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25EAB" w14:textId="77777777" w:rsidR="00B60589" w:rsidRPr="00BD518C" w:rsidRDefault="00B60589" w:rsidP="00BD518C">
      <w:pPr>
        <w:spacing w:after="0" w:line="240" w:lineRule="auto"/>
        <w:rPr>
          <w:rFonts w:asciiTheme="minorHAnsi" w:hAnsiTheme="minorHAnsi" w:cstheme="minorHAnsi"/>
          <w:sz w:val="36"/>
          <w:szCs w:val="36"/>
        </w:rPr>
      </w:pPr>
      <w:bookmarkStart w:id="0" w:name="_heading=h.3wgffr96ix1x" w:colFirst="0" w:colLast="0"/>
      <w:bookmarkStart w:id="1" w:name="_Hlk219284079"/>
      <w:bookmarkEnd w:id="0"/>
    </w:p>
    <w:p w14:paraId="6076C25A" w14:textId="77777777" w:rsidR="00B60589" w:rsidRPr="00BD518C" w:rsidRDefault="00B60589" w:rsidP="00BD518C">
      <w:pPr>
        <w:spacing w:after="0" w:line="240" w:lineRule="auto"/>
        <w:rPr>
          <w:rFonts w:asciiTheme="minorHAnsi" w:hAnsiTheme="minorHAnsi" w:cstheme="minorHAnsi"/>
          <w:sz w:val="36"/>
          <w:szCs w:val="36"/>
        </w:rPr>
      </w:pPr>
    </w:p>
    <w:p w14:paraId="470AD6D4" w14:textId="77777777" w:rsidR="00B60589" w:rsidRPr="00BD518C" w:rsidRDefault="00B60589" w:rsidP="00BD518C">
      <w:pPr>
        <w:spacing w:after="0" w:line="240" w:lineRule="auto"/>
        <w:rPr>
          <w:rFonts w:asciiTheme="minorHAnsi" w:hAnsiTheme="minorHAnsi" w:cstheme="minorHAnsi"/>
          <w:sz w:val="36"/>
          <w:szCs w:val="36"/>
        </w:rPr>
      </w:pPr>
    </w:p>
    <w:p w14:paraId="13D3AB24" w14:textId="77777777" w:rsidR="006F26CA" w:rsidRPr="00BD518C" w:rsidRDefault="006F26CA" w:rsidP="00BD518C">
      <w:pPr>
        <w:spacing w:after="0" w:line="240" w:lineRule="auto"/>
        <w:rPr>
          <w:rFonts w:asciiTheme="minorHAnsi" w:hAnsiTheme="minorHAnsi" w:cstheme="minorHAnsi"/>
          <w:sz w:val="36"/>
          <w:szCs w:val="36"/>
        </w:rPr>
      </w:pPr>
    </w:p>
    <w:p w14:paraId="3BA80B2C" w14:textId="77777777" w:rsidR="006F26CA" w:rsidRPr="00BD518C" w:rsidRDefault="006F26CA" w:rsidP="00BD518C">
      <w:pPr>
        <w:spacing w:after="0" w:line="240" w:lineRule="auto"/>
        <w:rPr>
          <w:rFonts w:asciiTheme="minorHAnsi" w:hAnsiTheme="minorHAnsi" w:cstheme="minorHAnsi"/>
          <w:sz w:val="36"/>
          <w:szCs w:val="36"/>
        </w:rPr>
      </w:pPr>
    </w:p>
    <w:p w14:paraId="05E05E95" w14:textId="77777777" w:rsidR="00B60589" w:rsidRPr="00BD518C" w:rsidRDefault="00B60589" w:rsidP="00BD518C">
      <w:pPr>
        <w:spacing w:after="0" w:line="240" w:lineRule="auto"/>
        <w:rPr>
          <w:rFonts w:asciiTheme="minorHAnsi" w:hAnsiTheme="minorHAnsi" w:cstheme="minorHAnsi"/>
          <w:sz w:val="36"/>
          <w:szCs w:val="36"/>
        </w:rPr>
      </w:pPr>
    </w:p>
    <w:p w14:paraId="0E43A750" w14:textId="77777777" w:rsidR="00B60589" w:rsidRPr="00BD518C" w:rsidRDefault="00B60589" w:rsidP="00BD518C">
      <w:pPr>
        <w:spacing w:after="0" w:line="240" w:lineRule="auto"/>
        <w:rPr>
          <w:rFonts w:asciiTheme="minorHAnsi" w:hAnsiTheme="minorHAnsi" w:cstheme="minorHAnsi"/>
          <w:sz w:val="36"/>
          <w:szCs w:val="36"/>
        </w:rPr>
      </w:pPr>
    </w:p>
    <w:p w14:paraId="77E3B9FF" w14:textId="77777777" w:rsidR="00B56AB9" w:rsidRPr="00BD518C" w:rsidRDefault="00A35899" w:rsidP="00DC33A5">
      <w:pPr>
        <w:spacing w:after="0" w:line="240" w:lineRule="auto"/>
        <w:jc w:val="center"/>
        <w:rPr>
          <w:rFonts w:asciiTheme="minorHAnsi" w:hAnsiTheme="minorHAnsi" w:cstheme="minorHAnsi"/>
          <w:sz w:val="36"/>
          <w:szCs w:val="36"/>
        </w:rPr>
      </w:pPr>
      <w:r w:rsidRPr="00BD518C">
        <w:rPr>
          <w:rFonts w:asciiTheme="minorHAnsi" w:hAnsiTheme="minorHAnsi" w:cstheme="minorHAnsi"/>
          <w:sz w:val="36"/>
          <w:szCs w:val="36"/>
        </w:rPr>
        <w:t xml:space="preserve">PROGRAMA </w:t>
      </w:r>
      <w:r w:rsidR="00B56AB9" w:rsidRPr="00BD518C">
        <w:rPr>
          <w:rFonts w:asciiTheme="minorHAnsi" w:hAnsiTheme="minorHAnsi" w:cstheme="minorHAnsi"/>
          <w:sz w:val="36"/>
          <w:szCs w:val="36"/>
        </w:rPr>
        <w:t>ESPECIAL</w:t>
      </w:r>
    </w:p>
    <w:p w14:paraId="6D4500AD" w14:textId="72753AF4" w:rsidR="00B56AB9" w:rsidRPr="00BD518C" w:rsidRDefault="00B56AB9" w:rsidP="00DC33A5">
      <w:pPr>
        <w:spacing w:after="0" w:line="240" w:lineRule="auto"/>
        <w:jc w:val="center"/>
        <w:rPr>
          <w:rFonts w:asciiTheme="minorHAnsi" w:hAnsiTheme="minorHAnsi" w:cstheme="minorHAnsi"/>
          <w:sz w:val="36"/>
          <w:szCs w:val="36"/>
        </w:rPr>
      </w:pPr>
      <w:r w:rsidRPr="00BD518C">
        <w:rPr>
          <w:rFonts w:asciiTheme="minorHAnsi" w:hAnsiTheme="minorHAnsi" w:cstheme="minorHAnsi"/>
          <w:sz w:val="36"/>
          <w:szCs w:val="36"/>
        </w:rPr>
        <w:t xml:space="preserve">COMPONENTE 1: </w:t>
      </w:r>
      <w:r w:rsidR="00BA28BE">
        <w:rPr>
          <w:rFonts w:asciiTheme="minorHAnsi" w:hAnsiTheme="minorHAnsi" w:cstheme="minorHAnsi"/>
          <w:b/>
          <w:bCs/>
          <w:sz w:val="36"/>
          <w:szCs w:val="36"/>
        </w:rPr>
        <w:t>PRECOOP</w:t>
      </w:r>
    </w:p>
    <w:p w14:paraId="7CF24E86" w14:textId="77777777" w:rsidR="00B56AB9" w:rsidRPr="00BD518C" w:rsidRDefault="00B56AB9" w:rsidP="00DC33A5">
      <w:pPr>
        <w:spacing w:after="0" w:line="240" w:lineRule="auto"/>
        <w:jc w:val="center"/>
        <w:rPr>
          <w:rFonts w:asciiTheme="minorHAnsi" w:hAnsiTheme="minorHAnsi" w:cstheme="minorHAnsi"/>
          <w:sz w:val="36"/>
          <w:szCs w:val="36"/>
        </w:rPr>
      </w:pPr>
    </w:p>
    <w:p w14:paraId="5B2F93FA" w14:textId="6912086E" w:rsidR="00B60589" w:rsidRPr="00BD518C" w:rsidRDefault="00151AFF" w:rsidP="00DC33A5">
      <w:pPr>
        <w:spacing w:after="0" w:line="240" w:lineRule="auto"/>
        <w:jc w:val="center"/>
        <w:rPr>
          <w:rFonts w:asciiTheme="minorHAnsi" w:hAnsiTheme="minorHAnsi" w:cstheme="minorHAnsi"/>
          <w:color w:val="000000"/>
          <w:sz w:val="36"/>
          <w:szCs w:val="36"/>
        </w:rPr>
      </w:pPr>
      <w:r w:rsidRPr="006F26CA">
        <w:rPr>
          <w:rFonts w:asciiTheme="minorHAnsi" w:hAnsiTheme="minorHAnsi" w:cstheme="minorHAnsi"/>
          <w:sz w:val="36"/>
          <w:szCs w:val="36"/>
        </w:rPr>
        <w:t>PROGRAMA FNDR 40057182-0 TRANSFERENCIA EMPRENDIMIENTOS COOPERATIVO LOS LAGOS</w:t>
      </w:r>
    </w:p>
    <w:p w14:paraId="4B4CC299" w14:textId="552412A4" w:rsidR="00B60589" w:rsidRPr="00BD518C" w:rsidRDefault="00B60589" w:rsidP="00DC33A5">
      <w:pPr>
        <w:spacing w:after="0" w:line="240" w:lineRule="auto"/>
        <w:jc w:val="center"/>
        <w:rPr>
          <w:rFonts w:asciiTheme="minorHAnsi" w:hAnsiTheme="minorHAnsi" w:cstheme="minorHAnsi"/>
          <w:color w:val="000000"/>
          <w:sz w:val="36"/>
          <w:szCs w:val="36"/>
        </w:rPr>
      </w:pPr>
    </w:p>
    <w:p w14:paraId="50E7E99A" w14:textId="77777777" w:rsidR="00B60589" w:rsidRPr="00BD518C" w:rsidRDefault="00A35899" w:rsidP="00DC33A5">
      <w:pPr>
        <w:spacing w:after="0" w:line="240" w:lineRule="auto"/>
        <w:jc w:val="center"/>
        <w:rPr>
          <w:rFonts w:asciiTheme="minorHAnsi" w:hAnsiTheme="minorHAnsi" w:cstheme="minorHAnsi"/>
          <w:sz w:val="36"/>
          <w:szCs w:val="36"/>
        </w:rPr>
      </w:pPr>
      <w:r w:rsidRPr="00BD518C">
        <w:rPr>
          <w:rFonts w:asciiTheme="minorHAnsi" w:hAnsiTheme="minorHAnsi" w:cstheme="minorHAnsi"/>
          <w:sz w:val="36"/>
          <w:szCs w:val="36"/>
        </w:rPr>
        <w:t>REGIÓN DE LOS LAGOS</w:t>
      </w:r>
    </w:p>
    <w:p w14:paraId="6BF99781" w14:textId="77777777" w:rsidR="00B60589" w:rsidRPr="00BD518C" w:rsidRDefault="00B60589" w:rsidP="00BD518C">
      <w:pPr>
        <w:spacing w:after="0" w:line="240" w:lineRule="auto"/>
        <w:rPr>
          <w:rFonts w:asciiTheme="minorHAnsi" w:hAnsiTheme="minorHAnsi" w:cstheme="minorHAnsi"/>
          <w:sz w:val="36"/>
          <w:szCs w:val="36"/>
        </w:rPr>
      </w:pPr>
    </w:p>
    <w:p w14:paraId="6136128B" w14:textId="63EC09C6" w:rsidR="00B60589" w:rsidRPr="00BD518C" w:rsidRDefault="00B60589" w:rsidP="00BD518C">
      <w:pPr>
        <w:spacing w:after="0" w:line="240" w:lineRule="auto"/>
        <w:rPr>
          <w:rFonts w:asciiTheme="minorHAnsi" w:hAnsiTheme="minorHAnsi" w:cstheme="minorHAnsi"/>
          <w:sz w:val="36"/>
          <w:szCs w:val="36"/>
        </w:rPr>
      </w:pPr>
    </w:p>
    <w:p w14:paraId="727240E0" w14:textId="77777777" w:rsidR="00B60589" w:rsidRPr="00BD518C" w:rsidRDefault="00B60589" w:rsidP="00BD518C">
      <w:pPr>
        <w:spacing w:after="0" w:line="240" w:lineRule="auto"/>
        <w:rPr>
          <w:rFonts w:asciiTheme="minorHAnsi" w:hAnsiTheme="minorHAnsi" w:cstheme="minorHAnsi"/>
          <w:sz w:val="36"/>
          <w:szCs w:val="36"/>
        </w:rPr>
      </w:pPr>
    </w:p>
    <w:p w14:paraId="242FBE2C" w14:textId="77777777" w:rsidR="00B60589" w:rsidRPr="00BD518C" w:rsidRDefault="00B60589" w:rsidP="006F26CA">
      <w:pPr>
        <w:spacing w:after="0" w:line="240" w:lineRule="auto"/>
        <w:rPr>
          <w:rFonts w:asciiTheme="minorHAnsi" w:hAnsiTheme="minorHAnsi" w:cstheme="minorHAnsi"/>
          <w:sz w:val="36"/>
          <w:szCs w:val="36"/>
        </w:rPr>
      </w:pPr>
    </w:p>
    <w:p w14:paraId="12F9FDEA" w14:textId="77777777" w:rsidR="006F26CA" w:rsidRPr="00BD518C" w:rsidRDefault="006F26CA" w:rsidP="006F26CA">
      <w:pPr>
        <w:spacing w:after="0" w:line="240" w:lineRule="auto"/>
        <w:rPr>
          <w:rFonts w:asciiTheme="minorHAnsi" w:hAnsiTheme="minorHAnsi" w:cstheme="minorHAnsi"/>
          <w:sz w:val="36"/>
          <w:szCs w:val="36"/>
        </w:rPr>
      </w:pPr>
    </w:p>
    <w:p w14:paraId="2BDB72BE" w14:textId="77777777" w:rsidR="006F26CA" w:rsidRPr="00BD518C" w:rsidRDefault="006F26CA" w:rsidP="006F26CA">
      <w:pPr>
        <w:spacing w:after="0" w:line="240" w:lineRule="auto"/>
        <w:rPr>
          <w:rFonts w:asciiTheme="minorHAnsi" w:hAnsiTheme="minorHAnsi" w:cstheme="minorHAnsi"/>
          <w:sz w:val="36"/>
          <w:szCs w:val="36"/>
        </w:rPr>
      </w:pPr>
    </w:p>
    <w:p w14:paraId="13D2C569" w14:textId="77777777" w:rsidR="006F26CA" w:rsidRPr="00BD518C" w:rsidRDefault="006F26CA" w:rsidP="006F26CA">
      <w:pPr>
        <w:spacing w:after="0" w:line="240" w:lineRule="auto"/>
        <w:rPr>
          <w:rFonts w:asciiTheme="minorHAnsi" w:hAnsiTheme="minorHAnsi" w:cstheme="minorHAnsi"/>
          <w:sz w:val="36"/>
          <w:szCs w:val="36"/>
        </w:rPr>
      </w:pPr>
    </w:p>
    <w:p w14:paraId="7F94FF87" w14:textId="77777777" w:rsidR="006F26CA" w:rsidRPr="00BD518C" w:rsidRDefault="006F26CA" w:rsidP="006F26CA">
      <w:pPr>
        <w:spacing w:after="0" w:line="240" w:lineRule="auto"/>
        <w:rPr>
          <w:rFonts w:asciiTheme="minorHAnsi" w:hAnsiTheme="minorHAnsi" w:cstheme="minorHAnsi"/>
          <w:sz w:val="36"/>
          <w:szCs w:val="36"/>
        </w:rPr>
      </w:pPr>
    </w:p>
    <w:p w14:paraId="0F3F189B" w14:textId="77777777" w:rsidR="006F26CA" w:rsidRPr="00BD518C" w:rsidRDefault="006F26CA" w:rsidP="006F26CA">
      <w:pPr>
        <w:spacing w:after="0" w:line="240" w:lineRule="auto"/>
        <w:rPr>
          <w:rFonts w:asciiTheme="minorHAnsi" w:hAnsiTheme="minorHAnsi" w:cstheme="minorHAnsi"/>
          <w:sz w:val="36"/>
          <w:szCs w:val="36"/>
        </w:rPr>
      </w:pPr>
    </w:p>
    <w:p w14:paraId="569F6DEF" w14:textId="77777777" w:rsidR="00B60589" w:rsidRDefault="00B60589" w:rsidP="006F26CA">
      <w:pPr>
        <w:spacing w:after="0" w:line="240" w:lineRule="auto"/>
        <w:rPr>
          <w:rFonts w:asciiTheme="minorHAnsi" w:hAnsiTheme="minorHAnsi" w:cstheme="minorHAnsi"/>
          <w:sz w:val="36"/>
          <w:szCs w:val="36"/>
        </w:rPr>
      </w:pPr>
    </w:p>
    <w:p w14:paraId="651DB419" w14:textId="77777777" w:rsidR="006F26CA" w:rsidRPr="00BD518C" w:rsidRDefault="006F26CA" w:rsidP="00BD518C">
      <w:pPr>
        <w:spacing w:after="0" w:line="240" w:lineRule="auto"/>
        <w:rPr>
          <w:rFonts w:asciiTheme="minorHAnsi" w:hAnsiTheme="minorHAnsi" w:cstheme="minorHAnsi"/>
          <w:sz w:val="36"/>
          <w:szCs w:val="36"/>
        </w:rPr>
      </w:pPr>
    </w:p>
    <w:p w14:paraId="3D493C65" w14:textId="77777777" w:rsidR="00B60589" w:rsidRPr="00BD518C" w:rsidRDefault="00B60589" w:rsidP="00BD518C">
      <w:pPr>
        <w:spacing w:after="0" w:line="240" w:lineRule="auto"/>
        <w:rPr>
          <w:rFonts w:asciiTheme="minorHAnsi" w:hAnsiTheme="minorHAnsi" w:cstheme="minorHAnsi"/>
          <w:sz w:val="36"/>
          <w:szCs w:val="36"/>
        </w:rPr>
      </w:pPr>
    </w:p>
    <w:p w14:paraId="3D9ECEFA" w14:textId="1967AB16" w:rsidR="00B60589" w:rsidRPr="00BD518C" w:rsidRDefault="00A35899" w:rsidP="00873649">
      <w:pPr>
        <w:spacing w:after="0" w:line="240" w:lineRule="auto"/>
        <w:jc w:val="center"/>
        <w:rPr>
          <w:rFonts w:asciiTheme="minorHAnsi" w:hAnsiTheme="minorHAnsi" w:cstheme="minorHAnsi"/>
          <w:sz w:val="36"/>
          <w:szCs w:val="36"/>
        </w:rPr>
      </w:pPr>
      <w:r w:rsidRPr="00BD518C">
        <w:rPr>
          <w:rFonts w:asciiTheme="minorHAnsi" w:hAnsiTheme="minorHAnsi" w:cstheme="minorHAnsi"/>
          <w:sz w:val="36"/>
          <w:szCs w:val="36"/>
        </w:rPr>
        <w:t>202</w:t>
      </w:r>
      <w:r w:rsidR="006F26CA" w:rsidRPr="00BD518C">
        <w:rPr>
          <w:rFonts w:asciiTheme="minorHAnsi" w:hAnsiTheme="minorHAnsi" w:cstheme="minorHAnsi"/>
          <w:sz w:val="36"/>
          <w:szCs w:val="36"/>
        </w:rPr>
        <w:t>6</w:t>
      </w:r>
    </w:p>
    <w:p w14:paraId="10770FF6" w14:textId="77777777" w:rsidR="00B60589" w:rsidRPr="00BD518C" w:rsidRDefault="00B60589" w:rsidP="00BD518C">
      <w:pPr>
        <w:spacing w:after="0" w:line="240" w:lineRule="auto"/>
        <w:rPr>
          <w:rFonts w:asciiTheme="minorHAnsi" w:hAnsiTheme="minorHAnsi" w:cstheme="minorHAnsi"/>
          <w:sz w:val="24"/>
          <w:szCs w:val="24"/>
        </w:rPr>
      </w:pPr>
    </w:p>
    <w:bookmarkEnd w:id="1"/>
    <w:p w14:paraId="42ABFA41" w14:textId="77777777" w:rsidR="00B60589" w:rsidRDefault="00B60589" w:rsidP="00BD518C">
      <w:pPr>
        <w:spacing w:after="0" w:line="240" w:lineRule="auto"/>
        <w:rPr>
          <w:rFonts w:asciiTheme="minorHAnsi" w:hAnsiTheme="minorHAnsi" w:cstheme="minorHAnsi"/>
          <w:sz w:val="24"/>
          <w:szCs w:val="24"/>
        </w:rPr>
      </w:pPr>
    </w:p>
    <w:p w14:paraId="42DAED51" w14:textId="77777777" w:rsidR="00873649" w:rsidRDefault="00873649" w:rsidP="00BD518C">
      <w:pPr>
        <w:spacing w:after="0" w:line="240" w:lineRule="auto"/>
        <w:rPr>
          <w:rFonts w:asciiTheme="minorHAnsi" w:hAnsiTheme="minorHAnsi" w:cstheme="minorHAnsi"/>
          <w:sz w:val="24"/>
          <w:szCs w:val="24"/>
        </w:rPr>
      </w:pPr>
    </w:p>
    <w:p w14:paraId="56BF76C5" w14:textId="77777777" w:rsidR="00873649" w:rsidRPr="00BD518C" w:rsidRDefault="00873649" w:rsidP="00BD518C">
      <w:pPr>
        <w:spacing w:after="0" w:line="240" w:lineRule="auto"/>
        <w:rPr>
          <w:rFonts w:asciiTheme="minorHAnsi" w:hAnsiTheme="minorHAnsi" w:cstheme="minorHAnsi"/>
          <w:sz w:val="24"/>
          <w:szCs w:val="24"/>
        </w:rPr>
      </w:pPr>
    </w:p>
    <w:p w14:paraId="1AE3AAD0" w14:textId="3910792D" w:rsidR="00B60589" w:rsidRPr="003A410F" w:rsidRDefault="00433362">
      <w:pPr>
        <w:spacing w:after="0" w:line="240" w:lineRule="auto"/>
        <w:rPr>
          <w:rFonts w:asciiTheme="minorHAnsi" w:hAnsiTheme="minorHAnsi" w:cstheme="minorHAnsi"/>
          <w:b/>
          <w:bCs/>
          <w:sz w:val="24"/>
          <w:szCs w:val="24"/>
        </w:rPr>
      </w:pPr>
      <w:r w:rsidRPr="003A410F">
        <w:rPr>
          <w:rFonts w:asciiTheme="minorHAnsi" w:hAnsiTheme="minorHAnsi" w:cstheme="minorHAnsi"/>
          <w:b/>
          <w:bCs/>
          <w:sz w:val="24"/>
          <w:szCs w:val="24"/>
        </w:rPr>
        <w:t>1. Descripción General</w:t>
      </w:r>
    </w:p>
    <w:p w14:paraId="67C84E8E" w14:textId="77777777" w:rsidR="00433362" w:rsidRDefault="00433362">
      <w:pPr>
        <w:spacing w:after="0" w:line="240" w:lineRule="auto"/>
        <w:rPr>
          <w:rFonts w:asciiTheme="minorHAnsi" w:hAnsiTheme="minorHAnsi" w:cstheme="minorHAnsi"/>
          <w:sz w:val="24"/>
          <w:szCs w:val="24"/>
        </w:rPr>
      </w:pPr>
    </w:p>
    <w:p w14:paraId="1C1D9504" w14:textId="039F75EF" w:rsidR="00151AFF" w:rsidRPr="00151AFF" w:rsidRDefault="00151AFF" w:rsidP="00151AFF">
      <w:pPr>
        <w:spacing w:after="0" w:line="240" w:lineRule="auto"/>
        <w:rPr>
          <w:rFonts w:asciiTheme="minorHAnsi" w:hAnsiTheme="minorHAnsi" w:cstheme="minorHAnsi"/>
          <w:sz w:val="24"/>
          <w:szCs w:val="24"/>
        </w:rPr>
      </w:pPr>
      <w:r w:rsidRPr="00151AFF">
        <w:rPr>
          <w:rFonts w:asciiTheme="minorHAnsi" w:hAnsiTheme="minorHAnsi" w:cstheme="minorHAnsi"/>
          <w:sz w:val="24"/>
          <w:szCs w:val="24"/>
        </w:rPr>
        <w:t xml:space="preserve">El instrumento </w:t>
      </w:r>
      <w:r w:rsidR="00BA28BE">
        <w:rPr>
          <w:rFonts w:asciiTheme="minorHAnsi" w:hAnsiTheme="minorHAnsi" w:cstheme="minorHAnsi"/>
          <w:sz w:val="24"/>
          <w:szCs w:val="24"/>
        </w:rPr>
        <w:t>PRECOOP</w:t>
      </w:r>
      <w:r w:rsidRPr="00151AFF">
        <w:rPr>
          <w:rFonts w:asciiTheme="minorHAnsi" w:hAnsiTheme="minorHAnsi" w:cstheme="minorHAnsi"/>
          <w:sz w:val="24"/>
          <w:szCs w:val="24"/>
        </w:rPr>
        <w:t xml:space="preserve"> forma parte integral del programa FNDR (Fondo Nacional de Desarrollo Regional) denominado "Transferencia Emprendimientos Cooperativo Los Lagos". Su diseño responde a un diagnóstico regional que identifica una "débil etapa </w:t>
      </w:r>
      <w:proofErr w:type="spellStart"/>
      <w:r w:rsidRPr="00151AFF">
        <w:rPr>
          <w:rFonts w:asciiTheme="minorHAnsi" w:hAnsiTheme="minorHAnsi" w:cstheme="minorHAnsi"/>
          <w:sz w:val="24"/>
          <w:szCs w:val="24"/>
        </w:rPr>
        <w:t>pre-cooperativa</w:t>
      </w:r>
      <w:proofErr w:type="spellEnd"/>
      <w:r w:rsidRPr="00151AFF">
        <w:rPr>
          <w:rFonts w:asciiTheme="minorHAnsi" w:hAnsiTheme="minorHAnsi" w:cstheme="minorHAnsi"/>
          <w:sz w:val="24"/>
          <w:szCs w:val="24"/>
        </w:rPr>
        <w:t xml:space="preserve">" como una de las principales brechas en el ecosistema emprendedor. Se ha observado que muchos grupos </w:t>
      </w:r>
      <w:proofErr w:type="spellStart"/>
      <w:r w:rsidRPr="00151AFF">
        <w:rPr>
          <w:rFonts w:asciiTheme="minorHAnsi" w:hAnsiTheme="minorHAnsi" w:cstheme="minorHAnsi"/>
          <w:sz w:val="24"/>
          <w:szCs w:val="24"/>
        </w:rPr>
        <w:t>pre-asociativos</w:t>
      </w:r>
      <w:proofErr w:type="spellEnd"/>
      <w:r w:rsidRPr="00151AFF">
        <w:rPr>
          <w:rFonts w:asciiTheme="minorHAnsi" w:hAnsiTheme="minorHAnsi" w:cstheme="minorHAnsi"/>
          <w:sz w:val="24"/>
          <w:szCs w:val="24"/>
        </w:rPr>
        <w:t xml:space="preserve"> inician procesos de formalización sin tener claridad sobre qué es una cooperativa, sus características o su funcionamiento, careciendo además de un modelo de negocio y una estructura mínima. El diagnóstico, respaldado por estudios de FIA, CIESCOOP y la Fundación Coopeuch, advierte que realizar estas etapas de manera apresurada o saltarse el fortalecimiento del grupo humano suele derivar en la creación de "cooperativas instrumentales" que desaparecen al poco tiempo.</w:t>
      </w:r>
    </w:p>
    <w:p w14:paraId="35EA8396" w14:textId="77777777" w:rsidR="00151AFF" w:rsidRPr="00151AFF" w:rsidRDefault="00151AFF" w:rsidP="00151AFF">
      <w:pPr>
        <w:spacing w:after="0" w:line="240" w:lineRule="auto"/>
        <w:rPr>
          <w:rFonts w:asciiTheme="minorHAnsi" w:hAnsiTheme="minorHAnsi" w:cstheme="minorHAnsi"/>
          <w:sz w:val="24"/>
          <w:szCs w:val="24"/>
        </w:rPr>
      </w:pPr>
    </w:p>
    <w:p w14:paraId="2C63BED2" w14:textId="5F9A6942" w:rsidR="00B60589" w:rsidRPr="00BD518C" w:rsidRDefault="00151AFF" w:rsidP="00BD518C">
      <w:pPr>
        <w:spacing w:after="0" w:line="240" w:lineRule="auto"/>
        <w:rPr>
          <w:rFonts w:asciiTheme="minorHAnsi" w:hAnsiTheme="minorHAnsi" w:cstheme="minorHAnsi"/>
          <w:sz w:val="24"/>
          <w:szCs w:val="24"/>
        </w:rPr>
      </w:pPr>
      <w:r w:rsidRPr="00151AFF">
        <w:rPr>
          <w:rFonts w:asciiTheme="minorHAnsi" w:hAnsiTheme="minorHAnsi" w:cstheme="minorHAnsi"/>
          <w:sz w:val="24"/>
          <w:szCs w:val="24"/>
        </w:rPr>
        <w:t xml:space="preserve">Ante esta realidad, </w:t>
      </w:r>
      <w:r w:rsidR="00BA28BE">
        <w:rPr>
          <w:rFonts w:asciiTheme="minorHAnsi" w:hAnsiTheme="minorHAnsi" w:cstheme="minorHAnsi"/>
          <w:sz w:val="24"/>
          <w:szCs w:val="24"/>
        </w:rPr>
        <w:t>PRECOOP</w:t>
      </w:r>
      <w:r w:rsidRPr="00151AFF">
        <w:rPr>
          <w:rFonts w:asciiTheme="minorHAnsi" w:hAnsiTheme="minorHAnsi" w:cstheme="minorHAnsi"/>
          <w:sz w:val="24"/>
          <w:szCs w:val="24"/>
        </w:rPr>
        <w:t xml:space="preserve"> se posiciona como el primer eslabón de una estrategia de intervención regional que busca generar confianzas y traspasar información técnica esencial antes de la constitución legal. A diferencia de los instrumentos nacionales, este componente permite la maduración del grupo sin la presión de una formalización inmediata. El enfoque es eminentemente interno, concentrándose en los vínculos entre socios y en la toma de decisiones informada para sentar las bases de un desarrollo comercial y organizacional sostenible. A través de talleres liderados por facilitadores expertos, los participantes trabajan en la construcción de un plan de negocios ágil y un primer organigrama, asegurando que el grupo cuente con definiciones estratégicas de mediano y largo plazo que les permitan cumplir con su futuro rol social y económico</w:t>
      </w:r>
      <w:r>
        <w:rPr>
          <w:rFonts w:asciiTheme="minorHAnsi" w:hAnsiTheme="minorHAnsi" w:cstheme="minorHAnsi"/>
          <w:sz w:val="24"/>
          <w:szCs w:val="24"/>
        </w:rPr>
        <w:t>.</w:t>
      </w:r>
    </w:p>
    <w:p w14:paraId="099C5AC1" w14:textId="77777777" w:rsidR="00B60589" w:rsidRPr="00BD518C" w:rsidRDefault="00B60589" w:rsidP="00BD518C">
      <w:pPr>
        <w:spacing w:after="0" w:line="240" w:lineRule="auto"/>
        <w:rPr>
          <w:rFonts w:asciiTheme="minorHAnsi" w:hAnsiTheme="minorHAnsi" w:cstheme="minorHAnsi"/>
          <w:sz w:val="24"/>
          <w:szCs w:val="24"/>
        </w:rPr>
      </w:pPr>
    </w:p>
    <w:p w14:paraId="4E525722" w14:textId="09B2AE95" w:rsidR="00B60589" w:rsidRPr="00BD518C" w:rsidRDefault="00A35899" w:rsidP="00433362">
      <w:pPr>
        <w:pStyle w:val="Prrafodelista"/>
        <w:numPr>
          <w:ilvl w:val="1"/>
          <w:numId w:val="36"/>
        </w:numPr>
        <w:spacing w:after="0" w:line="240" w:lineRule="auto"/>
        <w:rPr>
          <w:rFonts w:asciiTheme="minorHAnsi" w:hAnsiTheme="minorHAnsi" w:cstheme="minorHAnsi"/>
          <w:color w:val="000000"/>
          <w:sz w:val="24"/>
          <w:szCs w:val="24"/>
        </w:rPr>
      </w:pPr>
      <w:r w:rsidRPr="00BD518C">
        <w:rPr>
          <w:rFonts w:asciiTheme="minorHAnsi" w:hAnsiTheme="minorHAnsi" w:cstheme="minorHAnsi"/>
          <w:color w:val="000000"/>
          <w:sz w:val="24"/>
          <w:szCs w:val="24"/>
        </w:rPr>
        <w:t>¿Qué es</w:t>
      </w:r>
      <w:r w:rsidR="00BA28BE" w:rsidRPr="00433362">
        <w:rPr>
          <w:rFonts w:asciiTheme="minorHAnsi" w:hAnsiTheme="minorHAnsi" w:cstheme="minorHAnsi"/>
          <w:color w:val="000000"/>
          <w:sz w:val="24"/>
          <w:szCs w:val="24"/>
        </w:rPr>
        <w:t xml:space="preserve"> PRECOOP</w:t>
      </w:r>
      <w:r w:rsidRPr="00BD518C">
        <w:rPr>
          <w:rFonts w:asciiTheme="minorHAnsi" w:hAnsiTheme="minorHAnsi" w:cstheme="minorHAnsi"/>
          <w:color w:val="000000"/>
          <w:sz w:val="24"/>
          <w:szCs w:val="24"/>
        </w:rPr>
        <w:t>?</w:t>
      </w:r>
    </w:p>
    <w:p w14:paraId="2D1BB78F" w14:textId="77777777" w:rsidR="006F26CA" w:rsidRPr="00BD518C" w:rsidRDefault="006F26CA" w:rsidP="00BD518C">
      <w:pPr>
        <w:spacing w:after="0" w:line="240" w:lineRule="auto"/>
        <w:rPr>
          <w:rFonts w:asciiTheme="minorHAnsi" w:hAnsiTheme="minorHAnsi" w:cstheme="minorHAnsi"/>
          <w:color w:val="000000"/>
          <w:sz w:val="24"/>
          <w:szCs w:val="24"/>
        </w:rPr>
      </w:pPr>
    </w:p>
    <w:p w14:paraId="7221775B" w14:textId="53BFA145" w:rsidR="006F26CA" w:rsidRPr="00BD518C" w:rsidRDefault="00BA28BE" w:rsidP="006F26CA">
      <w:pPr>
        <w:spacing w:after="0" w:line="240" w:lineRule="auto"/>
        <w:rPr>
          <w:rFonts w:asciiTheme="minorHAnsi" w:hAnsiTheme="minorHAnsi" w:cstheme="minorHAnsi"/>
          <w:color w:val="000000"/>
          <w:sz w:val="24"/>
          <w:szCs w:val="24"/>
        </w:rPr>
      </w:pPr>
      <w:r>
        <w:rPr>
          <w:rFonts w:asciiTheme="minorHAnsi" w:hAnsiTheme="minorHAnsi" w:cstheme="minorHAnsi"/>
          <w:color w:val="000000"/>
          <w:sz w:val="24"/>
          <w:szCs w:val="24"/>
        </w:rPr>
        <w:t>PRECOOP</w:t>
      </w:r>
      <w:r w:rsidR="00A1714A" w:rsidRPr="00BD518C">
        <w:rPr>
          <w:rFonts w:asciiTheme="minorHAnsi" w:hAnsiTheme="minorHAnsi" w:cstheme="minorHAnsi"/>
          <w:color w:val="000000"/>
          <w:sz w:val="24"/>
          <w:szCs w:val="24"/>
        </w:rPr>
        <w:t xml:space="preserve"> es </w:t>
      </w:r>
      <w:r w:rsidR="006F26CA" w:rsidRPr="00BD518C">
        <w:rPr>
          <w:rFonts w:asciiTheme="minorHAnsi" w:hAnsiTheme="minorHAnsi" w:cstheme="minorHAnsi"/>
          <w:color w:val="000000"/>
          <w:sz w:val="24"/>
          <w:szCs w:val="24"/>
        </w:rPr>
        <w:t xml:space="preserve">parte de </w:t>
      </w:r>
      <w:r w:rsidR="00A1714A" w:rsidRPr="00BD518C">
        <w:rPr>
          <w:rFonts w:asciiTheme="minorHAnsi" w:hAnsiTheme="minorHAnsi" w:cstheme="minorHAnsi"/>
          <w:color w:val="000000"/>
          <w:sz w:val="24"/>
          <w:szCs w:val="24"/>
        </w:rPr>
        <w:t>un programa especial de fomento productivo de diseño regional, financiado por el Fondo Nacional de Desarrollo Regional (FNDR) en la Región de Los Lagos.</w:t>
      </w:r>
    </w:p>
    <w:p w14:paraId="7BE9EE09" w14:textId="77777777" w:rsidR="006F26CA" w:rsidRPr="00BD518C" w:rsidRDefault="006F26CA" w:rsidP="006F26CA">
      <w:pPr>
        <w:spacing w:after="0" w:line="240" w:lineRule="auto"/>
        <w:rPr>
          <w:rFonts w:asciiTheme="minorHAnsi" w:hAnsiTheme="minorHAnsi" w:cstheme="minorHAnsi"/>
          <w:color w:val="000000"/>
          <w:sz w:val="24"/>
          <w:szCs w:val="24"/>
        </w:rPr>
      </w:pPr>
    </w:p>
    <w:p w14:paraId="605B2C3E" w14:textId="61B240FB" w:rsidR="006F26CA" w:rsidRPr="00BD518C" w:rsidRDefault="006F26CA" w:rsidP="006F26CA">
      <w:pPr>
        <w:spacing w:after="0" w:line="240" w:lineRule="auto"/>
        <w:rPr>
          <w:rFonts w:asciiTheme="minorHAnsi" w:hAnsiTheme="minorHAnsi" w:cstheme="minorHAnsi"/>
          <w:color w:val="000000"/>
          <w:sz w:val="24"/>
          <w:szCs w:val="24"/>
        </w:rPr>
      </w:pPr>
      <w:r w:rsidRPr="00BD518C">
        <w:rPr>
          <w:rFonts w:asciiTheme="minorHAnsi" w:hAnsiTheme="minorHAnsi" w:cstheme="minorHAnsi"/>
          <w:color w:val="000000"/>
          <w:sz w:val="24"/>
          <w:szCs w:val="24"/>
        </w:rPr>
        <w:t>S</w:t>
      </w:r>
      <w:r w:rsidR="00A1714A" w:rsidRPr="00BD518C">
        <w:rPr>
          <w:rFonts w:asciiTheme="minorHAnsi" w:hAnsiTheme="minorHAnsi" w:cstheme="minorHAnsi"/>
          <w:color w:val="000000"/>
          <w:sz w:val="24"/>
          <w:szCs w:val="24"/>
        </w:rPr>
        <w:t>u objetivo general es apoyar la generación de redes de trabajo entre emprendedores y micro/pequeños empresarios para que puedan tomar la decisión informada de emprender un negocio cooperativo. Busca fortalecer la etapa inicial o "</w:t>
      </w:r>
      <w:proofErr w:type="spellStart"/>
      <w:r w:rsidR="00A1714A" w:rsidRPr="00BD518C">
        <w:rPr>
          <w:rFonts w:asciiTheme="minorHAnsi" w:hAnsiTheme="minorHAnsi" w:cstheme="minorHAnsi"/>
          <w:color w:val="000000"/>
          <w:sz w:val="24"/>
          <w:szCs w:val="24"/>
        </w:rPr>
        <w:t>pre-cooperativa</w:t>
      </w:r>
      <w:proofErr w:type="spellEnd"/>
      <w:r w:rsidR="00A1714A" w:rsidRPr="00BD518C">
        <w:rPr>
          <w:rFonts w:asciiTheme="minorHAnsi" w:hAnsiTheme="minorHAnsi" w:cstheme="minorHAnsi"/>
          <w:color w:val="000000"/>
          <w:sz w:val="24"/>
          <w:szCs w:val="24"/>
        </w:rPr>
        <w:t>", que suele ser débil o apresurada, permitiendo consolidar el grupo humano antes de la constitución legal</w:t>
      </w:r>
      <w:r w:rsidRPr="00BD518C">
        <w:rPr>
          <w:rFonts w:asciiTheme="minorHAnsi" w:hAnsiTheme="minorHAnsi" w:cstheme="minorHAnsi"/>
          <w:color w:val="000000"/>
          <w:sz w:val="24"/>
          <w:szCs w:val="24"/>
        </w:rPr>
        <w:t>.</w:t>
      </w:r>
    </w:p>
    <w:p w14:paraId="2EB47AC0" w14:textId="77777777" w:rsidR="006F26CA" w:rsidRPr="00BD518C" w:rsidRDefault="006F26CA" w:rsidP="006F26CA">
      <w:pPr>
        <w:spacing w:after="0" w:line="240" w:lineRule="auto"/>
        <w:rPr>
          <w:rFonts w:asciiTheme="minorHAnsi" w:hAnsiTheme="minorHAnsi" w:cstheme="minorHAnsi"/>
          <w:color w:val="000000"/>
          <w:sz w:val="24"/>
          <w:szCs w:val="24"/>
        </w:rPr>
      </w:pPr>
    </w:p>
    <w:p w14:paraId="78376783" w14:textId="77777777" w:rsidR="006F26CA" w:rsidRPr="00BD518C" w:rsidRDefault="006F26CA" w:rsidP="006F26CA">
      <w:pPr>
        <w:spacing w:after="0" w:line="240" w:lineRule="auto"/>
        <w:rPr>
          <w:rFonts w:asciiTheme="minorHAnsi" w:hAnsiTheme="minorHAnsi" w:cstheme="minorHAnsi"/>
          <w:color w:val="000000"/>
          <w:sz w:val="24"/>
          <w:szCs w:val="24"/>
        </w:rPr>
      </w:pPr>
      <w:r w:rsidRPr="00BD518C">
        <w:rPr>
          <w:rFonts w:asciiTheme="minorHAnsi" w:hAnsiTheme="minorHAnsi" w:cstheme="minorHAnsi"/>
          <w:color w:val="000000"/>
          <w:sz w:val="24"/>
          <w:szCs w:val="24"/>
        </w:rPr>
        <w:t>El programa no entrega un subsidio directo en efectivo a los participantes. En su lugar, Sercotec financia la ejecución de actividades, talleres y reuniones. Estos espacios son liderados por un facilitador experto en cooperativas para abordar temas como:</w:t>
      </w:r>
    </w:p>
    <w:p w14:paraId="008B00A8" w14:textId="77777777" w:rsidR="006F26CA" w:rsidRPr="00BD518C" w:rsidRDefault="006F26CA" w:rsidP="006F26CA">
      <w:pPr>
        <w:spacing w:after="0" w:line="240" w:lineRule="auto"/>
        <w:rPr>
          <w:rFonts w:asciiTheme="minorHAnsi" w:hAnsiTheme="minorHAnsi" w:cstheme="minorHAnsi"/>
          <w:color w:val="000000"/>
          <w:sz w:val="24"/>
          <w:szCs w:val="24"/>
        </w:rPr>
      </w:pPr>
    </w:p>
    <w:p w14:paraId="44BC14A0" w14:textId="77777777" w:rsidR="006F26CA" w:rsidRPr="00BD518C" w:rsidRDefault="006F26CA" w:rsidP="00BD518C">
      <w:pPr>
        <w:pStyle w:val="Prrafodelista"/>
        <w:numPr>
          <w:ilvl w:val="0"/>
          <w:numId w:val="35"/>
        </w:numPr>
        <w:spacing w:after="0" w:line="240" w:lineRule="auto"/>
        <w:rPr>
          <w:rFonts w:asciiTheme="minorHAnsi" w:hAnsiTheme="minorHAnsi" w:cstheme="minorHAnsi"/>
          <w:color w:val="000000"/>
          <w:sz w:val="24"/>
          <w:szCs w:val="24"/>
        </w:rPr>
      </w:pPr>
      <w:r w:rsidRPr="00BD518C">
        <w:rPr>
          <w:rFonts w:asciiTheme="minorHAnsi" w:hAnsiTheme="minorHAnsi" w:cstheme="minorHAnsi"/>
          <w:color w:val="000000"/>
          <w:sz w:val="24"/>
          <w:szCs w:val="24"/>
        </w:rPr>
        <w:t>Origen y principios del modelo cooperativo.</w:t>
      </w:r>
    </w:p>
    <w:p w14:paraId="2EB5C07F" w14:textId="77777777" w:rsidR="006F26CA" w:rsidRPr="00BD518C" w:rsidRDefault="006F26CA" w:rsidP="00BD518C">
      <w:pPr>
        <w:pStyle w:val="Prrafodelista"/>
        <w:numPr>
          <w:ilvl w:val="0"/>
          <w:numId w:val="35"/>
        </w:numPr>
        <w:spacing w:after="0" w:line="240" w:lineRule="auto"/>
        <w:rPr>
          <w:rFonts w:asciiTheme="minorHAnsi" w:hAnsiTheme="minorHAnsi" w:cstheme="minorHAnsi"/>
          <w:color w:val="000000"/>
          <w:sz w:val="24"/>
          <w:szCs w:val="24"/>
        </w:rPr>
      </w:pPr>
      <w:r w:rsidRPr="00BD518C">
        <w:rPr>
          <w:rFonts w:asciiTheme="minorHAnsi" w:hAnsiTheme="minorHAnsi" w:cstheme="minorHAnsi"/>
          <w:color w:val="000000"/>
          <w:sz w:val="24"/>
          <w:szCs w:val="24"/>
        </w:rPr>
        <w:t>Rol social y relación con el entorno.</w:t>
      </w:r>
    </w:p>
    <w:p w14:paraId="3D5529DE" w14:textId="77777777" w:rsidR="006F26CA" w:rsidRDefault="006F26CA" w:rsidP="006F26CA">
      <w:pPr>
        <w:pStyle w:val="Prrafodelista"/>
        <w:numPr>
          <w:ilvl w:val="0"/>
          <w:numId w:val="35"/>
        </w:numPr>
        <w:spacing w:after="0" w:line="240" w:lineRule="auto"/>
        <w:rPr>
          <w:rFonts w:asciiTheme="minorHAnsi" w:hAnsiTheme="minorHAnsi" w:cstheme="minorHAnsi"/>
          <w:color w:val="000000"/>
          <w:sz w:val="24"/>
          <w:szCs w:val="24"/>
        </w:rPr>
      </w:pPr>
      <w:r w:rsidRPr="00BD518C">
        <w:rPr>
          <w:rFonts w:asciiTheme="minorHAnsi" w:hAnsiTheme="minorHAnsi" w:cstheme="minorHAnsi"/>
          <w:color w:val="000000"/>
          <w:sz w:val="24"/>
          <w:szCs w:val="24"/>
        </w:rPr>
        <w:t>Modelo de negocios y generación de ingresos.</w:t>
      </w:r>
    </w:p>
    <w:p w14:paraId="4B59143C" w14:textId="1B0F845A" w:rsidR="006F26CA" w:rsidRDefault="006F26CA" w:rsidP="006F26CA">
      <w:pPr>
        <w:pStyle w:val="Prrafodelista"/>
        <w:numPr>
          <w:ilvl w:val="0"/>
          <w:numId w:val="35"/>
        </w:numPr>
        <w:spacing w:after="0" w:line="240" w:lineRule="auto"/>
        <w:rPr>
          <w:rFonts w:asciiTheme="minorHAnsi" w:hAnsiTheme="minorHAnsi" w:cstheme="minorHAnsi"/>
          <w:color w:val="000000"/>
          <w:sz w:val="24"/>
          <w:szCs w:val="24"/>
        </w:rPr>
      </w:pPr>
      <w:r w:rsidRPr="00DE1ACB">
        <w:rPr>
          <w:rFonts w:asciiTheme="minorHAnsi" w:hAnsiTheme="minorHAnsi" w:cstheme="minorHAnsi"/>
          <w:color w:val="000000"/>
          <w:sz w:val="24"/>
          <w:szCs w:val="24"/>
        </w:rPr>
        <w:t>Estructura organizacional y relación entre socios.</w:t>
      </w:r>
    </w:p>
    <w:p w14:paraId="1150A17E" w14:textId="77777777" w:rsidR="006F26CA" w:rsidRPr="00BD518C" w:rsidRDefault="006F26CA" w:rsidP="006F26CA">
      <w:pPr>
        <w:spacing w:after="0" w:line="240" w:lineRule="auto"/>
        <w:rPr>
          <w:rFonts w:asciiTheme="minorHAnsi" w:hAnsiTheme="minorHAnsi" w:cstheme="minorHAnsi"/>
          <w:color w:val="000000"/>
          <w:sz w:val="24"/>
          <w:szCs w:val="24"/>
        </w:rPr>
      </w:pPr>
      <w:bookmarkStart w:id="2" w:name="_heading=h.6kyv2soaymcc" w:colFirst="0" w:colLast="0"/>
      <w:bookmarkEnd w:id="2"/>
    </w:p>
    <w:p w14:paraId="352A6FDB" w14:textId="79F89BA2" w:rsidR="00B60589" w:rsidRPr="00BD518C" w:rsidRDefault="00A35899" w:rsidP="00BD518C">
      <w:pPr>
        <w:pStyle w:val="Prrafodelista"/>
        <w:numPr>
          <w:ilvl w:val="1"/>
          <w:numId w:val="36"/>
        </w:numPr>
        <w:spacing w:after="0" w:line="240" w:lineRule="auto"/>
        <w:rPr>
          <w:rFonts w:asciiTheme="minorHAnsi" w:hAnsiTheme="minorHAnsi" w:cstheme="minorHAnsi"/>
          <w:color w:val="000000"/>
          <w:sz w:val="24"/>
          <w:szCs w:val="24"/>
        </w:rPr>
      </w:pPr>
      <w:r w:rsidRPr="00BD518C">
        <w:rPr>
          <w:rFonts w:asciiTheme="minorHAnsi" w:hAnsiTheme="minorHAnsi" w:cstheme="minorHAnsi"/>
          <w:color w:val="000000"/>
          <w:sz w:val="24"/>
          <w:szCs w:val="24"/>
        </w:rPr>
        <w:t>¿A quiénes está dirigido?</w:t>
      </w:r>
    </w:p>
    <w:p w14:paraId="5D42F091" w14:textId="77777777" w:rsidR="006F26CA" w:rsidRPr="00BD518C" w:rsidRDefault="006F26CA" w:rsidP="006F26CA">
      <w:pPr>
        <w:spacing w:after="0" w:line="240" w:lineRule="auto"/>
        <w:rPr>
          <w:rFonts w:asciiTheme="minorHAnsi" w:hAnsiTheme="minorHAnsi" w:cstheme="minorHAnsi"/>
          <w:sz w:val="24"/>
          <w:szCs w:val="24"/>
        </w:rPr>
      </w:pPr>
    </w:p>
    <w:p w14:paraId="2A4292FB" w14:textId="76F040F2" w:rsidR="00DA4668" w:rsidRDefault="00BA28BE" w:rsidP="006F26CA">
      <w:pPr>
        <w:spacing w:after="0" w:line="240" w:lineRule="auto"/>
        <w:rPr>
          <w:rFonts w:asciiTheme="minorHAnsi" w:hAnsiTheme="minorHAnsi" w:cstheme="minorHAnsi"/>
          <w:sz w:val="24"/>
          <w:szCs w:val="24"/>
        </w:rPr>
      </w:pPr>
      <w:r>
        <w:rPr>
          <w:rFonts w:asciiTheme="minorHAnsi" w:hAnsiTheme="minorHAnsi" w:cstheme="minorHAnsi"/>
          <w:sz w:val="24"/>
          <w:szCs w:val="24"/>
        </w:rPr>
        <w:t>PRECOOP</w:t>
      </w:r>
      <w:r w:rsidR="006F26CA" w:rsidRPr="006F26CA">
        <w:rPr>
          <w:rFonts w:asciiTheme="minorHAnsi" w:hAnsiTheme="minorHAnsi" w:cstheme="minorHAnsi"/>
          <w:sz w:val="24"/>
          <w:szCs w:val="24"/>
        </w:rPr>
        <w:t xml:space="preserve"> está dirigido a grupos </w:t>
      </w:r>
      <w:proofErr w:type="spellStart"/>
      <w:r w:rsidR="006F26CA" w:rsidRPr="006F26CA">
        <w:rPr>
          <w:rFonts w:asciiTheme="minorHAnsi" w:hAnsiTheme="minorHAnsi" w:cstheme="minorHAnsi"/>
          <w:sz w:val="24"/>
          <w:szCs w:val="24"/>
        </w:rPr>
        <w:t>pre-cooperativos</w:t>
      </w:r>
      <w:proofErr w:type="spellEnd"/>
      <w:r w:rsidR="006F26CA" w:rsidRPr="006F26CA">
        <w:rPr>
          <w:rFonts w:asciiTheme="minorHAnsi" w:hAnsiTheme="minorHAnsi" w:cstheme="minorHAnsi"/>
          <w:sz w:val="24"/>
          <w:szCs w:val="24"/>
        </w:rPr>
        <w:t xml:space="preserve"> integrados por un mínimo de ocho personas, ya sean naturales o jurídicas, que pueden contar o no con iniciación de actividades ante el Servicio de Impuestos Internos. Este instrumento se enfoca en emprendedores y micro o pequeños empresarios con ventas netas anuales que no superen las 25.000 UF. Los beneficiarios deben manifestar una intención de poner en marcha un negocio asociativo basado en el modelo cooperativista, pero presenta</w:t>
      </w:r>
      <w:r w:rsidR="00DA4668">
        <w:rPr>
          <w:rFonts w:asciiTheme="minorHAnsi" w:hAnsiTheme="minorHAnsi" w:cstheme="minorHAnsi"/>
          <w:sz w:val="24"/>
          <w:szCs w:val="24"/>
        </w:rPr>
        <w:t>n</w:t>
      </w:r>
      <w:r w:rsidR="006F26CA" w:rsidRPr="006F26CA">
        <w:rPr>
          <w:rFonts w:asciiTheme="minorHAnsi" w:hAnsiTheme="minorHAnsi" w:cstheme="minorHAnsi"/>
          <w:sz w:val="24"/>
          <w:szCs w:val="24"/>
        </w:rPr>
        <w:t xml:space="preserve"> brechas de conocimiento respecto a su propósito, modelo de negocios o estructura organizacional mínima. </w:t>
      </w:r>
      <w:r w:rsidR="00DA4668">
        <w:rPr>
          <w:rFonts w:asciiTheme="minorHAnsi" w:hAnsiTheme="minorHAnsi" w:cstheme="minorHAnsi"/>
          <w:sz w:val="24"/>
          <w:szCs w:val="24"/>
        </w:rPr>
        <w:t xml:space="preserve">Las </w:t>
      </w:r>
      <w:r w:rsidR="006F26CA" w:rsidRPr="006F26CA">
        <w:rPr>
          <w:rFonts w:asciiTheme="minorHAnsi" w:hAnsiTheme="minorHAnsi" w:cstheme="minorHAnsi"/>
          <w:sz w:val="24"/>
          <w:szCs w:val="24"/>
        </w:rPr>
        <w:t>iniciativa</w:t>
      </w:r>
      <w:r w:rsidR="00DA4668">
        <w:rPr>
          <w:rFonts w:asciiTheme="minorHAnsi" w:hAnsiTheme="minorHAnsi" w:cstheme="minorHAnsi"/>
          <w:sz w:val="24"/>
          <w:szCs w:val="24"/>
        </w:rPr>
        <w:t xml:space="preserve">s </w:t>
      </w:r>
      <w:r>
        <w:rPr>
          <w:rFonts w:asciiTheme="minorHAnsi" w:hAnsiTheme="minorHAnsi" w:cstheme="minorHAnsi"/>
          <w:sz w:val="24"/>
          <w:szCs w:val="24"/>
        </w:rPr>
        <w:t>PRECOOP</w:t>
      </w:r>
      <w:r w:rsidR="006F26CA" w:rsidRPr="006F26CA">
        <w:rPr>
          <w:rFonts w:asciiTheme="minorHAnsi" w:hAnsiTheme="minorHAnsi" w:cstheme="minorHAnsi"/>
          <w:sz w:val="24"/>
          <w:szCs w:val="24"/>
        </w:rPr>
        <w:t xml:space="preserve"> se focaliza de manera exclusiva en la Región de Los Lagos, priorizando a quienes busquen generar vínculos comerciales y transferencia de conocimientos mediante la participación en espacios de encuentro empresarial.</w:t>
      </w:r>
    </w:p>
    <w:p w14:paraId="3EE60541" w14:textId="743F7EDA" w:rsidR="00BA28BE" w:rsidRDefault="00BA28BE" w:rsidP="006F26CA">
      <w:pPr>
        <w:spacing w:after="0" w:line="240" w:lineRule="auto"/>
        <w:rPr>
          <w:rFonts w:asciiTheme="minorHAnsi" w:hAnsiTheme="minorHAnsi" w:cstheme="minorHAnsi"/>
          <w:sz w:val="24"/>
          <w:szCs w:val="24"/>
        </w:rPr>
      </w:pPr>
    </w:p>
    <w:p w14:paraId="2B814AE0" w14:textId="56AE2B7A" w:rsidR="00433362" w:rsidRDefault="00433362" w:rsidP="00433362">
      <w:pPr>
        <w:pStyle w:val="Prrafodelista"/>
        <w:numPr>
          <w:ilvl w:val="1"/>
          <w:numId w:val="36"/>
        </w:numPr>
        <w:spacing w:after="0" w:line="240" w:lineRule="auto"/>
        <w:rPr>
          <w:rFonts w:asciiTheme="minorHAnsi" w:hAnsiTheme="minorHAnsi" w:cstheme="minorHAnsi"/>
          <w:sz w:val="24"/>
          <w:szCs w:val="24"/>
        </w:rPr>
      </w:pPr>
      <w:r w:rsidRPr="00433362">
        <w:rPr>
          <w:rFonts w:asciiTheme="minorHAnsi" w:hAnsiTheme="minorHAnsi" w:cstheme="minorHAnsi"/>
          <w:sz w:val="24"/>
          <w:szCs w:val="24"/>
        </w:rPr>
        <w:t>Requisitos de Admisibilidad</w:t>
      </w:r>
    </w:p>
    <w:p w14:paraId="2FD99596" w14:textId="2643DF7C" w:rsidR="00433362" w:rsidRPr="00433362" w:rsidRDefault="00433362" w:rsidP="00433362">
      <w:pPr>
        <w:spacing w:after="0" w:line="240" w:lineRule="auto"/>
        <w:rPr>
          <w:rFonts w:asciiTheme="minorHAnsi" w:hAnsiTheme="minorHAnsi" w:cstheme="minorHAnsi"/>
          <w:sz w:val="24"/>
          <w:szCs w:val="24"/>
        </w:rPr>
      </w:pPr>
    </w:p>
    <w:p w14:paraId="46CEB6C8" w14:textId="313AB664" w:rsidR="00433362" w:rsidRDefault="00433362" w:rsidP="00433362">
      <w:pPr>
        <w:spacing w:after="0" w:line="240" w:lineRule="auto"/>
        <w:rPr>
          <w:rFonts w:asciiTheme="minorHAnsi" w:hAnsiTheme="minorHAnsi" w:cstheme="minorHAnsi"/>
          <w:sz w:val="24"/>
          <w:szCs w:val="24"/>
        </w:rPr>
      </w:pPr>
      <w:r w:rsidRPr="00433362">
        <w:rPr>
          <w:rFonts w:asciiTheme="minorHAnsi" w:hAnsiTheme="minorHAnsi" w:cstheme="minorHAnsi"/>
          <w:sz w:val="24"/>
          <w:szCs w:val="24"/>
        </w:rPr>
        <w:t>Los grupos pre cooperativos que manifiesten su interés en postular deberá cumplir con los siguientes requisitos:</w:t>
      </w:r>
    </w:p>
    <w:p w14:paraId="43134546" w14:textId="4E11DBBC" w:rsidR="00433362" w:rsidRPr="00433362" w:rsidRDefault="00433362" w:rsidP="00433362">
      <w:pPr>
        <w:spacing w:after="0" w:line="240" w:lineRule="auto"/>
        <w:rPr>
          <w:rFonts w:asciiTheme="minorHAnsi" w:hAnsiTheme="minorHAnsi" w:cstheme="minorHAnsi"/>
          <w:sz w:val="24"/>
          <w:szCs w:val="24"/>
        </w:rPr>
      </w:pPr>
    </w:p>
    <w:p w14:paraId="5DA95E80" w14:textId="3B977D7A" w:rsidR="00433362" w:rsidRPr="00433362" w:rsidRDefault="00433362" w:rsidP="00433362">
      <w:pPr>
        <w:pStyle w:val="Prrafodelista"/>
        <w:numPr>
          <w:ilvl w:val="0"/>
          <w:numId w:val="38"/>
        </w:numPr>
        <w:spacing w:after="0" w:line="240" w:lineRule="auto"/>
        <w:ind w:left="426" w:hanging="426"/>
        <w:rPr>
          <w:rFonts w:asciiTheme="minorHAnsi" w:hAnsiTheme="minorHAnsi" w:cstheme="minorHAnsi"/>
          <w:sz w:val="24"/>
          <w:szCs w:val="24"/>
        </w:rPr>
      </w:pPr>
      <w:bookmarkStart w:id="3" w:name="_Hlk219284285"/>
      <w:r w:rsidRPr="00433362">
        <w:rPr>
          <w:rFonts w:asciiTheme="minorHAnsi" w:hAnsiTheme="minorHAnsi" w:cstheme="minorHAnsi"/>
          <w:sz w:val="24"/>
          <w:szCs w:val="24"/>
        </w:rPr>
        <w:t>Ser un grupo de empre</w:t>
      </w:r>
      <w:r w:rsidR="00650A52">
        <w:rPr>
          <w:rFonts w:asciiTheme="minorHAnsi" w:hAnsiTheme="minorHAnsi" w:cstheme="minorHAnsi"/>
          <w:sz w:val="24"/>
          <w:szCs w:val="24"/>
        </w:rPr>
        <w:t xml:space="preserve">sas o emprendedores/as </w:t>
      </w:r>
      <w:r w:rsidR="00650A52" w:rsidRPr="00433362">
        <w:rPr>
          <w:rFonts w:asciiTheme="minorHAnsi" w:hAnsiTheme="minorHAnsi" w:cstheme="minorHAnsi"/>
          <w:sz w:val="24"/>
          <w:szCs w:val="24"/>
        </w:rPr>
        <w:t>compuesto por un mínimo de 8 personas</w:t>
      </w:r>
      <w:r w:rsidR="00650A52">
        <w:rPr>
          <w:rFonts w:asciiTheme="minorHAnsi" w:hAnsiTheme="minorHAnsi" w:cstheme="minorHAnsi"/>
          <w:sz w:val="24"/>
          <w:szCs w:val="24"/>
        </w:rPr>
        <w:t xml:space="preserve"> </w:t>
      </w:r>
      <w:r w:rsidRPr="00433362">
        <w:rPr>
          <w:rFonts w:asciiTheme="minorHAnsi" w:hAnsiTheme="minorHAnsi" w:cstheme="minorHAnsi"/>
          <w:sz w:val="24"/>
          <w:szCs w:val="24"/>
        </w:rPr>
        <w:t>naturales y/o jurídicas</w:t>
      </w:r>
      <w:r w:rsidR="00F944B1">
        <w:rPr>
          <w:rStyle w:val="Refdenotaalpie"/>
          <w:rFonts w:asciiTheme="minorHAnsi" w:hAnsiTheme="minorHAnsi" w:cstheme="minorHAnsi"/>
          <w:sz w:val="24"/>
          <w:szCs w:val="24"/>
        </w:rPr>
        <w:footnoteReference w:id="1"/>
      </w:r>
      <w:r w:rsidRPr="00433362">
        <w:rPr>
          <w:rFonts w:asciiTheme="minorHAnsi" w:hAnsiTheme="minorHAnsi" w:cstheme="minorHAnsi"/>
          <w:sz w:val="24"/>
          <w:szCs w:val="24"/>
        </w:rPr>
        <w:t xml:space="preserve"> </w:t>
      </w:r>
    </w:p>
    <w:p w14:paraId="2EB19723" w14:textId="2ACFADFA" w:rsidR="00433362" w:rsidRPr="00433362" w:rsidRDefault="00433362" w:rsidP="00433362">
      <w:pPr>
        <w:pStyle w:val="Prrafodelista"/>
        <w:numPr>
          <w:ilvl w:val="0"/>
          <w:numId w:val="38"/>
        </w:numPr>
        <w:spacing w:after="0" w:line="240" w:lineRule="auto"/>
        <w:ind w:left="426" w:hanging="426"/>
        <w:rPr>
          <w:rFonts w:asciiTheme="minorHAnsi" w:hAnsiTheme="minorHAnsi" w:cstheme="minorHAnsi"/>
          <w:sz w:val="24"/>
          <w:szCs w:val="24"/>
        </w:rPr>
      </w:pPr>
      <w:r w:rsidRPr="00433362">
        <w:rPr>
          <w:rFonts w:asciiTheme="minorHAnsi" w:hAnsiTheme="minorHAnsi" w:cstheme="minorHAnsi"/>
          <w:sz w:val="24"/>
          <w:szCs w:val="24"/>
        </w:rPr>
        <w:t>El grupo deberá designar a uno de los miembros como mandatario/a.</w:t>
      </w:r>
      <w:r w:rsidR="002C7DA9">
        <w:rPr>
          <w:rFonts w:asciiTheme="minorHAnsi" w:hAnsiTheme="minorHAnsi" w:cstheme="minorHAnsi"/>
          <w:sz w:val="24"/>
          <w:szCs w:val="24"/>
        </w:rPr>
        <w:t xml:space="preserve"> Si el mandatario tiene inicio de actividades debe vender menos de 25.000 UF/año.</w:t>
      </w:r>
    </w:p>
    <w:p w14:paraId="6ED04D32" w14:textId="776E2431" w:rsidR="00433362" w:rsidRPr="00433362" w:rsidRDefault="00433362" w:rsidP="00433362">
      <w:pPr>
        <w:pStyle w:val="Prrafodelista"/>
        <w:numPr>
          <w:ilvl w:val="0"/>
          <w:numId w:val="38"/>
        </w:numPr>
        <w:spacing w:after="0" w:line="240" w:lineRule="auto"/>
        <w:ind w:left="426" w:hanging="426"/>
        <w:rPr>
          <w:rFonts w:asciiTheme="minorHAnsi" w:hAnsiTheme="minorHAnsi" w:cstheme="minorHAnsi"/>
          <w:sz w:val="24"/>
          <w:szCs w:val="24"/>
        </w:rPr>
      </w:pPr>
      <w:r w:rsidRPr="00433362">
        <w:rPr>
          <w:rFonts w:asciiTheme="minorHAnsi" w:hAnsiTheme="minorHAnsi" w:cstheme="minorHAnsi"/>
          <w:sz w:val="24"/>
          <w:szCs w:val="24"/>
        </w:rPr>
        <w:t>El mandatario/a del grupo de empresarios/as NO debe tener deudas liquidadas morosas por concepto de deudas previsionales o laborales, en el caso de tener iniciación de actividades.</w:t>
      </w:r>
    </w:p>
    <w:p w14:paraId="799F3011" w14:textId="3AF53102" w:rsidR="00433362" w:rsidRPr="00433362" w:rsidRDefault="00433362" w:rsidP="00433362">
      <w:pPr>
        <w:pStyle w:val="Prrafodelista"/>
        <w:numPr>
          <w:ilvl w:val="0"/>
          <w:numId w:val="38"/>
        </w:numPr>
        <w:spacing w:after="0" w:line="240" w:lineRule="auto"/>
        <w:ind w:left="426" w:hanging="426"/>
        <w:rPr>
          <w:rFonts w:asciiTheme="minorHAnsi" w:hAnsiTheme="minorHAnsi" w:cstheme="minorHAnsi"/>
          <w:sz w:val="24"/>
          <w:szCs w:val="24"/>
        </w:rPr>
      </w:pPr>
      <w:r w:rsidRPr="00433362">
        <w:rPr>
          <w:rFonts w:asciiTheme="minorHAnsi" w:hAnsiTheme="minorHAnsi" w:cstheme="minorHAnsi"/>
          <w:sz w:val="24"/>
          <w:szCs w:val="24"/>
        </w:rPr>
        <w:t>El 100% de los participantes del grupo pre cooperativo, sean personas naturales o jurídicas, deben tener domicilio en la Región de Lagos. En el caso de empresas con inicio de actividades, su casa matriz debe estar en la Región de Los Lagos.</w:t>
      </w:r>
    </w:p>
    <w:p w14:paraId="6C8AF415" w14:textId="5CA006FB" w:rsidR="00433362" w:rsidRPr="00433362" w:rsidRDefault="00433362" w:rsidP="00433362">
      <w:pPr>
        <w:spacing w:after="0" w:line="240" w:lineRule="auto"/>
        <w:rPr>
          <w:rFonts w:asciiTheme="minorHAnsi" w:hAnsiTheme="minorHAnsi" w:cstheme="minorHAnsi"/>
          <w:sz w:val="24"/>
          <w:szCs w:val="24"/>
        </w:rPr>
      </w:pPr>
      <w:r w:rsidRPr="00BA28BE">
        <w:rPr>
          <w:rFonts w:asciiTheme="minorHAnsi" w:hAnsiTheme="minorHAnsi" w:cstheme="minorHAnsi"/>
          <w:noProof/>
          <w:sz w:val="24"/>
          <w:szCs w:val="24"/>
        </w:rPr>
        <mc:AlternateContent>
          <mc:Choice Requires="wps">
            <w:drawing>
              <wp:anchor distT="45720" distB="45720" distL="114300" distR="114300" simplePos="0" relativeHeight="251663360" behindDoc="0" locked="0" layoutInCell="1" allowOverlap="1" wp14:anchorId="48B4CDC8" wp14:editId="5FBC42A6">
                <wp:simplePos x="0" y="0"/>
                <wp:positionH relativeFrom="margin">
                  <wp:posOffset>-635</wp:posOffset>
                </wp:positionH>
                <wp:positionV relativeFrom="paragraph">
                  <wp:posOffset>280035</wp:posOffset>
                </wp:positionV>
                <wp:extent cx="5600700" cy="1404620"/>
                <wp:effectExtent l="0" t="0" r="1905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404620"/>
                        </a:xfrm>
                        <a:prstGeom prst="rect">
                          <a:avLst/>
                        </a:prstGeom>
                        <a:solidFill>
                          <a:srgbClr val="FFFFFF"/>
                        </a:solidFill>
                        <a:ln w="9525">
                          <a:solidFill>
                            <a:srgbClr val="000000"/>
                          </a:solidFill>
                          <a:miter lim="800000"/>
                          <a:headEnd/>
                          <a:tailEnd/>
                        </a:ln>
                      </wps:spPr>
                      <wps:txbx>
                        <w:txbxContent>
                          <w:p w14:paraId="23C4650A" w14:textId="7FBA65E8" w:rsidR="00BA28BE" w:rsidRDefault="00BA28BE">
                            <w:r>
                              <w:t xml:space="preserve">Nota </w:t>
                            </w:r>
                            <w:r w:rsidR="003A410F">
                              <w:t>1</w:t>
                            </w:r>
                            <w:r>
                              <w:t>: N</w:t>
                            </w:r>
                            <w:r w:rsidRPr="00BA28BE">
                              <w:t>o podrán ser parte del</w:t>
                            </w:r>
                            <w:r>
                              <w:t xml:space="preserve"> grupo pre</w:t>
                            </w:r>
                            <w:r w:rsidRPr="00BA28BE">
                              <w:t xml:space="preserve"> cooperativ</w:t>
                            </w:r>
                            <w:r>
                              <w:t>o</w:t>
                            </w:r>
                            <w:r w:rsidRPr="00BA28BE">
                              <w:t xml:space="preserve"> una persona natural que además sea representante de una persona jurídica que desee participar</w:t>
                            </w:r>
                            <w:r>
                              <w:t>.</w:t>
                            </w:r>
                            <w:r w:rsidR="00B63289">
                              <w:t xml:space="preserve"> En el caso de socios que participan de otra persona jurídica</w:t>
                            </w:r>
                            <w:r w:rsidR="00DB5927">
                              <w:t>,</w:t>
                            </w:r>
                            <w:r w:rsidR="00B63289">
                              <w:t xml:space="preserve"> no pueden tener más del 20% </w:t>
                            </w:r>
                            <w:r w:rsidR="00B63289" w:rsidRPr="00B63289">
                              <w:t>del capital.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8B4CDC8" id="_x0000_t202" coordsize="21600,21600" o:spt="202" path="m,l,21600r21600,l21600,xe">
                <v:stroke joinstyle="miter"/>
                <v:path gradientshapeok="t" o:connecttype="rect"/>
              </v:shapetype>
              <v:shape id="Cuadro de texto 2" o:spid="_x0000_s1026" type="#_x0000_t202" style="position:absolute;left:0;text-align:left;margin-left:-.05pt;margin-top:22.05pt;width:441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">
                <v:textbox style="mso-fit-shape-to-text:t">
                  <w:txbxContent>
                    <w:p w14:paraId="23C4650A" w14:textId="7FBA65E8" w:rsidR="00BA28BE" w:rsidRDefault="00BA28BE">
                      <w:r>
                        <w:t xml:space="preserve">Nota </w:t>
                      </w:r>
                      <w:r w:rsidR="003A410F">
                        <w:t>1</w:t>
                      </w:r>
                      <w:r>
                        <w:t>: N</w:t>
                      </w:r>
                      <w:r w:rsidRPr="00BA28BE">
                        <w:t>o podrán ser parte del</w:t>
                      </w:r>
                      <w:r>
                        <w:t xml:space="preserve"> grupo pre</w:t>
                      </w:r>
                      <w:r w:rsidRPr="00BA28BE">
                        <w:t xml:space="preserve"> cooperativ</w:t>
                      </w:r>
                      <w:r>
                        <w:t>o</w:t>
                      </w:r>
                      <w:r w:rsidRPr="00BA28BE">
                        <w:t xml:space="preserve"> una persona natural que además sea representante de una persona jurídica que desee participar</w:t>
                      </w:r>
                      <w:r>
                        <w:t>.</w:t>
                      </w:r>
                      <w:r w:rsidR="00B63289">
                        <w:t xml:space="preserve"> En el caso de socios que participan de otra persona jurídica</w:t>
                      </w:r>
                      <w:r w:rsidR="00DB5927">
                        <w:t>,</w:t>
                      </w:r>
                      <w:r w:rsidR="00B63289">
                        <w:t xml:space="preserve"> no pueden tener más del 20% </w:t>
                      </w:r>
                      <w:r w:rsidR="00B63289" w:rsidRPr="00B63289">
                        <w:t>del capital.</w:t>
                      </w:r>
                    </w:p>
                  </w:txbxContent>
                </v:textbox>
                <w10:wrap type="square" anchorx="margin"/>
              </v:shape>
            </w:pict>
          </mc:Fallback>
        </mc:AlternateContent>
      </w:r>
    </w:p>
    <w:p w14:paraId="5B520081" w14:textId="4B84BDC4" w:rsidR="00433362" w:rsidRDefault="00433362" w:rsidP="00433362">
      <w:pPr>
        <w:spacing w:after="0" w:line="240" w:lineRule="auto"/>
        <w:rPr>
          <w:rFonts w:asciiTheme="minorHAnsi" w:hAnsiTheme="minorHAnsi" w:cstheme="minorHAnsi"/>
          <w:sz w:val="24"/>
          <w:szCs w:val="24"/>
        </w:rPr>
      </w:pPr>
    </w:p>
    <w:p w14:paraId="7023C5E3" w14:textId="212EE108" w:rsidR="007E3C81" w:rsidRDefault="007E3C81" w:rsidP="007E3C81">
      <w:pPr>
        <w:pStyle w:val="Prrafodelista"/>
        <w:numPr>
          <w:ilvl w:val="0"/>
          <w:numId w:val="38"/>
        </w:numPr>
        <w:spacing w:after="0" w:line="240" w:lineRule="auto"/>
        <w:ind w:left="426" w:hanging="426"/>
        <w:rPr>
          <w:rFonts w:asciiTheme="minorHAnsi" w:hAnsiTheme="minorHAnsi" w:cstheme="minorHAnsi"/>
          <w:sz w:val="24"/>
          <w:szCs w:val="24"/>
        </w:rPr>
      </w:pPr>
      <w:r w:rsidRPr="007E3C81">
        <w:rPr>
          <w:rFonts w:asciiTheme="minorHAnsi" w:hAnsiTheme="minorHAnsi" w:cstheme="minorHAnsi"/>
          <w:sz w:val="24"/>
          <w:szCs w:val="24"/>
        </w:rPr>
        <w:t>E</w:t>
      </w:r>
      <w:r w:rsidR="003A410F">
        <w:rPr>
          <w:rFonts w:asciiTheme="minorHAnsi" w:hAnsiTheme="minorHAnsi" w:cstheme="minorHAnsi"/>
          <w:sz w:val="24"/>
          <w:szCs w:val="24"/>
        </w:rPr>
        <w:t>l mandatario, e</w:t>
      </w:r>
      <w:r w:rsidRPr="007E3C81">
        <w:rPr>
          <w:rFonts w:asciiTheme="minorHAnsi" w:hAnsiTheme="minorHAnsi" w:cstheme="minorHAnsi"/>
          <w:sz w:val="24"/>
          <w:szCs w:val="24"/>
        </w:rPr>
        <w:t xml:space="preserve">n caso de ser persona natural, no </w:t>
      </w:r>
      <w:r w:rsidR="003A410F">
        <w:rPr>
          <w:rFonts w:asciiTheme="minorHAnsi" w:hAnsiTheme="minorHAnsi" w:cstheme="minorHAnsi"/>
          <w:sz w:val="24"/>
          <w:szCs w:val="24"/>
        </w:rPr>
        <w:t xml:space="preserve">debe </w:t>
      </w:r>
      <w:r w:rsidRPr="007E3C81">
        <w:rPr>
          <w:rFonts w:asciiTheme="minorHAnsi" w:hAnsiTheme="minorHAnsi" w:cstheme="minorHAnsi"/>
          <w:sz w:val="24"/>
          <w:szCs w:val="24"/>
        </w:rPr>
        <w:t xml:space="preserve">tener inscripción vigente en el Registro Nacional de Deudores de Pensiones de Alimentos en calidad de deudor de alimentos según lo dispuesto en la Ley </w:t>
      </w:r>
      <w:proofErr w:type="spellStart"/>
      <w:r w:rsidRPr="007E3C81">
        <w:rPr>
          <w:rFonts w:asciiTheme="minorHAnsi" w:hAnsiTheme="minorHAnsi" w:cstheme="minorHAnsi"/>
          <w:sz w:val="24"/>
          <w:szCs w:val="24"/>
        </w:rPr>
        <w:t>N°</w:t>
      </w:r>
      <w:proofErr w:type="spellEnd"/>
      <w:r w:rsidRPr="007E3C81">
        <w:rPr>
          <w:rFonts w:asciiTheme="minorHAnsi" w:hAnsiTheme="minorHAnsi" w:cstheme="minorHAnsi"/>
          <w:sz w:val="24"/>
          <w:szCs w:val="24"/>
        </w:rPr>
        <w:t xml:space="preserve"> 21.389</w:t>
      </w:r>
      <w:bookmarkEnd w:id="3"/>
      <w:r w:rsidRPr="007E3C81">
        <w:rPr>
          <w:rFonts w:asciiTheme="minorHAnsi" w:hAnsiTheme="minorHAnsi" w:cstheme="minorHAnsi"/>
          <w:sz w:val="24"/>
          <w:szCs w:val="24"/>
        </w:rPr>
        <w:t>.</w:t>
      </w:r>
    </w:p>
    <w:p w14:paraId="579EAD1A" w14:textId="26F2946A" w:rsidR="00433362" w:rsidRPr="00D31B5B" w:rsidRDefault="00433362" w:rsidP="00433362">
      <w:pPr>
        <w:pStyle w:val="Prrafodelista"/>
        <w:numPr>
          <w:ilvl w:val="0"/>
          <w:numId w:val="38"/>
        </w:numPr>
        <w:spacing w:after="0" w:line="240" w:lineRule="auto"/>
        <w:ind w:left="426" w:hanging="426"/>
        <w:rPr>
          <w:rFonts w:asciiTheme="minorHAnsi" w:hAnsiTheme="minorHAnsi" w:cstheme="minorHAnsi"/>
          <w:sz w:val="24"/>
          <w:szCs w:val="24"/>
        </w:rPr>
      </w:pPr>
      <w:r w:rsidRPr="00D31B5B">
        <w:rPr>
          <w:rFonts w:asciiTheme="minorHAnsi" w:hAnsiTheme="minorHAnsi" w:cstheme="minorHAnsi"/>
          <w:sz w:val="24"/>
          <w:szCs w:val="24"/>
        </w:rPr>
        <w:t xml:space="preserve">La postulación debe ser presentada en tiempo y forma, acompañando todos los antecedentes requeridos en el Anexo </w:t>
      </w:r>
      <w:proofErr w:type="spellStart"/>
      <w:r w:rsidRPr="00D31B5B">
        <w:rPr>
          <w:rFonts w:asciiTheme="minorHAnsi" w:hAnsiTheme="minorHAnsi" w:cstheme="minorHAnsi"/>
          <w:sz w:val="24"/>
          <w:szCs w:val="24"/>
        </w:rPr>
        <w:t>N°</w:t>
      </w:r>
      <w:proofErr w:type="spellEnd"/>
      <w:r w:rsidRPr="00D31B5B">
        <w:rPr>
          <w:rFonts w:asciiTheme="minorHAnsi" w:hAnsiTheme="minorHAnsi" w:cstheme="minorHAnsi"/>
          <w:sz w:val="24"/>
          <w:szCs w:val="24"/>
        </w:rPr>
        <w:t xml:space="preserve"> 1</w:t>
      </w:r>
    </w:p>
    <w:p w14:paraId="701B2298" w14:textId="557485E0" w:rsidR="00433362" w:rsidRDefault="00433362" w:rsidP="00433362">
      <w:pPr>
        <w:spacing w:after="0" w:line="240" w:lineRule="auto"/>
        <w:rPr>
          <w:rFonts w:asciiTheme="minorHAnsi" w:hAnsiTheme="minorHAnsi" w:cstheme="minorHAnsi"/>
          <w:sz w:val="24"/>
          <w:szCs w:val="24"/>
        </w:rPr>
      </w:pPr>
    </w:p>
    <w:p w14:paraId="562CC4BD" w14:textId="241C2B27" w:rsidR="007E3C81" w:rsidRPr="0033541E" w:rsidRDefault="007E3C81" w:rsidP="0033541E">
      <w:pPr>
        <w:pStyle w:val="Prrafodelista"/>
        <w:numPr>
          <w:ilvl w:val="1"/>
          <w:numId w:val="36"/>
        </w:numPr>
        <w:tabs>
          <w:tab w:val="left" w:pos="927"/>
        </w:tabs>
        <w:spacing w:after="0" w:line="240" w:lineRule="auto"/>
        <w:rPr>
          <w:rFonts w:asciiTheme="minorHAnsi" w:hAnsiTheme="minorHAnsi" w:cstheme="minorHAnsi"/>
          <w:sz w:val="24"/>
          <w:szCs w:val="24"/>
        </w:rPr>
      </w:pPr>
      <w:r w:rsidRPr="0033541E">
        <w:rPr>
          <w:rFonts w:asciiTheme="minorHAnsi" w:hAnsiTheme="minorHAnsi" w:cstheme="minorHAnsi"/>
          <w:sz w:val="24"/>
          <w:szCs w:val="24"/>
        </w:rPr>
        <w:t>Quienes no podrán acceder al instrumento</w:t>
      </w:r>
    </w:p>
    <w:p w14:paraId="2100676D" w14:textId="77777777" w:rsidR="007E3C81" w:rsidRDefault="007E3C81" w:rsidP="007E3C81">
      <w:pPr>
        <w:tabs>
          <w:tab w:val="left" w:pos="927"/>
        </w:tabs>
        <w:spacing w:after="0" w:line="240" w:lineRule="auto"/>
        <w:rPr>
          <w:rFonts w:asciiTheme="minorHAnsi" w:hAnsiTheme="minorHAnsi" w:cstheme="minorHAnsi"/>
          <w:sz w:val="24"/>
          <w:szCs w:val="24"/>
        </w:rPr>
      </w:pPr>
    </w:p>
    <w:p w14:paraId="0A3CE03B" w14:textId="575594A3" w:rsidR="007E3C81" w:rsidRPr="007E3C81" w:rsidRDefault="007E3C81" w:rsidP="007E3C81">
      <w:pPr>
        <w:tabs>
          <w:tab w:val="left" w:pos="927"/>
        </w:tabs>
        <w:spacing w:after="0" w:line="240" w:lineRule="auto"/>
        <w:rPr>
          <w:rFonts w:asciiTheme="minorHAnsi" w:hAnsiTheme="minorHAnsi" w:cstheme="minorHAnsi"/>
          <w:sz w:val="24"/>
          <w:szCs w:val="24"/>
        </w:rPr>
      </w:pPr>
      <w:r w:rsidRPr="007E3C81">
        <w:rPr>
          <w:rFonts w:asciiTheme="minorHAnsi" w:hAnsiTheme="minorHAnsi" w:cstheme="minorHAnsi"/>
          <w:sz w:val="24"/>
          <w:szCs w:val="24"/>
        </w:rPr>
        <w:t>a. Las personas naturales que tengan contrato vigente, incluso a honorarios, con el Servicio de</w:t>
      </w:r>
      <w:r>
        <w:rPr>
          <w:rFonts w:asciiTheme="minorHAnsi" w:hAnsiTheme="minorHAnsi" w:cstheme="minorHAnsi"/>
          <w:sz w:val="24"/>
          <w:szCs w:val="24"/>
        </w:rPr>
        <w:t xml:space="preserve"> </w:t>
      </w:r>
      <w:r w:rsidRPr="007E3C81">
        <w:rPr>
          <w:rFonts w:asciiTheme="minorHAnsi" w:hAnsiTheme="minorHAnsi" w:cstheme="minorHAnsi"/>
          <w:sz w:val="24"/>
          <w:szCs w:val="24"/>
        </w:rPr>
        <w:t>Cooperación Técnica, o con el Agente Operador a cargo de la convocatoria, o quienes participen en la asignación de recursos correspondientes a la convocatoria, ya sea que el contrato se celebre con anterioridad a la postulación o durante la evaluación y selección.</w:t>
      </w:r>
    </w:p>
    <w:p w14:paraId="2BCFB2D0" w14:textId="77777777" w:rsidR="007E3C81" w:rsidRDefault="007E3C81" w:rsidP="007E3C81">
      <w:pPr>
        <w:tabs>
          <w:tab w:val="left" w:pos="927"/>
        </w:tabs>
        <w:spacing w:after="0" w:line="240" w:lineRule="auto"/>
        <w:rPr>
          <w:rFonts w:asciiTheme="minorHAnsi" w:hAnsiTheme="minorHAnsi" w:cstheme="minorHAnsi"/>
          <w:sz w:val="24"/>
          <w:szCs w:val="24"/>
        </w:rPr>
      </w:pPr>
    </w:p>
    <w:p w14:paraId="5C72FC5E" w14:textId="093405D0" w:rsidR="007E3C81" w:rsidRPr="007E3C81" w:rsidRDefault="007E3C81" w:rsidP="007E3C81">
      <w:pPr>
        <w:tabs>
          <w:tab w:val="left" w:pos="927"/>
        </w:tabs>
        <w:spacing w:after="0" w:line="240" w:lineRule="auto"/>
        <w:rPr>
          <w:rFonts w:asciiTheme="minorHAnsi" w:hAnsiTheme="minorHAnsi" w:cstheme="minorHAnsi"/>
          <w:sz w:val="24"/>
          <w:szCs w:val="24"/>
        </w:rPr>
      </w:pPr>
      <w:r w:rsidRPr="007E3C81">
        <w:rPr>
          <w:rFonts w:asciiTheme="minorHAnsi" w:hAnsiTheme="minorHAnsi" w:cstheme="minorHAnsi"/>
          <w:sz w:val="24"/>
          <w:szCs w:val="24"/>
        </w:rPr>
        <w:t>b. El/la cónyuge/conviviente civil y los parientes hasta el tercer grado de consanguinidad y segundo de afinidad inclusive respecto del personal directivo de Sercotec, o del personal del Agente Operador a cargo de la convocatoria o de quienes participen en la asignación de recursos correspondientes a la convocatoria.</w:t>
      </w:r>
    </w:p>
    <w:p w14:paraId="0A8074AF" w14:textId="77777777" w:rsidR="007E3C81" w:rsidRDefault="007E3C81" w:rsidP="007E3C81">
      <w:pPr>
        <w:tabs>
          <w:tab w:val="left" w:pos="927"/>
        </w:tabs>
        <w:spacing w:after="0" w:line="240" w:lineRule="auto"/>
        <w:rPr>
          <w:rFonts w:asciiTheme="minorHAnsi" w:hAnsiTheme="minorHAnsi" w:cstheme="minorHAnsi"/>
          <w:sz w:val="24"/>
          <w:szCs w:val="24"/>
        </w:rPr>
      </w:pPr>
    </w:p>
    <w:p w14:paraId="70C00992" w14:textId="5A0B9C85" w:rsidR="00433362" w:rsidRPr="00433362" w:rsidRDefault="007E3C81" w:rsidP="007E3C81">
      <w:pPr>
        <w:tabs>
          <w:tab w:val="left" w:pos="927"/>
        </w:tabs>
        <w:spacing w:after="0" w:line="240" w:lineRule="auto"/>
        <w:rPr>
          <w:rFonts w:asciiTheme="minorHAnsi" w:hAnsiTheme="minorHAnsi" w:cstheme="minorHAnsi"/>
          <w:sz w:val="24"/>
          <w:szCs w:val="24"/>
        </w:rPr>
      </w:pPr>
      <w:r w:rsidRPr="007E3C81">
        <w:rPr>
          <w:rFonts w:asciiTheme="minorHAnsi" w:hAnsiTheme="minorHAnsi" w:cstheme="minorHAnsi"/>
          <w:sz w:val="24"/>
          <w:szCs w:val="24"/>
        </w:rPr>
        <w:t>c. El/la gerente, administrador, representante, director o socio de sociedades en que tenga participación el personal de Sercotec, o del Agente Operador a cargo de la convocatoria, o quienes participen en la asignación de recursos correspondientes a la convocatoria o personas unidas a cualquiera de ellos por vínculos de parentesco hasta el tercer grado de consanguinidad y segundo de afinidad inclusive.</w:t>
      </w:r>
    </w:p>
    <w:p w14:paraId="60362D83" w14:textId="77777777" w:rsidR="007E3C81" w:rsidRDefault="007E3C81" w:rsidP="007E3C81">
      <w:pPr>
        <w:spacing w:after="0" w:line="240" w:lineRule="auto"/>
        <w:rPr>
          <w:rFonts w:asciiTheme="minorHAnsi" w:hAnsiTheme="minorHAnsi" w:cstheme="minorHAnsi"/>
          <w:sz w:val="24"/>
          <w:szCs w:val="24"/>
        </w:rPr>
      </w:pPr>
    </w:p>
    <w:p w14:paraId="4869F296" w14:textId="7EAA12F8" w:rsidR="007E3C81" w:rsidRPr="007E3C81" w:rsidRDefault="007E3C81" w:rsidP="007E3C81">
      <w:pPr>
        <w:spacing w:after="0" w:line="240" w:lineRule="auto"/>
        <w:rPr>
          <w:rFonts w:asciiTheme="minorHAnsi" w:hAnsiTheme="minorHAnsi" w:cstheme="minorHAnsi"/>
          <w:sz w:val="24"/>
          <w:szCs w:val="24"/>
        </w:rPr>
      </w:pPr>
      <w:r>
        <w:rPr>
          <w:rFonts w:asciiTheme="minorHAnsi" w:hAnsiTheme="minorHAnsi" w:cstheme="minorHAnsi"/>
          <w:sz w:val="24"/>
          <w:szCs w:val="24"/>
        </w:rPr>
        <w:t xml:space="preserve">d. </w:t>
      </w:r>
      <w:r w:rsidRPr="007E3C81">
        <w:rPr>
          <w:rFonts w:asciiTheme="minorHAnsi" w:hAnsiTheme="minorHAnsi" w:cstheme="minorHAnsi"/>
          <w:sz w:val="24"/>
          <w:szCs w:val="24"/>
        </w:rPr>
        <w:t>Las personas naturales o jurídicas que tengan vigente o celebren contratos de prestación de servicios con el Servicio de Cooperación Técnica, o con el Agente Operador a cargo de la convocatoria, o con quienes participen en la asignación de recursos correspondientes a la</w:t>
      </w:r>
      <w:r>
        <w:rPr>
          <w:rFonts w:asciiTheme="minorHAnsi" w:hAnsiTheme="minorHAnsi" w:cstheme="minorHAnsi"/>
          <w:sz w:val="24"/>
          <w:szCs w:val="24"/>
        </w:rPr>
        <w:t xml:space="preserve"> </w:t>
      </w:r>
      <w:r w:rsidRPr="007E3C81">
        <w:rPr>
          <w:rFonts w:asciiTheme="minorHAnsi" w:hAnsiTheme="minorHAnsi" w:cstheme="minorHAnsi"/>
          <w:sz w:val="24"/>
          <w:szCs w:val="24"/>
        </w:rPr>
        <w:t>respectiva convocatoria.</w:t>
      </w:r>
    </w:p>
    <w:p w14:paraId="617C010B" w14:textId="77777777" w:rsidR="007E3C81" w:rsidRDefault="007E3C81" w:rsidP="007E3C81">
      <w:pPr>
        <w:spacing w:after="0" w:line="240" w:lineRule="auto"/>
        <w:rPr>
          <w:rFonts w:asciiTheme="minorHAnsi" w:hAnsiTheme="minorHAnsi" w:cstheme="minorHAnsi"/>
          <w:sz w:val="24"/>
          <w:szCs w:val="24"/>
        </w:rPr>
      </w:pPr>
    </w:p>
    <w:p w14:paraId="238C466D" w14:textId="6C3F7118" w:rsidR="007E3C81" w:rsidRPr="007E3C81" w:rsidRDefault="007E3C81" w:rsidP="007E3C81">
      <w:pPr>
        <w:spacing w:after="0" w:line="240" w:lineRule="auto"/>
        <w:rPr>
          <w:rFonts w:asciiTheme="minorHAnsi" w:hAnsiTheme="minorHAnsi" w:cstheme="minorHAnsi"/>
          <w:sz w:val="24"/>
          <w:szCs w:val="24"/>
        </w:rPr>
      </w:pPr>
      <w:r>
        <w:rPr>
          <w:rFonts w:asciiTheme="minorHAnsi" w:hAnsiTheme="minorHAnsi" w:cstheme="minorHAnsi"/>
          <w:sz w:val="24"/>
          <w:szCs w:val="24"/>
        </w:rPr>
        <w:t>e</w:t>
      </w:r>
      <w:r w:rsidRPr="007E3C81">
        <w:rPr>
          <w:rFonts w:asciiTheme="minorHAnsi" w:hAnsiTheme="minorHAnsi" w:cstheme="minorHAnsi"/>
          <w:sz w:val="24"/>
          <w:szCs w:val="24"/>
        </w:rPr>
        <w:t>. Las personas jurídicas y sociedades en que cualesquiera de las personas antes señaladas tengan participación, incluidas las sociedades por acciones o anónimas cerradas en que éstas sean accionistas, o sociedades anónimas abiertas, en que éstas sean dueñas de acciones, que representen el 50% o más del capital.</w:t>
      </w:r>
    </w:p>
    <w:p w14:paraId="586AE36E" w14:textId="77777777" w:rsidR="007E3C81" w:rsidRDefault="007E3C81" w:rsidP="007E3C81">
      <w:pPr>
        <w:spacing w:after="0" w:line="240" w:lineRule="auto"/>
        <w:rPr>
          <w:rFonts w:asciiTheme="minorHAnsi" w:hAnsiTheme="minorHAnsi" w:cstheme="minorHAnsi"/>
          <w:sz w:val="24"/>
          <w:szCs w:val="24"/>
        </w:rPr>
      </w:pPr>
    </w:p>
    <w:p w14:paraId="57768695" w14:textId="19010D60" w:rsidR="007E3C81" w:rsidRDefault="007E3C81" w:rsidP="007E3C81">
      <w:pPr>
        <w:spacing w:after="0" w:line="240" w:lineRule="auto"/>
        <w:rPr>
          <w:rFonts w:asciiTheme="minorHAnsi" w:hAnsiTheme="minorHAnsi" w:cstheme="minorHAnsi"/>
          <w:sz w:val="24"/>
          <w:szCs w:val="24"/>
        </w:rPr>
      </w:pPr>
      <w:r>
        <w:rPr>
          <w:rFonts w:asciiTheme="minorHAnsi" w:hAnsiTheme="minorHAnsi" w:cstheme="minorHAnsi"/>
          <w:sz w:val="24"/>
          <w:szCs w:val="24"/>
        </w:rPr>
        <w:t>f</w:t>
      </w:r>
      <w:r w:rsidRPr="007E3C81">
        <w:rPr>
          <w:rFonts w:asciiTheme="minorHAnsi" w:hAnsiTheme="minorHAnsi" w:cstheme="minorHAnsi"/>
          <w:sz w:val="24"/>
          <w:szCs w:val="24"/>
        </w:rPr>
        <w:t>. Aquellas personas que se encuentren en cualquiera otra circunstancia que implique un conflicto de interés, incluso potencial, y que, en general, afecte el principio de probidad, según determine el Servicio de Cooperación Técnica, en cualquier etapa del Programa, aún con posterioridad a la selección.</w:t>
      </w:r>
    </w:p>
    <w:p w14:paraId="04A3A73D" w14:textId="77777777" w:rsidR="007E3C81" w:rsidRPr="007E3C81" w:rsidRDefault="007E3C81" w:rsidP="007E3C81">
      <w:pPr>
        <w:spacing w:after="0" w:line="240" w:lineRule="auto"/>
        <w:rPr>
          <w:rFonts w:asciiTheme="minorHAnsi" w:hAnsiTheme="minorHAnsi" w:cstheme="minorHAnsi"/>
          <w:sz w:val="24"/>
          <w:szCs w:val="24"/>
        </w:rPr>
      </w:pPr>
    </w:p>
    <w:p w14:paraId="7915EACD" w14:textId="41964411" w:rsidR="007E3C81" w:rsidRDefault="007E3C81" w:rsidP="007E3C81">
      <w:pPr>
        <w:spacing w:after="0" w:line="240" w:lineRule="auto"/>
        <w:rPr>
          <w:rFonts w:asciiTheme="minorHAnsi" w:hAnsiTheme="minorHAnsi" w:cstheme="minorHAnsi"/>
          <w:sz w:val="24"/>
          <w:szCs w:val="24"/>
        </w:rPr>
      </w:pPr>
      <w:r>
        <w:rPr>
          <w:rFonts w:asciiTheme="minorHAnsi" w:hAnsiTheme="minorHAnsi" w:cstheme="minorHAnsi"/>
          <w:sz w:val="24"/>
          <w:szCs w:val="24"/>
        </w:rPr>
        <w:t>g</w:t>
      </w:r>
      <w:r w:rsidRPr="007E3C81">
        <w:rPr>
          <w:rFonts w:asciiTheme="minorHAnsi" w:hAnsiTheme="minorHAnsi" w:cstheme="minorHAnsi"/>
          <w:sz w:val="24"/>
          <w:szCs w:val="24"/>
        </w:rPr>
        <w:t>. Las personas naturales o jurídicas sobre las cuales se haya dictado Resolución de Liquidación en un proceso concursal de liquidación o si transcurriera el plazo de protección financiera concursal una vez dictada la resolución de Reorganización o resolución de Reorganización Simplificada, en un Procedimiento Concursal de Reorganización, o si éste cayere en estado de notoria insolvencia, en cualquier etapa del Programa, aún con posterioridad a la selección.</w:t>
      </w:r>
    </w:p>
    <w:p w14:paraId="6235916D" w14:textId="77777777" w:rsidR="007E3C81" w:rsidRPr="007E3C81" w:rsidRDefault="007E3C81" w:rsidP="007E3C81">
      <w:pPr>
        <w:spacing w:after="0" w:line="240" w:lineRule="auto"/>
        <w:rPr>
          <w:rFonts w:asciiTheme="minorHAnsi" w:hAnsiTheme="minorHAnsi" w:cstheme="minorHAnsi"/>
          <w:sz w:val="24"/>
          <w:szCs w:val="24"/>
        </w:rPr>
      </w:pPr>
    </w:p>
    <w:p w14:paraId="58DDB128" w14:textId="628C937D" w:rsidR="007E3C81" w:rsidRPr="007E3C81" w:rsidRDefault="00EC1A84" w:rsidP="007E3C81">
      <w:pPr>
        <w:spacing w:after="0" w:line="240" w:lineRule="auto"/>
        <w:rPr>
          <w:rFonts w:asciiTheme="minorHAnsi" w:hAnsiTheme="minorHAnsi" w:cstheme="minorHAnsi"/>
          <w:sz w:val="24"/>
          <w:szCs w:val="24"/>
        </w:rPr>
      </w:pPr>
      <w:r>
        <w:rPr>
          <w:rFonts w:asciiTheme="minorHAnsi" w:hAnsiTheme="minorHAnsi" w:cstheme="minorHAnsi"/>
          <w:sz w:val="24"/>
          <w:szCs w:val="24"/>
        </w:rPr>
        <w:t>h</w:t>
      </w:r>
      <w:r w:rsidR="007E3C81" w:rsidRPr="007E3C81">
        <w:rPr>
          <w:rFonts w:asciiTheme="minorHAnsi" w:hAnsiTheme="minorHAnsi" w:cstheme="minorHAnsi"/>
          <w:sz w:val="24"/>
          <w:szCs w:val="24"/>
        </w:rPr>
        <w:t xml:space="preserve">. En caso de ser persona natural, aquellas personas que tengan inscripción vigente en el Registro Nacional de Deudores de Pensiones de Alimentos en calidad de deudor de </w:t>
      </w:r>
      <w:r w:rsidR="007E3C81" w:rsidRPr="007E3C81">
        <w:rPr>
          <w:rFonts w:asciiTheme="minorHAnsi" w:hAnsiTheme="minorHAnsi" w:cstheme="minorHAnsi"/>
          <w:sz w:val="24"/>
          <w:szCs w:val="24"/>
        </w:rPr>
        <w:lastRenderedPageBreak/>
        <w:t xml:space="preserve">alimentos según lo dispuesto en la Ley </w:t>
      </w:r>
      <w:proofErr w:type="spellStart"/>
      <w:r w:rsidR="007E3C81" w:rsidRPr="007E3C81">
        <w:rPr>
          <w:rFonts w:asciiTheme="minorHAnsi" w:hAnsiTheme="minorHAnsi" w:cstheme="minorHAnsi"/>
          <w:sz w:val="24"/>
          <w:szCs w:val="24"/>
        </w:rPr>
        <w:t>N°</w:t>
      </w:r>
      <w:proofErr w:type="spellEnd"/>
      <w:r w:rsidR="007E3C81" w:rsidRPr="007E3C81">
        <w:rPr>
          <w:rFonts w:asciiTheme="minorHAnsi" w:hAnsiTheme="minorHAnsi" w:cstheme="minorHAnsi"/>
          <w:sz w:val="24"/>
          <w:szCs w:val="24"/>
        </w:rPr>
        <w:t xml:space="preserve"> 21.389. Lo anterior será verificado por el AOS o Dirección Regional través de la consulta en el mencionado Registro.</w:t>
      </w:r>
    </w:p>
    <w:p w14:paraId="7EFDCD9A" w14:textId="77777777" w:rsidR="00EC1A84" w:rsidRDefault="00EC1A84" w:rsidP="007E3C81">
      <w:pPr>
        <w:spacing w:after="0" w:line="240" w:lineRule="auto"/>
        <w:rPr>
          <w:rFonts w:asciiTheme="minorHAnsi" w:hAnsiTheme="minorHAnsi" w:cstheme="minorHAnsi"/>
          <w:sz w:val="24"/>
          <w:szCs w:val="24"/>
        </w:rPr>
      </w:pPr>
    </w:p>
    <w:p w14:paraId="3538B78E" w14:textId="5CAD6691" w:rsidR="007E3C81" w:rsidRDefault="00EC1A84" w:rsidP="007E3C81">
      <w:pPr>
        <w:spacing w:after="0" w:line="240" w:lineRule="auto"/>
        <w:rPr>
          <w:rFonts w:asciiTheme="minorHAnsi" w:hAnsiTheme="minorHAnsi" w:cstheme="minorHAnsi"/>
          <w:sz w:val="24"/>
          <w:szCs w:val="24"/>
        </w:rPr>
      </w:pPr>
      <w:r>
        <w:rPr>
          <w:rFonts w:asciiTheme="minorHAnsi" w:hAnsiTheme="minorHAnsi" w:cstheme="minorHAnsi"/>
          <w:sz w:val="24"/>
          <w:szCs w:val="24"/>
        </w:rPr>
        <w:t>i</w:t>
      </w:r>
      <w:r w:rsidR="007E3C81" w:rsidRPr="007E3C81">
        <w:rPr>
          <w:rFonts w:asciiTheme="minorHAnsi" w:hAnsiTheme="minorHAnsi" w:cstheme="minorHAnsi"/>
          <w:sz w:val="24"/>
          <w:szCs w:val="24"/>
        </w:rPr>
        <w:t>. Aquellas empresas en que uno de los socios, en el caso de una persona jurídica, ejerza un cargo de público de elección popular, sea funcionario/a público/a que requiera de exclusividad en el ejercicio de sus funciones o ejerza un cargo público que tenga injerencia en la asignación de los fondos, evaluación de los/as postulantes o selección de los/as beneficiarios/as del presente instrumento. Igual restricción se aplicará a las empresas que estén constituidas como personas naturales por las referidas autoridades o funcionarios.</w:t>
      </w:r>
    </w:p>
    <w:p w14:paraId="37AA432D" w14:textId="77777777" w:rsidR="007E3C81" w:rsidRDefault="007E3C81" w:rsidP="007E3C81">
      <w:pPr>
        <w:spacing w:after="0" w:line="240" w:lineRule="auto"/>
        <w:rPr>
          <w:rFonts w:asciiTheme="minorHAnsi" w:hAnsiTheme="minorHAnsi" w:cstheme="minorHAnsi"/>
          <w:sz w:val="24"/>
          <w:szCs w:val="24"/>
        </w:rPr>
      </w:pPr>
    </w:p>
    <w:p w14:paraId="466D8AF8" w14:textId="5E3DCCDB" w:rsidR="00B60589" w:rsidRPr="00BD518C" w:rsidRDefault="00241FB4" w:rsidP="00BD518C">
      <w:pPr>
        <w:pStyle w:val="Prrafodelista"/>
        <w:numPr>
          <w:ilvl w:val="1"/>
          <w:numId w:val="36"/>
        </w:numPr>
        <w:spacing w:after="0" w:line="240" w:lineRule="auto"/>
        <w:rPr>
          <w:rFonts w:asciiTheme="minorHAnsi" w:hAnsiTheme="minorHAnsi" w:cstheme="minorHAnsi"/>
          <w:sz w:val="24"/>
          <w:szCs w:val="24"/>
        </w:rPr>
      </w:pPr>
      <w:r w:rsidRPr="002C7DA9">
        <w:rPr>
          <w:rFonts w:asciiTheme="minorHAnsi" w:hAnsiTheme="minorHAnsi" w:cstheme="minorHAnsi"/>
          <w:sz w:val="24"/>
          <w:szCs w:val="24"/>
        </w:rPr>
        <w:t>Descripción del beneficio</w:t>
      </w:r>
    </w:p>
    <w:p w14:paraId="73793883" w14:textId="278375DB" w:rsidR="00B60589" w:rsidRPr="00BD518C" w:rsidRDefault="00B60589" w:rsidP="00BD518C">
      <w:pPr>
        <w:spacing w:after="0" w:line="240" w:lineRule="auto"/>
        <w:rPr>
          <w:rFonts w:asciiTheme="minorHAnsi" w:hAnsiTheme="minorHAnsi" w:cstheme="minorHAnsi"/>
          <w:sz w:val="24"/>
          <w:szCs w:val="24"/>
        </w:rPr>
      </w:pPr>
    </w:p>
    <w:p w14:paraId="6623C261" w14:textId="7E2FB2C9" w:rsidR="00A26D97" w:rsidRDefault="00DA4668">
      <w:pPr>
        <w:spacing w:after="0" w:line="240" w:lineRule="auto"/>
        <w:rPr>
          <w:rFonts w:asciiTheme="minorHAnsi" w:hAnsiTheme="minorHAnsi" w:cstheme="minorHAnsi"/>
          <w:color w:val="000000"/>
          <w:sz w:val="24"/>
          <w:szCs w:val="24"/>
        </w:rPr>
      </w:pPr>
      <w:r w:rsidRPr="00DA4668">
        <w:rPr>
          <w:rFonts w:asciiTheme="minorHAnsi" w:hAnsiTheme="minorHAnsi" w:cstheme="minorHAnsi"/>
          <w:color w:val="000000"/>
          <w:sz w:val="24"/>
          <w:szCs w:val="24"/>
        </w:rPr>
        <w:t xml:space="preserve">Sercotec financia la planificación, logística y ejecución de </w:t>
      </w:r>
      <w:r w:rsidR="00241FB4">
        <w:rPr>
          <w:rFonts w:asciiTheme="minorHAnsi" w:hAnsiTheme="minorHAnsi" w:cstheme="minorHAnsi"/>
          <w:color w:val="000000"/>
          <w:sz w:val="24"/>
          <w:szCs w:val="24"/>
        </w:rPr>
        <w:t>talleres pre cooperativos</w:t>
      </w:r>
      <w:r w:rsidR="0055070E">
        <w:rPr>
          <w:rFonts w:asciiTheme="minorHAnsi" w:hAnsiTheme="minorHAnsi" w:cstheme="minorHAnsi"/>
          <w:color w:val="000000"/>
          <w:sz w:val="24"/>
          <w:szCs w:val="24"/>
        </w:rPr>
        <w:t xml:space="preserve">, </w:t>
      </w:r>
      <w:r w:rsidRPr="00DA4668">
        <w:rPr>
          <w:rFonts w:asciiTheme="minorHAnsi" w:hAnsiTheme="minorHAnsi" w:cstheme="minorHAnsi"/>
          <w:color w:val="000000"/>
          <w:sz w:val="24"/>
          <w:szCs w:val="24"/>
        </w:rPr>
        <w:t>entre emprendedores</w:t>
      </w:r>
      <w:r w:rsidR="00241FB4">
        <w:rPr>
          <w:rFonts w:asciiTheme="minorHAnsi" w:hAnsiTheme="minorHAnsi" w:cstheme="minorHAnsi"/>
          <w:color w:val="000000"/>
          <w:sz w:val="24"/>
          <w:szCs w:val="24"/>
        </w:rPr>
        <w:t>/as</w:t>
      </w:r>
      <w:r w:rsidRPr="00DA4668">
        <w:rPr>
          <w:rFonts w:asciiTheme="minorHAnsi" w:hAnsiTheme="minorHAnsi" w:cstheme="minorHAnsi"/>
          <w:color w:val="000000"/>
          <w:sz w:val="24"/>
          <w:szCs w:val="24"/>
        </w:rPr>
        <w:t xml:space="preserve"> o empresarios</w:t>
      </w:r>
      <w:r w:rsidR="00241FB4">
        <w:rPr>
          <w:rFonts w:asciiTheme="minorHAnsi" w:hAnsiTheme="minorHAnsi" w:cstheme="minorHAnsi"/>
          <w:color w:val="000000"/>
          <w:sz w:val="24"/>
          <w:szCs w:val="24"/>
        </w:rPr>
        <w:t>/as</w:t>
      </w:r>
      <w:r w:rsidRPr="00DA4668">
        <w:rPr>
          <w:rFonts w:asciiTheme="minorHAnsi" w:hAnsiTheme="minorHAnsi" w:cstheme="minorHAnsi"/>
          <w:color w:val="000000"/>
          <w:sz w:val="24"/>
          <w:szCs w:val="24"/>
        </w:rPr>
        <w:t xml:space="preserve"> para conocer y analizar</w:t>
      </w:r>
      <w:r w:rsidR="00241FB4">
        <w:rPr>
          <w:rFonts w:asciiTheme="minorHAnsi" w:hAnsiTheme="minorHAnsi" w:cstheme="minorHAnsi"/>
          <w:color w:val="000000"/>
          <w:sz w:val="24"/>
          <w:szCs w:val="24"/>
        </w:rPr>
        <w:t>,</w:t>
      </w:r>
      <w:r w:rsidRPr="00DA4668">
        <w:rPr>
          <w:rFonts w:asciiTheme="minorHAnsi" w:hAnsiTheme="minorHAnsi" w:cstheme="minorHAnsi"/>
          <w:color w:val="000000"/>
          <w:sz w:val="24"/>
          <w:szCs w:val="24"/>
        </w:rPr>
        <w:t xml:space="preserve"> </w:t>
      </w:r>
      <w:r w:rsidR="0055070E">
        <w:rPr>
          <w:rFonts w:asciiTheme="minorHAnsi" w:hAnsiTheme="minorHAnsi" w:cstheme="minorHAnsi"/>
          <w:color w:val="000000"/>
          <w:sz w:val="24"/>
          <w:szCs w:val="24"/>
        </w:rPr>
        <w:t>en conjunto</w:t>
      </w:r>
      <w:r w:rsidR="00241FB4">
        <w:rPr>
          <w:rFonts w:asciiTheme="minorHAnsi" w:hAnsiTheme="minorHAnsi" w:cstheme="minorHAnsi"/>
          <w:color w:val="000000"/>
          <w:sz w:val="24"/>
          <w:szCs w:val="24"/>
        </w:rPr>
        <w:t>,</w:t>
      </w:r>
      <w:r w:rsidR="0055070E">
        <w:rPr>
          <w:rFonts w:asciiTheme="minorHAnsi" w:hAnsiTheme="minorHAnsi" w:cstheme="minorHAnsi"/>
          <w:color w:val="000000"/>
          <w:sz w:val="24"/>
          <w:szCs w:val="24"/>
        </w:rPr>
        <w:t xml:space="preserve"> </w:t>
      </w:r>
      <w:r w:rsidRPr="00DA4668">
        <w:rPr>
          <w:rFonts w:asciiTheme="minorHAnsi" w:hAnsiTheme="minorHAnsi" w:cstheme="minorHAnsi"/>
          <w:color w:val="000000"/>
          <w:sz w:val="24"/>
          <w:szCs w:val="24"/>
        </w:rPr>
        <w:t>un</w:t>
      </w:r>
      <w:r w:rsidR="0055070E">
        <w:rPr>
          <w:rFonts w:asciiTheme="minorHAnsi" w:hAnsiTheme="minorHAnsi" w:cstheme="minorHAnsi"/>
          <w:color w:val="000000"/>
          <w:sz w:val="24"/>
          <w:szCs w:val="24"/>
        </w:rPr>
        <w:t xml:space="preserve"> potencial </w:t>
      </w:r>
      <w:r w:rsidRPr="00DA4668">
        <w:rPr>
          <w:rFonts w:asciiTheme="minorHAnsi" w:hAnsiTheme="minorHAnsi" w:cstheme="minorHAnsi"/>
          <w:color w:val="000000"/>
          <w:sz w:val="24"/>
          <w:szCs w:val="24"/>
        </w:rPr>
        <w:t>negocio co</w:t>
      </w:r>
      <w:r w:rsidR="00241FB4">
        <w:rPr>
          <w:rFonts w:asciiTheme="minorHAnsi" w:hAnsiTheme="minorHAnsi" w:cstheme="minorHAnsi"/>
          <w:color w:val="000000"/>
          <w:sz w:val="24"/>
          <w:szCs w:val="24"/>
        </w:rPr>
        <w:t>lectivo en la comuna declarada por el mandatario</w:t>
      </w:r>
      <w:r w:rsidR="00650A52">
        <w:rPr>
          <w:rFonts w:asciiTheme="minorHAnsi" w:hAnsiTheme="minorHAnsi" w:cstheme="minorHAnsi"/>
          <w:color w:val="000000"/>
          <w:sz w:val="24"/>
          <w:szCs w:val="24"/>
        </w:rPr>
        <w:t xml:space="preserve"> en el registro SERCOTEC.</w:t>
      </w:r>
    </w:p>
    <w:p w14:paraId="5EE4AD30" w14:textId="20809E11" w:rsidR="00A26D97" w:rsidRDefault="00A26D97" w:rsidP="00A26D97">
      <w:pPr>
        <w:spacing w:after="0" w:line="240" w:lineRule="auto"/>
        <w:rPr>
          <w:rFonts w:asciiTheme="minorHAnsi" w:hAnsiTheme="minorHAnsi" w:cstheme="minorHAnsi"/>
          <w:color w:val="000000"/>
          <w:sz w:val="24"/>
          <w:szCs w:val="24"/>
        </w:rPr>
      </w:pPr>
    </w:p>
    <w:p w14:paraId="437EF0DB" w14:textId="23A78115" w:rsidR="00DA4668" w:rsidRPr="00BD518C" w:rsidRDefault="00DA4668" w:rsidP="00BD518C">
      <w:pPr>
        <w:spacing w:after="0" w:line="240" w:lineRule="auto"/>
        <w:rPr>
          <w:rFonts w:asciiTheme="minorHAnsi" w:hAnsiTheme="minorHAnsi" w:cstheme="minorHAnsi"/>
          <w:color w:val="000000"/>
          <w:sz w:val="24"/>
          <w:szCs w:val="24"/>
        </w:rPr>
      </w:pPr>
      <w:r w:rsidRPr="00DA4668">
        <w:rPr>
          <w:rFonts w:asciiTheme="minorHAnsi" w:hAnsiTheme="minorHAnsi" w:cstheme="minorHAnsi"/>
          <w:color w:val="000000"/>
          <w:sz w:val="24"/>
          <w:szCs w:val="24"/>
        </w:rPr>
        <w:t>Metodológicamente, se entregan servicios de acompañamiento liderados por un facilitador con experiencia en cooperativas, quien se encarga de transferir conocimientos técnicos sobre el origen y principios del modelo, el rol social, la actividad comercial y el diseño del modelo organizacional. Cabe destacar que este beneficio no consiste en la entrega de dinero directo a los participantes, sino en el financiamiento de los servicios de asesoría y capacitación mencionados, los cuales cuentan con un 0% de cofinanciamiento por parte de los beneficiarios</w:t>
      </w:r>
      <w:r>
        <w:rPr>
          <w:rFonts w:asciiTheme="minorHAnsi" w:hAnsiTheme="minorHAnsi" w:cstheme="minorHAnsi"/>
          <w:color w:val="000000"/>
          <w:sz w:val="24"/>
          <w:szCs w:val="24"/>
        </w:rPr>
        <w:t>.</w:t>
      </w:r>
    </w:p>
    <w:p w14:paraId="3D7C5D90" w14:textId="6C0FD20D" w:rsidR="00B60589" w:rsidRDefault="00B60589" w:rsidP="006F26CA">
      <w:pPr>
        <w:spacing w:after="0" w:line="240" w:lineRule="auto"/>
        <w:rPr>
          <w:rFonts w:asciiTheme="minorHAnsi" w:hAnsiTheme="minorHAnsi" w:cstheme="minorHAnsi"/>
          <w:sz w:val="24"/>
          <w:szCs w:val="24"/>
        </w:rPr>
      </w:pPr>
    </w:p>
    <w:p w14:paraId="55E021A7" w14:textId="79025288" w:rsidR="0055070E" w:rsidRPr="0055070E" w:rsidRDefault="0055070E" w:rsidP="0055070E">
      <w:pPr>
        <w:spacing w:after="0" w:line="240" w:lineRule="auto"/>
        <w:rPr>
          <w:rFonts w:asciiTheme="minorHAnsi" w:hAnsiTheme="minorHAnsi" w:cstheme="minorHAnsi"/>
          <w:sz w:val="24"/>
          <w:szCs w:val="24"/>
        </w:rPr>
      </w:pPr>
      <w:r w:rsidRPr="0055070E">
        <w:rPr>
          <w:rFonts w:asciiTheme="minorHAnsi" w:hAnsiTheme="minorHAnsi" w:cstheme="minorHAnsi"/>
          <w:sz w:val="24"/>
          <w:szCs w:val="24"/>
        </w:rPr>
        <w:t>Est</w:t>
      </w:r>
      <w:r w:rsidR="00241FB4">
        <w:rPr>
          <w:rFonts w:asciiTheme="minorHAnsi" w:hAnsiTheme="minorHAnsi" w:cstheme="minorHAnsi"/>
          <w:sz w:val="24"/>
          <w:szCs w:val="24"/>
        </w:rPr>
        <w:t xml:space="preserve">os </w:t>
      </w:r>
      <w:r w:rsidRPr="0055070E">
        <w:rPr>
          <w:rFonts w:asciiTheme="minorHAnsi" w:hAnsiTheme="minorHAnsi" w:cstheme="minorHAnsi"/>
          <w:sz w:val="24"/>
          <w:szCs w:val="24"/>
        </w:rPr>
        <w:t>en talleres</w:t>
      </w:r>
      <w:r w:rsidR="00241FB4">
        <w:rPr>
          <w:rFonts w:asciiTheme="minorHAnsi" w:hAnsiTheme="minorHAnsi" w:cstheme="minorHAnsi"/>
          <w:sz w:val="24"/>
          <w:szCs w:val="24"/>
        </w:rPr>
        <w:t xml:space="preserve">, tendrá una duración mínima de </w:t>
      </w:r>
      <w:r w:rsidRPr="0055070E">
        <w:rPr>
          <w:rFonts w:asciiTheme="minorHAnsi" w:hAnsiTheme="minorHAnsi" w:cstheme="minorHAnsi"/>
          <w:sz w:val="24"/>
          <w:szCs w:val="24"/>
        </w:rPr>
        <w:t>12 horas cronológicas distribuidas, idealmente, en 2 jornadas de trabajo. Jornada 1: Fundamentos Cooperativos y Diagnóstico de Viabilidad, Comprender el modelo cooperativo, evaluar su pertinencia para el grupo y analizar la viabilidad técnica, comercial y financiera de la idea de negocio colectiva: Jornada 2: Estructura Organizacional y Plan de Acción: Diseñar la estructura organizacional de la futura cooperativa y elaborar un plan de acción para su formalización.</w:t>
      </w:r>
    </w:p>
    <w:p w14:paraId="1277F556" w14:textId="77777777" w:rsidR="0055070E" w:rsidRDefault="0055070E" w:rsidP="0055070E">
      <w:pPr>
        <w:spacing w:after="0" w:line="240" w:lineRule="auto"/>
        <w:rPr>
          <w:rFonts w:asciiTheme="minorHAnsi" w:hAnsiTheme="minorHAnsi" w:cstheme="minorHAnsi"/>
          <w:sz w:val="24"/>
          <w:szCs w:val="24"/>
        </w:rPr>
      </w:pPr>
    </w:p>
    <w:p w14:paraId="4B137562" w14:textId="25610B12" w:rsidR="0055070E" w:rsidRDefault="0055070E" w:rsidP="0055070E">
      <w:pPr>
        <w:spacing w:after="0" w:line="240" w:lineRule="auto"/>
        <w:rPr>
          <w:rFonts w:asciiTheme="minorHAnsi" w:hAnsiTheme="minorHAnsi" w:cstheme="minorHAnsi"/>
          <w:sz w:val="24"/>
          <w:szCs w:val="24"/>
        </w:rPr>
      </w:pPr>
      <w:r w:rsidRPr="0055070E">
        <w:rPr>
          <w:rFonts w:asciiTheme="minorHAnsi" w:hAnsiTheme="minorHAnsi" w:cstheme="minorHAnsi"/>
          <w:sz w:val="24"/>
          <w:szCs w:val="24"/>
        </w:rPr>
        <w:t>Al finalizar, los grupos beneficiarios tendrán un informe final del instrumento P</w:t>
      </w:r>
      <w:r>
        <w:rPr>
          <w:rFonts w:asciiTheme="minorHAnsi" w:hAnsiTheme="minorHAnsi" w:cstheme="minorHAnsi"/>
          <w:sz w:val="24"/>
          <w:szCs w:val="24"/>
        </w:rPr>
        <w:t>RECOOP</w:t>
      </w:r>
      <w:r w:rsidRPr="0055070E">
        <w:rPr>
          <w:rFonts w:asciiTheme="minorHAnsi" w:hAnsiTheme="minorHAnsi" w:cstheme="minorHAnsi"/>
          <w:sz w:val="24"/>
          <w:szCs w:val="24"/>
        </w:rPr>
        <w:t xml:space="preserve"> donde </w:t>
      </w:r>
      <w:r w:rsidR="00650A52">
        <w:rPr>
          <w:rFonts w:asciiTheme="minorHAnsi" w:hAnsiTheme="minorHAnsi" w:cstheme="minorHAnsi"/>
          <w:sz w:val="24"/>
          <w:szCs w:val="24"/>
        </w:rPr>
        <w:t>deberán</w:t>
      </w:r>
      <w:r w:rsidRPr="0055070E">
        <w:rPr>
          <w:rFonts w:asciiTheme="minorHAnsi" w:hAnsiTheme="minorHAnsi" w:cstheme="minorHAnsi"/>
          <w:sz w:val="24"/>
          <w:szCs w:val="24"/>
        </w:rPr>
        <w:t xml:space="preserve"> especificar su decisión de avanzar o no con la constitución de una cooperativa.</w:t>
      </w:r>
      <w:r w:rsidR="00650A52">
        <w:rPr>
          <w:rFonts w:asciiTheme="minorHAnsi" w:hAnsiTheme="minorHAnsi" w:cstheme="minorHAnsi"/>
          <w:sz w:val="24"/>
          <w:szCs w:val="24"/>
        </w:rPr>
        <w:t xml:space="preserve"> SERCOTEC habilitará, en el mismo programa, un instrumento de continuidad denominado INICIACOOP.</w:t>
      </w:r>
    </w:p>
    <w:p w14:paraId="22DA9CB8" w14:textId="77777777" w:rsidR="0055070E" w:rsidRPr="008D0F5A" w:rsidRDefault="0055070E" w:rsidP="008D0F5A">
      <w:pPr>
        <w:spacing w:after="0" w:line="240" w:lineRule="auto"/>
        <w:rPr>
          <w:rFonts w:asciiTheme="minorHAnsi" w:hAnsiTheme="minorHAnsi" w:cstheme="minorHAnsi"/>
          <w:sz w:val="24"/>
          <w:szCs w:val="24"/>
        </w:rPr>
      </w:pPr>
    </w:p>
    <w:p w14:paraId="206C931E" w14:textId="631B8893" w:rsidR="008D0F5A" w:rsidRPr="008D0F5A" w:rsidRDefault="008D0F5A" w:rsidP="008D0F5A">
      <w:pPr>
        <w:pStyle w:val="Prrafodelista"/>
        <w:numPr>
          <w:ilvl w:val="0"/>
          <w:numId w:val="36"/>
        </w:numPr>
        <w:spacing w:after="0" w:line="240" w:lineRule="auto"/>
        <w:rPr>
          <w:rFonts w:asciiTheme="minorHAnsi" w:hAnsiTheme="minorHAnsi" w:cstheme="minorHAnsi"/>
          <w:b/>
          <w:bCs/>
          <w:sz w:val="24"/>
          <w:szCs w:val="24"/>
        </w:rPr>
      </w:pPr>
      <w:r w:rsidRPr="008D0F5A">
        <w:rPr>
          <w:rFonts w:asciiTheme="minorHAnsi" w:hAnsiTheme="minorHAnsi" w:cstheme="minorHAnsi"/>
          <w:b/>
          <w:bCs/>
          <w:sz w:val="24"/>
          <w:szCs w:val="24"/>
        </w:rPr>
        <w:t>Postulación</w:t>
      </w:r>
    </w:p>
    <w:p w14:paraId="49E2DA28" w14:textId="77777777" w:rsidR="008D0F5A" w:rsidRPr="008D0F5A" w:rsidRDefault="008D0F5A" w:rsidP="008D0F5A">
      <w:pPr>
        <w:spacing w:after="0" w:line="240" w:lineRule="auto"/>
        <w:rPr>
          <w:rFonts w:asciiTheme="minorHAnsi" w:hAnsiTheme="minorHAnsi" w:cstheme="minorHAnsi"/>
          <w:sz w:val="24"/>
          <w:szCs w:val="24"/>
        </w:rPr>
      </w:pPr>
    </w:p>
    <w:p w14:paraId="452CC7A5" w14:textId="4C8C9352" w:rsidR="008D0F5A" w:rsidRPr="008D0F5A" w:rsidRDefault="008D0F5A" w:rsidP="008D0F5A">
      <w:pPr>
        <w:pStyle w:val="Prrafodelista"/>
        <w:numPr>
          <w:ilvl w:val="1"/>
          <w:numId w:val="36"/>
        </w:numPr>
        <w:spacing w:after="0" w:line="240" w:lineRule="auto"/>
        <w:rPr>
          <w:rFonts w:asciiTheme="minorHAnsi" w:hAnsiTheme="minorHAnsi" w:cstheme="minorHAnsi"/>
          <w:sz w:val="24"/>
          <w:szCs w:val="24"/>
        </w:rPr>
      </w:pPr>
      <w:r w:rsidRPr="008D0F5A">
        <w:rPr>
          <w:rFonts w:asciiTheme="minorHAnsi" w:hAnsiTheme="minorHAnsi" w:cstheme="minorHAnsi"/>
          <w:sz w:val="24"/>
          <w:szCs w:val="24"/>
        </w:rPr>
        <w:t>Plazos de postulación</w:t>
      </w:r>
    </w:p>
    <w:p w14:paraId="2834DB10" w14:textId="77777777" w:rsidR="008D0F5A" w:rsidRDefault="008D0F5A" w:rsidP="008D0F5A">
      <w:pPr>
        <w:spacing w:after="0" w:line="240" w:lineRule="auto"/>
        <w:rPr>
          <w:rFonts w:asciiTheme="minorHAnsi" w:hAnsiTheme="minorHAnsi" w:cstheme="minorHAnsi"/>
          <w:sz w:val="24"/>
          <w:szCs w:val="24"/>
        </w:rPr>
      </w:pPr>
    </w:p>
    <w:p w14:paraId="79BA3C70" w14:textId="1B8239A6" w:rsidR="00175D3F" w:rsidRDefault="008D0F5A" w:rsidP="00FF50E6">
      <w:pPr>
        <w:spacing w:after="0" w:line="240" w:lineRule="auto"/>
        <w:rPr>
          <w:rFonts w:asciiTheme="minorHAnsi" w:hAnsiTheme="minorHAnsi" w:cstheme="minorHAnsi"/>
          <w:sz w:val="24"/>
          <w:szCs w:val="24"/>
        </w:rPr>
      </w:pPr>
      <w:r w:rsidRPr="008D0F5A">
        <w:rPr>
          <w:rFonts w:asciiTheme="minorHAnsi" w:hAnsiTheme="minorHAnsi" w:cstheme="minorHAnsi"/>
          <w:sz w:val="24"/>
          <w:szCs w:val="24"/>
        </w:rPr>
        <w:t>Los</w:t>
      </w:r>
      <w:r w:rsidR="00DB1AB9">
        <w:rPr>
          <w:rFonts w:asciiTheme="minorHAnsi" w:hAnsiTheme="minorHAnsi" w:cstheme="minorHAnsi"/>
          <w:sz w:val="24"/>
          <w:szCs w:val="24"/>
        </w:rPr>
        <w:t xml:space="preserve"> grupos</w:t>
      </w:r>
      <w:r w:rsidRPr="008D0F5A">
        <w:rPr>
          <w:rFonts w:asciiTheme="minorHAnsi" w:hAnsiTheme="minorHAnsi" w:cstheme="minorHAnsi"/>
          <w:sz w:val="24"/>
          <w:szCs w:val="24"/>
        </w:rPr>
        <w:t xml:space="preserve"> interesados podrán </w:t>
      </w:r>
      <w:r w:rsidR="00FF50E6">
        <w:rPr>
          <w:rFonts w:asciiTheme="minorHAnsi" w:hAnsiTheme="minorHAnsi" w:cstheme="minorHAnsi"/>
          <w:sz w:val="24"/>
          <w:szCs w:val="24"/>
        </w:rPr>
        <w:t>postular</w:t>
      </w:r>
      <w:r w:rsidRPr="008D0F5A">
        <w:rPr>
          <w:rFonts w:asciiTheme="minorHAnsi" w:hAnsiTheme="minorHAnsi" w:cstheme="minorHAnsi"/>
          <w:sz w:val="24"/>
          <w:szCs w:val="24"/>
        </w:rPr>
        <w:t xml:space="preserve"> </w:t>
      </w:r>
      <w:r>
        <w:rPr>
          <w:rFonts w:asciiTheme="minorHAnsi" w:hAnsiTheme="minorHAnsi" w:cstheme="minorHAnsi"/>
          <w:sz w:val="24"/>
          <w:szCs w:val="24"/>
        </w:rPr>
        <w:t xml:space="preserve">desde </w:t>
      </w:r>
      <w:r w:rsidRPr="008D0F5A">
        <w:rPr>
          <w:rFonts w:asciiTheme="minorHAnsi" w:hAnsiTheme="minorHAnsi" w:cstheme="minorHAnsi"/>
          <w:sz w:val="24"/>
          <w:szCs w:val="24"/>
        </w:rPr>
        <w:t>las 1</w:t>
      </w:r>
      <w:r w:rsidR="000A3457">
        <w:rPr>
          <w:rFonts w:asciiTheme="minorHAnsi" w:hAnsiTheme="minorHAnsi" w:cstheme="minorHAnsi"/>
          <w:sz w:val="24"/>
          <w:szCs w:val="24"/>
        </w:rPr>
        <w:t>5</w:t>
      </w:r>
      <w:r>
        <w:rPr>
          <w:rFonts w:asciiTheme="minorHAnsi" w:hAnsiTheme="minorHAnsi" w:cstheme="minorHAnsi"/>
          <w:sz w:val="24"/>
          <w:szCs w:val="24"/>
        </w:rPr>
        <w:t>:</w:t>
      </w:r>
      <w:r w:rsidRPr="008D0F5A">
        <w:rPr>
          <w:rFonts w:asciiTheme="minorHAnsi" w:hAnsiTheme="minorHAnsi" w:cstheme="minorHAnsi"/>
          <w:sz w:val="24"/>
          <w:szCs w:val="24"/>
        </w:rPr>
        <w:t xml:space="preserve">00 horas del día </w:t>
      </w:r>
      <w:r w:rsidR="000A3457">
        <w:rPr>
          <w:rFonts w:asciiTheme="minorHAnsi" w:hAnsiTheme="minorHAnsi" w:cstheme="minorHAnsi"/>
          <w:sz w:val="24"/>
          <w:szCs w:val="24"/>
        </w:rPr>
        <w:t>24</w:t>
      </w:r>
      <w:r w:rsidRPr="008D0F5A">
        <w:rPr>
          <w:rFonts w:asciiTheme="minorHAnsi" w:hAnsiTheme="minorHAnsi" w:cstheme="minorHAnsi"/>
          <w:sz w:val="24"/>
          <w:szCs w:val="24"/>
        </w:rPr>
        <w:t xml:space="preserve"> de </w:t>
      </w:r>
      <w:r w:rsidR="000A3457">
        <w:rPr>
          <w:rFonts w:asciiTheme="minorHAnsi" w:hAnsiTheme="minorHAnsi" w:cstheme="minorHAnsi"/>
          <w:sz w:val="24"/>
          <w:szCs w:val="24"/>
        </w:rPr>
        <w:t>agosto</w:t>
      </w:r>
      <w:r w:rsidRPr="008D0F5A">
        <w:rPr>
          <w:rFonts w:asciiTheme="minorHAnsi" w:hAnsiTheme="minorHAnsi" w:cstheme="minorHAnsi"/>
          <w:sz w:val="24"/>
          <w:szCs w:val="24"/>
        </w:rPr>
        <w:t xml:space="preserve"> de 202</w:t>
      </w:r>
      <w:r>
        <w:rPr>
          <w:rFonts w:asciiTheme="minorHAnsi" w:hAnsiTheme="minorHAnsi" w:cstheme="minorHAnsi"/>
          <w:sz w:val="24"/>
          <w:szCs w:val="24"/>
        </w:rPr>
        <w:t>6</w:t>
      </w:r>
      <w:r w:rsidRPr="008D0F5A">
        <w:rPr>
          <w:rFonts w:asciiTheme="minorHAnsi" w:hAnsiTheme="minorHAnsi" w:cstheme="minorHAnsi"/>
          <w:sz w:val="24"/>
          <w:szCs w:val="24"/>
        </w:rPr>
        <w:t xml:space="preserve"> </w:t>
      </w:r>
      <w:r w:rsidR="00FF50E6">
        <w:rPr>
          <w:rFonts w:asciiTheme="minorHAnsi" w:hAnsiTheme="minorHAnsi" w:cstheme="minorHAnsi"/>
          <w:sz w:val="24"/>
          <w:szCs w:val="24"/>
        </w:rPr>
        <w:t xml:space="preserve">hasta las 15 horas del 30 de noviembre de 2026 </w:t>
      </w:r>
      <w:r w:rsidRPr="008D0F5A">
        <w:rPr>
          <w:rFonts w:asciiTheme="minorHAnsi" w:hAnsiTheme="minorHAnsi" w:cstheme="minorHAnsi"/>
          <w:sz w:val="24"/>
          <w:szCs w:val="24"/>
        </w:rPr>
        <w:t xml:space="preserve">a través de </w:t>
      </w:r>
      <w:r>
        <w:rPr>
          <w:rFonts w:asciiTheme="minorHAnsi" w:hAnsiTheme="minorHAnsi" w:cstheme="minorHAnsi"/>
          <w:sz w:val="24"/>
          <w:szCs w:val="24"/>
        </w:rPr>
        <w:t>n</w:t>
      </w:r>
      <w:r w:rsidRPr="008D0F5A">
        <w:rPr>
          <w:rFonts w:asciiTheme="minorHAnsi" w:hAnsiTheme="minorHAnsi" w:cstheme="minorHAnsi"/>
          <w:sz w:val="24"/>
          <w:szCs w:val="24"/>
        </w:rPr>
        <w:t xml:space="preserve">uestro portal </w:t>
      </w:r>
      <w:hyperlink r:id="rId9" w:history="1">
        <w:r w:rsidRPr="003166D1">
          <w:rPr>
            <w:rStyle w:val="Hipervnculo"/>
            <w:rFonts w:asciiTheme="minorHAnsi" w:hAnsiTheme="minorHAnsi" w:cstheme="minorHAnsi"/>
            <w:sz w:val="24"/>
            <w:szCs w:val="24"/>
          </w:rPr>
          <w:t>www.sercotec.cl</w:t>
        </w:r>
      </w:hyperlink>
      <w:r>
        <w:rPr>
          <w:rFonts w:asciiTheme="minorHAnsi" w:hAnsiTheme="minorHAnsi" w:cstheme="minorHAnsi"/>
          <w:sz w:val="24"/>
          <w:szCs w:val="24"/>
        </w:rPr>
        <w:t xml:space="preserve"> en la Región de Los Lagos</w:t>
      </w:r>
      <w:r w:rsidR="00DB1AB9">
        <w:rPr>
          <w:rFonts w:asciiTheme="minorHAnsi" w:hAnsiTheme="minorHAnsi" w:cstheme="minorHAnsi"/>
          <w:sz w:val="24"/>
          <w:szCs w:val="24"/>
        </w:rPr>
        <w:t xml:space="preserve">, Este plazo </w:t>
      </w:r>
      <w:r w:rsidR="00FF50E6">
        <w:rPr>
          <w:rFonts w:asciiTheme="minorHAnsi" w:hAnsiTheme="minorHAnsi" w:cstheme="minorHAnsi"/>
          <w:sz w:val="24"/>
          <w:szCs w:val="24"/>
        </w:rPr>
        <w:t xml:space="preserve">está proyectado para </w:t>
      </w:r>
      <w:r w:rsidR="00DB1AB9">
        <w:rPr>
          <w:rFonts w:asciiTheme="minorHAnsi" w:hAnsiTheme="minorHAnsi" w:cstheme="minorHAnsi"/>
          <w:sz w:val="24"/>
          <w:szCs w:val="24"/>
        </w:rPr>
        <w:t xml:space="preserve">alcanzar </w:t>
      </w:r>
      <w:r w:rsidR="00FF50E6">
        <w:rPr>
          <w:rFonts w:asciiTheme="minorHAnsi" w:hAnsiTheme="minorHAnsi" w:cstheme="minorHAnsi"/>
          <w:sz w:val="24"/>
          <w:szCs w:val="24"/>
        </w:rPr>
        <w:t xml:space="preserve">una </w:t>
      </w:r>
      <w:r w:rsidR="00DB1AB9">
        <w:rPr>
          <w:rFonts w:asciiTheme="minorHAnsi" w:hAnsiTheme="minorHAnsi" w:cstheme="minorHAnsi"/>
          <w:sz w:val="24"/>
          <w:szCs w:val="24"/>
        </w:rPr>
        <w:t xml:space="preserve">cobertura mínima </w:t>
      </w:r>
      <w:r w:rsidR="00DB1AB9">
        <w:rPr>
          <w:rFonts w:asciiTheme="minorHAnsi" w:hAnsiTheme="minorHAnsi" w:cstheme="minorHAnsi"/>
          <w:sz w:val="24"/>
          <w:szCs w:val="24"/>
        </w:rPr>
        <w:lastRenderedPageBreak/>
        <w:t xml:space="preserve">de 30 grupos beneficiarios. </w:t>
      </w:r>
      <w:r w:rsidR="00FF50E6">
        <w:rPr>
          <w:rFonts w:asciiTheme="minorHAnsi" w:hAnsiTheme="minorHAnsi" w:cstheme="minorHAnsi"/>
          <w:sz w:val="24"/>
          <w:szCs w:val="24"/>
        </w:rPr>
        <w:t>En caso de que,</w:t>
      </w:r>
      <w:r w:rsidR="00DB1AB9">
        <w:rPr>
          <w:rFonts w:asciiTheme="minorHAnsi" w:hAnsiTheme="minorHAnsi" w:cstheme="minorHAnsi"/>
          <w:sz w:val="24"/>
          <w:szCs w:val="24"/>
        </w:rPr>
        <w:t xml:space="preserve"> se </w:t>
      </w:r>
      <w:proofErr w:type="spellStart"/>
      <w:r w:rsidR="00DB1AB9">
        <w:rPr>
          <w:rFonts w:asciiTheme="minorHAnsi" w:hAnsiTheme="minorHAnsi" w:cstheme="minorHAnsi"/>
          <w:sz w:val="24"/>
          <w:szCs w:val="24"/>
        </w:rPr>
        <w:t>recepcionen</w:t>
      </w:r>
      <w:proofErr w:type="spellEnd"/>
      <w:r w:rsidR="00DB1AB9">
        <w:rPr>
          <w:rFonts w:asciiTheme="minorHAnsi" w:hAnsiTheme="minorHAnsi" w:cstheme="minorHAnsi"/>
          <w:sz w:val="24"/>
          <w:szCs w:val="24"/>
        </w:rPr>
        <w:t xml:space="preserve"> </w:t>
      </w:r>
      <w:r w:rsidR="00175D3F">
        <w:rPr>
          <w:rFonts w:asciiTheme="minorHAnsi" w:hAnsiTheme="minorHAnsi" w:cstheme="minorHAnsi"/>
          <w:sz w:val="24"/>
          <w:szCs w:val="24"/>
        </w:rPr>
        <w:t xml:space="preserve">40 </w:t>
      </w:r>
      <w:r w:rsidR="00FF50E6">
        <w:rPr>
          <w:rFonts w:asciiTheme="minorHAnsi" w:hAnsiTheme="minorHAnsi" w:cstheme="minorHAnsi"/>
          <w:sz w:val="24"/>
          <w:szCs w:val="24"/>
        </w:rPr>
        <w:t>inscripciones</w:t>
      </w:r>
      <w:r w:rsidR="00DB1AB9">
        <w:rPr>
          <w:rFonts w:asciiTheme="minorHAnsi" w:hAnsiTheme="minorHAnsi" w:cstheme="minorHAnsi"/>
          <w:sz w:val="24"/>
          <w:szCs w:val="24"/>
        </w:rPr>
        <w:t xml:space="preserve"> </w:t>
      </w:r>
      <w:r w:rsidR="00FF50E6">
        <w:rPr>
          <w:rFonts w:asciiTheme="minorHAnsi" w:hAnsiTheme="minorHAnsi" w:cstheme="minorHAnsi"/>
          <w:sz w:val="24"/>
          <w:szCs w:val="24"/>
        </w:rPr>
        <w:t>válidas, es decir, que cumplan con los requisitos establecidos en punto 1.3. antes de la finalización del plazo ya mencionado, se procederá a cerrar el proceso de postulación.</w:t>
      </w:r>
    </w:p>
    <w:p w14:paraId="11BD486F" w14:textId="77777777" w:rsidR="00175D3F" w:rsidRDefault="00175D3F" w:rsidP="00FF50E6">
      <w:pPr>
        <w:spacing w:after="0" w:line="240" w:lineRule="auto"/>
        <w:rPr>
          <w:rFonts w:asciiTheme="minorHAnsi" w:hAnsiTheme="minorHAnsi" w:cstheme="minorHAnsi"/>
          <w:sz w:val="24"/>
          <w:szCs w:val="24"/>
        </w:rPr>
      </w:pPr>
    </w:p>
    <w:p w14:paraId="42084C6C" w14:textId="20161A0E" w:rsidR="00FF50E6" w:rsidRDefault="00FF50E6" w:rsidP="00FF50E6">
      <w:pPr>
        <w:spacing w:after="0" w:line="240" w:lineRule="auto"/>
        <w:rPr>
          <w:rFonts w:asciiTheme="minorHAnsi" w:hAnsiTheme="minorHAnsi" w:cstheme="minorHAnsi"/>
          <w:sz w:val="24"/>
          <w:szCs w:val="24"/>
        </w:rPr>
      </w:pPr>
      <w:r w:rsidRPr="00FF50E6">
        <w:rPr>
          <w:rFonts w:asciiTheme="minorHAnsi" w:hAnsiTheme="minorHAnsi" w:cstheme="minorHAnsi"/>
          <w:sz w:val="24"/>
          <w:szCs w:val="24"/>
        </w:rPr>
        <w:t>En el caso que se</w:t>
      </w:r>
      <w:r>
        <w:rPr>
          <w:rFonts w:asciiTheme="minorHAnsi" w:hAnsiTheme="minorHAnsi" w:cstheme="minorHAnsi"/>
          <w:sz w:val="24"/>
          <w:szCs w:val="24"/>
        </w:rPr>
        <w:t xml:space="preserve"> </w:t>
      </w:r>
      <w:proofErr w:type="spellStart"/>
      <w:r w:rsidRPr="00FF50E6">
        <w:rPr>
          <w:rFonts w:asciiTheme="minorHAnsi" w:hAnsiTheme="minorHAnsi" w:cstheme="minorHAnsi"/>
          <w:sz w:val="24"/>
          <w:szCs w:val="24"/>
        </w:rPr>
        <w:t>recepcionen</w:t>
      </w:r>
      <w:proofErr w:type="spellEnd"/>
      <w:r w:rsidRPr="00FF50E6">
        <w:rPr>
          <w:rFonts w:asciiTheme="minorHAnsi" w:hAnsiTheme="minorHAnsi" w:cstheme="minorHAnsi"/>
          <w:sz w:val="24"/>
          <w:szCs w:val="24"/>
        </w:rPr>
        <w:t xml:space="preserve"> más de </w:t>
      </w:r>
      <w:r w:rsidR="00175D3F">
        <w:rPr>
          <w:rFonts w:asciiTheme="minorHAnsi" w:hAnsiTheme="minorHAnsi" w:cstheme="minorHAnsi"/>
          <w:sz w:val="24"/>
          <w:szCs w:val="24"/>
        </w:rPr>
        <w:t>40</w:t>
      </w:r>
      <w:r>
        <w:rPr>
          <w:rFonts w:asciiTheme="minorHAnsi" w:hAnsiTheme="minorHAnsi" w:cstheme="minorHAnsi"/>
          <w:sz w:val="24"/>
          <w:szCs w:val="24"/>
        </w:rPr>
        <w:t xml:space="preserve"> </w:t>
      </w:r>
      <w:r w:rsidRPr="00FF50E6">
        <w:rPr>
          <w:rFonts w:asciiTheme="minorHAnsi" w:hAnsiTheme="minorHAnsi" w:cstheme="minorHAnsi"/>
          <w:sz w:val="24"/>
          <w:szCs w:val="24"/>
        </w:rPr>
        <w:t>postulaciones correctas, se procederá a seleccionar a las primeras</w:t>
      </w:r>
      <w:r>
        <w:rPr>
          <w:rFonts w:asciiTheme="minorHAnsi" w:hAnsiTheme="minorHAnsi" w:cstheme="minorHAnsi"/>
          <w:sz w:val="24"/>
          <w:szCs w:val="24"/>
        </w:rPr>
        <w:t xml:space="preserve"> 30</w:t>
      </w:r>
      <w:r w:rsidRPr="00FF50E6">
        <w:rPr>
          <w:rFonts w:asciiTheme="minorHAnsi" w:hAnsiTheme="minorHAnsi" w:cstheme="minorHAnsi"/>
          <w:sz w:val="24"/>
          <w:szCs w:val="24"/>
        </w:rPr>
        <w:t xml:space="preserve"> y las restantes quedarán en lista de espera</w:t>
      </w:r>
      <w:r w:rsidR="00175D3F">
        <w:rPr>
          <w:rFonts w:asciiTheme="minorHAnsi" w:hAnsiTheme="minorHAnsi" w:cstheme="minorHAnsi"/>
          <w:sz w:val="24"/>
          <w:szCs w:val="24"/>
        </w:rPr>
        <w:t xml:space="preserve">, que irá avanzado </w:t>
      </w:r>
      <w:proofErr w:type="gramStart"/>
      <w:r w:rsidR="00175D3F">
        <w:rPr>
          <w:rFonts w:asciiTheme="minorHAnsi" w:hAnsiTheme="minorHAnsi" w:cstheme="minorHAnsi"/>
          <w:sz w:val="24"/>
          <w:szCs w:val="24"/>
        </w:rPr>
        <w:t>de acuerdo a</w:t>
      </w:r>
      <w:proofErr w:type="gramEnd"/>
      <w:r w:rsidR="00175D3F">
        <w:rPr>
          <w:rFonts w:asciiTheme="minorHAnsi" w:hAnsiTheme="minorHAnsi" w:cstheme="minorHAnsi"/>
          <w:sz w:val="24"/>
          <w:szCs w:val="24"/>
        </w:rPr>
        <w:t xml:space="preserve"> la disponibilidad presupuestaria</w:t>
      </w:r>
      <w:r w:rsidRPr="00FF50E6">
        <w:rPr>
          <w:rFonts w:asciiTheme="minorHAnsi" w:hAnsiTheme="minorHAnsi" w:cstheme="minorHAnsi"/>
          <w:sz w:val="24"/>
          <w:szCs w:val="24"/>
        </w:rPr>
        <w:t>. Esta lista será confeccionada en función</w:t>
      </w:r>
      <w:r>
        <w:rPr>
          <w:rFonts w:asciiTheme="minorHAnsi" w:hAnsiTheme="minorHAnsi" w:cstheme="minorHAnsi"/>
          <w:sz w:val="24"/>
          <w:szCs w:val="24"/>
        </w:rPr>
        <w:t xml:space="preserve"> </w:t>
      </w:r>
      <w:r w:rsidRPr="00FF50E6">
        <w:rPr>
          <w:rFonts w:asciiTheme="minorHAnsi" w:hAnsiTheme="minorHAnsi" w:cstheme="minorHAnsi"/>
          <w:sz w:val="24"/>
          <w:szCs w:val="24"/>
        </w:rPr>
        <w:t>del día y hora de enviada la cada postulación</w:t>
      </w:r>
      <w:r>
        <w:rPr>
          <w:rFonts w:asciiTheme="minorHAnsi" w:hAnsiTheme="minorHAnsi" w:cstheme="minorHAnsi"/>
          <w:sz w:val="24"/>
          <w:szCs w:val="24"/>
        </w:rPr>
        <w:t xml:space="preserve">. </w:t>
      </w:r>
    </w:p>
    <w:p w14:paraId="156D7DBE" w14:textId="77777777" w:rsidR="00FF50E6" w:rsidRPr="00FF50E6" w:rsidRDefault="00FF50E6" w:rsidP="00FF50E6">
      <w:pPr>
        <w:spacing w:after="0" w:line="240" w:lineRule="auto"/>
        <w:rPr>
          <w:rFonts w:asciiTheme="minorHAnsi" w:hAnsiTheme="minorHAnsi" w:cstheme="minorHAnsi"/>
          <w:sz w:val="24"/>
          <w:szCs w:val="24"/>
        </w:rPr>
      </w:pPr>
    </w:p>
    <w:p w14:paraId="008A36CC" w14:textId="7203665F" w:rsidR="008D0F5A" w:rsidRDefault="00FF50E6" w:rsidP="00FF50E6">
      <w:pPr>
        <w:spacing w:after="0" w:line="240" w:lineRule="auto"/>
        <w:rPr>
          <w:rFonts w:asciiTheme="minorHAnsi" w:hAnsiTheme="minorHAnsi" w:cstheme="minorHAnsi"/>
          <w:sz w:val="24"/>
          <w:szCs w:val="24"/>
        </w:rPr>
      </w:pPr>
      <w:r w:rsidRPr="00FF50E6">
        <w:rPr>
          <w:rFonts w:asciiTheme="minorHAnsi" w:hAnsiTheme="minorHAnsi" w:cstheme="minorHAnsi"/>
          <w:sz w:val="24"/>
          <w:szCs w:val="24"/>
        </w:rPr>
        <w:t>Los plazos anteriormente señalados podrán ser modificados por Sercotec y serán</w:t>
      </w:r>
      <w:r>
        <w:rPr>
          <w:rFonts w:asciiTheme="minorHAnsi" w:hAnsiTheme="minorHAnsi" w:cstheme="minorHAnsi"/>
          <w:sz w:val="24"/>
          <w:szCs w:val="24"/>
        </w:rPr>
        <w:t xml:space="preserve"> </w:t>
      </w:r>
      <w:r w:rsidRPr="00FF50E6">
        <w:rPr>
          <w:rFonts w:asciiTheme="minorHAnsi" w:hAnsiTheme="minorHAnsi" w:cstheme="minorHAnsi"/>
          <w:sz w:val="24"/>
          <w:szCs w:val="24"/>
        </w:rPr>
        <w:t>oportunamente informados a través de la página web www.sercotec.cl.</w:t>
      </w:r>
    </w:p>
    <w:p w14:paraId="02FC03F5" w14:textId="77777777" w:rsidR="008D0F5A" w:rsidRPr="008D0F5A" w:rsidRDefault="008D0F5A" w:rsidP="008D0F5A">
      <w:pPr>
        <w:spacing w:after="0" w:line="240" w:lineRule="auto"/>
        <w:rPr>
          <w:rFonts w:asciiTheme="minorHAnsi" w:hAnsiTheme="minorHAnsi" w:cstheme="minorHAnsi"/>
          <w:sz w:val="24"/>
          <w:szCs w:val="24"/>
        </w:rPr>
      </w:pPr>
    </w:p>
    <w:p w14:paraId="1D827F54" w14:textId="1E27DCA2" w:rsidR="008D0F5A" w:rsidRDefault="008D0F5A" w:rsidP="008D0F5A">
      <w:pPr>
        <w:pStyle w:val="Prrafodelista"/>
        <w:numPr>
          <w:ilvl w:val="1"/>
          <w:numId w:val="36"/>
        </w:numPr>
        <w:spacing w:after="0" w:line="240" w:lineRule="auto"/>
        <w:rPr>
          <w:rFonts w:asciiTheme="minorHAnsi" w:hAnsiTheme="minorHAnsi" w:cstheme="minorHAnsi"/>
          <w:sz w:val="24"/>
          <w:szCs w:val="24"/>
        </w:rPr>
      </w:pPr>
      <w:r>
        <w:rPr>
          <w:rFonts w:asciiTheme="minorHAnsi" w:hAnsiTheme="minorHAnsi" w:cstheme="minorHAnsi"/>
          <w:sz w:val="24"/>
          <w:szCs w:val="24"/>
        </w:rPr>
        <w:t>Pasos para postular</w:t>
      </w:r>
    </w:p>
    <w:p w14:paraId="35B79B08" w14:textId="77777777" w:rsidR="008D0F5A" w:rsidRDefault="008D0F5A" w:rsidP="008D0F5A">
      <w:pPr>
        <w:spacing w:after="0" w:line="240" w:lineRule="auto"/>
        <w:rPr>
          <w:rFonts w:asciiTheme="minorHAnsi" w:hAnsiTheme="minorHAnsi" w:cstheme="minorHAnsi"/>
          <w:sz w:val="24"/>
          <w:szCs w:val="24"/>
        </w:rPr>
      </w:pPr>
    </w:p>
    <w:p w14:paraId="476116BA" w14:textId="77777777" w:rsidR="008D0F5A" w:rsidRDefault="008D0F5A" w:rsidP="008D0F5A">
      <w:pPr>
        <w:spacing w:after="0" w:line="240" w:lineRule="auto"/>
        <w:rPr>
          <w:rFonts w:asciiTheme="minorHAnsi" w:hAnsiTheme="minorHAnsi" w:cstheme="minorHAnsi"/>
          <w:sz w:val="24"/>
          <w:szCs w:val="24"/>
        </w:rPr>
      </w:pPr>
      <w:r w:rsidRPr="008D0F5A">
        <w:rPr>
          <w:rFonts w:asciiTheme="minorHAnsi" w:hAnsiTheme="minorHAnsi" w:cstheme="minorHAnsi"/>
          <w:sz w:val="24"/>
          <w:szCs w:val="24"/>
        </w:rPr>
        <w:t>Paso 1: Registro de Usuario/a Sercotec:</w:t>
      </w:r>
    </w:p>
    <w:p w14:paraId="1D31BDD7" w14:textId="77777777" w:rsidR="008D0F5A" w:rsidRPr="008D0F5A" w:rsidRDefault="008D0F5A" w:rsidP="008D0F5A">
      <w:pPr>
        <w:spacing w:after="0" w:line="240" w:lineRule="auto"/>
        <w:rPr>
          <w:rFonts w:asciiTheme="minorHAnsi" w:hAnsiTheme="minorHAnsi" w:cstheme="minorHAnsi"/>
          <w:sz w:val="24"/>
          <w:szCs w:val="24"/>
        </w:rPr>
      </w:pPr>
    </w:p>
    <w:p w14:paraId="72B1AA4B" w14:textId="032B0A1A" w:rsidR="008D0F5A" w:rsidRPr="008D0F5A" w:rsidRDefault="008D0F5A" w:rsidP="008D0F5A">
      <w:pPr>
        <w:spacing w:after="0" w:line="240" w:lineRule="auto"/>
        <w:rPr>
          <w:rFonts w:asciiTheme="minorHAnsi" w:hAnsiTheme="minorHAnsi" w:cstheme="minorHAnsi"/>
          <w:sz w:val="24"/>
          <w:szCs w:val="24"/>
        </w:rPr>
      </w:pPr>
      <w:r w:rsidRPr="008D0F5A">
        <w:rPr>
          <w:rFonts w:asciiTheme="minorHAnsi" w:hAnsiTheme="minorHAnsi" w:cstheme="minorHAnsi"/>
          <w:sz w:val="24"/>
          <w:szCs w:val="24"/>
        </w:rPr>
        <w:t xml:space="preserve">Registrarse como usuario/a en www.sercotec.cl, o bien, actualizar sus antecedentes de registro. La información ingresada en este registro es con la que el </w:t>
      </w:r>
      <w:r>
        <w:rPr>
          <w:rFonts w:asciiTheme="minorHAnsi" w:hAnsiTheme="minorHAnsi" w:cstheme="minorHAnsi"/>
          <w:sz w:val="24"/>
          <w:szCs w:val="24"/>
        </w:rPr>
        <w:t xml:space="preserve">mandatario </w:t>
      </w:r>
      <w:r w:rsidRPr="008D0F5A">
        <w:rPr>
          <w:rFonts w:asciiTheme="minorHAnsi" w:hAnsiTheme="minorHAnsi" w:cstheme="minorHAnsi"/>
          <w:sz w:val="24"/>
          <w:szCs w:val="24"/>
        </w:rPr>
        <w:t>realiza la postulación y la utilizada por Sercotec durante todo el proceso.</w:t>
      </w:r>
    </w:p>
    <w:p w14:paraId="2186AF4E" w14:textId="77777777" w:rsidR="008D0F5A" w:rsidRDefault="008D0F5A" w:rsidP="008D0F5A">
      <w:pPr>
        <w:spacing w:after="0" w:line="240" w:lineRule="auto"/>
        <w:rPr>
          <w:rFonts w:asciiTheme="minorHAnsi" w:hAnsiTheme="minorHAnsi" w:cstheme="minorHAnsi"/>
          <w:sz w:val="24"/>
          <w:szCs w:val="24"/>
        </w:rPr>
      </w:pPr>
    </w:p>
    <w:p w14:paraId="24DEFF73" w14:textId="252F456A" w:rsidR="008D0F5A" w:rsidRPr="008D0F5A" w:rsidRDefault="008D0F5A" w:rsidP="008D0F5A">
      <w:pPr>
        <w:spacing w:after="0" w:line="240" w:lineRule="auto"/>
        <w:rPr>
          <w:rFonts w:asciiTheme="minorHAnsi" w:hAnsiTheme="minorHAnsi" w:cstheme="minorHAnsi"/>
          <w:sz w:val="24"/>
          <w:szCs w:val="24"/>
        </w:rPr>
      </w:pPr>
      <w:r w:rsidRPr="008D0F5A">
        <w:rPr>
          <w:rFonts w:asciiTheme="minorHAnsi" w:hAnsiTheme="minorHAnsi" w:cstheme="minorHAnsi"/>
          <w:sz w:val="24"/>
          <w:szCs w:val="24"/>
        </w:rPr>
        <w:t>Paso 2: Completar el formulario de postulación:</w:t>
      </w:r>
    </w:p>
    <w:p w14:paraId="1B33A448" w14:textId="77777777" w:rsidR="008D0F5A" w:rsidRDefault="008D0F5A" w:rsidP="008D0F5A">
      <w:pPr>
        <w:spacing w:after="0" w:line="240" w:lineRule="auto"/>
        <w:rPr>
          <w:rFonts w:asciiTheme="minorHAnsi" w:hAnsiTheme="minorHAnsi" w:cstheme="minorHAnsi"/>
          <w:sz w:val="24"/>
          <w:szCs w:val="24"/>
        </w:rPr>
      </w:pPr>
    </w:p>
    <w:p w14:paraId="19FAB087" w14:textId="1C26E533" w:rsidR="008D0F5A" w:rsidRPr="008D0F5A" w:rsidRDefault="008D0F5A" w:rsidP="008D0F5A">
      <w:pPr>
        <w:spacing w:after="0" w:line="240" w:lineRule="auto"/>
        <w:rPr>
          <w:rFonts w:asciiTheme="minorHAnsi" w:hAnsiTheme="minorHAnsi" w:cstheme="minorHAnsi"/>
          <w:sz w:val="24"/>
          <w:szCs w:val="24"/>
        </w:rPr>
      </w:pPr>
      <w:r w:rsidRPr="008D0F5A">
        <w:rPr>
          <w:rFonts w:asciiTheme="minorHAnsi" w:hAnsiTheme="minorHAnsi" w:cstheme="minorHAnsi"/>
          <w:sz w:val="24"/>
          <w:szCs w:val="24"/>
        </w:rPr>
        <w:t>Los/as postulantes deben completar digitalmente el formulario de postulación disponible en el portal de Sercotec, procurando no dejar en blanco ninguno de los campos requeridos, con información consistente y adjuntar los documentos de respaldo solicitados.</w:t>
      </w:r>
    </w:p>
    <w:p w14:paraId="67D416E4" w14:textId="77777777" w:rsidR="008D0F5A" w:rsidRDefault="008D0F5A" w:rsidP="008D0F5A">
      <w:pPr>
        <w:spacing w:after="0" w:line="240" w:lineRule="auto"/>
        <w:rPr>
          <w:rFonts w:asciiTheme="minorHAnsi" w:hAnsiTheme="minorHAnsi" w:cstheme="minorHAnsi"/>
          <w:sz w:val="24"/>
          <w:szCs w:val="24"/>
        </w:rPr>
      </w:pPr>
    </w:p>
    <w:p w14:paraId="4152E50A" w14:textId="0133685C" w:rsidR="008D0F5A" w:rsidRPr="00402904" w:rsidRDefault="008D0F5A" w:rsidP="00402904">
      <w:pPr>
        <w:pStyle w:val="Prrafodelista"/>
        <w:numPr>
          <w:ilvl w:val="1"/>
          <w:numId w:val="36"/>
        </w:numPr>
        <w:spacing w:after="0" w:line="240" w:lineRule="auto"/>
        <w:rPr>
          <w:rFonts w:asciiTheme="minorHAnsi" w:hAnsiTheme="minorHAnsi" w:cstheme="minorHAnsi"/>
          <w:sz w:val="24"/>
          <w:szCs w:val="24"/>
        </w:rPr>
      </w:pPr>
      <w:r w:rsidRPr="00402904">
        <w:rPr>
          <w:rFonts w:asciiTheme="minorHAnsi" w:hAnsiTheme="minorHAnsi" w:cstheme="minorHAnsi"/>
          <w:sz w:val="24"/>
          <w:szCs w:val="24"/>
        </w:rPr>
        <w:t>Apoyo en el proceso de postulación</w:t>
      </w:r>
    </w:p>
    <w:p w14:paraId="464E6BDC" w14:textId="77777777" w:rsidR="008D0F5A" w:rsidRPr="006C57D2" w:rsidRDefault="008D0F5A" w:rsidP="008D0F5A">
      <w:pPr>
        <w:spacing w:after="0" w:line="240" w:lineRule="auto"/>
        <w:rPr>
          <w:rFonts w:asciiTheme="minorHAnsi" w:hAnsiTheme="minorHAnsi" w:cstheme="minorHAnsi"/>
          <w:sz w:val="24"/>
          <w:szCs w:val="24"/>
        </w:rPr>
      </w:pPr>
    </w:p>
    <w:p w14:paraId="5FB0B362" w14:textId="3500EC60" w:rsidR="008D0F5A" w:rsidRPr="006C57D2" w:rsidRDefault="008D0F5A" w:rsidP="008D0F5A">
      <w:pPr>
        <w:spacing w:after="0" w:line="240" w:lineRule="auto"/>
        <w:rPr>
          <w:rFonts w:asciiTheme="minorHAnsi" w:hAnsiTheme="minorHAnsi" w:cstheme="minorHAnsi"/>
          <w:sz w:val="24"/>
          <w:szCs w:val="24"/>
        </w:rPr>
      </w:pPr>
      <w:r w:rsidRPr="006C57D2">
        <w:rPr>
          <w:rFonts w:asciiTheme="minorHAnsi" w:hAnsiTheme="minorHAnsi" w:cstheme="minorHAnsi"/>
          <w:sz w:val="24"/>
          <w:szCs w:val="24"/>
        </w:rPr>
        <w:t>Sercotec pondrá a disposición de l</w:t>
      </w:r>
      <w:r w:rsidR="00650A52">
        <w:rPr>
          <w:rFonts w:asciiTheme="minorHAnsi" w:hAnsiTheme="minorHAnsi" w:cstheme="minorHAnsi"/>
          <w:sz w:val="24"/>
          <w:szCs w:val="24"/>
        </w:rPr>
        <w:t>o</w:t>
      </w:r>
      <w:r w:rsidRPr="006C57D2">
        <w:rPr>
          <w:rFonts w:asciiTheme="minorHAnsi" w:hAnsiTheme="minorHAnsi" w:cstheme="minorHAnsi"/>
          <w:sz w:val="24"/>
          <w:szCs w:val="24"/>
        </w:rPr>
        <w:t xml:space="preserve">s postulantes la información y orientación sobre esta convocatoria través de los Puntos </w:t>
      </w:r>
      <w:proofErr w:type="spellStart"/>
      <w:r w:rsidRPr="006C57D2">
        <w:rPr>
          <w:rFonts w:asciiTheme="minorHAnsi" w:hAnsiTheme="minorHAnsi" w:cstheme="minorHAnsi"/>
          <w:sz w:val="24"/>
          <w:szCs w:val="24"/>
        </w:rPr>
        <w:t>Mipe</w:t>
      </w:r>
      <w:proofErr w:type="spellEnd"/>
      <w:r w:rsidRPr="006C57D2">
        <w:rPr>
          <w:rFonts w:asciiTheme="minorHAnsi" w:hAnsiTheme="minorHAnsi" w:cstheme="minorHAnsi"/>
          <w:sz w:val="24"/>
          <w:szCs w:val="24"/>
        </w:rPr>
        <w:t xml:space="preserve"> regionales y sitio web https://www.sercotec.cl/.</w:t>
      </w:r>
    </w:p>
    <w:p w14:paraId="7CE64A99" w14:textId="77777777" w:rsidR="008D0F5A" w:rsidRPr="006C57D2" w:rsidRDefault="008D0F5A" w:rsidP="008D0F5A">
      <w:pPr>
        <w:spacing w:after="0" w:line="240" w:lineRule="auto"/>
        <w:rPr>
          <w:rFonts w:asciiTheme="minorHAnsi" w:hAnsiTheme="minorHAnsi" w:cstheme="minorHAnsi"/>
          <w:sz w:val="24"/>
          <w:szCs w:val="24"/>
        </w:rPr>
      </w:pPr>
    </w:p>
    <w:p w14:paraId="160A319C" w14:textId="77777777" w:rsidR="006C57D2" w:rsidRPr="006C57D2" w:rsidRDefault="006C57D2" w:rsidP="006C57D2">
      <w:pPr>
        <w:spacing w:after="0" w:line="240" w:lineRule="auto"/>
        <w:rPr>
          <w:rFonts w:asciiTheme="minorHAnsi" w:eastAsia="Times New Roman" w:hAnsiTheme="minorHAnsi" w:cstheme="minorHAnsi"/>
          <w:sz w:val="24"/>
          <w:szCs w:val="24"/>
          <w:lang w:val="es-ES" w:eastAsia="es-ES"/>
        </w:rPr>
      </w:pPr>
      <w:r w:rsidRPr="006C57D2">
        <w:rPr>
          <w:rFonts w:asciiTheme="minorHAnsi" w:eastAsia="Times New Roman" w:hAnsiTheme="minorHAnsi" w:cstheme="minorHAnsi"/>
          <w:sz w:val="24"/>
          <w:szCs w:val="24"/>
          <w:lang w:val="es-ES" w:eastAsia="es-ES"/>
        </w:rPr>
        <w:t xml:space="preserve">La atención del Punto </w:t>
      </w:r>
      <w:proofErr w:type="spellStart"/>
      <w:r w:rsidRPr="006C57D2">
        <w:rPr>
          <w:rFonts w:asciiTheme="minorHAnsi" w:eastAsia="Times New Roman" w:hAnsiTheme="minorHAnsi" w:cstheme="minorHAnsi"/>
          <w:sz w:val="24"/>
          <w:szCs w:val="24"/>
          <w:lang w:val="es-ES" w:eastAsia="es-ES"/>
        </w:rPr>
        <w:t>Mipe</w:t>
      </w:r>
      <w:proofErr w:type="spellEnd"/>
      <w:r w:rsidRPr="006C57D2">
        <w:rPr>
          <w:rFonts w:asciiTheme="minorHAnsi" w:eastAsia="Times New Roman" w:hAnsiTheme="minorHAnsi" w:cstheme="minorHAnsi"/>
          <w:sz w:val="24"/>
          <w:szCs w:val="24"/>
          <w:lang w:val="es-ES" w:eastAsia="es-ES"/>
        </w:rPr>
        <w:t xml:space="preserve"> se prestará a través de los siguientes canales: </w:t>
      </w:r>
    </w:p>
    <w:p w14:paraId="201DDA8E" w14:textId="77777777" w:rsidR="006C57D2" w:rsidRPr="006C57D2" w:rsidRDefault="006C57D2" w:rsidP="006C57D2">
      <w:pPr>
        <w:spacing w:after="0" w:line="240" w:lineRule="auto"/>
        <w:jc w:val="left"/>
        <w:rPr>
          <w:rFonts w:asciiTheme="minorHAnsi" w:eastAsia="Times New Roman" w:hAnsiTheme="minorHAnsi" w:cstheme="minorHAnsi"/>
          <w:sz w:val="24"/>
          <w:szCs w:val="24"/>
          <w:lang w:val="es-ES" w:eastAsia="es-ES"/>
        </w:rPr>
      </w:pPr>
    </w:p>
    <w:tbl>
      <w:tblPr>
        <w:tblStyle w:val="Tablaconcuadrcula1"/>
        <w:tblW w:w="0" w:type="auto"/>
        <w:jc w:val="center"/>
        <w:tblLook w:val="04A0" w:firstRow="1" w:lastRow="0" w:firstColumn="1" w:lastColumn="0" w:noHBand="0" w:noVBand="1"/>
      </w:tblPr>
      <w:tblGrid>
        <w:gridCol w:w="2140"/>
        <w:gridCol w:w="2245"/>
        <w:gridCol w:w="4443"/>
      </w:tblGrid>
      <w:tr w:rsidR="006C57D2" w:rsidRPr="006C57D2" w14:paraId="6DA8FB54" w14:textId="77777777" w:rsidTr="006C57D2">
        <w:trPr>
          <w:jc w:val="center"/>
        </w:trPr>
        <w:tc>
          <w:tcPr>
            <w:tcW w:w="8828" w:type="dxa"/>
            <w:gridSpan w:val="3"/>
            <w:shd w:val="clear" w:color="auto" w:fill="D9D9D9"/>
          </w:tcPr>
          <w:p w14:paraId="34564BDC" w14:textId="77777777" w:rsidR="006C57D2" w:rsidRPr="006C57D2" w:rsidRDefault="006C57D2" w:rsidP="006C57D2">
            <w:pPr>
              <w:jc w:val="center"/>
              <w:rPr>
                <w:rFonts w:asciiTheme="minorHAnsi" w:hAnsiTheme="minorHAnsi" w:cstheme="minorHAnsi"/>
                <w:sz w:val="24"/>
                <w:szCs w:val="24"/>
              </w:rPr>
            </w:pPr>
            <w:r w:rsidRPr="006C57D2">
              <w:rPr>
                <w:rFonts w:asciiTheme="minorHAnsi" w:hAnsiTheme="minorHAnsi" w:cstheme="minorHAnsi"/>
                <w:sz w:val="24"/>
                <w:szCs w:val="24"/>
              </w:rPr>
              <w:t xml:space="preserve">Datos de contacto Punto </w:t>
            </w:r>
            <w:proofErr w:type="spellStart"/>
            <w:r w:rsidRPr="006C57D2">
              <w:rPr>
                <w:rFonts w:asciiTheme="minorHAnsi" w:hAnsiTheme="minorHAnsi" w:cstheme="minorHAnsi"/>
                <w:sz w:val="24"/>
                <w:szCs w:val="24"/>
              </w:rPr>
              <w:t>Mipe</w:t>
            </w:r>
            <w:proofErr w:type="spellEnd"/>
            <w:r w:rsidRPr="006C57D2">
              <w:rPr>
                <w:rFonts w:asciiTheme="minorHAnsi" w:hAnsiTheme="minorHAnsi" w:cstheme="minorHAnsi"/>
                <w:sz w:val="24"/>
                <w:szCs w:val="24"/>
              </w:rPr>
              <w:t xml:space="preserve"> Sercotec</w:t>
            </w:r>
          </w:p>
        </w:tc>
      </w:tr>
      <w:tr w:rsidR="006C57D2" w:rsidRPr="006C57D2" w14:paraId="550A4D6B" w14:textId="77777777" w:rsidTr="005E79CE">
        <w:trPr>
          <w:jc w:val="center"/>
        </w:trPr>
        <w:tc>
          <w:tcPr>
            <w:tcW w:w="4385" w:type="dxa"/>
            <w:gridSpan w:val="2"/>
          </w:tcPr>
          <w:p w14:paraId="06BEBF81" w14:textId="77777777" w:rsidR="006C57D2" w:rsidRPr="006C57D2" w:rsidRDefault="006C57D2" w:rsidP="006C57D2">
            <w:pPr>
              <w:rPr>
                <w:rFonts w:asciiTheme="minorHAnsi" w:hAnsiTheme="minorHAnsi" w:cstheme="minorHAnsi"/>
                <w:sz w:val="24"/>
                <w:szCs w:val="24"/>
              </w:rPr>
            </w:pPr>
            <w:r w:rsidRPr="006C57D2">
              <w:rPr>
                <w:rFonts w:asciiTheme="minorHAnsi" w:hAnsiTheme="minorHAnsi" w:cstheme="minorHAnsi"/>
                <w:sz w:val="24"/>
                <w:szCs w:val="24"/>
              </w:rPr>
              <w:t>Contacto OIRS</w:t>
            </w:r>
          </w:p>
        </w:tc>
        <w:tc>
          <w:tcPr>
            <w:tcW w:w="4443" w:type="dxa"/>
          </w:tcPr>
          <w:p w14:paraId="5EC56040" w14:textId="77777777" w:rsidR="006C57D2" w:rsidRPr="006C57D2" w:rsidRDefault="006C57D2" w:rsidP="006C57D2">
            <w:pPr>
              <w:rPr>
                <w:rFonts w:asciiTheme="minorHAnsi" w:hAnsiTheme="minorHAnsi" w:cstheme="minorHAnsi"/>
                <w:sz w:val="24"/>
                <w:szCs w:val="24"/>
              </w:rPr>
            </w:pPr>
            <w:r w:rsidRPr="006C57D2">
              <w:rPr>
                <w:rFonts w:asciiTheme="minorHAnsi" w:hAnsiTheme="minorHAnsi" w:cstheme="minorHAnsi"/>
                <w:sz w:val="24"/>
                <w:szCs w:val="24"/>
              </w:rPr>
              <w:t>www.sercotec.cl/contacto</w:t>
            </w:r>
          </w:p>
        </w:tc>
      </w:tr>
      <w:tr w:rsidR="006C57D2" w:rsidRPr="006C57D2" w14:paraId="44851CE2" w14:textId="77777777" w:rsidTr="005E79CE">
        <w:trPr>
          <w:jc w:val="center"/>
        </w:trPr>
        <w:tc>
          <w:tcPr>
            <w:tcW w:w="2140" w:type="dxa"/>
            <w:vMerge w:val="restart"/>
            <w:vAlign w:val="center"/>
          </w:tcPr>
          <w:p w14:paraId="0748D75E" w14:textId="77777777" w:rsidR="006C57D2" w:rsidRPr="006C57D2" w:rsidRDefault="006C57D2" w:rsidP="006C57D2">
            <w:pPr>
              <w:rPr>
                <w:rFonts w:asciiTheme="minorHAnsi" w:hAnsiTheme="minorHAnsi" w:cstheme="minorHAnsi"/>
                <w:sz w:val="24"/>
                <w:szCs w:val="24"/>
              </w:rPr>
            </w:pPr>
            <w:r w:rsidRPr="006C57D2">
              <w:rPr>
                <w:rFonts w:asciiTheme="minorHAnsi" w:hAnsiTheme="minorHAnsi" w:cstheme="minorHAnsi"/>
                <w:sz w:val="24"/>
                <w:szCs w:val="24"/>
              </w:rPr>
              <w:t>Provincia Llanquihue y Palena</w:t>
            </w:r>
          </w:p>
        </w:tc>
        <w:tc>
          <w:tcPr>
            <w:tcW w:w="2245" w:type="dxa"/>
          </w:tcPr>
          <w:p w14:paraId="107AEE4B" w14:textId="77777777" w:rsidR="006C57D2" w:rsidRPr="006C57D2" w:rsidRDefault="006C57D2" w:rsidP="006C57D2">
            <w:pPr>
              <w:rPr>
                <w:rFonts w:asciiTheme="minorHAnsi" w:hAnsiTheme="minorHAnsi" w:cstheme="minorHAnsi"/>
                <w:sz w:val="24"/>
                <w:szCs w:val="24"/>
              </w:rPr>
            </w:pPr>
            <w:r w:rsidRPr="006C57D2">
              <w:rPr>
                <w:rFonts w:asciiTheme="minorHAnsi" w:hAnsiTheme="minorHAnsi" w:cstheme="minorHAnsi"/>
                <w:sz w:val="24"/>
                <w:szCs w:val="24"/>
              </w:rPr>
              <w:t>Teléfonos</w:t>
            </w:r>
          </w:p>
        </w:tc>
        <w:tc>
          <w:tcPr>
            <w:tcW w:w="4443" w:type="dxa"/>
          </w:tcPr>
          <w:p w14:paraId="45F78A65" w14:textId="493EF890" w:rsidR="006C57D2" w:rsidRPr="006C57D2" w:rsidRDefault="006C57D2" w:rsidP="006C57D2">
            <w:pPr>
              <w:rPr>
                <w:rFonts w:asciiTheme="minorHAnsi" w:hAnsiTheme="minorHAnsi" w:cstheme="minorHAnsi"/>
                <w:sz w:val="24"/>
                <w:szCs w:val="24"/>
              </w:rPr>
            </w:pPr>
            <w:r w:rsidRPr="006C57D2">
              <w:rPr>
                <w:rFonts w:asciiTheme="minorHAnsi" w:hAnsiTheme="minorHAnsi" w:cstheme="minorHAnsi"/>
                <w:sz w:val="24"/>
                <w:szCs w:val="24"/>
              </w:rPr>
              <w:t xml:space="preserve">23242 5340 </w:t>
            </w:r>
            <w:r>
              <w:rPr>
                <w:rFonts w:asciiTheme="minorHAnsi" w:hAnsiTheme="minorHAnsi" w:cstheme="minorHAnsi"/>
                <w:sz w:val="24"/>
                <w:szCs w:val="24"/>
              </w:rPr>
              <w:t>/ +</w:t>
            </w:r>
            <w:r w:rsidRPr="006C57D2">
              <w:rPr>
                <w:rFonts w:asciiTheme="minorHAnsi" w:hAnsiTheme="minorHAnsi" w:cstheme="minorHAnsi"/>
                <w:sz w:val="24"/>
                <w:szCs w:val="24"/>
              </w:rPr>
              <w:t>56 9</w:t>
            </w:r>
            <w:r>
              <w:rPr>
                <w:rFonts w:asciiTheme="minorHAnsi" w:hAnsiTheme="minorHAnsi" w:cstheme="minorHAnsi"/>
                <w:sz w:val="24"/>
                <w:szCs w:val="24"/>
              </w:rPr>
              <w:t xml:space="preserve"> </w:t>
            </w:r>
            <w:r w:rsidRPr="006C57D2">
              <w:rPr>
                <w:rFonts w:asciiTheme="minorHAnsi" w:hAnsiTheme="minorHAnsi" w:cstheme="minorHAnsi"/>
                <w:sz w:val="24"/>
                <w:szCs w:val="24"/>
              </w:rPr>
              <w:t>2064</w:t>
            </w:r>
            <w:r>
              <w:rPr>
                <w:rFonts w:asciiTheme="minorHAnsi" w:hAnsiTheme="minorHAnsi" w:cstheme="minorHAnsi"/>
                <w:sz w:val="24"/>
                <w:szCs w:val="24"/>
              </w:rPr>
              <w:t xml:space="preserve"> </w:t>
            </w:r>
            <w:r w:rsidRPr="006C57D2">
              <w:rPr>
                <w:rFonts w:asciiTheme="minorHAnsi" w:hAnsiTheme="minorHAnsi" w:cstheme="minorHAnsi"/>
                <w:sz w:val="24"/>
                <w:szCs w:val="24"/>
              </w:rPr>
              <w:t>1274</w:t>
            </w:r>
          </w:p>
        </w:tc>
      </w:tr>
      <w:tr w:rsidR="006C57D2" w:rsidRPr="006C57D2" w14:paraId="6378719C" w14:textId="77777777" w:rsidTr="005E79CE">
        <w:trPr>
          <w:jc w:val="center"/>
        </w:trPr>
        <w:tc>
          <w:tcPr>
            <w:tcW w:w="2140" w:type="dxa"/>
            <w:vMerge/>
            <w:vAlign w:val="center"/>
          </w:tcPr>
          <w:p w14:paraId="41B1DBEC" w14:textId="77777777" w:rsidR="006C57D2" w:rsidRPr="006C57D2" w:rsidRDefault="006C57D2" w:rsidP="006C57D2">
            <w:pPr>
              <w:rPr>
                <w:rFonts w:asciiTheme="minorHAnsi" w:hAnsiTheme="minorHAnsi" w:cstheme="minorHAnsi"/>
                <w:sz w:val="24"/>
                <w:szCs w:val="24"/>
              </w:rPr>
            </w:pPr>
          </w:p>
        </w:tc>
        <w:tc>
          <w:tcPr>
            <w:tcW w:w="2245" w:type="dxa"/>
          </w:tcPr>
          <w:p w14:paraId="5F4ED40F" w14:textId="77777777" w:rsidR="006C57D2" w:rsidRPr="006C57D2" w:rsidRDefault="006C57D2" w:rsidP="006C57D2">
            <w:pPr>
              <w:rPr>
                <w:rFonts w:asciiTheme="minorHAnsi" w:hAnsiTheme="minorHAnsi" w:cstheme="minorHAnsi"/>
                <w:sz w:val="24"/>
                <w:szCs w:val="24"/>
              </w:rPr>
            </w:pPr>
            <w:r w:rsidRPr="006C57D2">
              <w:rPr>
                <w:rFonts w:asciiTheme="minorHAnsi" w:hAnsiTheme="minorHAnsi" w:cstheme="minorHAnsi"/>
                <w:sz w:val="24"/>
                <w:szCs w:val="24"/>
              </w:rPr>
              <w:t>Dirección</w:t>
            </w:r>
          </w:p>
        </w:tc>
        <w:tc>
          <w:tcPr>
            <w:tcW w:w="4443" w:type="dxa"/>
          </w:tcPr>
          <w:p w14:paraId="6E2A2FCB" w14:textId="77777777" w:rsidR="006C57D2" w:rsidRPr="006C57D2" w:rsidRDefault="006C57D2" w:rsidP="006C57D2">
            <w:pPr>
              <w:rPr>
                <w:rFonts w:asciiTheme="minorHAnsi" w:hAnsiTheme="minorHAnsi" w:cstheme="minorHAnsi"/>
                <w:sz w:val="24"/>
                <w:szCs w:val="24"/>
              </w:rPr>
            </w:pPr>
            <w:r w:rsidRPr="006C57D2">
              <w:rPr>
                <w:rFonts w:asciiTheme="minorHAnsi" w:hAnsiTheme="minorHAnsi" w:cstheme="minorHAnsi"/>
                <w:sz w:val="24"/>
                <w:szCs w:val="24"/>
              </w:rPr>
              <w:t xml:space="preserve">Guillermo </w:t>
            </w:r>
            <w:proofErr w:type="spellStart"/>
            <w:r w:rsidRPr="006C57D2">
              <w:rPr>
                <w:rFonts w:asciiTheme="minorHAnsi" w:hAnsiTheme="minorHAnsi" w:cstheme="minorHAnsi"/>
                <w:sz w:val="24"/>
                <w:szCs w:val="24"/>
              </w:rPr>
              <w:t>Gallardo</w:t>
            </w:r>
            <w:proofErr w:type="spellEnd"/>
            <w:r w:rsidRPr="006C57D2">
              <w:rPr>
                <w:rFonts w:asciiTheme="minorHAnsi" w:hAnsiTheme="minorHAnsi" w:cstheme="minorHAnsi"/>
                <w:sz w:val="24"/>
                <w:szCs w:val="24"/>
              </w:rPr>
              <w:t xml:space="preserve"> 621, Puerto Montt.</w:t>
            </w:r>
          </w:p>
        </w:tc>
      </w:tr>
      <w:tr w:rsidR="006C57D2" w:rsidRPr="006C57D2" w14:paraId="581E489B" w14:textId="77777777" w:rsidTr="005E79CE">
        <w:trPr>
          <w:jc w:val="center"/>
        </w:trPr>
        <w:tc>
          <w:tcPr>
            <w:tcW w:w="2140" w:type="dxa"/>
            <w:vMerge/>
            <w:vAlign w:val="center"/>
          </w:tcPr>
          <w:p w14:paraId="1EAB590C" w14:textId="77777777" w:rsidR="006C57D2" w:rsidRPr="006C57D2" w:rsidRDefault="006C57D2" w:rsidP="006C57D2">
            <w:pPr>
              <w:rPr>
                <w:rFonts w:asciiTheme="minorHAnsi" w:hAnsiTheme="minorHAnsi" w:cstheme="minorHAnsi"/>
                <w:sz w:val="24"/>
                <w:szCs w:val="24"/>
              </w:rPr>
            </w:pPr>
          </w:p>
        </w:tc>
        <w:tc>
          <w:tcPr>
            <w:tcW w:w="2245" w:type="dxa"/>
          </w:tcPr>
          <w:p w14:paraId="2E83E000" w14:textId="77777777" w:rsidR="006C57D2" w:rsidRPr="006C57D2" w:rsidRDefault="006C57D2" w:rsidP="006C57D2">
            <w:pPr>
              <w:rPr>
                <w:rFonts w:asciiTheme="minorHAnsi" w:hAnsiTheme="minorHAnsi" w:cstheme="minorHAnsi"/>
                <w:sz w:val="24"/>
                <w:szCs w:val="24"/>
              </w:rPr>
            </w:pPr>
            <w:r w:rsidRPr="006C57D2">
              <w:rPr>
                <w:rFonts w:asciiTheme="minorHAnsi" w:hAnsiTheme="minorHAnsi" w:cstheme="minorHAnsi"/>
                <w:sz w:val="24"/>
                <w:szCs w:val="24"/>
              </w:rPr>
              <w:t xml:space="preserve">Correo </w:t>
            </w:r>
          </w:p>
        </w:tc>
        <w:tc>
          <w:tcPr>
            <w:tcW w:w="4443" w:type="dxa"/>
          </w:tcPr>
          <w:p w14:paraId="14353426" w14:textId="56D57673" w:rsidR="006C57D2" w:rsidRPr="006C57D2" w:rsidRDefault="006C57D2" w:rsidP="006C57D2">
            <w:pPr>
              <w:rPr>
                <w:rFonts w:asciiTheme="minorHAnsi" w:hAnsiTheme="minorHAnsi" w:cstheme="minorHAnsi"/>
                <w:sz w:val="24"/>
                <w:szCs w:val="24"/>
              </w:rPr>
            </w:pPr>
            <w:hyperlink r:id="rId10" w:history="1">
              <w:r w:rsidRPr="006C57D2">
                <w:rPr>
                  <w:rFonts w:asciiTheme="minorHAnsi" w:hAnsiTheme="minorHAnsi" w:cstheme="minorHAnsi"/>
                  <w:sz w:val="24"/>
                  <w:szCs w:val="24"/>
                  <w:u w:val="single"/>
                </w:rPr>
                <w:t>mipepuertomontt@sercotec.cl</w:t>
              </w:r>
            </w:hyperlink>
          </w:p>
        </w:tc>
      </w:tr>
      <w:tr w:rsidR="006C57D2" w:rsidRPr="006C57D2" w14:paraId="3A8E5281" w14:textId="77777777" w:rsidTr="005E79CE">
        <w:trPr>
          <w:jc w:val="center"/>
        </w:trPr>
        <w:tc>
          <w:tcPr>
            <w:tcW w:w="2140" w:type="dxa"/>
            <w:vMerge w:val="restart"/>
            <w:vAlign w:val="center"/>
          </w:tcPr>
          <w:p w14:paraId="1CD441FF" w14:textId="77777777" w:rsidR="006C57D2" w:rsidRPr="006C57D2" w:rsidRDefault="006C57D2" w:rsidP="006C57D2">
            <w:pPr>
              <w:rPr>
                <w:rFonts w:asciiTheme="minorHAnsi" w:hAnsiTheme="minorHAnsi" w:cstheme="minorHAnsi"/>
                <w:sz w:val="24"/>
                <w:szCs w:val="24"/>
              </w:rPr>
            </w:pPr>
            <w:r w:rsidRPr="006C57D2">
              <w:rPr>
                <w:rFonts w:asciiTheme="minorHAnsi" w:hAnsiTheme="minorHAnsi" w:cstheme="minorHAnsi"/>
                <w:sz w:val="24"/>
                <w:szCs w:val="24"/>
              </w:rPr>
              <w:t>Provincia de Osorno</w:t>
            </w:r>
          </w:p>
        </w:tc>
        <w:tc>
          <w:tcPr>
            <w:tcW w:w="2245" w:type="dxa"/>
          </w:tcPr>
          <w:p w14:paraId="15F48564" w14:textId="77777777" w:rsidR="006C57D2" w:rsidRPr="006C57D2" w:rsidRDefault="006C57D2" w:rsidP="006C57D2">
            <w:pPr>
              <w:rPr>
                <w:rFonts w:asciiTheme="minorHAnsi" w:hAnsiTheme="minorHAnsi" w:cstheme="minorHAnsi"/>
                <w:sz w:val="24"/>
                <w:szCs w:val="24"/>
              </w:rPr>
            </w:pPr>
            <w:r w:rsidRPr="006C57D2">
              <w:rPr>
                <w:rFonts w:asciiTheme="minorHAnsi" w:hAnsiTheme="minorHAnsi" w:cstheme="minorHAnsi"/>
                <w:sz w:val="24"/>
                <w:szCs w:val="24"/>
              </w:rPr>
              <w:t>Teléfonos</w:t>
            </w:r>
          </w:p>
        </w:tc>
        <w:tc>
          <w:tcPr>
            <w:tcW w:w="4443" w:type="dxa"/>
          </w:tcPr>
          <w:p w14:paraId="11E28829" w14:textId="1B0A4EB0" w:rsidR="006C57D2" w:rsidRPr="006C57D2" w:rsidRDefault="006C57D2" w:rsidP="006C57D2">
            <w:pPr>
              <w:rPr>
                <w:rFonts w:asciiTheme="minorHAnsi" w:hAnsiTheme="minorHAnsi" w:cstheme="minorHAnsi"/>
                <w:sz w:val="24"/>
                <w:szCs w:val="24"/>
              </w:rPr>
            </w:pPr>
            <w:r w:rsidRPr="006C57D2">
              <w:rPr>
                <w:rFonts w:asciiTheme="minorHAnsi" w:hAnsiTheme="minorHAnsi" w:cstheme="minorHAnsi"/>
                <w:sz w:val="24"/>
                <w:szCs w:val="24"/>
              </w:rPr>
              <w:t xml:space="preserve">23242 5364 </w:t>
            </w:r>
            <w:r>
              <w:rPr>
                <w:rFonts w:asciiTheme="minorHAnsi" w:hAnsiTheme="minorHAnsi" w:cstheme="minorHAnsi"/>
                <w:sz w:val="24"/>
                <w:szCs w:val="24"/>
              </w:rPr>
              <w:t>/ +</w:t>
            </w:r>
            <w:r w:rsidRPr="006C57D2">
              <w:rPr>
                <w:rFonts w:asciiTheme="minorHAnsi" w:hAnsiTheme="minorHAnsi" w:cstheme="minorHAnsi"/>
                <w:sz w:val="24"/>
                <w:szCs w:val="24"/>
              </w:rPr>
              <w:t>56 9</w:t>
            </w:r>
            <w:r>
              <w:rPr>
                <w:rFonts w:asciiTheme="minorHAnsi" w:hAnsiTheme="minorHAnsi" w:cstheme="minorHAnsi"/>
                <w:sz w:val="24"/>
                <w:szCs w:val="24"/>
              </w:rPr>
              <w:t xml:space="preserve"> </w:t>
            </w:r>
            <w:r w:rsidRPr="006C57D2">
              <w:rPr>
                <w:rFonts w:asciiTheme="minorHAnsi" w:hAnsiTheme="minorHAnsi" w:cstheme="minorHAnsi"/>
                <w:sz w:val="24"/>
                <w:szCs w:val="24"/>
              </w:rPr>
              <w:t>4393</w:t>
            </w:r>
            <w:r>
              <w:rPr>
                <w:rFonts w:asciiTheme="minorHAnsi" w:hAnsiTheme="minorHAnsi" w:cstheme="minorHAnsi"/>
                <w:sz w:val="24"/>
                <w:szCs w:val="24"/>
              </w:rPr>
              <w:t xml:space="preserve"> </w:t>
            </w:r>
            <w:r w:rsidRPr="006C57D2">
              <w:rPr>
                <w:rFonts w:asciiTheme="minorHAnsi" w:hAnsiTheme="minorHAnsi" w:cstheme="minorHAnsi"/>
                <w:sz w:val="24"/>
                <w:szCs w:val="24"/>
              </w:rPr>
              <w:t>6167</w:t>
            </w:r>
          </w:p>
        </w:tc>
      </w:tr>
      <w:tr w:rsidR="006C57D2" w:rsidRPr="006C57D2" w14:paraId="11C8B818" w14:textId="77777777" w:rsidTr="005E79CE">
        <w:trPr>
          <w:jc w:val="center"/>
        </w:trPr>
        <w:tc>
          <w:tcPr>
            <w:tcW w:w="2140" w:type="dxa"/>
            <w:vMerge/>
            <w:vAlign w:val="center"/>
          </w:tcPr>
          <w:p w14:paraId="00FFEEE4" w14:textId="77777777" w:rsidR="006C57D2" w:rsidRPr="006C57D2" w:rsidRDefault="006C57D2" w:rsidP="006C57D2">
            <w:pPr>
              <w:rPr>
                <w:rFonts w:asciiTheme="minorHAnsi" w:hAnsiTheme="minorHAnsi" w:cstheme="minorHAnsi"/>
                <w:sz w:val="24"/>
                <w:szCs w:val="24"/>
              </w:rPr>
            </w:pPr>
          </w:p>
        </w:tc>
        <w:tc>
          <w:tcPr>
            <w:tcW w:w="2245" w:type="dxa"/>
          </w:tcPr>
          <w:p w14:paraId="757C5400" w14:textId="77777777" w:rsidR="006C57D2" w:rsidRPr="006C57D2" w:rsidRDefault="006C57D2" w:rsidP="006C57D2">
            <w:pPr>
              <w:rPr>
                <w:rFonts w:asciiTheme="minorHAnsi" w:hAnsiTheme="minorHAnsi" w:cstheme="minorHAnsi"/>
                <w:sz w:val="24"/>
                <w:szCs w:val="24"/>
              </w:rPr>
            </w:pPr>
            <w:r w:rsidRPr="006C57D2">
              <w:rPr>
                <w:rFonts w:asciiTheme="minorHAnsi" w:hAnsiTheme="minorHAnsi" w:cstheme="minorHAnsi"/>
                <w:sz w:val="24"/>
                <w:szCs w:val="24"/>
              </w:rPr>
              <w:t>Dirección</w:t>
            </w:r>
          </w:p>
        </w:tc>
        <w:tc>
          <w:tcPr>
            <w:tcW w:w="4443" w:type="dxa"/>
          </w:tcPr>
          <w:p w14:paraId="3DAF8687" w14:textId="77777777" w:rsidR="006C57D2" w:rsidRPr="006C57D2" w:rsidRDefault="006C57D2" w:rsidP="006C57D2">
            <w:pPr>
              <w:rPr>
                <w:rFonts w:asciiTheme="minorHAnsi" w:hAnsiTheme="minorHAnsi" w:cstheme="minorHAnsi"/>
                <w:sz w:val="24"/>
                <w:szCs w:val="24"/>
              </w:rPr>
            </w:pPr>
            <w:r w:rsidRPr="006C57D2">
              <w:rPr>
                <w:rFonts w:asciiTheme="minorHAnsi" w:hAnsiTheme="minorHAnsi" w:cstheme="minorHAnsi"/>
                <w:sz w:val="24"/>
                <w:szCs w:val="24"/>
              </w:rPr>
              <w:t>Mackenna 851, piso 6, Osorno.</w:t>
            </w:r>
          </w:p>
        </w:tc>
      </w:tr>
      <w:tr w:rsidR="006C57D2" w:rsidRPr="006C57D2" w14:paraId="2E6B3212" w14:textId="77777777" w:rsidTr="005E79CE">
        <w:trPr>
          <w:jc w:val="center"/>
        </w:trPr>
        <w:tc>
          <w:tcPr>
            <w:tcW w:w="2140" w:type="dxa"/>
            <w:vMerge/>
            <w:vAlign w:val="center"/>
          </w:tcPr>
          <w:p w14:paraId="5C4B3C65" w14:textId="77777777" w:rsidR="006C57D2" w:rsidRPr="006C57D2" w:rsidRDefault="006C57D2" w:rsidP="006C57D2">
            <w:pPr>
              <w:rPr>
                <w:rFonts w:asciiTheme="minorHAnsi" w:hAnsiTheme="minorHAnsi" w:cstheme="minorHAnsi"/>
                <w:sz w:val="24"/>
                <w:szCs w:val="24"/>
              </w:rPr>
            </w:pPr>
          </w:p>
        </w:tc>
        <w:tc>
          <w:tcPr>
            <w:tcW w:w="2245" w:type="dxa"/>
          </w:tcPr>
          <w:p w14:paraId="4D58DA10" w14:textId="77777777" w:rsidR="006C57D2" w:rsidRPr="006C57D2" w:rsidRDefault="006C57D2" w:rsidP="006C57D2">
            <w:pPr>
              <w:rPr>
                <w:rFonts w:asciiTheme="minorHAnsi" w:hAnsiTheme="minorHAnsi" w:cstheme="minorHAnsi"/>
                <w:sz w:val="24"/>
                <w:szCs w:val="24"/>
              </w:rPr>
            </w:pPr>
            <w:r w:rsidRPr="006C57D2">
              <w:rPr>
                <w:rFonts w:asciiTheme="minorHAnsi" w:hAnsiTheme="minorHAnsi" w:cstheme="minorHAnsi"/>
                <w:sz w:val="24"/>
                <w:szCs w:val="24"/>
              </w:rPr>
              <w:t>Correo</w:t>
            </w:r>
          </w:p>
        </w:tc>
        <w:tc>
          <w:tcPr>
            <w:tcW w:w="4443" w:type="dxa"/>
          </w:tcPr>
          <w:p w14:paraId="64B27CD0" w14:textId="77777777" w:rsidR="006C57D2" w:rsidRPr="006C57D2" w:rsidRDefault="006C57D2" w:rsidP="006C57D2">
            <w:pPr>
              <w:rPr>
                <w:rFonts w:asciiTheme="minorHAnsi" w:hAnsiTheme="minorHAnsi" w:cstheme="minorHAnsi"/>
                <w:sz w:val="24"/>
                <w:szCs w:val="24"/>
              </w:rPr>
            </w:pPr>
            <w:hyperlink r:id="rId11" w:history="1">
              <w:r w:rsidRPr="006C57D2">
                <w:rPr>
                  <w:rFonts w:asciiTheme="minorHAnsi" w:hAnsiTheme="minorHAnsi" w:cstheme="minorHAnsi"/>
                  <w:sz w:val="24"/>
                  <w:szCs w:val="24"/>
                  <w:u w:val="single"/>
                </w:rPr>
                <w:t>mipeosorno@sercotec.cl</w:t>
              </w:r>
            </w:hyperlink>
            <w:r w:rsidRPr="006C57D2">
              <w:rPr>
                <w:rFonts w:asciiTheme="minorHAnsi" w:hAnsiTheme="minorHAnsi" w:cstheme="minorHAnsi"/>
                <w:sz w:val="24"/>
                <w:szCs w:val="24"/>
              </w:rPr>
              <w:t xml:space="preserve"> </w:t>
            </w:r>
          </w:p>
        </w:tc>
      </w:tr>
      <w:tr w:rsidR="006C57D2" w:rsidRPr="006C57D2" w14:paraId="406EA892" w14:textId="77777777" w:rsidTr="005E79CE">
        <w:trPr>
          <w:jc w:val="center"/>
        </w:trPr>
        <w:tc>
          <w:tcPr>
            <w:tcW w:w="2140" w:type="dxa"/>
            <w:vMerge w:val="restart"/>
            <w:vAlign w:val="center"/>
          </w:tcPr>
          <w:p w14:paraId="616CB5B4" w14:textId="77777777" w:rsidR="006C57D2" w:rsidRPr="006C57D2" w:rsidRDefault="006C57D2" w:rsidP="006C57D2">
            <w:pPr>
              <w:rPr>
                <w:rFonts w:asciiTheme="minorHAnsi" w:hAnsiTheme="minorHAnsi" w:cstheme="minorHAnsi"/>
                <w:sz w:val="24"/>
                <w:szCs w:val="24"/>
              </w:rPr>
            </w:pPr>
            <w:r w:rsidRPr="006C57D2">
              <w:rPr>
                <w:rFonts w:asciiTheme="minorHAnsi" w:hAnsiTheme="minorHAnsi" w:cstheme="minorHAnsi"/>
                <w:sz w:val="24"/>
                <w:szCs w:val="24"/>
              </w:rPr>
              <w:t>Provincia de Chiloé</w:t>
            </w:r>
          </w:p>
        </w:tc>
        <w:tc>
          <w:tcPr>
            <w:tcW w:w="2245" w:type="dxa"/>
          </w:tcPr>
          <w:p w14:paraId="22839A14" w14:textId="77777777" w:rsidR="006C57D2" w:rsidRPr="006C57D2" w:rsidRDefault="006C57D2" w:rsidP="006C57D2">
            <w:pPr>
              <w:rPr>
                <w:rFonts w:asciiTheme="minorHAnsi" w:hAnsiTheme="minorHAnsi" w:cstheme="minorHAnsi"/>
                <w:sz w:val="24"/>
                <w:szCs w:val="24"/>
              </w:rPr>
            </w:pPr>
            <w:r w:rsidRPr="006C57D2">
              <w:rPr>
                <w:rFonts w:asciiTheme="minorHAnsi" w:hAnsiTheme="minorHAnsi" w:cstheme="minorHAnsi"/>
                <w:sz w:val="24"/>
                <w:szCs w:val="24"/>
              </w:rPr>
              <w:t>Teléfonos</w:t>
            </w:r>
          </w:p>
        </w:tc>
        <w:tc>
          <w:tcPr>
            <w:tcW w:w="4443" w:type="dxa"/>
          </w:tcPr>
          <w:p w14:paraId="6C0CC1AB" w14:textId="60AC10F1" w:rsidR="006C57D2" w:rsidRPr="006C57D2" w:rsidRDefault="006C57D2" w:rsidP="006C57D2">
            <w:pPr>
              <w:rPr>
                <w:rFonts w:asciiTheme="minorHAnsi" w:hAnsiTheme="minorHAnsi" w:cstheme="minorHAnsi"/>
                <w:sz w:val="24"/>
                <w:szCs w:val="24"/>
              </w:rPr>
            </w:pPr>
            <w:r w:rsidRPr="006C57D2">
              <w:rPr>
                <w:rFonts w:asciiTheme="minorHAnsi" w:hAnsiTheme="minorHAnsi" w:cstheme="minorHAnsi"/>
                <w:sz w:val="24"/>
                <w:szCs w:val="24"/>
              </w:rPr>
              <w:t>23242 5363</w:t>
            </w:r>
            <w:r>
              <w:rPr>
                <w:rFonts w:asciiTheme="minorHAnsi" w:hAnsiTheme="minorHAnsi" w:cstheme="minorHAnsi"/>
                <w:sz w:val="24"/>
                <w:szCs w:val="24"/>
              </w:rPr>
              <w:t xml:space="preserve"> / +</w:t>
            </w:r>
            <w:r w:rsidRPr="006C57D2">
              <w:rPr>
                <w:rFonts w:asciiTheme="minorHAnsi" w:hAnsiTheme="minorHAnsi" w:cstheme="minorHAnsi"/>
                <w:sz w:val="24"/>
                <w:szCs w:val="24"/>
              </w:rPr>
              <w:t>56 9</w:t>
            </w:r>
            <w:r>
              <w:rPr>
                <w:rFonts w:asciiTheme="minorHAnsi" w:hAnsiTheme="minorHAnsi" w:cstheme="minorHAnsi"/>
                <w:sz w:val="24"/>
                <w:szCs w:val="24"/>
              </w:rPr>
              <w:t xml:space="preserve"> </w:t>
            </w:r>
            <w:r w:rsidRPr="006C57D2">
              <w:rPr>
                <w:rFonts w:asciiTheme="minorHAnsi" w:hAnsiTheme="minorHAnsi" w:cstheme="minorHAnsi"/>
                <w:sz w:val="24"/>
                <w:szCs w:val="24"/>
              </w:rPr>
              <w:t>7990</w:t>
            </w:r>
            <w:r>
              <w:rPr>
                <w:rFonts w:asciiTheme="minorHAnsi" w:hAnsiTheme="minorHAnsi" w:cstheme="minorHAnsi"/>
                <w:sz w:val="24"/>
                <w:szCs w:val="24"/>
              </w:rPr>
              <w:t xml:space="preserve"> </w:t>
            </w:r>
            <w:r w:rsidRPr="006C57D2">
              <w:rPr>
                <w:rFonts w:asciiTheme="minorHAnsi" w:hAnsiTheme="minorHAnsi" w:cstheme="minorHAnsi"/>
                <w:sz w:val="24"/>
                <w:szCs w:val="24"/>
              </w:rPr>
              <w:t>8822</w:t>
            </w:r>
          </w:p>
        </w:tc>
      </w:tr>
      <w:tr w:rsidR="006C57D2" w:rsidRPr="006C57D2" w14:paraId="3F5E9B65" w14:textId="77777777" w:rsidTr="005E79CE">
        <w:trPr>
          <w:jc w:val="center"/>
        </w:trPr>
        <w:tc>
          <w:tcPr>
            <w:tcW w:w="2140" w:type="dxa"/>
            <w:vMerge/>
          </w:tcPr>
          <w:p w14:paraId="7045AECB" w14:textId="77777777" w:rsidR="006C57D2" w:rsidRPr="006C57D2" w:rsidRDefault="006C57D2" w:rsidP="006C57D2">
            <w:pPr>
              <w:rPr>
                <w:rFonts w:asciiTheme="minorHAnsi" w:hAnsiTheme="minorHAnsi" w:cstheme="minorHAnsi"/>
                <w:sz w:val="24"/>
                <w:szCs w:val="24"/>
              </w:rPr>
            </w:pPr>
          </w:p>
        </w:tc>
        <w:tc>
          <w:tcPr>
            <w:tcW w:w="2245" w:type="dxa"/>
          </w:tcPr>
          <w:p w14:paraId="3C4FA612" w14:textId="77777777" w:rsidR="006C57D2" w:rsidRPr="006C57D2" w:rsidRDefault="006C57D2" w:rsidP="006C57D2">
            <w:pPr>
              <w:rPr>
                <w:rFonts w:asciiTheme="minorHAnsi" w:hAnsiTheme="minorHAnsi" w:cstheme="minorHAnsi"/>
                <w:sz w:val="24"/>
                <w:szCs w:val="24"/>
              </w:rPr>
            </w:pPr>
            <w:r w:rsidRPr="006C57D2">
              <w:rPr>
                <w:rFonts w:asciiTheme="minorHAnsi" w:hAnsiTheme="minorHAnsi" w:cstheme="minorHAnsi"/>
                <w:sz w:val="24"/>
                <w:szCs w:val="24"/>
              </w:rPr>
              <w:t>Dirección</w:t>
            </w:r>
          </w:p>
        </w:tc>
        <w:tc>
          <w:tcPr>
            <w:tcW w:w="4443" w:type="dxa"/>
          </w:tcPr>
          <w:p w14:paraId="56A2D1FC" w14:textId="77777777" w:rsidR="006C57D2" w:rsidRPr="006C57D2" w:rsidRDefault="006C57D2" w:rsidP="006C57D2">
            <w:pPr>
              <w:rPr>
                <w:rFonts w:asciiTheme="minorHAnsi" w:hAnsiTheme="minorHAnsi" w:cstheme="minorHAnsi"/>
                <w:sz w:val="24"/>
                <w:szCs w:val="24"/>
              </w:rPr>
            </w:pPr>
            <w:r w:rsidRPr="006C57D2">
              <w:rPr>
                <w:rFonts w:asciiTheme="minorHAnsi" w:hAnsiTheme="minorHAnsi" w:cstheme="minorHAnsi"/>
                <w:sz w:val="24"/>
                <w:szCs w:val="24"/>
              </w:rPr>
              <w:t>Blanco Encalada 324, oficina 501, Castro.</w:t>
            </w:r>
          </w:p>
        </w:tc>
      </w:tr>
      <w:tr w:rsidR="006C57D2" w:rsidRPr="006C57D2" w14:paraId="0CB0174A" w14:textId="77777777" w:rsidTr="005E79CE">
        <w:trPr>
          <w:jc w:val="center"/>
        </w:trPr>
        <w:tc>
          <w:tcPr>
            <w:tcW w:w="2140" w:type="dxa"/>
            <w:vMerge/>
          </w:tcPr>
          <w:p w14:paraId="2B7C4C48" w14:textId="77777777" w:rsidR="006C57D2" w:rsidRPr="006C57D2" w:rsidRDefault="006C57D2" w:rsidP="006C57D2">
            <w:pPr>
              <w:rPr>
                <w:rFonts w:asciiTheme="minorHAnsi" w:hAnsiTheme="minorHAnsi" w:cstheme="minorHAnsi"/>
                <w:sz w:val="24"/>
                <w:szCs w:val="24"/>
              </w:rPr>
            </w:pPr>
          </w:p>
        </w:tc>
        <w:tc>
          <w:tcPr>
            <w:tcW w:w="2245" w:type="dxa"/>
          </w:tcPr>
          <w:p w14:paraId="5A8730C9" w14:textId="77777777" w:rsidR="006C57D2" w:rsidRPr="006C57D2" w:rsidRDefault="006C57D2" w:rsidP="006C57D2">
            <w:pPr>
              <w:rPr>
                <w:rFonts w:asciiTheme="minorHAnsi" w:hAnsiTheme="minorHAnsi" w:cstheme="minorHAnsi"/>
                <w:sz w:val="24"/>
                <w:szCs w:val="24"/>
              </w:rPr>
            </w:pPr>
            <w:r w:rsidRPr="006C57D2">
              <w:rPr>
                <w:rFonts w:asciiTheme="minorHAnsi" w:hAnsiTheme="minorHAnsi" w:cstheme="minorHAnsi"/>
                <w:sz w:val="24"/>
                <w:szCs w:val="24"/>
              </w:rPr>
              <w:t>Correo</w:t>
            </w:r>
          </w:p>
        </w:tc>
        <w:tc>
          <w:tcPr>
            <w:tcW w:w="4443" w:type="dxa"/>
          </w:tcPr>
          <w:p w14:paraId="0F676591" w14:textId="77777777" w:rsidR="006C57D2" w:rsidRPr="006C57D2" w:rsidRDefault="006C57D2" w:rsidP="006C57D2">
            <w:pPr>
              <w:rPr>
                <w:rFonts w:asciiTheme="minorHAnsi" w:hAnsiTheme="minorHAnsi" w:cstheme="minorHAnsi"/>
                <w:sz w:val="24"/>
                <w:szCs w:val="24"/>
              </w:rPr>
            </w:pPr>
            <w:hyperlink r:id="rId12" w:history="1">
              <w:r w:rsidRPr="006C57D2">
                <w:rPr>
                  <w:rFonts w:asciiTheme="minorHAnsi" w:hAnsiTheme="minorHAnsi" w:cstheme="minorHAnsi"/>
                  <w:sz w:val="24"/>
                  <w:szCs w:val="24"/>
                  <w:u w:val="single"/>
                </w:rPr>
                <w:t>mipecastro@sercotec.cl</w:t>
              </w:r>
            </w:hyperlink>
            <w:r w:rsidRPr="006C57D2">
              <w:rPr>
                <w:rFonts w:asciiTheme="minorHAnsi" w:hAnsiTheme="minorHAnsi" w:cstheme="minorHAnsi"/>
                <w:sz w:val="24"/>
                <w:szCs w:val="24"/>
              </w:rPr>
              <w:t xml:space="preserve"> </w:t>
            </w:r>
          </w:p>
        </w:tc>
      </w:tr>
    </w:tbl>
    <w:p w14:paraId="5A7A1A6B" w14:textId="77777777" w:rsidR="006C57D2" w:rsidRPr="006C57D2" w:rsidRDefault="006C57D2" w:rsidP="006C57D2">
      <w:pPr>
        <w:spacing w:after="0" w:line="240" w:lineRule="auto"/>
        <w:jc w:val="left"/>
        <w:rPr>
          <w:rFonts w:asciiTheme="minorHAnsi" w:eastAsia="Times New Roman" w:hAnsiTheme="minorHAnsi" w:cstheme="minorHAnsi"/>
          <w:sz w:val="24"/>
          <w:szCs w:val="24"/>
          <w:lang w:val="es-ES" w:eastAsia="es-ES"/>
        </w:rPr>
      </w:pPr>
    </w:p>
    <w:p w14:paraId="19545EFA" w14:textId="77777777" w:rsidR="006C57D2" w:rsidRPr="006C57D2" w:rsidRDefault="006C57D2" w:rsidP="006C57D2">
      <w:pPr>
        <w:spacing w:after="0" w:line="240" w:lineRule="auto"/>
        <w:jc w:val="left"/>
        <w:rPr>
          <w:rFonts w:asciiTheme="minorHAnsi" w:eastAsia="Times New Roman" w:hAnsiTheme="minorHAnsi" w:cstheme="minorHAnsi"/>
          <w:sz w:val="24"/>
          <w:szCs w:val="24"/>
          <w:lang w:val="es-ES" w:eastAsia="es-ES"/>
        </w:rPr>
      </w:pPr>
      <w:r w:rsidRPr="006C57D2">
        <w:rPr>
          <w:rFonts w:asciiTheme="minorHAnsi" w:eastAsia="Times New Roman" w:hAnsiTheme="minorHAnsi" w:cstheme="minorHAnsi"/>
          <w:sz w:val="24"/>
          <w:szCs w:val="24"/>
          <w:lang w:val="es-ES" w:eastAsia="es-ES"/>
        </w:rPr>
        <w:t xml:space="preserve">El horario de atención del Punto </w:t>
      </w:r>
      <w:proofErr w:type="spellStart"/>
      <w:r w:rsidRPr="006C57D2">
        <w:rPr>
          <w:rFonts w:asciiTheme="minorHAnsi" w:eastAsia="Times New Roman" w:hAnsiTheme="minorHAnsi" w:cstheme="minorHAnsi"/>
          <w:sz w:val="24"/>
          <w:szCs w:val="24"/>
          <w:lang w:val="es-ES" w:eastAsia="es-ES"/>
        </w:rPr>
        <w:t>Mipe</w:t>
      </w:r>
      <w:proofErr w:type="spellEnd"/>
      <w:r w:rsidRPr="006C57D2">
        <w:rPr>
          <w:rFonts w:asciiTheme="minorHAnsi" w:eastAsia="Times New Roman" w:hAnsiTheme="minorHAnsi" w:cstheme="minorHAnsi"/>
          <w:sz w:val="24"/>
          <w:szCs w:val="24"/>
          <w:lang w:val="es-ES" w:eastAsia="es-ES"/>
        </w:rPr>
        <w:t xml:space="preserve"> es:</w:t>
      </w:r>
    </w:p>
    <w:p w14:paraId="54CC6A12" w14:textId="77777777" w:rsidR="006C57D2" w:rsidRPr="006C57D2" w:rsidRDefault="006C57D2" w:rsidP="006C57D2">
      <w:pPr>
        <w:numPr>
          <w:ilvl w:val="0"/>
          <w:numId w:val="42"/>
        </w:numPr>
        <w:spacing w:after="0" w:line="240" w:lineRule="auto"/>
        <w:jc w:val="left"/>
        <w:rPr>
          <w:rFonts w:asciiTheme="minorHAnsi" w:eastAsia="Times New Roman" w:hAnsiTheme="minorHAnsi" w:cstheme="minorHAnsi"/>
          <w:sz w:val="24"/>
          <w:szCs w:val="24"/>
          <w:lang w:val="es-ES" w:eastAsia="es-ES"/>
        </w:rPr>
      </w:pPr>
      <w:r w:rsidRPr="006C57D2">
        <w:rPr>
          <w:rFonts w:asciiTheme="minorHAnsi" w:eastAsia="Times New Roman" w:hAnsiTheme="minorHAnsi" w:cstheme="minorHAnsi"/>
          <w:sz w:val="24"/>
          <w:szCs w:val="24"/>
          <w:lang w:val="es-ES" w:eastAsia="es-ES"/>
        </w:rPr>
        <w:t xml:space="preserve">De lunes a jueves desde las 8:30 - 13:00 </w:t>
      </w:r>
      <w:proofErr w:type="spellStart"/>
      <w:r w:rsidRPr="006C57D2">
        <w:rPr>
          <w:rFonts w:asciiTheme="minorHAnsi" w:eastAsia="Times New Roman" w:hAnsiTheme="minorHAnsi" w:cstheme="minorHAnsi"/>
          <w:sz w:val="24"/>
          <w:szCs w:val="24"/>
          <w:lang w:val="es-ES" w:eastAsia="es-ES"/>
        </w:rPr>
        <w:t>hrs</w:t>
      </w:r>
      <w:proofErr w:type="spellEnd"/>
      <w:r w:rsidRPr="006C57D2">
        <w:rPr>
          <w:rFonts w:asciiTheme="minorHAnsi" w:eastAsia="Times New Roman" w:hAnsiTheme="minorHAnsi" w:cstheme="minorHAnsi"/>
          <w:sz w:val="24"/>
          <w:szCs w:val="24"/>
          <w:lang w:val="es-ES" w:eastAsia="es-ES"/>
        </w:rPr>
        <w:t xml:space="preserve"> y de 14:00 – 18:00 </w:t>
      </w:r>
      <w:proofErr w:type="spellStart"/>
      <w:r w:rsidRPr="006C57D2">
        <w:rPr>
          <w:rFonts w:asciiTheme="minorHAnsi" w:eastAsia="Times New Roman" w:hAnsiTheme="minorHAnsi" w:cstheme="minorHAnsi"/>
          <w:sz w:val="24"/>
          <w:szCs w:val="24"/>
          <w:lang w:val="es-ES" w:eastAsia="es-ES"/>
        </w:rPr>
        <w:t>hrs</w:t>
      </w:r>
      <w:proofErr w:type="spellEnd"/>
      <w:r w:rsidRPr="006C57D2">
        <w:rPr>
          <w:rFonts w:asciiTheme="minorHAnsi" w:eastAsia="Times New Roman" w:hAnsiTheme="minorHAnsi" w:cstheme="minorHAnsi"/>
          <w:sz w:val="24"/>
          <w:szCs w:val="24"/>
          <w:lang w:val="es-ES" w:eastAsia="es-ES"/>
        </w:rPr>
        <w:t>.</w:t>
      </w:r>
    </w:p>
    <w:p w14:paraId="410E18CB" w14:textId="77777777" w:rsidR="006C57D2" w:rsidRPr="006C57D2" w:rsidRDefault="006C57D2" w:rsidP="006C57D2">
      <w:pPr>
        <w:numPr>
          <w:ilvl w:val="0"/>
          <w:numId w:val="42"/>
        </w:numPr>
        <w:spacing w:after="0" w:line="240" w:lineRule="auto"/>
        <w:jc w:val="left"/>
        <w:rPr>
          <w:rFonts w:asciiTheme="minorHAnsi" w:eastAsia="Times New Roman" w:hAnsiTheme="minorHAnsi" w:cstheme="minorHAnsi"/>
          <w:sz w:val="24"/>
          <w:szCs w:val="24"/>
          <w:lang w:val="es-ES" w:eastAsia="es-ES"/>
        </w:rPr>
      </w:pPr>
      <w:r w:rsidRPr="006C57D2">
        <w:rPr>
          <w:rFonts w:asciiTheme="minorHAnsi" w:eastAsia="Times New Roman" w:hAnsiTheme="minorHAnsi" w:cstheme="minorHAnsi"/>
          <w:sz w:val="24"/>
          <w:szCs w:val="24"/>
          <w:lang w:val="es-ES" w:eastAsia="es-ES"/>
        </w:rPr>
        <w:t xml:space="preserve">Viernes de 8:30 - 13:00 </w:t>
      </w:r>
      <w:proofErr w:type="spellStart"/>
      <w:r w:rsidRPr="006C57D2">
        <w:rPr>
          <w:rFonts w:asciiTheme="minorHAnsi" w:eastAsia="Times New Roman" w:hAnsiTheme="minorHAnsi" w:cstheme="minorHAnsi"/>
          <w:sz w:val="24"/>
          <w:szCs w:val="24"/>
          <w:lang w:val="es-ES" w:eastAsia="es-ES"/>
        </w:rPr>
        <w:t>hrs</w:t>
      </w:r>
      <w:proofErr w:type="spellEnd"/>
      <w:r w:rsidRPr="006C57D2">
        <w:rPr>
          <w:rFonts w:asciiTheme="minorHAnsi" w:eastAsia="Times New Roman" w:hAnsiTheme="minorHAnsi" w:cstheme="minorHAnsi"/>
          <w:sz w:val="24"/>
          <w:szCs w:val="24"/>
          <w:lang w:val="es-ES" w:eastAsia="es-ES"/>
        </w:rPr>
        <w:t xml:space="preserve"> y de 14:00 – 15:30 </w:t>
      </w:r>
      <w:proofErr w:type="spellStart"/>
      <w:r w:rsidRPr="006C57D2">
        <w:rPr>
          <w:rFonts w:asciiTheme="minorHAnsi" w:eastAsia="Times New Roman" w:hAnsiTheme="minorHAnsi" w:cstheme="minorHAnsi"/>
          <w:sz w:val="24"/>
          <w:szCs w:val="24"/>
          <w:lang w:val="es-ES" w:eastAsia="es-ES"/>
        </w:rPr>
        <w:t>hrs</w:t>
      </w:r>
      <w:proofErr w:type="spellEnd"/>
      <w:r w:rsidRPr="006C57D2">
        <w:rPr>
          <w:rFonts w:asciiTheme="minorHAnsi" w:eastAsia="Times New Roman" w:hAnsiTheme="minorHAnsi" w:cstheme="minorHAnsi"/>
          <w:sz w:val="24"/>
          <w:szCs w:val="24"/>
          <w:lang w:val="es-ES" w:eastAsia="es-ES"/>
        </w:rPr>
        <w:t>.</w:t>
      </w:r>
    </w:p>
    <w:p w14:paraId="54D9FEEF" w14:textId="77777777" w:rsidR="006C57D2" w:rsidRPr="006C57D2" w:rsidRDefault="006C57D2" w:rsidP="006C57D2">
      <w:pPr>
        <w:spacing w:after="0" w:line="240" w:lineRule="auto"/>
        <w:jc w:val="left"/>
        <w:rPr>
          <w:rFonts w:asciiTheme="minorHAnsi" w:eastAsia="Times New Roman" w:hAnsiTheme="minorHAnsi" w:cstheme="minorHAnsi"/>
          <w:sz w:val="24"/>
          <w:szCs w:val="24"/>
          <w:lang w:val="es-ES" w:eastAsia="es-ES"/>
        </w:rPr>
      </w:pPr>
    </w:p>
    <w:p w14:paraId="4A15F2D6" w14:textId="77777777" w:rsidR="006C57D2" w:rsidRPr="006C57D2" w:rsidRDefault="006C57D2" w:rsidP="006C57D2">
      <w:pPr>
        <w:spacing w:after="0" w:line="240" w:lineRule="auto"/>
        <w:rPr>
          <w:rFonts w:asciiTheme="minorHAnsi" w:eastAsia="Times New Roman" w:hAnsiTheme="minorHAnsi" w:cstheme="minorHAnsi"/>
          <w:sz w:val="24"/>
          <w:szCs w:val="24"/>
          <w:lang w:val="es-ES" w:eastAsia="es-ES"/>
        </w:rPr>
      </w:pPr>
      <w:r w:rsidRPr="006C57D2">
        <w:rPr>
          <w:rFonts w:asciiTheme="minorHAnsi" w:eastAsia="Times New Roman" w:hAnsiTheme="minorHAnsi" w:cstheme="minorHAnsi"/>
          <w:sz w:val="24"/>
          <w:szCs w:val="24"/>
          <w:lang w:val="es-ES" w:eastAsia="es-ES"/>
        </w:rPr>
        <w:t xml:space="preserve">Además, podrán obtener orientación a través del Agente Operador de Sercotec, encargado de la presente convocatoria. </w:t>
      </w:r>
    </w:p>
    <w:p w14:paraId="19CF2D36" w14:textId="77777777" w:rsidR="008D0F5A" w:rsidRDefault="008D0F5A" w:rsidP="008D0F5A">
      <w:pPr>
        <w:spacing w:after="0" w:line="240" w:lineRule="auto"/>
        <w:rPr>
          <w:rFonts w:asciiTheme="minorHAnsi" w:hAnsiTheme="minorHAnsi" w:cstheme="minorHAnsi"/>
          <w:sz w:val="24"/>
          <w:szCs w:val="24"/>
          <w:lang w:val="es-ES"/>
        </w:rPr>
      </w:pPr>
    </w:p>
    <w:p w14:paraId="02EAD753" w14:textId="1AB80FF7" w:rsidR="00402904" w:rsidRPr="00402904" w:rsidRDefault="00402904" w:rsidP="00402904">
      <w:pPr>
        <w:pStyle w:val="Prrafodelista"/>
        <w:numPr>
          <w:ilvl w:val="1"/>
          <w:numId w:val="36"/>
        </w:numPr>
        <w:spacing w:after="0" w:line="240" w:lineRule="auto"/>
        <w:rPr>
          <w:rFonts w:asciiTheme="minorHAnsi" w:hAnsiTheme="minorHAnsi" w:cstheme="minorHAnsi"/>
          <w:sz w:val="24"/>
          <w:szCs w:val="24"/>
          <w:lang w:val="es-ES"/>
        </w:rPr>
      </w:pPr>
      <w:r>
        <w:rPr>
          <w:rFonts w:asciiTheme="minorHAnsi" w:hAnsiTheme="minorHAnsi" w:cstheme="minorHAnsi"/>
          <w:sz w:val="24"/>
          <w:szCs w:val="24"/>
          <w:lang w:val="es-ES"/>
        </w:rPr>
        <w:t>Documentos que debe adjuntar</w:t>
      </w:r>
    </w:p>
    <w:p w14:paraId="41FB3F25" w14:textId="77777777" w:rsidR="00402904" w:rsidRDefault="00402904" w:rsidP="008D0F5A">
      <w:pPr>
        <w:spacing w:after="0" w:line="240" w:lineRule="auto"/>
        <w:rPr>
          <w:rFonts w:asciiTheme="minorHAnsi" w:hAnsiTheme="minorHAnsi" w:cstheme="minorHAnsi"/>
          <w:sz w:val="24"/>
          <w:szCs w:val="24"/>
          <w:lang w:val="es-ES"/>
        </w:rPr>
      </w:pPr>
    </w:p>
    <w:p w14:paraId="7AC76E14" w14:textId="0A2DFD16" w:rsidR="00402904" w:rsidRDefault="00402904" w:rsidP="00402904">
      <w:pPr>
        <w:pStyle w:val="Prrafodelista"/>
        <w:numPr>
          <w:ilvl w:val="0"/>
          <w:numId w:val="43"/>
        </w:numPr>
        <w:spacing w:after="0" w:line="240" w:lineRule="auto"/>
        <w:rPr>
          <w:rFonts w:asciiTheme="minorHAnsi" w:hAnsiTheme="minorHAnsi" w:cstheme="minorHAnsi"/>
          <w:sz w:val="24"/>
          <w:szCs w:val="24"/>
          <w:lang w:val="es-ES"/>
        </w:rPr>
      </w:pPr>
      <w:r>
        <w:rPr>
          <w:rFonts w:asciiTheme="minorHAnsi" w:hAnsiTheme="minorHAnsi" w:cstheme="minorHAnsi"/>
          <w:sz w:val="24"/>
          <w:szCs w:val="24"/>
          <w:lang w:val="es-ES"/>
        </w:rPr>
        <w:t>Formulario de postulación PRECOOP</w:t>
      </w:r>
    </w:p>
    <w:p w14:paraId="1A094C37" w14:textId="51B616DA" w:rsidR="002C7DA9" w:rsidRDefault="002C7DA9" w:rsidP="00402904">
      <w:pPr>
        <w:pStyle w:val="Prrafodelista"/>
        <w:numPr>
          <w:ilvl w:val="0"/>
          <w:numId w:val="43"/>
        </w:numPr>
        <w:spacing w:after="0" w:line="240" w:lineRule="auto"/>
        <w:rPr>
          <w:rFonts w:asciiTheme="minorHAnsi" w:hAnsiTheme="minorHAnsi" w:cstheme="minorHAnsi"/>
          <w:sz w:val="24"/>
          <w:szCs w:val="24"/>
          <w:lang w:val="es-ES"/>
        </w:rPr>
      </w:pPr>
      <w:r>
        <w:rPr>
          <w:rFonts w:asciiTheme="minorHAnsi" w:hAnsiTheme="minorHAnsi" w:cstheme="minorHAnsi"/>
          <w:sz w:val="24"/>
          <w:szCs w:val="24"/>
          <w:lang w:val="es-ES"/>
        </w:rPr>
        <w:t>Mandato simple donde se designa a uno de los miembros co</w:t>
      </w:r>
      <w:r w:rsidR="00D42967">
        <w:rPr>
          <w:rFonts w:asciiTheme="minorHAnsi" w:hAnsiTheme="minorHAnsi" w:cstheme="minorHAnsi"/>
          <w:sz w:val="24"/>
          <w:szCs w:val="24"/>
          <w:lang w:val="es-ES"/>
        </w:rPr>
        <w:t>mo</w:t>
      </w:r>
      <w:r>
        <w:rPr>
          <w:rFonts w:asciiTheme="minorHAnsi" w:hAnsiTheme="minorHAnsi" w:cstheme="minorHAnsi"/>
          <w:sz w:val="24"/>
          <w:szCs w:val="24"/>
          <w:lang w:val="es-ES"/>
        </w:rPr>
        <w:t xml:space="preserve"> mandatario con listado de participantes firmado</w:t>
      </w:r>
      <w:r w:rsidR="008076A4">
        <w:rPr>
          <w:rFonts w:asciiTheme="minorHAnsi" w:hAnsiTheme="minorHAnsi" w:cstheme="minorHAnsi"/>
          <w:sz w:val="24"/>
          <w:szCs w:val="24"/>
          <w:lang w:val="es-ES"/>
        </w:rPr>
        <w:t xml:space="preserve"> (mínimo 8 personas)</w:t>
      </w:r>
      <w:r w:rsidR="00650A52">
        <w:rPr>
          <w:rFonts w:asciiTheme="minorHAnsi" w:hAnsiTheme="minorHAnsi" w:cstheme="minorHAnsi"/>
          <w:sz w:val="24"/>
          <w:szCs w:val="24"/>
          <w:lang w:val="es-ES"/>
        </w:rPr>
        <w:t xml:space="preserve"> (anexo 2)</w:t>
      </w:r>
    </w:p>
    <w:p w14:paraId="5C4F7428" w14:textId="6F7D69CD" w:rsidR="00650A52" w:rsidRDefault="00650A52" w:rsidP="00402904">
      <w:pPr>
        <w:pStyle w:val="Prrafodelista"/>
        <w:numPr>
          <w:ilvl w:val="0"/>
          <w:numId w:val="43"/>
        </w:numPr>
        <w:spacing w:after="0" w:line="240" w:lineRule="auto"/>
        <w:rPr>
          <w:rFonts w:asciiTheme="minorHAnsi" w:hAnsiTheme="minorHAnsi" w:cstheme="minorHAnsi"/>
          <w:sz w:val="24"/>
          <w:szCs w:val="24"/>
          <w:lang w:val="es-ES"/>
        </w:rPr>
      </w:pPr>
      <w:r>
        <w:rPr>
          <w:rFonts w:asciiTheme="minorHAnsi" w:hAnsiTheme="minorHAnsi" w:cstheme="minorHAnsi"/>
          <w:sz w:val="24"/>
          <w:szCs w:val="24"/>
          <w:lang w:val="es-ES"/>
        </w:rPr>
        <w:t>Carta de compromiso (anexo 3)</w:t>
      </w:r>
    </w:p>
    <w:p w14:paraId="03B020A6" w14:textId="0E8DAD83" w:rsidR="00402904" w:rsidRDefault="00A75035" w:rsidP="00402904">
      <w:pPr>
        <w:pStyle w:val="Prrafodelista"/>
        <w:numPr>
          <w:ilvl w:val="0"/>
          <w:numId w:val="43"/>
        </w:numPr>
        <w:spacing w:after="0" w:line="240" w:lineRule="auto"/>
        <w:rPr>
          <w:rFonts w:asciiTheme="minorHAnsi" w:hAnsiTheme="minorHAnsi" w:cstheme="minorHAnsi"/>
          <w:sz w:val="24"/>
          <w:szCs w:val="24"/>
          <w:lang w:val="es-ES"/>
        </w:rPr>
      </w:pPr>
      <w:r>
        <w:rPr>
          <w:rFonts w:asciiTheme="minorHAnsi" w:hAnsiTheme="minorHAnsi" w:cstheme="minorHAnsi"/>
          <w:sz w:val="24"/>
          <w:szCs w:val="24"/>
          <w:lang w:val="es-ES"/>
        </w:rPr>
        <w:t>En caso de que</w:t>
      </w:r>
      <w:r w:rsidR="00402904">
        <w:rPr>
          <w:rFonts w:asciiTheme="minorHAnsi" w:hAnsiTheme="minorHAnsi" w:cstheme="minorHAnsi"/>
          <w:sz w:val="24"/>
          <w:szCs w:val="24"/>
          <w:lang w:val="es-ES"/>
        </w:rPr>
        <w:t xml:space="preserve"> el mandatario</w:t>
      </w:r>
      <w:r>
        <w:rPr>
          <w:rFonts w:asciiTheme="minorHAnsi" w:hAnsiTheme="minorHAnsi" w:cstheme="minorHAnsi"/>
          <w:sz w:val="24"/>
          <w:szCs w:val="24"/>
          <w:lang w:val="es-ES"/>
        </w:rPr>
        <w:t xml:space="preserve"> o algún socio del grupo</w:t>
      </w:r>
      <w:r w:rsidR="00402904">
        <w:rPr>
          <w:rFonts w:asciiTheme="minorHAnsi" w:hAnsiTheme="minorHAnsi" w:cstheme="minorHAnsi"/>
          <w:sz w:val="24"/>
          <w:szCs w:val="24"/>
          <w:lang w:val="es-ES"/>
        </w:rPr>
        <w:t xml:space="preserve"> tenga inicio de actividades en primera categoría, deberá entregar la carpeta tributaria para solicitar créditos</w:t>
      </w:r>
      <w:r w:rsidR="00DC0F32" w:rsidRPr="00DC0F32">
        <w:t xml:space="preserve"> </w:t>
      </w:r>
      <w:r w:rsidR="00DC0F32">
        <w:rPr>
          <w:rFonts w:asciiTheme="minorHAnsi" w:hAnsiTheme="minorHAnsi" w:cstheme="minorHAnsi"/>
          <w:sz w:val="24"/>
          <w:szCs w:val="24"/>
          <w:lang w:val="es-ES"/>
        </w:rPr>
        <w:t>em</w:t>
      </w:r>
      <w:r w:rsidR="00DC0F32" w:rsidRPr="00DC0F32">
        <w:rPr>
          <w:rFonts w:asciiTheme="minorHAnsi" w:hAnsiTheme="minorHAnsi" w:cstheme="minorHAnsi"/>
          <w:sz w:val="24"/>
          <w:szCs w:val="24"/>
          <w:lang w:val="es-ES"/>
        </w:rPr>
        <w:t>itida a través de la página web del Servicio de Impuestos Internos (últimos 12 meses)</w:t>
      </w:r>
    </w:p>
    <w:p w14:paraId="02074BA0" w14:textId="59F46E2D" w:rsidR="00402904" w:rsidRPr="00DC0F32" w:rsidRDefault="00DC0F32" w:rsidP="00DC0F32">
      <w:pPr>
        <w:pStyle w:val="Prrafodelista"/>
        <w:numPr>
          <w:ilvl w:val="0"/>
          <w:numId w:val="43"/>
        </w:numPr>
        <w:spacing w:after="0" w:line="240" w:lineRule="auto"/>
        <w:rPr>
          <w:rFonts w:asciiTheme="minorHAnsi" w:hAnsiTheme="minorHAnsi" w:cstheme="minorHAnsi"/>
          <w:sz w:val="24"/>
          <w:szCs w:val="24"/>
          <w:lang w:val="es-ES"/>
        </w:rPr>
      </w:pPr>
      <w:r w:rsidRPr="00DC0F32">
        <w:rPr>
          <w:rFonts w:asciiTheme="minorHAnsi" w:hAnsiTheme="minorHAnsi" w:cstheme="minorHAnsi"/>
          <w:sz w:val="24"/>
          <w:szCs w:val="24"/>
          <w:lang w:val="es-ES"/>
        </w:rPr>
        <w:t xml:space="preserve">Certificado de probidad </w:t>
      </w:r>
      <w:r w:rsidR="002C7DA9">
        <w:rPr>
          <w:rFonts w:asciiTheme="minorHAnsi" w:hAnsiTheme="minorHAnsi" w:cstheme="minorHAnsi"/>
          <w:sz w:val="24"/>
          <w:szCs w:val="24"/>
          <w:lang w:val="es-ES"/>
        </w:rPr>
        <w:t xml:space="preserve">del mandatario </w:t>
      </w:r>
      <w:r w:rsidRPr="00DC0F32">
        <w:rPr>
          <w:rFonts w:asciiTheme="minorHAnsi" w:hAnsiTheme="minorHAnsi" w:cstheme="minorHAnsi"/>
          <w:sz w:val="24"/>
          <w:szCs w:val="24"/>
          <w:lang w:val="es-ES"/>
        </w:rPr>
        <w:t>(Anexo 4)</w:t>
      </w:r>
    </w:p>
    <w:p w14:paraId="40BB7D92" w14:textId="3C6D2DDE" w:rsidR="00DC0F32" w:rsidRDefault="002C7DA9" w:rsidP="00DC0F32">
      <w:pPr>
        <w:pStyle w:val="Prrafodelista"/>
        <w:numPr>
          <w:ilvl w:val="0"/>
          <w:numId w:val="43"/>
        </w:numPr>
        <w:spacing w:after="0" w:line="240" w:lineRule="auto"/>
        <w:rPr>
          <w:rFonts w:asciiTheme="minorHAnsi" w:hAnsiTheme="minorHAnsi" w:cstheme="minorHAnsi"/>
          <w:sz w:val="24"/>
          <w:szCs w:val="24"/>
          <w:lang w:val="es-ES"/>
        </w:rPr>
      </w:pPr>
      <w:r w:rsidRPr="002C7DA9">
        <w:rPr>
          <w:rFonts w:asciiTheme="minorHAnsi" w:hAnsiTheme="minorHAnsi" w:cstheme="minorHAnsi"/>
          <w:sz w:val="24"/>
          <w:szCs w:val="24"/>
          <w:lang w:val="es-ES"/>
        </w:rPr>
        <w:t xml:space="preserve">Certificado F-30 de deudas laborales </w:t>
      </w:r>
      <w:r>
        <w:rPr>
          <w:rFonts w:asciiTheme="minorHAnsi" w:hAnsiTheme="minorHAnsi" w:cstheme="minorHAnsi"/>
          <w:sz w:val="24"/>
          <w:szCs w:val="24"/>
          <w:lang w:val="es-ES"/>
        </w:rPr>
        <w:t>del mandatario. E</w:t>
      </w:r>
      <w:r w:rsidRPr="002C7DA9">
        <w:rPr>
          <w:rFonts w:asciiTheme="minorHAnsi" w:hAnsiTheme="minorHAnsi" w:cstheme="minorHAnsi"/>
          <w:sz w:val="24"/>
          <w:szCs w:val="24"/>
          <w:lang w:val="es-ES"/>
        </w:rPr>
        <w:t>n caso de no estar registrado bastará con el pantallazo de que no se encuentran registros</w:t>
      </w:r>
    </w:p>
    <w:p w14:paraId="689E3ECE" w14:textId="77E1E5A7" w:rsidR="008076A4" w:rsidRDefault="008076A4" w:rsidP="002C7DA9">
      <w:pPr>
        <w:spacing w:after="0" w:line="240" w:lineRule="auto"/>
        <w:rPr>
          <w:rFonts w:asciiTheme="minorHAnsi" w:hAnsiTheme="minorHAnsi" w:cstheme="minorHAnsi"/>
          <w:sz w:val="24"/>
          <w:szCs w:val="24"/>
          <w:lang w:val="es-ES"/>
        </w:rPr>
      </w:pPr>
      <w:r w:rsidRPr="00BA28BE">
        <w:rPr>
          <w:rFonts w:asciiTheme="minorHAnsi" w:hAnsiTheme="minorHAnsi" w:cstheme="minorHAnsi"/>
          <w:noProof/>
          <w:sz w:val="24"/>
          <w:szCs w:val="24"/>
        </w:rPr>
        <mc:AlternateContent>
          <mc:Choice Requires="wps">
            <w:drawing>
              <wp:anchor distT="45720" distB="45720" distL="114300" distR="114300" simplePos="0" relativeHeight="251665408" behindDoc="0" locked="0" layoutInCell="1" allowOverlap="1" wp14:anchorId="30342570" wp14:editId="5B8D1792">
                <wp:simplePos x="0" y="0"/>
                <wp:positionH relativeFrom="margin">
                  <wp:posOffset>0</wp:posOffset>
                </wp:positionH>
                <wp:positionV relativeFrom="paragraph">
                  <wp:posOffset>231775</wp:posOffset>
                </wp:positionV>
                <wp:extent cx="5600700" cy="1404620"/>
                <wp:effectExtent l="0" t="0" r="19050" b="27305"/>
                <wp:wrapSquare wrapText="bothSides"/>
                <wp:docPr id="37847683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404620"/>
                        </a:xfrm>
                        <a:prstGeom prst="rect">
                          <a:avLst/>
                        </a:prstGeom>
                        <a:solidFill>
                          <a:srgbClr val="FFFFFF"/>
                        </a:solidFill>
                        <a:ln w="9525">
                          <a:solidFill>
                            <a:srgbClr val="000000"/>
                          </a:solidFill>
                          <a:miter lim="800000"/>
                          <a:headEnd/>
                          <a:tailEnd/>
                        </a:ln>
                      </wps:spPr>
                      <wps:txbx>
                        <w:txbxContent>
                          <w:p w14:paraId="6ED3FEDC" w14:textId="77777777" w:rsidR="008076A4" w:rsidRDefault="008076A4" w:rsidP="008076A4">
                            <w:r>
                              <w:t>Nota 2: Las postulaciones deben ser individuales y, por lo tanto, SERCOTEC aceptará como máximo una postulación por persona natural y una postulación por persona jurídica, comprendiendo en esta limitación a sus representantes y socios.</w:t>
                            </w:r>
                          </w:p>
                          <w:p w14:paraId="55E5417F" w14:textId="73185A27" w:rsidR="008076A4" w:rsidRDefault="008076A4" w:rsidP="008076A4">
                            <w:r>
                              <w:t xml:space="preserve">En consecuencia, una misma empresa, persona natural o persona jurídica (incluidos sus socios y representantes), no podrá, </w:t>
                            </w:r>
                            <w:proofErr w:type="gramStart"/>
                            <w:r>
                              <w:t>bajo ninguna circunstancia</w:t>
                            </w:r>
                            <w:proofErr w:type="gramEnd"/>
                            <w:r>
                              <w:t>, resultar beneficiaria con más de un beneficio en la presente convocatoria. Ante ese escenario, se considerará sólo la primera postulación ingresada.</w:t>
                            </w:r>
                          </w:p>
                          <w:p w14:paraId="7B868F1A" w14:textId="38E52F18" w:rsidR="008076A4" w:rsidRDefault="008076A4" w:rsidP="008076A4">
                            <w:r>
                              <w:t>En el caso que una persona natural sea el representante legal de dos empresas postulantes a la misma convocatoria, sólo podrá verse beneficiada una de las empresas que representa, y será aquella empresa cuya postulación ingresó primero.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342570" id="_x0000_s1027" type="#_x0000_t202" style="position:absolute;left:0;text-align:left;margin-left:0;margin-top:18.25pt;width:441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">
                <v:textbox style="mso-fit-shape-to-text:t">
                  <w:txbxContent>
                    <w:p w14:paraId="6ED3FEDC" w14:textId="77777777" w:rsidR="008076A4" w:rsidRDefault="008076A4" w:rsidP="008076A4">
                      <w:r>
                        <w:t>Nota 2: Las postulaciones deben ser individuales y, por lo tanto, SERCOTEC aceptará como máximo una postulación por persona natural y una postulación por persona jurídica, comprendiendo en esta limitación a sus representantes y socios.</w:t>
                      </w:r>
                    </w:p>
                    <w:p w14:paraId="55E5417F" w14:textId="73185A27" w:rsidR="008076A4" w:rsidRDefault="008076A4" w:rsidP="008076A4">
                      <w:r>
                        <w:t xml:space="preserve">En consecuencia, una misma empresa, persona natural o persona jurídica (incluidos sus socios y representantes), no podrá, </w:t>
                      </w:r>
                      <w:proofErr w:type="gramStart"/>
                      <w:r>
                        <w:t>bajo ninguna circunstancia</w:t>
                      </w:r>
                      <w:proofErr w:type="gramEnd"/>
                      <w:r>
                        <w:t>, resultar beneficiaria con más de un beneficio en la presente convocatoria. Ante ese escenario, se considerará sólo la primera postulación ingresada.</w:t>
                      </w:r>
                    </w:p>
                    <w:p w14:paraId="7B868F1A" w14:textId="38E52F18" w:rsidR="008076A4" w:rsidRDefault="008076A4" w:rsidP="008076A4">
                      <w:r>
                        <w:t>En el caso que una persona natural sea el representante legal de dos empresas postulantes a la misma convocatoria, sólo podrá verse beneficiada una de las empresas que representa, y será aquella empresa cuya postulación ingresó primero.</w:t>
                      </w:r>
                    </w:p>
                  </w:txbxContent>
                </v:textbox>
                <w10:wrap type="square" anchorx="margin"/>
              </v:shape>
            </w:pict>
          </mc:Fallback>
        </mc:AlternateContent>
      </w:r>
    </w:p>
    <w:p w14:paraId="329C562A" w14:textId="77777777" w:rsidR="008076A4" w:rsidRPr="00302899" w:rsidRDefault="008076A4" w:rsidP="002C7DA9">
      <w:pPr>
        <w:spacing w:after="0" w:line="240" w:lineRule="auto"/>
        <w:rPr>
          <w:rFonts w:asciiTheme="minorHAnsi" w:hAnsiTheme="minorHAnsi" w:cstheme="minorHAnsi"/>
          <w:sz w:val="24"/>
          <w:szCs w:val="24"/>
          <w:lang w:val="es-ES"/>
        </w:rPr>
      </w:pPr>
    </w:p>
    <w:p w14:paraId="1B1F637D" w14:textId="13DD56B3" w:rsidR="008076A4" w:rsidRPr="00BD518C" w:rsidRDefault="008076A4" w:rsidP="008076A4">
      <w:pPr>
        <w:pStyle w:val="Prrafodelista"/>
        <w:numPr>
          <w:ilvl w:val="0"/>
          <w:numId w:val="36"/>
        </w:numPr>
        <w:spacing w:after="0" w:line="240" w:lineRule="auto"/>
        <w:rPr>
          <w:rFonts w:asciiTheme="minorHAnsi" w:hAnsiTheme="minorHAnsi" w:cstheme="minorHAnsi"/>
          <w:b/>
          <w:bCs/>
          <w:sz w:val="24"/>
          <w:szCs w:val="24"/>
          <w:lang w:val="es-ES"/>
        </w:rPr>
      </w:pPr>
      <w:r w:rsidRPr="00BD518C">
        <w:rPr>
          <w:rFonts w:asciiTheme="minorHAnsi" w:hAnsiTheme="minorHAnsi" w:cstheme="minorHAnsi"/>
          <w:b/>
          <w:bCs/>
          <w:sz w:val="24"/>
          <w:szCs w:val="24"/>
          <w:lang w:val="es-ES"/>
        </w:rPr>
        <w:t>Evaluación y selección</w:t>
      </w:r>
    </w:p>
    <w:p w14:paraId="773609C7" w14:textId="77777777" w:rsidR="008076A4" w:rsidRPr="00FF5B2A" w:rsidRDefault="008076A4" w:rsidP="002C7DA9">
      <w:pPr>
        <w:spacing w:after="0" w:line="240" w:lineRule="auto"/>
        <w:rPr>
          <w:rFonts w:asciiTheme="minorHAnsi" w:hAnsiTheme="minorHAnsi" w:cstheme="minorHAnsi"/>
          <w:sz w:val="24"/>
          <w:szCs w:val="24"/>
          <w:lang w:val="es-ES"/>
        </w:rPr>
      </w:pPr>
    </w:p>
    <w:p w14:paraId="020442F0" w14:textId="35FA2B3E" w:rsidR="00B60589" w:rsidRPr="00BD518C" w:rsidRDefault="00A35899" w:rsidP="00BD518C">
      <w:pPr>
        <w:pStyle w:val="Prrafodelista"/>
        <w:numPr>
          <w:ilvl w:val="1"/>
          <w:numId w:val="36"/>
        </w:numPr>
        <w:spacing w:after="0" w:line="240" w:lineRule="auto"/>
        <w:rPr>
          <w:rFonts w:asciiTheme="minorHAnsi" w:hAnsiTheme="minorHAnsi" w:cstheme="minorHAnsi"/>
          <w:szCs w:val="24"/>
        </w:rPr>
      </w:pPr>
      <w:r w:rsidRPr="00BD518C">
        <w:rPr>
          <w:rFonts w:asciiTheme="minorHAnsi" w:hAnsiTheme="minorHAnsi" w:cstheme="minorHAnsi"/>
          <w:sz w:val="24"/>
          <w:szCs w:val="24"/>
        </w:rPr>
        <w:t>Evaluación de Admisibilidad</w:t>
      </w:r>
      <w:r w:rsidR="00892950" w:rsidRPr="00BD518C">
        <w:rPr>
          <w:rFonts w:asciiTheme="minorHAnsi" w:hAnsiTheme="minorHAnsi" w:cstheme="minorHAnsi"/>
          <w:sz w:val="24"/>
          <w:szCs w:val="24"/>
        </w:rPr>
        <w:t xml:space="preserve"> y Selección</w:t>
      </w:r>
    </w:p>
    <w:p w14:paraId="001EAC9D" w14:textId="77777777" w:rsidR="00BF2C9A" w:rsidRPr="00302899" w:rsidRDefault="00BF2C9A" w:rsidP="006F26CA">
      <w:pPr>
        <w:spacing w:after="0" w:line="240" w:lineRule="auto"/>
        <w:rPr>
          <w:rFonts w:asciiTheme="minorHAnsi" w:hAnsiTheme="minorHAnsi" w:cstheme="minorHAnsi"/>
          <w:sz w:val="24"/>
          <w:szCs w:val="24"/>
        </w:rPr>
      </w:pPr>
    </w:p>
    <w:p w14:paraId="2E3E72A1" w14:textId="056CF78A" w:rsidR="00B60589" w:rsidRDefault="00302899">
      <w:pPr>
        <w:spacing w:after="0" w:line="240" w:lineRule="auto"/>
        <w:rPr>
          <w:rFonts w:asciiTheme="minorHAnsi" w:hAnsiTheme="minorHAnsi" w:cstheme="minorHAnsi"/>
          <w:sz w:val="24"/>
          <w:szCs w:val="24"/>
        </w:rPr>
      </w:pPr>
      <w:r w:rsidRPr="00302899">
        <w:rPr>
          <w:rFonts w:asciiTheme="minorHAnsi" w:hAnsiTheme="minorHAnsi" w:cstheme="minorHAnsi"/>
          <w:sz w:val="24"/>
          <w:szCs w:val="24"/>
        </w:rPr>
        <w:lastRenderedPageBreak/>
        <w:t xml:space="preserve">Consiste en la revisión de antecedentes formales que deben ser presentados por los postulantes, descritos en el punto 2.4, y que dan cuenta del cumplimiento de los requisitos de la convocatoria establecidos en el punto </w:t>
      </w:r>
      <w:r w:rsidR="008C191E">
        <w:rPr>
          <w:rFonts w:asciiTheme="minorHAnsi" w:hAnsiTheme="minorHAnsi" w:cstheme="minorHAnsi"/>
          <w:sz w:val="24"/>
          <w:szCs w:val="24"/>
        </w:rPr>
        <w:t>1.3.</w:t>
      </w:r>
      <w:r w:rsidRPr="00302899">
        <w:rPr>
          <w:rFonts w:asciiTheme="minorHAnsi" w:hAnsiTheme="minorHAnsi" w:cstheme="minorHAnsi"/>
          <w:sz w:val="24"/>
          <w:szCs w:val="24"/>
        </w:rPr>
        <w:t xml:space="preserve"> de las presentes bases de convocatoria.</w:t>
      </w:r>
    </w:p>
    <w:p w14:paraId="297BCD73" w14:textId="77777777" w:rsidR="008C191E" w:rsidRDefault="008C191E" w:rsidP="008C191E">
      <w:pPr>
        <w:spacing w:after="0" w:line="240" w:lineRule="auto"/>
        <w:rPr>
          <w:rFonts w:asciiTheme="minorHAnsi" w:hAnsiTheme="minorHAnsi" w:cstheme="minorHAnsi"/>
          <w:sz w:val="24"/>
          <w:szCs w:val="24"/>
        </w:rPr>
      </w:pPr>
    </w:p>
    <w:p w14:paraId="568C62C7" w14:textId="172C7C6F" w:rsidR="008C191E" w:rsidRDefault="008C191E" w:rsidP="008C191E">
      <w:pPr>
        <w:spacing w:after="0" w:line="240" w:lineRule="auto"/>
        <w:rPr>
          <w:rFonts w:asciiTheme="minorHAnsi" w:hAnsiTheme="minorHAnsi" w:cstheme="minorHAnsi"/>
          <w:sz w:val="24"/>
          <w:szCs w:val="24"/>
        </w:rPr>
      </w:pPr>
      <w:r w:rsidRPr="008C191E">
        <w:rPr>
          <w:rFonts w:asciiTheme="minorHAnsi" w:hAnsiTheme="minorHAnsi" w:cstheme="minorHAnsi"/>
          <w:sz w:val="24"/>
          <w:szCs w:val="24"/>
        </w:rPr>
        <w:t>En esta etapa, se generará un Acta de Evaluación de Admisibilidad, firmada por el o los ejecutivos/as a cargo, que contendrá el listado y observaciones de las postulaciones admisibles y no admisibles, según el cumplimiento de los requisitos</w:t>
      </w:r>
    </w:p>
    <w:p w14:paraId="1296C70C" w14:textId="7AF24910" w:rsidR="00892950" w:rsidRDefault="00892950" w:rsidP="008C191E">
      <w:pPr>
        <w:spacing w:after="0" w:line="240" w:lineRule="auto"/>
        <w:rPr>
          <w:rFonts w:asciiTheme="minorHAnsi" w:hAnsiTheme="minorHAnsi" w:cstheme="minorHAnsi"/>
          <w:sz w:val="24"/>
          <w:szCs w:val="24"/>
        </w:rPr>
      </w:pPr>
      <w:r w:rsidRPr="00BA28BE">
        <w:rPr>
          <w:rFonts w:asciiTheme="minorHAnsi" w:hAnsiTheme="minorHAnsi" w:cstheme="minorHAnsi"/>
          <w:noProof/>
          <w:sz w:val="24"/>
          <w:szCs w:val="24"/>
        </w:rPr>
        <mc:AlternateContent>
          <mc:Choice Requires="wps">
            <w:drawing>
              <wp:anchor distT="45720" distB="45720" distL="114300" distR="114300" simplePos="0" relativeHeight="251667456" behindDoc="0" locked="0" layoutInCell="1" allowOverlap="1" wp14:anchorId="095FFFE0" wp14:editId="42E7E574">
                <wp:simplePos x="0" y="0"/>
                <wp:positionH relativeFrom="margin">
                  <wp:posOffset>0</wp:posOffset>
                </wp:positionH>
                <wp:positionV relativeFrom="paragraph">
                  <wp:posOffset>231775</wp:posOffset>
                </wp:positionV>
                <wp:extent cx="5600700" cy="1404620"/>
                <wp:effectExtent l="0" t="0" r="19050" b="27305"/>
                <wp:wrapSquare wrapText="bothSides"/>
                <wp:docPr id="34369150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404620"/>
                        </a:xfrm>
                        <a:prstGeom prst="rect">
                          <a:avLst/>
                        </a:prstGeom>
                        <a:solidFill>
                          <a:srgbClr val="FFFFFF"/>
                        </a:solidFill>
                        <a:ln w="9525">
                          <a:solidFill>
                            <a:srgbClr val="000000"/>
                          </a:solidFill>
                          <a:miter lim="800000"/>
                          <a:headEnd/>
                          <a:tailEnd/>
                        </a:ln>
                      </wps:spPr>
                      <wps:txbx>
                        <w:txbxContent>
                          <w:p w14:paraId="09A76657" w14:textId="6E16A076" w:rsidR="00892950" w:rsidRDefault="00892950" w:rsidP="00892950">
                            <w:r>
                              <w:t>Nota 3: Una vez efectuada la evaluación de admisibilidad, si la Dirección Regional detectare que un/una postulante no presentó correctamente u omitió algunos de los documentos exigidos, se le concederá por una sola vez un plazo de hasta 3 días hábiles administrativos para subsanar el error o la omisión, contados desde la notificación del error o incumplimiento por medio de correo electrónico al/a la postulante. Una vez transcurrido dicho plazo, si el postulante no adjunta la documentación faltante o corrige la entregada, no continuará en el proceso, declarándose por tanto inadmisible su postulación.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5FFFE0" id="_x0000_s1028" type="#_x0000_t202" style="position:absolute;left:0;text-align:left;margin-left:0;margin-top:18.25pt;width:441pt;height:110.6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">
                <v:textbox style="mso-fit-shape-to-text:t">
                  <w:txbxContent>
                    <w:p w14:paraId="09A76657" w14:textId="6E16A076" w:rsidR="00892950" w:rsidRDefault="00892950" w:rsidP="00892950">
                      <w:r>
                        <w:t>Nota 3: Una vez efectuada la evaluación de admisibilidad, si la Dirección Regional detectare que un/una postulante no presentó correctamente u omitió algunos de los documentos exigidos, se le concederá por una sola vez un plazo de hasta 3 días hábiles administrativos para subsanar el error o la omisión, contados desde la notificación del error o incumplimiento por medio de correo electrónico al/a la postulante. Una vez transcurrido dicho plazo, si el postulante no adjunta la documentación faltante o corrige la entregada, no continuará en el proceso, declarándose por tanto inadmisible su postulación.</w:t>
                      </w:r>
                    </w:p>
                  </w:txbxContent>
                </v:textbox>
                <w10:wrap type="square" anchorx="margin"/>
              </v:shape>
            </w:pict>
          </mc:Fallback>
        </mc:AlternateContent>
      </w:r>
    </w:p>
    <w:p w14:paraId="1C015978" w14:textId="77777777" w:rsidR="005F79E4" w:rsidRDefault="005F79E4" w:rsidP="008C191E">
      <w:pPr>
        <w:spacing w:after="0" w:line="240" w:lineRule="auto"/>
        <w:rPr>
          <w:rFonts w:asciiTheme="minorHAnsi" w:hAnsiTheme="minorHAnsi" w:cstheme="minorHAnsi"/>
          <w:sz w:val="24"/>
          <w:szCs w:val="24"/>
        </w:rPr>
      </w:pPr>
    </w:p>
    <w:p w14:paraId="21A32393" w14:textId="0795807F" w:rsidR="00892950" w:rsidRDefault="00892950" w:rsidP="008C191E">
      <w:pPr>
        <w:spacing w:after="0" w:line="240" w:lineRule="auto"/>
        <w:rPr>
          <w:rFonts w:asciiTheme="minorHAnsi" w:hAnsiTheme="minorHAnsi" w:cstheme="minorHAnsi"/>
          <w:sz w:val="24"/>
          <w:szCs w:val="24"/>
        </w:rPr>
      </w:pPr>
      <w:r w:rsidRPr="00892950">
        <w:rPr>
          <w:rFonts w:asciiTheme="minorHAnsi" w:hAnsiTheme="minorHAnsi" w:cstheme="minorHAnsi"/>
          <w:sz w:val="24"/>
          <w:szCs w:val="24"/>
        </w:rPr>
        <w:t>L</w:t>
      </w:r>
      <w:r>
        <w:rPr>
          <w:rFonts w:asciiTheme="minorHAnsi" w:hAnsiTheme="minorHAnsi" w:cstheme="minorHAnsi"/>
          <w:sz w:val="24"/>
          <w:szCs w:val="24"/>
        </w:rPr>
        <w:t>os grupos admisibles quedará seleccionados</w:t>
      </w:r>
      <w:r w:rsidR="0033541E">
        <w:rPr>
          <w:rFonts w:asciiTheme="minorHAnsi" w:hAnsiTheme="minorHAnsi" w:cstheme="minorHAnsi"/>
          <w:sz w:val="24"/>
          <w:szCs w:val="24"/>
        </w:rPr>
        <w:t xml:space="preserve"> considerando su orden de postulación y la disponibilidad presupuestaria de este instrumento. S</w:t>
      </w:r>
      <w:r w:rsidRPr="00892950">
        <w:rPr>
          <w:rFonts w:asciiTheme="minorHAnsi" w:hAnsiTheme="minorHAnsi" w:cstheme="minorHAnsi"/>
          <w:sz w:val="24"/>
          <w:szCs w:val="24"/>
        </w:rPr>
        <w:t xml:space="preserve">erán contactadas y notificadas mediante correo electrónico de dicha selección por parte del Agente Operador de SERCOTEC, y se les solicitará confirmar su participación mediante correo electrónico dentro de los 2 días hábiles siguientes de realizada dicha notificación. De no confirmar o desistir de su postulación, SERCOTEC podrá convocar a ser parte del grupo seleccionado a una nueva empresa, siguiendo el orden de prelación </w:t>
      </w:r>
      <w:r>
        <w:rPr>
          <w:rFonts w:asciiTheme="minorHAnsi" w:hAnsiTheme="minorHAnsi" w:cstheme="minorHAnsi"/>
          <w:sz w:val="24"/>
          <w:szCs w:val="24"/>
        </w:rPr>
        <w:t>según fecha de postulación.</w:t>
      </w:r>
    </w:p>
    <w:p w14:paraId="3BD3D62D" w14:textId="77777777" w:rsidR="00892950" w:rsidRDefault="00892950" w:rsidP="008C191E">
      <w:pPr>
        <w:spacing w:after="0" w:line="240" w:lineRule="auto"/>
        <w:rPr>
          <w:rFonts w:asciiTheme="minorHAnsi" w:hAnsiTheme="minorHAnsi" w:cstheme="minorHAnsi"/>
          <w:sz w:val="24"/>
          <w:szCs w:val="24"/>
        </w:rPr>
      </w:pPr>
    </w:p>
    <w:p w14:paraId="61B7453F" w14:textId="1E3D27D1" w:rsidR="00892950" w:rsidRPr="009803A5" w:rsidRDefault="009803A5" w:rsidP="009803A5">
      <w:pPr>
        <w:pStyle w:val="Prrafodelista"/>
        <w:numPr>
          <w:ilvl w:val="0"/>
          <w:numId w:val="36"/>
        </w:numPr>
        <w:spacing w:after="0" w:line="240" w:lineRule="auto"/>
        <w:rPr>
          <w:rFonts w:asciiTheme="minorHAnsi" w:hAnsiTheme="minorHAnsi" w:cstheme="minorHAnsi"/>
          <w:sz w:val="24"/>
          <w:szCs w:val="24"/>
        </w:rPr>
      </w:pPr>
      <w:r>
        <w:rPr>
          <w:rFonts w:asciiTheme="minorHAnsi" w:hAnsiTheme="minorHAnsi" w:cstheme="minorHAnsi"/>
          <w:sz w:val="24"/>
          <w:szCs w:val="24"/>
        </w:rPr>
        <w:t>Ejecución de PRECOOP</w:t>
      </w:r>
    </w:p>
    <w:p w14:paraId="10CBCC64" w14:textId="5482C0EB" w:rsidR="00B60589" w:rsidRDefault="00B60589" w:rsidP="009803A5">
      <w:pPr>
        <w:spacing w:after="0" w:line="240" w:lineRule="auto"/>
        <w:rPr>
          <w:rFonts w:asciiTheme="minorHAnsi" w:hAnsiTheme="minorHAnsi" w:cstheme="minorHAnsi"/>
          <w:sz w:val="24"/>
          <w:szCs w:val="24"/>
        </w:rPr>
      </w:pPr>
    </w:p>
    <w:p w14:paraId="036F6583" w14:textId="48D65C91" w:rsidR="009803A5" w:rsidRDefault="009803A5" w:rsidP="009803A5">
      <w:pPr>
        <w:pStyle w:val="Prrafodelista"/>
        <w:numPr>
          <w:ilvl w:val="1"/>
          <w:numId w:val="36"/>
        </w:numPr>
        <w:spacing w:after="0" w:line="240" w:lineRule="auto"/>
        <w:rPr>
          <w:rFonts w:asciiTheme="minorHAnsi" w:hAnsiTheme="minorHAnsi" w:cstheme="minorHAnsi"/>
          <w:sz w:val="24"/>
          <w:szCs w:val="24"/>
        </w:rPr>
      </w:pPr>
      <w:r>
        <w:rPr>
          <w:rFonts w:asciiTheme="minorHAnsi" w:hAnsiTheme="minorHAnsi" w:cstheme="minorHAnsi"/>
          <w:sz w:val="24"/>
          <w:szCs w:val="24"/>
        </w:rPr>
        <w:t>Aceptación de bases</w:t>
      </w:r>
    </w:p>
    <w:p w14:paraId="30F661B3" w14:textId="77777777" w:rsidR="009803A5" w:rsidRDefault="009803A5" w:rsidP="009803A5">
      <w:pPr>
        <w:spacing w:after="0" w:line="240" w:lineRule="auto"/>
        <w:rPr>
          <w:rFonts w:asciiTheme="minorHAnsi" w:hAnsiTheme="minorHAnsi" w:cstheme="minorHAnsi"/>
          <w:sz w:val="24"/>
          <w:szCs w:val="24"/>
        </w:rPr>
      </w:pPr>
    </w:p>
    <w:p w14:paraId="08C15A0E" w14:textId="796606E2" w:rsidR="009803A5" w:rsidRPr="00C72AE3" w:rsidRDefault="00C72AE3" w:rsidP="00C72AE3">
      <w:pPr>
        <w:pStyle w:val="Prrafodelista"/>
        <w:numPr>
          <w:ilvl w:val="0"/>
          <w:numId w:val="44"/>
        </w:numPr>
        <w:spacing w:after="0" w:line="240" w:lineRule="auto"/>
        <w:rPr>
          <w:rFonts w:asciiTheme="minorHAnsi" w:hAnsiTheme="minorHAnsi" w:cstheme="minorHAnsi"/>
          <w:sz w:val="24"/>
          <w:szCs w:val="24"/>
        </w:rPr>
      </w:pPr>
      <w:r w:rsidRPr="00C72AE3">
        <w:rPr>
          <w:rFonts w:asciiTheme="minorHAnsi" w:hAnsiTheme="minorHAnsi" w:cstheme="minorHAnsi"/>
          <w:sz w:val="24"/>
          <w:szCs w:val="24"/>
        </w:rPr>
        <w:t>L</w:t>
      </w:r>
      <w:r>
        <w:rPr>
          <w:rFonts w:asciiTheme="minorHAnsi" w:hAnsiTheme="minorHAnsi" w:cstheme="minorHAnsi"/>
          <w:sz w:val="24"/>
          <w:szCs w:val="24"/>
        </w:rPr>
        <w:t xml:space="preserve">os grupos seleccionados, a través de </w:t>
      </w:r>
      <w:r w:rsidR="0033541E">
        <w:rPr>
          <w:rFonts w:asciiTheme="minorHAnsi" w:hAnsiTheme="minorHAnsi" w:cstheme="minorHAnsi"/>
          <w:sz w:val="24"/>
          <w:szCs w:val="24"/>
        </w:rPr>
        <w:t>su mandante</w:t>
      </w:r>
      <w:r>
        <w:rPr>
          <w:rFonts w:asciiTheme="minorHAnsi" w:hAnsiTheme="minorHAnsi" w:cstheme="minorHAnsi"/>
          <w:sz w:val="24"/>
          <w:szCs w:val="24"/>
        </w:rPr>
        <w:t>,</w:t>
      </w:r>
      <w:r w:rsidRPr="00C72AE3">
        <w:rPr>
          <w:rFonts w:asciiTheme="minorHAnsi" w:hAnsiTheme="minorHAnsi" w:cstheme="minorHAnsi"/>
          <w:sz w:val="24"/>
          <w:szCs w:val="24"/>
        </w:rPr>
        <w:t xml:space="preserve"> se comprometen a cumplir con las condiciones de participación descritas en estas bases de convocatoria a través de una carta de compromiso que deberán firmar.</w:t>
      </w:r>
    </w:p>
    <w:p w14:paraId="4D41D9A0" w14:textId="2C18D3D3" w:rsidR="00C72AE3" w:rsidRPr="00C72AE3" w:rsidRDefault="00C72AE3" w:rsidP="00C72AE3">
      <w:pPr>
        <w:pStyle w:val="Prrafodelista"/>
        <w:numPr>
          <w:ilvl w:val="0"/>
          <w:numId w:val="44"/>
        </w:numPr>
        <w:spacing w:after="0" w:line="240" w:lineRule="auto"/>
        <w:rPr>
          <w:rFonts w:asciiTheme="minorHAnsi" w:hAnsiTheme="minorHAnsi" w:cstheme="minorHAnsi"/>
          <w:sz w:val="24"/>
          <w:szCs w:val="24"/>
        </w:rPr>
      </w:pPr>
      <w:r w:rsidRPr="00C72AE3">
        <w:rPr>
          <w:rFonts w:asciiTheme="minorHAnsi" w:hAnsiTheme="minorHAnsi" w:cstheme="minorHAnsi"/>
          <w:sz w:val="24"/>
          <w:szCs w:val="24"/>
        </w:rPr>
        <w:t xml:space="preserve">La sola participación en la convocatoria por parte de los/as postulantes, implica al momento de postular, los/as participantes </w:t>
      </w:r>
      <w:r w:rsidR="0033541E" w:rsidRPr="00C72AE3">
        <w:rPr>
          <w:rFonts w:asciiTheme="minorHAnsi" w:hAnsiTheme="minorHAnsi" w:cstheme="minorHAnsi"/>
          <w:sz w:val="24"/>
          <w:szCs w:val="24"/>
        </w:rPr>
        <w:t>está</w:t>
      </w:r>
      <w:r w:rsidR="0033541E">
        <w:rPr>
          <w:rFonts w:asciiTheme="minorHAnsi" w:hAnsiTheme="minorHAnsi" w:cstheme="minorHAnsi"/>
          <w:sz w:val="24"/>
          <w:szCs w:val="24"/>
        </w:rPr>
        <w:t>n</w:t>
      </w:r>
      <w:r w:rsidRPr="00C72AE3">
        <w:rPr>
          <w:rFonts w:asciiTheme="minorHAnsi" w:hAnsiTheme="minorHAnsi" w:cstheme="minorHAnsi"/>
          <w:sz w:val="24"/>
          <w:szCs w:val="24"/>
        </w:rPr>
        <w:t xml:space="preserve"> en conocimiento de las Bases de esta convocatoria y compromete</w:t>
      </w:r>
      <w:r>
        <w:rPr>
          <w:rFonts w:asciiTheme="minorHAnsi" w:hAnsiTheme="minorHAnsi" w:cstheme="minorHAnsi"/>
          <w:sz w:val="24"/>
          <w:szCs w:val="24"/>
        </w:rPr>
        <w:t>n</w:t>
      </w:r>
      <w:r w:rsidRPr="00C72AE3">
        <w:rPr>
          <w:rFonts w:asciiTheme="minorHAnsi" w:hAnsiTheme="minorHAnsi" w:cstheme="minorHAnsi"/>
          <w:sz w:val="24"/>
          <w:szCs w:val="24"/>
        </w:rPr>
        <w:t xml:space="preserve"> el cumplimiento a cabalidad de las condiciones de participación establecidas por SERCOTEC, y en particular la participación de l</w:t>
      </w:r>
      <w:r>
        <w:rPr>
          <w:rFonts w:asciiTheme="minorHAnsi" w:hAnsiTheme="minorHAnsi" w:cstheme="minorHAnsi"/>
          <w:sz w:val="24"/>
          <w:szCs w:val="24"/>
        </w:rPr>
        <w:t xml:space="preserve">os miembros del con el </w:t>
      </w:r>
      <w:r w:rsidRPr="00C72AE3">
        <w:rPr>
          <w:rFonts w:asciiTheme="minorHAnsi" w:hAnsiTheme="minorHAnsi" w:cstheme="minorHAnsi"/>
          <w:sz w:val="24"/>
          <w:szCs w:val="24"/>
        </w:rPr>
        <w:t>que postuló en todas las actividades contempladas para la ejecución del programa</w:t>
      </w:r>
    </w:p>
    <w:p w14:paraId="15773880" w14:textId="77777777" w:rsidR="00C72AE3" w:rsidRDefault="00C72AE3" w:rsidP="00C72AE3">
      <w:pPr>
        <w:pStyle w:val="Prrafodelista"/>
        <w:numPr>
          <w:ilvl w:val="0"/>
          <w:numId w:val="44"/>
        </w:numPr>
        <w:spacing w:after="0" w:line="240" w:lineRule="auto"/>
        <w:rPr>
          <w:rFonts w:asciiTheme="minorHAnsi" w:hAnsiTheme="minorHAnsi" w:cstheme="minorHAnsi"/>
          <w:sz w:val="24"/>
          <w:szCs w:val="24"/>
        </w:rPr>
      </w:pPr>
      <w:r w:rsidRPr="00C72AE3">
        <w:rPr>
          <w:rFonts w:asciiTheme="minorHAnsi" w:hAnsiTheme="minorHAnsi" w:cstheme="minorHAnsi"/>
          <w:sz w:val="24"/>
          <w:szCs w:val="24"/>
        </w:rPr>
        <w:t>Conocer y aceptar los servicios logísticos y de coordinación que serán prestados por una entidad ejecutora contratada por SERCOTEC para estos fines, a través del Agente Operador Sercotec.</w:t>
      </w:r>
    </w:p>
    <w:p w14:paraId="1BD29D25" w14:textId="180F13CC" w:rsidR="00C72AE3" w:rsidRDefault="00C72AE3" w:rsidP="00C72AE3">
      <w:pPr>
        <w:pStyle w:val="Prrafodelista"/>
        <w:numPr>
          <w:ilvl w:val="0"/>
          <w:numId w:val="44"/>
        </w:numPr>
        <w:spacing w:after="0" w:line="240" w:lineRule="auto"/>
        <w:rPr>
          <w:rFonts w:asciiTheme="minorHAnsi" w:hAnsiTheme="minorHAnsi" w:cstheme="minorHAnsi"/>
          <w:sz w:val="24"/>
          <w:szCs w:val="24"/>
        </w:rPr>
      </w:pPr>
      <w:r w:rsidRPr="00C72AE3">
        <w:rPr>
          <w:rFonts w:asciiTheme="minorHAnsi" w:hAnsiTheme="minorHAnsi" w:cstheme="minorHAnsi"/>
          <w:sz w:val="24"/>
          <w:szCs w:val="24"/>
        </w:rPr>
        <w:lastRenderedPageBreak/>
        <w:t>Aceptar que se debe facilitar, permitir y atender todas las acciones de auditoría, seguimiento y de evaluación del servicio y que determine SERCOTEC, hasta después de tres años de terminado el proyecto, ya sea directamente realizada por profesionales de SERCOTEC, o bien, por medio de un tercero designado al efecto.</w:t>
      </w:r>
    </w:p>
    <w:p w14:paraId="79E36596" w14:textId="1CE5F200" w:rsidR="00C72AE3" w:rsidRDefault="00C72AE3" w:rsidP="00C72AE3">
      <w:pPr>
        <w:pStyle w:val="Prrafodelista"/>
        <w:numPr>
          <w:ilvl w:val="0"/>
          <w:numId w:val="44"/>
        </w:numPr>
        <w:spacing w:after="0" w:line="240" w:lineRule="auto"/>
        <w:rPr>
          <w:rFonts w:asciiTheme="minorHAnsi" w:hAnsiTheme="minorHAnsi" w:cstheme="minorHAnsi"/>
          <w:sz w:val="24"/>
          <w:szCs w:val="24"/>
        </w:rPr>
      </w:pPr>
      <w:r w:rsidRPr="00C72AE3">
        <w:rPr>
          <w:rFonts w:asciiTheme="minorHAnsi" w:hAnsiTheme="minorHAnsi" w:cstheme="minorHAnsi"/>
          <w:sz w:val="24"/>
          <w:szCs w:val="24"/>
        </w:rPr>
        <w:t>Autorizar expresamente a SERCOTEC para incorporar la información ingresada en el formulario de postulación, fotografías y otros medios audiovisuales generadas en el marco de desarrollo del concurso, en bases de datos institucionales y/o compartirla con otras entidades gubernamentales, con el objeto de generar estadísticas sectoriales, manejar información que permita articular proyectos de fomento o gestionar otros programas de apoyo a su labor productiva, así como también para efectuar un cruce de sus antecedentes con instituciones de carácter público tales como el SII, Registro Civil, entre otros.</w:t>
      </w:r>
    </w:p>
    <w:p w14:paraId="23BD20D5" w14:textId="451622EA" w:rsidR="00C72AE3" w:rsidRDefault="00C72AE3" w:rsidP="00C72AE3">
      <w:pPr>
        <w:pStyle w:val="Prrafodelista"/>
        <w:numPr>
          <w:ilvl w:val="0"/>
          <w:numId w:val="44"/>
        </w:numPr>
        <w:spacing w:after="0" w:line="240" w:lineRule="auto"/>
        <w:rPr>
          <w:rFonts w:asciiTheme="minorHAnsi" w:hAnsiTheme="minorHAnsi" w:cstheme="minorHAnsi"/>
          <w:sz w:val="24"/>
          <w:szCs w:val="24"/>
        </w:rPr>
      </w:pPr>
      <w:r w:rsidRPr="00C72AE3">
        <w:rPr>
          <w:rFonts w:asciiTheme="minorHAnsi" w:hAnsiTheme="minorHAnsi" w:cstheme="minorHAnsi"/>
          <w:sz w:val="24"/>
          <w:szCs w:val="24"/>
        </w:rPr>
        <w:t>L</w:t>
      </w:r>
      <w:r>
        <w:rPr>
          <w:rFonts w:asciiTheme="minorHAnsi" w:hAnsiTheme="minorHAnsi" w:cstheme="minorHAnsi"/>
          <w:sz w:val="24"/>
          <w:szCs w:val="24"/>
        </w:rPr>
        <w:t xml:space="preserve">os grupos seleccionados </w:t>
      </w:r>
      <w:r w:rsidRPr="00C72AE3">
        <w:rPr>
          <w:rFonts w:asciiTheme="minorHAnsi" w:hAnsiTheme="minorHAnsi" w:cstheme="minorHAnsi"/>
          <w:sz w:val="24"/>
          <w:szCs w:val="24"/>
        </w:rPr>
        <w:t>autorizan, además, la difusión de sus productos y de su participación en el proyecto, a través de medios de comunicación y canales de información que SERCOTEC disponga para tales efectos.</w:t>
      </w:r>
    </w:p>
    <w:p w14:paraId="29A1503D" w14:textId="0316041F" w:rsidR="00C72AE3" w:rsidRDefault="00C72AE3" w:rsidP="00C72AE3">
      <w:pPr>
        <w:pStyle w:val="Prrafodelista"/>
        <w:numPr>
          <w:ilvl w:val="0"/>
          <w:numId w:val="44"/>
        </w:numPr>
        <w:spacing w:after="0" w:line="240" w:lineRule="auto"/>
        <w:rPr>
          <w:rFonts w:asciiTheme="minorHAnsi" w:hAnsiTheme="minorHAnsi" w:cstheme="minorHAnsi"/>
          <w:sz w:val="24"/>
          <w:szCs w:val="24"/>
        </w:rPr>
      </w:pPr>
      <w:r w:rsidRPr="00C72AE3">
        <w:rPr>
          <w:rFonts w:asciiTheme="minorHAnsi" w:hAnsiTheme="minorHAnsi" w:cstheme="minorHAnsi"/>
          <w:sz w:val="24"/>
          <w:szCs w:val="24"/>
        </w:rPr>
        <w:t>Autorizar a SERCOTEC mandato irrevocable para que en su nombre y representación solicite antecedentes a otros organismos públicos, como, por ejemplo: Servicio de Impuestos Internos, Servicio de Salud, etc., con el fin de obtener información que permita determinar la admisibilidad, continuidad y evaluación final de los resultados de la actividad.</w:t>
      </w:r>
    </w:p>
    <w:p w14:paraId="0C3A39F3" w14:textId="0D80831C" w:rsidR="009803A5" w:rsidRPr="00CF1534" w:rsidRDefault="00C72AE3" w:rsidP="00C72AE3">
      <w:pPr>
        <w:pStyle w:val="Prrafodelista"/>
        <w:numPr>
          <w:ilvl w:val="0"/>
          <w:numId w:val="44"/>
        </w:numPr>
        <w:spacing w:after="0" w:line="240" w:lineRule="auto"/>
        <w:rPr>
          <w:rFonts w:asciiTheme="minorHAnsi" w:hAnsiTheme="minorHAnsi" w:cstheme="minorHAnsi"/>
          <w:sz w:val="24"/>
          <w:szCs w:val="24"/>
        </w:rPr>
      </w:pPr>
      <w:r w:rsidRPr="00CF1534">
        <w:rPr>
          <w:rFonts w:asciiTheme="minorHAnsi" w:hAnsiTheme="minorHAnsi" w:cstheme="minorHAnsi"/>
          <w:sz w:val="24"/>
          <w:szCs w:val="24"/>
        </w:rPr>
        <w:t xml:space="preserve">El/la participante, podrá solicitar el término de los compromisos adquiridos en este instrumento, </w:t>
      </w:r>
      <w:proofErr w:type="gramStart"/>
      <w:r w:rsidRPr="00CF1534">
        <w:rPr>
          <w:rFonts w:asciiTheme="minorHAnsi" w:hAnsiTheme="minorHAnsi" w:cstheme="minorHAnsi"/>
          <w:sz w:val="24"/>
          <w:szCs w:val="24"/>
        </w:rPr>
        <w:t>en caso que</w:t>
      </w:r>
      <w:proofErr w:type="gramEnd"/>
      <w:r w:rsidRPr="00CF1534">
        <w:rPr>
          <w:rFonts w:asciiTheme="minorHAnsi" w:hAnsiTheme="minorHAnsi" w:cstheme="minorHAnsi"/>
          <w:sz w:val="24"/>
          <w:szCs w:val="24"/>
        </w:rPr>
        <w:t xml:space="preserve">, por razones justificadas, desista de participar del servicio. Lo anterior deberá ser informado de manera oportuna y al menos con 10 días hábiles de antelación al </w:t>
      </w:r>
      <w:r w:rsidR="00CF1534" w:rsidRPr="00CF1534">
        <w:rPr>
          <w:rFonts w:asciiTheme="minorHAnsi" w:hAnsiTheme="minorHAnsi" w:cstheme="minorHAnsi"/>
          <w:sz w:val="24"/>
          <w:szCs w:val="24"/>
        </w:rPr>
        <w:t>desarrollo de la(s) actividad(es), a través de una carta formal dirigida al</w:t>
      </w:r>
      <w:r w:rsidR="00CF1534">
        <w:rPr>
          <w:rFonts w:asciiTheme="minorHAnsi" w:hAnsiTheme="minorHAnsi" w:cstheme="minorHAnsi"/>
          <w:sz w:val="24"/>
          <w:szCs w:val="24"/>
        </w:rPr>
        <w:t>/a</w:t>
      </w:r>
      <w:r w:rsidR="00CF1534" w:rsidRPr="00CF1534">
        <w:rPr>
          <w:rFonts w:asciiTheme="minorHAnsi" w:hAnsiTheme="minorHAnsi" w:cstheme="minorHAnsi"/>
          <w:sz w:val="24"/>
          <w:szCs w:val="24"/>
        </w:rPr>
        <w:t xml:space="preserve"> </w:t>
      </w:r>
      <w:proofErr w:type="gramStart"/>
      <w:r w:rsidR="00CF1534" w:rsidRPr="00CF1534">
        <w:rPr>
          <w:rFonts w:asciiTheme="minorHAnsi" w:hAnsiTheme="minorHAnsi" w:cstheme="minorHAnsi"/>
          <w:sz w:val="24"/>
          <w:szCs w:val="24"/>
        </w:rPr>
        <w:t>Director</w:t>
      </w:r>
      <w:proofErr w:type="gramEnd"/>
      <w:r w:rsidR="00CF1534">
        <w:rPr>
          <w:rFonts w:asciiTheme="minorHAnsi" w:hAnsiTheme="minorHAnsi" w:cstheme="minorHAnsi"/>
          <w:sz w:val="24"/>
          <w:szCs w:val="24"/>
        </w:rPr>
        <w:t>/a</w:t>
      </w:r>
      <w:r w:rsidR="00CF1534" w:rsidRPr="00CF1534">
        <w:rPr>
          <w:rFonts w:asciiTheme="minorHAnsi" w:hAnsiTheme="minorHAnsi" w:cstheme="minorHAnsi"/>
          <w:sz w:val="24"/>
          <w:szCs w:val="24"/>
        </w:rPr>
        <w:t xml:space="preserve"> Regional.</w:t>
      </w:r>
    </w:p>
    <w:p w14:paraId="615D7BD4" w14:textId="77777777" w:rsidR="009803A5" w:rsidRDefault="009803A5" w:rsidP="009803A5">
      <w:pPr>
        <w:spacing w:after="0" w:line="240" w:lineRule="auto"/>
        <w:rPr>
          <w:rFonts w:asciiTheme="minorHAnsi" w:hAnsiTheme="minorHAnsi" w:cstheme="minorHAnsi"/>
          <w:sz w:val="24"/>
          <w:szCs w:val="24"/>
        </w:rPr>
      </w:pPr>
    </w:p>
    <w:p w14:paraId="58B791F1" w14:textId="6EAA6704" w:rsidR="009803A5" w:rsidRDefault="00CF1534" w:rsidP="00CF1534">
      <w:pPr>
        <w:pStyle w:val="Prrafodelista"/>
        <w:numPr>
          <w:ilvl w:val="1"/>
          <w:numId w:val="36"/>
        </w:numPr>
        <w:spacing w:after="0" w:line="240" w:lineRule="auto"/>
        <w:rPr>
          <w:rFonts w:asciiTheme="minorHAnsi" w:hAnsiTheme="minorHAnsi" w:cstheme="minorHAnsi"/>
          <w:sz w:val="24"/>
          <w:szCs w:val="24"/>
        </w:rPr>
      </w:pPr>
      <w:r>
        <w:rPr>
          <w:rFonts w:asciiTheme="minorHAnsi" w:hAnsiTheme="minorHAnsi" w:cstheme="minorHAnsi"/>
          <w:sz w:val="24"/>
          <w:szCs w:val="24"/>
        </w:rPr>
        <w:t>Ejecución</w:t>
      </w:r>
      <w:r w:rsidR="002F60B0">
        <w:rPr>
          <w:rFonts w:asciiTheme="minorHAnsi" w:hAnsiTheme="minorHAnsi" w:cstheme="minorHAnsi"/>
          <w:sz w:val="24"/>
          <w:szCs w:val="24"/>
        </w:rPr>
        <w:t xml:space="preserve"> </w:t>
      </w:r>
    </w:p>
    <w:p w14:paraId="53552D4C" w14:textId="77777777" w:rsidR="00CF1534" w:rsidRPr="00CF1534" w:rsidRDefault="00CF1534" w:rsidP="00CF1534">
      <w:pPr>
        <w:spacing w:after="0" w:line="240" w:lineRule="auto"/>
        <w:rPr>
          <w:rFonts w:asciiTheme="minorHAnsi" w:hAnsiTheme="minorHAnsi" w:cstheme="minorHAnsi"/>
          <w:sz w:val="24"/>
          <w:szCs w:val="24"/>
        </w:rPr>
      </w:pPr>
    </w:p>
    <w:p w14:paraId="41AA8D30" w14:textId="6808E040" w:rsidR="00CF1534" w:rsidRPr="00CF1534" w:rsidRDefault="00CF1534" w:rsidP="00CF1534">
      <w:pPr>
        <w:spacing w:after="0" w:line="240" w:lineRule="auto"/>
        <w:rPr>
          <w:rFonts w:asciiTheme="minorHAnsi" w:hAnsiTheme="minorHAnsi" w:cstheme="minorHAnsi"/>
          <w:sz w:val="24"/>
          <w:szCs w:val="24"/>
        </w:rPr>
      </w:pPr>
      <w:r w:rsidRPr="00CF1534">
        <w:rPr>
          <w:rFonts w:asciiTheme="minorHAnsi" w:hAnsiTheme="minorHAnsi" w:cstheme="minorHAnsi"/>
          <w:sz w:val="24"/>
          <w:szCs w:val="24"/>
        </w:rPr>
        <w:t>Corresponde a la participación del</w:t>
      </w:r>
      <w:r w:rsidR="002F60B0">
        <w:rPr>
          <w:rFonts w:asciiTheme="minorHAnsi" w:hAnsiTheme="minorHAnsi" w:cstheme="minorHAnsi"/>
          <w:sz w:val="24"/>
          <w:szCs w:val="24"/>
        </w:rPr>
        <w:t xml:space="preserve"> grupo seleccionado para PRECOOP </w:t>
      </w:r>
      <w:r w:rsidRPr="00CF1534">
        <w:rPr>
          <w:rFonts w:asciiTheme="minorHAnsi" w:hAnsiTheme="minorHAnsi" w:cstheme="minorHAnsi"/>
          <w:sz w:val="24"/>
          <w:szCs w:val="24"/>
        </w:rPr>
        <w:t>en cada una de las actividades definidas para este servicio, las que incluyen, entre otras:</w:t>
      </w:r>
    </w:p>
    <w:p w14:paraId="46F7445A" w14:textId="26DEA84B" w:rsidR="00CF1534" w:rsidRPr="00CF1534" w:rsidRDefault="00CF1534" w:rsidP="00CF1534">
      <w:pPr>
        <w:spacing w:after="0" w:line="240" w:lineRule="auto"/>
        <w:rPr>
          <w:rFonts w:asciiTheme="minorHAnsi" w:hAnsiTheme="minorHAnsi" w:cstheme="minorHAnsi"/>
          <w:sz w:val="24"/>
          <w:szCs w:val="24"/>
        </w:rPr>
      </w:pPr>
    </w:p>
    <w:p w14:paraId="54CB0A2B" w14:textId="4C97BC9D" w:rsidR="002B05E8" w:rsidRPr="003D3C06" w:rsidRDefault="002B05E8" w:rsidP="002B05E8">
      <w:pPr>
        <w:pStyle w:val="Prrafodelista"/>
        <w:numPr>
          <w:ilvl w:val="0"/>
          <w:numId w:val="45"/>
        </w:numPr>
        <w:spacing w:after="0" w:line="240" w:lineRule="auto"/>
        <w:rPr>
          <w:rFonts w:asciiTheme="minorHAnsi" w:hAnsiTheme="minorHAnsi" w:cstheme="minorHAnsi"/>
          <w:sz w:val="24"/>
          <w:szCs w:val="24"/>
        </w:rPr>
      </w:pPr>
      <w:r w:rsidRPr="003D3C06">
        <w:rPr>
          <w:rFonts w:asciiTheme="minorHAnsi" w:hAnsiTheme="minorHAnsi" w:cstheme="minorHAnsi"/>
          <w:sz w:val="24"/>
          <w:szCs w:val="24"/>
        </w:rPr>
        <w:t>Entregar, veraz y oportunamente, toda la información y documentación necesaria para el desarrollo del proyecto/actividad y toda la que sea solicitada por Sercotec</w:t>
      </w:r>
      <w:r w:rsidR="006B27EB">
        <w:rPr>
          <w:rFonts w:asciiTheme="minorHAnsi" w:hAnsiTheme="minorHAnsi" w:cstheme="minorHAnsi"/>
          <w:sz w:val="24"/>
          <w:szCs w:val="24"/>
        </w:rPr>
        <w:t xml:space="preserve"> y/o por el Agente Operador Sercotec</w:t>
      </w:r>
    </w:p>
    <w:p w14:paraId="17060957" w14:textId="1EAEAB3F" w:rsidR="00CF1534" w:rsidRPr="002F60B0" w:rsidRDefault="00CF1534" w:rsidP="002F60B0">
      <w:pPr>
        <w:pStyle w:val="Prrafodelista"/>
        <w:numPr>
          <w:ilvl w:val="0"/>
          <w:numId w:val="45"/>
        </w:numPr>
        <w:spacing w:after="0" w:line="240" w:lineRule="auto"/>
        <w:rPr>
          <w:rFonts w:asciiTheme="minorHAnsi" w:hAnsiTheme="minorHAnsi" w:cstheme="minorHAnsi"/>
          <w:sz w:val="24"/>
          <w:szCs w:val="24"/>
        </w:rPr>
      </w:pPr>
      <w:r w:rsidRPr="002F60B0">
        <w:rPr>
          <w:rFonts w:asciiTheme="minorHAnsi" w:hAnsiTheme="minorHAnsi" w:cstheme="minorHAnsi"/>
          <w:sz w:val="24"/>
          <w:szCs w:val="24"/>
        </w:rPr>
        <w:t xml:space="preserve">Participación en todas las reuniones y acciones de coordinación requeridas por </w:t>
      </w:r>
      <w:proofErr w:type="gramStart"/>
      <w:r w:rsidRPr="002F60B0">
        <w:rPr>
          <w:rFonts w:asciiTheme="minorHAnsi" w:hAnsiTheme="minorHAnsi" w:cstheme="minorHAnsi"/>
          <w:sz w:val="24"/>
          <w:szCs w:val="24"/>
        </w:rPr>
        <w:t>las contraparte</w:t>
      </w:r>
      <w:proofErr w:type="gramEnd"/>
      <w:r w:rsidRPr="002F60B0">
        <w:rPr>
          <w:rFonts w:asciiTheme="minorHAnsi" w:hAnsiTheme="minorHAnsi" w:cstheme="minorHAnsi"/>
          <w:sz w:val="24"/>
          <w:szCs w:val="24"/>
        </w:rPr>
        <w:t xml:space="preserve"> SERCOTEC </w:t>
      </w:r>
      <w:r w:rsidR="002F60B0" w:rsidRPr="002F60B0">
        <w:rPr>
          <w:rFonts w:asciiTheme="minorHAnsi" w:hAnsiTheme="minorHAnsi" w:cstheme="minorHAnsi"/>
          <w:sz w:val="24"/>
          <w:szCs w:val="24"/>
        </w:rPr>
        <w:t xml:space="preserve">o del Agente Operador SERCOTEC (AOS) </w:t>
      </w:r>
      <w:r w:rsidRPr="002F60B0">
        <w:rPr>
          <w:rFonts w:asciiTheme="minorHAnsi" w:hAnsiTheme="minorHAnsi" w:cstheme="minorHAnsi"/>
          <w:sz w:val="24"/>
          <w:szCs w:val="24"/>
        </w:rPr>
        <w:t xml:space="preserve">y de la empresa </w:t>
      </w:r>
      <w:r w:rsidR="002F60B0" w:rsidRPr="002F60B0">
        <w:rPr>
          <w:rFonts w:asciiTheme="minorHAnsi" w:hAnsiTheme="minorHAnsi" w:cstheme="minorHAnsi"/>
          <w:sz w:val="24"/>
          <w:szCs w:val="24"/>
        </w:rPr>
        <w:t>proveedora del servicio</w:t>
      </w:r>
      <w:r w:rsidRPr="002F60B0">
        <w:rPr>
          <w:rFonts w:asciiTheme="minorHAnsi" w:hAnsiTheme="minorHAnsi" w:cstheme="minorHAnsi"/>
          <w:sz w:val="24"/>
          <w:szCs w:val="24"/>
        </w:rPr>
        <w:t>.</w:t>
      </w:r>
    </w:p>
    <w:p w14:paraId="042A5932" w14:textId="693931E7" w:rsidR="00CF1534" w:rsidRDefault="00CF1534" w:rsidP="00CF1534">
      <w:pPr>
        <w:pStyle w:val="Prrafodelista"/>
        <w:numPr>
          <w:ilvl w:val="0"/>
          <w:numId w:val="45"/>
        </w:numPr>
        <w:spacing w:after="0" w:line="240" w:lineRule="auto"/>
        <w:rPr>
          <w:rFonts w:asciiTheme="minorHAnsi" w:hAnsiTheme="minorHAnsi" w:cstheme="minorHAnsi"/>
          <w:sz w:val="24"/>
          <w:szCs w:val="24"/>
        </w:rPr>
      </w:pPr>
      <w:r w:rsidRPr="002F60B0">
        <w:rPr>
          <w:rFonts w:asciiTheme="minorHAnsi" w:hAnsiTheme="minorHAnsi" w:cstheme="minorHAnsi"/>
          <w:sz w:val="24"/>
          <w:szCs w:val="24"/>
        </w:rPr>
        <w:t xml:space="preserve">Asistir oportunamente a las reuniones </w:t>
      </w:r>
      <w:r w:rsidR="002F60B0">
        <w:rPr>
          <w:rFonts w:asciiTheme="minorHAnsi" w:hAnsiTheme="minorHAnsi" w:cstheme="minorHAnsi"/>
          <w:sz w:val="24"/>
          <w:szCs w:val="24"/>
        </w:rPr>
        <w:t xml:space="preserve">y talleres </w:t>
      </w:r>
      <w:r w:rsidRPr="002F60B0">
        <w:rPr>
          <w:rFonts w:asciiTheme="minorHAnsi" w:hAnsiTheme="minorHAnsi" w:cstheme="minorHAnsi"/>
          <w:sz w:val="24"/>
          <w:szCs w:val="24"/>
        </w:rPr>
        <w:t xml:space="preserve">que se hubiesen programado para </w:t>
      </w:r>
      <w:r w:rsidR="002F60B0">
        <w:rPr>
          <w:rFonts w:asciiTheme="minorHAnsi" w:hAnsiTheme="minorHAnsi" w:cstheme="minorHAnsi"/>
          <w:sz w:val="24"/>
          <w:szCs w:val="24"/>
        </w:rPr>
        <w:t>el grupo pre cooperativo</w:t>
      </w:r>
      <w:r w:rsidRPr="002F60B0">
        <w:rPr>
          <w:rFonts w:asciiTheme="minorHAnsi" w:hAnsiTheme="minorHAnsi" w:cstheme="minorHAnsi"/>
          <w:sz w:val="24"/>
          <w:szCs w:val="24"/>
        </w:rPr>
        <w:t>.</w:t>
      </w:r>
    </w:p>
    <w:p w14:paraId="1CF14B2F" w14:textId="3F9A4346" w:rsidR="009803A5" w:rsidRDefault="00CF1534" w:rsidP="00CF1534">
      <w:pPr>
        <w:pStyle w:val="Prrafodelista"/>
        <w:numPr>
          <w:ilvl w:val="0"/>
          <w:numId w:val="45"/>
        </w:numPr>
        <w:spacing w:after="0" w:line="240" w:lineRule="auto"/>
        <w:rPr>
          <w:rFonts w:asciiTheme="minorHAnsi" w:hAnsiTheme="minorHAnsi" w:cstheme="minorHAnsi"/>
          <w:sz w:val="24"/>
          <w:szCs w:val="24"/>
        </w:rPr>
      </w:pPr>
      <w:r w:rsidRPr="002F60B0">
        <w:rPr>
          <w:rFonts w:asciiTheme="minorHAnsi" w:hAnsiTheme="minorHAnsi" w:cstheme="minorHAnsi"/>
          <w:sz w:val="24"/>
          <w:szCs w:val="24"/>
        </w:rPr>
        <w:t>Informar oportunamente a las contrapartes del servicio cualquier problema o incidencia que ponga en riesgo u obstaculice la correcta ejecución del servicio.</w:t>
      </w:r>
    </w:p>
    <w:p w14:paraId="065662D9" w14:textId="382DA76C" w:rsidR="003D3C06" w:rsidRPr="003D3C06" w:rsidRDefault="003D3C06" w:rsidP="003D3C06">
      <w:pPr>
        <w:pStyle w:val="Prrafodelista"/>
        <w:numPr>
          <w:ilvl w:val="0"/>
          <w:numId w:val="45"/>
        </w:numPr>
        <w:spacing w:after="0" w:line="240" w:lineRule="auto"/>
        <w:rPr>
          <w:rFonts w:asciiTheme="minorHAnsi" w:hAnsiTheme="minorHAnsi" w:cstheme="minorHAnsi"/>
          <w:sz w:val="24"/>
          <w:szCs w:val="24"/>
        </w:rPr>
      </w:pPr>
      <w:r w:rsidRPr="003D3C06">
        <w:rPr>
          <w:rFonts w:asciiTheme="minorHAnsi" w:hAnsiTheme="minorHAnsi" w:cstheme="minorHAnsi"/>
          <w:sz w:val="24"/>
          <w:szCs w:val="24"/>
        </w:rPr>
        <w:lastRenderedPageBreak/>
        <w:t>Facilitar y contribuir a la supervisión, seguimiento y evaluación del proyecto/actividad por parte de Sercotec. Esta colaboración podrá solicitarse después del cierre del proyecto/actividad en cuestión</w:t>
      </w:r>
    </w:p>
    <w:p w14:paraId="35DE5328" w14:textId="77777777" w:rsidR="009803A5" w:rsidRDefault="009803A5" w:rsidP="009803A5">
      <w:pPr>
        <w:spacing w:after="0" w:line="240" w:lineRule="auto"/>
        <w:rPr>
          <w:rFonts w:asciiTheme="minorHAnsi" w:hAnsiTheme="minorHAnsi" w:cstheme="minorHAnsi"/>
          <w:sz w:val="24"/>
          <w:szCs w:val="24"/>
        </w:rPr>
      </w:pPr>
    </w:p>
    <w:p w14:paraId="19B9E719" w14:textId="4E0DA38B" w:rsidR="009803A5" w:rsidRPr="002F60B0" w:rsidRDefault="002F60B0" w:rsidP="002F60B0">
      <w:pPr>
        <w:pStyle w:val="Prrafodelista"/>
        <w:numPr>
          <w:ilvl w:val="1"/>
          <w:numId w:val="36"/>
        </w:numPr>
        <w:spacing w:after="0" w:line="240" w:lineRule="auto"/>
        <w:rPr>
          <w:rFonts w:asciiTheme="minorHAnsi" w:hAnsiTheme="minorHAnsi" w:cstheme="minorHAnsi"/>
          <w:sz w:val="24"/>
          <w:szCs w:val="24"/>
        </w:rPr>
      </w:pPr>
      <w:r>
        <w:rPr>
          <w:rFonts w:asciiTheme="minorHAnsi" w:hAnsiTheme="minorHAnsi" w:cstheme="minorHAnsi"/>
          <w:sz w:val="24"/>
          <w:szCs w:val="24"/>
        </w:rPr>
        <w:t xml:space="preserve">Termino </w:t>
      </w:r>
    </w:p>
    <w:p w14:paraId="3009E046" w14:textId="77777777" w:rsidR="009803A5" w:rsidRDefault="009803A5" w:rsidP="009803A5">
      <w:pPr>
        <w:spacing w:after="0" w:line="240" w:lineRule="auto"/>
        <w:rPr>
          <w:rFonts w:asciiTheme="minorHAnsi" w:hAnsiTheme="minorHAnsi" w:cstheme="minorHAnsi"/>
          <w:sz w:val="24"/>
          <w:szCs w:val="24"/>
        </w:rPr>
      </w:pPr>
    </w:p>
    <w:p w14:paraId="7A622133" w14:textId="3204C92D" w:rsidR="009803A5" w:rsidRDefault="002F60B0" w:rsidP="009803A5">
      <w:pPr>
        <w:spacing w:after="0" w:line="240" w:lineRule="auto"/>
        <w:rPr>
          <w:rFonts w:asciiTheme="minorHAnsi" w:hAnsiTheme="minorHAnsi" w:cstheme="minorHAnsi"/>
          <w:sz w:val="24"/>
          <w:szCs w:val="24"/>
        </w:rPr>
      </w:pPr>
      <w:r w:rsidRPr="002F60B0">
        <w:rPr>
          <w:rFonts w:asciiTheme="minorHAnsi" w:hAnsiTheme="minorHAnsi" w:cstheme="minorHAnsi"/>
          <w:sz w:val="24"/>
          <w:szCs w:val="24"/>
        </w:rPr>
        <w:t>El término de la</w:t>
      </w:r>
      <w:r>
        <w:rPr>
          <w:rFonts w:asciiTheme="minorHAnsi" w:hAnsiTheme="minorHAnsi" w:cstheme="minorHAnsi"/>
          <w:sz w:val="24"/>
          <w:szCs w:val="24"/>
        </w:rPr>
        <w:t xml:space="preserve">s </w:t>
      </w:r>
      <w:r w:rsidRPr="002F60B0">
        <w:rPr>
          <w:rFonts w:asciiTheme="minorHAnsi" w:hAnsiTheme="minorHAnsi" w:cstheme="minorHAnsi"/>
          <w:sz w:val="24"/>
          <w:szCs w:val="24"/>
        </w:rPr>
        <w:t>actividad</w:t>
      </w:r>
      <w:r>
        <w:rPr>
          <w:rFonts w:asciiTheme="minorHAnsi" w:hAnsiTheme="minorHAnsi" w:cstheme="minorHAnsi"/>
          <w:sz w:val="24"/>
          <w:szCs w:val="24"/>
        </w:rPr>
        <w:t>es PRECOOP</w:t>
      </w:r>
      <w:r w:rsidRPr="002F60B0">
        <w:rPr>
          <w:rFonts w:asciiTheme="minorHAnsi" w:hAnsiTheme="minorHAnsi" w:cstheme="minorHAnsi"/>
          <w:sz w:val="24"/>
          <w:szCs w:val="24"/>
        </w:rPr>
        <w:t xml:space="preserve">, será notificada debidamente por la empresa </w:t>
      </w:r>
      <w:r>
        <w:rPr>
          <w:rFonts w:asciiTheme="minorHAnsi" w:hAnsiTheme="minorHAnsi" w:cstheme="minorHAnsi"/>
          <w:sz w:val="24"/>
          <w:szCs w:val="24"/>
        </w:rPr>
        <w:t xml:space="preserve">proveedora del servicio y </w:t>
      </w:r>
      <w:r w:rsidRPr="002F60B0">
        <w:rPr>
          <w:rFonts w:asciiTheme="minorHAnsi" w:hAnsiTheme="minorHAnsi" w:cstheme="minorHAnsi"/>
          <w:sz w:val="24"/>
          <w:szCs w:val="24"/>
        </w:rPr>
        <w:t xml:space="preserve">solicitará que cada empresa responda una encuesta de satisfacción, para que Sercotec evalúe los resultados de </w:t>
      </w:r>
      <w:r w:rsidR="007D69A3" w:rsidRPr="002F60B0">
        <w:rPr>
          <w:rFonts w:asciiTheme="minorHAnsi" w:hAnsiTheme="minorHAnsi" w:cstheme="minorHAnsi"/>
          <w:sz w:val="24"/>
          <w:szCs w:val="24"/>
        </w:rPr>
        <w:t>las actividades</w:t>
      </w:r>
      <w:r>
        <w:rPr>
          <w:rFonts w:asciiTheme="minorHAnsi" w:hAnsiTheme="minorHAnsi" w:cstheme="minorHAnsi"/>
          <w:sz w:val="24"/>
          <w:szCs w:val="24"/>
        </w:rPr>
        <w:t>.</w:t>
      </w:r>
    </w:p>
    <w:p w14:paraId="2710BB39" w14:textId="77777777" w:rsidR="009803A5" w:rsidRDefault="009803A5" w:rsidP="009803A5">
      <w:pPr>
        <w:spacing w:after="0" w:line="240" w:lineRule="auto"/>
        <w:rPr>
          <w:rFonts w:asciiTheme="minorHAnsi" w:hAnsiTheme="minorHAnsi" w:cstheme="minorHAnsi"/>
          <w:sz w:val="24"/>
          <w:szCs w:val="24"/>
        </w:rPr>
      </w:pPr>
    </w:p>
    <w:p w14:paraId="253C89B9" w14:textId="7097517A" w:rsidR="009803A5" w:rsidRDefault="002F60B0" w:rsidP="009803A5">
      <w:pPr>
        <w:spacing w:after="0" w:line="240" w:lineRule="auto"/>
        <w:rPr>
          <w:rFonts w:asciiTheme="minorHAnsi" w:hAnsiTheme="minorHAnsi" w:cstheme="minorHAnsi"/>
          <w:sz w:val="24"/>
          <w:szCs w:val="24"/>
        </w:rPr>
      </w:pPr>
      <w:r w:rsidRPr="00BA28BE">
        <w:rPr>
          <w:rFonts w:asciiTheme="minorHAnsi" w:hAnsiTheme="minorHAnsi" w:cstheme="minorHAnsi"/>
          <w:noProof/>
          <w:sz w:val="24"/>
          <w:szCs w:val="24"/>
        </w:rPr>
        <mc:AlternateContent>
          <mc:Choice Requires="wps">
            <w:drawing>
              <wp:anchor distT="45720" distB="45720" distL="114300" distR="114300" simplePos="0" relativeHeight="251669504" behindDoc="0" locked="0" layoutInCell="1" allowOverlap="1" wp14:anchorId="5E279FC4" wp14:editId="22713967">
                <wp:simplePos x="0" y="0"/>
                <wp:positionH relativeFrom="margin">
                  <wp:posOffset>0</wp:posOffset>
                </wp:positionH>
                <wp:positionV relativeFrom="paragraph">
                  <wp:posOffset>239395</wp:posOffset>
                </wp:positionV>
                <wp:extent cx="5600700" cy="1404620"/>
                <wp:effectExtent l="0" t="0" r="19050" b="27305"/>
                <wp:wrapSquare wrapText="bothSides"/>
                <wp:docPr id="133911272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404620"/>
                        </a:xfrm>
                        <a:prstGeom prst="rect">
                          <a:avLst/>
                        </a:prstGeom>
                        <a:solidFill>
                          <a:srgbClr val="FFFFFF"/>
                        </a:solidFill>
                        <a:ln w="9525">
                          <a:solidFill>
                            <a:srgbClr val="000000"/>
                          </a:solidFill>
                          <a:miter lim="800000"/>
                          <a:headEnd/>
                          <a:tailEnd/>
                        </a:ln>
                      </wps:spPr>
                      <wps:txbx>
                        <w:txbxContent>
                          <w:p w14:paraId="0509CCBE" w14:textId="3E441AB2" w:rsidR="002F60B0" w:rsidRDefault="002F60B0" w:rsidP="002F60B0">
                            <w:r>
                              <w:t xml:space="preserve">Nota 4: </w:t>
                            </w:r>
                            <w:r w:rsidRPr="002F60B0">
                              <w:t>Sercotec podrá interpretar, aclarar y/o modificar las presentes Bases de Convocatoria, siempre que con ello no se altere lo sustantivo de éstas ni se afecte el principio de igualdad de los/as postulantes. Dichas interpretaciones, aclaraciones o modificaciones serán oportunamente informadas. El cumplimiento de los requisitos debe mantenerse desde el inicio de la presente convocatoria hasta la completa ejecución del programa, para lo cual Sercotec se reserva el derecho a volver a solicitar los medios de verificación respectivos</w:t>
                            </w:r>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279FC4" id="_x0000_s1029" type="#_x0000_t202" style="position:absolute;left:0;text-align:left;margin-left:0;margin-top:18.85pt;width:441pt;height:110.6pt;z-index:2516695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">
                <v:textbox style="mso-fit-shape-to-text:t">
                  <w:txbxContent>
                    <w:p w14:paraId="0509CCBE" w14:textId="3E441AB2" w:rsidR="002F60B0" w:rsidRDefault="002F60B0" w:rsidP="002F60B0">
                      <w:r>
                        <w:t xml:space="preserve">Nota 4: </w:t>
                      </w:r>
                      <w:r w:rsidRPr="002F60B0">
                        <w:t>Sercotec podrá interpretar, aclarar y/o modificar las presentes Bases de Convocatoria, siempre que con ello no se altere lo sustantivo de éstas ni se afecte el principio de igualdad de los/as postulantes. Dichas interpretaciones, aclaraciones o modificaciones serán oportunamente informadas. El cumplimiento de los requisitos debe mantenerse desde el inicio de la presente convocatoria hasta la completa ejecución del programa, para lo cual Sercotec se reserva el derecho a volver a solicitar los medios de verificación respectivos</w:t>
                      </w:r>
                      <w:r>
                        <w:t>.</w:t>
                      </w:r>
                    </w:p>
                  </w:txbxContent>
                </v:textbox>
                <w10:wrap type="square" anchorx="margin"/>
              </v:shape>
            </w:pict>
          </mc:Fallback>
        </mc:AlternateContent>
      </w:r>
    </w:p>
    <w:p w14:paraId="195B9BD1" w14:textId="74BE95CF" w:rsidR="009803A5" w:rsidRDefault="009803A5" w:rsidP="009803A5">
      <w:pPr>
        <w:spacing w:after="0" w:line="240" w:lineRule="auto"/>
        <w:rPr>
          <w:rFonts w:asciiTheme="minorHAnsi" w:hAnsiTheme="minorHAnsi" w:cstheme="minorHAnsi"/>
          <w:sz w:val="24"/>
          <w:szCs w:val="24"/>
        </w:rPr>
      </w:pPr>
    </w:p>
    <w:p w14:paraId="668CDC5D" w14:textId="781D9886" w:rsidR="00B4531D" w:rsidRPr="00BD518C" w:rsidRDefault="00A75035" w:rsidP="00BD518C">
      <w:pPr>
        <w:spacing w:after="0" w:line="240" w:lineRule="auto"/>
        <w:rPr>
          <w:rFonts w:asciiTheme="minorHAnsi" w:hAnsiTheme="minorHAnsi" w:cstheme="minorHAnsi"/>
          <w:sz w:val="36"/>
          <w:szCs w:val="36"/>
        </w:rPr>
      </w:pPr>
      <w:r w:rsidRPr="00BA28BE">
        <w:rPr>
          <w:rFonts w:asciiTheme="minorHAnsi" w:hAnsiTheme="minorHAnsi" w:cstheme="minorHAnsi"/>
          <w:noProof/>
          <w:sz w:val="24"/>
          <w:szCs w:val="24"/>
        </w:rPr>
        <mc:AlternateContent>
          <mc:Choice Requires="wps">
            <w:drawing>
              <wp:anchor distT="45720" distB="45720" distL="114300" distR="114300" simplePos="0" relativeHeight="251671552" behindDoc="0" locked="0" layoutInCell="1" allowOverlap="1" wp14:anchorId="5D8F83B9" wp14:editId="117F4157">
                <wp:simplePos x="0" y="0"/>
                <wp:positionH relativeFrom="margin">
                  <wp:align>right</wp:align>
                </wp:positionH>
                <wp:positionV relativeFrom="paragraph">
                  <wp:posOffset>0</wp:posOffset>
                </wp:positionV>
                <wp:extent cx="5600700" cy="1404620"/>
                <wp:effectExtent l="0" t="0" r="19050" b="14605"/>
                <wp:wrapSquare wrapText="bothSides"/>
                <wp:docPr id="165824933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404620"/>
                        </a:xfrm>
                        <a:prstGeom prst="rect">
                          <a:avLst/>
                        </a:prstGeom>
                        <a:solidFill>
                          <a:srgbClr val="FFFFFF"/>
                        </a:solidFill>
                        <a:ln w="9525">
                          <a:solidFill>
                            <a:srgbClr val="000000"/>
                          </a:solidFill>
                          <a:miter lim="800000"/>
                          <a:headEnd/>
                          <a:tailEnd/>
                        </a:ln>
                      </wps:spPr>
                      <wps:txbx>
                        <w:txbxContent>
                          <w:p w14:paraId="3DC37ADD" w14:textId="4E2FCB61" w:rsidR="00B4531D" w:rsidRDefault="00B4531D" w:rsidP="00B4531D">
                            <w:r>
                              <w:t xml:space="preserve">Nota </w:t>
                            </w:r>
                            <w:r w:rsidR="004920D9">
                              <w:t>5</w:t>
                            </w:r>
                            <w:r>
                              <w:t>: Sercotec se reserva el derecho de descalificar de la convocatoria, en cualquier etapa del proceso, al postulante que proporcione información falsa, y con ello atente contra la transparencia del proceso, igualdad de condiciones y los objetivos del programa, incluso luego de formalizado el beneficiario/a, reservándose Sercotec la facultad de iniciar las acciones legales que estime pertinentes. Además, Sercotec tiene el derecho de verificar todos los requisitos en cualquier etapa del proceso y el/la postulante podría ser eliminado de la convocatoria si corresponde.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8F83B9" id="_x0000_s1030" type="#_x0000_t202" style="position:absolute;left:0;text-align:left;margin-left:389.8pt;margin-top:0;width:441pt;height:110.6pt;z-index:2516715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">
                <v:textbox style="mso-fit-shape-to-text:t">
                  <w:txbxContent>
                    <w:p w14:paraId="3DC37ADD" w14:textId="4E2FCB61" w:rsidR="00B4531D" w:rsidRDefault="00B4531D" w:rsidP="00B4531D">
                      <w:r>
                        <w:t xml:space="preserve">Nota </w:t>
                      </w:r>
                      <w:r w:rsidR="004920D9">
                        <w:t>5</w:t>
                      </w:r>
                      <w:r>
                        <w:t>: Sercotec se reserva el derecho de descalificar de la convocatoria, en cualquier etapa del proceso, al postulante que proporcione información falsa, y con ello atente contra la transparencia del proceso, igualdad de condiciones y los objetivos del programa, incluso luego de formalizado el beneficiario/a, reservándose Sercotec la facultad de iniciar las acciones legales que estime pertinentes. Además, Sercotec tiene el derecho de verificar todos los requisitos en cualquier etapa del proceso y el/la postulante podría ser eliminado de la convocatoria si corresponde.</w:t>
                      </w:r>
                    </w:p>
                  </w:txbxContent>
                </v:textbox>
                <w10:wrap type="square" anchorx="margin"/>
              </v:shape>
            </w:pict>
          </mc:Fallback>
        </mc:AlternateContent>
      </w:r>
    </w:p>
    <w:p w14:paraId="44EEC62F" w14:textId="4EAD40ED" w:rsidR="00A75035" w:rsidRDefault="00A75035" w:rsidP="00BD518C">
      <w:pPr>
        <w:spacing w:after="0" w:line="240" w:lineRule="auto"/>
        <w:rPr>
          <w:rFonts w:asciiTheme="minorHAnsi" w:hAnsiTheme="minorHAnsi" w:cstheme="minorHAnsi"/>
          <w:sz w:val="36"/>
          <w:szCs w:val="36"/>
        </w:rPr>
      </w:pPr>
      <w:r>
        <w:rPr>
          <w:rFonts w:asciiTheme="minorHAnsi" w:hAnsiTheme="minorHAnsi" w:cstheme="minorHAnsi"/>
          <w:sz w:val="36"/>
          <w:szCs w:val="36"/>
        </w:rPr>
        <w:br w:type="page"/>
      </w:r>
    </w:p>
    <w:p w14:paraId="67A0B34A" w14:textId="77777777" w:rsidR="00B4531D" w:rsidRPr="00BD518C" w:rsidRDefault="00B4531D" w:rsidP="00BD518C">
      <w:pPr>
        <w:spacing w:after="0" w:line="240" w:lineRule="auto"/>
        <w:rPr>
          <w:rFonts w:asciiTheme="minorHAnsi" w:hAnsiTheme="minorHAnsi" w:cstheme="minorHAnsi"/>
          <w:sz w:val="36"/>
          <w:szCs w:val="36"/>
        </w:rPr>
      </w:pPr>
    </w:p>
    <w:p w14:paraId="1735D038" w14:textId="77777777" w:rsidR="00B4531D" w:rsidRPr="00BD518C" w:rsidRDefault="00B4531D" w:rsidP="00BD518C">
      <w:pPr>
        <w:spacing w:after="0" w:line="240" w:lineRule="auto"/>
        <w:rPr>
          <w:rFonts w:asciiTheme="minorHAnsi" w:hAnsiTheme="minorHAnsi" w:cstheme="minorHAnsi"/>
          <w:sz w:val="36"/>
          <w:szCs w:val="36"/>
        </w:rPr>
      </w:pPr>
    </w:p>
    <w:p w14:paraId="0681B157" w14:textId="77777777" w:rsidR="00B4531D" w:rsidRPr="00BD518C" w:rsidRDefault="00B4531D" w:rsidP="00BD518C">
      <w:pPr>
        <w:spacing w:after="0" w:line="240" w:lineRule="auto"/>
        <w:rPr>
          <w:rFonts w:asciiTheme="minorHAnsi" w:hAnsiTheme="minorHAnsi" w:cstheme="minorHAnsi"/>
          <w:sz w:val="36"/>
          <w:szCs w:val="36"/>
        </w:rPr>
      </w:pPr>
    </w:p>
    <w:p w14:paraId="387D048A" w14:textId="77777777" w:rsidR="00B4531D" w:rsidRPr="00BD518C" w:rsidRDefault="00B4531D" w:rsidP="00BD518C">
      <w:pPr>
        <w:spacing w:after="0" w:line="240" w:lineRule="auto"/>
        <w:rPr>
          <w:rFonts w:asciiTheme="minorHAnsi" w:hAnsiTheme="minorHAnsi" w:cstheme="minorHAnsi"/>
          <w:sz w:val="36"/>
          <w:szCs w:val="36"/>
        </w:rPr>
      </w:pPr>
    </w:p>
    <w:p w14:paraId="2F23E2DF" w14:textId="5178723C" w:rsidR="00B4531D" w:rsidRPr="00BD518C" w:rsidRDefault="00B4531D" w:rsidP="00BD518C">
      <w:pPr>
        <w:spacing w:after="0" w:line="240" w:lineRule="auto"/>
        <w:rPr>
          <w:rFonts w:asciiTheme="minorHAnsi" w:hAnsiTheme="minorHAnsi" w:cstheme="minorHAnsi"/>
          <w:sz w:val="36"/>
          <w:szCs w:val="36"/>
        </w:rPr>
      </w:pPr>
      <w:r>
        <w:rPr>
          <w:rFonts w:asciiTheme="minorHAnsi" w:hAnsiTheme="minorHAnsi" w:cstheme="minorHAnsi"/>
          <w:sz w:val="36"/>
          <w:szCs w:val="36"/>
        </w:rPr>
        <w:t>ANEXOS</w:t>
      </w:r>
    </w:p>
    <w:p w14:paraId="0EC35C75" w14:textId="77777777" w:rsidR="00B4531D" w:rsidRPr="00BD518C" w:rsidRDefault="00B4531D" w:rsidP="00BD518C">
      <w:pPr>
        <w:spacing w:after="0" w:line="240" w:lineRule="auto"/>
        <w:rPr>
          <w:rFonts w:asciiTheme="minorHAnsi" w:hAnsiTheme="minorHAnsi" w:cstheme="minorHAnsi"/>
          <w:sz w:val="36"/>
          <w:szCs w:val="36"/>
        </w:rPr>
      </w:pPr>
    </w:p>
    <w:p w14:paraId="77BEA701" w14:textId="77777777" w:rsidR="00B4531D" w:rsidRPr="00BD518C" w:rsidRDefault="00B4531D" w:rsidP="00BD518C">
      <w:pPr>
        <w:spacing w:after="0" w:line="240" w:lineRule="auto"/>
        <w:rPr>
          <w:rFonts w:asciiTheme="minorHAnsi" w:hAnsiTheme="minorHAnsi" w:cstheme="minorHAnsi"/>
          <w:sz w:val="36"/>
          <w:szCs w:val="36"/>
        </w:rPr>
      </w:pPr>
    </w:p>
    <w:p w14:paraId="6819BB89" w14:textId="77777777" w:rsidR="00B4531D" w:rsidRPr="00BD518C" w:rsidRDefault="00B4531D" w:rsidP="00BD518C">
      <w:pPr>
        <w:spacing w:after="0" w:line="240" w:lineRule="auto"/>
        <w:rPr>
          <w:rFonts w:asciiTheme="minorHAnsi" w:hAnsiTheme="minorHAnsi" w:cstheme="minorHAnsi"/>
          <w:sz w:val="36"/>
          <w:szCs w:val="36"/>
        </w:rPr>
      </w:pPr>
      <w:r w:rsidRPr="00BD518C">
        <w:rPr>
          <w:rFonts w:asciiTheme="minorHAnsi" w:hAnsiTheme="minorHAnsi" w:cstheme="minorHAnsi"/>
          <w:sz w:val="36"/>
          <w:szCs w:val="36"/>
        </w:rPr>
        <w:t>PROGRAMA ESPECIAL</w:t>
      </w:r>
    </w:p>
    <w:p w14:paraId="3E3C5F72" w14:textId="77777777" w:rsidR="00B4531D" w:rsidRPr="00BD518C" w:rsidRDefault="00B4531D" w:rsidP="00BD518C">
      <w:pPr>
        <w:spacing w:after="0" w:line="240" w:lineRule="auto"/>
        <w:rPr>
          <w:rFonts w:asciiTheme="minorHAnsi" w:hAnsiTheme="minorHAnsi" w:cstheme="minorHAnsi"/>
          <w:sz w:val="36"/>
          <w:szCs w:val="36"/>
        </w:rPr>
      </w:pPr>
      <w:r w:rsidRPr="00BD518C">
        <w:rPr>
          <w:rFonts w:asciiTheme="minorHAnsi" w:hAnsiTheme="minorHAnsi" w:cstheme="minorHAnsi"/>
          <w:sz w:val="36"/>
          <w:szCs w:val="36"/>
        </w:rPr>
        <w:t xml:space="preserve">COMPONENTE 1: </w:t>
      </w:r>
      <w:r>
        <w:rPr>
          <w:rFonts w:asciiTheme="minorHAnsi" w:hAnsiTheme="minorHAnsi" w:cstheme="minorHAnsi"/>
          <w:b/>
          <w:bCs/>
          <w:sz w:val="36"/>
          <w:szCs w:val="36"/>
        </w:rPr>
        <w:t>PRECOOP</w:t>
      </w:r>
    </w:p>
    <w:p w14:paraId="2D2668BD" w14:textId="77777777" w:rsidR="00B4531D" w:rsidRPr="00BD518C" w:rsidRDefault="00B4531D" w:rsidP="00BD518C">
      <w:pPr>
        <w:spacing w:after="0" w:line="240" w:lineRule="auto"/>
        <w:rPr>
          <w:rFonts w:asciiTheme="minorHAnsi" w:hAnsiTheme="minorHAnsi" w:cstheme="minorHAnsi"/>
          <w:sz w:val="36"/>
          <w:szCs w:val="36"/>
        </w:rPr>
      </w:pPr>
    </w:p>
    <w:p w14:paraId="79EEB6CB" w14:textId="63359DA1" w:rsidR="00B4531D" w:rsidRPr="00BD518C" w:rsidRDefault="00B4531D" w:rsidP="00BD518C">
      <w:pPr>
        <w:spacing w:after="0" w:line="240" w:lineRule="auto"/>
        <w:jc w:val="left"/>
        <w:rPr>
          <w:rFonts w:asciiTheme="minorHAnsi" w:hAnsiTheme="minorHAnsi" w:cstheme="minorHAnsi"/>
          <w:color w:val="000000"/>
          <w:sz w:val="36"/>
          <w:szCs w:val="36"/>
        </w:rPr>
      </w:pPr>
      <w:r w:rsidRPr="006F26CA">
        <w:rPr>
          <w:rFonts w:asciiTheme="minorHAnsi" w:hAnsiTheme="minorHAnsi" w:cstheme="minorHAnsi"/>
          <w:sz w:val="36"/>
          <w:szCs w:val="36"/>
        </w:rPr>
        <w:t>PROGRAMA FNDR 40057182-0 TRANSFERENCIA EMPRENDIMIENTOS COOPERATIVO LOS LAGOS</w:t>
      </w:r>
      <w:r w:rsidRPr="006F26CA" w:rsidDel="00B56AB9">
        <w:rPr>
          <w:rFonts w:asciiTheme="minorHAnsi" w:hAnsiTheme="minorHAnsi" w:cstheme="minorHAnsi"/>
          <w:sz w:val="36"/>
          <w:szCs w:val="36"/>
        </w:rPr>
        <w:t xml:space="preserve"> </w:t>
      </w:r>
    </w:p>
    <w:p w14:paraId="55E7751E" w14:textId="1AED0E45" w:rsidR="00B4531D" w:rsidRPr="00BD518C" w:rsidRDefault="00B4531D" w:rsidP="00BD518C">
      <w:pPr>
        <w:spacing w:after="0" w:line="240" w:lineRule="auto"/>
        <w:rPr>
          <w:rFonts w:asciiTheme="minorHAnsi" w:hAnsiTheme="minorHAnsi" w:cstheme="minorHAnsi"/>
          <w:color w:val="000000"/>
          <w:sz w:val="36"/>
          <w:szCs w:val="36"/>
        </w:rPr>
      </w:pPr>
    </w:p>
    <w:p w14:paraId="245125EF" w14:textId="77777777" w:rsidR="00B4531D" w:rsidRPr="00BD518C" w:rsidRDefault="00B4531D" w:rsidP="00BD518C">
      <w:pPr>
        <w:spacing w:after="0" w:line="240" w:lineRule="auto"/>
        <w:rPr>
          <w:rFonts w:asciiTheme="minorHAnsi" w:hAnsiTheme="minorHAnsi" w:cstheme="minorHAnsi"/>
          <w:sz w:val="36"/>
          <w:szCs w:val="36"/>
        </w:rPr>
      </w:pPr>
      <w:r w:rsidRPr="00BD518C">
        <w:rPr>
          <w:rFonts w:asciiTheme="minorHAnsi" w:hAnsiTheme="minorHAnsi" w:cstheme="minorHAnsi"/>
          <w:sz w:val="36"/>
          <w:szCs w:val="36"/>
        </w:rPr>
        <w:t>REGIÓN DE LOS LAGOS</w:t>
      </w:r>
    </w:p>
    <w:p w14:paraId="582916DE" w14:textId="77777777" w:rsidR="00B4531D" w:rsidRPr="00BD518C" w:rsidRDefault="00B4531D" w:rsidP="00BD518C">
      <w:pPr>
        <w:spacing w:after="0" w:line="240" w:lineRule="auto"/>
        <w:rPr>
          <w:rFonts w:asciiTheme="minorHAnsi" w:hAnsiTheme="minorHAnsi" w:cstheme="minorHAnsi"/>
          <w:sz w:val="36"/>
          <w:szCs w:val="36"/>
        </w:rPr>
      </w:pPr>
    </w:p>
    <w:p w14:paraId="3B5F22B5" w14:textId="13492C4F" w:rsidR="00B4531D" w:rsidRPr="00BD518C" w:rsidRDefault="00B4531D" w:rsidP="00BD518C">
      <w:pPr>
        <w:spacing w:after="0" w:line="240" w:lineRule="auto"/>
        <w:rPr>
          <w:rFonts w:asciiTheme="minorHAnsi" w:hAnsiTheme="minorHAnsi" w:cstheme="minorHAnsi"/>
          <w:sz w:val="36"/>
          <w:szCs w:val="36"/>
        </w:rPr>
      </w:pPr>
    </w:p>
    <w:p w14:paraId="4BC34E59" w14:textId="77777777" w:rsidR="00B4531D" w:rsidRPr="00BD518C" w:rsidRDefault="00B4531D" w:rsidP="00BD518C">
      <w:pPr>
        <w:spacing w:after="0" w:line="240" w:lineRule="auto"/>
        <w:rPr>
          <w:rFonts w:asciiTheme="minorHAnsi" w:hAnsiTheme="minorHAnsi" w:cstheme="minorHAnsi"/>
          <w:sz w:val="36"/>
          <w:szCs w:val="36"/>
        </w:rPr>
      </w:pPr>
    </w:p>
    <w:p w14:paraId="1EA188F2" w14:textId="77777777" w:rsidR="00B4531D" w:rsidRPr="00BD518C" w:rsidRDefault="00B4531D" w:rsidP="00B4531D">
      <w:pPr>
        <w:spacing w:after="0" w:line="240" w:lineRule="auto"/>
        <w:rPr>
          <w:rFonts w:asciiTheme="minorHAnsi" w:hAnsiTheme="minorHAnsi" w:cstheme="minorHAnsi"/>
          <w:sz w:val="36"/>
          <w:szCs w:val="36"/>
        </w:rPr>
      </w:pPr>
    </w:p>
    <w:p w14:paraId="360F72DF" w14:textId="77777777" w:rsidR="00B4531D" w:rsidRPr="00BD518C" w:rsidRDefault="00B4531D" w:rsidP="00B4531D">
      <w:pPr>
        <w:spacing w:after="0" w:line="240" w:lineRule="auto"/>
        <w:rPr>
          <w:rFonts w:asciiTheme="minorHAnsi" w:hAnsiTheme="minorHAnsi" w:cstheme="minorHAnsi"/>
          <w:sz w:val="36"/>
          <w:szCs w:val="36"/>
        </w:rPr>
      </w:pPr>
    </w:p>
    <w:p w14:paraId="09B6AF61" w14:textId="77777777" w:rsidR="00B4531D" w:rsidRPr="00BD518C" w:rsidRDefault="00B4531D" w:rsidP="00B4531D">
      <w:pPr>
        <w:spacing w:after="0" w:line="240" w:lineRule="auto"/>
        <w:rPr>
          <w:rFonts w:asciiTheme="minorHAnsi" w:hAnsiTheme="minorHAnsi" w:cstheme="minorHAnsi"/>
          <w:sz w:val="36"/>
          <w:szCs w:val="36"/>
        </w:rPr>
      </w:pPr>
    </w:p>
    <w:p w14:paraId="4072D1F6" w14:textId="77777777" w:rsidR="00B4531D" w:rsidRPr="00BD518C" w:rsidRDefault="00B4531D" w:rsidP="00B4531D">
      <w:pPr>
        <w:spacing w:after="0" w:line="240" w:lineRule="auto"/>
        <w:rPr>
          <w:rFonts w:asciiTheme="minorHAnsi" w:hAnsiTheme="minorHAnsi" w:cstheme="minorHAnsi"/>
          <w:sz w:val="36"/>
          <w:szCs w:val="36"/>
        </w:rPr>
      </w:pPr>
    </w:p>
    <w:p w14:paraId="0FEDAD47" w14:textId="77777777" w:rsidR="00B4531D" w:rsidRPr="00BD518C" w:rsidRDefault="00B4531D" w:rsidP="00B4531D">
      <w:pPr>
        <w:spacing w:after="0" w:line="240" w:lineRule="auto"/>
        <w:rPr>
          <w:rFonts w:asciiTheme="minorHAnsi" w:hAnsiTheme="minorHAnsi" w:cstheme="minorHAnsi"/>
          <w:sz w:val="36"/>
          <w:szCs w:val="36"/>
        </w:rPr>
      </w:pPr>
    </w:p>
    <w:p w14:paraId="2C1D2747" w14:textId="77777777" w:rsidR="00B4531D" w:rsidRPr="00BD518C" w:rsidRDefault="00B4531D" w:rsidP="00B4531D">
      <w:pPr>
        <w:spacing w:after="0" w:line="240" w:lineRule="auto"/>
        <w:rPr>
          <w:rFonts w:asciiTheme="minorHAnsi" w:hAnsiTheme="minorHAnsi" w:cstheme="minorHAnsi"/>
          <w:sz w:val="36"/>
          <w:szCs w:val="36"/>
        </w:rPr>
      </w:pPr>
    </w:p>
    <w:p w14:paraId="30DBC12C" w14:textId="77777777" w:rsidR="00B4531D" w:rsidRDefault="00B4531D" w:rsidP="00B4531D">
      <w:pPr>
        <w:spacing w:after="0" w:line="240" w:lineRule="auto"/>
        <w:rPr>
          <w:rFonts w:asciiTheme="minorHAnsi" w:hAnsiTheme="minorHAnsi" w:cstheme="minorHAnsi"/>
          <w:sz w:val="36"/>
          <w:szCs w:val="36"/>
        </w:rPr>
      </w:pPr>
    </w:p>
    <w:p w14:paraId="798E7CB0" w14:textId="77777777" w:rsidR="00B4531D" w:rsidRPr="00BD518C" w:rsidRDefault="00B4531D" w:rsidP="00BD518C">
      <w:pPr>
        <w:spacing w:after="0" w:line="240" w:lineRule="auto"/>
        <w:rPr>
          <w:rFonts w:asciiTheme="minorHAnsi" w:hAnsiTheme="minorHAnsi" w:cstheme="minorHAnsi"/>
          <w:sz w:val="36"/>
          <w:szCs w:val="36"/>
        </w:rPr>
      </w:pPr>
    </w:p>
    <w:p w14:paraId="6A52659E" w14:textId="77777777" w:rsidR="00B4531D" w:rsidRPr="00BD518C" w:rsidRDefault="00B4531D" w:rsidP="00BD518C">
      <w:pPr>
        <w:spacing w:after="0" w:line="240" w:lineRule="auto"/>
        <w:rPr>
          <w:rFonts w:asciiTheme="minorHAnsi" w:hAnsiTheme="minorHAnsi" w:cstheme="minorHAnsi"/>
          <w:sz w:val="36"/>
          <w:szCs w:val="36"/>
        </w:rPr>
      </w:pPr>
    </w:p>
    <w:p w14:paraId="76115E00" w14:textId="7139B195" w:rsidR="00A75035" w:rsidRDefault="00B4531D" w:rsidP="00BD518C">
      <w:pPr>
        <w:spacing w:after="0" w:line="240" w:lineRule="auto"/>
        <w:rPr>
          <w:rFonts w:asciiTheme="minorHAnsi" w:hAnsiTheme="minorHAnsi" w:cstheme="minorHAnsi"/>
          <w:sz w:val="36"/>
          <w:szCs w:val="36"/>
        </w:rPr>
      </w:pPr>
      <w:r w:rsidRPr="00BD518C">
        <w:rPr>
          <w:rFonts w:asciiTheme="minorHAnsi" w:hAnsiTheme="minorHAnsi" w:cstheme="minorHAnsi"/>
          <w:sz w:val="36"/>
          <w:szCs w:val="36"/>
        </w:rPr>
        <w:t>2026</w:t>
      </w:r>
      <w:r w:rsidR="00A75035">
        <w:rPr>
          <w:rFonts w:asciiTheme="minorHAnsi" w:hAnsiTheme="minorHAnsi" w:cstheme="minorHAnsi"/>
          <w:sz w:val="36"/>
          <w:szCs w:val="36"/>
        </w:rPr>
        <w:br w:type="page"/>
      </w:r>
    </w:p>
    <w:p w14:paraId="4D5E97D1" w14:textId="77777777" w:rsidR="00B4531D" w:rsidRDefault="00B4531D" w:rsidP="00BD518C">
      <w:pPr>
        <w:spacing w:after="0" w:line="240" w:lineRule="auto"/>
        <w:rPr>
          <w:rFonts w:asciiTheme="minorHAnsi" w:hAnsiTheme="minorHAnsi" w:cstheme="minorHAnsi"/>
          <w:sz w:val="36"/>
          <w:szCs w:val="36"/>
        </w:rPr>
      </w:pPr>
    </w:p>
    <w:p w14:paraId="245C9EFC" w14:textId="77777777" w:rsidR="004920D9" w:rsidRPr="00BD518C" w:rsidRDefault="004920D9" w:rsidP="00BD518C">
      <w:pPr>
        <w:spacing w:after="0" w:line="240" w:lineRule="auto"/>
        <w:rPr>
          <w:rFonts w:asciiTheme="minorHAnsi" w:hAnsiTheme="minorHAnsi" w:cstheme="minorHAnsi"/>
          <w:sz w:val="36"/>
          <w:szCs w:val="36"/>
        </w:rPr>
      </w:pPr>
    </w:p>
    <w:p w14:paraId="330C2373" w14:textId="7C6617AF" w:rsidR="00B60589" w:rsidRPr="00BD518C" w:rsidRDefault="00B4531D" w:rsidP="00BD518C">
      <w:pPr>
        <w:spacing w:after="0" w:line="240" w:lineRule="auto"/>
        <w:jc w:val="center"/>
        <w:rPr>
          <w:rFonts w:asciiTheme="minorHAnsi" w:hAnsiTheme="minorHAnsi" w:cstheme="minorHAnsi"/>
          <w:sz w:val="24"/>
          <w:szCs w:val="24"/>
        </w:rPr>
      </w:pPr>
      <w:bookmarkStart w:id="4" w:name="_heading=h.km0yhutoql3z" w:colFirst="0" w:colLast="0"/>
      <w:bookmarkEnd w:id="4"/>
      <w:r w:rsidRPr="004872E1">
        <w:rPr>
          <w:rFonts w:asciiTheme="minorHAnsi" w:hAnsiTheme="minorHAnsi" w:cstheme="minorHAnsi"/>
          <w:sz w:val="24"/>
          <w:szCs w:val="24"/>
        </w:rPr>
        <w:t xml:space="preserve">ANEXO </w:t>
      </w:r>
      <w:r w:rsidR="00C00EA4">
        <w:rPr>
          <w:rFonts w:asciiTheme="minorHAnsi" w:hAnsiTheme="minorHAnsi" w:cstheme="minorHAnsi"/>
          <w:sz w:val="24"/>
          <w:szCs w:val="24"/>
        </w:rPr>
        <w:t>N°</w:t>
      </w:r>
      <w:r w:rsidRPr="004872E1">
        <w:rPr>
          <w:rFonts w:asciiTheme="minorHAnsi" w:hAnsiTheme="minorHAnsi" w:cstheme="minorHAnsi"/>
          <w:sz w:val="24"/>
          <w:szCs w:val="24"/>
        </w:rPr>
        <w:t>1</w:t>
      </w:r>
    </w:p>
    <w:p w14:paraId="73B8D215" w14:textId="33C73862" w:rsidR="00B60589" w:rsidRDefault="00A35899" w:rsidP="00B4531D">
      <w:pPr>
        <w:spacing w:after="0" w:line="240" w:lineRule="auto"/>
        <w:jc w:val="center"/>
        <w:rPr>
          <w:rFonts w:asciiTheme="minorHAnsi" w:hAnsiTheme="minorHAnsi" w:cstheme="minorHAnsi"/>
          <w:sz w:val="24"/>
          <w:szCs w:val="24"/>
        </w:rPr>
      </w:pPr>
      <w:bookmarkStart w:id="5" w:name="_heading=h.xqwnpuldho7o" w:colFirst="0" w:colLast="0"/>
      <w:bookmarkEnd w:id="5"/>
      <w:r w:rsidRPr="00BD518C">
        <w:rPr>
          <w:rFonts w:asciiTheme="minorHAnsi" w:hAnsiTheme="minorHAnsi" w:cstheme="minorHAnsi"/>
          <w:sz w:val="24"/>
          <w:szCs w:val="24"/>
        </w:rPr>
        <w:t>MEDIOS DE VERIFICACIÓN REQUISITOS DE ADMISIBILIDAD “</w:t>
      </w:r>
      <w:r w:rsidR="00B4531D">
        <w:rPr>
          <w:rFonts w:asciiTheme="minorHAnsi" w:hAnsiTheme="minorHAnsi" w:cstheme="minorHAnsi"/>
          <w:sz w:val="24"/>
          <w:szCs w:val="24"/>
        </w:rPr>
        <w:t>PRECOOP</w:t>
      </w:r>
      <w:r w:rsidRPr="00BD518C">
        <w:rPr>
          <w:rFonts w:asciiTheme="minorHAnsi" w:hAnsiTheme="minorHAnsi" w:cstheme="minorHAnsi"/>
          <w:sz w:val="24"/>
          <w:szCs w:val="24"/>
        </w:rPr>
        <w:t>”.</w:t>
      </w:r>
    </w:p>
    <w:p w14:paraId="3D46E4BE" w14:textId="77777777" w:rsidR="00B4531D" w:rsidRPr="00BD518C" w:rsidRDefault="00B4531D" w:rsidP="00B4531D">
      <w:pPr>
        <w:spacing w:after="0" w:line="240" w:lineRule="auto"/>
        <w:rPr>
          <w:rFonts w:asciiTheme="minorHAnsi" w:hAnsiTheme="minorHAnsi" w:cstheme="minorHAnsi"/>
          <w:b/>
          <w:sz w:val="24"/>
          <w:szCs w:val="24"/>
        </w:rPr>
      </w:pPr>
    </w:p>
    <w:tbl>
      <w:tblPr>
        <w:tblStyle w:val="affffffffffffffffff5"/>
        <w:tblW w:w="9346"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952"/>
        <w:gridCol w:w="4394"/>
      </w:tblGrid>
      <w:tr w:rsidR="00B60589" w:rsidRPr="00290410" w14:paraId="77A4695B" w14:textId="77777777" w:rsidTr="00E33005">
        <w:trPr>
          <w:trHeight w:val="25"/>
        </w:trPr>
        <w:tc>
          <w:tcPr>
            <w:tcW w:w="4952" w:type="dxa"/>
            <w:shd w:val="clear" w:color="auto" w:fill="D6E3BC"/>
            <w:tcMar>
              <w:top w:w="100" w:type="dxa"/>
              <w:left w:w="100" w:type="dxa"/>
              <w:bottom w:w="100" w:type="dxa"/>
              <w:right w:w="100" w:type="dxa"/>
            </w:tcMar>
          </w:tcPr>
          <w:p w14:paraId="146071A2" w14:textId="77777777" w:rsidR="00B60589" w:rsidRPr="00BD518C" w:rsidRDefault="00A35899" w:rsidP="00BD518C">
            <w:pPr>
              <w:spacing w:after="0" w:line="240" w:lineRule="auto"/>
              <w:rPr>
                <w:sz w:val="24"/>
                <w:szCs w:val="24"/>
              </w:rPr>
            </w:pPr>
            <w:r w:rsidRPr="00BD518C">
              <w:rPr>
                <w:sz w:val="24"/>
                <w:szCs w:val="24"/>
              </w:rPr>
              <w:t>Requisito</w:t>
            </w:r>
          </w:p>
        </w:tc>
        <w:tc>
          <w:tcPr>
            <w:tcW w:w="4394" w:type="dxa"/>
            <w:shd w:val="clear" w:color="auto" w:fill="D6E3BC"/>
            <w:tcMar>
              <w:top w:w="100" w:type="dxa"/>
              <w:left w:w="100" w:type="dxa"/>
              <w:bottom w:w="100" w:type="dxa"/>
              <w:right w:w="100" w:type="dxa"/>
            </w:tcMar>
          </w:tcPr>
          <w:p w14:paraId="52F40D05" w14:textId="77777777" w:rsidR="00B60589" w:rsidRPr="00BD518C" w:rsidRDefault="00A35899" w:rsidP="00BD518C">
            <w:pPr>
              <w:spacing w:after="0" w:line="240" w:lineRule="auto"/>
              <w:rPr>
                <w:sz w:val="24"/>
                <w:szCs w:val="24"/>
              </w:rPr>
            </w:pPr>
            <w:r w:rsidRPr="00BD518C">
              <w:rPr>
                <w:sz w:val="24"/>
                <w:szCs w:val="24"/>
              </w:rPr>
              <w:t>Medio de verificación</w:t>
            </w:r>
          </w:p>
        </w:tc>
      </w:tr>
      <w:tr w:rsidR="00B60589" w:rsidRPr="00290410" w14:paraId="1A65946C" w14:textId="77777777" w:rsidTr="00E33005">
        <w:trPr>
          <w:trHeight w:val="266"/>
        </w:trPr>
        <w:tc>
          <w:tcPr>
            <w:tcW w:w="4952" w:type="dxa"/>
            <w:tcMar>
              <w:top w:w="100" w:type="dxa"/>
              <w:left w:w="100" w:type="dxa"/>
              <w:bottom w:w="100" w:type="dxa"/>
              <w:right w:w="100" w:type="dxa"/>
            </w:tcMar>
          </w:tcPr>
          <w:p w14:paraId="796AC184" w14:textId="055859BE" w:rsidR="00B60589" w:rsidRPr="00BD518C" w:rsidRDefault="00B4531D" w:rsidP="00BD518C">
            <w:pPr>
              <w:spacing w:after="0" w:line="240" w:lineRule="auto"/>
              <w:ind w:left="313" w:hanging="313"/>
              <w:rPr>
                <w:sz w:val="24"/>
                <w:szCs w:val="24"/>
              </w:rPr>
            </w:pPr>
            <w:r w:rsidRPr="00BD518C">
              <w:rPr>
                <w:sz w:val="24"/>
                <w:szCs w:val="24"/>
              </w:rPr>
              <w:t>1.</w:t>
            </w:r>
            <w:r w:rsidRPr="00BD518C">
              <w:rPr>
                <w:sz w:val="24"/>
                <w:szCs w:val="24"/>
              </w:rPr>
              <w:tab/>
            </w:r>
            <w:r w:rsidR="00650A52" w:rsidRPr="00650A52">
              <w:rPr>
                <w:sz w:val="24"/>
                <w:szCs w:val="24"/>
              </w:rPr>
              <w:t>Ser un grupo de empresas o emprendedores/as compuesto por un mínimo de 8 personas naturales y/o jurídicas</w:t>
            </w:r>
          </w:p>
        </w:tc>
        <w:tc>
          <w:tcPr>
            <w:tcW w:w="4394" w:type="dxa"/>
            <w:tcMar>
              <w:top w:w="100" w:type="dxa"/>
              <w:left w:w="100" w:type="dxa"/>
              <w:bottom w:w="100" w:type="dxa"/>
              <w:right w:w="100" w:type="dxa"/>
            </w:tcMar>
          </w:tcPr>
          <w:p w14:paraId="74C3E643" w14:textId="43E308C9" w:rsidR="00B60589" w:rsidRPr="00BD518C" w:rsidRDefault="00A35899" w:rsidP="00BD518C">
            <w:pPr>
              <w:spacing w:after="0" w:line="240" w:lineRule="auto"/>
              <w:jc w:val="left"/>
              <w:rPr>
                <w:color w:val="1155CC"/>
                <w:sz w:val="24"/>
                <w:szCs w:val="24"/>
                <w:u w:val="single"/>
              </w:rPr>
            </w:pPr>
            <w:r w:rsidRPr="00BD518C">
              <w:rPr>
                <w:sz w:val="24"/>
                <w:szCs w:val="24"/>
              </w:rPr>
              <w:t>Anexo</w:t>
            </w:r>
            <w:r w:rsidR="00C00EA4" w:rsidRPr="00BD518C">
              <w:rPr>
                <w:sz w:val="24"/>
                <w:szCs w:val="24"/>
              </w:rPr>
              <w:t xml:space="preserve"> 2</w:t>
            </w:r>
            <w:r w:rsidRPr="00BD518C">
              <w:rPr>
                <w:sz w:val="24"/>
                <w:szCs w:val="24"/>
              </w:rPr>
              <w:t xml:space="preserve"> Mandato Simple</w:t>
            </w:r>
            <w:r w:rsidR="00C00EA4" w:rsidRPr="00BD518C">
              <w:rPr>
                <w:sz w:val="24"/>
                <w:szCs w:val="24"/>
              </w:rPr>
              <w:t xml:space="preserve"> y sus listados de miembros llenados correctamente</w:t>
            </w:r>
          </w:p>
        </w:tc>
      </w:tr>
      <w:tr w:rsidR="00B60589" w:rsidRPr="00290410" w14:paraId="4281932A" w14:textId="77777777" w:rsidTr="00E33005">
        <w:trPr>
          <w:trHeight w:val="607"/>
        </w:trPr>
        <w:tc>
          <w:tcPr>
            <w:tcW w:w="4952" w:type="dxa"/>
            <w:tcMar>
              <w:top w:w="100" w:type="dxa"/>
              <w:left w:w="100" w:type="dxa"/>
              <w:bottom w:w="100" w:type="dxa"/>
              <w:right w:w="100" w:type="dxa"/>
            </w:tcMar>
          </w:tcPr>
          <w:p w14:paraId="0FE0938C" w14:textId="77777777" w:rsidR="00C00EA4" w:rsidRPr="00BD518C" w:rsidRDefault="00C00EA4" w:rsidP="00290410">
            <w:pPr>
              <w:spacing w:after="0" w:line="240" w:lineRule="auto"/>
              <w:ind w:left="313" w:hanging="313"/>
              <w:rPr>
                <w:sz w:val="24"/>
                <w:szCs w:val="24"/>
              </w:rPr>
            </w:pPr>
            <w:r w:rsidRPr="00BD518C">
              <w:rPr>
                <w:sz w:val="24"/>
                <w:szCs w:val="24"/>
              </w:rPr>
              <w:t>2.</w:t>
            </w:r>
            <w:r w:rsidRPr="00BD518C">
              <w:rPr>
                <w:sz w:val="24"/>
                <w:szCs w:val="24"/>
              </w:rPr>
              <w:tab/>
              <w:t>El grupo deberá designar a uno de los miembros como mandatario/a.</w:t>
            </w:r>
          </w:p>
          <w:p w14:paraId="6612E0C7" w14:textId="77777777" w:rsidR="00C00EA4" w:rsidRPr="00BD518C" w:rsidRDefault="00C00EA4" w:rsidP="00290410">
            <w:pPr>
              <w:spacing w:after="0" w:line="240" w:lineRule="auto"/>
              <w:ind w:left="313" w:hanging="313"/>
              <w:rPr>
                <w:sz w:val="24"/>
                <w:szCs w:val="24"/>
              </w:rPr>
            </w:pPr>
          </w:p>
          <w:p w14:paraId="45FBC548" w14:textId="35890F0B" w:rsidR="00B60589" w:rsidRPr="00BD518C" w:rsidRDefault="00C00EA4" w:rsidP="00BD518C">
            <w:pPr>
              <w:spacing w:after="0" w:line="240" w:lineRule="auto"/>
              <w:ind w:left="313"/>
              <w:rPr>
                <w:sz w:val="24"/>
                <w:szCs w:val="24"/>
              </w:rPr>
            </w:pPr>
            <w:r w:rsidRPr="00BD518C">
              <w:rPr>
                <w:sz w:val="24"/>
                <w:szCs w:val="24"/>
              </w:rPr>
              <w:t>Si el mandatario tiene inicio de actividades debe vender menos de 25.000 UF/año.</w:t>
            </w:r>
          </w:p>
        </w:tc>
        <w:tc>
          <w:tcPr>
            <w:tcW w:w="4394" w:type="dxa"/>
            <w:tcMar>
              <w:top w:w="100" w:type="dxa"/>
              <w:left w:w="100" w:type="dxa"/>
              <w:bottom w:w="100" w:type="dxa"/>
              <w:right w:w="100" w:type="dxa"/>
            </w:tcMar>
          </w:tcPr>
          <w:p w14:paraId="7827916F" w14:textId="77777777" w:rsidR="00B60589" w:rsidRPr="00BD518C" w:rsidRDefault="00C00EA4" w:rsidP="00290410">
            <w:pPr>
              <w:spacing w:after="0" w:line="240" w:lineRule="auto"/>
              <w:jc w:val="left"/>
              <w:rPr>
                <w:sz w:val="24"/>
                <w:szCs w:val="24"/>
              </w:rPr>
            </w:pPr>
            <w:r w:rsidRPr="00BD518C">
              <w:rPr>
                <w:sz w:val="24"/>
                <w:szCs w:val="24"/>
              </w:rPr>
              <w:t>Anexo 2 Mandato Simple y sus listados de miembros llenados correctamente</w:t>
            </w:r>
          </w:p>
          <w:p w14:paraId="163CE94F" w14:textId="77777777" w:rsidR="00C00EA4" w:rsidRPr="00BD518C" w:rsidRDefault="00C00EA4" w:rsidP="00290410">
            <w:pPr>
              <w:spacing w:after="0" w:line="240" w:lineRule="auto"/>
              <w:jc w:val="left"/>
              <w:rPr>
                <w:sz w:val="24"/>
                <w:szCs w:val="24"/>
              </w:rPr>
            </w:pPr>
          </w:p>
          <w:p w14:paraId="66CC3106" w14:textId="77753815" w:rsidR="00C00EA4" w:rsidRPr="00BD518C" w:rsidRDefault="00C00EA4" w:rsidP="00BD518C">
            <w:pPr>
              <w:spacing w:after="0" w:line="240" w:lineRule="auto"/>
              <w:jc w:val="left"/>
              <w:rPr>
                <w:sz w:val="24"/>
                <w:szCs w:val="24"/>
              </w:rPr>
            </w:pPr>
            <w:r w:rsidRPr="00BD518C">
              <w:rPr>
                <w:sz w:val="24"/>
                <w:szCs w:val="24"/>
              </w:rPr>
              <w:t>Carpeta tributaria para solicitar créditos de SII (12 meses) para mandatarios con inicio de actividades en primera categoría</w:t>
            </w:r>
          </w:p>
        </w:tc>
      </w:tr>
      <w:tr w:rsidR="00C00EA4" w:rsidRPr="00290410" w14:paraId="7286B93B" w14:textId="77777777" w:rsidTr="00E33005">
        <w:trPr>
          <w:trHeight w:val="20"/>
        </w:trPr>
        <w:tc>
          <w:tcPr>
            <w:tcW w:w="4952" w:type="dxa"/>
            <w:tcMar>
              <w:top w:w="100" w:type="dxa"/>
              <w:left w:w="100" w:type="dxa"/>
              <w:bottom w:w="100" w:type="dxa"/>
              <w:right w:w="100" w:type="dxa"/>
            </w:tcMar>
          </w:tcPr>
          <w:p w14:paraId="248271AB" w14:textId="1E698129" w:rsidR="00C00EA4" w:rsidRPr="00BD518C" w:rsidRDefault="00C00EA4" w:rsidP="00BD518C">
            <w:pPr>
              <w:spacing w:after="0" w:line="240" w:lineRule="auto"/>
              <w:ind w:left="313" w:hanging="313"/>
              <w:rPr>
                <w:sz w:val="24"/>
                <w:szCs w:val="24"/>
              </w:rPr>
            </w:pPr>
            <w:r w:rsidRPr="00BD518C">
              <w:rPr>
                <w:sz w:val="24"/>
                <w:szCs w:val="24"/>
              </w:rPr>
              <w:t>3.</w:t>
            </w:r>
            <w:r w:rsidRPr="00BD518C">
              <w:rPr>
                <w:sz w:val="24"/>
                <w:szCs w:val="24"/>
              </w:rPr>
              <w:tab/>
              <w:t>El mandatario/a del grupo de empresarios/as NO debe tener deudas liquidadas morosas por concepto de deudas previsionales o laborales, en el caso de tener iniciación de actividades</w:t>
            </w:r>
            <w:r w:rsidRPr="00BD518C">
              <w:rPr>
                <w:sz w:val="24"/>
                <w:szCs w:val="24"/>
                <w:vertAlign w:val="superscript"/>
              </w:rPr>
              <w:footnoteReference w:id="2"/>
            </w:r>
            <w:r w:rsidRPr="00BD518C">
              <w:rPr>
                <w:sz w:val="24"/>
                <w:szCs w:val="24"/>
              </w:rPr>
              <w:t>.</w:t>
            </w:r>
          </w:p>
        </w:tc>
        <w:tc>
          <w:tcPr>
            <w:tcW w:w="4394" w:type="dxa"/>
            <w:tcMar>
              <w:top w:w="100" w:type="dxa"/>
              <w:left w:w="100" w:type="dxa"/>
              <w:bottom w:w="100" w:type="dxa"/>
              <w:right w:w="100" w:type="dxa"/>
            </w:tcMar>
          </w:tcPr>
          <w:p w14:paraId="3B4F76A0" w14:textId="77777777" w:rsidR="00C00EA4" w:rsidRPr="00BD518C" w:rsidRDefault="00C00EA4" w:rsidP="00BD518C">
            <w:pPr>
              <w:spacing w:after="0" w:line="240" w:lineRule="auto"/>
              <w:jc w:val="left"/>
              <w:rPr>
                <w:sz w:val="24"/>
                <w:szCs w:val="24"/>
              </w:rPr>
            </w:pPr>
            <w:r w:rsidRPr="00BD518C">
              <w:rPr>
                <w:sz w:val="24"/>
                <w:szCs w:val="24"/>
              </w:rPr>
              <w:t>Certificado F-30 de deudas laborales en caso de no estar registrado bastará con el pantallazo de que no se encuentran registros</w:t>
            </w:r>
          </w:p>
        </w:tc>
      </w:tr>
      <w:tr w:rsidR="00B60589" w:rsidRPr="00290410" w14:paraId="2A3B84E2" w14:textId="77777777" w:rsidTr="00E33005">
        <w:trPr>
          <w:trHeight w:val="671"/>
        </w:trPr>
        <w:tc>
          <w:tcPr>
            <w:tcW w:w="4952" w:type="dxa"/>
            <w:tcMar>
              <w:top w:w="100" w:type="dxa"/>
              <w:left w:w="100" w:type="dxa"/>
              <w:bottom w:w="100" w:type="dxa"/>
              <w:right w:w="100" w:type="dxa"/>
            </w:tcMar>
          </w:tcPr>
          <w:p w14:paraId="6090745F" w14:textId="07FB87D2" w:rsidR="00C00EA4" w:rsidRPr="00BD518C" w:rsidRDefault="00C00EA4" w:rsidP="00290410">
            <w:pPr>
              <w:pStyle w:val="Prrafodelista"/>
              <w:numPr>
                <w:ilvl w:val="0"/>
                <w:numId w:val="46"/>
              </w:numPr>
              <w:spacing w:after="0" w:line="240" w:lineRule="auto"/>
              <w:ind w:left="313" w:hanging="313"/>
              <w:rPr>
                <w:color w:val="000000"/>
                <w:sz w:val="24"/>
                <w:szCs w:val="24"/>
              </w:rPr>
            </w:pPr>
            <w:r w:rsidRPr="00BD518C">
              <w:rPr>
                <w:color w:val="000000"/>
                <w:sz w:val="24"/>
                <w:szCs w:val="24"/>
              </w:rPr>
              <w:t>El 100% de los participantes del grupo pre cooperativo, sean personas naturales o jurídicas, deben tener domicilio en la Región de Lagos.</w:t>
            </w:r>
          </w:p>
          <w:p w14:paraId="054FC00F" w14:textId="77777777" w:rsidR="00C00EA4" w:rsidRPr="00BD518C" w:rsidRDefault="00C00EA4" w:rsidP="00290410">
            <w:pPr>
              <w:pStyle w:val="Prrafodelista"/>
              <w:spacing w:after="0" w:line="240" w:lineRule="auto"/>
              <w:ind w:left="313" w:hanging="313"/>
              <w:rPr>
                <w:color w:val="000000"/>
                <w:sz w:val="24"/>
                <w:szCs w:val="24"/>
              </w:rPr>
            </w:pPr>
          </w:p>
          <w:p w14:paraId="7FF77FE1" w14:textId="18516300" w:rsidR="00B60589" w:rsidRPr="00BD518C" w:rsidRDefault="00C00EA4" w:rsidP="00BD518C">
            <w:pPr>
              <w:spacing w:after="0" w:line="240" w:lineRule="auto"/>
              <w:ind w:left="313"/>
              <w:rPr>
                <w:sz w:val="24"/>
                <w:szCs w:val="24"/>
              </w:rPr>
            </w:pPr>
            <w:r w:rsidRPr="00BD518C">
              <w:rPr>
                <w:color w:val="000000"/>
                <w:sz w:val="24"/>
                <w:szCs w:val="24"/>
              </w:rPr>
              <w:t>En el caso de empresas con inicio de actividades, su casa matriz debe estar en la Región de Los Lagos.</w:t>
            </w:r>
          </w:p>
        </w:tc>
        <w:tc>
          <w:tcPr>
            <w:tcW w:w="4394" w:type="dxa"/>
            <w:tcMar>
              <w:top w:w="100" w:type="dxa"/>
              <w:left w:w="100" w:type="dxa"/>
              <w:bottom w:w="100" w:type="dxa"/>
              <w:right w:w="100" w:type="dxa"/>
            </w:tcMar>
          </w:tcPr>
          <w:p w14:paraId="015E8C28" w14:textId="73C30A7D" w:rsidR="00BC50FF" w:rsidRDefault="00C00EA4" w:rsidP="00BD518C">
            <w:pPr>
              <w:spacing w:after="0" w:line="240" w:lineRule="auto"/>
              <w:jc w:val="left"/>
              <w:rPr>
                <w:sz w:val="24"/>
                <w:szCs w:val="24"/>
              </w:rPr>
            </w:pPr>
            <w:r w:rsidRPr="00BD518C">
              <w:rPr>
                <w:sz w:val="24"/>
                <w:szCs w:val="24"/>
              </w:rPr>
              <w:t>Anexo 2 Mandato Simple y sus listados de miembros llenados correctamente (Campo domicilio).</w:t>
            </w:r>
            <w:r w:rsidR="007D69A3">
              <w:rPr>
                <w:sz w:val="24"/>
                <w:szCs w:val="24"/>
              </w:rPr>
              <w:t xml:space="preserve"> </w:t>
            </w:r>
            <w:r w:rsidR="006B27EB">
              <w:rPr>
                <w:sz w:val="24"/>
                <w:szCs w:val="24"/>
              </w:rPr>
              <w:t>Sercotec verificara el inicio de actividades en la página web del SII.</w:t>
            </w:r>
          </w:p>
          <w:p w14:paraId="1880BB32" w14:textId="77777777" w:rsidR="006B27EB" w:rsidRPr="00BD518C" w:rsidRDefault="006B27EB" w:rsidP="00BD518C">
            <w:pPr>
              <w:spacing w:after="0" w:line="240" w:lineRule="auto"/>
              <w:jc w:val="left"/>
              <w:rPr>
                <w:sz w:val="24"/>
                <w:szCs w:val="24"/>
              </w:rPr>
            </w:pPr>
          </w:p>
          <w:p w14:paraId="1C98BA9B" w14:textId="0B1A50E9" w:rsidR="00B60589" w:rsidRPr="00BD518C" w:rsidRDefault="00A35899" w:rsidP="00BD518C">
            <w:pPr>
              <w:spacing w:after="0" w:line="240" w:lineRule="auto"/>
              <w:jc w:val="left"/>
              <w:rPr>
                <w:sz w:val="24"/>
                <w:szCs w:val="24"/>
              </w:rPr>
            </w:pPr>
            <w:r w:rsidRPr="00BD518C">
              <w:rPr>
                <w:sz w:val="24"/>
                <w:szCs w:val="24"/>
              </w:rPr>
              <w:t xml:space="preserve">Carpeta Tributaria </w:t>
            </w:r>
            <w:r w:rsidR="00C00EA4" w:rsidRPr="00BD518C">
              <w:rPr>
                <w:sz w:val="24"/>
                <w:szCs w:val="24"/>
              </w:rPr>
              <w:t>para solicitar créditos en caso de empresas con inicio de actividades en primera categoría para verificar domicilio</w:t>
            </w:r>
          </w:p>
        </w:tc>
      </w:tr>
      <w:tr w:rsidR="00BC50FF" w:rsidRPr="00290410" w14:paraId="225FE422" w14:textId="77777777" w:rsidTr="00E33005">
        <w:trPr>
          <w:trHeight w:val="619"/>
        </w:trPr>
        <w:tc>
          <w:tcPr>
            <w:tcW w:w="4952" w:type="dxa"/>
            <w:tcMar>
              <w:top w:w="100" w:type="dxa"/>
              <w:left w:w="100" w:type="dxa"/>
              <w:bottom w:w="100" w:type="dxa"/>
              <w:right w:w="100" w:type="dxa"/>
            </w:tcMar>
          </w:tcPr>
          <w:p w14:paraId="008257D5" w14:textId="1547A59F" w:rsidR="00BC50FF" w:rsidRPr="00BD518C" w:rsidRDefault="00BC50FF" w:rsidP="00290410">
            <w:pPr>
              <w:spacing w:after="0" w:line="240" w:lineRule="auto"/>
              <w:ind w:left="313" w:hanging="313"/>
              <w:rPr>
                <w:sz w:val="24"/>
                <w:szCs w:val="24"/>
              </w:rPr>
            </w:pPr>
            <w:r w:rsidRPr="00BD518C">
              <w:rPr>
                <w:sz w:val="24"/>
                <w:szCs w:val="24"/>
              </w:rPr>
              <w:t>5.</w:t>
            </w:r>
            <w:r w:rsidRPr="00BD518C">
              <w:rPr>
                <w:sz w:val="24"/>
                <w:szCs w:val="24"/>
              </w:rPr>
              <w:tab/>
              <w:t xml:space="preserve">El mandatario, en caso de ser persona natural, no debe tener inscripción vigente en el Registro Nacional de Deudores de Pensiones de Alimentos en calidad de deudor de alimentos según lo dispuesto en la Ley </w:t>
            </w:r>
            <w:proofErr w:type="spellStart"/>
            <w:r w:rsidRPr="00BD518C">
              <w:rPr>
                <w:sz w:val="24"/>
                <w:szCs w:val="24"/>
              </w:rPr>
              <w:t>N°</w:t>
            </w:r>
            <w:proofErr w:type="spellEnd"/>
            <w:r w:rsidRPr="00BD518C">
              <w:rPr>
                <w:sz w:val="24"/>
                <w:szCs w:val="24"/>
              </w:rPr>
              <w:t xml:space="preserve"> 21.389</w:t>
            </w:r>
          </w:p>
        </w:tc>
        <w:tc>
          <w:tcPr>
            <w:tcW w:w="4394" w:type="dxa"/>
            <w:tcMar>
              <w:top w:w="100" w:type="dxa"/>
              <w:left w:w="100" w:type="dxa"/>
              <w:bottom w:w="100" w:type="dxa"/>
              <w:right w:w="100" w:type="dxa"/>
            </w:tcMar>
          </w:tcPr>
          <w:p w14:paraId="237032F7" w14:textId="00198163" w:rsidR="00BC50FF" w:rsidRPr="00BD518C" w:rsidRDefault="00BC50FF" w:rsidP="00290410">
            <w:pPr>
              <w:spacing w:after="0" w:line="240" w:lineRule="auto"/>
              <w:jc w:val="left"/>
              <w:rPr>
                <w:sz w:val="24"/>
                <w:szCs w:val="24"/>
              </w:rPr>
            </w:pPr>
            <w:r w:rsidRPr="00BD518C">
              <w:rPr>
                <w:sz w:val="24"/>
                <w:szCs w:val="24"/>
              </w:rPr>
              <w:t>Requisito será validado por Sercotec a través de la consulta al registro mencionado</w:t>
            </w:r>
          </w:p>
        </w:tc>
      </w:tr>
      <w:tr w:rsidR="00B60589" w:rsidRPr="00290410" w14:paraId="6465DD60" w14:textId="77777777" w:rsidTr="00E33005">
        <w:trPr>
          <w:trHeight w:val="619"/>
        </w:trPr>
        <w:tc>
          <w:tcPr>
            <w:tcW w:w="4952" w:type="dxa"/>
            <w:tcMar>
              <w:top w:w="100" w:type="dxa"/>
              <w:left w:w="100" w:type="dxa"/>
              <w:bottom w:w="100" w:type="dxa"/>
              <w:right w:w="100" w:type="dxa"/>
            </w:tcMar>
          </w:tcPr>
          <w:p w14:paraId="03AAB5E4" w14:textId="30E05F97" w:rsidR="00B60589" w:rsidRPr="00BD518C" w:rsidRDefault="00BC50FF" w:rsidP="00BD518C">
            <w:pPr>
              <w:spacing w:after="0" w:line="240" w:lineRule="auto"/>
              <w:ind w:left="313" w:hanging="313"/>
              <w:rPr>
                <w:sz w:val="24"/>
                <w:szCs w:val="24"/>
              </w:rPr>
            </w:pPr>
            <w:r w:rsidRPr="00BD518C">
              <w:rPr>
                <w:sz w:val="24"/>
                <w:szCs w:val="24"/>
              </w:rPr>
              <w:lastRenderedPageBreak/>
              <w:t xml:space="preserve">6. El Proyecto debe ser presentado en tiempo y forma, acompañando todos los antecedentes requeridos en el Anexo </w:t>
            </w:r>
            <w:proofErr w:type="spellStart"/>
            <w:r w:rsidRPr="00BD518C">
              <w:rPr>
                <w:sz w:val="24"/>
                <w:szCs w:val="24"/>
              </w:rPr>
              <w:t>N°</w:t>
            </w:r>
            <w:proofErr w:type="spellEnd"/>
            <w:r w:rsidRPr="00BD518C">
              <w:rPr>
                <w:sz w:val="24"/>
                <w:szCs w:val="24"/>
              </w:rPr>
              <w:t xml:space="preserve"> 1.</w:t>
            </w:r>
          </w:p>
        </w:tc>
        <w:tc>
          <w:tcPr>
            <w:tcW w:w="4394" w:type="dxa"/>
            <w:tcMar>
              <w:top w:w="100" w:type="dxa"/>
              <w:left w:w="100" w:type="dxa"/>
              <w:bottom w:w="100" w:type="dxa"/>
              <w:right w:w="100" w:type="dxa"/>
            </w:tcMar>
          </w:tcPr>
          <w:p w14:paraId="4710A3B9" w14:textId="77777777" w:rsidR="00B60589" w:rsidRPr="00BD518C" w:rsidRDefault="00A35899" w:rsidP="00BD518C">
            <w:pPr>
              <w:spacing w:after="0" w:line="240" w:lineRule="auto"/>
              <w:jc w:val="left"/>
              <w:rPr>
                <w:sz w:val="24"/>
                <w:szCs w:val="24"/>
              </w:rPr>
            </w:pPr>
            <w:r w:rsidRPr="00BD518C">
              <w:rPr>
                <w:sz w:val="24"/>
                <w:szCs w:val="24"/>
              </w:rPr>
              <w:t>Formulario de postulación enviado vía plataforma de postulación.</w:t>
            </w:r>
          </w:p>
        </w:tc>
      </w:tr>
      <w:tr w:rsidR="004920D9" w:rsidRPr="00290410" w14:paraId="1F644443" w14:textId="77777777" w:rsidTr="00E33005">
        <w:trPr>
          <w:trHeight w:val="619"/>
        </w:trPr>
        <w:tc>
          <w:tcPr>
            <w:tcW w:w="4952" w:type="dxa"/>
            <w:tcMar>
              <w:top w:w="100" w:type="dxa"/>
              <w:left w:w="100" w:type="dxa"/>
              <w:bottom w:w="100" w:type="dxa"/>
              <w:right w:w="100" w:type="dxa"/>
            </w:tcMar>
          </w:tcPr>
          <w:p w14:paraId="04FDC6D6" w14:textId="518F7782" w:rsidR="004920D9" w:rsidRPr="00BD518C" w:rsidRDefault="004920D9" w:rsidP="00BD518C">
            <w:pPr>
              <w:spacing w:after="0" w:line="240" w:lineRule="auto"/>
              <w:ind w:left="313" w:hanging="313"/>
              <w:rPr>
                <w:sz w:val="24"/>
                <w:szCs w:val="24"/>
              </w:rPr>
            </w:pPr>
            <w:r>
              <w:rPr>
                <w:sz w:val="24"/>
                <w:szCs w:val="24"/>
              </w:rPr>
              <w:t>7. Carta compromiso</w:t>
            </w:r>
          </w:p>
        </w:tc>
        <w:tc>
          <w:tcPr>
            <w:tcW w:w="4394" w:type="dxa"/>
            <w:tcMar>
              <w:top w:w="100" w:type="dxa"/>
              <w:left w:w="100" w:type="dxa"/>
              <w:bottom w:w="100" w:type="dxa"/>
              <w:right w:w="100" w:type="dxa"/>
            </w:tcMar>
          </w:tcPr>
          <w:p w14:paraId="16C1AF06" w14:textId="587A973D" w:rsidR="004920D9" w:rsidRPr="00BD518C" w:rsidRDefault="004920D9" w:rsidP="00BD518C">
            <w:pPr>
              <w:spacing w:after="0" w:line="240" w:lineRule="auto"/>
              <w:jc w:val="left"/>
              <w:rPr>
                <w:sz w:val="24"/>
                <w:szCs w:val="24"/>
              </w:rPr>
            </w:pPr>
            <w:r>
              <w:rPr>
                <w:sz w:val="24"/>
                <w:szCs w:val="24"/>
              </w:rPr>
              <w:t>Anexo 3</w:t>
            </w:r>
          </w:p>
        </w:tc>
      </w:tr>
      <w:tr w:rsidR="004920D9" w:rsidRPr="00290410" w14:paraId="76C0C9DA" w14:textId="77777777" w:rsidTr="00E33005">
        <w:trPr>
          <w:trHeight w:val="619"/>
        </w:trPr>
        <w:tc>
          <w:tcPr>
            <w:tcW w:w="4952" w:type="dxa"/>
            <w:tcMar>
              <w:top w:w="100" w:type="dxa"/>
              <w:left w:w="100" w:type="dxa"/>
              <w:bottom w:w="100" w:type="dxa"/>
              <w:right w:w="100" w:type="dxa"/>
            </w:tcMar>
          </w:tcPr>
          <w:p w14:paraId="1A96F2A8" w14:textId="2F2D999D" w:rsidR="004920D9" w:rsidRDefault="004920D9" w:rsidP="00BD518C">
            <w:pPr>
              <w:spacing w:after="0" w:line="240" w:lineRule="auto"/>
              <w:ind w:left="313" w:hanging="313"/>
              <w:rPr>
                <w:sz w:val="24"/>
                <w:szCs w:val="24"/>
              </w:rPr>
            </w:pPr>
            <w:r>
              <w:rPr>
                <w:sz w:val="24"/>
                <w:szCs w:val="24"/>
              </w:rPr>
              <w:t>8. Certificado probidad mandatario</w:t>
            </w:r>
          </w:p>
        </w:tc>
        <w:tc>
          <w:tcPr>
            <w:tcW w:w="4394" w:type="dxa"/>
            <w:tcMar>
              <w:top w:w="100" w:type="dxa"/>
              <w:left w:w="100" w:type="dxa"/>
              <w:bottom w:w="100" w:type="dxa"/>
              <w:right w:w="100" w:type="dxa"/>
            </w:tcMar>
          </w:tcPr>
          <w:p w14:paraId="2BE7CD6E" w14:textId="0132EF69" w:rsidR="004920D9" w:rsidRDefault="004920D9" w:rsidP="00BD518C">
            <w:pPr>
              <w:spacing w:after="0" w:line="240" w:lineRule="auto"/>
              <w:jc w:val="left"/>
              <w:rPr>
                <w:sz w:val="24"/>
                <w:szCs w:val="24"/>
              </w:rPr>
            </w:pPr>
            <w:r>
              <w:rPr>
                <w:sz w:val="24"/>
                <w:szCs w:val="24"/>
              </w:rPr>
              <w:t>Anexo 4</w:t>
            </w:r>
          </w:p>
        </w:tc>
      </w:tr>
    </w:tbl>
    <w:p w14:paraId="6A903D58" w14:textId="77777777" w:rsidR="00B4531D" w:rsidRDefault="00B4531D" w:rsidP="00B4531D">
      <w:pPr>
        <w:spacing w:after="0" w:line="240" w:lineRule="auto"/>
        <w:rPr>
          <w:rFonts w:asciiTheme="minorHAnsi" w:hAnsiTheme="minorHAnsi" w:cstheme="minorHAnsi"/>
          <w:sz w:val="24"/>
          <w:szCs w:val="24"/>
        </w:rPr>
      </w:pPr>
      <w:bookmarkStart w:id="6" w:name="_heading=h.hrn4ninvqozq" w:colFirst="0" w:colLast="0"/>
      <w:bookmarkEnd w:id="6"/>
    </w:p>
    <w:p w14:paraId="7DF4ED36" w14:textId="126E51AD" w:rsidR="00B4531D" w:rsidRDefault="00290410" w:rsidP="00B4531D">
      <w:pPr>
        <w:spacing w:after="0" w:line="240" w:lineRule="auto"/>
        <w:rPr>
          <w:rFonts w:asciiTheme="minorHAnsi" w:hAnsiTheme="minorHAnsi" w:cstheme="minorHAnsi"/>
          <w:sz w:val="24"/>
          <w:szCs w:val="24"/>
        </w:rPr>
      </w:pPr>
      <w:r w:rsidRPr="00290410">
        <w:rPr>
          <w:rFonts w:asciiTheme="minorHAnsi" w:hAnsiTheme="minorHAnsi" w:cstheme="minorHAnsi"/>
          <w:sz w:val="24"/>
          <w:szCs w:val="24"/>
        </w:rPr>
        <w:t xml:space="preserve">En aquellos casos en que el postulante entregue documentos que resultan ilegibles (mala calidad de la resolución del documento por ser fotografía, copia o escaneado de un documento) o incompletos, el ejecutivo/a </w:t>
      </w:r>
      <w:proofErr w:type="spellStart"/>
      <w:r w:rsidRPr="00290410">
        <w:rPr>
          <w:rFonts w:asciiTheme="minorHAnsi" w:hAnsiTheme="minorHAnsi" w:cstheme="minorHAnsi"/>
          <w:sz w:val="24"/>
          <w:szCs w:val="24"/>
        </w:rPr>
        <w:t>a</w:t>
      </w:r>
      <w:proofErr w:type="spellEnd"/>
      <w:r w:rsidRPr="00290410">
        <w:rPr>
          <w:rFonts w:asciiTheme="minorHAnsi" w:hAnsiTheme="minorHAnsi" w:cstheme="minorHAnsi"/>
          <w:sz w:val="24"/>
          <w:szCs w:val="24"/>
        </w:rPr>
        <w:t xml:space="preserve"> cargo notificará de esta situación al postulante por correo electrónico y solicitará el envío de copias legibles o completas de los documentos originales, en un plazo de 3 días hábiles desde la notificación. Cumplido el plazo, el ejecutivo contrastará los documentos entregados al momento de postular con los nuevos documentos enviados originales, sólo si estos coinciden y cumplen con lo estipulado en la Base de Convocatoria, serán aceptados.</w:t>
      </w:r>
    </w:p>
    <w:p w14:paraId="03012651" w14:textId="77777777" w:rsidR="00B4531D" w:rsidRPr="00BD518C" w:rsidRDefault="00B4531D" w:rsidP="00BD518C">
      <w:pPr>
        <w:spacing w:after="0" w:line="240" w:lineRule="auto"/>
        <w:rPr>
          <w:rFonts w:asciiTheme="minorHAnsi" w:hAnsiTheme="minorHAnsi" w:cstheme="minorHAnsi"/>
          <w:sz w:val="24"/>
          <w:szCs w:val="24"/>
        </w:rPr>
      </w:pPr>
    </w:p>
    <w:p w14:paraId="6DD5C416" w14:textId="77777777" w:rsidR="00B60589" w:rsidRPr="00BD518C" w:rsidRDefault="00A35899" w:rsidP="00BD518C">
      <w:pPr>
        <w:spacing w:after="0" w:line="240" w:lineRule="auto"/>
        <w:rPr>
          <w:rFonts w:asciiTheme="minorHAnsi" w:hAnsiTheme="minorHAnsi" w:cstheme="minorHAnsi"/>
          <w:sz w:val="24"/>
          <w:szCs w:val="24"/>
        </w:rPr>
      </w:pPr>
      <w:r w:rsidRPr="00BD518C">
        <w:rPr>
          <w:rFonts w:asciiTheme="minorHAnsi" w:hAnsiTheme="minorHAnsi" w:cstheme="minorHAnsi"/>
          <w:sz w:val="24"/>
          <w:szCs w:val="24"/>
        </w:rPr>
        <w:br w:type="page"/>
      </w:r>
    </w:p>
    <w:p w14:paraId="52F823D6" w14:textId="26849000" w:rsidR="00C00EA4" w:rsidRDefault="00BF2C9A" w:rsidP="00C00EA4">
      <w:pPr>
        <w:spacing w:after="0" w:line="240" w:lineRule="auto"/>
        <w:jc w:val="center"/>
        <w:rPr>
          <w:rFonts w:asciiTheme="minorHAnsi" w:hAnsiTheme="minorHAnsi" w:cstheme="minorHAnsi"/>
          <w:sz w:val="24"/>
          <w:szCs w:val="24"/>
        </w:rPr>
      </w:pPr>
      <w:r>
        <w:rPr>
          <w:rFonts w:asciiTheme="minorHAnsi" w:hAnsiTheme="minorHAnsi" w:cstheme="minorHAnsi"/>
          <w:sz w:val="24"/>
          <w:szCs w:val="24"/>
        </w:rPr>
        <w:lastRenderedPageBreak/>
        <w:t>A</w:t>
      </w:r>
      <w:r w:rsidRPr="00BD518C">
        <w:rPr>
          <w:rFonts w:asciiTheme="minorHAnsi" w:hAnsiTheme="minorHAnsi" w:cstheme="minorHAnsi"/>
          <w:sz w:val="24"/>
          <w:szCs w:val="24"/>
        </w:rPr>
        <w:t>nexo N°</w:t>
      </w:r>
      <w:r w:rsidR="00C00EA4">
        <w:rPr>
          <w:rFonts w:asciiTheme="minorHAnsi" w:hAnsiTheme="minorHAnsi" w:cstheme="minorHAnsi"/>
          <w:sz w:val="24"/>
          <w:szCs w:val="24"/>
        </w:rPr>
        <w:t>2</w:t>
      </w:r>
    </w:p>
    <w:p w14:paraId="2A1733F0" w14:textId="57B5F791" w:rsidR="00B60589" w:rsidRPr="00BD518C" w:rsidRDefault="004920D9" w:rsidP="00C00EA4">
      <w:pPr>
        <w:spacing w:after="0" w:line="240" w:lineRule="auto"/>
        <w:jc w:val="center"/>
        <w:rPr>
          <w:rFonts w:asciiTheme="minorHAnsi" w:hAnsiTheme="minorHAnsi" w:cstheme="minorHAnsi"/>
          <w:sz w:val="24"/>
          <w:szCs w:val="24"/>
        </w:rPr>
      </w:pPr>
      <w:r w:rsidRPr="00BD518C">
        <w:rPr>
          <w:rFonts w:asciiTheme="minorHAnsi" w:hAnsiTheme="minorHAnsi" w:cstheme="minorHAnsi"/>
          <w:sz w:val="24"/>
          <w:szCs w:val="24"/>
        </w:rPr>
        <w:t>MANDATO</w:t>
      </w:r>
    </w:p>
    <w:p w14:paraId="57303FC0" w14:textId="77777777" w:rsidR="00B60589" w:rsidRPr="00BD518C" w:rsidRDefault="00B60589" w:rsidP="00BD518C">
      <w:pPr>
        <w:spacing w:after="0" w:line="240" w:lineRule="auto"/>
        <w:rPr>
          <w:rFonts w:asciiTheme="minorHAnsi" w:hAnsiTheme="minorHAnsi" w:cstheme="minorHAnsi"/>
          <w:sz w:val="24"/>
          <w:szCs w:val="24"/>
        </w:rPr>
      </w:pPr>
    </w:p>
    <w:p w14:paraId="710A801D" w14:textId="77777777" w:rsidR="00B60589" w:rsidRDefault="00A35899">
      <w:pPr>
        <w:spacing w:after="0" w:line="240" w:lineRule="auto"/>
        <w:rPr>
          <w:rFonts w:asciiTheme="minorHAnsi" w:hAnsiTheme="minorHAnsi" w:cstheme="minorHAnsi"/>
          <w:sz w:val="24"/>
          <w:szCs w:val="24"/>
        </w:rPr>
      </w:pPr>
      <w:r w:rsidRPr="00BD518C">
        <w:rPr>
          <w:rFonts w:asciiTheme="minorHAnsi" w:hAnsiTheme="minorHAnsi" w:cstheme="minorHAnsi"/>
          <w:sz w:val="24"/>
          <w:szCs w:val="24"/>
        </w:rPr>
        <w:t>En _________________ con fecha ______________ comparecen:</w:t>
      </w:r>
    </w:p>
    <w:p w14:paraId="045B0CE7" w14:textId="77777777" w:rsidR="00BC50FF" w:rsidRPr="00BD518C" w:rsidRDefault="00BC50FF" w:rsidP="00BC50FF">
      <w:pPr>
        <w:spacing w:after="0" w:line="240" w:lineRule="auto"/>
        <w:rPr>
          <w:rFonts w:asciiTheme="minorHAnsi" w:hAnsiTheme="minorHAnsi" w:cstheme="minorHAnsi"/>
          <w:sz w:val="24"/>
          <w:szCs w:val="24"/>
        </w:rPr>
      </w:pPr>
    </w:p>
    <w:tbl>
      <w:tblPr>
        <w:tblStyle w:val="affffffffffffffffffc"/>
        <w:tblW w:w="8799" w:type="dxa"/>
        <w:tblInd w:w="4" w:type="dxa"/>
        <w:tblBorders>
          <w:top w:val="nil"/>
          <w:left w:val="nil"/>
          <w:bottom w:val="nil"/>
          <w:right w:val="nil"/>
          <w:insideH w:val="nil"/>
          <w:insideV w:val="nil"/>
        </w:tblBorders>
        <w:tblLayout w:type="fixed"/>
        <w:tblLook w:val="0600" w:firstRow="0" w:lastRow="0" w:firstColumn="0" w:lastColumn="0" w:noHBand="1" w:noVBand="1"/>
      </w:tblPr>
      <w:tblGrid>
        <w:gridCol w:w="4170"/>
        <w:gridCol w:w="4629"/>
      </w:tblGrid>
      <w:tr w:rsidR="00B60589" w:rsidRPr="006F26CA" w14:paraId="0B0949BB" w14:textId="77777777">
        <w:trPr>
          <w:trHeight w:val="104"/>
        </w:trPr>
        <w:tc>
          <w:tcPr>
            <w:tcW w:w="4170" w:type="dxa"/>
            <w:tcBorders>
              <w:top w:val="single" w:sz="8" w:space="0" w:color="000000"/>
              <w:left w:val="single" w:sz="8" w:space="0" w:color="000000"/>
              <w:bottom w:val="single" w:sz="8" w:space="0" w:color="000000"/>
              <w:right w:val="single" w:sz="8" w:space="0" w:color="000000"/>
            </w:tcBorders>
            <w:shd w:val="clear" w:color="auto" w:fill="D6E3BC"/>
            <w:tcMar>
              <w:top w:w="100" w:type="dxa"/>
              <w:left w:w="100" w:type="dxa"/>
              <w:bottom w:w="100" w:type="dxa"/>
              <w:right w:w="100" w:type="dxa"/>
            </w:tcMar>
          </w:tcPr>
          <w:p w14:paraId="6FE80204" w14:textId="77777777" w:rsidR="00BC50FF" w:rsidRDefault="00A35899" w:rsidP="00473BB5">
            <w:pPr>
              <w:spacing w:after="0" w:line="240" w:lineRule="auto"/>
              <w:rPr>
                <w:rFonts w:asciiTheme="minorHAnsi" w:hAnsiTheme="minorHAnsi" w:cstheme="minorHAnsi"/>
                <w:sz w:val="24"/>
                <w:szCs w:val="24"/>
              </w:rPr>
            </w:pPr>
            <w:r w:rsidRPr="00BD518C">
              <w:rPr>
                <w:rFonts w:asciiTheme="minorHAnsi" w:hAnsiTheme="minorHAnsi" w:cstheme="minorHAnsi"/>
                <w:sz w:val="24"/>
                <w:szCs w:val="24"/>
              </w:rPr>
              <w:t>NOMBRE</w:t>
            </w:r>
          </w:p>
          <w:p w14:paraId="3AE1D0CC" w14:textId="32A24BDD" w:rsidR="00B60589" w:rsidRPr="00BD518C" w:rsidRDefault="00BC50FF" w:rsidP="00BD518C">
            <w:pPr>
              <w:spacing w:after="0" w:line="240" w:lineRule="auto"/>
              <w:rPr>
                <w:rFonts w:asciiTheme="minorHAnsi" w:hAnsiTheme="minorHAnsi" w:cstheme="minorHAnsi"/>
                <w:sz w:val="24"/>
                <w:szCs w:val="24"/>
              </w:rPr>
            </w:pPr>
            <w:r>
              <w:rPr>
                <w:rFonts w:asciiTheme="minorHAnsi" w:hAnsiTheme="minorHAnsi" w:cstheme="minorHAnsi"/>
                <w:sz w:val="24"/>
                <w:szCs w:val="24"/>
              </w:rPr>
              <w:t>PERSONA NATURAL Y/O JURÍDICA</w:t>
            </w:r>
          </w:p>
        </w:tc>
        <w:tc>
          <w:tcPr>
            <w:tcW w:w="4629" w:type="dxa"/>
            <w:tcBorders>
              <w:top w:val="single" w:sz="8" w:space="0" w:color="000000"/>
              <w:left w:val="nil"/>
              <w:bottom w:val="single" w:sz="8" w:space="0" w:color="000000"/>
              <w:right w:val="single" w:sz="8" w:space="0" w:color="000000"/>
            </w:tcBorders>
            <w:shd w:val="clear" w:color="auto" w:fill="D6E3BC"/>
            <w:tcMar>
              <w:top w:w="100" w:type="dxa"/>
              <w:left w:w="100" w:type="dxa"/>
              <w:bottom w:w="100" w:type="dxa"/>
              <w:right w:w="100" w:type="dxa"/>
            </w:tcMar>
          </w:tcPr>
          <w:p w14:paraId="0413EA1F" w14:textId="77777777" w:rsidR="00B60589" w:rsidRPr="00BD518C" w:rsidRDefault="00A35899" w:rsidP="00BD518C">
            <w:pPr>
              <w:spacing w:after="0" w:line="240" w:lineRule="auto"/>
              <w:rPr>
                <w:rFonts w:asciiTheme="minorHAnsi" w:hAnsiTheme="minorHAnsi" w:cstheme="minorHAnsi"/>
                <w:sz w:val="24"/>
                <w:szCs w:val="24"/>
              </w:rPr>
            </w:pPr>
            <w:r w:rsidRPr="00BD518C">
              <w:rPr>
                <w:rFonts w:asciiTheme="minorHAnsi" w:hAnsiTheme="minorHAnsi" w:cstheme="minorHAnsi"/>
                <w:sz w:val="24"/>
                <w:szCs w:val="24"/>
              </w:rPr>
              <w:t>RUT</w:t>
            </w:r>
          </w:p>
        </w:tc>
      </w:tr>
      <w:tr w:rsidR="00B60589" w:rsidRPr="006F26CA" w14:paraId="155B8B6B" w14:textId="77777777" w:rsidTr="00BD518C">
        <w:trPr>
          <w:trHeight w:val="246"/>
        </w:trPr>
        <w:tc>
          <w:tcPr>
            <w:tcW w:w="41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E5E53AF" w14:textId="77777777" w:rsidR="00B60589" w:rsidRPr="00BD518C" w:rsidRDefault="00A35899" w:rsidP="00473BB5">
            <w:pPr>
              <w:spacing w:after="0" w:line="240" w:lineRule="auto"/>
              <w:rPr>
                <w:rFonts w:asciiTheme="minorHAnsi" w:hAnsiTheme="minorHAnsi" w:cstheme="minorHAnsi"/>
                <w:sz w:val="24"/>
                <w:szCs w:val="24"/>
              </w:rPr>
            </w:pPr>
            <w:r w:rsidRPr="00BD518C">
              <w:rPr>
                <w:rFonts w:asciiTheme="minorHAnsi" w:hAnsiTheme="minorHAnsi" w:cstheme="minorHAnsi"/>
                <w:sz w:val="24"/>
                <w:szCs w:val="24"/>
              </w:rPr>
              <w:t xml:space="preserve"> </w:t>
            </w:r>
          </w:p>
        </w:tc>
        <w:tc>
          <w:tcPr>
            <w:tcW w:w="4629" w:type="dxa"/>
            <w:tcBorders>
              <w:top w:val="nil"/>
              <w:left w:val="nil"/>
              <w:bottom w:val="single" w:sz="8" w:space="0" w:color="000000"/>
              <w:right w:val="single" w:sz="8" w:space="0" w:color="000000"/>
            </w:tcBorders>
            <w:tcMar>
              <w:top w:w="100" w:type="dxa"/>
              <w:left w:w="100" w:type="dxa"/>
              <w:bottom w:w="100" w:type="dxa"/>
              <w:right w:w="100" w:type="dxa"/>
            </w:tcMar>
          </w:tcPr>
          <w:p w14:paraId="03BD6F18" w14:textId="77777777" w:rsidR="00B60589" w:rsidRPr="00BD518C" w:rsidRDefault="00A35899" w:rsidP="00473BB5">
            <w:pPr>
              <w:spacing w:after="0" w:line="240" w:lineRule="auto"/>
              <w:rPr>
                <w:rFonts w:asciiTheme="minorHAnsi" w:hAnsiTheme="minorHAnsi" w:cstheme="minorHAnsi"/>
                <w:sz w:val="24"/>
                <w:szCs w:val="24"/>
              </w:rPr>
            </w:pPr>
            <w:r w:rsidRPr="00BD518C">
              <w:rPr>
                <w:rFonts w:asciiTheme="minorHAnsi" w:hAnsiTheme="minorHAnsi" w:cstheme="minorHAnsi"/>
                <w:sz w:val="24"/>
                <w:szCs w:val="24"/>
              </w:rPr>
              <w:t xml:space="preserve"> </w:t>
            </w:r>
          </w:p>
        </w:tc>
      </w:tr>
      <w:tr w:rsidR="00B60589" w:rsidRPr="006F26CA" w14:paraId="7CD9B21E" w14:textId="77777777" w:rsidTr="00BD518C">
        <w:trPr>
          <w:trHeight w:val="20"/>
        </w:trPr>
        <w:tc>
          <w:tcPr>
            <w:tcW w:w="41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40034FA" w14:textId="77777777" w:rsidR="00B60589" w:rsidRPr="00BD518C" w:rsidRDefault="00A35899" w:rsidP="00473BB5">
            <w:pPr>
              <w:spacing w:after="0" w:line="240" w:lineRule="auto"/>
              <w:rPr>
                <w:rFonts w:asciiTheme="minorHAnsi" w:hAnsiTheme="minorHAnsi" w:cstheme="minorHAnsi"/>
                <w:sz w:val="24"/>
                <w:szCs w:val="24"/>
              </w:rPr>
            </w:pPr>
            <w:r w:rsidRPr="00BD518C">
              <w:rPr>
                <w:rFonts w:asciiTheme="minorHAnsi" w:hAnsiTheme="minorHAnsi" w:cstheme="minorHAnsi"/>
                <w:sz w:val="24"/>
                <w:szCs w:val="24"/>
              </w:rPr>
              <w:t xml:space="preserve"> </w:t>
            </w:r>
          </w:p>
        </w:tc>
        <w:tc>
          <w:tcPr>
            <w:tcW w:w="4629" w:type="dxa"/>
            <w:tcBorders>
              <w:top w:val="nil"/>
              <w:left w:val="nil"/>
              <w:bottom w:val="single" w:sz="8" w:space="0" w:color="000000"/>
              <w:right w:val="single" w:sz="8" w:space="0" w:color="000000"/>
            </w:tcBorders>
            <w:tcMar>
              <w:top w:w="100" w:type="dxa"/>
              <w:left w:w="100" w:type="dxa"/>
              <w:bottom w:w="100" w:type="dxa"/>
              <w:right w:w="100" w:type="dxa"/>
            </w:tcMar>
          </w:tcPr>
          <w:p w14:paraId="46FD41FF" w14:textId="77777777" w:rsidR="00B60589" w:rsidRPr="00BD518C" w:rsidRDefault="00A35899" w:rsidP="00473BB5">
            <w:pPr>
              <w:spacing w:after="0" w:line="240" w:lineRule="auto"/>
              <w:rPr>
                <w:rFonts w:asciiTheme="minorHAnsi" w:hAnsiTheme="minorHAnsi" w:cstheme="minorHAnsi"/>
                <w:sz w:val="24"/>
                <w:szCs w:val="24"/>
              </w:rPr>
            </w:pPr>
            <w:r w:rsidRPr="00BD518C">
              <w:rPr>
                <w:rFonts w:asciiTheme="minorHAnsi" w:hAnsiTheme="minorHAnsi" w:cstheme="minorHAnsi"/>
                <w:sz w:val="24"/>
                <w:szCs w:val="24"/>
              </w:rPr>
              <w:t xml:space="preserve"> </w:t>
            </w:r>
          </w:p>
        </w:tc>
      </w:tr>
      <w:tr w:rsidR="00473BB5" w:rsidRPr="006F26CA" w14:paraId="255B7BCB" w14:textId="77777777" w:rsidTr="00473BB5">
        <w:trPr>
          <w:trHeight w:val="20"/>
        </w:trPr>
        <w:tc>
          <w:tcPr>
            <w:tcW w:w="41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0D8586D" w14:textId="77777777" w:rsidR="00473BB5" w:rsidRPr="00473BB5" w:rsidRDefault="00473BB5" w:rsidP="00473BB5">
            <w:pPr>
              <w:spacing w:after="0" w:line="240" w:lineRule="auto"/>
              <w:rPr>
                <w:rFonts w:asciiTheme="minorHAnsi" w:hAnsiTheme="minorHAnsi" w:cstheme="minorHAnsi"/>
                <w:sz w:val="24"/>
                <w:szCs w:val="24"/>
              </w:rPr>
            </w:pPr>
          </w:p>
        </w:tc>
        <w:tc>
          <w:tcPr>
            <w:tcW w:w="4629" w:type="dxa"/>
            <w:tcBorders>
              <w:top w:val="nil"/>
              <w:left w:val="nil"/>
              <w:bottom w:val="single" w:sz="8" w:space="0" w:color="000000"/>
              <w:right w:val="single" w:sz="8" w:space="0" w:color="000000"/>
            </w:tcBorders>
            <w:tcMar>
              <w:top w:w="100" w:type="dxa"/>
              <w:left w:w="100" w:type="dxa"/>
              <w:bottom w:w="100" w:type="dxa"/>
              <w:right w:w="100" w:type="dxa"/>
            </w:tcMar>
          </w:tcPr>
          <w:p w14:paraId="16C52CFC" w14:textId="77777777" w:rsidR="00473BB5" w:rsidRPr="00473BB5" w:rsidRDefault="00473BB5" w:rsidP="00473BB5">
            <w:pPr>
              <w:spacing w:after="0" w:line="240" w:lineRule="auto"/>
              <w:rPr>
                <w:rFonts w:asciiTheme="minorHAnsi" w:hAnsiTheme="minorHAnsi" w:cstheme="minorHAnsi"/>
                <w:sz w:val="24"/>
                <w:szCs w:val="24"/>
              </w:rPr>
            </w:pPr>
          </w:p>
        </w:tc>
      </w:tr>
      <w:tr w:rsidR="00B60589" w:rsidRPr="006F26CA" w14:paraId="55FE5B8E" w14:textId="77777777">
        <w:trPr>
          <w:trHeight w:val="15"/>
        </w:trPr>
        <w:tc>
          <w:tcPr>
            <w:tcW w:w="41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6932AF9" w14:textId="77777777" w:rsidR="00B60589" w:rsidRPr="00BD518C" w:rsidRDefault="00A35899" w:rsidP="00473BB5">
            <w:pPr>
              <w:spacing w:after="0" w:line="240" w:lineRule="auto"/>
              <w:rPr>
                <w:rFonts w:asciiTheme="minorHAnsi" w:hAnsiTheme="minorHAnsi" w:cstheme="minorHAnsi"/>
                <w:sz w:val="24"/>
                <w:szCs w:val="24"/>
              </w:rPr>
            </w:pPr>
            <w:r w:rsidRPr="00BD518C">
              <w:rPr>
                <w:rFonts w:asciiTheme="minorHAnsi" w:hAnsiTheme="minorHAnsi" w:cstheme="minorHAnsi"/>
                <w:sz w:val="24"/>
                <w:szCs w:val="24"/>
              </w:rPr>
              <w:t xml:space="preserve"> </w:t>
            </w:r>
          </w:p>
        </w:tc>
        <w:tc>
          <w:tcPr>
            <w:tcW w:w="4629" w:type="dxa"/>
            <w:tcBorders>
              <w:top w:val="nil"/>
              <w:left w:val="nil"/>
              <w:bottom w:val="single" w:sz="8" w:space="0" w:color="000000"/>
              <w:right w:val="single" w:sz="8" w:space="0" w:color="000000"/>
            </w:tcBorders>
            <w:tcMar>
              <w:top w:w="100" w:type="dxa"/>
              <w:left w:w="100" w:type="dxa"/>
              <w:bottom w:w="100" w:type="dxa"/>
              <w:right w:w="100" w:type="dxa"/>
            </w:tcMar>
          </w:tcPr>
          <w:p w14:paraId="16E478E3" w14:textId="77777777" w:rsidR="00B60589" w:rsidRPr="00BD518C" w:rsidRDefault="00A35899" w:rsidP="00473BB5">
            <w:pPr>
              <w:spacing w:after="0" w:line="240" w:lineRule="auto"/>
              <w:rPr>
                <w:rFonts w:asciiTheme="minorHAnsi" w:hAnsiTheme="minorHAnsi" w:cstheme="minorHAnsi"/>
                <w:sz w:val="24"/>
                <w:szCs w:val="24"/>
              </w:rPr>
            </w:pPr>
            <w:r w:rsidRPr="00BD518C">
              <w:rPr>
                <w:rFonts w:asciiTheme="minorHAnsi" w:hAnsiTheme="minorHAnsi" w:cstheme="minorHAnsi"/>
                <w:sz w:val="24"/>
                <w:szCs w:val="24"/>
              </w:rPr>
              <w:t xml:space="preserve"> </w:t>
            </w:r>
          </w:p>
        </w:tc>
      </w:tr>
      <w:tr w:rsidR="00B60589" w:rsidRPr="006F26CA" w14:paraId="6170A2BC" w14:textId="77777777">
        <w:trPr>
          <w:trHeight w:val="15"/>
        </w:trPr>
        <w:tc>
          <w:tcPr>
            <w:tcW w:w="41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A0B2E2E" w14:textId="77777777" w:rsidR="00B60589" w:rsidRPr="00BD518C" w:rsidRDefault="00A35899" w:rsidP="00473BB5">
            <w:pPr>
              <w:spacing w:after="0" w:line="240" w:lineRule="auto"/>
              <w:rPr>
                <w:rFonts w:asciiTheme="minorHAnsi" w:hAnsiTheme="minorHAnsi" w:cstheme="minorHAnsi"/>
                <w:sz w:val="24"/>
                <w:szCs w:val="24"/>
              </w:rPr>
            </w:pPr>
            <w:r w:rsidRPr="00BD518C">
              <w:rPr>
                <w:rFonts w:asciiTheme="minorHAnsi" w:hAnsiTheme="minorHAnsi" w:cstheme="minorHAnsi"/>
                <w:sz w:val="24"/>
                <w:szCs w:val="24"/>
              </w:rPr>
              <w:t xml:space="preserve"> </w:t>
            </w:r>
          </w:p>
        </w:tc>
        <w:tc>
          <w:tcPr>
            <w:tcW w:w="4629" w:type="dxa"/>
            <w:tcBorders>
              <w:top w:val="nil"/>
              <w:left w:val="nil"/>
              <w:bottom w:val="single" w:sz="8" w:space="0" w:color="000000"/>
              <w:right w:val="single" w:sz="8" w:space="0" w:color="000000"/>
            </w:tcBorders>
            <w:tcMar>
              <w:top w:w="100" w:type="dxa"/>
              <w:left w:w="100" w:type="dxa"/>
              <w:bottom w:w="100" w:type="dxa"/>
              <w:right w:w="100" w:type="dxa"/>
            </w:tcMar>
          </w:tcPr>
          <w:p w14:paraId="39F75B26" w14:textId="77777777" w:rsidR="00B60589" w:rsidRPr="00BD518C" w:rsidRDefault="00A35899" w:rsidP="00473BB5">
            <w:pPr>
              <w:spacing w:after="0" w:line="240" w:lineRule="auto"/>
              <w:rPr>
                <w:rFonts w:asciiTheme="minorHAnsi" w:hAnsiTheme="minorHAnsi" w:cstheme="minorHAnsi"/>
                <w:sz w:val="24"/>
                <w:szCs w:val="24"/>
              </w:rPr>
            </w:pPr>
            <w:r w:rsidRPr="00BD518C">
              <w:rPr>
                <w:rFonts w:asciiTheme="minorHAnsi" w:hAnsiTheme="minorHAnsi" w:cstheme="minorHAnsi"/>
                <w:sz w:val="24"/>
                <w:szCs w:val="24"/>
              </w:rPr>
              <w:t xml:space="preserve"> </w:t>
            </w:r>
          </w:p>
        </w:tc>
      </w:tr>
      <w:tr w:rsidR="00B60589" w:rsidRPr="006F26CA" w14:paraId="4C61FEB9" w14:textId="77777777">
        <w:trPr>
          <w:trHeight w:val="15"/>
        </w:trPr>
        <w:tc>
          <w:tcPr>
            <w:tcW w:w="41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91FEFA6" w14:textId="77777777" w:rsidR="00B60589" w:rsidRPr="00BD518C" w:rsidRDefault="00A35899" w:rsidP="00473BB5">
            <w:pPr>
              <w:spacing w:after="0" w:line="240" w:lineRule="auto"/>
              <w:rPr>
                <w:rFonts w:asciiTheme="minorHAnsi" w:hAnsiTheme="minorHAnsi" w:cstheme="minorHAnsi"/>
                <w:sz w:val="24"/>
                <w:szCs w:val="24"/>
              </w:rPr>
            </w:pPr>
            <w:r w:rsidRPr="00BD518C">
              <w:rPr>
                <w:rFonts w:asciiTheme="minorHAnsi" w:hAnsiTheme="minorHAnsi" w:cstheme="minorHAnsi"/>
                <w:sz w:val="24"/>
                <w:szCs w:val="24"/>
              </w:rPr>
              <w:t xml:space="preserve"> </w:t>
            </w:r>
          </w:p>
        </w:tc>
        <w:tc>
          <w:tcPr>
            <w:tcW w:w="4629" w:type="dxa"/>
            <w:tcBorders>
              <w:top w:val="nil"/>
              <w:left w:val="nil"/>
              <w:bottom w:val="single" w:sz="8" w:space="0" w:color="000000"/>
              <w:right w:val="single" w:sz="8" w:space="0" w:color="000000"/>
            </w:tcBorders>
            <w:tcMar>
              <w:top w:w="100" w:type="dxa"/>
              <w:left w:w="100" w:type="dxa"/>
              <w:bottom w:w="100" w:type="dxa"/>
              <w:right w:w="100" w:type="dxa"/>
            </w:tcMar>
          </w:tcPr>
          <w:p w14:paraId="1939759E" w14:textId="77777777" w:rsidR="00B60589" w:rsidRPr="00BD518C" w:rsidRDefault="00A35899" w:rsidP="00473BB5">
            <w:pPr>
              <w:spacing w:after="0" w:line="240" w:lineRule="auto"/>
              <w:rPr>
                <w:rFonts w:asciiTheme="minorHAnsi" w:hAnsiTheme="minorHAnsi" w:cstheme="minorHAnsi"/>
                <w:sz w:val="24"/>
                <w:szCs w:val="24"/>
              </w:rPr>
            </w:pPr>
            <w:r w:rsidRPr="00BD518C">
              <w:rPr>
                <w:rFonts w:asciiTheme="minorHAnsi" w:hAnsiTheme="minorHAnsi" w:cstheme="minorHAnsi"/>
                <w:sz w:val="24"/>
                <w:szCs w:val="24"/>
              </w:rPr>
              <w:t xml:space="preserve"> </w:t>
            </w:r>
          </w:p>
        </w:tc>
      </w:tr>
      <w:tr w:rsidR="00B60589" w:rsidRPr="006F26CA" w14:paraId="6DF2430A" w14:textId="77777777">
        <w:trPr>
          <w:trHeight w:val="15"/>
        </w:trPr>
        <w:tc>
          <w:tcPr>
            <w:tcW w:w="41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675CE41" w14:textId="77777777" w:rsidR="00B60589" w:rsidRPr="00BD518C" w:rsidRDefault="00A35899" w:rsidP="00473BB5">
            <w:pPr>
              <w:spacing w:after="0" w:line="240" w:lineRule="auto"/>
              <w:rPr>
                <w:rFonts w:asciiTheme="minorHAnsi" w:hAnsiTheme="minorHAnsi" w:cstheme="minorHAnsi"/>
                <w:sz w:val="24"/>
                <w:szCs w:val="24"/>
              </w:rPr>
            </w:pPr>
            <w:r w:rsidRPr="00BD518C">
              <w:rPr>
                <w:rFonts w:asciiTheme="minorHAnsi" w:hAnsiTheme="minorHAnsi" w:cstheme="minorHAnsi"/>
                <w:sz w:val="24"/>
                <w:szCs w:val="24"/>
              </w:rPr>
              <w:t xml:space="preserve"> </w:t>
            </w:r>
          </w:p>
        </w:tc>
        <w:tc>
          <w:tcPr>
            <w:tcW w:w="4629" w:type="dxa"/>
            <w:tcBorders>
              <w:top w:val="nil"/>
              <w:left w:val="nil"/>
              <w:bottom w:val="single" w:sz="8" w:space="0" w:color="000000"/>
              <w:right w:val="single" w:sz="8" w:space="0" w:color="000000"/>
            </w:tcBorders>
            <w:tcMar>
              <w:top w:w="100" w:type="dxa"/>
              <w:left w:w="100" w:type="dxa"/>
              <w:bottom w:w="100" w:type="dxa"/>
              <w:right w:w="100" w:type="dxa"/>
            </w:tcMar>
          </w:tcPr>
          <w:p w14:paraId="507685A7" w14:textId="77777777" w:rsidR="00B60589" w:rsidRPr="00BD518C" w:rsidRDefault="00A35899" w:rsidP="00473BB5">
            <w:pPr>
              <w:spacing w:after="0" w:line="240" w:lineRule="auto"/>
              <w:rPr>
                <w:rFonts w:asciiTheme="minorHAnsi" w:hAnsiTheme="minorHAnsi" w:cstheme="minorHAnsi"/>
                <w:sz w:val="24"/>
                <w:szCs w:val="24"/>
              </w:rPr>
            </w:pPr>
            <w:r w:rsidRPr="00BD518C">
              <w:rPr>
                <w:rFonts w:asciiTheme="minorHAnsi" w:hAnsiTheme="minorHAnsi" w:cstheme="minorHAnsi"/>
                <w:sz w:val="24"/>
                <w:szCs w:val="24"/>
              </w:rPr>
              <w:t xml:space="preserve"> </w:t>
            </w:r>
          </w:p>
        </w:tc>
      </w:tr>
    </w:tbl>
    <w:p w14:paraId="0F71F2B0" w14:textId="77777777" w:rsidR="00BC50FF" w:rsidRDefault="00BC50FF" w:rsidP="00BC50FF">
      <w:pPr>
        <w:spacing w:after="0" w:line="240" w:lineRule="auto"/>
        <w:rPr>
          <w:rFonts w:asciiTheme="minorHAnsi" w:hAnsiTheme="minorHAnsi" w:cstheme="minorHAnsi"/>
          <w:sz w:val="24"/>
          <w:szCs w:val="24"/>
        </w:rPr>
      </w:pPr>
    </w:p>
    <w:p w14:paraId="053EFB2F" w14:textId="269F93C6" w:rsidR="00B60589" w:rsidRDefault="00A35899">
      <w:pPr>
        <w:spacing w:after="0" w:line="240" w:lineRule="auto"/>
        <w:rPr>
          <w:rFonts w:asciiTheme="minorHAnsi" w:hAnsiTheme="minorHAnsi" w:cstheme="minorHAnsi"/>
          <w:sz w:val="24"/>
          <w:szCs w:val="24"/>
        </w:rPr>
      </w:pPr>
      <w:r w:rsidRPr="00BD518C">
        <w:rPr>
          <w:rFonts w:asciiTheme="minorHAnsi" w:hAnsiTheme="minorHAnsi" w:cstheme="minorHAnsi"/>
          <w:sz w:val="24"/>
          <w:szCs w:val="24"/>
        </w:rPr>
        <w:t xml:space="preserve">Todos domiciliados para estos efectos en (señalar un domicilio común para </w:t>
      </w:r>
      <w:r w:rsidR="00967B1E" w:rsidRPr="00BD518C">
        <w:rPr>
          <w:rFonts w:asciiTheme="minorHAnsi" w:hAnsiTheme="minorHAnsi" w:cstheme="minorHAnsi"/>
          <w:sz w:val="24"/>
          <w:szCs w:val="24"/>
        </w:rPr>
        <w:t>todo el grupo</w:t>
      </w:r>
      <w:r w:rsidRPr="00BD518C">
        <w:rPr>
          <w:rFonts w:asciiTheme="minorHAnsi" w:hAnsiTheme="minorHAnsi" w:cstheme="minorHAnsi"/>
          <w:sz w:val="24"/>
          <w:szCs w:val="24"/>
        </w:rPr>
        <w:t>), quienes, en adelante y solo para los efectos del presente mandato serán denominados bajo el nombre “grupo de empresarios”; los comparecientes mayores de edad, quienes acreditan sus identidades con sus cédulas respectivas y exponen:</w:t>
      </w:r>
    </w:p>
    <w:p w14:paraId="0B9F33AC" w14:textId="77777777" w:rsidR="00BC50FF" w:rsidRPr="00BD518C" w:rsidRDefault="00BC50FF" w:rsidP="00BC50FF">
      <w:pPr>
        <w:spacing w:after="0" w:line="240" w:lineRule="auto"/>
        <w:rPr>
          <w:rFonts w:asciiTheme="minorHAnsi" w:hAnsiTheme="minorHAnsi" w:cstheme="minorHAnsi"/>
          <w:sz w:val="24"/>
          <w:szCs w:val="24"/>
        </w:rPr>
      </w:pPr>
    </w:p>
    <w:p w14:paraId="5C36E2C2" w14:textId="55A78F39" w:rsidR="00B60589" w:rsidRDefault="00A35899">
      <w:pPr>
        <w:spacing w:after="0" w:line="240" w:lineRule="auto"/>
        <w:rPr>
          <w:rFonts w:asciiTheme="minorHAnsi" w:hAnsiTheme="minorHAnsi" w:cstheme="minorHAnsi"/>
          <w:sz w:val="24"/>
          <w:szCs w:val="24"/>
        </w:rPr>
      </w:pPr>
      <w:r w:rsidRPr="00BD518C">
        <w:rPr>
          <w:rFonts w:asciiTheme="minorHAnsi" w:hAnsiTheme="minorHAnsi" w:cstheme="minorHAnsi"/>
          <w:sz w:val="24"/>
          <w:szCs w:val="24"/>
        </w:rPr>
        <w:t>Que vienen en conferir mandato especial a don/</w:t>
      </w:r>
      <w:proofErr w:type="spellStart"/>
      <w:r w:rsidRPr="00BD518C">
        <w:rPr>
          <w:rFonts w:asciiTheme="minorHAnsi" w:hAnsiTheme="minorHAnsi" w:cstheme="minorHAnsi"/>
          <w:sz w:val="24"/>
          <w:szCs w:val="24"/>
        </w:rPr>
        <w:t>ña</w:t>
      </w:r>
      <w:proofErr w:type="spellEnd"/>
      <w:r w:rsidRPr="00BD518C">
        <w:rPr>
          <w:rFonts w:asciiTheme="minorHAnsi" w:hAnsiTheme="minorHAnsi" w:cstheme="minorHAnsi"/>
          <w:sz w:val="24"/>
          <w:szCs w:val="24"/>
        </w:rPr>
        <w:t xml:space="preserve"> ____</w:t>
      </w:r>
      <w:r w:rsidR="00BC50FF">
        <w:rPr>
          <w:rFonts w:asciiTheme="minorHAnsi" w:hAnsiTheme="minorHAnsi" w:cstheme="minorHAnsi"/>
          <w:sz w:val="24"/>
          <w:szCs w:val="24"/>
        </w:rPr>
        <w:t>_________________</w:t>
      </w:r>
      <w:r w:rsidRPr="00BD518C">
        <w:rPr>
          <w:rFonts w:asciiTheme="minorHAnsi" w:hAnsiTheme="minorHAnsi" w:cstheme="minorHAnsi"/>
          <w:sz w:val="24"/>
          <w:szCs w:val="24"/>
        </w:rPr>
        <w:t xml:space="preserve">___________ (individualizar al representante del grupo de empresarios con nombre y Rut) para que en su nombre y representación desarrolle todas las actividades tendientes al desarrollo y la ejecución del beneficio </w:t>
      </w:r>
      <w:r w:rsidR="00BC50FF">
        <w:rPr>
          <w:rFonts w:asciiTheme="minorHAnsi" w:hAnsiTheme="minorHAnsi" w:cstheme="minorHAnsi"/>
          <w:sz w:val="24"/>
          <w:szCs w:val="24"/>
        </w:rPr>
        <w:t xml:space="preserve">PRECOOP </w:t>
      </w:r>
      <w:r w:rsidRPr="00BD518C">
        <w:rPr>
          <w:rFonts w:asciiTheme="minorHAnsi" w:hAnsiTheme="minorHAnsi" w:cstheme="minorHAnsi"/>
          <w:sz w:val="24"/>
          <w:szCs w:val="24"/>
        </w:rPr>
        <w:t xml:space="preserve">patrocinado por SERCOTEC </w:t>
      </w:r>
      <w:r w:rsidR="00BC50FF">
        <w:rPr>
          <w:rFonts w:asciiTheme="minorHAnsi" w:hAnsiTheme="minorHAnsi" w:cstheme="minorHAnsi"/>
          <w:sz w:val="24"/>
          <w:szCs w:val="24"/>
        </w:rPr>
        <w:t>Región de Los Lagos</w:t>
      </w:r>
      <w:r w:rsidRPr="00BD518C">
        <w:rPr>
          <w:rFonts w:asciiTheme="minorHAnsi" w:hAnsiTheme="minorHAnsi" w:cstheme="minorHAnsi"/>
          <w:sz w:val="24"/>
          <w:szCs w:val="24"/>
        </w:rPr>
        <w:t>, en el marco del Programa “</w:t>
      </w:r>
      <w:r w:rsidR="00BC50FF" w:rsidRPr="00BC50FF">
        <w:rPr>
          <w:rFonts w:asciiTheme="minorHAnsi" w:hAnsiTheme="minorHAnsi" w:cstheme="minorHAnsi"/>
          <w:sz w:val="24"/>
          <w:szCs w:val="24"/>
        </w:rPr>
        <w:t>PROGRAMA FNDR 40057182-0 TRANSFERENCIA EMPRENDIMIENTOS COOPERATIVO LOS LAGOS</w:t>
      </w:r>
      <w:r w:rsidRPr="00BD518C">
        <w:rPr>
          <w:rFonts w:asciiTheme="minorHAnsi" w:hAnsiTheme="minorHAnsi" w:cstheme="minorHAnsi"/>
          <w:sz w:val="24"/>
          <w:szCs w:val="24"/>
        </w:rPr>
        <w:t>”.</w:t>
      </w:r>
    </w:p>
    <w:p w14:paraId="4914772A" w14:textId="77777777" w:rsidR="00BC50FF" w:rsidRPr="00BD518C" w:rsidRDefault="00BC50FF" w:rsidP="00BC50FF">
      <w:pPr>
        <w:spacing w:after="0" w:line="240" w:lineRule="auto"/>
        <w:rPr>
          <w:rFonts w:asciiTheme="minorHAnsi" w:hAnsiTheme="minorHAnsi" w:cstheme="minorHAnsi"/>
          <w:sz w:val="24"/>
          <w:szCs w:val="24"/>
        </w:rPr>
      </w:pPr>
    </w:p>
    <w:p w14:paraId="40A61E85" w14:textId="312C58E8" w:rsidR="00B60589" w:rsidRDefault="00A35899">
      <w:pPr>
        <w:spacing w:after="0" w:line="240" w:lineRule="auto"/>
        <w:rPr>
          <w:rFonts w:asciiTheme="minorHAnsi" w:hAnsiTheme="minorHAnsi" w:cstheme="minorHAnsi"/>
          <w:sz w:val="24"/>
          <w:szCs w:val="24"/>
        </w:rPr>
      </w:pPr>
      <w:r w:rsidRPr="00BD518C">
        <w:rPr>
          <w:rFonts w:asciiTheme="minorHAnsi" w:hAnsiTheme="minorHAnsi" w:cstheme="minorHAnsi"/>
          <w:sz w:val="24"/>
          <w:szCs w:val="24"/>
        </w:rPr>
        <w:t>En el ejercicio de su mandato, la persona mandataria deberá realizar las siguientes actividades, sin que la presente enumeración sea taxativa:</w:t>
      </w:r>
    </w:p>
    <w:p w14:paraId="09DDC001" w14:textId="77777777" w:rsidR="00BC50FF" w:rsidRPr="00BD518C" w:rsidRDefault="00BC50FF" w:rsidP="00BC50FF">
      <w:pPr>
        <w:spacing w:after="0" w:line="240" w:lineRule="auto"/>
        <w:rPr>
          <w:rFonts w:asciiTheme="minorHAnsi" w:hAnsiTheme="minorHAnsi" w:cstheme="minorHAnsi"/>
          <w:sz w:val="24"/>
          <w:szCs w:val="24"/>
        </w:rPr>
      </w:pPr>
    </w:p>
    <w:p w14:paraId="3FED9953" w14:textId="259B4CC6" w:rsidR="00B60589" w:rsidRPr="00BD518C" w:rsidRDefault="00A35899" w:rsidP="00BD518C">
      <w:pPr>
        <w:pStyle w:val="Prrafodelista"/>
        <w:numPr>
          <w:ilvl w:val="0"/>
          <w:numId w:val="47"/>
        </w:numPr>
        <w:spacing w:after="0" w:line="240" w:lineRule="auto"/>
        <w:rPr>
          <w:rFonts w:asciiTheme="minorHAnsi" w:hAnsiTheme="minorHAnsi" w:cstheme="minorHAnsi"/>
          <w:sz w:val="24"/>
          <w:szCs w:val="24"/>
        </w:rPr>
      </w:pPr>
      <w:r w:rsidRPr="00BD518C">
        <w:rPr>
          <w:rFonts w:asciiTheme="minorHAnsi" w:hAnsiTheme="minorHAnsi" w:cstheme="minorHAnsi"/>
          <w:sz w:val="24"/>
          <w:szCs w:val="24"/>
        </w:rPr>
        <w:t>Coordinar las actividades a realizarse entre el AOS designado en la región y el grupo de empresarios previamente individualizado.</w:t>
      </w:r>
    </w:p>
    <w:p w14:paraId="191FEA29" w14:textId="66ECC7AE" w:rsidR="00B60589" w:rsidRPr="00BD518C" w:rsidRDefault="00A35899" w:rsidP="00BD518C">
      <w:pPr>
        <w:pStyle w:val="Prrafodelista"/>
        <w:numPr>
          <w:ilvl w:val="0"/>
          <w:numId w:val="47"/>
        </w:numPr>
        <w:spacing w:after="0" w:line="240" w:lineRule="auto"/>
        <w:rPr>
          <w:rFonts w:asciiTheme="minorHAnsi" w:hAnsiTheme="minorHAnsi" w:cstheme="minorHAnsi"/>
          <w:sz w:val="24"/>
          <w:szCs w:val="24"/>
        </w:rPr>
      </w:pPr>
      <w:r w:rsidRPr="00BD518C">
        <w:rPr>
          <w:rFonts w:asciiTheme="minorHAnsi" w:hAnsiTheme="minorHAnsi" w:cstheme="minorHAnsi"/>
          <w:sz w:val="24"/>
          <w:szCs w:val="24"/>
        </w:rPr>
        <w:t>Prestar todo el apoyo en la ejecución del proyecto al ejecutivo asignado del AOS que corresponda</w:t>
      </w:r>
      <w:r w:rsidR="004872E1">
        <w:rPr>
          <w:rFonts w:asciiTheme="minorHAnsi" w:hAnsiTheme="minorHAnsi" w:cstheme="minorHAnsi"/>
          <w:sz w:val="24"/>
          <w:szCs w:val="24"/>
        </w:rPr>
        <w:t>.</w:t>
      </w:r>
    </w:p>
    <w:p w14:paraId="7866D4AC" w14:textId="77777777" w:rsidR="00B60589" w:rsidRPr="00BC50FF" w:rsidRDefault="00A35899" w:rsidP="00BC50FF">
      <w:pPr>
        <w:pStyle w:val="Prrafodelista"/>
        <w:numPr>
          <w:ilvl w:val="0"/>
          <w:numId w:val="47"/>
        </w:numPr>
        <w:spacing w:after="0" w:line="240" w:lineRule="auto"/>
        <w:rPr>
          <w:rFonts w:asciiTheme="minorHAnsi" w:hAnsiTheme="minorHAnsi" w:cstheme="minorHAnsi"/>
          <w:sz w:val="24"/>
          <w:szCs w:val="24"/>
        </w:rPr>
      </w:pPr>
      <w:r w:rsidRPr="00BD518C">
        <w:rPr>
          <w:rFonts w:asciiTheme="minorHAnsi" w:hAnsiTheme="minorHAnsi" w:cstheme="minorHAnsi"/>
          <w:sz w:val="24"/>
          <w:szCs w:val="24"/>
        </w:rPr>
        <w:t>El mandatario deberá, asimismo, ejecutar todos los actos y celebrar todos los contratos conducentes al mejor desempeño del presente mandato.</w:t>
      </w:r>
    </w:p>
    <w:p w14:paraId="0B880EB0" w14:textId="77777777" w:rsidR="00BC50FF" w:rsidRPr="00BD518C" w:rsidRDefault="00BC50FF" w:rsidP="00BC50FF">
      <w:pPr>
        <w:spacing w:after="0" w:line="240" w:lineRule="auto"/>
        <w:rPr>
          <w:rFonts w:asciiTheme="minorHAnsi" w:hAnsiTheme="minorHAnsi" w:cstheme="minorHAnsi"/>
          <w:sz w:val="24"/>
          <w:szCs w:val="24"/>
        </w:rPr>
      </w:pPr>
    </w:p>
    <w:p w14:paraId="1BF9CA04" w14:textId="77777777" w:rsidR="00B60589" w:rsidRDefault="00A35899">
      <w:pPr>
        <w:spacing w:after="0" w:line="240" w:lineRule="auto"/>
        <w:rPr>
          <w:rFonts w:asciiTheme="minorHAnsi" w:hAnsiTheme="minorHAnsi" w:cstheme="minorHAnsi"/>
          <w:sz w:val="24"/>
          <w:szCs w:val="24"/>
        </w:rPr>
      </w:pPr>
      <w:r w:rsidRPr="00BD518C">
        <w:rPr>
          <w:rFonts w:asciiTheme="minorHAnsi" w:hAnsiTheme="minorHAnsi" w:cstheme="minorHAnsi"/>
          <w:sz w:val="24"/>
          <w:szCs w:val="24"/>
        </w:rPr>
        <w:lastRenderedPageBreak/>
        <w:t>En comprobante y previa lectura firman los comparecientes:</w:t>
      </w:r>
    </w:p>
    <w:p w14:paraId="5878EDC8" w14:textId="77777777" w:rsidR="004872E1" w:rsidRPr="00BD518C" w:rsidRDefault="004872E1" w:rsidP="004872E1">
      <w:pPr>
        <w:spacing w:after="0" w:line="240" w:lineRule="auto"/>
        <w:rPr>
          <w:rFonts w:asciiTheme="minorHAnsi" w:hAnsiTheme="minorHAnsi" w:cstheme="minorHAnsi"/>
          <w:sz w:val="24"/>
          <w:szCs w:val="24"/>
        </w:rPr>
      </w:pPr>
    </w:p>
    <w:p w14:paraId="58C7B4EC" w14:textId="46951742" w:rsidR="00B60589" w:rsidRPr="00BD518C" w:rsidRDefault="00A35899" w:rsidP="00BD518C">
      <w:pPr>
        <w:spacing w:after="0" w:line="240" w:lineRule="auto"/>
        <w:rPr>
          <w:rFonts w:asciiTheme="minorHAnsi" w:hAnsiTheme="minorHAnsi" w:cstheme="minorHAnsi"/>
          <w:sz w:val="24"/>
          <w:szCs w:val="24"/>
        </w:rPr>
      </w:pPr>
      <w:bookmarkStart w:id="7" w:name="_Hlk219286728"/>
      <w:r w:rsidRPr="00BD518C">
        <w:rPr>
          <w:rFonts w:asciiTheme="minorHAnsi" w:hAnsiTheme="minorHAnsi" w:cstheme="minorHAnsi"/>
          <w:sz w:val="24"/>
          <w:szCs w:val="24"/>
        </w:rPr>
        <w:t xml:space="preserve">Personas </w:t>
      </w:r>
      <w:r w:rsidR="00290410">
        <w:rPr>
          <w:rFonts w:asciiTheme="minorHAnsi" w:hAnsiTheme="minorHAnsi" w:cstheme="minorHAnsi"/>
          <w:sz w:val="24"/>
          <w:szCs w:val="24"/>
        </w:rPr>
        <w:t>Naturales</w:t>
      </w:r>
      <w:r w:rsidR="00290410" w:rsidRPr="00BD518C">
        <w:rPr>
          <w:rFonts w:asciiTheme="minorHAnsi" w:hAnsiTheme="minorHAnsi" w:cstheme="minorHAnsi"/>
          <w:sz w:val="24"/>
          <w:szCs w:val="24"/>
        </w:rPr>
        <w:t xml:space="preserve"> </w:t>
      </w:r>
    </w:p>
    <w:tbl>
      <w:tblPr>
        <w:tblStyle w:val="affffffffffffffffffd"/>
        <w:tblW w:w="893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058"/>
        <w:gridCol w:w="993"/>
        <w:gridCol w:w="1068"/>
        <w:gridCol w:w="992"/>
        <w:gridCol w:w="1134"/>
        <w:gridCol w:w="1276"/>
        <w:gridCol w:w="1417"/>
        <w:gridCol w:w="993"/>
      </w:tblGrid>
      <w:tr w:rsidR="00290410" w:rsidRPr="00451868" w14:paraId="7428561C" w14:textId="77777777" w:rsidTr="00BD518C">
        <w:trPr>
          <w:trHeight w:val="883"/>
        </w:trPr>
        <w:tc>
          <w:tcPr>
            <w:tcW w:w="1058" w:type="dxa"/>
            <w:shd w:val="clear" w:color="auto" w:fill="D6E3BC"/>
            <w:tcMar>
              <w:top w:w="100" w:type="dxa"/>
              <w:left w:w="100" w:type="dxa"/>
              <w:bottom w:w="100" w:type="dxa"/>
              <w:right w:w="100" w:type="dxa"/>
            </w:tcMar>
            <w:vAlign w:val="center"/>
          </w:tcPr>
          <w:bookmarkEnd w:id="7"/>
          <w:p w14:paraId="0074A7CA" w14:textId="45F803BD"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Nombre</w:t>
            </w:r>
          </w:p>
        </w:tc>
        <w:tc>
          <w:tcPr>
            <w:tcW w:w="993" w:type="dxa"/>
            <w:shd w:val="clear" w:color="auto" w:fill="D6E3BC"/>
            <w:tcMar>
              <w:top w:w="100" w:type="dxa"/>
              <w:left w:w="100" w:type="dxa"/>
              <w:bottom w:w="100" w:type="dxa"/>
              <w:right w:w="100" w:type="dxa"/>
            </w:tcMar>
            <w:vAlign w:val="center"/>
          </w:tcPr>
          <w:p w14:paraId="1655B2FF"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Rut</w:t>
            </w:r>
          </w:p>
        </w:tc>
        <w:tc>
          <w:tcPr>
            <w:tcW w:w="1068" w:type="dxa"/>
            <w:shd w:val="clear" w:color="auto" w:fill="D6E3BC"/>
            <w:tcMar>
              <w:top w:w="100" w:type="dxa"/>
              <w:left w:w="100" w:type="dxa"/>
              <w:bottom w:w="100" w:type="dxa"/>
              <w:right w:w="100" w:type="dxa"/>
            </w:tcMar>
            <w:vAlign w:val="center"/>
          </w:tcPr>
          <w:p w14:paraId="70C0A678"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Teléfono</w:t>
            </w:r>
          </w:p>
        </w:tc>
        <w:tc>
          <w:tcPr>
            <w:tcW w:w="992" w:type="dxa"/>
            <w:shd w:val="clear" w:color="auto" w:fill="D6E3BC"/>
            <w:tcMar>
              <w:top w:w="100" w:type="dxa"/>
              <w:left w:w="100" w:type="dxa"/>
              <w:bottom w:w="100" w:type="dxa"/>
              <w:right w:w="100" w:type="dxa"/>
            </w:tcMar>
            <w:vAlign w:val="center"/>
          </w:tcPr>
          <w:p w14:paraId="29BF3A06"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Dirección</w:t>
            </w:r>
          </w:p>
        </w:tc>
        <w:tc>
          <w:tcPr>
            <w:tcW w:w="1134" w:type="dxa"/>
            <w:shd w:val="clear" w:color="auto" w:fill="D6E3BC"/>
            <w:tcMar>
              <w:top w:w="100" w:type="dxa"/>
              <w:left w:w="100" w:type="dxa"/>
              <w:bottom w:w="100" w:type="dxa"/>
              <w:right w:w="100" w:type="dxa"/>
            </w:tcMar>
            <w:vAlign w:val="center"/>
          </w:tcPr>
          <w:p w14:paraId="2821D41E"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Actividad Productiva</w:t>
            </w:r>
          </w:p>
        </w:tc>
        <w:tc>
          <w:tcPr>
            <w:tcW w:w="1276" w:type="dxa"/>
            <w:shd w:val="clear" w:color="auto" w:fill="D6E3BC"/>
            <w:tcMar>
              <w:top w:w="100" w:type="dxa"/>
              <w:left w:w="100" w:type="dxa"/>
              <w:bottom w:w="100" w:type="dxa"/>
              <w:right w:w="100" w:type="dxa"/>
            </w:tcMar>
            <w:vAlign w:val="center"/>
          </w:tcPr>
          <w:p w14:paraId="34D357DE" w14:textId="56B44A9E" w:rsidR="00290410" w:rsidRPr="00BD518C" w:rsidRDefault="00290410" w:rsidP="00BD518C">
            <w:pPr>
              <w:spacing w:after="0" w:line="240" w:lineRule="auto"/>
              <w:rPr>
                <w:rFonts w:asciiTheme="minorHAnsi" w:hAnsiTheme="minorHAnsi" w:cstheme="minorHAnsi"/>
                <w:sz w:val="20"/>
                <w:szCs w:val="20"/>
              </w:rPr>
            </w:pPr>
            <w:r w:rsidRPr="00B3754D">
              <w:rPr>
                <w:rFonts w:asciiTheme="minorHAnsi" w:hAnsiTheme="minorHAnsi" w:cstheme="minorHAnsi"/>
                <w:sz w:val="20"/>
                <w:szCs w:val="20"/>
              </w:rPr>
              <w:t>Inici</w:t>
            </w:r>
            <w:r>
              <w:rPr>
                <w:rFonts w:asciiTheme="minorHAnsi" w:hAnsiTheme="minorHAnsi" w:cstheme="minorHAnsi"/>
                <w:sz w:val="20"/>
                <w:szCs w:val="20"/>
              </w:rPr>
              <w:t>o</w:t>
            </w:r>
            <w:r w:rsidRPr="00B3754D">
              <w:rPr>
                <w:rFonts w:asciiTheme="minorHAnsi" w:hAnsiTheme="minorHAnsi" w:cstheme="minorHAnsi"/>
                <w:sz w:val="20"/>
                <w:szCs w:val="20"/>
              </w:rPr>
              <w:t xml:space="preserve"> Actividades SII</w:t>
            </w:r>
            <w:r>
              <w:rPr>
                <w:rFonts w:asciiTheme="minorHAnsi" w:hAnsiTheme="minorHAnsi" w:cstheme="minorHAnsi"/>
                <w:sz w:val="20"/>
                <w:szCs w:val="20"/>
              </w:rPr>
              <w:t xml:space="preserve"> (SÍ/NO)</w:t>
            </w:r>
          </w:p>
        </w:tc>
        <w:tc>
          <w:tcPr>
            <w:tcW w:w="1417" w:type="dxa"/>
            <w:shd w:val="clear" w:color="auto" w:fill="D6E3BC"/>
            <w:tcMar>
              <w:top w:w="100" w:type="dxa"/>
              <w:left w:w="100" w:type="dxa"/>
              <w:bottom w:w="100" w:type="dxa"/>
              <w:right w:w="100" w:type="dxa"/>
            </w:tcMar>
            <w:vAlign w:val="center"/>
          </w:tcPr>
          <w:p w14:paraId="2ADEB8BD" w14:textId="3CBCF9DF" w:rsidR="00290410" w:rsidRPr="00BD518C" w:rsidRDefault="00290410" w:rsidP="006B27EB">
            <w:pPr>
              <w:spacing w:after="0" w:line="240" w:lineRule="auto"/>
              <w:jc w:val="left"/>
              <w:rPr>
                <w:rFonts w:asciiTheme="minorHAnsi" w:hAnsiTheme="minorHAnsi" w:cstheme="minorHAnsi"/>
                <w:sz w:val="20"/>
                <w:szCs w:val="20"/>
              </w:rPr>
            </w:pPr>
            <w:r w:rsidRPr="00290410">
              <w:rPr>
                <w:rFonts w:asciiTheme="minorHAnsi" w:hAnsiTheme="minorHAnsi" w:cstheme="minorHAnsi"/>
                <w:sz w:val="20"/>
                <w:szCs w:val="20"/>
              </w:rPr>
              <w:t xml:space="preserve"> Venta Anual</w:t>
            </w:r>
            <w:r w:rsidR="006B27EB">
              <w:rPr>
                <w:rFonts w:asciiTheme="minorHAnsi" w:hAnsiTheme="minorHAnsi" w:cstheme="minorHAnsi"/>
                <w:sz w:val="20"/>
                <w:szCs w:val="20"/>
              </w:rPr>
              <w:t xml:space="preserve"> (últimos 12 meses)</w:t>
            </w:r>
          </w:p>
        </w:tc>
        <w:tc>
          <w:tcPr>
            <w:tcW w:w="993" w:type="dxa"/>
            <w:shd w:val="clear" w:color="auto" w:fill="D6E3BC"/>
            <w:vAlign w:val="center"/>
          </w:tcPr>
          <w:p w14:paraId="3D620360"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Firma</w:t>
            </w:r>
          </w:p>
        </w:tc>
      </w:tr>
      <w:tr w:rsidR="00290410" w:rsidRPr="00451868" w14:paraId="78803021" w14:textId="77777777" w:rsidTr="00BD518C">
        <w:trPr>
          <w:trHeight w:val="391"/>
        </w:trPr>
        <w:tc>
          <w:tcPr>
            <w:tcW w:w="1058" w:type="dxa"/>
            <w:tcMar>
              <w:top w:w="100" w:type="dxa"/>
              <w:left w:w="100" w:type="dxa"/>
              <w:bottom w:w="100" w:type="dxa"/>
              <w:right w:w="100" w:type="dxa"/>
            </w:tcMar>
          </w:tcPr>
          <w:p w14:paraId="4A7C6103"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 xml:space="preserve"> </w:t>
            </w:r>
          </w:p>
        </w:tc>
        <w:tc>
          <w:tcPr>
            <w:tcW w:w="993" w:type="dxa"/>
            <w:tcMar>
              <w:top w:w="100" w:type="dxa"/>
              <w:left w:w="100" w:type="dxa"/>
              <w:bottom w:w="100" w:type="dxa"/>
              <w:right w:w="100" w:type="dxa"/>
            </w:tcMar>
          </w:tcPr>
          <w:p w14:paraId="20A29F36"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 xml:space="preserve"> </w:t>
            </w:r>
          </w:p>
        </w:tc>
        <w:tc>
          <w:tcPr>
            <w:tcW w:w="1068" w:type="dxa"/>
            <w:tcMar>
              <w:top w:w="100" w:type="dxa"/>
              <w:left w:w="100" w:type="dxa"/>
              <w:bottom w:w="100" w:type="dxa"/>
              <w:right w:w="100" w:type="dxa"/>
            </w:tcMar>
          </w:tcPr>
          <w:p w14:paraId="19C29C68"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 xml:space="preserve"> </w:t>
            </w:r>
          </w:p>
        </w:tc>
        <w:tc>
          <w:tcPr>
            <w:tcW w:w="992" w:type="dxa"/>
            <w:tcMar>
              <w:top w:w="100" w:type="dxa"/>
              <w:left w:w="100" w:type="dxa"/>
              <w:bottom w:w="100" w:type="dxa"/>
              <w:right w:w="100" w:type="dxa"/>
            </w:tcMar>
          </w:tcPr>
          <w:p w14:paraId="59F707B0"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 xml:space="preserve"> </w:t>
            </w:r>
          </w:p>
        </w:tc>
        <w:tc>
          <w:tcPr>
            <w:tcW w:w="1134" w:type="dxa"/>
            <w:tcMar>
              <w:top w:w="100" w:type="dxa"/>
              <w:left w:w="100" w:type="dxa"/>
              <w:bottom w:w="100" w:type="dxa"/>
              <w:right w:w="100" w:type="dxa"/>
            </w:tcMar>
          </w:tcPr>
          <w:p w14:paraId="74EED6D5"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 xml:space="preserve"> </w:t>
            </w:r>
          </w:p>
        </w:tc>
        <w:tc>
          <w:tcPr>
            <w:tcW w:w="1276" w:type="dxa"/>
            <w:tcMar>
              <w:top w:w="100" w:type="dxa"/>
              <w:left w:w="100" w:type="dxa"/>
              <w:bottom w:w="100" w:type="dxa"/>
              <w:right w:w="100" w:type="dxa"/>
            </w:tcMar>
          </w:tcPr>
          <w:p w14:paraId="09B498CD"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 xml:space="preserve"> </w:t>
            </w:r>
          </w:p>
        </w:tc>
        <w:tc>
          <w:tcPr>
            <w:tcW w:w="1417" w:type="dxa"/>
            <w:tcMar>
              <w:top w:w="100" w:type="dxa"/>
              <w:left w:w="100" w:type="dxa"/>
              <w:bottom w:w="100" w:type="dxa"/>
              <w:right w:w="100" w:type="dxa"/>
            </w:tcMar>
          </w:tcPr>
          <w:p w14:paraId="7056A7D8"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 xml:space="preserve"> </w:t>
            </w:r>
          </w:p>
        </w:tc>
        <w:tc>
          <w:tcPr>
            <w:tcW w:w="993" w:type="dxa"/>
          </w:tcPr>
          <w:p w14:paraId="4771EC39" w14:textId="77777777" w:rsidR="00290410" w:rsidRPr="00BD518C" w:rsidRDefault="00290410" w:rsidP="00BD518C">
            <w:pPr>
              <w:spacing w:after="0" w:line="240" w:lineRule="auto"/>
              <w:rPr>
                <w:rFonts w:asciiTheme="minorHAnsi" w:hAnsiTheme="minorHAnsi" w:cstheme="minorHAnsi"/>
                <w:sz w:val="20"/>
                <w:szCs w:val="20"/>
              </w:rPr>
            </w:pPr>
          </w:p>
        </w:tc>
      </w:tr>
      <w:tr w:rsidR="00290410" w:rsidRPr="00451868" w14:paraId="4BBAD5C4" w14:textId="77777777" w:rsidTr="00BD518C">
        <w:trPr>
          <w:trHeight w:val="391"/>
        </w:trPr>
        <w:tc>
          <w:tcPr>
            <w:tcW w:w="1058" w:type="dxa"/>
            <w:tcMar>
              <w:top w:w="100" w:type="dxa"/>
              <w:left w:w="100" w:type="dxa"/>
              <w:bottom w:w="100" w:type="dxa"/>
              <w:right w:w="100" w:type="dxa"/>
            </w:tcMar>
          </w:tcPr>
          <w:p w14:paraId="68C351A1"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 xml:space="preserve"> </w:t>
            </w:r>
          </w:p>
        </w:tc>
        <w:tc>
          <w:tcPr>
            <w:tcW w:w="993" w:type="dxa"/>
            <w:tcMar>
              <w:top w:w="100" w:type="dxa"/>
              <w:left w:w="100" w:type="dxa"/>
              <w:bottom w:w="100" w:type="dxa"/>
              <w:right w:w="100" w:type="dxa"/>
            </w:tcMar>
          </w:tcPr>
          <w:p w14:paraId="281F8035"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 xml:space="preserve"> </w:t>
            </w:r>
          </w:p>
        </w:tc>
        <w:tc>
          <w:tcPr>
            <w:tcW w:w="1068" w:type="dxa"/>
            <w:tcMar>
              <w:top w:w="100" w:type="dxa"/>
              <w:left w:w="100" w:type="dxa"/>
              <w:bottom w:w="100" w:type="dxa"/>
              <w:right w:w="100" w:type="dxa"/>
            </w:tcMar>
          </w:tcPr>
          <w:p w14:paraId="5B862840"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 xml:space="preserve"> </w:t>
            </w:r>
          </w:p>
        </w:tc>
        <w:tc>
          <w:tcPr>
            <w:tcW w:w="992" w:type="dxa"/>
            <w:tcMar>
              <w:top w:w="100" w:type="dxa"/>
              <w:left w:w="100" w:type="dxa"/>
              <w:bottom w:w="100" w:type="dxa"/>
              <w:right w:w="100" w:type="dxa"/>
            </w:tcMar>
          </w:tcPr>
          <w:p w14:paraId="44C30587"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 xml:space="preserve"> </w:t>
            </w:r>
          </w:p>
        </w:tc>
        <w:tc>
          <w:tcPr>
            <w:tcW w:w="1134" w:type="dxa"/>
            <w:tcMar>
              <w:top w:w="100" w:type="dxa"/>
              <w:left w:w="100" w:type="dxa"/>
              <w:bottom w:w="100" w:type="dxa"/>
              <w:right w:w="100" w:type="dxa"/>
            </w:tcMar>
          </w:tcPr>
          <w:p w14:paraId="08B7E390"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 xml:space="preserve"> </w:t>
            </w:r>
          </w:p>
        </w:tc>
        <w:tc>
          <w:tcPr>
            <w:tcW w:w="1276" w:type="dxa"/>
            <w:tcMar>
              <w:top w:w="100" w:type="dxa"/>
              <w:left w:w="100" w:type="dxa"/>
              <w:bottom w:w="100" w:type="dxa"/>
              <w:right w:w="100" w:type="dxa"/>
            </w:tcMar>
          </w:tcPr>
          <w:p w14:paraId="11A1C4C9"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 xml:space="preserve"> </w:t>
            </w:r>
          </w:p>
        </w:tc>
        <w:tc>
          <w:tcPr>
            <w:tcW w:w="1417" w:type="dxa"/>
            <w:tcMar>
              <w:top w:w="100" w:type="dxa"/>
              <w:left w:w="100" w:type="dxa"/>
              <w:bottom w:w="100" w:type="dxa"/>
              <w:right w:w="100" w:type="dxa"/>
            </w:tcMar>
          </w:tcPr>
          <w:p w14:paraId="060712B6"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 xml:space="preserve"> </w:t>
            </w:r>
          </w:p>
        </w:tc>
        <w:tc>
          <w:tcPr>
            <w:tcW w:w="993" w:type="dxa"/>
          </w:tcPr>
          <w:p w14:paraId="586592BA" w14:textId="77777777" w:rsidR="00290410" w:rsidRPr="00BD518C" w:rsidRDefault="00290410" w:rsidP="00BD518C">
            <w:pPr>
              <w:spacing w:after="0" w:line="240" w:lineRule="auto"/>
              <w:rPr>
                <w:rFonts w:asciiTheme="minorHAnsi" w:hAnsiTheme="minorHAnsi" w:cstheme="minorHAnsi"/>
                <w:sz w:val="20"/>
                <w:szCs w:val="20"/>
              </w:rPr>
            </w:pPr>
          </w:p>
        </w:tc>
      </w:tr>
      <w:tr w:rsidR="00290410" w:rsidRPr="00451868" w14:paraId="2B59CB88" w14:textId="77777777" w:rsidTr="00BD518C">
        <w:trPr>
          <w:trHeight w:val="391"/>
        </w:trPr>
        <w:tc>
          <w:tcPr>
            <w:tcW w:w="1058" w:type="dxa"/>
            <w:tcMar>
              <w:top w:w="100" w:type="dxa"/>
              <w:left w:w="100" w:type="dxa"/>
              <w:bottom w:w="100" w:type="dxa"/>
              <w:right w:w="100" w:type="dxa"/>
            </w:tcMar>
          </w:tcPr>
          <w:p w14:paraId="5BC0D0A1" w14:textId="77777777" w:rsidR="00290410" w:rsidRPr="00290410" w:rsidRDefault="00290410" w:rsidP="00290410">
            <w:pPr>
              <w:spacing w:after="0" w:line="240" w:lineRule="auto"/>
              <w:rPr>
                <w:rFonts w:asciiTheme="minorHAnsi" w:hAnsiTheme="minorHAnsi" w:cstheme="minorHAnsi"/>
                <w:sz w:val="20"/>
                <w:szCs w:val="20"/>
              </w:rPr>
            </w:pPr>
          </w:p>
        </w:tc>
        <w:tc>
          <w:tcPr>
            <w:tcW w:w="993" w:type="dxa"/>
            <w:tcMar>
              <w:top w:w="100" w:type="dxa"/>
              <w:left w:w="100" w:type="dxa"/>
              <w:bottom w:w="100" w:type="dxa"/>
              <w:right w:w="100" w:type="dxa"/>
            </w:tcMar>
          </w:tcPr>
          <w:p w14:paraId="0F1095CB" w14:textId="77777777" w:rsidR="00290410" w:rsidRPr="00290410" w:rsidRDefault="00290410" w:rsidP="00290410">
            <w:pPr>
              <w:spacing w:after="0" w:line="240" w:lineRule="auto"/>
              <w:rPr>
                <w:rFonts w:asciiTheme="minorHAnsi" w:hAnsiTheme="minorHAnsi" w:cstheme="minorHAnsi"/>
                <w:sz w:val="20"/>
                <w:szCs w:val="20"/>
              </w:rPr>
            </w:pPr>
          </w:p>
        </w:tc>
        <w:tc>
          <w:tcPr>
            <w:tcW w:w="1068" w:type="dxa"/>
            <w:tcMar>
              <w:top w:w="100" w:type="dxa"/>
              <w:left w:w="100" w:type="dxa"/>
              <w:bottom w:w="100" w:type="dxa"/>
              <w:right w:w="100" w:type="dxa"/>
            </w:tcMar>
          </w:tcPr>
          <w:p w14:paraId="0A4F5667" w14:textId="77777777" w:rsidR="00290410" w:rsidRPr="00290410" w:rsidRDefault="00290410" w:rsidP="00290410">
            <w:pPr>
              <w:spacing w:after="0" w:line="240" w:lineRule="auto"/>
              <w:rPr>
                <w:rFonts w:asciiTheme="minorHAnsi" w:hAnsiTheme="minorHAnsi" w:cstheme="minorHAnsi"/>
                <w:sz w:val="20"/>
                <w:szCs w:val="20"/>
              </w:rPr>
            </w:pPr>
          </w:p>
        </w:tc>
        <w:tc>
          <w:tcPr>
            <w:tcW w:w="992" w:type="dxa"/>
            <w:tcMar>
              <w:top w:w="100" w:type="dxa"/>
              <w:left w:w="100" w:type="dxa"/>
              <w:bottom w:w="100" w:type="dxa"/>
              <w:right w:w="100" w:type="dxa"/>
            </w:tcMar>
          </w:tcPr>
          <w:p w14:paraId="20B2761A" w14:textId="77777777" w:rsidR="00290410" w:rsidRPr="00290410" w:rsidRDefault="00290410" w:rsidP="00290410">
            <w:pPr>
              <w:spacing w:after="0" w:line="240" w:lineRule="auto"/>
              <w:rPr>
                <w:rFonts w:asciiTheme="minorHAnsi" w:hAnsiTheme="minorHAnsi" w:cstheme="minorHAnsi"/>
                <w:sz w:val="20"/>
                <w:szCs w:val="20"/>
              </w:rPr>
            </w:pPr>
          </w:p>
        </w:tc>
        <w:tc>
          <w:tcPr>
            <w:tcW w:w="1134" w:type="dxa"/>
            <w:tcMar>
              <w:top w:w="100" w:type="dxa"/>
              <w:left w:w="100" w:type="dxa"/>
              <w:bottom w:w="100" w:type="dxa"/>
              <w:right w:w="100" w:type="dxa"/>
            </w:tcMar>
          </w:tcPr>
          <w:p w14:paraId="79697E43" w14:textId="77777777" w:rsidR="00290410" w:rsidRPr="00290410" w:rsidRDefault="00290410" w:rsidP="00290410">
            <w:pPr>
              <w:spacing w:after="0" w:line="240" w:lineRule="auto"/>
              <w:rPr>
                <w:rFonts w:asciiTheme="minorHAnsi" w:hAnsiTheme="minorHAnsi" w:cstheme="minorHAnsi"/>
                <w:sz w:val="20"/>
                <w:szCs w:val="20"/>
              </w:rPr>
            </w:pPr>
          </w:p>
        </w:tc>
        <w:tc>
          <w:tcPr>
            <w:tcW w:w="1276" w:type="dxa"/>
            <w:tcMar>
              <w:top w:w="100" w:type="dxa"/>
              <w:left w:w="100" w:type="dxa"/>
              <w:bottom w:w="100" w:type="dxa"/>
              <w:right w:w="100" w:type="dxa"/>
            </w:tcMar>
          </w:tcPr>
          <w:p w14:paraId="5F1DC0BB" w14:textId="77777777" w:rsidR="00290410" w:rsidRPr="00290410" w:rsidRDefault="00290410" w:rsidP="00290410">
            <w:pPr>
              <w:spacing w:after="0" w:line="240" w:lineRule="auto"/>
              <w:rPr>
                <w:rFonts w:asciiTheme="minorHAnsi" w:hAnsiTheme="minorHAnsi" w:cstheme="minorHAnsi"/>
                <w:sz w:val="20"/>
                <w:szCs w:val="20"/>
              </w:rPr>
            </w:pPr>
          </w:p>
        </w:tc>
        <w:tc>
          <w:tcPr>
            <w:tcW w:w="1417" w:type="dxa"/>
            <w:tcMar>
              <w:top w:w="100" w:type="dxa"/>
              <w:left w:w="100" w:type="dxa"/>
              <w:bottom w:w="100" w:type="dxa"/>
              <w:right w:w="100" w:type="dxa"/>
            </w:tcMar>
          </w:tcPr>
          <w:p w14:paraId="1377B175" w14:textId="77777777" w:rsidR="00290410" w:rsidRPr="00290410" w:rsidRDefault="00290410" w:rsidP="00290410">
            <w:pPr>
              <w:spacing w:after="0" w:line="240" w:lineRule="auto"/>
              <w:rPr>
                <w:rFonts w:asciiTheme="minorHAnsi" w:hAnsiTheme="minorHAnsi" w:cstheme="minorHAnsi"/>
                <w:sz w:val="20"/>
                <w:szCs w:val="20"/>
              </w:rPr>
            </w:pPr>
          </w:p>
        </w:tc>
        <w:tc>
          <w:tcPr>
            <w:tcW w:w="993" w:type="dxa"/>
          </w:tcPr>
          <w:p w14:paraId="71DFA214" w14:textId="77777777" w:rsidR="00290410" w:rsidRPr="00290410" w:rsidRDefault="00290410" w:rsidP="00290410">
            <w:pPr>
              <w:spacing w:after="0" w:line="240" w:lineRule="auto"/>
              <w:rPr>
                <w:rFonts w:asciiTheme="minorHAnsi" w:hAnsiTheme="minorHAnsi" w:cstheme="minorHAnsi"/>
                <w:sz w:val="20"/>
                <w:szCs w:val="20"/>
              </w:rPr>
            </w:pPr>
          </w:p>
        </w:tc>
      </w:tr>
      <w:tr w:rsidR="00290410" w:rsidRPr="00451868" w14:paraId="382B00C3" w14:textId="77777777" w:rsidTr="00BD518C">
        <w:trPr>
          <w:trHeight w:val="391"/>
        </w:trPr>
        <w:tc>
          <w:tcPr>
            <w:tcW w:w="1058" w:type="dxa"/>
            <w:tcMar>
              <w:top w:w="100" w:type="dxa"/>
              <w:left w:w="100" w:type="dxa"/>
              <w:bottom w:w="100" w:type="dxa"/>
              <w:right w:w="100" w:type="dxa"/>
            </w:tcMar>
          </w:tcPr>
          <w:p w14:paraId="15F44D86" w14:textId="77777777" w:rsidR="00290410" w:rsidRPr="00290410" w:rsidRDefault="00290410" w:rsidP="00290410">
            <w:pPr>
              <w:spacing w:after="0" w:line="240" w:lineRule="auto"/>
              <w:rPr>
                <w:rFonts w:asciiTheme="minorHAnsi" w:hAnsiTheme="minorHAnsi" w:cstheme="minorHAnsi"/>
                <w:sz w:val="20"/>
                <w:szCs w:val="20"/>
              </w:rPr>
            </w:pPr>
          </w:p>
        </w:tc>
        <w:tc>
          <w:tcPr>
            <w:tcW w:w="993" w:type="dxa"/>
            <w:tcMar>
              <w:top w:w="100" w:type="dxa"/>
              <w:left w:w="100" w:type="dxa"/>
              <w:bottom w:w="100" w:type="dxa"/>
              <w:right w:w="100" w:type="dxa"/>
            </w:tcMar>
          </w:tcPr>
          <w:p w14:paraId="584EBB3C" w14:textId="77777777" w:rsidR="00290410" w:rsidRPr="00290410" w:rsidRDefault="00290410" w:rsidP="00290410">
            <w:pPr>
              <w:spacing w:after="0" w:line="240" w:lineRule="auto"/>
              <w:rPr>
                <w:rFonts w:asciiTheme="minorHAnsi" w:hAnsiTheme="minorHAnsi" w:cstheme="minorHAnsi"/>
                <w:sz w:val="20"/>
                <w:szCs w:val="20"/>
              </w:rPr>
            </w:pPr>
          </w:p>
        </w:tc>
        <w:tc>
          <w:tcPr>
            <w:tcW w:w="1068" w:type="dxa"/>
            <w:tcMar>
              <w:top w:w="100" w:type="dxa"/>
              <w:left w:w="100" w:type="dxa"/>
              <w:bottom w:w="100" w:type="dxa"/>
              <w:right w:w="100" w:type="dxa"/>
            </w:tcMar>
          </w:tcPr>
          <w:p w14:paraId="5F71D76B" w14:textId="77777777" w:rsidR="00290410" w:rsidRPr="00290410" w:rsidRDefault="00290410" w:rsidP="00290410">
            <w:pPr>
              <w:spacing w:after="0" w:line="240" w:lineRule="auto"/>
              <w:rPr>
                <w:rFonts w:asciiTheme="minorHAnsi" w:hAnsiTheme="minorHAnsi" w:cstheme="minorHAnsi"/>
                <w:sz w:val="20"/>
                <w:szCs w:val="20"/>
              </w:rPr>
            </w:pPr>
          </w:p>
        </w:tc>
        <w:tc>
          <w:tcPr>
            <w:tcW w:w="992" w:type="dxa"/>
            <w:tcMar>
              <w:top w:w="100" w:type="dxa"/>
              <w:left w:w="100" w:type="dxa"/>
              <w:bottom w:w="100" w:type="dxa"/>
              <w:right w:w="100" w:type="dxa"/>
            </w:tcMar>
          </w:tcPr>
          <w:p w14:paraId="2D620FEB" w14:textId="77777777" w:rsidR="00290410" w:rsidRPr="00290410" w:rsidRDefault="00290410" w:rsidP="00290410">
            <w:pPr>
              <w:spacing w:after="0" w:line="240" w:lineRule="auto"/>
              <w:rPr>
                <w:rFonts w:asciiTheme="minorHAnsi" w:hAnsiTheme="minorHAnsi" w:cstheme="minorHAnsi"/>
                <w:sz w:val="20"/>
                <w:szCs w:val="20"/>
              </w:rPr>
            </w:pPr>
          </w:p>
        </w:tc>
        <w:tc>
          <w:tcPr>
            <w:tcW w:w="1134" w:type="dxa"/>
            <w:tcMar>
              <w:top w:w="100" w:type="dxa"/>
              <w:left w:w="100" w:type="dxa"/>
              <w:bottom w:w="100" w:type="dxa"/>
              <w:right w:w="100" w:type="dxa"/>
            </w:tcMar>
          </w:tcPr>
          <w:p w14:paraId="2609815D" w14:textId="77777777" w:rsidR="00290410" w:rsidRPr="00290410" w:rsidRDefault="00290410" w:rsidP="00290410">
            <w:pPr>
              <w:spacing w:after="0" w:line="240" w:lineRule="auto"/>
              <w:rPr>
                <w:rFonts w:asciiTheme="minorHAnsi" w:hAnsiTheme="minorHAnsi" w:cstheme="minorHAnsi"/>
                <w:sz w:val="20"/>
                <w:szCs w:val="20"/>
              </w:rPr>
            </w:pPr>
          </w:p>
        </w:tc>
        <w:tc>
          <w:tcPr>
            <w:tcW w:w="1276" w:type="dxa"/>
            <w:tcMar>
              <w:top w:w="100" w:type="dxa"/>
              <w:left w:w="100" w:type="dxa"/>
              <w:bottom w:w="100" w:type="dxa"/>
              <w:right w:w="100" w:type="dxa"/>
            </w:tcMar>
          </w:tcPr>
          <w:p w14:paraId="55B4A234" w14:textId="77777777" w:rsidR="00290410" w:rsidRPr="00290410" w:rsidRDefault="00290410" w:rsidP="00290410">
            <w:pPr>
              <w:spacing w:after="0" w:line="240" w:lineRule="auto"/>
              <w:rPr>
                <w:rFonts w:asciiTheme="minorHAnsi" w:hAnsiTheme="minorHAnsi" w:cstheme="minorHAnsi"/>
                <w:sz w:val="20"/>
                <w:szCs w:val="20"/>
              </w:rPr>
            </w:pPr>
          </w:p>
        </w:tc>
        <w:tc>
          <w:tcPr>
            <w:tcW w:w="1417" w:type="dxa"/>
            <w:tcMar>
              <w:top w:w="100" w:type="dxa"/>
              <w:left w:w="100" w:type="dxa"/>
              <w:bottom w:w="100" w:type="dxa"/>
              <w:right w:w="100" w:type="dxa"/>
            </w:tcMar>
          </w:tcPr>
          <w:p w14:paraId="0DBF816E" w14:textId="77777777" w:rsidR="00290410" w:rsidRPr="00290410" w:rsidRDefault="00290410" w:rsidP="00290410">
            <w:pPr>
              <w:spacing w:after="0" w:line="240" w:lineRule="auto"/>
              <w:rPr>
                <w:rFonts w:asciiTheme="minorHAnsi" w:hAnsiTheme="minorHAnsi" w:cstheme="minorHAnsi"/>
                <w:sz w:val="20"/>
                <w:szCs w:val="20"/>
              </w:rPr>
            </w:pPr>
          </w:p>
        </w:tc>
        <w:tc>
          <w:tcPr>
            <w:tcW w:w="993" w:type="dxa"/>
          </w:tcPr>
          <w:p w14:paraId="06D518F4" w14:textId="77777777" w:rsidR="00290410" w:rsidRPr="00290410" w:rsidRDefault="00290410" w:rsidP="00290410">
            <w:pPr>
              <w:spacing w:after="0" w:line="240" w:lineRule="auto"/>
              <w:rPr>
                <w:rFonts w:asciiTheme="minorHAnsi" w:hAnsiTheme="minorHAnsi" w:cstheme="minorHAnsi"/>
                <w:sz w:val="20"/>
                <w:szCs w:val="20"/>
              </w:rPr>
            </w:pPr>
          </w:p>
        </w:tc>
      </w:tr>
      <w:tr w:rsidR="00290410" w:rsidRPr="00451868" w14:paraId="32F3C76C" w14:textId="77777777" w:rsidTr="00BD518C">
        <w:trPr>
          <w:trHeight w:val="391"/>
        </w:trPr>
        <w:tc>
          <w:tcPr>
            <w:tcW w:w="1058" w:type="dxa"/>
            <w:tcMar>
              <w:top w:w="100" w:type="dxa"/>
              <w:left w:w="100" w:type="dxa"/>
              <w:bottom w:w="100" w:type="dxa"/>
              <w:right w:w="100" w:type="dxa"/>
            </w:tcMar>
          </w:tcPr>
          <w:p w14:paraId="59A7A521"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 xml:space="preserve"> </w:t>
            </w:r>
          </w:p>
        </w:tc>
        <w:tc>
          <w:tcPr>
            <w:tcW w:w="993" w:type="dxa"/>
            <w:tcMar>
              <w:top w:w="100" w:type="dxa"/>
              <w:left w:w="100" w:type="dxa"/>
              <w:bottom w:w="100" w:type="dxa"/>
              <w:right w:w="100" w:type="dxa"/>
            </w:tcMar>
          </w:tcPr>
          <w:p w14:paraId="0F76D688"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 xml:space="preserve"> </w:t>
            </w:r>
          </w:p>
        </w:tc>
        <w:tc>
          <w:tcPr>
            <w:tcW w:w="1068" w:type="dxa"/>
            <w:tcMar>
              <w:top w:w="100" w:type="dxa"/>
              <w:left w:w="100" w:type="dxa"/>
              <w:bottom w:w="100" w:type="dxa"/>
              <w:right w:w="100" w:type="dxa"/>
            </w:tcMar>
          </w:tcPr>
          <w:p w14:paraId="5D10D654"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 xml:space="preserve"> </w:t>
            </w:r>
          </w:p>
        </w:tc>
        <w:tc>
          <w:tcPr>
            <w:tcW w:w="992" w:type="dxa"/>
            <w:tcMar>
              <w:top w:w="100" w:type="dxa"/>
              <w:left w:w="100" w:type="dxa"/>
              <w:bottom w:w="100" w:type="dxa"/>
              <w:right w:w="100" w:type="dxa"/>
            </w:tcMar>
          </w:tcPr>
          <w:p w14:paraId="69FB33D2"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 xml:space="preserve"> </w:t>
            </w:r>
          </w:p>
        </w:tc>
        <w:tc>
          <w:tcPr>
            <w:tcW w:w="1134" w:type="dxa"/>
            <w:tcMar>
              <w:top w:w="100" w:type="dxa"/>
              <w:left w:w="100" w:type="dxa"/>
              <w:bottom w:w="100" w:type="dxa"/>
              <w:right w:w="100" w:type="dxa"/>
            </w:tcMar>
          </w:tcPr>
          <w:p w14:paraId="6500014A"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 xml:space="preserve"> </w:t>
            </w:r>
          </w:p>
        </w:tc>
        <w:tc>
          <w:tcPr>
            <w:tcW w:w="1276" w:type="dxa"/>
            <w:tcMar>
              <w:top w:w="100" w:type="dxa"/>
              <w:left w:w="100" w:type="dxa"/>
              <w:bottom w:w="100" w:type="dxa"/>
              <w:right w:w="100" w:type="dxa"/>
            </w:tcMar>
          </w:tcPr>
          <w:p w14:paraId="4C3E5357"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 xml:space="preserve"> </w:t>
            </w:r>
          </w:p>
        </w:tc>
        <w:tc>
          <w:tcPr>
            <w:tcW w:w="1417" w:type="dxa"/>
            <w:tcMar>
              <w:top w:w="100" w:type="dxa"/>
              <w:left w:w="100" w:type="dxa"/>
              <w:bottom w:w="100" w:type="dxa"/>
              <w:right w:w="100" w:type="dxa"/>
            </w:tcMar>
          </w:tcPr>
          <w:p w14:paraId="0E101A2F" w14:textId="77777777" w:rsidR="00290410" w:rsidRPr="00BD518C" w:rsidRDefault="00290410" w:rsidP="00BD518C">
            <w:pPr>
              <w:spacing w:after="0" w:line="240" w:lineRule="auto"/>
              <w:rPr>
                <w:rFonts w:asciiTheme="minorHAnsi" w:hAnsiTheme="minorHAnsi" w:cstheme="minorHAnsi"/>
                <w:sz w:val="20"/>
                <w:szCs w:val="20"/>
              </w:rPr>
            </w:pPr>
            <w:r w:rsidRPr="00BD518C">
              <w:rPr>
                <w:rFonts w:asciiTheme="minorHAnsi" w:hAnsiTheme="minorHAnsi" w:cstheme="minorHAnsi"/>
                <w:sz w:val="20"/>
                <w:szCs w:val="20"/>
              </w:rPr>
              <w:t xml:space="preserve"> </w:t>
            </w:r>
          </w:p>
        </w:tc>
        <w:tc>
          <w:tcPr>
            <w:tcW w:w="993" w:type="dxa"/>
          </w:tcPr>
          <w:p w14:paraId="1AC92DEE" w14:textId="77777777" w:rsidR="00290410" w:rsidRPr="00BD518C" w:rsidRDefault="00290410" w:rsidP="00BD518C">
            <w:pPr>
              <w:spacing w:after="0" w:line="240" w:lineRule="auto"/>
              <w:rPr>
                <w:rFonts w:asciiTheme="minorHAnsi" w:hAnsiTheme="minorHAnsi" w:cstheme="minorHAnsi"/>
                <w:sz w:val="20"/>
                <w:szCs w:val="20"/>
              </w:rPr>
            </w:pPr>
          </w:p>
        </w:tc>
      </w:tr>
    </w:tbl>
    <w:p w14:paraId="49CCE769" w14:textId="5E31BDFE" w:rsidR="00B60589" w:rsidRDefault="008D27F7" w:rsidP="00BD518C">
      <w:pPr>
        <w:spacing w:after="0" w:line="240" w:lineRule="auto"/>
        <w:rPr>
          <w:rFonts w:asciiTheme="minorHAnsi" w:hAnsiTheme="minorHAnsi" w:cstheme="minorHAnsi"/>
          <w:sz w:val="24"/>
          <w:szCs w:val="24"/>
        </w:rPr>
      </w:pPr>
      <w:bookmarkStart w:id="8" w:name="_heading=h.wb8z35akgw2h" w:colFirst="0" w:colLast="0"/>
      <w:bookmarkEnd w:id="8"/>
      <w:r>
        <w:rPr>
          <w:rFonts w:asciiTheme="minorHAnsi" w:hAnsiTheme="minorHAnsi" w:cstheme="minorHAnsi"/>
          <w:sz w:val="24"/>
          <w:szCs w:val="24"/>
        </w:rPr>
        <w:t>Se excluyen sociedades de hecho y comunidades hereditarias</w:t>
      </w:r>
    </w:p>
    <w:p w14:paraId="364E4484" w14:textId="77777777" w:rsidR="008D27F7" w:rsidRPr="00BD518C" w:rsidRDefault="008D27F7" w:rsidP="00BD518C">
      <w:pPr>
        <w:spacing w:after="0" w:line="240" w:lineRule="auto"/>
        <w:rPr>
          <w:rFonts w:asciiTheme="minorHAnsi" w:hAnsiTheme="minorHAnsi" w:cstheme="minorHAnsi"/>
          <w:sz w:val="24"/>
          <w:szCs w:val="24"/>
        </w:rPr>
      </w:pPr>
    </w:p>
    <w:p w14:paraId="52A202E8" w14:textId="77777777" w:rsidR="00290410" w:rsidRPr="00DD6307" w:rsidRDefault="00290410" w:rsidP="00290410">
      <w:pPr>
        <w:spacing w:after="0" w:line="240" w:lineRule="auto"/>
        <w:rPr>
          <w:rFonts w:asciiTheme="minorHAnsi" w:hAnsiTheme="minorHAnsi" w:cstheme="minorHAnsi"/>
          <w:sz w:val="24"/>
          <w:szCs w:val="24"/>
        </w:rPr>
      </w:pPr>
      <w:r w:rsidRPr="00DD6307">
        <w:rPr>
          <w:rFonts w:asciiTheme="minorHAnsi" w:hAnsiTheme="minorHAnsi" w:cstheme="minorHAnsi"/>
          <w:sz w:val="24"/>
          <w:szCs w:val="24"/>
        </w:rPr>
        <w:t xml:space="preserve">Personas Jurídicas  </w:t>
      </w:r>
    </w:p>
    <w:tbl>
      <w:tblPr>
        <w:tblStyle w:val="affffffffffffffffffd"/>
        <w:tblW w:w="893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058"/>
        <w:gridCol w:w="993"/>
        <w:gridCol w:w="1068"/>
        <w:gridCol w:w="992"/>
        <w:gridCol w:w="1134"/>
        <w:gridCol w:w="1276"/>
        <w:gridCol w:w="1417"/>
        <w:gridCol w:w="993"/>
      </w:tblGrid>
      <w:tr w:rsidR="00290410" w:rsidRPr="00451868" w14:paraId="646D54A9" w14:textId="77777777" w:rsidTr="00BD518C">
        <w:trPr>
          <w:trHeight w:val="883"/>
        </w:trPr>
        <w:tc>
          <w:tcPr>
            <w:tcW w:w="1058" w:type="dxa"/>
            <w:shd w:val="clear" w:color="auto" w:fill="D6E3BC"/>
            <w:tcMar>
              <w:top w:w="100" w:type="dxa"/>
              <w:left w:w="100" w:type="dxa"/>
              <w:bottom w:w="100" w:type="dxa"/>
              <w:right w:w="100" w:type="dxa"/>
            </w:tcMar>
            <w:vAlign w:val="center"/>
          </w:tcPr>
          <w:p w14:paraId="2C566ED3"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Nombre persona jurídica </w:t>
            </w:r>
          </w:p>
        </w:tc>
        <w:tc>
          <w:tcPr>
            <w:tcW w:w="993" w:type="dxa"/>
            <w:shd w:val="clear" w:color="auto" w:fill="D6E3BC"/>
            <w:tcMar>
              <w:top w:w="100" w:type="dxa"/>
              <w:left w:w="100" w:type="dxa"/>
              <w:bottom w:w="100" w:type="dxa"/>
              <w:right w:w="100" w:type="dxa"/>
            </w:tcMar>
            <w:vAlign w:val="center"/>
          </w:tcPr>
          <w:p w14:paraId="0AE667C0"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Rut</w:t>
            </w:r>
          </w:p>
        </w:tc>
        <w:tc>
          <w:tcPr>
            <w:tcW w:w="1068" w:type="dxa"/>
            <w:shd w:val="clear" w:color="auto" w:fill="D6E3BC"/>
            <w:tcMar>
              <w:top w:w="100" w:type="dxa"/>
              <w:left w:w="100" w:type="dxa"/>
              <w:bottom w:w="100" w:type="dxa"/>
              <w:right w:w="100" w:type="dxa"/>
            </w:tcMar>
            <w:vAlign w:val="center"/>
          </w:tcPr>
          <w:p w14:paraId="4426F516"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Teléfono</w:t>
            </w:r>
          </w:p>
        </w:tc>
        <w:tc>
          <w:tcPr>
            <w:tcW w:w="992" w:type="dxa"/>
            <w:shd w:val="clear" w:color="auto" w:fill="D6E3BC"/>
            <w:tcMar>
              <w:top w:w="100" w:type="dxa"/>
              <w:left w:w="100" w:type="dxa"/>
              <w:bottom w:w="100" w:type="dxa"/>
              <w:right w:w="100" w:type="dxa"/>
            </w:tcMar>
            <w:vAlign w:val="center"/>
          </w:tcPr>
          <w:p w14:paraId="259519A5"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Dirección</w:t>
            </w:r>
          </w:p>
        </w:tc>
        <w:tc>
          <w:tcPr>
            <w:tcW w:w="1134" w:type="dxa"/>
            <w:shd w:val="clear" w:color="auto" w:fill="D6E3BC"/>
            <w:tcMar>
              <w:top w:w="100" w:type="dxa"/>
              <w:left w:w="100" w:type="dxa"/>
              <w:bottom w:w="100" w:type="dxa"/>
              <w:right w:w="100" w:type="dxa"/>
            </w:tcMar>
            <w:vAlign w:val="center"/>
          </w:tcPr>
          <w:p w14:paraId="6405A1CF"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Actividad Productiva</w:t>
            </w:r>
          </w:p>
        </w:tc>
        <w:tc>
          <w:tcPr>
            <w:tcW w:w="1276" w:type="dxa"/>
            <w:shd w:val="clear" w:color="auto" w:fill="D6E3BC"/>
            <w:tcMar>
              <w:top w:w="100" w:type="dxa"/>
              <w:left w:w="100" w:type="dxa"/>
              <w:bottom w:w="100" w:type="dxa"/>
              <w:right w:w="100" w:type="dxa"/>
            </w:tcMar>
            <w:vAlign w:val="center"/>
          </w:tcPr>
          <w:p w14:paraId="471D7E5B" w14:textId="275FCB63"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Inici</w:t>
            </w:r>
            <w:r>
              <w:rPr>
                <w:rFonts w:asciiTheme="minorHAnsi" w:hAnsiTheme="minorHAnsi" w:cstheme="minorHAnsi"/>
                <w:sz w:val="20"/>
                <w:szCs w:val="20"/>
              </w:rPr>
              <w:t>o</w:t>
            </w:r>
            <w:r w:rsidRPr="00DD6307">
              <w:rPr>
                <w:rFonts w:asciiTheme="minorHAnsi" w:hAnsiTheme="minorHAnsi" w:cstheme="minorHAnsi"/>
                <w:sz w:val="20"/>
                <w:szCs w:val="20"/>
              </w:rPr>
              <w:t xml:space="preserve"> Actividades SII</w:t>
            </w:r>
            <w:r>
              <w:rPr>
                <w:rFonts w:asciiTheme="minorHAnsi" w:hAnsiTheme="minorHAnsi" w:cstheme="minorHAnsi"/>
                <w:sz w:val="20"/>
                <w:szCs w:val="20"/>
              </w:rPr>
              <w:t xml:space="preserve"> (SÍ/NO)</w:t>
            </w:r>
          </w:p>
        </w:tc>
        <w:tc>
          <w:tcPr>
            <w:tcW w:w="1417" w:type="dxa"/>
            <w:shd w:val="clear" w:color="auto" w:fill="D6E3BC"/>
            <w:tcMar>
              <w:top w:w="100" w:type="dxa"/>
              <w:left w:w="100" w:type="dxa"/>
              <w:bottom w:w="100" w:type="dxa"/>
              <w:right w:w="100" w:type="dxa"/>
            </w:tcMar>
            <w:vAlign w:val="center"/>
          </w:tcPr>
          <w:p w14:paraId="51854213" w14:textId="498EE79E" w:rsidR="00290410" w:rsidRPr="00DD6307" w:rsidRDefault="00290410" w:rsidP="006B27EB">
            <w:pPr>
              <w:spacing w:after="0" w:line="240" w:lineRule="auto"/>
              <w:jc w:val="left"/>
              <w:rPr>
                <w:rFonts w:asciiTheme="minorHAnsi" w:hAnsiTheme="minorHAnsi" w:cstheme="minorHAnsi"/>
                <w:sz w:val="20"/>
                <w:szCs w:val="20"/>
              </w:rPr>
            </w:pPr>
            <w:r w:rsidRPr="00290410">
              <w:rPr>
                <w:rFonts w:asciiTheme="minorHAnsi" w:hAnsiTheme="minorHAnsi" w:cstheme="minorHAnsi"/>
                <w:sz w:val="20"/>
                <w:szCs w:val="20"/>
              </w:rPr>
              <w:t xml:space="preserve"> Venta Anual</w:t>
            </w:r>
            <w:r w:rsidR="006B27EB">
              <w:rPr>
                <w:rFonts w:asciiTheme="minorHAnsi" w:hAnsiTheme="minorHAnsi" w:cstheme="minorHAnsi"/>
                <w:sz w:val="20"/>
                <w:szCs w:val="20"/>
              </w:rPr>
              <w:t xml:space="preserve"> de la empresa</w:t>
            </w:r>
          </w:p>
        </w:tc>
        <w:tc>
          <w:tcPr>
            <w:tcW w:w="993" w:type="dxa"/>
            <w:shd w:val="clear" w:color="auto" w:fill="D6E3BC"/>
            <w:vAlign w:val="center"/>
          </w:tcPr>
          <w:p w14:paraId="0044A4A7" w14:textId="302EE988"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Firma</w:t>
            </w:r>
            <w:r w:rsidR="00A75035">
              <w:rPr>
                <w:rFonts w:asciiTheme="minorHAnsi" w:hAnsiTheme="minorHAnsi" w:cstheme="minorHAnsi"/>
                <w:sz w:val="20"/>
                <w:szCs w:val="20"/>
              </w:rPr>
              <w:t xml:space="preserve"> representante</w:t>
            </w:r>
          </w:p>
        </w:tc>
      </w:tr>
      <w:tr w:rsidR="00290410" w:rsidRPr="00451868" w14:paraId="5AF05213" w14:textId="77777777" w:rsidTr="00BD518C">
        <w:trPr>
          <w:trHeight w:val="389"/>
        </w:trPr>
        <w:tc>
          <w:tcPr>
            <w:tcW w:w="1058" w:type="dxa"/>
            <w:tcMar>
              <w:top w:w="100" w:type="dxa"/>
              <w:left w:w="100" w:type="dxa"/>
              <w:bottom w:w="100" w:type="dxa"/>
              <w:right w:w="100" w:type="dxa"/>
            </w:tcMar>
          </w:tcPr>
          <w:p w14:paraId="5155C7DD"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 </w:t>
            </w:r>
          </w:p>
        </w:tc>
        <w:tc>
          <w:tcPr>
            <w:tcW w:w="993" w:type="dxa"/>
            <w:tcMar>
              <w:top w:w="100" w:type="dxa"/>
              <w:left w:w="100" w:type="dxa"/>
              <w:bottom w:w="100" w:type="dxa"/>
              <w:right w:w="100" w:type="dxa"/>
            </w:tcMar>
          </w:tcPr>
          <w:p w14:paraId="62E143CC"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 </w:t>
            </w:r>
          </w:p>
        </w:tc>
        <w:tc>
          <w:tcPr>
            <w:tcW w:w="1068" w:type="dxa"/>
            <w:tcMar>
              <w:top w:w="100" w:type="dxa"/>
              <w:left w:w="100" w:type="dxa"/>
              <w:bottom w:w="100" w:type="dxa"/>
              <w:right w:w="100" w:type="dxa"/>
            </w:tcMar>
          </w:tcPr>
          <w:p w14:paraId="76F2D321"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 </w:t>
            </w:r>
          </w:p>
        </w:tc>
        <w:tc>
          <w:tcPr>
            <w:tcW w:w="992" w:type="dxa"/>
            <w:tcMar>
              <w:top w:w="100" w:type="dxa"/>
              <w:left w:w="100" w:type="dxa"/>
              <w:bottom w:w="100" w:type="dxa"/>
              <w:right w:w="100" w:type="dxa"/>
            </w:tcMar>
          </w:tcPr>
          <w:p w14:paraId="5C9A9A03"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 </w:t>
            </w:r>
          </w:p>
        </w:tc>
        <w:tc>
          <w:tcPr>
            <w:tcW w:w="1134" w:type="dxa"/>
            <w:tcMar>
              <w:top w:w="100" w:type="dxa"/>
              <w:left w:w="100" w:type="dxa"/>
              <w:bottom w:w="100" w:type="dxa"/>
              <w:right w:w="100" w:type="dxa"/>
            </w:tcMar>
          </w:tcPr>
          <w:p w14:paraId="32135D33"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 </w:t>
            </w:r>
          </w:p>
        </w:tc>
        <w:tc>
          <w:tcPr>
            <w:tcW w:w="1276" w:type="dxa"/>
            <w:tcMar>
              <w:top w:w="100" w:type="dxa"/>
              <w:left w:w="100" w:type="dxa"/>
              <w:bottom w:w="100" w:type="dxa"/>
              <w:right w:w="100" w:type="dxa"/>
            </w:tcMar>
          </w:tcPr>
          <w:p w14:paraId="2BEB4DE3"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 </w:t>
            </w:r>
          </w:p>
        </w:tc>
        <w:tc>
          <w:tcPr>
            <w:tcW w:w="1417" w:type="dxa"/>
            <w:tcMar>
              <w:top w:w="100" w:type="dxa"/>
              <w:left w:w="100" w:type="dxa"/>
              <w:bottom w:w="100" w:type="dxa"/>
              <w:right w:w="100" w:type="dxa"/>
            </w:tcMar>
          </w:tcPr>
          <w:p w14:paraId="7D17C791"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 </w:t>
            </w:r>
          </w:p>
        </w:tc>
        <w:tc>
          <w:tcPr>
            <w:tcW w:w="993" w:type="dxa"/>
          </w:tcPr>
          <w:p w14:paraId="144FF82B" w14:textId="77777777" w:rsidR="00290410" w:rsidRPr="00DD6307" w:rsidRDefault="00290410" w:rsidP="00290410">
            <w:pPr>
              <w:spacing w:after="0" w:line="240" w:lineRule="auto"/>
              <w:rPr>
                <w:rFonts w:asciiTheme="minorHAnsi" w:hAnsiTheme="minorHAnsi" w:cstheme="minorHAnsi"/>
                <w:sz w:val="20"/>
                <w:szCs w:val="20"/>
              </w:rPr>
            </w:pPr>
          </w:p>
        </w:tc>
      </w:tr>
      <w:tr w:rsidR="00290410" w:rsidRPr="00451868" w14:paraId="7C8E7E5D" w14:textId="77777777" w:rsidTr="00BD518C">
        <w:trPr>
          <w:trHeight w:val="389"/>
        </w:trPr>
        <w:tc>
          <w:tcPr>
            <w:tcW w:w="1058" w:type="dxa"/>
            <w:tcMar>
              <w:top w:w="100" w:type="dxa"/>
              <w:left w:w="100" w:type="dxa"/>
              <w:bottom w:w="100" w:type="dxa"/>
              <w:right w:w="100" w:type="dxa"/>
            </w:tcMar>
          </w:tcPr>
          <w:p w14:paraId="5089958B"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 </w:t>
            </w:r>
          </w:p>
        </w:tc>
        <w:tc>
          <w:tcPr>
            <w:tcW w:w="993" w:type="dxa"/>
            <w:tcMar>
              <w:top w:w="100" w:type="dxa"/>
              <w:left w:w="100" w:type="dxa"/>
              <w:bottom w:w="100" w:type="dxa"/>
              <w:right w:w="100" w:type="dxa"/>
            </w:tcMar>
          </w:tcPr>
          <w:p w14:paraId="493ACBE3"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 </w:t>
            </w:r>
          </w:p>
        </w:tc>
        <w:tc>
          <w:tcPr>
            <w:tcW w:w="1068" w:type="dxa"/>
            <w:tcMar>
              <w:top w:w="100" w:type="dxa"/>
              <w:left w:w="100" w:type="dxa"/>
              <w:bottom w:w="100" w:type="dxa"/>
              <w:right w:w="100" w:type="dxa"/>
            </w:tcMar>
          </w:tcPr>
          <w:p w14:paraId="6FACADDC"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 </w:t>
            </w:r>
          </w:p>
        </w:tc>
        <w:tc>
          <w:tcPr>
            <w:tcW w:w="992" w:type="dxa"/>
            <w:tcMar>
              <w:top w:w="100" w:type="dxa"/>
              <w:left w:w="100" w:type="dxa"/>
              <w:bottom w:w="100" w:type="dxa"/>
              <w:right w:w="100" w:type="dxa"/>
            </w:tcMar>
          </w:tcPr>
          <w:p w14:paraId="4E96CE6D"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 </w:t>
            </w:r>
          </w:p>
        </w:tc>
        <w:tc>
          <w:tcPr>
            <w:tcW w:w="1134" w:type="dxa"/>
            <w:tcMar>
              <w:top w:w="100" w:type="dxa"/>
              <w:left w:w="100" w:type="dxa"/>
              <w:bottom w:w="100" w:type="dxa"/>
              <w:right w:w="100" w:type="dxa"/>
            </w:tcMar>
          </w:tcPr>
          <w:p w14:paraId="0A7A0F08"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 </w:t>
            </w:r>
          </w:p>
        </w:tc>
        <w:tc>
          <w:tcPr>
            <w:tcW w:w="1276" w:type="dxa"/>
            <w:tcMar>
              <w:top w:w="100" w:type="dxa"/>
              <w:left w:w="100" w:type="dxa"/>
              <w:bottom w:w="100" w:type="dxa"/>
              <w:right w:w="100" w:type="dxa"/>
            </w:tcMar>
          </w:tcPr>
          <w:p w14:paraId="079F5ACF"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 </w:t>
            </w:r>
          </w:p>
        </w:tc>
        <w:tc>
          <w:tcPr>
            <w:tcW w:w="1417" w:type="dxa"/>
            <w:tcMar>
              <w:top w:w="100" w:type="dxa"/>
              <w:left w:w="100" w:type="dxa"/>
              <w:bottom w:w="100" w:type="dxa"/>
              <w:right w:w="100" w:type="dxa"/>
            </w:tcMar>
          </w:tcPr>
          <w:p w14:paraId="076B73D2"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 </w:t>
            </w:r>
          </w:p>
        </w:tc>
        <w:tc>
          <w:tcPr>
            <w:tcW w:w="993" w:type="dxa"/>
          </w:tcPr>
          <w:p w14:paraId="4046F0BE" w14:textId="77777777" w:rsidR="00290410" w:rsidRPr="00DD6307" w:rsidRDefault="00290410" w:rsidP="00290410">
            <w:pPr>
              <w:spacing w:after="0" w:line="240" w:lineRule="auto"/>
              <w:rPr>
                <w:rFonts w:asciiTheme="minorHAnsi" w:hAnsiTheme="minorHAnsi" w:cstheme="minorHAnsi"/>
                <w:sz w:val="20"/>
                <w:szCs w:val="20"/>
              </w:rPr>
            </w:pPr>
          </w:p>
        </w:tc>
      </w:tr>
      <w:tr w:rsidR="00290410" w:rsidRPr="00451868" w14:paraId="7A559209" w14:textId="77777777" w:rsidTr="00BD518C">
        <w:trPr>
          <w:trHeight w:val="389"/>
        </w:trPr>
        <w:tc>
          <w:tcPr>
            <w:tcW w:w="1058" w:type="dxa"/>
            <w:tcMar>
              <w:top w:w="100" w:type="dxa"/>
              <w:left w:w="100" w:type="dxa"/>
              <w:bottom w:w="100" w:type="dxa"/>
              <w:right w:w="100" w:type="dxa"/>
            </w:tcMar>
          </w:tcPr>
          <w:p w14:paraId="338EDFBA" w14:textId="77777777" w:rsidR="00290410" w:rsidRPr="00DD6307" w:rsidRDefault="00290410" w:rsidP="00290410">
            <w:pPr>
              <w:spacing w:after="0" w:line="240" w:lineRule="auto"/>
              <w:rPr>
                <w:rFonts w:asciiTheme="minorHAnsi" w:hAnsiTheme="minorHAnsi" w:cstheme="minorHAnsi"/>
                <w:sz w:val="20"/>
                <w:szCs w:val="20"/>
              </w:rPr>
            </w:pPr>
          </w:p>
        </w:tc>
        <w:tc>
          <w:tcPr>
            <w:tcW w:w="993" w:type="dxa"/>
            <w:tcMar>
              <w:top w:w="100" w:type="dxa"/>
              <w:left w:w="100" w:type="dxa"/>
              <w:bottom w:w="100" w:type="dxa"/>
              <w:right w:w="100" w:type="dxa"/>
            </w:tcMar>
          </w:tcPr>
          <w:p w14:paraId="0B29B5F8" w14:textId="77777777" w:rsidR="00290410" w:rsidRPr="00DD6307" w:rsidRDefault="00290410" w:rsidP="00290410">
            <w:pPr>
              <w:spacing w:after="0" w:line="240" w:lineRule="auto"/>
              <w:rPr>
                <w:rFonts w:asciiTheme="minorHAnsi" w:hAnsiTheme="minorHAnsi" w:cstheme="minorHAnsi"/>
                <w:sz w:val="20"/>
                <w:szCs w:val="20"/>
              </w:rPr>
            </w:pPr>
          </w:p>
        </w:tc>
        <w:tc>
          <w:tcPr>
            <w:tcW w:w="1068" w:type="dxa"/>
            <w:tcMar>
              <w:top w:w="100" w:type="dxa"/>
              <w:left w:w="100" w:type="dxa"/>
              <w:bottom w:w="100" w:type="dxa"/>
              <w:right w:w="100" w:type="dxa"/>
            </w:tcMar>
          </w:tcPr>
          <w:p w14:paraId="5A36A4F0" w14:textId="77777777" w:rsidR="00290410" w:rsidRPr="00DD6307" w:rsidRDefault="00290410" w:rsidP="00290410">
            <w:pPr>
              <w:spacing w:after="0" w:line="240" w:lineRule="auto"/>
              <w:rPr>
                <w:rFonts w:asciiTheme="minorHAnsi" w:hAnsiTheme="minorHAnsi" w:cstheme="minorHAnsi"/>
                <w:sz w:val="20"/>
                <w:szCs w:val="20"/>
              </w:rPr>
            </w:pPr>
          </w:p>
        </w:tc>
        <w:tc>
          <w:tcPr>
            <w:tcW w:w="992" w:type="dxa"/>
            <w:tcMar>
              <w:top w:w="100" w:type="dxa"/>
              <w:left w:w="100" w:type="dxa"/>
              <w:bottom w:w="100" w:type="dxa"/>
              <w:right w:w="100" w:type="dxa"/>
            </w:tcMar>
          </w:tcPr>
          <w:p w14:paraId="7D626DB7" w14:textId="77777777" w:rsidR="00290410" w:rsidRPr="00DD6307" w:rsidRDefault="00290410" w:rsidP="00290410">
            <w:pPr>
              <w:spacing w:after="0" w:line="240" w:lineRule="auto"/>
              <w:rPr>
                <w:rFonts w:asciiTheme="minorHAnsi" w:hAnsiTheme="minorHAnsi" w:cstheme="minorHAnsi"/>
                <w:sz w:val="20"/>
                <w:szCs w:val="20"/>
              </w:rPr>
            </w:pPr>
          </w:p>
        </w:tc>
        <w:tc>
          <w:tcPr>
            <w:tcW w:w="1134" w:type="dxa"/>
            <w:tcMar>
              <w:top w:w="100" w:type="dxa"/>
              <w:left w:w="100" w:type="dxa"/>
              <w:bottom w:w="100" w:type="dxa"/>
              <w:right w:w="100" w:type="dxa"/>
            </w:tcMar>
          </w:tcPr>
          <w:p w14:paraId="44180037" w14:textId="77777777" w:rsidR="00290410" w:rsidRPr="00DD6307" w:rsidRDefault="00290410" w:rsidP="00290410">
            <w:pPr>
              <w:spacing w:after="0" w:line="240" w:lineRule="auto"/>
              <w:rPr>
                <w:rFonts w:asciiTheme="minorHAnsi" w:hAnsiTheme="minorHAnsi" w:cstheme="minorHAnsi"/>
                <w:sz w:val="20"/>
                <w:szCs w:val="20"/>
              </w:rPr>
            </w:pPr>
          </w:p>
        </w:tc>
        <w:tc>
          <w:tcPr>
            <w:tcW w:w="1276" w:type="dxa"/>
            <w:tcMar>
              <w:top w:w="100" w:type="dxa"/>
              <w:left w:w="100" w:type="dxa"/>
              <w:bottom w:w="100" w:type="dxa"/>
              <w:right w:w="100" w:type="dxa"/>
            </w:tcMar>
          </w:tcPr>
          <w:p w14:paraId="67CD05D6" w14:textId="77777777" w:rsidR="00290410" w:rsidRPr="00DD6307" w:rsidRDefault="00290410" w:rsidP="00290410">
            <w:pPr>
              <w:spacing w:after="0" w:line="240" w:lineRule="auto"/>
              <w:rPr>
                <w:rFonts w:asciiTheme="minorHAnsi" w:hAnsiTheme="minorHAnsi" w:cstheme="minorHAnsi"/>
                <w:sz w:val="20"/>
                <w:szCs w:val="20"/>
              </w:rPr>
            </w:pPr>
          </w:p>
        </w:tc>
        <w:tc>
          <w:tcPr>
            <w:tcW w:w="1417" w:type="dxa"/>
            <w:tcMar>
              <w:top w:w="100" w:type="dxa"/>
              <w:left w:w="100" w:type="dxa"/>
              <w:bottom w:w="100" w:type="dxa"/>
              <w:right w:w="100" w:type="dxa"/>
            </w:tcMar>
          </w:tcPr>
          <w:p w14:paraId="3F65C400" w14:textId="77777777" w:rsidR="00290410" w:rsidRPr="00DD6307" w:rsidRDefault="00290410" w:rsidP="00290410">
            <w:pPr>
              <w:spacing w:after="0" w:line="240" w:lineRule="auto"/>
              <w:rPr>
                <w:rFonts w:asciiTheme="minorHAnsi" w:hAnsiTheme="minorHAnsi" w:cstheme="minorHAnsi"/>
                <w:sz w:val="20"/>
                <w:szCs w:val="20"/>
              </w:rPr>
            </w:pPr>
          </w:p>
        </w:tc>
        <w:tc>
          <w:tcPr>
            <w:tcW w:w="993" w:type="dxa"/>
          </w:tcPr>
          <w:p w14:paraId="3E1D04FF" w14:textId="77777777" w:rsidR="00290410" w:rsidRPr="00DD6307" w:rsidRDefault="00290410" w:rsidP="00290410">
            <w:pPr>
              <w:spacing w:after="0" w:line="240" w:lineRule="auto"/>
              <w:rPr>
                <w:rFonts w:asciiTheme="minorHAnsi" w:hAnsiTheme="minorHAnsi" w:cstheme="minorHAnsi"/>
                <w:sz w:val="20"/>
                <w:szCs w:val="20"/>
              </w:rPr>
            </w:pPr>
          </w:p>
        </w:tc>
      </w:tr>
      <w:tr w:rsidR="00290410" w:rsidRPr="00451868" w14:paraId="3A3EFB66" w14:textId="77777777" w:rsidTr="00BD518C">
        <w:trPr>
          <w:trHeight w:val="389"/>
        </w:trPr>
        <w:tc>
          <w:tcPr>
            <w:tcW w:w="1058" w:type="dxa"/>
            <w:tcMar>
              <w:top w:w="100" w:type="dxa"/>
              <w:left w:w="100" w:type="dxa"/>
              <w:bottom w:w="100" w:type="dxa"/>
              <w:right w:w="100" w:type="dxa"/>
            </w:tcMar>
          </w:tcPr>
          <w:p w14:paraId="2E99CCAF" w14:textId="77777777" w:rsidR="00290410" w:rsidRPr="00DD6307" w:rsidRDefault="00290410" w:rsidP="00290410">
            <w:pPr>
              <w:spacing w:after="0" w:line="240" w:lineRule="auto"/>
              <w:rPr>
                <w:rFonts w:asciiTheme="minorHAnsi" w:hAnsiTheme="minorHAnsi" w:cstheme="minorHAnsi"/>
                <w:sz w:val="20"/>
                <w:szCs w:val="20"/>
              </w:rPr>
            </w:pPr>
          </w:p>
        </w:tc>
        <w:tc>
          <w:tcPr>
            <w:tcW w:w="993" w:type="dxa"/>
            <w:tcMar>
              <w:top w:w="100" w:type="dxa"/>
              <w:left w:w="100" w:type="dxa"/>
              <w:bottom w:w="100" w:type="dxa"/>
              <w:right w:w="100" w:type="dxa"/>
            </w:tcMar>
          </w:tcPr>
          <w:p w14:paraId="5D4E14D0" w14:textId="77777777" w:rsidR="00290410" w:rsidRPr="00DD6307" w:rsidRDefault="00290410" w:rsidP="00290410">
            <w:pPr>
              <w:spacing w:after="0" w:line="240" w:lineRule="auto"/>
              <w:rPr>
                <w:rFonts w:asciiTheme="minorHAnsi" w:hAnsiTheme="minorHAnsi" w:cstheme="minorHAnsi"/>
                <w:sz w:val="20"/>
                <w:szCs w:val="20"/>
              </w:rPr>
            </w:pPr>
          </w:p>
        </w:tc>
        <w:tc>
          <w:tcPr>
            <w:tcW w:w="1068" w:type="dxa"/>
            <w:tcMar>
              <w:top w:w="100" w:type="dxa"/>
              <w:left w:w="100" w:type="dxa"/>
              <w:bottom w:w="100" w:type="dxa"/>
              <w:right w:w="100" w:type="dxa"/>
            </w:tcMar>
          </w:tcPr>
          <w:p w14:paraId="17815518" w14:textId="77777777" w:rsidR="00290410" w:rsidRPr="00DD6307" w:rsidRDefault="00290410" w:rsidP="00290410">
            <w:pPr>
              <w:spacing w:after="0" w:line="240" w:lineRule="auto"/>
              <w:rPr>
                <w:rFonts w:asciiTheme="minorHAnsi" w:hAnsiTheme="minorHAnsi" w:cstheme="minorHAnsi"/>
                <w:sz w:val="20"/>
                <w:szCs w:val="20"/>
              </w:rPr>
            </w:pPr>
          </w:p>
        </w:tc>
        <w:tc>
          <w:tcPr>
            <w:tcW w:w="992" w:type="dxa"/>
            <w:tcMar>
              <w:top w:w="100" w:type="dxa"/>
              <w:left w:w="100" w:type="dxa"/>
              <w:bottom w:w="100" w:type="dxa"/>
              <w:right w:w="100" w:type="dxa"/>
            </w:tcMar>
          </w:tcPr>
          <w:p w14:paraId="57AA31EA" w14:textId="77777777" w:rsidR="00290410" w:rsidRPr="00DD6307" w:rsidRDefault="00290410" w:rsidP="00290410">
            <w:pPr>
              <w:spacing w:after="0" w:line="240" w:lineRule="auto"/>
              <w:rPr>
                <w:rFonts w:asciiTheme="minorHAnsi" w:hAnsiTheme="minorHAnsi" w:cstheme="minorHAnsi"/>
                <w:sz w:val="20"/>
                <w:szCs w:val="20"/>
              </w:rPr>
            </w:pPr>
          </w:p>
        </w:tc>
        <w:tc>
          <w:tcPr>
            <w:tcW w:w="1134" w:type="dxa"/>
            <w:tcMar>
              <w:top w:w="100" w:type="dxa"/>
              <w:left w:w="100" w:type="dxa"/>
              <w:bottom w:w="100" w:type="dxa"/>
              <w:right w:w="100" w:type="dxa"/>
            </w:tcMar>
          </w:tcPr>
          <w:p w14:paraId="3749C0B0" w14:textId="77777777" w:rsidR="00290410" w:rsidRPr="00DD6307" w:rsidRDefault="00290410" w:rsidP="00290410">
            <w:pPr>
              <w:spacing w:after="0" w:line="240" w:lineRule="auto"/>
              <w:rPr>
                <w:rFonts w:asciiTheme="minorHAnsi" w:hAnsiTheme="minorHAnsi" w:cstheme="minorHAnsi"/>
                <w:sz w:val="20"/>
                <w:szCs w:val="20"/>
              </w:rPr>
            </w:pPr>
          </w:p>
        </w:tc>
        <w:tc>
          <w:tcPr>
            <w:tcW w:w="1276" w:type="dxa"/>
            <w:tcMar>
              <w:top w:w="100" w:type="dxa"/>
              <w:left w:w="100" w:type="dxa"/>
              <w:bottom w:w="100" w:type="dxa"/>
              <w:right w:w="100" w:type="dxa"/>
            </w:tcMar>
          </w:tcPr>
          <w:p w14:paraId="2372023F" w14:textId="77777777" w:rsidR="00290410" w:rsidRPr="00DD6307" w:rsidRDefault="00290410" w:rsidP="00290410">
            <w:pPr>
              <w:spacing w:after="0" w:line="240" w:lineRule="auto"/>
              <w:rPr>
                <w:rFonts w:asciiTheme="minorHAnsi" w:hAnsiTheme="minorHAnsi" w:cstheme="minorHAnsi"/>
                <w:sz w:val="20"/>
                <w:szCs w:val="20"/>
              </w:rPr>
            </w:pPr>
          </w:p>
        </w:tc>
        <w:tc>
          <w:tcPr>
            <w:tcW w:w="1417" w:type="dxa"/>
            <w:tcMar>
              <w:top w:w="100" w:type="dxa"/>
              <w:left w:w="100" w:type="dxa"/>
              <w:bottom w:w="100" w:type="dxa"/>
              <w:right w:w="100" w:type="dxa"/>
            </w:tcMar>
          </w:tcPr>
          <w:p w14:paraId="67CCEA59" w14:textId="77777777" w:rsidR="00290410" w:rsidRPr="00DD6307" w:rsidRDefault="00290410" w:rsidP="00290410">
            <w:pPr>
              <w:spacing w:after="0" w:line="240" w:lineRule="auto"/>
              <w:rPr>
                <w:rFonts w:asciiTheme="minorHAnsi" w:hAnsiTheme="minorHAnsi" w:cstheme="minorHAnsi"/>
                <w:sz w:val="20"/>
                <w:szCs w:val="20"/>
              </w:rPr>
            </w:pPr>
          </w:p>
        </w:tc>
        <w:tc>
          <w:tcPr>
            <w:tcW w:w="993" w:type="dxa"/>
          </w:tcPr>
          <w:p w14:paraId="3B4752C4" w14:textId="77777777" w:rsidR="00290410" w:rsidRPr="00DD6307" w:rsidRDefault="00290410" w:rsidP="00290410">
            <w:pPr>
              <w:spacing w:after="0" w:line="240" w:lineRule="auto"/>
              <w:rPr>
                <w:rFonts w:asciiTheme="minorHAnsi" w:hAnsiTheme="minorHAnsi" w:cstheme="minorHAnsi"/>
                <w:sz w:val="20"/>
                <w:szCs w:val="20"/>
              </w:rPr>
            </w:pPr>
          </w:p>
        </w:tc>
      </w:tr>
      <w:tr w:rsidR="00290410" w:rsidRPr="00451868" w14:paraId="48A529CC" w14:textId="77777777" w:rsidTr="00BD518C">
        <w:trPr>
          <w:trHeight w:val="389"/>
        </w:trPr>
        <w:tc>
          <w:tcPr>
            <w:tcW w:w="1058" w:type="dxa"/>
            <w:tcMar>
              <w:top w:w="100" w:type="dxa"/>
              <w:left w:w="100" w:type="dxa"/>
              <w:bottom w:w="100" w:type="dxa"/>
              <w:right w:w="100" w:type="dxa"/>
            </w:tcMar>
          </w:tcPr>
          <w:p w14:paraId="0192B1B8"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 </w:t>
            </w:r>
          </w:p>
        </w:tc>
        <w:tc>
          <w:tcPr>
            <w:tcW w:w="993" w:type="dxa"/>
            <w:tcMar>
              <w:top w:w="100" w:type="dxa"/>
              <w:left w:w="100" w:type="dxa"/>
              <w:bottom w:w="100" w:type="dxa"/>
              <w:right w:w="100" w:type="dxa"/>
            </w:tcMar>
          </w:tcPr>
          <w:p w14:paraId="73B8A41A"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 </w:t>
            </w:r>
          </w:p>
        </w:tc>
        <w:tc>
          <w:tcPr>
            <w:tcW w:w="1068" w:type="dxa"/>
            <w:tcMar>
              <w:top w:w="100" w:type="dxa"/>
              <w:left w:w="100" w:type="dxa"/>
              <w:bottom w:w="100" w:type="dxa"/>
              <w:right w:w="100" w:type="dxa"/>
            </w:tcMar>
          </w:tcPr>
          <w:p w14:paraId="0D7C657F"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 </w:t>
            </w:r>
          </w:p>
        </w:tc>
        <w:tc>
          <w:tcPr>
            <w:tcW w:w="992" w:type="dxa"/>
            <w:tcMar>
              <w:top w:w="100" w:type="dxa"/>
              <w:left w:w="100" w:type="dxa"/>
              <w:bottom w:w="100" w:type="dxa"/>
              <w:right w:w="100" w:type="dxa"/>
            </w:tcMar>
          </w:tcPr>
          <w:p w14:paraId="784E754D"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 </w:t>
            </w:r>
          </w:p>
        </w:tc>
        <w:tc>
          <w:tcPr>
            <w:tcW w:w="1134" w:type="dxa"/>
            <w:tcMar>
              <w:top w:w="100" w:type="dxa"/>
              <w:left w:w="100" w:type="dxa"/>
              <w:bottom w:w="100" w:type="dxa"/>
              <w:right w:w="100" w:type="dxa"/>
            </w:tcMar>
          </w:tcPr>
          <w:p w14:paraId="74F705B4"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 </w:t>
            </w:r>
          </w:p>
        </w:tc>
        <w:tc>
          <w:tcPr>
            <w:tcW w:w="1276" w:type="dxa"/>
            <w:tcMar>
              <w:top w:w="100" w:type="dxa"/>
              <w:left w:w="100" w:type="dxa"/>
              <w:bottom w:w="100" w:type="dxa"/>
              <w:right w:w="100" w:type="dxa"/>
            </w:tcMar>
          </w:tcPr>
          <w:p w14:paraId="43A2B89C"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 </w:t>
            </w:r>
          </w:p>
        </w:tc>
        <w:tc>
          <w:tcPr>
            <w:tcW w:w="1417" w:type="dxa"/>
            <w:tcMar>
              <w:top w:w="100" w:type="dxa"/>
              <w:left w:w="100" w:type="dxa"/>
              <w:bottom w:w="100" w:type="dxa"/>
              <w:right w:w="100" w:type="dxa"/>
            </w:tcMar>
          </w:tcPr>
          <w:p w14:paraId="54911A01" w14:textId="77777777" w:rsidR="00290410" w:rsidRPr="00DD6307" w:rsidRDefault="00290410" w:rsidP="00290410">
            <w:pPr>
              <w:spacing w:after="0" w:line="240" w:lineRule="auto"/>
              <w:rPr>
                <w:rFonts w:asciiTheme="minorHAnsi" w:hAnsiTheme="minorHAnsi" w:cstheme="minorHAnsi"/>
                <w:sz w:val="20"/>
                <w:szCs w:val="20"/>
              </w:rPr>
            </w:pPr>
            <w:r w:rsidRPr="00DD6307">
              <w:rPr>
                <w:rFonts w:asciiTheme="minorHAnsi" w:hAnsiTheme="minorHAnsi" w:cstheme="minorHAnsi"/>
                <w:sz w:val="20"/>
                <w:szCs w:val="20"/>
              </w:rPr>
              <w:t xml:space="preserve"> </w:t>
            </w:r>
          </w:p>
        </w:tc>
        <w:tc>
          <w:tcPr>
            <w:tcW w:w="993" w:type="dxa"/>
          </w:tcPr>
          <w:p w14:paraId="5D9F7054" w14:textId="77777777" w:rsidR="00290410" w:rsidRPr="00DD6307" w:rsidRDefault="00290410" w:rsidP="00290410">
            <w:pPr>
              <w:spacing w:after="0" w:line="240" w:lineRule="auto"/>
              <w:rPr>
                <w:rFonts w:asciiTheme="minorHAnsi" w:hAnsiTheme="minorHAnsi" w:cstheme="minorHAnsi"/>
                <w:sz w:val="20"/>
                <w:szCs w:val="20"/>
              </w:rPr>
            </w:pPr>
          </w:p>
        </w:tc>
      </w:tr>
    </w:tbl>
    <w:p w14:paraId="62FAE6DB" w14:textId="51408FDC" w:rsidR="004920D9" w:rsidRDefault="004920D9" w:rsidP="004920D9">
      <w:pPr>
        <w:spacing w:after="0" w:line="240" w:lineRule="auto"/>
        <w:jc w:val="center"/>
        <w:rPr>
          <w:rFonts w:asciiTheme="minorHAnsi" w:hAnsiTheme="minorHAnsi" w:cstheme="minorHAnsi"/>
          <w:sz w:val="24"/>
          <w:szCs w:val="24"/>
        </w:rPr>
      </w:pPr>
      <w:bookmarkStart w:id="9" w:name="_heading=h.khckkctbwvnt" w:colFirst="0" w:colLast="0"/>
      <w:bookmarkStart w:id="10" w:name="_heading=h.945dh0ab7nva" w:colFirst="0" w:colLast="0"/>
      <w:bookmarkStart w:id="11" w:name="_heading=h.s0yp39w1lkjo" w:colFirst="0" w:colLast="0"/>
      <w:bookmarkStart w:id="12" w:name="_heading=h.iaoo8m96njy" w:colFirst="0" w:colLast="0"/>
      <w:bookmarkStart w:id="13" w:name="_heading=h.10wftlungw5g" w:colFirst="0" w:colLast="0"/>
      <w:bookmarkStart w:id="14" w:name="_heading=h.mgu52pf5xnre" w:colFirst="0" w:colLast="0"/>
      <w:bookmarkEnd w:id="9"/>
      <w:bookmarkEnd w:id="10"/>
      <w:bookmarkEnd w:id="11"/>
      <w:bookmarkEnd w:id="12"/>
      <w:bookmarkEnd w:id="13"/>
      <w:bookmarkEnd w:id="14"/>
      <w:r>
        <w:rPr>
          <w:rFonts w:asciiTheme="minorHAnsi" w:hAnsiTheme="minorHAnsi" w:cstheme="minorHAnsi"/>
          <w:sz w:val="24"/>
          <w:szCs w:val="24"/>
        </w:rPr>
        <w:br w:type="page"/>
      </w:r>
    </w:p>
    <w:p w14:paraId="34DBD073" w14:textId="77777777" w:rsidR="004920D9" w:rsidRDefault="004920D9" w:rsidP="004920D9">
      <w:pPr>
        <w:spacing w:after="0" w:line="240" w:lineRule="auto"/>
        <w:jc w:val="center"/>
        <w:rPr>
          <w:rFonts w:asciiTheme="minorHAnsi" w:hAnsiTheme="minorHAnsi" w:cstheme="minorHAnsi"/>
          <w:sz w:val="24"/>
          <w:szCs w:val="24"/>
        </w:rPr>
      </w:pPr>
    </w:p>
    <w:p w14:paraId="70833B35" w14:textId="70EF04EF" w:rsidR="004920D9" w:rsidRDefault="004920D9" w:rsidP="004920D9">
      <w:pPr>
        <w:spacing w:after="0" w:line="240" w:lineRule="auto"/>
        <w:jc w:val="center"/>
        <w:rPr>
          <w:rFonts w:asciiTheme="minorHAnsi" w:hAnsiTheme="minorHAnsi" w:cstheme="minorHAnsi"/>
          <w:sz w:val="24"/>
          <w:szCs w:val="24"/>
        </w:rPr>
      </w:pPr>
      <w:r>
        <w:rPr>
          <w:rFonts w:asciiTheme="minorHAnsi" w:hAnsiTheme="minorHAnsi" w:cstheme="minorHAnsi"/>
          <w:sz w:val="24"/>
          <w:szCs w:val="24"/>
        </w:rPr>
        <w:t>A</w:t>
      </w:r>
      <w:r w:rsidRPr="00BD518C">
        <w:rPr>
          <w:rFonts w:asciiTheme="minorHAnsi" w:hAnsiTheme="minorHAnsi" w:cstheme="minorHAnsi"/>
          <w:sz w:val="24"/>
          <w:szCs w:val="24"/>
        </w:rPr>
        <w:t>nexo N°</w:t>
      </w:r>
      <w:r>
        <w:rPr>
          <w:rFonts w:asciiTheme="minorHAnsi" w:hAnsiTheme="minorHAnsi" w:cstheme="minorHAnsi"/>
          <w:sz w:val="24"/>
          <w:szCs w:val="24"/>
        </w:rPr>
        <w:t>3</w:t>
      </w:r>
    </w:p>
    <w:p w14:paraId="117BF52C" w14:textId="102600B9" w:rsidR="00B60589" w:rsidRPr="004920D9" w:rsidRDefault="004920D9" w:rsidP="004920D9">
      <w:pPr>
        <w:spacing w:after="0" w:line="240" w:lineRule="auto"/>
        <w:jc w:val="center"/>
        <w:rPr>
          <w:rFonts w:asciiTheme="minorHAnsi" w:hAnsiTheme="minorHAnsi" w:cstheme="minorHAnsi"/>
          <w:sz w:val="24"/>
          <w:szCs w:val="24"/>
        </w:rPr>
      </w:pPr>
      <w:r w:rsidRPr="004920D9">
        <w:rPr>
          <w:rFonts w:asciiTheme="minorHAnsi" w:hAnsiTheme="minorHAnsi" w:cstheme="minorHAnsi"/>
          <w:sz w:val="24"/>
          <w:szCs w:val="24"/>
        </w:rPr>
        <w:t>CARTA COMPROMISO</w:t>
      </w:r>
    </w:p>
    <w:p w14:paraId="31FDD85A" w14:textId="77777777" w:rsidR="0017606C" w:rsidRPr="0017606C" w:rsidRDefault="0017606C" w:rsidP="0017606C">
      <w:pPr>
        <w:spacing w:after="0" w:line="240" w:lineRule="auto"/>
        <w:jc w:val="left"/>
        <w:rPr>
          <w:rFonts w:asciiTheme="minorHAnsi" w:hAnsiTheme="minorHAnsi" w:cstheme="minorHAnsi"/>
          <w:sz w:val="20"/>
          <w:szCs w:val="20"/>
        </w:rPr>
      </w:pPr>
    </w:p>
    <w:p w14:paraId="5C93F0DA" w14:textId="5813292D" w:rsidR="0017606C" w:rsidRPr="0017606C" w:rsidRDefault="0017606C" w:rsidP="0017606C">
      <w:pPr>
        <w:spacing w:after="0" w:line="240" w:lineRule="auto"/>
        <w:jc w:val="right"/>
        <w:rPr>
          <w:rFonts w:asciiTheme="minorHAnsi" w:hAnsiTheme="minorHAnsi" w:cstheme="minorHAnsi"/>
          <w:sz w:val="20"/>
          <w:szCs w:val="20"/>
        </w:rPr>
      </w:pPr>
      <w:r w:rsidRPr="0017606C">
        <w:rPr>
          <w:rFonts w:asciiTheme="minorHAnsi" w:hAnsiTheme="minorHAnsi" w:cstheme="minorHAnsi"/>
          <w:sz w:val="20"/>
          <w:szCs w:val="20"/>
        </w:rPr>
        <w:t>….. de ………………. de 2026.</w:t>
      </w:r>
    </w:p>
    <w:p w14:paraId="382DC398" w14:textId="77777777" w:rsidR="0017606C" w:rsidRPr="0017606C" w:rsidRDefault="0017606C" w:rsidP="0017606C">
      <w:pPr>
        <w:spacing w:after="0" w:line="240" w:lineRule="auto"/>
        <w:jc w:val="left"/>
        <w:rPr>
          <w:rFonts w:asciiTheme="minorHAnsi" w:hAnsiTheme="minorHAnsi" w:cstheme="minorHAnsi"/>
          <w:sz w:val="20"/>
          <w:szCs w:val="20"/>
        </w:rPr>
      </w:pPr>
    </w:p>
    <w:p w14:paraId="1FC38C0B" w14:textId="77777777" w:rsidR="0017606C" w:rsidRPr="0017606C" w:rsidRDefault="0017606C" w:rsidP="0017606C">
      <w:pPr>
        <w:spacing w:after="0" w:line="240" w:lineRule="auto"/>
        <w:jc w:val="left"/>
        <w:rPr>
          <w:rFonts w:asciiTheme="minorHAnsi" w:hAnsiTheme="minorHAnsi" w:cstheme="minorHAnsi"/>
          <w:sz w:val="20"/>
          <w:szCs w:val="20"/>
        </w:rPr>
      </w:pPr>
    </w:p>
    <w:p w14:paraId="70756C8F" w14:textId="616F584C" w:rsidR="0017606C" w:rsidRPr="0017606C" w:rsidRDefault="0017606C" w:rsidP="0017606C">
      <w:pPr>
        <w:spacing w:after="0" w:line="240" w:lineRule="auto"/>
        <w:rPr>
          <w:rFonts w:asciiTheme="minorHAnsi" w:hAnsiTheme="minorHAnsi" w:cstheme="minorHAnsi"/>
          <w:sz w:val="20"/>
          <w:szCs w:val="20"/>
        </w:rPr>
      </w:pPr>
      <w:r w:rsidRPr="0017606C">
        <w:rPr>
          <w:rFonts w:asciiTheme="minorHAnsi" w:hAnsiTheme="minorHAnsi" w:cstheme="minorHAnsi"/>
          <w:sz w:val="20"/>
          <w:szCs w:val="20"/>
        </w:rPr>
        <w:t>En el marco de mi postulación a PRECOOP del PROGRAMA FNDR 40057182-0 TRANSFERENCIA EMPRENDIMIENTOS COOPERATIVO LOS LAGOS, declaro lo siguiente:</w:t>
      </w:r>
    </w:p>
    <w:p w14:paraId="197A6A33" w14:textId="77777777" w:rsidR="0017606C" w:rsidRPr="0017606C" w:rsidRDefault="0017606C" w:rsidP="0017606C">
      <w:pPr>
        <w:spacing w:after="0" w:line="240" w:lineRule="auto"/>
        <w:rPr>
          <w:rFonts w:asciiTheme="minorHAnsi" w:hAnsiTheme="minorHAnsi" w:cstheme="minorHAnsi"/>
          <w:sz w:val="20"/>
          <w:szCs w:val="20"/>
        </w:rPr>
      </w:pPr>
    </w:p>
    <w:p w14:paraId="63D2983E" w14:textId="408594E8" w:rsidR="0017606C" w:rsidRPr="0017606C" w:rsidRDefault="0017606C" w:rsidP="0017606C">
      <w:pPr>
        <w:spacing w:after="0" w:line="240" w:lineRule="auto"/>
        <w:rPr>
          <w:rFonts w:asciiTheme="minorHAnsi" w:hAnsiTheme="minorHAnsi" w:cstheme="minorHAnsi"/>
          <w:sz w:val="20"/>
          <w:szCs w:val="20"/>
        </w:rPr>
      </w:pPr>
      <w:r w:rsidRPr="0017606C">
        <w:rPr>
          <w:rFonts w:asciiTheme="minorHAnsi" w:hAnsiTheme="minorHAnsi" w:cstheme="minorHAnsi"/>
          <w:sz w:val="20"/>
          <w:szCs w:val="20"/>
        </w:rPr>
        <w:t>1) Estar en conocimiento de las Bases de esta convocatoria y comprometer el cumplimiento a cabalidad de las condiciones de participación establecidas por SERCOTEC, y en particular la participación del con el cual postulo en todas las actividades contempladas para la ejecución del Programa.</w:t>
      </w:r>
    </w:p>
    <w:p w14:paraId="40EB65F1" w14:textId="77777777" w:rsidR="0017606C" w:rsidRPr="0017606C" w:rsidRDefault="0017606C" w:rsidP="0017606C">
      <w:pPr>
        <w:spacing w:after="0" w:line="240" w:lineRule="auto"/>
        <w:rPr>
          <w:rFonts w:asciiTheme="minorHAnsi" w:hAnsiTheme="minorHAnsi" w:cstheme="minorHAnsi"/>
          <w:sz w:val="20"/>
          <w:szCs w:val="20"/>
        </w:rPr>
      </w:pPr>
    </w:p>
    <w:p w14:paraId="21276AC0" w14:textId="5FAE687D" w:rsidR="0017606C" w:rsidRPr="0017606C" w:rsidRDefault="0017606C" w:rsidP="0017606C">
      <w:pPr>
        <w:spacing w:after="0" w:line="240" w:lineRule="auto"/>
        <w:rPr>
          <w:rFonts w:asciiTheme="minorHAnsi" w:hAnsiTheme="minorHAnsi" w:cstheme="minorHAnsi"/>
          <w:sz w:val="20"/>
          <w:szCs w:val="20"/>
        </w:rPr>
      </w:pPr>
      <w:r w:rsidRPr="0017606C">
        <w:rPr>
          <w:rFonts w:asciiTheme="minorHAnsi" w:hAnsiTheme="minorHAnsi" w:cstheme="minorHAnsi"/>
          <w:sz w:val="20"/>
          <w:szCs w:val="20"/>
        </w:rPr>
        <w:t>2) Conocer y aceptar que los servicios logísticos y de coordinación que serán prestados por una entidad ejecutora contratada por SERCOTEC para estos fines, a través de los mecanismos establecidos, su respectivo Reglamento y en conformidad a los procedimientos de SERCOTEC.</w:t>
      </w:r>
    </w:p>
    <w:p w14:paraId="5D20FF70" w14:textId="77777777" w:rsidR="0017606C" w:rsidRPr="0017606C" w:rsidRDefault="0017606C" w:rsidP="0017606C">
      <w:pPr>
        <w:spacing w:after="0" w:line="240" w:lineRule="auto"/>
        <w:rPr>
          <w:rFonts w:asciiTheme="minorHAnsi" w:hAnsiTheme="minorHAnsi" w:cstheme="minorHAnsi"/>
          <w:sz w:val="20"/>
          <w:szCs w:val="20"/>
        </w:rPr>
      </w:pPr>
    </w:p>
    <w:p w14:paraId="236C084F" w14:textId="21B2A2EC" w:rsidR="004920D9" w:rsidRPr="0017606C" w:rsidRDefault="0017606C" w:rsidP="0017606C">
      <w:pPr>
        <w:spacing w:after="0" w:line="240" w:lineRule="auto"/>
        <w:rPr>
          <w:rFonts w:asciiTheme="minorHAnsi" w:hAnsiTheme="minorHAnsi" w:cstheme="minorHAnsi"/>
          <w:sz w:val="20"/>
          <w:szCs w:val="20"/>
        </w:rPr>
      </w:pPr>
      <w:r w:rsidRPr="0017606C">
        <w:rPr>
          <w:rFonts w:asciiTheme="minorHAnsi" w:hAnsiTheme="minorHAnsi" w:cstheme="minorHAnsi"/>
          <w:sz w:val="20"/>
          <w:szCs w:val="20"/>
        </w:rPr>
        <w:t>3) Aceptar que se debe facilitar, permitir y atender todas las acciones de auditoría, y de seguimiento y que determine SERCOTEC, hasta después de tres años de terminado el proyecto, ya sea directamente realizada por profesionales de SERCOTEC, o bien, por medio de un tercero designado al efecto.</w:t>
      </w:r>
    </w:p>
    <w:p w14:paraId="1BE1C6C1" w14:textId="77777777" w:rsidR="0017606C" w:rsidRPr="0017606C" w:rsidRDefault="0017606C" w:rsidP="0017606C">
      <w:pPr>
        <w:spacing w:after="0" w:line="240" w:lineRule="auto"/>
        <w:rPr>
          <w:rFonts w:asciiTheme="minorHAnsi" w:hAnsiTheme="minorHAnsi" w:cstheme="minorHAnsi"/>
          <w:sz w:val="20"/>
          <w:szCs w:val="20"/>
        </w:rPr>
      </w:pPr>
    </w:p>
    <w:p w14:paraId="6A0C3A76" w14:textId="77777777" w:rsidR="0017606C" w:rsidRPr="0017606C" w:rsidRDefault="0017606C" w:rsidP="0017606C">
      <w:pPr>
        <w:spacing w:after="0" w:line="240" w:lineRule="auto"/>
        <w:rPr>
          <w:rFonts w:asciiTheme="minorHAnsi" w:hAnsiTheme="minorHAnsi" w:cstheme="minorHAnsi"/>
          <w:sz w:val="20"/>
          <w:szCs w:val="20"/>
        </w:rPr>
      </w:pPr>
      <w:r w:rsidRPr="0017606C">
        <w:rPr>
          <w:rFonts w:asciiTheme="minorHAnsi" w:hAnsiTheme="minorHAnsi" w:cstheme="minorHAnsi"/>
          <w:sz w:val="20"/>
          <w:szCs w:val="20"/>
        </w:rPr>
        <w:t>4) Autorizar expresamente a SERCOTEC para incorporar la información ingresada en el formulario de postulación, fotografías y otros medios audiovisuales generadas en el marco de desarrollo del concurso, en bases de datos institucionales y/o compartirla con otras entidades gubernamentales, con el objeto de generar estadísticas sectoriales, manejar información que permita articular proyectos de fomento o gestionar otros programas de apoyo a su labor productiva, así como también para efectuar un cruce de sus antecedentes con instituciones de carácter público tales como el SII, Registro Civil, entre otros.</w:t>
      </w:r>
    </w:p>
    <w:p w14:paraId="763A3569" w14:textId="77777777" w:rsidR="0017606C" w:rsidRPr="0017606C" w:rsidRDefault="0017606C" w:rsidP="0017606C">
      <w:pPr>
        <w:spacing w:after="0" w:line="240" w:lineRule="auto"/>
        <w:rPr>
          <w:rFonts w:asciiTheme="minorHAnsi" w:hAnsiTheme="minorHAnsi" w:cstheme="minorHAnsi"/>
          <w:sz w:val="20"/>
          <w:szCs w:val="20"/>
        </w:rPr>
      </w:pPr>
    </w:p>
    <w:p w14:paraId="722BB441" w14:textId="24554E49" w:rsidR="0017606C" w:rsidRPr="0017606C" w:rsidRDefault="0017606C" w:rsidP="0017606C">
      <w:pPr>
        <w:spacing w:after="0" w:line="240" w:lineRule="auto"/>
        <w:rPr>
          <w:rFonts w:asciiTheme="minorHAnsi" w:hAnsiTheme="minorHAnsi" w:cstheme="minorHAnsi"/>
          <w:sz w:val="20"/>
          <w:szCs w:val="20"/>
        </w:rPr>
      </w:pPr>
      <w:r w:rsidRPr="0017606C">
        <w:rPr>
          <w:rFonts w:asciiTheme="minorHAnsi" w:hAnsiTheme="minorHAnsi" w:cstheme="minorHAnsi"/>
          <w:sz w:val="20"/>
          <w:szCs w:val="20"/>
        </w:rPr>
        <w:t>5) El grupo seleccionado autoriza, además, la difusión de sus productos y de su participación en el proyecto, a través de medios de comunicación y canales de información que SERCOTEC disponga para tales efectos.</w:t>
      </w:r>
    </w:p>
    <w:p w14:paraId="0E168A3A" w14:textId="77777777" w:rsidR="0017606C" w:rsidRPr="0017606C" w:rsidRDefault="0017606C" w:rsidP="0017606C">
      <w:pPr>
        <w:spacing w:after="0" w:line="240" w:lineRule="auto"/>
        <w:rPr>
          <w:rFonts w:asciiTheme="minorHAnsi" w:hAnsiTheme="minorHAnsi" w:cstheme="minorHAnsi"/>
          <w:sz w:val="20"/>
          <w:szCs w:val="20"/>
        </w:rPr>
      </w:pPr>
    </w:p>
    <w:p w14:paraId="3712CBF6" w14:textId="321FEEBD" w:rsidR="004920D9" w:rsidRPr="0017606C" w:rsidRDefault="0017606C" w:rsidP="0017606C">
      <w:pPr>
        <w:spacing w:after="0" w:line="240" w:lineRule="auto"/>
        <w:rPr>
          <w:rFonts w:asciiTheme="minorHAnsi" w:hAnsiTheme="minorHAnsi" w:cstheme="minorHAnsi"/>
          <w:sz w:val="20"/>
          <w:szCs w:val="20"/>
        </w:rPr>
      </w:pPr>
      <w:r w:rsidRPr="0017606C">
        <w:rPr>
          <w:rFonts w:asciiTheme="minorHAnsi" w:hAnsiTheme="minorHAnsi" w:cstheme="minorHAnsi"/>
          <w:sz w:val="20"/>
          <w:szCs w:val="20"/>
        </w:rPr>
        <w:t>6) Autorizar a SERCOTEC mandato irrevocable para que en su nombre y representación solicite antecedentes a otros organismos públicos, como, por ejemplo: Servicio de Impuestos Internos, Servicio de Salud, etc., con el fin de obtener información que permita determinar la admisibilidad, continuidad y evaluación final de los resultados del proyecto</w:t>
      </w:r>
    </w:p>
    <w:p w14:paraId="2C87EF66" w14:textId="77777777" w:rsidR="0017606C" w:rsidRPr="0017606C" w:rsidRDefault="0017606C" w:rsidP="0017606C">
      <w:pPr>
        <w:spacing w:after="0" w:line="240" w:lineRule="auto"/>
        <w:rPr>
          <w:rFonts w:asciiTheme="minorHAnsi" w:hAnsiTheme="minorHAnsi" w:cstheme="minorHAnsi"/>
          <w:sz w:val="20"/>
          <w:szCs w:val="20"/>
        </w:rPr>
      </w:pPr>
    </w:p>
    <w:p w14:paraId="2608D891" w14:textId="59A808C0" w:rsidR="0017606C" w:rsidRPr="0017606C" w:rsidRDefault="0017606C" w:rsidP="0017606C">
      <w:pPr>
        <w:spacing w:after="0" w:line="240" w:lineRule="auto"/>
        <w:rPr>
          <w:rFonts w:asciiTheme="minorHAnsi" w:hAnsiTheme="minorHAnsi" w:cstheme="minorHAnsi"/>
          <w:sz w:val="20"/>
          <w:szCs w:val="20"/>
        </w:rPr>
      </w:pPr>
      <w:r w:rsidRPr="0017606C">
        <w:rPr>
          <w:rFonts w:asciiTheme="minorHAnsi" w:hAnsiTheme="minorHAnsi" w:cstheme="minorHAnsi"/>
          <w:sz w:val="20"/>
          <w:szCs w:val="20"/>
        </w:rPr>
        <w:t xml:space="preserve">7) El/la participante, podrá solicitar el término de los compromisos adquiridos en este instrumento, </w:t>
      </w:r>
      <w:proofErr w:type="gramStart"/>
      <w:r w:rsidRPr="0017606C">
        <w:rPr>
          <w:rFonts w:asciiTheme="minorHAnsi" w:hAnsiTheme="minorHAnsi" w:cstheme="minorHAnsi"/>
          <w:sz w:val="20"/>
          <w:szCs w:val="20"/>
        </w:rPr>
        <w:t>en caso que</w:t>
      </w:r>
      <w:proofErr w:type="gramEnd"/>
      <w:r w:rsidRPr="0017606C">
        <w:rPr>
          <w:rFonts w:asciiTheme="minorHAnsi" w:hAnsiTheme="minorHAnsi" w:cstheme="minorHAnsi"/>
          <w:sz w:val="20"/>
          <w:szCs w:val="20"/>
        </w:rPr>
        <w:t xml:space="preserve">, por razones justificadas, desista de participar del servicio. Lo anterior deberá ser informado de manera oportuna y al menos con 10 días hábiles de antelación al desarrollo de la(s) actividad(es), a través de una carta formal dirigida al </w:t>
      </w:r>
      <w:proofErr w:type="gramStart"/>
      <w:r w:rsidRPr="0017606C">
        <w:rPr>
          <w:rFonts w:asciiTheme="minorHAnsi" w:hAnsiTheme="minorHAnsi" w:cstheme="minorHAnsi"/>
          <w:sz w:val="20"/>
          <w:szCs w:val="20"/>
        </w:rPr>
        <w:t>Director Regional</w:t>
      </w:r>
      <w:proofErr w:type="gramEnd"/>
      <w:r w:rsidRPr="0017606C">
        <w:rPr>
          <w:rFonts w:asciiTheme="minorHAnsi" w:hAnsiTheme="minorHAnsi" w:cstheme="minorHAnsi"/>
          <w:sz w:val="20"/>
          <w:szCs w:val="20"/>
        </w:rPr>
        <w:t>.</w:t>
      </w:r>
    </w:p>
    <w:p w14:paraId="163EA927" w14:textId="77777777" w:rsidR="0017606C" w:rsidRDefault="0017606C" w:rsidP="0017606C">
      <w:pPr>
        <w:spacing w:after="0" w:line="240" w:lineRule="auto"/>
        <w:rPr>
          <w:rFonts w:asciiTheme="minorHAnsi" w:hAnsiTheme="minorHAnsi" w:cstheme="minorHAnsi"/>
          <w:sz w:val="20"/>
          <w:szCs w:val="20"/>
        </w:rPr>
      </w:pPr>
    </w:p>
    <w:p w14:paraId="68E51E44" w14:textId="6405480B" w:rsidR="0017606C" w:rsidRDefault="0017606C" w:rsidP="0017606C">
      <w:pPr>
        <w:spacing w:after="0" w:line="240" w:lineRule="auto"/>
        <w:jc w:val="left"/>
        <w:rPr>
          <w:rFonts w:asciiTheme="minorHAnsi" w:hAnsiTheme="minorHAnsi" w:cstheme="minorHAnsi"/>
          <w:sz w:val="20"/>
          <w:szCs w:val="20"/>
        </w:rPr>
      </w:pPr>
      <w:bookmarkStart w:id="15" w:name="_Hlk219734356"/>
      <w:r w:rsidRPr="0017606C">
        <w:rPr>
          <w:rFonts w:asciiTheme="minorHAnsi" w:hAnsiTheme="minorHAnsi" w:cstheme="minorHAnsi"/>
          <w:sz w:val="20"/>
          <w:szCs w:val="20"/>
        </w:rPr>
        <w:t xml:space="preserve">Nombre </w:t>
      </w:r>
      <w:r>
        <w:rPr>
          <w:rFonts w:asciiTheme="minorHAnsi" w:hAnsiTheme="minorHAnsi" w:cstheme="minorHAnsi"/>
          <w:sz w:val="20"/>
          <w:szCs w:val="20"/>
        </w:rPr>
        <w:t>Mandatario:</w:t>
      </w:r>
    </w:p>
    <w:p w14:paraId="43D2ECFC" w14:textId="77777777" w:rsidR="0017606C" w:rsidRDefault="0017606C" w:rsidP="0017606C">
      <w:pPr>
        <w:spacing w:after="0" w:line="240" w:lineRule="auto"/>
        <w:jc w:val="left"/>
        <w:rPr>
          <w:rFonts w:asciiTheme="minorHAnsi" w:hAnsiTheme="minorHAnsi" w:cstheme="minorHAnsi"/>
          <w:sz w:val="20"/>
          <w:szCs w:val="20"/>
        </w:rPr>
      </w:pPr>
    </w:p>
    <w:p w14:paraId="3C68EACC" w14:textId="0EB7C4B7" w:rsidR="0017606C" w:rsidRPr="0017606C" w:rsidRDefault="0017606C" w:rsidP="0017606C">
      <w:pPr>
        <w:spacing w:after="0" w:line="240" w:lineRule="auto"/>
        <w:jc w:val="left"/>
        <w:rPr>
          <w:rFonts w:asciiTheme="minorHAnsi" w:hAnsiTheme="minorHAnsi" w:cstheme="minorHAnsi"/>
          <w:sz w:val="20"/>
          <w:szCs w:val="20"/>
        </w:rPr>
      </w:pPr>
      <w:r w:rsidRPr="0017606C">
        <w:rPr>
          <w:rFonts w:asciiTheme="minorHAnsi" w:hAnsiTheme="minorHAnsi" w:cstheme="minorHAnsi"/>
          <w:sz w:val="20"/>
          <w:szCs w:val="20"/>
        </w:rPr>
        <w:t>RUT:</w:t>
      </w:r>
    </w:p>
    <w:p w14:paraId="0541BBAC" w14:textId="77777777" w:rsidR="0017606C" w:rsidRDefault="0017606C" w:rsidP="0017606C">
      <w:pPr>
        <w:spacing w:after="0" w:line="240" w:lineRule="auto"/>
        <w:jc w:val="left"/>
        <w:rPr>
          <w:rFonts w:asciiTheme="minorHAnsi" w:hAnsiTheme="minorHAnsi" w:cstheme="minorHAnsi"/>
          <w:sz w:val="20"/>
          <w:szCs w:val="20"/>
        </w:rPr>
      </w:pPr>
    </w:p>
    <w:p w14:paraId="4055C359" w14:textId="77777777" w:rsidR="0017606C" w:rsidRPr="0017606C" w:rsidRDefault="0017606C" w:rsidP="0017606C">
      <w:pPr>
        <w:spacing w:after="0" w:line="240" w:lineRule="auto"/>
        <w:jc w:val="left"/>
        <w:rPr>
          <w:rFonts w:asciiTheme="minorHAnsi" w:hAnsiTheme="minorHAnsi" w:cstheme="minorHAnsi"/>
          <w:sz w:val="20"/>
          <w:szCs w:val="20"/>
        </w:rPr>
      </w:pPr>
    </w:p>
    <w:p w14:paraId="20046FD3" w14:textId="7CEC0326" w:rsidR="0017606C" w:rsidRPr="0017606C" w:rsidRDefault="0017606C" w:rsidP="0017606C">
      <w:pPr>
        <w:spacing w:after="0" w:line="240" w:lineRule="auto"/>
        <w:jc w:val="left"/>
        <w:rPr>
          <w:rFonts w:asciiTheme="minorHAnsi" w:hAnsiTheme="minorHAnsi" w:cstheme="minorHAnsi"/>
          <w:sz w:val="20"/>
          <w:szCs w:val="20"/>
        </w:rPr>
      </w:pPr>
      <w:r w:rsidRPr="0017606C">
        <w:rPr>
          <w:rFonts w:asciiTheme="minorHAnsi" w:hAnsiTheme="minorHAnsi" w:cstheme="minorHAnsi"/>
          <w:sz w:val="20"/>
          <w:szCs w:val="20"/>
        </w:rPr>
        <w:t>Firma</w:t>
      </w:r>
    </w:p>
    <w:bookmarkEnd w:id="15"/>
    <w:p w14:paraId="5D6D18C6" w14:textId="77777777" w:rsidR="0017606C" w:rsidRPr="0017606C" w:rsidRDefault="0017606C" w:rsidP="0017606C">
      <w:pPr>
        <w:spacing w:after="0" w:line="240" w:lineRule="auto"/>
        <w:jc w:val="left"/>
        <w:rPr>
          <w:rFonts w:asciiTheme="minorHAnsi" w:hAnsiTheme="minorHAnsi" w:cstheme="minorHAnsi"/>
          <w:sz w:val="20"/>
          <w:szCs w:val="20"/>
        </w:rPr>
      </w:pPr>
    </w:p>
    <w:p w14:paraId="1B9FC7DB" w14:textId="77777777" w:rsidR="0017606C" w:rsidRPr="0017606C" w:rsidRDefault="0017606C" w:rsidP="0017606C">
      <w:pPr>
        <w:spacing w:after="0" w:line="240" w:lineRule="auto"/>
        <w:jc w:val="left"/>
        <w:rPr>
          <w:rFonts w:asciiTheme="minorHAnsi" w:hAnsiTheme="minorHAnsi" w:cstheme="minorHAnsi"/>
          <w:sz w:val="20"/>
          <w:szCs w:val="20"/>
        </w:rPr>
      </w:pPr>
    </w:p>
    <w:p w14:paraId="6C092DCD" w14:textId="5393DEA5" w:rsidR="004920D9" w:rsidRPr="0017606C" w:rsidRDefault="004920D9" w:rsidP="004920D9">
      <w:pPr>
        <w:spacing w:after="0" w:line="240" w:lineRule="auto"/>
        <w:jc w:val="left"/>
        <w:rPr>
          <w:rFonts w:asciiTheme="minorHAnsi" w:hAnsiTheme="minorHAnsi" w:cstheme="minorHAnsi"/>
          <w:sz w:val="20"/>
          <w:szCs w:val="20"/>
        </w:rPr>
      </w:pPr>
      <w:r w:rsidRPr="0017606C">
        <w:rPr>
          <w:rFonts w:asciiTheme="minorHAnsi" w:hAnsiTheme="minorHAnsi" w:cstheme="minorHAnsi"/>
          <w:sz w:val="20"/>
          <w:szCs w:val="20"/>
        </w:rPr>
        <w:br w:type="page"/>
      </w:r>
    </w:p>
    <w:p w14:paraId="00AAF782" w14:textId="77777777" w:rsidR="004920D9" w:rsidRPr="0017606C" w:rsidRDefault="004920D9" w:rsidP="004920D9">
      <w:pPr>
        <w:spacing w:after="0" w:line="240" w:lineRule="auto"/>
        <w:jc w:val="center"/>
        <w:rPr>
          <w:rFonts w:asciiTheme="minorHAnsi" w:hAnsiTheme="minorHAnsi" w:cstheme="minorHAnsi"/>
          <w:sz w:val="20"/>
          <w:szCs w:val="20"/>
        </w:rPr>
      </w:pPr>
    </w:p>
    <w:p w14:paraId="39E5F53E" w14:textId="17AFB334" w:rsidR="004920D9" w:rsidRDefault="004920D9" w:rsidP="004920D9">
      <w:pPr>
        <w:spacing w:after="0" w:line="240" w:lineRule="auto"/>
        <w:jc w:val="center"/>
        <w:rPr>
          <w:rFonts w:asciiTheme="minorHAnsi" w:hAnsiTheme="minorHAnsi" w:cstheme="minorHAnsi"/>
          <w:sz w:val="24"/>
          <w:szCs w:val="24"/>
        </w:rPr>
      </w:pPr>
      <w:r w:rsidRPr="004920D9">
        <w:rPr>
          <w:rFonts w:asciiTheme="minorHAnsi" w:hAnsiTheme="minorHAnsi" w:cstheme="minorHAnsi"/>
          <w:sz w:val="24"/>
          <w:szCs w:val="24"/>
        </w:rPr>
        <w:t>Anexo N°</w:t>
      </w:r>
      <w:r>
        <w:rPr>
          <w:rFonts w:asciiTheme="minorHAnsi" w:hAnsiTheme="minorHAnsi" w:cstheme="minorHAnsi"/>
          <w:sz w:val="24"/>
          <w:szCs w:val="24"/>
        </w:rPr>
        <w:t>4</w:t>
      </w:r>
    </w:p>
    <w:p w14:paraId="35FD98BC" w14:textId="568DD4D9" w:rsidR="00A35899" w:rsidRPr="00A35899" w:rsidRDefault="00A35899" w:rsidP="00A35899">
      <w:pPr>
        <w:jc w:val="center"/>
        <w:rPr>
          <w:b/>
          <w:bCs/>
        </w:rPr>
      </w:pPr>
      <w:bookmarkStart w:id="16" w:name="_Toc162524278"/>
      <w:bookmarkStart w:id="17" w:name="_Hlk219734027"/>
      <w:r w:rsidRPr="00A35899">
        <w:rPr>
          <w:b/>
          <w:bCs/>
          <w:lang w:val="es-CL" w:eastAsia="es-ES"/>
        </w:rPr>
        <w:t>DECLARACIÓN JURADA SIMPLE PROBIDAD Y DE NO EJERCER UN CARGO PÚBLICO DE ELECCIÓN POPULAR U OTRO QUE REQUIERA EXCLUSIVIDAD EN EL EJERCICIO DEL CARGO O QUE ALGUNO DE ÉSTOS TENGA INJERENCIA EN LA ASIGNACIÓN DE FONDOS</w:t>
      </w:r>
      <w:r w:rsidRPr="00A35899">
        <w:rPr>
          <w:b/>
          <w:bCs/>
        </w:rPr>
        <w:t xml:space="preserve"> MANDATARIO</w:t>
      </w:r>
      <w:r w:rsidRPr="00A35899">
        <w:rPr>
          <w:rFonts w:asciiTheme="minorHAnsi" w:eastAsia="MS Gothic" w:hAnsiTheme="minorHAnsi" w:cstheme="minorHAnsi"/>
          <w:b/>
          <w:bCs/>
          <w:iCs/>
          <w:color w:val="365F91"/>
          <w:lang w:val="es-CL" w:eastAsia="es-ES"/>
        </w:rPr>
        <w:t>.</w:t>
      </w:r>
      <w:bookmarkEnd w:id="16"/>
      <w:r w:rsidRPr="00A35899">
        <w:rPr>
          <w:rFonts w:asciiTheme="minorHAnsi" w:eastAsia="MS Gothic" w:hAnsiTheme="minorHAnsi" w:cstheme="minorHAnsi"/>
          <w:b/>
          <w:bCs/>
          <w:iCs/>
          <w:color w:val="365F91"/>
          <w:lang w:val="es-CL" w:eastAsia="es-ES"/>
        </w:rPr>
        <w:t xml:space="preserve"> </w:t>
      </w:r>
    </w:p>
    <w:p w14:paraId="5CD9324C" w14:textId="77777777" w:rsidR="00A35899" w:rsidRPr="00A35899" w:rsidRDefault="00A35899" w:rsidP="00A35899">
      <w:pPr>
        <w:spacing w:after="0" w:line="240" w:lineRule="auto"/>
        <w:rPr>
          <w:rFonts w:asciiTheme="minorHAnsi" w:eastAsia="Times New Roman" w:hAnsiTheme="minorHAnsi" w:cstheme="minorHAnsi"/>
          <w:szCs w:val="24"/>
          <w:lang w:val="es-ES_tradnl" w:eastAsia="es-ES"/>
        </w:rPr>
      </w:pPr>
    </w:p>
    <w:p w14:paraId="136B6AD3" w14:textId="68614C13" w:rsidR="00A35899" w:rsidRPr="00A35899" w:rsidRDefault="00A35899" w:rsidP="00A35899">
      <w:pPr>
        <w:spacing w:after="200" w:line="276" w:lineRule="auto"/>
        <w:contextualSpacing/>
        <w:rPr>
          <w:rFonts w:asciiTheme="minorHAnsi" w:eastAsia="Times New Roman" w:hAnsiTheme="minorHAnsi" w:cstheme="minorHAnsi"/>
          <w:szCs w:val="24"/>
          <w:lang w:val="es-ES" w:eastAsia="es-ES"/>
        </w:rPr>
      </w:pPr>
      <w:r w:rsidRPr="00A35899">
        <w:rPr>
          <w:rFonts w:asciiTheme="minorHAnsi" w:eastAsia="Times New Roman" w:hAnsiTheme="minorHAnsi" w:cstheme="minorHAnsi"/>
          <w:lang w:val="es-CL" w:eastAsia="en-US"/>
        </w:rPr>
        <w:t xml:space="preserve">En ___________, a _______ </w:t>
      </w:r>
      <w:proofErr w:type="spellStart"/>
      <w:r w:rsidRPr="00A35899">
        <w:rPr>
          <w:rFonts w:asciiTheme="minorHAnsi" w:eastAsia="Times New Roman" w:hAnsiTheme="minorHAnsi" w:cstheme="minorHAnsi"/>
          <w:lang w:val="es-CL" w:eastAsia="en-US"/>
        </w:rPr>
        <w:t>de</w:t>
      </w:r>
      <w:proofErr w:type="spellEnd"/>
      <w:r w:rsidRPr="00A35899">
        <w:rPr>
          <w:rFonts w:asciiTheme="minorHAnsi" w:eastAsia="Times New Roman" w:hAnsiTheme="minorHAnsi" w:cstheme="minorHAnsi"/>
          <w:lang w:val="es-CL" w:eastAsia="en-US"/>
        </w:rPr>
        <w:t xml:space="preserve"> ____________________________ </w:t>
      </w:r>
      <w:proofErr w:type="spellStart"/>
      <w:r w:rsidRPr="00A35899">
        <w:rPr>
          <w:rFonts w:asciiTheme="minorHAnsi" w:eastAsia="Times New Roman" w:hAnsiTheme="minorHAnsi" w:cstheme="minorHAnsi"/>
          <w:lang w:val="es-CL" w:eastAsia="en-US"/>
        </w:rPr>
        <w:t>de</w:t>
      </w:r>
      <w:proofErr w:type="spellEnd"/>
      <w:r w:rsidRPr="00A35899">
        <w:rPr>
          <w:rFonts w:asciiTheme="minorHAnsi" w:eastAsia="Times New Roman" w:hAnsiTheme="minorHAnsi" w:cstheme="minorHAnsi"/>
          <w:lang w:val="es-CL" w:eastAsia="en-US"/>
        </w:rPr>
        <w:t xml:space="preserve"> 20</w:t>
      </w:r>
      <w:r>
        <w:rPr>
          <w:rFonts w:asciiTheme="minorHAnsi" w:eastAsia="Times New Roman" w:hAnsiTheme="minorHAnsi" w:cstheme="minorHAnsi"/>
          <w:lang w:val="es-CL" w:eastAsia="en-US"/>
        </w:rPr>
        <w:t>26</w:t>
      </w:r>
      <w:r w:rsidRPr="00A35899">
        <w:rPr>
          <w:rFonts w:asciiTheme="minorHAnsi" w:eastAsia="Times New Roman" w:hAnsiTheme="minorHAnsi" w:cstheme="minorHAnsi"/>
          <w:lang w:val="es-CL" w:eastAsia="en-US"/>
        </w:rPr>
        <w:t xml:space="preserve">, don/doña_________________, cédula de identidad </w:t>
      </w:r>
      <w:proofErr w:type="spellStart"/>
      <w:r w:rsidRPr="00A35899">
        <w:rPr>
          <w:rFonts w:asciiTheme="minorHAnsi" w:eastAsia="Times New Roman" w:hAnsiTheme="minorHAnsi" w:cstheme="minorHAnsi"/>
          <w:lang w:val="es-CL" w:eastAsia="en-US"/>
        </w:rPr>
        <w:t>N°</w:t>
      </w:r>
      <w:proofErr w:type="spellEnd"/>
      <w:r w:rsidRPr="00A35899">
        <w:rPr>
          <w:rFonts w:asciiTheme="minorHAnsi" w:eastAsia="Times New Roman" w:hAnsiTheme="minorHAnsi" w:cstheme="minorHAnsi"/>
          <w:lang w:val="es-CL" w:eastAsia="en-US"/>
        </w:rPr>
        <w:t xml:space="preserve">____________, domiciliado/a en ________________, </w:t>
      </w:r>
      <w:r w:rsidRPr="00A35899">
        <w:rPr>
          <w:rFonts w:asciiTheme="minorHAnsi" w:eastAsia="Times New Roman" w:hAnsiTheme="minorHAnsi" w:cstheme="minorHAnsi"/>
          <w:lang w:val="es-ES_tradnl" w:eastAsia="en-US"/>
        </w:rPr>
        <w:t>declara bajo juramento, para efectos de la convocatoria</w:t>
      </w:r>
      <w:r w:rsidRPr="00A35899">
        <w:rPr>
          <w:rFonts w:asciiTheme="minorHAnsi" w:eastAsia="Times New Roman" w:hAnsiTheme="minorHAnsi" w:cstheme="minorHAnsi"/>
          <w:lang w:val="es-CL" w:eastAsia="en-US"/>
        </w:rPr>
        <w:t xml:space="preserve"> </w:t>
      </w:r>
      <w:r w:rsidRPr="00A35899">
        <w:rPr>
          <w:rFonts w:asciiTheme="minorHAnsi" w:eastAsia="Times New Roman" w:hAnsiTheme="minorHAnsi" w:cstheme="minorHAnsi"/>
          <w:b/>
          <w:szCs w:val="24"/>
          <w:lang w:val="es-ES" w:eastAsia="es-ES"/>
        </w:rPr>
        <w:t>“</w:t>
      </w:r>
      <w:r w:rsidRPr="00A35899">
        <w:rPr>
          <w:rFonts w:asciiTheme="minorHAnsi" w:eastAsia="Times New Roman" w:hAnsiTheme="minorHAnsi" w:cstheme="minorHAnsi"/>
          <w:b/>
          <w:bCs/>
          <w:szCs w:val="24"/>
          <w:lang w:val="es-ES" w:eastAsia="es-ES"/>
        </w:rPr>
        <w:t>PRECOOP del PROGRAMA FNDR 40057182-0 TRANSFERENCIA EMPRENDIMIENTOS COOPERATIVO LOS LAGOS”</w:t>
      </w:r>
      <w:r w:rsidRPr="00A35899">
        <w:rPr>
          <w:rFonts w:asciiTheme="minorHAnsi" w:eastAsia="Times New Roman" w:hAnsiTheme="minorHAnsi" w:cstheme="minorHAnsi"/>
          <w:szCs w:val="24"/>
          <w:lang w:val="es-ES" w:eastAsia="es-ES"/>
        </w:rPr>
        <w:t>,</w:t>
      </w:r>
      <w:r w:rsidRPr="00A35899">
        <w:rPr>
          <w:rFonts w:asciiTheme="minorHAnsi" w:eastAsia="Times New Roman" w:hAnsiTheme="minorHAnsi" w:cstheme="minorHAnsi"/>
          <w:szCs w:val="24"/>
          <w:lang w:val="es-ES_tradnl" w:eastAsia="es-ES"/>
        </w:rPr>
        <w:t xml:space="preserve"> que:</w:t>
      </w:r>
    </w:p>
    <w:p w14:paraId="1AEDD2A2" w14:textId="77777777" w:rsidR="00A35899" w:rsidRPr="00A35899" w:rsidRDefault="00A35899" w:rsidP="00A35899">
      <w:pPr>
        <w:spacing w:after="0" w:line="240" w:lineRule="auto"/>
        <w:jc w:val="left"/>
        <w:rPr>
          <w:rFonts w:asciiTheme="minorHAnsi" w:eastAsia="Times New Roman" w:hAnsiTheme="minorHAnsi" w:cstheme="minorHAnsi"/>
          <w:b/>
          <w:szCs w:val="24"/>
          <w:lang w:val="es-ES" w:eastAsia="es-ES"/>
        </w:rPr>
      </w:pPr>
    </w:p>
    <w:p w14:paraId="30B64A3F" w14:textId="77777777" w:rsidR="00A35899" w:rsidRPr="00A35899" w:rsidRDefault="00A35899" w:rsidP="00A35899">
      <w:pPr>
        <w:spacing w:after="0" w:line="240" w:lineRule="auto"/>
        <w:rPr>
          <w:rFonts w:asciiTheme="minorHAnsi" w:eastAsia="Times New Roman" w:hAnsiTheme="minorHAnsi" w:cstheme="minorHAnsi"/>
          <w:szCs w:val="24"/>
          <w:lang w:val="es-ES" w:eastAsia="es-ES"/>
        </w:rPr>
      </w:pPr>
      <w:r w:rsidRPr="00A35899">
        <w:rPr>
          <w:rFonts w:asciiTheme="minorHAnsi" w:eastAsia="Times New Roman" w:hAnsiTheme="minorHAnsi" w:cstheme="minorHAnsi"/>
          <w:szCs w:val="24"/>
          <w:lang w:val="es-ES" w:eastAsia="es-ES"/>
        </w:rPr>
        <w:t xml:space="preserve">No tiene contrato vigente, incluso a honorarios, con el Servicio de Cooperación Técnica, Sercotec, con el Agente Operador a cargo de la convocatoria, o con quienes participen en la asignación de recursos correspondientes a la convocatoria, y no es cónyuge o conviviente civil ni tiene parentesco hasta el tercer grado de consanguineidad y segundo de afinidad inclusive con el personal directivo de Sercotec, con personal del Agente Operador de Sercotec a cargo de la convocatoria o quienes participen en la asignación de recursos correspondientes a la convocatoria, incluido el personal de la Dirección Regional que interviene en la presente convocatoria. </w:t>
      </w:r>
    </w:p>
    <w:p w14:paraId="5C4B31F8" w14:textId="77777777" w:rsidR="00A35899" w:rsidRPr="00A35899" w:rsidRDefault="00A35899" w:rsidP="00A35899">
      <w:pPr>
        <w:spacing w:after="0" w:line="240" w:lineRule="auto"/>
        <w:rPr>
          <w:rFonts w:asciiTheme="minorHAnsi" w:eastAsia="Times New Roman" w:hAnsiTheme="minorHAnsi" w:cstheme="minorHAnsi"/>
          <w:szCs w:val="24"/>
          <w:lang w:val="es-ES" w:eastAsia="es-ES"/>
        </w:rPr>
      </w:pPr>
    </w:p>
    <w:p w14:paraId="4BC8E430" w14:textId="77777777" w:rsidR="00A35899" w:rsidRPr="00A35899" w:rsidRDefault="00A35899" w:rsidP="00A35899">
      <w:pPr>
        <w:spacing w:after="0" w:line="240" w:lineRule="auto"/>
        <w:rPr>
          <w:rFonts w:asciiTheme="minorHAnsi" w:eastAsia="Times New Roman" w:hAnsiTheme="minorHAnsi" w:cstheme="minorHAnsi"/>
          <w:szCs w:val="24"/>
          <w:lang w:val="es-ES" w:eastAsia="es-ES"/>
        </w:rPr>
      </w:pPr>
      <w:r w:rsidRPr="00A35899">
        <w:rPr>
          <w:rFonts w:asciiTheme="minorHAnsi" w:eastAsia="Times New Roman" w:hAnsiTheme="minorHAnsi" w:cstheme="minorHAnsi"/>
          <w:szCs w:val="24"/>
          <w:lang w:val="es-ES" w:eastAsia="es-ES"/>
        </w:rPr>
        <w:t xml:space="preserve">Por su parte, en el caso de ser persona jurídica, ninguno de los/as socios/as de la empresa que represento, ejerce un cargo de público de elección popular, es funcionario/a público/a que requiera de exclusividad en el ejercicio de sus funciones y/o ejerce un cargo público que tenga injerencia en la asignación de los fondos, evaluación de los/as postulantes o selección de los/as beneficiarios/as del presente instrumento, a la fecha de firma de contrato. </w:t>
      </w:r>
    </w:p>
    <w:p w14:paraId="74E6F142" w14:textId="77777777" w:rsidR="00A35899" w:rsidRPr="00A35899" w:rsidRDefault="00A35899" w:rsidP="00A35899">
      <w:pPr>
        <w:spacing w:after="0" w:line="240" w:lineRule="auto"/>
        <w:rPr>
          <w:rFonts w:asciiTheme="minorHAnsi" w:eastAsia="Times New Roman" w:hAnsiTheme="minorHAnsi" w:cstheme="minorHAnsi"/>
          <w:szCs w:val="24"/>
          <w:lang w:val="es-ES" w:eastAsia="es-ES"/>
        </w:rPr>
      </w:pPr>
    </w:p>
    <w:p w14:paraId="5AC2596D" w14:textId="77777777" w:rsidR="00A35899" w:rsidRPr="00A35899" w:rsidRDefault="00A35899" w:rsidP="00A35899">
      <w:pPr>
        <w:spacing w:after="0" w:line="240" w:lineRule="auto"/>
        <w:rPr>
          <w:rFonts w:asciiTheme="minorHAnsi" w:eastAsia="Times New Roman" w:hAnsiTheme="minorHAnsi" w:cstheme="minorHAnsi"/>
          <w:szCs w:val="24"/>
          <w:lang w:val="es-ES" w:eastAsia="es-ES"/>
        </w:rPr>
      </w:pPr>
      <w:r w:rsidRPr="00A35899">
        <w:rPr>
          <w:rFonts w:asciiTheme="minorHAnsi" w:eastAsia="Times New Roman" w:hAnsiTheme="minorHAnsi" w:cstheme="minorHAnsi"/>
          <w:szCs w:val="24"/>
          <w:lang w:val="es-ES" w:eastAsia="es-ES"/>
        </w:rPr>
        <w:t>Asimismo, en el caso de ser empresa persona, declaro que no ejerzo un cargo de público de elección popular, ni soy funcionario/a público/a que requiera de exclusividad en el ejercicio de mis funciones y/o ejerzo un cargo público que tenga injerencia en la asignación de los fondos, evaluación de los/as postulantes o selección de los/as beneficiarios/as del presente instrumento, a la fecha de firma de contrato.</w:t>
      </w:r>
    </w:p>
    <w:p w14:paraId="6CED8C87" w14:textId="77777777" w:rsidR="00A35899" w:rsidRPr="00A35899" w:rsidRDefault="00A35899" w:rsidP="00A35899">
      <w:pPr>
        <w:spacing w:after="200" w:line="160" w:lineRule="atLeast"/>
        <w:jc w:val="left"/>
        <w:rPr>
          <w:rFonts w:asciiTheme="minorHAnsi" w:eastAsia="Times New Roman" w:hAnsiTheme="minorHAnsi" w:cstheme="minorHAnsi"/>
          <w:szCs w:val="24"/>
          <w:lang w:val="es-ES" w:eastAsia="es-ES"/>
        </w:rPr>
      </w:pPr>
    </w:p>
    <w:p w14:paraId="70350064" w14:textId="77777777" w:rsidR="00A35899" w:rsidRPr="00A35899" w:rsidRDefault="00A35899" w:rsidP="00A35899">
      <w:pPr>
        <w:spacing w:after="200" w:line="160" w:lineRule="atLeast"/>
        <w:jc w:val="left"/>
        <w:rPr>
          <w:rFonts w:asciiTheme="minorHAnsi" w:eastAsia="Times New Roman" w:hAnsiTheme="minorHAnsi" w:cstheme="minorHAnsi"/>
          <w:lang w:val="es-CL" w:eastAsia="en-US"/>
        </w:rPr>
      </w:pPr>
      <w:r w:rsidRPr="00A35899">
        <w:rPr>
          <w:rFonts w:asciiTheme="minorHAnsi" w:eastAsia="Times New Roman" w:hAnsiTheme="minorHAnsi" w:cstheme="minorHAnsi"/>
          <w:szCs w:val="24"/>
          <w:lang w:val="es-ES" w:eastAsia="es-ES"/>
        </w:rPr>
        <w:t>Nombre</w:t>
      </w:r>
      <w:r w:rsidRPr="00A35899">
        <w:rPr>
          <w:rFonts w:asciiTheme="minorHAnsi" w:eastAsia="Times New Roman" w:hAnsiTheme="minorHAnsi" w:cstheme="minorHAnsi"/>
          <w:lang w:val="es-CL" w:eastAsia="en-US"/>
        </w:rPr>
        <w:t>:</w:t>
      </w:r>
    </w:p>
    <w:p w14:paraId="3C5CE527" w14:textId="77777777" w:rsidR="00A35899" w:rsidRPr="00A35899" w:rsidRDefault="00A35899" w:rsidP="00A35899">
      <w:pPr>
        <w:spacing w:after="200" w:line="160" w:lineRule="atLeast"/>
        <w:jc w:val="left"/>
        <w:rPr>
          <w:rFonts w:asciiTheme="minorHAnsi" w:eastAsia="Times New Roman" w:hAnsiTheme="minorHAnsi" w:cstheme="minorHAnsi"/>
          <w:lang w:val="es-CL" w:eastAsia="en-US"/>
        </w:rPr>
      </w:pPr>
      <w:r w:rsidRPr="00A35899">
        <w:rPr>
          <w:rFonts w:asciiTheme="minorHAnsi" w:eastAsia="Times New Roman" w:hAnsiTheme="minorHAnsi" w:cstheme="minorHAnsi"/>
          <w:szCs w:val="24"/>
          <w:lang w:val="es-ES" w:eastAsia="es-ES"/>
        </w:rPr>
        <w:t>Cédula de Identidad:</w:t>
      </w:r>
    </w:p>
    <w:tbl>
      <w:tblPr>
        <w:tblW w:w="0" w:type="auto"/>
        <w:tblInd w:w="1604" w:type="dxa"/>
        <w:tblLook w:val="01E0" w:firstRow="1" w:lastRow="1" w:firstColumn="1" w:lastColumn="1" w:noHBand="0" w:noVBand="0"/>
      </w:tblPr>
      <w:tblGrid>
        <w:gridCol w:w="4363"/>
        <w:gridCol w:w="2871"/>
      </w:tblGrid>
      <w:tr w:rsidR="00A35899" w:rsidRPr="00A35899" w14:paraId="0B78DCDD" w14:textId="77777777" w:rsidTr="00C1364A">
        <w:trPr>
          <w:trHeight w:val="922"/>
        </w:trPr>
        <w:tc>
          <w:tcPr>
            <w:tcW w:w="4363" w:type="dxa"/>
          </w:tcPr>
          <w:tbl>
            <w:tblPr>
              <w:tblpPr w:leftFromText="141" w:rightFromText="141" w:horzAnchor="margin" w:tblpY="422"/>
              <w:tblOverlap w:val="never"/>
              <w:tblW w:w="4119" w:type="dxa"/>
              <w:tblLook w:val="01E0" w:firstRow="1" w:lastRow="1" w:firstColumn="1" w:lastColumn="1" w:noHBand="0" w:noVBand="0"/>
            </w:tblPr>
            <w:tblGrid>
              <w:gridCol w:w="556"/>
              <w:gridCol w:w="644"/>
              <w:gridCol w:w="2919"/>
            </w:tblGrid>
            <w:tr w:rsidR="00A35899" w:rsidRPr="00A35899" w14:paraId="561F06CE" w14:textId="77777777" w:rsidTr="00C1364A">
              <w:trPr>
                <w:trHeight w:val="498"/>
              </w:trPr>
              <w:tc>
                <w:tcPr>
                  <w:tcW w:w="556" w:type="dxa"/>
                  <w:tcBorders>
                    <w:top w:val="nil"/>
                    <w:left w:val="nil"/>
                    <w:bottom w:val="nil"/>
                    <w:right w:val="nil"/>
                  </w:tcBorders>
                </w:tcPr>
                <w:p w14:paraId="52CFE780" w14:textId="77777777" w:rsidR="00A35899" w:rsidRPr="00A35899" w:rsidRDefault="00A35899" w:rsidP="00A35899">
                  <w:pPr>
                    <w:spacing w:after="200" w:line="276" w:lineRule="auto"/>
                    <w:jc w:val="left"/>
                    <w:rPr>
                      <w:rFonts w:asciiTheme="minorHAnsi" w:eastAsia="Times New Roman" w:hAnsiTheme="minorHAnsi" w:cstheme="minorHAnsi"/>
                      <w:lang w:val="es-CL" w:eastAsia="en-US"/>
                    </w:rPr>
                  </w:pPr>
                </w:p>
              </w:tc>
              <w:tc>
                <w:tcPr>
                  <w:tcW w:w="644" w:type="dxa"/>
                  <w:tcBorders>
                    <w:top w:val="nil"/>
                    <w:left w:val="nil"/>
                    <w:bottom w:val="nil"/>
                    <w:right w:val="nil"/>
                  </w:tcBorders>
                </w:tcPr>
                <w:p w14:paraId="0CF10DA4" w14:textId="77777777" w:rsidR="00A35899" w:rsidRPr="00A35899" w:rsidRDefault="00A35899" w:rsidP="00A35899">
                  <w:pPr>
                    <w:spacing w:after="200" w:line="276" w:lineRule="auto"/>
                    <w:jc w:val="left"/>
                    <w:rPr>
                      <w:rFonts w:asciiTheme="minorHAnsi" w:eastAsia="Times New Roman" w:hAnsiTheme="minorHAnsi" w:cstheme="minorHAnsi"/>
                      <w:lang w:val="es-CL" w:eastAsia="en-US"/>
                    </w:rPr>
                  </w:pPr>
                </w:p>
              </w:tc>
              <w:tc>
                <w:tcPr>
                  <w:tcW w:w="2919" w:type="dxa"/>
                  <w:tcBorders>
                    <w:top w:val="single" w:sz="4" w:space="0" w:color="auto"/>
                    <w:left w:val="nil"/>
                    <w:bottom w:val="nil"/>
                    <w:right w:val="nil"/>
                  </w:tcBorders>
                </w:tcPr>
                <w:p w14:paraId="16A514E3" w14:textId="77777777" w:rsidR="00A35899" w:rsidRPr="00A35899" w:rsidRDefault="00A35899" w:rsidP="00A35899">
                  <w:pPr>
                    <w:spacing w:after="200" w:line="276" w:lineRule="auto"/>
                    <w:jc w:val="center"/>
                    <w:rPr>
                      <w:rFonts w:asciiTheme="minorHAnsi" w:eastAsia="Times New Roman" w:hAnsiTheme="minorHAnsi" w:cstheme="minorHAnsi"/>
                      <w:lang w:val="es-CL" w:eastAsia="en-US"/>
                    </w:rPr>
                  </w:pPr>
                  <w:r w:rsidRPr="00A35899">
                    <w:rPr>
                      <w:rFonts w:asciiTheme="minorHAnsi" w:eastAsia="Times New Roman" w:hAnsiTheme="minorHAnsi" w:cstheme="minorHAnsi"/>
                      <w:lang w:val="es-CL" w:eastAsia="en-US"/>
                    </w:rPr>
                    <w:t xml:space="preserve">Firma </w:t>
                  </w:r>
                </w:p>
              </w:tc>
            </w:tr>
          </w:tbl>
          <w:p w14:paraId="7F54EB78" w14:textId="77777777" w:rsidR="00A35899" w:rsidRPr="00A35899" w:rsidRDefault="00A35899" w:rsidP="00A35899">
            <w:pPr>
              <w:spacing w:after="200" w:line="276" w:lineRule="auto"/>
              <w:rPr>
                <w:rFonts w:asciiTheme="minorHAnsi" w:eastAsia="Times New Roman" w:hAnsiTheme="minorHAnsi" w:cstheme="minorHAnsi"/>
                <w:lang w:val="es-CL" w:eastAsia="en-US"/>
              </w:rPr>
            </w:pPr>
          </w:p>
        </w:tc>
        <w:tc>
          <w:tcPr>
            <w:tcW w:w="2871" w:type="dxa"/>
          </w:tcPr>
          <w:p w14:paraId="77DA443D" w14:textId="77777777" w:rsidR="00A35899" w:rsidRPr="00A35899" w:rsidRDefault="00A35899" w:rsidP="00A35899">
            <w:pPr>
              <w:spacing w:after="200" w:line="276" w:lineRule="auto"/>
              <w:rPr>
                <w:rFonts w:asciiTheme="minorHAnsi" w:eastAsia="Times New Roman" w:hAnsiTheme="minorHAnsi" w:cstheme="minorHAnsi"/>
                <w:lang w:val="es-CL" w:eastAsia="en-US"/>
              </w:rPr>
            </w:pPr>
          </w:p>
        </w:tc>
      </w:tr>
      <w:bookmarkEnd w:id="17"/>
    </w:tbl>
    <w:p w14:paraId="2715B717" w14:textId="75797589" w:rsidR="0017606C" w:rsidRPr="004920D9" w:rsidRDefault="0017606C" w:rsidP="00A35899">
      <w:pPr>
        <w:spacing w:after="0" w:line="240" w:lineRule="auto"/>
        <w:jc w:val="right"/>
        <w:rPr>
          <w:rFonts w:asciiTheme="minorHAnsi" w:hAnsiTheme="minorHAnsi" w:cstheme="minorHAnsi"/>
          <w:sz w:val="24"/>
          <w:szCs w:val="24"/>
        </w:rPr>
      </w:pPr>
    </w:p>
    <w:sectPr w:rsidR="0017606C" w:rsidRPr="004920D9" w:rsidSect="00BD518C">
      <w:headerReference w:type="default" r:id="rId13"/>
      <w:footerReference w:type="default" r:id="rId14"/>
      <w:headerReference w:type="first" r:id="rId15"/>
      <w:pgSz w:w="12240" w:h="15840"/>
      <w:pgMar w:top="1417" w:right="1701" w:bottom="1417" w:left="1701"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48FFA" w14:textId="77777777" w:rsidR="002B2D41" w:rsidRDefault="002B2D41">
      <w:pPr>
        <w:spacing w:after="0" w:line="240" w:lineRule="auto"/>
      </w:pPr>
      <w:r>
        <w:separator/>
      </w:r>
    </w:p>
  </w:endnote>
  <w:endnote w:type="continuationSeparator" w:id="0">
    <w:p w14:paraId="11578BB4" w14:textId="77777777" w:rsidR="002B2D41" w:rsidRDefault="002B2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embedRegular r:id="rId1" w:fontKey="{4BC22B0E-8208-4728-8F4F-538D54A9DD76}"/>
    <w:embedBold r:id="rId2" w:fontKey="{41CD89F1-BEC5-4EF2-A438-F1E36159D06A}"/>
  </w:font>
  <w:font w:name="Calibri">
    <w:panose1 w:val="020F0502020204030204"/>
    <w:charset w:val="00"/>
    <w:family w:val="swiss"/>
    <w:pitch w:val="variable"/>
    <w:sig w:usb0="E4002EFF" w:usb1="C200247B" w:usb2="00000009" w:usb3="00000000" w:csb0="000001FF" w:csb1="00000000"/>
    <w:embedRegular r:id="rId3" w:fontKey="{A7EED9D5-382B-49CD-8D11-C546610A1EA7}"/>
    <w:embedBold r:id="rId4" w:fontKey="{0CCB04DE-971C-4205-8C61-87733AFE93EF}"/>
    <w:embedBoldItalic r:id="rId5" w:fontKey="{FEF7DB07-AB58-4895-AF63-C76A82843098}"/>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embedRegular r:id="rId6" w:fontKey="{7501BC60-7622-461F-8F10-95820DCFE853}"/>
    <w:embedBold r:id="rId7" w:fontKey="{302E43B0-335A-465A-A81A-09A9CE94E242}"/>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8" w:fontKey="{6C3A5692-C9A5-4F33-B611-06312A20AA1B}"/>
  </w:font>
  <w:font w:name="Georgia">
    <w:panose1 w:val="02040502050405020303"/>
    <w:charset w:val="00"/>
    <w:family w:val="roman"/>
    <w:pitch w:val="variable"/>
    <w:sig w:usb0="00000287" w:usb1="00000000" w:usb2="00000000" w:usb3="00000000" w:csb0="0000009F" w:csb1="00000000"/>
    <w:embedRegular r:id="rId9" w:fontKey="{D40DCBD7-91B5-4631-8D72-A957B7CC8B37}"/>
    <w:embedItalic r:id="rId10" w:fontKey="{1AE093CE-30A1-4A68-8980-D06D7F7D084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6EFC0" w14:textId="67075083" w:rsidR="00B60589" w:rsidRDefault="00A35899">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56AB9">
      <w:rPr>
        <w:noProof/>
        <w:color w:val="000000"/>
      </w:rPr>
      <w:t>1</w:t>
    </w:r>
    <w:r>
      <w:rPr>
        <w:color w:val="000000"/>
      </w:rPr>
      <w:fldChar w:fldCharType="end"/>
    </w:r>
  </w:p>
  <w:p w14:paraId="06C858D1" w14:textId="77777777" w:rsidR="00B60589" w:rsidRDefault="00B60589">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414BB" w14:textId="77777777" w:rsidR="002B2D41" w:rsidRDefault="002B2D41">
      <w:pPr>
        <w:spacing w:after="0" w:line="240" w:lineRule="auto"/>
      </w:pPr>
      <w:r>
        <w:separator/>
      </w:r>
    </w:p>
  </w:footnote>
  <w:footnote w:type="continuationSeparator" w:id="0">
    <w:p w14:paraId="1798C09E" w14:textId="77777777" w:rsidR="002B2D41" w:rsidRDefault="002B2D41">
      <w:pPr>
        <w:spacing w:after="0" w:line="240" w:lineRule="auto"/>
      </w:pPr>
      <w:r>
        <w:continuationSeparator/>
      </w:r>
    </w:p>
  </w:footnote>
  <w:footnote w:id="1">
    <w:p w14:paraId="778CB715" w14:textId="1561E293" w:rsidR="00F944B1" w:rsidRPr="00F944B1" w:rsidRDefault="00F944B1">
      <w:pPr>
        <w:pStyle w:val="Textonotapie"/>
        <w:rPr>
          <w:rFonts w:ascii="Calibri" w:hAnsi="Calibri" w:cs="Calibri"/>
          <w:lang w:val="es-CL"/>
        </w:rPr>
      </w:pPr>
      <w:r w:rsidRPr="00F944B1">
        <w:rPr>
          <w:rStyle w:val="Refdenotaalpie"/>
          <w:rFonts w:ascii="Calibri" w:hAnsi="Calibri" w:cs="Calibri"/>
        </w:rPr>
        <w:footnoteRef/>
      </w:r>
      <w:r w:rsidRPr="00F944B1">
        <w:rPr>
          <w:rFonts w:ascii="Calibri" w:hAnsi="Calibri" w:cs="Calibri"/>
        </w:rPr>
        <w:t xml:space="preserve"> Se hace presente que las sociedades de hecho y comunidades hereditarias no son personas jurídicas.</w:t>
      </w:r>
    </w:p>
  </w:footnote>
  <w:footnote w:id="2">
    <w:p w14:paraId="49D22886" w14:textId="77777777" w:rsidR="00C00EA4" w:rsidRDefault="00C00EA4" w:rsidP="00C00EA4">
      <w:pPr>
        <w:widowControl w:val="0"/>
        <w:spacing w:after="0" w:line="240" w:lineRule="auto"/>
        <w:rPr>
          <w:rFonts w:ascii="Arial" w:eastAsia="Arial" w:hAnsi="Arial" w:cs="Arial"/>
          <w:sz w:val="20"/>
          <w:szCs w:val="20"/>
        </w:rPr>
      </w:pPr>
      <w:r>
        <w:rPr>
          <w:vertAlign w:val="superscript"/>
        </w:rPr>
        <w:footnoteRef/>
      </w:r>
      <w:r>
        <w:rPr>
          <w:rFonts w:ascii="Arial" w:eastAsia="Arial" w:hAnsi="Arial" w:cs="Arial"/>
          <w:sz w:val="20"/>
          <w:szCs w:val="20"/>
        </w:rPr>
        <w:t xml:space="preserve"> </w:t>
      </w:r>
      <w:r>
        <w:rPr>
          <w:sz w:val="20"/>
          <w:szCs w:val="20"/>
          <w:u w:val="single"/>
        </w:rPr>
        <w:t>Deudas liquidadas morosas laborales y previsionales</w:t>
      </w:r>
      <w:r>
        <w:rPr>
          <w:sz w:val="20"/>
          <w:szCs w:val="20"/>
        </w:rPr>
        <w:t>: Multas laborales y previsionales registradas por la Dirección del Trabajo frente a infracciones por parte de empresas a la normativa laboral.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45740" w14:textId="02D02B63" w:rsidR="00B56AB9" w:rsidRDefault="00B56AB9" w:rsidP="00BD518C">
    <w:pPr>
      <w:pStyle w:val="Encabezado"/>
      <w:tabs>
        <w:tab w:val="clear" w:pos="4419"/>
      </w:tabs>
    </w:pPr>
    <w:bookmarkStart w:id="18" w:name="_Hlk219128050"/>
    <w:r>
      <w:rPr>
        <w:noProof/>
      </w:rPr>
      <w:drawing>
        <wp:anchor distT="0" distB="0" distL="114300" distR="114300" simplePos="0" relativeHeight="251658240" behindDoc="0" locked="0" layoutInCell="1" allowOverlap="1" wp14:anchorId="7DDFB3EB" wp14:editId="0AC4F1B0">
          <wp:simplePos x="0" y="0"/>
          <wp:positionH relativeFrom="margin">
            <wp:align>right</wp:align>
          </wp:positionH>
          <wp:positionV relativeFrom="paragraph">
            <wp:posOffset>7620</wp:posOffset>
          </wp:positionV>
          <wp:extent cx="2540190" cy="476250"/>
          <wp:effectExtent l="0" t="0" r="0" b="0"/>
          <wp:wrapNone/>
          <wp:docPr id="111396313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963139" name="Imagen 1113963139"/>
                  <pic:cNvPicPr/>
                </pic:nvPicPr>
                <pic:blipFill>
                  <a:blip r:embed="rId1">
                    <a:extLst>
                      <a:ext uri="{28A0092B-C50C-407E-A947-70E740481C1C}">
                        <a14:useLocalDpi xmlns:a14="http://schemas.microsoft.com/office/drawing/2010/main" val="0"/>
                      </a:ext>
                    </a:extLst>
                  </a:blip>
                  <a:stretch>
                    <a:fillRect/>
                  </a:stretch>
                </pic:blipFill>
                <pic:spPr>
                  <a:xfrm>
                    <a:off x="0" y="0"/>
                    <a:ext cx="2540190" cy="476250"/>
                  </a:xfrm>
                  <a:prstGeom prst="rect">
                    <a:avLst/>
                  </a:prstGeom>
                </pic:spPr>
              </pic:pic>
            </a:graphicData>
          </a:graphic>
          <wp14:sizeRelH relativeFrom="margin">
            <wp14:pctWidth>0</wp14:pctWidth>
          </wp14:sizeRelH>
          <wp14:sizeRelV relativeFrom="margin">
            <wp14:pctHeight>0</wp14:pctHeight>
          </wp14:sizeRelV>
        </wp:anchor>
      </w:drawing>
    </w:r>
    <w:r w:rsidRPr="00B56AB9">
      <w:rPr>
        <w:noProof/>
        <w:lang w:val="es-ES" w:eastAsia="es-ES"/>
      </w:rPr>
      <w:drawing>
        <wp:anchor distT="0" distB="0" distL="114300" distR="114300" simplePos="0" relativeHeight="251661312" behindDoc="1" locked="0" layoutInCell="1" allowOverlap="1" wp14:anchorId="03FD8277" wp14:editId="762980F0">
          <wp:simplePos x="0" y="0"/>
          <wp:positionH relativeFrom="column">
            <wp:posOffset>635</wp:posOffset>
          </wp:positionH>
          <wp:positionV relativeFrom="paragraph">
            <wp:posOffset>3175</wp:posOffset>
          </wp:positionV>
          <wp:extent cx="901700" cy="409575"/>
          <wp:effectExtent l="0" t="0" r="0" b="9525"/>
          <wp:wrapNone/>
          <wp:docPr id="897788188" name="image1.jpg" descr="Un dibujo con letras&#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1.jpg" descr="Un dibujo con letras&#10;&#10;Descripción generada automáticamente con confianza media"/>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901700" cy="409575"/>
                  </a:xfrm>
                  <a:prstGeom prst="rect">
                    <a:avLst/>
                  </a:prstGeom>
                  <a:ln/>
                </pic:spPr>
              </pic:pic>
            </a:graphicData>
          </a:graphic>
        </wp:anchor>
      </w:drawing>
    </w:r>
    <w:r w:rsidR="00BD518C">
      <w:t xml:space="preserve">                                         Componente PRECOOP</w:t>
    </w:r>
  </w:p>
  <w:p w14:paraId="2B46A9F0" w14:textId="2504B2E5" w:rsidR="00BD518C" w:rsidRDefault="00BD518C" w:rsidP="00BD518C">
    <w:pPr>
      <w:pStyle w:val="Encabezado"/>
      <w:tabs>
        <w:tab w:val="clear" w:pos="4419"/>
      </w:tabs>
    </w:pPr>
    <w:r>
      <w:t xml:space="preserve">                                                BIP 40057182-0</w:t>
    </w:r>
  </w:p>
  <w:bookmarkEnd w:id="18"/>
  <w:p w14:paraId="7AC8C123" w14:textId="1C7FD5F8" w:rsidR="00B56AB9" w:rsidRDefault="00B56AB9">
    <w:pPr>
      <w:pStyle w:val="Encabezado"/>
    </w:pPr>
  </w:p>
  <w:p w14:paraId="2BB396DE" w14:textId="77777777" w:rsidR="00B56AB9" w:rsidRDefault="00B56AB9" w:rsidP="00B56AB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D5096" w14:textId="77777777" w:rsidR="00B56AB9" w:rsidRDefault="00B56AB9" w:rsidP="00B56AB9">
    <w:pPr>
      <w:pStyle w:val="Encabezado"/>
    </w:pPr>
    <w:r>
      <w:rPr>
        <w:noProof/>
      </w:rPr>
      <w:drawing>
        <wp:anchor distT="0" distB="0" distL="114300" distR="114300" simplePos="0" relativeHeight="251660288" behindDoc="0" locked="0" layoutInCell="1" allowOverlap="1" wp14:anchorId="57196A19" wp14:editId="05083899">
          <wp:simplePos x="0" y="0"/>
          <wp:positionH relativeFrom="margin">
            <wp:align>right</wp:align>
          </wp:positionH>
          <wp:positionV relativeFrom="paragraph">
            <wp:posOffset>7620</wp:posOffset>
          </wp:positionV>
          <wp:extent cx="2540190" cy="476250"/>
          <wp:effectExtent l="0" t="0" r="0" b="0"/>
          <wp:wrapNone/>
          <wp:docPr id="93886035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963139" name="Imagen 1113963139"/>
                  <pic:cNvPicPr/>
                </pic:nvPicPr>
                <pic:blipFill>
                  <a:blip r:embed="rId1">
                    <a:extLst>
                      <a:ext uri="{28A0092B-C50C-407E-A947-70E740481C1C}">
                        <a14:useLocalDpi xmlns:a14="http://schemas.microsoft.com/office/drawing/2010/main" val="0"/>
                      </a:ext>
                    </a:extLst>
                  </a:blip>
                  <a:stretch>
                    <a:fillRect/>
                  </a:stretch>
                </pic:blipFill>
                <pic:spPr>
                  <a:xfrm>
                    <a:off x="0" y="0"/>
                    <a:ext cx="2540190" cy="476250"/>
                  </a:xfrm>
                  <a:prstGeom prst="rect">
                    <a:avLst/>
                  </a:prstGeom>
                </pic:spPr>
              </pic:pic>
            </a:graphicData>
          </a:graphic>
          <wp14:sizeRelH relativeFrom="margin">
            <wp14:pctWidth>0</wp14:pctWidth>
          </wp14:sizeRelH>
          <wp14:sizeRelV relativeFrom="margin">
            <wp14:pctHeight>0</wp14:pctHeight>
          </wp14:sizeRelV>
        </wp:anchor>
      </w:drawing>
    </w:r>
    <w:r w:rsidRPr="00B56AB9">
      <w:rPr>
        <w:noProof/>
        <w:lang w:val="es-ES" w:eastAsia="es-ES"/>
      </w:rPr>
      <w:drawing>
        <wp:inline distT="0" distB="0" distL="0" distR="0" wp14:anchorId="276FEE32" wp14:editId="0C11B8E0">
          <wp:extent cx="901700" cy="409575"/>
          <wp:effectExtent l="0" t="0" r="0" b="9525"/>
          <wp:docPr id="302630275" name="image1.jpg" descr="Un dibujo con letras&#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1.jpg" descr="Un dibujo con letras&#10;&#10;Descripción generada automáticamente con confianza media"/>
                  <pic:cNvPicPr preferRelativeResize="0"/>
                </pic:nvPicPr>
                <pic:blipFill>
                  <a:blip r:embed="rId2"/>
                  <a:srcRect/>
                  <a:stretch>
                    <a:fillRect/>
                  </a:stretch>
                </pic:blipFill>
                <pic:spPr>
                  <a:xfrm>
                    <a:off x="0" y="0"/>
                    <a:ext cx="902371" cy="409880"/>
                  </a:xfrm>
                  <a:prstGeom prst="rect">
                    <a:avLst/>
                  </a:prstGeom>
                  <a:ln/>
                </pic:spPr>
              </pic:pic>
            </a:graphicData>
          </a:graphic>
        </wp:inline>
      </w:drawing>
    </w:r>
  </w:p>
  <w:p w14:paraId="0E9E4246" w14:textId="77777777" w:rsidR="00B56AB9" w:rsidRDefault="00B56AB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0E23"/>
    <w:multiLevelType w:val="multilevel"/>
    <w:tmpl w:val="254C23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F8210E"/>
    <w:multiLevelType w:val="hybridMultilevel"/>
    <w:tmpl w:val="B680C6BC"/>
    <w:lvl w:ilvl="0" w:tplc="E92254FC">
      <w:start w:val="1"/>
      <w:numFmt w:val="decimal"/>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0880373A"/>
    <w:multiLevelType w:val="multilevel"/>
    <w:tmpl w:val="BE647E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8B65705"/>
    <w:multiLevelType w:val="multilevel"/>
    <w:tmpl w:val="67B0365C"/>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360439"/>
    <w:multiLevelType w:val="hybridMultilevel"/>
    <w:tmpl w:val="4BC41500"/>
    <w:lvl w:ilvl="0" w:tplc="E92254FC">
      <w:start w:val="1"/>
      <w:numFmt w:val="decimal"/>
      <w:lvlText w:val="%1."/>
      <w:lvlJc w:val="left"/>
      <w:pPr>
        <w:ind w:left="1440" w:hanging="72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5" w15:restartNumberingAfterBreak="0">
    <w:nsid w:val="09A52588"/>
    <w:multiLevelType w:val="hybridMultilevel"/>
    <w:tmpl w:val="A95CB058"/>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09FB10F7"/>
    <w:multiLevelType w:val="multilevel"/>
    <w:tmpl w:val="1EEA5E3C"/>
    <w:lvl w:ilvl="0">
      <w:start w:val="1"/>
      <w:numFmt w:val="bullet"/>
      <w:lvlText w:val="●"/>
      <w:lvlJc w:val="left"/>
      <w:pPr>
        <w:ind w:left="360" w:hanging="360"/>
      </w:pPr>
      <w:rPr>
        <w:rFonts w:ascii="Noto Sans Symbols" w:eastAsia="Noto Sans Symbols" w:hAnsi="Noto Sans Symbols" w:cs="Noto Sans Symbols"/>
        <w:b/>
      </w:rPr>
    </w:lvl>
    <w:lvl w:ilvl="1">
      <w:start w:val="1"/>
      <w:numFmt w:val="lowerRoman"/>
      <w:lvlText w:val="%2."/>
      <w:lvlJc w:val="righ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0FE45717"/>
    <w:multiLevelType w:val="multilevel"/>
    <w:tmpl w:val="AB905A74"/>
    <w:lvl w:ilvl="0">
      <w:start w:val="1"/>
      <w:numFmt w:val="lowerLetter"/>
      <w:lvlText w:val="%1)"/>
      <w:lvlJc w:val="left"/>
      <w:pPr>
        <w:ind w:left="720" w:hanging="360"/>
      </w:pPr>
      <w:rPr>
        <w:rFonts w:ascii="Calibri" w:eastAsia="Calibri" w:hAnsi="Calibri" w:cs="Calibri"/>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rFonts w:ascii="Calibri" w:eastAsia="Calibri" w:hAnsi="Calibri" w:cs="Calibri"/>
        <w:b/>
        <w:u w:val="none"/>
      </w:rPr>
    </w:lvl>
  </w:abstractNum>
  <w:abstractNum w:abstractNumId="8" w15:restartNumberingAfterBreak="0">
    <w:nsid w:val="14A06383"/>
    <w:multiLevelType w:val="hybridMultilevel"/>
    <w:tmpl w:val="A6628116"/>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16F4445F"/>
    <w:multiLevelType w:val="hybridMultilevel"/>
    <w:tmpl w:val="B596F07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188028BD"/>
    <w:multiLevelType w:val="multilevel"/>
    <w:tmpl w:val="362209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FDE4720"/>
    <w:multiLevelType w:val="hybridMultilevel"/>
    <w:tmpl w:val="BC2C64E0"/>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15:restartNumberingAfterBreak="0">
    <w:nsid w:val="23CB5EE5"/>
    <w:multiLevelType w:val="hybridMultilevel"/>
    <w:tmpl w:val="6532B5B8"/>
    <w:lvl w:ilvl="0" w:tplc="EA820AD8">
      <w:start w:val="1"/>
      <w:numFmt w:val="decimal"/>
      <w:lvlText w:val="%1."/>
      <w:lvlJc w:val="left"/>
      <w:pPr>
        <w:ind w:left="1020" w:hanging="360"/>
      </w:pPr>
    </w:lvl>
    <w:lvl w:ilvl="1" w:tplc="80C0CFD6">
      <w:start w:val="1"/>
      <w:numFmt w:val="decimal"/>
      <w:lvlText w:val="%2."/>
      <w:lvlJc w:val="left"/>
      <w:pPr>
        <w:ind w:left="1020" w:hanging="360"/>
      </w:pPr>
    </w:lvl>
    <w:lvl w:ilvl="2" w:tplc="F944376C">
      <w:start w:val="1"/>
      <w:numFmt w:val="decimal"/>
      <w:lvlText w:val="%3."/>
      <w:lvlJc w:val="left"/>
      <w:pPr>
        <w:ind w:left="1020" w:hanging="360"/>
      </w:pPr>
    </w:lvl>
    <w:lvl w:ilvl="3" w:tplc="865CDE4E">
      <w:start w:val="1"/>
      <w:numFmt w:val="decimal"/>
      <w:lvlText w:val="%4."/>
      <w:lvlJc w:val="left"/>
      <w:pPr>
        <w:ind w:left="1020" w:hanging="360"/>
      </w:pPr>
    </w:lvl>
    <w:lvl w:ilvl="4" w:tplc="06E4D18C">
      <w:start w:val="1"/>
      <w:numFmt w:val="decimal"/>
      <w:lvlText w:val="%5."/>
      <w:lvlJc w:val="left"/>
      <w:pPr>
        <w:ind w:left="1020" w:hanging="360"/>
      </w:pPr>
    </w:lvl>
    <w:lvl w:ilvl="5" w:tplc="736A2300">
      <w:start w:val="1"/>
      <w:numFmt w:val="decimal"/>
      <w:lvlText w:val="%6."/>
      <w:lvlJc w:val="left"/>
      <w:pPr>
        <w:ind w:left="1020" w:hanging="360"/>
      </w:pPr>
    </w:lvl>
    <w:lvl w:ilvl="6" w:tplc="16261FBC">
      <w:start w:val="1"/>
      <w:numFmt w:val="decimal"/>
      <w:lvlText w:val="%7."/>
      <w:lvlJc w:val="left"/>
      <w:pPr>
        <w:ind w:left="1020" w:hanging="360"/>
      </w:pPr>
    </w:lvl>
    <w:lvl w:ilvl="7" w:tplc="F686066A">
      <w:start w:val="1"/>
      <w:numFmt w:val="decimal"/>
      <w:lvlText w:val="%8."/>
      <w:lvlJc w:val="left"/>
      <w:pPr>
        <w:ind w:left="1020" w:hanging="360"/>
      </w:pPr>
    </w:lvl>
    <w:lvl w:ilvl="8" w:tplc="782CD4E2">
      <w:start w:val="1"/>
      <w:numFmt w:val="decimal"/>
      <w:lvlText w:val="%9."/>
      <w:lvlJc w:val="left"/>
      <w:pPr>
        <w:ind w:left="1020" w:hanging="360"/>
      </w:pPr>
    </w:lvl>
  </w:abstractNum>
  <w:abstractNum w:abstractNumId="13" w15:restartNumberingAfterBreak="0">
    <w:nsid w:val="23ED6379"/>
    <w:multiLevelType w:val="multilevel"/>
    <w:tmpl w:val="E7E0FE8A"/>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67877F5"/>
    <w:multiLevelType w:val="multilevel"/>
    <w:tmpl w:val="908244B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6F9596F"/>
    <w:multiLevelType w:val="hybridMultilevel"/>
    <w:tmpl w:val="96D29E7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27686E83"/>
    <w:multiLevelType w:val="multilevel"/>
    <w:tmpl w:val="BFEC7C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826614D"/>
    <w:multiLevelType w:val="multilevel"/>
    <w:tmpl w:val="3676A1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C9A520C"/>
    <w:multiLevelType w:val="multilevel"/>
    <w:tmpl w:val="BE02EB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DDD2632"/>
    <w:multiLevelType w:val="multilevel"/>
    <w:tmpl w:val="258014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736454D"/>
    <w:multiLevelType w:val="multilevel"/>
    <w:tmpl w:val="D8782870"/>
    <w:lvl w:ilvl="0">
      <w:start w:val="1"/>
      <w:numFmt w:val="upperRoman"/>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43318BF"/>
    <w:multiLevelType w:val="multilevel"/>
    <w:tmpl w:val="1922AD9E"/>
    <w:lvl w:ilvl="0">
      <w:start w:val="3"/>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2" w15:restartNumberingAfterBreak="0">
    <w:nsid w:val="4A6E14A6"/>
    <w:multiLevelType w:val="multilevel"/>
    <w:tmpl w:val="D30873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A6E2D5A"/>
    <w:multiLevelType w:val="multilevel"/>
    <w:tmpl w:val="0574A7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AAE280B"/>
    <w:multiLevelType w:val="hybridMultilevel"/>
    <w:tmpl w:val="60343300"/>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5" w15:restartNumberingAfterBreak="0">
    <w:nsid w:val="518B0409"/>
    <w:multiLevelType w:val="multilevel"/>
    <w:tmpl w:val="E71A8B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461443D"/>
    <w:multiLevelType w:val="multilevel"/>
    <w:tmpl w:val="2E5A8F04"/>
    <w:lvl w:ilvl="0">
      <w:start w:val="1"/>
      <w:numFmt w:val="decimal"/>
      <w:lvlText w:val="%1."/>
      <w:lvlJc w:val="left"/>
      <w:pPr>
        <w:ind w:left="720" w:hanging="360"/>
      </w:pPr>
      <w:rPr>
        <w:rFonts w:ascii="Calibri" w:eastAsia="Calibri" w:hAnsi="Calibri" w:cs="Calibri"/>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rFonts w:ascii="Calibri" w:eastAsia="Calibri" w:hAnsi="Calibri" w:cs="Calibri"/>
        <w:b/>
        <w:u w:val="none"/>
      </w:rPr>
    </w:lvl>
  </w:abstractNum>
  <w:abstractNum w:abstractNumId="27" w15:restartNumberingAfterBreak="0">
    <w:nsid w:val="557C2DB2"/>
    <w:multiLevelType w:val="multilevel"/>
    <w:tmpl w:val="9B882F54"/>
    <w:lvl w:ilvl="0">
      <w:start w:val="1"/>
      <w:numFmt w:val="decimal"/>
      <w:lvlText w:val="%1."/>
      <w:lvlJc w:val="left"/>
      <w:pPr>
        <w:ind w:left="360" w:hanging="360"/>
      </w:pPr>
    </w:lvl>
    <w:lvl w:ilvl="1">
      <w:start w:val="1"/>
      <w:numFmt w:val="decimal"/>
      <w:lvlText w:val="%1.%2."/>
      <w:lvlJc w:val="left"/>
      <w:pPr>
        <w:ind w:left="432" w:hanging="432"/>
      </w:pPr>
    </w:lvl>
    <w:lvl w:ilvl="2">
      <w:start w:val="1"/>
      <w:numFmt w:val="lowerLetter"/>
      <w:lvlText w:val="%3."/>
      <w:lvlJc w:val="left"/>
      <w:pPr>
        <w:ind w:left="1080" w:hanging="360"/>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727434D"/>
    <w:multiLevelType w:val="multilevel"/>
    <w:tmpl w:val="22C430A0"/>
    <w:lvl w:ilvl="0">
      <w:start w:val="1"/>
      <w:numFmt w:val="upperRoman"/>
      <w:lvlText w:val="%1."/>
      <w:lvlJc w:val="left"/>
      <w:pPr>
        <w:ind w:left="1080" w:hanging="72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7F11339"/>
    <w:multiLevelType w:val="hybridMultilevel"/>
    <w:tmpl w:val="C7D00C24"/>
    <w:lvl w:ilvl="0" w:tplc="E92254FC">
      <w:start w:val="1"/>
      <w:numFmt w:val="decimal"/>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0" w15:restartNumberingAfterBreak="0">
    <w:nsid w:val="59456E05"/>
    <w:multiLevelType w:val="multilevel"/>
    <w:tmpl w:val="2E421DE4"/>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5AA82144"/>
    <w:multiLevelType w:val="multilevel"/>
    <w:tmpl w:val="E4C28870"/>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B11739E"/>
    <w:multiLevelType w:val="multilevel"/>
    <w:tmpl w:val="ABFA3152"/>
    <w:lvl w:ilvl="0">
      <w:start w:val="1"/>
      <w:numFmt w:val="decimal"/>
      <w:lvlText w:val="%1."/>
      <w:lvlJc w:val="left"/>
      <w:pPr>
        <w:ind w:left="371" w:hanging="360"/>
      </w:pPr>
      <w:rPr>
        <w:b/>
      </w:rPr>
    </w:lvl>
    <w:lvl w:ilvl="1">
      <w:start w:val="3"/>
      <w:numFmt w:val="decimal"/>
      <w:lvlText w:val="%1.%2."/>
      <w:lvlJc w:val="left"/>
      <w:pPr>
        <w:ind w:left="506" w:hanging="495"/>
      </w:pPr>
    </w:lvl>
    <w:lvl w:ilvl="2">
      <w:start w:val="1"/>
      <w:numFmt w:val="decimal"/>
      <w:lvlText w:val="%1.%2.%3."/>
      <w:lvlJc w:val="left"/>
      <w:pPr>
        <w:ind w:left="731" w:hanging="720"/>
      </w:pPr>
    </w:lvl>
    <w:lvl w:ilvl="3">
      <w:start w:val="1"/>
      <w:numFmt w:val="decimal"/>
      <w:lvlText w:val="%1.%2.%3.%4."/>
      <w:lvlJc w:val="left"/>
      <w:pPr>
        <w:ind w:left="731" w:hanging="720"/>
      </w:pPr>
    </w:lvl>
    <w:lvl w:ilvl="4">
      <w:start w:val="1"/>
      <w:numFmt w:val="decimal"/>
      <w:lvlText w:val="%1.%2.%3.%4.%5."/>
      <w:lvlJc w:val="left"/>
      <w:pPr>
        <w:ind w:left="1091" w:hanging="1080"/>
      </w:pPr>
    </w:lvl>
    <w:lvl w:ilvl="5">
      <w:start w:val="1"/>
      <w:numFmt w:val="decimal"/>
      <w:lvlText w:val="%1.%2.%3.%4.%5.%6."/>
      <w:lvlJc w:val="left"/>
      <w:pPr>
        <w:ind w:left="1091" w:hanging="1080"/>
      </w:pPr>
    </w:lvl>
    <w:lvl w:ilvl="6">
      <w:start w:val="1"/>
      <w:numFmt w:val="decimal"/>
      <w:lvlText w:val="%1.%2.%3.%4.%5.%6.%7."/>
      <w:lvlJc w:val="left"/>
      <w:pPr>
        <w:ind w:left="1451" w:hanging="1440"/>
      </w:pPr>
    </w:lvl>
    <w:lvl w:ilvl="7">
      <w:start w:val="1"/>
      <w:numFmt w:val="decimal"/>
      <w:lvlText w:val="%1.%2.%3.%4.%5.%6.%7.%8."/>
      <w:lvlJc w:val="left"/>
      <w:pPr>
        <w:ind w:left="1451" w:hanging="1440"/>
      </w:pPr>
    </w:lvl>
    <w:lvl w:ilvl="8">
      <w:start w:val="1"/>
      <w:numFmt w:val="decimal"/>
      <w:lvlText w:val="%1.%2.%3.%4.%5.%6.%7.%8.%9."/>
      <w:lvlJc w:val="left"/>
      <w:pPr>
        <w:ind w:left="1811" w:hanging="1800"/>
      </w:pPr>
    </w:lvl>
  </w:abstractNum>
  <w:abstractNum w:abstractNumId="33" w15:restartNumberingAfterBreak="0">
    <w:nsid w:val="606141B5"/>
    <w:multiLevelType w:val="hybridMultilevel"/>
    <w:tmpl w:val="E8C21A7C"/>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4" w15:restartNumberingAfterBreak="0">
    <w:nsid w:val="66DF537D"/>
    <w:multiLevelType w:val="multilevel"/>
    <w:tmpl w:val="53763C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6E12112"/>
    <w:multiLevelType w:val="multilevel"/>
    <w:tmpl w:val="08C275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B0C7D8D"/>
    <w:multiLevelType w:val="multilevel"/>
    <w:tmpl w:val="BE9E6DF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B6022B1"/>
    <w:multiLevelType w:val="multilevel"/>
    <w:tmpl w:val="4732A7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D5F2AF4"/>
    <w:multiLevelType w:val="multilevel"/>
    <w:tmpl w:val="153E52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bullet"/>
      <w:lvlText w:val="●"/>
      <w:lvlJc w:val="left"/>
      <w:pPr>
        <w:ind w:left="4500" w:hanging="360"/>
      </w:pPr>
      <w:rPr>
        <w:rFonts w:ascii="Noto Sans Symbols" w:eastAsia="Noto Sans Symbols" w:hAnsi="Noto Sans Symbols" w:cs="Noto Sans Symbols"/>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DE3657B"/>
    <w:multiLevelType w:val="multilevel"/>
    <w:tmpl w:val="FB208A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DE36635"/>
    <w:multiLevelType w:val="hybridMultilevel"/>
    <w:tmpl w:val="721AAC5E"/>
    <w:lvl w:ilvl="0" w:tplc="340A000F">
      <w:start w:val="4"/>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1" w15:restartNumberingAfterBreak="0">
    <w:nsid w:val="6FC072C7"/>
    <w:multiLevelType w:val="multilevel"/>
    <w:tmpl w:val="0C8CDA12"/>
    <w:lvl w:ilvl="0">
      <w:start w:val="1"/>
      <w:numFmt w:val="decimal"/>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41354EA"/>
    <w:multiLevelType w:val="multilevel"/>
    <w:tmpl w:val="B6D47B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15:restartNumberingAfterBreak="0">
    <w:nsid w:val="76DC31D8"/>
    <w:multiLevelType w:val="multilevel"/>
    <w:tmpl w:val="2C6235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77386202"/>
    <w:multiLevelType w:val="multilevel"/>
    <w:tmpl w:val="8778A2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95F0908"/>
    <w:multiLevelType w:val="multilevel"/>
    <w:tmpl w:val="75E8BE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7C5341F1"/>
    <w:multiLevelType w:val="multilevel"/>
    <w:tmpl w:val="08C275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F146949"/>
    <w:multiLevelType w:val="hybridMultilevel"/>
    <w:tmpl w:val="CEF8B01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317757134">
    <w:abstractNumId w:val="43"/>
  </w:num>
  <w:num w:numId="2" w16cid:durableId="759377890">
    <w:abstractNumId w:val="23"/>
  </w:num>
  <w:num w:numId="3" w16cid:durableId="27418292">
    <w:abstractNumId w:val="18"/>
  </w:num>
  <w:num w:numId="4" w16cid:durableId="31418281">
    <w:abstractNumId w:val="28"/>
  </w:num>
  <w:num w:numId="5" w16cid:durableId="1602763766">
    <w:abstractNumId w:val="27"/>
  </w:num>
  <w:num w:numId="6" w16cid:durableId="160316205">
    <w:abstractNumId w:val="10"/>
  </w:num>
  <w:num w:numId="7" w16cid:durableId="1051854534">
    <w:abstractNumId w:val="36"/>
  </w:num>
  <w:num w:numId="8" w16cid:durableId="676924460">
    <w:abstractNumId w:val="44"/>
  </w:num>
  <w:num w:numId="9" w16cid:durableId="1875920519">
    <w:abstractNumId w:val="38"/>
  </w:num>
  <w:num w:numId="10" w16cid:durableId="888230292">
    <w:abstractNumId w:val="0"/>
  </w:num>
  <w:num w:numId="11" w16cid:durableId="1406100088">
    <w:abstractNumId w:val="41"/>
  </w:num>
  <w:num w:numId="12" w16cid:durableId="713506653">
    <w:abstractNumId w:val="2"/>
  </w:num>
  <w:num w:numId="13" w16cid:durableId="668798918">
    <w:abstractNumId w:val="16"/>
  </w:num>
  <w:num w:numId="14" w16cid:durableId="2054114254">
    <w:abstractNumId w:val="26"/>
  </w:num>
  <w:num w:numId="15" w16cid:durableId="1334458162">
    <w:abstractNumId w:val="14"/>
  </w:num>
  <w:num w:numId="16" w16cid:durableId="1592741414">
    <w:abstractNumId w:val="20"/>
  </w:num>
  <w:num w:numId="17" w16cid:durableId="1387992765">
    <w:abstractNumId w:val="17"/>
  </w:num>
  <w:num w:numId="18" w16cid:durableId="1026567515">
    <w:abstractNumId w:val="39"/>
  </w:num>
  <w:num w:numId="19" w16cid:durableId="2018731360">
    <w:abstractNumId w:val="25"/>
  </w:num>
  <w:num w:numId="20" w16cid:durableId="862478779">
    <w:abstractNumId w:val="19"/>
  </w:num>
  <w:num w:numId="21" w16cid:durableId="857504393">
    <w:abstractNumId w:val="45"/>
  </w:num>
  <w:num w:numId="22" w16cid:durableId="1695813308">
    <w:abstractNumId w:val="34"/>
  </w:num>
  <w:num w:numId="23" w16cid:durableId="883449234">
    <w:abstractNumId w:val="3"/>
  </w:num>
  <w:num w:numId="24" w16cid:durableId="215093926">
    <w:abstractNumId w:val="6"/>
  </w:num>
  <w:num w:numId="25" w16cid:durableId="1077216242">
    <w:abstractNumId w:val="7"/>
  </w:num>
  <w:num w:numId="26" w16cid:durableId="157579406">
    <w:abstractNumId w:val="22"/>
  </w:num>
  <w:num w:numId="27" w16cid:durableId="315764689">
    <w:abstractNumId w:val="32"/>
  </w:num>
  <w:num w:numId="28" w16cid:durableId="1978335328">
    <w:abstractNumId w:val="42"/>
  </w:num>
  <w:num w:numId="29" w16cid:durableId="2119369077">
    <w:abstractNumId w:val="31"/>
  </w:num>
  <w:num w:numId="30" w16cid:durableId="1596283304">
    <w:abstractNumId w:val="21"/>
  </w:num>
  <w:num w:numId="31" w16cid:durableId="1220049458">
    <w:abstractNumId w:val="13"/>
  </w:num>
  <w:num w:numId="32" w16cid:durableId="504437356">
    <w:abstractNumId w:val="30"/>
  </w:num>
  <w:num w:numId="33" w16cid:durableId="793213895">
    <w:abstractNumId w:val="37"/>
  </w:num>
  <w:num w:numId="34" w16cid:durableId="938096653">
    <w:abstractNumId w:val="9"/>
  </w:num>
  <w:num w:numId="35" w16cid:durableId="1951207182">
    <w:abstractNumId w:val="24"/>
  </w:num>
  <w:num w:numId="36" w16cid:durableId="1057894908">
    <w:abstractNumId w:val="46"/>
  </w:num>
  <w:num w:numId="37" w16cid:durableId="508523046">
    <w:abstractNumId w:val="35"/>
  </w:num>
  <w:num w:numId="38" w16cid:durableId="1231885696">
    <w:abstractNumId w:val="29"/>
  </w:num>
  <w:num w:numId="39" w16cid:durableId="1132789868">
    <w:abstractNumId w:val="33"/>
  </w:num>
  <w:num w:numId="40" w16cid:durableId="1003506963">
    <w:abstractNumId w:val="1"/>
  </w:num>
  <w:num w:numId="41" w16cid:durableId="1782337748">
    <w:abstractNumId w:val="4"/>
  </w:num>
  <w:num w:numId="42" w16cid:durableId="914322546">
    <w:abstractNumId w:val="15"/>
  </w:num>
  <w:num w:numId="43" w16cid:durableId="310333006">
    <w:abstractNumId w:val="8"/>
  </w:num>
  <w:num w:numId="44" w16cid:durableId="469636993">
    <w:abstractNumId w:val="5"/>
  </w:num>
  <w:num w:numId="45" w16cid:durableId="1856069990">
    <w:abstractNumId w:val="11"/>
  </w:num>
  <w:num w:numId="46" w16cid:durableId="367801521">
    <w:abstractNumId w:val="40"/>
  </w:num>
  <w:num w:numId="47" w16cid:durableId="1730882412">
    <w:abstractNumId w:val="47"/>
  </w:num>
  <w:num w:numId="48" w16cid:durableId="7861249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589"/>
    <w:rsid w:val="00045C06"/>
    <w:rsid w:val="000611A3"/>
    <w:rsid w:val="00070B72"/>
    <w:rsid w:val="000A3457"/>
    <w:rsid w:val="000E7EAE"/>
    <w:rsid w:val="001250F7"/>
    <w:rsid w:val="001365AD"/>
    <w:rsid w:val="00151AFF"/>
    <w:rsid w:val="00175D3F"/>
    <w:rsid w:val="0017606C"/>
    <w:rsid w:val="001B71C1"/>
    <w:rsid w:val="001F33CB"/>
    <w:rsid w:val="001F58E9"/>
    <w:rsid w:val="002332A5"/>
    <w:rsid w:val="00237035"/>
    <w:rsid w:val="00241FB4"/>
    <w:rsid w:val="002714F3"/>
    <w:rsid w:val="00290410"/>
    <w:rsid w:val="00291889"/>
    <w:rsid w:val="002B05E8"/>
    <w:rsid w:val="002B2D41"/>
    <w:rsid w:val="002C7DA9"/>
    <w:rsid w:val="002E7309"/>
    <w:rsid w:val="002F60B0"/>
    <w:rsid w:val="00302899"/>
    <w:rsid w:val="00310D52"/>
    <w:rsid w:val="003269B4"/>
    <w:rsid w:val="0033541E"/>
    <w:rsid w:val="00341F21"/>
    <w:rsid w:val="003A27CD"/>
    <w:rsid w:val="003A410F"/>
    <w:rsid w:val="003A6003"/>
    <w:rsid w:val="003B69B1"/>
    <w:rsid w:val="003D3C06"/>
    <w:rsid w:val="003E24CD"/>
    <w:rsid w:val="00402904"/>
    <w:rsid w:val="00403AAF"/>
    <w:rsid w:val="00433362"/>
    <w:rsid w:val="00451868"/>
    <w:rsid w:val="00473BB5"/>
    <w:rsid w:val="004872E1"/>
    <w:rsid w:val="004920D9"/>
    <w:rsid w:val="004A0D6E"/>
    <w:rsid w:val="004D61C9"/>
    <w:rsid w:val="004F72A3"/>
    <w:rsid w:val="0055070E"/>
    <w:rsid w:val="00580154"/>
    <w:rsid w:val="005A0FBB"/>
    <w:rsid w:val="005E4FF8"/>
    <w:rsid w:val="005F79E4"/>
    <w:rsid w:val="00650A52"/>
    <w:rsid w:val="00652F10"/>
    <w:rsid w:val="006B27EB"/>
    <w:rsid w:val="006C57D2"/>
    <w:rsid w:val="006F26CA"/>
    <w:rsid w:val="00796DE7"/>
    <w:rsid w:val="007D69A3"/>
    <w:rsid w:val="007E3C81"/>
    <w:rsid w:val="007E3DD1"/>
    <w:rsid w:val="00807397"/>
    <w:rsid w:val="008076A4"/>
    <w:rsid w:val="00866CBA"/>
    <w:rsid w:val="00873649"/>
    <w:rsid w:val="008861A1"/>
    <w:rsid w:val="00892950"/>
    <w:rsid w:val="008C191E"/>
    <w:rsid w:val="008D0F5A"/>
    <w:rsid w:val="008D27F7"/>
    <w:rsid w:val="00902DA2"/>
    <w:rsid w:val="00967B1E"/>
    <w:rsid w:val="00967D9D"/>
    <w:rsid w:val="009803A5"/>
    <w:rsid w:val="009A030E"/>
    <w:rsid w:val="009B1A1A"/>
    <w:rsid w:val="009F28B8"/>
    <w:rsid w:val="00A01898"/>
    <w:rsid w:val="00A03C26"/>
    <w:rsid w:val="00A1714A"/>
    <w:rsid w:val="00A22E0C"/>
    <w:rsid w:val="00A26D97"/>
    <w:rsid w:val="00A35899"/>
    <w:rsid w:val="00A420DF"/>
    <w:rsid w:val="00A75035"/>
    <w:rsid w:val="00AB69B6"/>
    <w:rsid w:val="00AD42A2"/>
    <w:rsid w:val="00AE199E"/>
    <w:rsid w:val="00B4531D"/>
    <w:rsid w:val="00B56AB9"/>
    <w:rsid w:val="00B60589"/>
    <w:rsid w:val="00B63289"/>
    <w:rsid w:val="00BA28BE"/>
    <w:rsid w:val="00BC50FF"/>
    <w:rsid w:val="00BD4B41"/>
    <w:rsid w:val="00BD518C"/>
    <w:rsid w:val="00BF2C9A"/>
    <w:rsid w:val="00C00EA4"/>
    <w:rsid w:val="00C72AE3"/>
    <w:rsid w:val="00C91656"/>
    <w:rsid w:val="00CF1534"/>
    <w:rsid w:val="00D31B5B"/>
    <w:rsid w:val="00D31C30"/>
    <w:rsid w:val="00D42967"/>
    <w:rsid w:val="00DA4668"/>
    <w:rsid w:val="00DA7BC5"/>
    <w:rsid w:val="00DB1AB9"/>
    <w:rsid w:val="00DB5927"/>
    <w:rsid w:val="00DC0F32"/>
    <w:rsid w:val="00DC33A5"/>
    <w:rsid w:val="00DD1454"/>
    <w:rsid w:val="00E117C1"/>
    <w:rsid w:val="00E33005"/>
    <w:rsid w:val="00EC1A84"/>
    <w:rsid w:val="00F05CA4"/>
    <w:rsid w:val="00F11737"/>
    <w:rsid w:val="00F3192B"/>
    <w:rsid w:val="00F944B1"/>
    <w:rsid w:val="00FA4E1E"/>
    <w:rsid w:val="00FF50E6"/>
    <w:rsid w:val="00FF5B2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54651"/>
  <w15:docId w15:val="{CE6A0D5B-BA16-4A9C-901D-693BF54C7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CL"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31D"/>
  </w:style>
  <w:style w:type="paragraph" w:styleId="Ttulo1">
    <w:name w:val="heading 1"/>
    <w:basedOn w:val="Normal"/>
    <w:next w:val="Normal"/>
    <w:link w:val="Ttulo1Car"/>
    <w:uiPriority w:val="9"/>
    <w:qFormat/>
    <w:rsid w:val="00713755"/>
    <w:pPr>
      <w:keepNext/>
      <w:keepLines/>
      <w:spacing w:before="240" w:after="0"/>
      <w:outlineLvl w:val="0"/>
    </w:pPr>
    <w:rPr>
      <w:rFonts w:asciiTheme="majorHAnsi" w:eastAsiaTheme="majorEastAsia" w:hAnsiTheme="majorHAnsi" w:cstheme="majorBidi"/>
      <w:b/>
      <w:sz w:val="26"/>
      <w:szCs w:val="32"/>
    </w:rPr>
  </w:style>
  <w:style w:type="paragraph" w:styleId="Ttulo2">
    <w:name w:val="heading 2"/>
    <w:basedOn w:val="Normal"/>
    <w:next w:val="Normal"/>
    <w:link w:val="Ttulo2Car"/>
    <w:uiPriority w:val="9"/>
    <w:unhideWhenUsed/>
    <w:qFormat/>
    <w:rsid w:val="000508CC"/>
    <w:pPr>
      <w:keepNext/>
      <w:keepLines/>
      <w:spacing w:before="240" w:after="240"/>
      <w:outlineLvl w:val="1"/>
    </w:pPr>
    <w:rPr>
      <w:rFonts w:asciiTheme="majorHAnsi" w:eastAsiaTheme="majorEastAsia" w:hAnsiTheme="majorHAnsi" w:cstheme="majorBidi"/>
      <w:b/>
      <w:sz w:val="24"/>
      <w:szCs w:val="26"/>
    </w:rPr>
  </w:style>
  <w:style w:type="paragraph" w:styleId="Ttulo3">
    <w:name w:val="heading 3"/>
    <w:basedOn w:val="Normal"/>
    <w:next w:val="Normal"/>
    <w:link w:val="Ttulo3Car"/>
    <w:uiPriority w:val="9"/>
    <w:unhideWhenUsed/>
    <w:qFormat/>
    <w:rsid w:val="00C8336C"/>
    <w:pPr>
      <w:keepNext/>
      <w:keepLines/>
      <w:spacing w:before="40" w:after="0"/>
      <w:outlineLvl w:val="2"/>
    </w:pPr>
    <w:rPr>
      <w:rFonts w:asciiTheme="majorHAnsi" w:eastAsiaTheme="majorEastAsia" w:hAnsiTheme="majorHAnsi" w:cstheme="majorBidi"/>
      <w:b/>
      <w:sz w:val="24"/>
      <w:szCs w:val="24"/>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character" w:customStyle="1" w:styleId="Ttulo1Car">
    <w:name w:val="Título 1 Car"/>
    <w:basedOn w:val="Fuentedeprrafopredeter"/>
    <w:link w:val="Ttulo1"/>
    <w:uiPriority w:val="9"/>
    <w:rsid w:val="00713755"/>
    <w:rPr>
      <w:rFonts w:asciiTheme="majorHAnsi" w:eastAsiaTheme="majorEastAsia" w:hAnsiTheme="majorHAnsi" w:cstheme="majorBidi"/>
      <w:b/>
      <w:sz w:val="26"/>
      <w:szCs w:val="32"/>
    </w:rPr>
  </w:style>
  <w:style w:type="character" w:customStyle="1" w:styleId="Ttulo2Car">
    <w:name w:val="Título 2 Car"/>
    <w:basedOn w:val="Fuentedeprrafopredeter"/>
    <w:link w:val="Ttulo2"/>
    <w:uiPriority w:val="9"/>
    <w:rsid w:val="000508CC"/>
    <w:rPr>
      <w:rFonts w:asciiTheme="majorHAnsi" w:eastAsiaTheme="majorEastAsia" w:hAnsiTheme="majorHAnsi" w:cstheme="majorBidi"/>
      <w:b/>
      <w:sz w:val="24"/>
      <w:szCs w:val="26"/>
    </w:rPr>
  </w:style>
  <w:style w:type="paragraph" w:styleId="Prrafodelista">
    <w:name w:val="List Paragraph"/>
    <w:aliases w:val="Párrafo,Párrafo de lista1,List Paragraph,1_List Paragraph"/>
    <w:basedOn w:val="Normal"/>
    <w:link w:val="PrrafodelistaCar"/>
    <w:uiPriority w:val="34"/>
    <w:qFormat/>
    <w:rsid w:val="00B55789"/>
    <w:pPr>
      <w:ind w:left="720"/>
      <w:contextualSpacing/>
    </w:pPr>
  </w:style>
  <w:style w:type="character" w:customStyle="1" w:styleId="Ttulo3Car">
    <w:name w:val="Título 3 Car"/>
    <w:basedOn w:val="Fuentedeprrafopredeter"/>
    <w:link w:val="Ttulo3"/>
    <w:uiPriority w:val="9"/>
    <w:rsid w:val="00C8336C"/>
    <w:rPr>
      <w:rFonts w:asciiTheme="majorHAnsi" w:eastAsiaTheme="majorEastAsia" w:hAnsiTheme="majorHAnsi" w:cstheme="majorBidi"/>
      <w:b/>
      <w:sz w:val="24"/>
      <w:szCs w:val="24"/>
    </w:rPr>
  </w:style>
  <w:style w:type="table" w:customStyle="1" w:styleId="TableNormal60">
    <w:name w:val="Table Normal6"/>
    <w:rsid w:val="003E33C7"/>
    <w:pPr>
      <w:widowControl w:val="0"/>
      <w:spacing w:after="0" w:line="240" w:lineRule="auto"/>
    </w:pPr>
    <w:rPr>
      <w:rFonts w:ascii="Arial" w:eastAsia="Arial" w:hAnsi="Arial" w:cs="Arial"/>
      <w:lang w:val="cs"/>
    </w:rPr>
    <w:tblPr>
      <w:tblCellMar>
        <w:top w:w="0" w:type="dxa"/>
        <w:left w:w="0" w:type="dxa"/>
        <w:bottom w:w="0" w:type="dxa"/>
        <w:right w:w="0" w:type="dxa"/>
      </w:tblCellMar>
    </w:tblPr>
  </w:style>
  <w:style w:type="paragraph" w:styleId="Textonotapie">
    <w:name w:val="footnote text"/>
    <w:basedOn w:val="Normal"/>
    <w:link w:val="TextonotapieCar"/>
    <w:uiPriority w:val="99"/>
    <w:unhideWhenUsed/>
    <w:rsid w:val="003E33C7"/>
    <w:pPr>
      <w:widowControl w:val="0"/>
      <w:spacing w:after="0" w:line="240" w:lineRule="auto"/>
      <w:jc w:val="left"/>
    </w:pPr>
    <w:rPr>
      <w:rFonts w:ascii="Arial" w:eastAsia="Arial" w:hAnsi="Arial" w:cs="Arial"/>
      <w:sz w:val="20"/>
      <w:szCs w:val="20"/>
      <w:lang w:val="cs"/>
    </w:rPr>
  </w:style>
  <w:style w:type="character" w:customStyle="1" w:styleId="TextonotapieCar">
    <w:name w:val="Texto nota pie Car"/>
    <w:basedOn w:val="Fuentedeprrafopredeter"/>
    <w:link w:val="Textonotapie"/>
    <w:uiPriority w:val="99"/>
    <w:rsid w:val="003E33C7"/>
    <w:rPr>
      <w:rFonts w:ascii="Arial" w:eastAsia="Arial" w:hAnsi="Arial" w:cs="Arial"/>
      <w:sz w:val="20"/>
      <w:szCs w:val="20"/>
      <w:lang w:val="cs" w:eastAsia="es-CL"/>
    </w:rPr>
  </w:style>
  <w:style w:type="character" w:styleId="Refdenotaalpie">
    <w:name w:val="footnote reference"/>
    <w:basedOn w:val="Fuentedeprrafopredeter"/>
    <w:uiPriority w:val="99"/>
    <w:unhideWhenUsed/>
    <w:rsid w:val="003E33C7"/>
    <w:rPr>
      <w:vertAlign w:val="superscript"/>
    </w:rPr>
  </w:style>
  <w:style w:type="character" w:styleId="Refdecomentario">
    <w:name w:val="annotation reference"/>
    <w:basedOn w:val="Fuentedeprrafopredeter"/>
    <w:uiPriority w:val="99"/>
    <w:semiHidden/>
    <w:unhideWhenUsed/>
    <w:rsid w:val="006D1797"/>
    <w:rPr>
      <w:sz w:val="16"/>
      <w:szCs w:val="16"/>
    </w:rPr>
  </w:style>
  <w:style w:type="paragraph" w:styleId="Textocomentario">
    <w:name w:val="annotation text"/>
    <w:basedOn w:val="Normal"/>
    <w:link w:val="TextocomentarioCar"/>
    <w:uiPriority w:val="99"/>
    <w:unhideWhenUsed/>
    <w:rsid w:val="006D1797"/>
    <w:pPr>
      <w:spacing w:line="240" w:lineRule="auto"/>
    </w:pPr>
    <w:rPr>
      <w:sz w:val="20"/>
      <w:szCs w:val="20"/>
    </w:rPr>
  </w:style>
  <w:style w:type="character" w:customStyle="1" w:styleId="TextocomentarioCar">
    <w:name w:val="Texto comentario Car"/>
    <w:basedOn w:val="Fuentedeprrafopredeter"/>
    <w:link w:val="Textocomentario"/>
    <w:uiPriority w:val="99"/>
    <w:rsid w:val="006D1797"/>
    <w:rPr>
      <w:sz w:val="20"/>
      <w:szCs w:val="20"/>
    </w:rPr>
  </w:style>
  <w:style w:type="paragraph" w:styleId="Asuntodelcomentario">
    <w:name w:val="annotation subject"/>
    <w:basedOn w:val="Textocomentario"/>
    <w:next w:val="Textocomentario"/>
    <w:link w:val="AsuntodelcomentarioCar"/>
    <w:uiPriority w:val="99"/>
    <w:semiHidden/>
    <w:unhideWhenUsed/>
    <w:rsid w:val="006D1797"/>
    <w:rPr>
      <w:b/>
      <w:bCs/>
    </w:rPr>
  </w:style>
  <w:style w:type="character" w:customStyle="1" w:styleId="AsuntodelcomentarioCar">
    <w:name w:val="Asunto del comentario Car"/>
    <w:basedOn w:val="TextocomentarioCar"/>
    <w:link w:val="Asuntodelcomentario"/>
    <w:uiPriority w:val="99"/>
    <w:semiHidden/>
    <w:rsid w:val="006D1797"/>
    <w:rPr>
      <w:b/>
      <w:bCs/>
      <w:sz w:val="20"/>
      <w:szCs w:val="20"/>
    </w:rPr>
  </w:style>
  <w:style w:type="table" w:customStyle="1" w:styleId="4">
    <w:name w:val="4"/>
    <w:basedOn w:val="TableNormal60"/>
    <w:rsid w:val="00D228FE"/>
    <w:tblPr>
      <w:tblStyleRowBandSize w:val="1"/>
      <w:tblStyleColBandSize w:val="1"/>
      <w:tblCellMar>
        <w:top w:w="100" w:type="dxa"/>
        <w:left w:w="100" w:type="dxa"/>
        <w:bottom w:w="100" w:type="dxa"/>
        <w:right w:w="100" w:type="dxa"/>
      </w:tblCellMar>
    </w:tblPr>
  </w:style>
  <w:style w:type="table" w:customStyle="1" w:styleId="3">
    <w:name w:val="3"/>
    <w:basedOn w:val="TableNormal60"/>
    <w:rsid w:val="00D82572"/>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73649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36490"/>
  </w:style>
  <w:style w:type="paragraph" w:styleId="Piedepgina">
    <w:name w:val="footer"/>
    <w:basedOn w:val="Normal"/>
    <w:link w:val="PiedepginaCar"/>
    <w:uiPriority w:val="99"/>
    <w:unhideWhenUsed/>
    <w:rsid w:val="0073649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36490"/>
  </w:style>
  <w:style w:type="paragraph" w:styleId="Sinespaciado">
    <w:name w:val="No Spacing"/>
    <w:uiPriority w:val="1"/>
    <w:qFormat/>
    <w:rsid w:val="009039D6"/>
    <w:pPr>
      <w:spacing w:after="0" w:line="240" w:lineRule="auto"/>
    </w:pPr>
  </w:style>
  <w:style w:type="table" w:styleId="Tablaconcuadrcula">
    <w:name w:val="Table Grid"/>
    <w:basedOn w:val="Tablanormal"/>
    <w:uiPriority w:val="39"/>
    <w:rsid w:val="00990B2D"/>
    <w:pPr>
      <w:widowControl w:val="0"/>
      <w:spacing w:after="0" w:line="240" w:lineRule="auto"/>
    </w:pPr>
    <w:rPr>
      <w:rFonts w:ascii="Arial" w:eastAsia="Arial" w:hAnsi="Arial" w:cs="Arial"/>
      <w:lang w:val="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B626F"/>
    <w:rPr>
      <w:color w:val="467886" w:themeColor="hyperlink"/>
      <w:u w:val="single"/>
    </w:rPr>
  </w:style>
  <w:style w:type="character" w:customStyle="1" w:styleId="Mencinsinresolver1">
    <w:name w:val="Mención sin resolver1"/>
    <w:basedOn w:val="Fuentedeprrafopredeter"/>
    <w:uiPriority w:val="99"/>
    <w:semiHidden/>
    <w:unhideWhenUsed/>
    <w:rsid w:val="006B626F"/>
    <w:rPr>
      <w:color w:val="605E5C"/>
      <w:shd w:val="clear" w:color="auto" w:fill="E1DFDD"/>
    </w:rPr>
  </w:style>
  <w:style w:type="paragraph" w:customStyle="1" w:styleId="Default">
    <w:name w:val="Default"/>
    <w:rsid w:val="00613A3E"/>
    <w:pPr>
      <w:autoSpaceDE w:val="0"/>
      <w:autoSpaceDN w:val="0"/>
      <w:adjustRightInd w:val="0"/>
      <w:spacing w:after="0" w:line="240" w:lineRule="auto"/>
    </w:pPr>
    <w:rPr>
      <w:color w:val="000000"/>
      <w:sz w:val="24"/>
      <w:szCs w:val="24"/>
    </w:rPr>
  </w:style>
  <w:style w:type="character" w:customStyle="1" w:styleId="PrrafodelistaCar">
    <w:name w:val="Párrafo de lista Car"/>
    <w:aliases w:val="Párrafo Car,Párrafo de lista1 Car,List Paragraph Car,1_List Paragraph Car"/>
    <w:basedOn w:val="Fuentedeprrafopredeter"/>
    <w:link w:val="Prrafodelista"/>
    <w:uiPriority w:val="99"/>
    <w:rsid w:val="00222FD9"/>
  </w:style>
  <w:style w:type="paragraph" w:styleId="Textodeglobo">
    <w:name w:val="Balloon Text"/>
    <w:basedOn w:val="Normal"/>
    <w:link w:val="TextodegloboCar"/>
    <w:uiPriority w:val="99"/>
    <w:semiHidden/>
    <w:unhideWhenUsed/>
    <w:rsid w:val="0031532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532B"/>
    <w:rPr>
      <w:rFonts w:ascii="Segoe UI" w:hAnsi="Segoe UI" w:cs="Segoe UI"/>
      <w:sz w:val="18"/>
      <w:szCs w:val="1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8"/>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0">
    <w:basedOn w:val="TableNormal8"/>
    <w:tblPr>
      <w:tblStyleRowBandSize w:val="1"/>
      <w:tblStyleColBandSize w:val="1"/>
      <w:tblCellMar>
        <w:top w:w="100" w:type="dxa"/>
        <w:left w:w="100" w:type="dxa"/>
        <w:bottom w:w="100" w:type="dxa"/>
        <w:right w:w="100" w:type="dxa"/>
      </w:tblCellMar>
    </w:tblPr>
  </w:style>
  <w:style w:type="table" w:customStyle="1" w:styleId="a1">
    <w:basedOn w:val="TableNormal8"/>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2">
    <w:basedOn w:val="TableNormal8"/>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3">
    <w:basedOn w:val="TableNormal8"/>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4">
    <w:basedOn w:val="TableNormal8"/>
    <w:tblPr>
      <w:tblStyleRowBandSize w:val="1"/>
      <w:tblStyleColBandSize w:val="1"/>
      <w:tblCellMar>
        <w:left w:w="70" w:type="dxa"/>
        <w:right w:w="70" w:type="dxa"/>
      </w:tblCellMar>
    </w:tblPr>
  </w:style>
  <w:style w:type="table" w:customStyle="1" w:styleId="a5">
    <w:basedOn w:val="TableNormal8"/>
    <w:tblPr>
      <w:tblStyleRowBandSize w:val="1"/>
      <w:tblStyleColBandSize w:val="1"/>
      <w:tblCellMar>
        <w:left w:w="70" w:type="dxa"/>
        <w:right w:w="70" w:type="dxa"/>
      </w:tblCellMar>
    </w:tblPr>
  </w:style>
  <w:style w:type="table" w:customStyle="1" w:styleId="a6">
    <w:basedOn w:val="TableNormal8"/>
    <w:tblPr>
      <w:tblStyleRowBandSize w:val="1"/>
      <w:tblStyleColBandSize w:val="1"/>
      <w:tblCellMar>
        <w:left w:w="70" w:type="dxa"/>
        <w:right w:w="70" w:type="dxa"/>
      </w:tblCellMar>
    </w:tblPr>
  </w:style>
  <w:style w:type="table" w:customStyle="1" w:styleId="a7">
    <w:basedOn w:val="TableNormal8"/>
    <w:tblPr>
      <w:tblStyleRowBandSize w:val="1"/>
      <w:tblStyleColBandSize w:val="1"/>
      <w:tblCellMar>
        <w:left w:w="70" w:type="dxa"/>
        <w:right w:w="70" w:type="dxa"/>
      </w:tblCellMar>
    </w:tblPr>
  </w:style>
  <w:style w:type="table" w:customStyle="1" w:styleId="a8">
    <w:basedOn w:val="TableNormal8"/>
    <w:tblPr>
      <w:tblStyleRowBandSize w:val="1"/>
      <w:tblStyleColBandSize w:val="1"/>
      <w:tblCellMar>
        <w:left w:w="70" w:type="dxa"/>
        <w:right w:w="70" w:type="dxa"/>
      </w:tblCellMar>
    </w:tblPr>
  </w:style>
  <w:style w:type="table" w:customStyle="1" w:styleId="a9">
    <w:basedOn w:val="TableNormal8"/>
    <w:tblPr>
      <w:tblStyleRowBandSize w:val="1"/>
      <w:tblStyleColBandSize w:val="1"/>
      <w:tblCellMar>
        <w:left w:w="70" w:type="dxa"/>
        <w:right w:w="70" w:type="dxa"/>
      </w:tblCellMar>
    </w:tblPr>
  </w:style>
  <w:style w:type="table" w:customStyle="1" w:styleId="aa">
    <w:basedOn w:val="TableNormal8"/>
    <w:tblPr>
      <w:tblStyleRowBandSize w:val="1"/>
      <w:tblStyleColBandSize w:val="1"/>
      <w:tblCellMar>
        <w:left w:w="70" w:type="dxa"/>
        <w:right w:w="70" w:type="dxa"/>
      </w:tblCellMar>
    </w:tblPr>
  </w:style>
  <w:style w:type="table" w:customStyle="1" w:styleId="ab">
    <w:basedOn w:val="TableNormal8"/>
    <w:pPr>
      <w:widowControl w:val="0"/>
      <w:spacing w:after="0" w:line="240" w:lineRule="auto"/>
    </w:pPr>
    <w:rPr>
      <w:rFonts w:ascii="Arial" w:eastAsia="Arial" w:hAnsi="Arial" w:cs="Arial"/>
    </w:rPr>
    <w:tblPr>
      <w:tblStyleRowBandSize w:val="1"/>
      <w:tblStyleColBandSize w:val="1"/>
      <w:tblCellMar>
        <w:top w:w="100" w:type="dxa"/>
        <w:left w:w="70" w:type="dxa"/>
        <w:bottom w:w="100" w:type="dxa"/>
        <w:right w:w="70" w:type="dxa"/>
      </w:tblCellMar>
    </w:tblPr>
  </w:style>
  <w:style w:type="table" w:customStyle="1" w:styleId="ac">
    <w:basedOn w:val="TableNormal8"/>
    <w:pPr>
      <w:widowControl w:val="0"/>
      <w:spacing w:after="0" w:line="240" w:lineRule="auto"/>
    </w:pPr>
    <w:rPr>
      <w:rFonts w:ascii="Arial" w:eastAsia="Arial" w:hAnsi="Arial" w:cs="Arial"/>
    </w:rPr>
    <w:tblPr>
      <w:tblStyleRowBandSize w:val="1"/>
      <w:tblStyleColBandSize w:val="1"/>
      <w:tblCellMar>
        <w:top w:w="100" w:type="dxa"/>
        <w:left w:w="70" w:type="dxa"/>
        <w:bottom w:w="100" w:type="dxa"/>
        <w:right w:w="70" w:type="dxa"/>
      </w:tblCellMar>
    </w:tblPr>
  </w:style>
  <w:style w:type="table" w:customStyle="1" w:styleId="ad">
    <w:basedOn w:val="TableNormal8"/>
    <w:pPr>
      <w:widowControl w:val="0"/>
      <w:spacing w:after="0" w:line="240" w:lineRule="auto"/>
    </w:pPr>
    <w:rPr>
      <w:rFonts w:ascii="Arial" w:eastAsia="Arial" w:hAnsi="Arial" w:cs="Arial"/>
    </w:rPr>
    <w:tblPr>
      <w:tblStyleRowBandSize w:val="1"/>
      <w:tblStyleColBandSize w:val="1"/>
      <w:tblCellMar>
        <w:top w:w="100" w:type="dxa"/>
        <w:left w:w="70" w:type="dxa"/>
        <w:bottom w:w="100" w:type="dxa"/>
        <w:right w:w="70" w:type="dxa"/>
      </w:tblCellMar>
    </w:tblPr>
  </w:style>
  <w:style w:type="table" w:customStyle="1" w:styleId="ae">
    <w:basedOn w:val="TableNormal8"/>
    <w:pPr>
      <w:widowControl w:val="0"/>
      <w:spacing w:after="0" w:line="240" w:lineRule="auto"/>
    </w:pPr>
    <w:rPr>
      <w:rFonts w:ascii="Arial" w:eastAsia="Arial" w:hAnsi="Arial" w:cs="Arial"/>
    </w:rPr>
    <w:tblPr>
      <w:tblStyleRowBandSize w:val="1"/>
      <w:tblStyleColBandSize w:val="1"/>
      <w:tblCellMar>
        <w:top w:w="100" w:type="dxa"/>
        <w:left w:w="70" w:type="dxa"/>
        <w:bottom w:w="100" w:type="dxa"/>
        <w:right w:w="70" w:type="dxa"/>
      </w:tblCellMar>
    </w:tblPr>
  </w:style>
  <w:style w:type="table" w:customStyle="1" w:styleId="af">
    <w:basedOn w:val="TableNormal8"/>
    <w:pPr>
      <w:widowControl w:val="0"/>
      <w:spacing w:after="0" w:line="240" w:lineRule="auto"/>
    </w:pPr>
    <w:rPr>
      <w:rFonts w:ascii="Arial" w:eastAsia="Arial" w:hAnsi="Arial" w:cs="Arial"/>
    </w:rPr>
    <w:tblPr>
      <w:tblStyleRowBandSize w:val="1"/>
      <w:tblStyleColBandSize w:val="1"/>
      <w:tblCellMar>
        <w:top w:w="100" w:type="dxa"/>
        <w:left w:w="70" w:type="dxa"/>
        <w:bottom w:w="100" w:type="dxa"/>
        <w:right w:w="70" w:type="dxa"/>
      </w:tblCellMar>
    </w:tblPr>
  </w:style>
  <w:style w:type="table" w:customStyle="1" w:styleId="af0">
    <w:basedOn w:val="TableNormal8"/>
    <w:pPr>
      <w:widowControl w:val="0"/>
      <w:spacing w:after="0" w:line="240" w:lineRule="auto"/>
    </w:pPr>
    <w:rPr>
      <w:rFonts w:ascii="Arial" w:eastAsia="Arial" w:hAnsi="Arial" w:cs="Arial"/>
    </w:rPr>
    <w:tblPr>
      <w:tblStyleRowBandSize w:val="1"/>
      <w:tblStyleColBandSize w:val="1"/>
      <w:tblCellMar>
        <w:top w:w="100" w:type="dxa"/>
        <w:left w:w="70" w:type="dxa"/>
        <w:bottom w:w="100" w:type="dxa"/>
        <w:right w:w="70" w:type="dxa"/>
      </w:tblCellMar>
    </w:tblPr>
  </w:style>
  <w:style w:type="table" w:customStyle="1" w:styleId="af1">
    <w:basedOn w:val="TableNormal8"/>
    <w:pPr>
      <w:widowControl w:val="0"/>
      <w:spacing w:after="0" w:line="240" w:lineRule="auto"/>
    </w:pPr>
    <w:rPr>
      <w:rFonts w:ascii="Arial" w:eastAsia="Arial" w:hAnsi="Arial" w:cs="Arial"/>
    </w:rPr>
    <w:tblPr>
      <w:tblStyleRowBandSize w:val="1"/>
      <w:tblStyleColBandSize w:val="1"/>
      <w:tblCellMar>
        <w:top w:w="100" w:type="dxa"/>
        <w:left w:w="70" w:type="dxa"/>
        <w:bottom w:w="100" w:type="dxa"/>
        <w:right w:w="70" w:type="dxa"/>
      </w:tblCellMar>
    </w:tblPr>
  </w:style>
  <w:style w:type="table" w:customStyle="1" w:styleId="af2">
    <w:basedOn w:val="TableNormal8"/>
    <w:pPr>
      <w:widowControl w:val="0"/>
      <w:spacing w:after="0" w:line="240" w:lineRule="auto"/>
    </w:pPr>
    <w:rPr>
      <w:rFonts w:ascii="Arial" w:eastAsia="Arial" w:hAnsi="Arial" w:cs="Arial"/>
    </w:rPr>
    <w:tblPr>
      <w:tblStyleRowBandSize w:val="1"/>
      <w:tblStyleColBandSize w:val="1"/>
      <w:tblCellMar>
        <w:top w:w="100" w:type="dxa"/>
        <w:left w:w="70" w:type="dxa"/>
        <w:bottom w:w="100" w:type="dxa"/>
        <w:right w:w="70" w:type="dxa"/>
      </w:tblCellMar>
    </w:tblPr>
  </w:style>
  <w:style w:type="table" w:customStyle="1" w:styleId="af3">
    <w:basedOn w:val="TableNormal8"/>
    <w:pPr>
      <w:widowControl w:val="0"/>
      <w:spacing w:after="0" w:line="240" w:lineRule="auto"/>
    </w:pPr>
    <w:rPr>
      <w:rFonts w:ascii="Arial" w:eastAsia="Arial" w:hAnsi="Arial" w:cs="Arial"/>
    </w:rPr>
    <w:tblPr>
      <w:tblStyleRowBandSize w:val="1"/>
      <w:tblStyleColBandSize w:val="1"/>
      <w:tblCellMar>
        <w:top w:w="100" w:type="dxa"/>
        <w:left w:w="70" w:type="dxa"/>
        <w:bottom w:w="100" w:type="dxa"/>
        <w:right w:w="70" w:type="dxa"/>
      </w:tblCellMar>
    </w:tblPr>
  </w:style>
  <w:style w:type="table" w:customStyle="1" w:styleId="af4">
    <w:basedOn w:val="TableNormal8"/>
    <w:pPr>
      <w:widowControl w:val="0"/>
      <w:spacing w:after="0" w:line="240" w:lineRule="auto"/>
    </w:pPr>
    <w:rPr>
      <w:rFonts w:ascii="Arial" w:eastAsia="Arial" w:hAnsi="Arial" w:cs="Arial"/>
    </w:rPr>
    <w:tblPr>
      <w:tblStyleRowBandSize w:val="1"/>
      <w:tblStyleColBandSize w:val="1"/>
      <w:tblCellMar>
        <w:top w:w="100" w:type="dxa"/>
        <w:left w:w="70" w:type="dxa"/>
        <w:bottom w:w="100" w:type="dxa"/>
        <w:right w:w="70" w:type="dxa"/>
      </w:tblCellMar>
    </w:tblPr>
  </w:style>
  <w:style w:type="table" w:customStyle="1" w:styleId="af5">
    <w:basedOn w:val="TableNormal8"/>
    <w:pPr>
      <w:widowControl w:val="0"/>
      <w:spacing w:after="0" w:line="240" w:lineRule="auto"/>
    </w:pPr>
    <w:rPr>
      <w:rFonts w:ascii="Arial" w:eastAsia="Arial" w:hAnsi="Arial" w:cs="Arial"/>
    </w:rPr>
    <w:tblPr>
      <w:tblStyleRowBandSize w:val="1"/>
      <w:tblStyleColBandSize w:val="1"/>
      <w:tblCellMar>
        <w:top w:w="100" w:type="dxa"/>
        <w:left w:w="70" w:type="dxa"/>
        <w:bottom w:w="100" w:type="dxa"/>
        <w:right w:w="70" w:type="dxa"/>
      </w:tblCellMar>
    </w:tblPr>
  </w:style>
  <w:style w:type="table" w:customStyle="1" w:styleId="af6">
    <w:basedOn w:val="TableNormal8"/>
    <w:pPr>
      <w:widowControl w:val="0"/>
      <w:spacing w:after="0" w:line="240" w:lineRule="auto"/>
    </w:pPr>
    <w:rPr>
      <w:rFonts w:ascii="Arial" w:eastAsia="Arial" w:hAnsi="Arial" w:cs="Arial"/>
    </w:rPr>
    <w:tblPr>
      <w:tblStyleRowBandSize w:val="1"/>
      <w:tblStyleColBandSize w:val="1"/>
      <w:tblCellMar>
        <w:top w:w="100" w:type="dxa"/>
        <w:left w:w="70" w:type="dxa"/>
        <w:bottom w:w="100" w:type="dxa"/>
        <w:right w:w="70" w:type="dxa"/>
      </w:tblCellMar>
    </w:tblPr>
  </w:style>
  <w:style w:type="table" w:customStyle="1" w:styleId="af7">
    <w:basedOn w:val="TableNormal8"/>
    <w:tblPr>
      <w:tblStyleRowBandSize w:val="1"/>
      <w:tblStyleColBandSize w:val="1"/>
      <w:tblCellMar>
        <w:top w:w="100" w:type="dxa"/>
        <w:left w:w="100" w:type="dxa"/>
        <w:bottom w:w="100" w:type="dxa"/>
        <w:right w:w="100" w:type="dxa"/>
      </w:tblCellMar>
    </w:tblPr>
  </w:style>
  <w:style w:type="table" w:customStyle="1" w:styleId="af8">
    <w:basedOn w:val="TableNormal8"/>
    <w:tblPr>
      <w:tblStyleRowBandSize w:val="1"/>
      <w:tblStyleColBandSize w:val="1"/>
      <w:tblCellMar>
        <w:top w:w="100" w:type="dxa"/>
        <w:left w:w="100" w:type="dxa"/>
        <w:bottom w:w="100" w:type="dxa"/>
        <w:right w:w="100" w:type="dxa"/>
      </w:tblCellMar>
    </w:tblPr>
  </w:style>
  <w:style w:type="table" w:customStyle="1" w:styleId="af9">
    <w:basedOn w:val="TableNormal8"/>
    <w:tblPr>
      <w:tblStyleRowBandSize w:val="1"/>
      <w:tblStyleColBandSize w:val="1"/>
      <w:tblCellMar>
        <w:top w:w="100" w:type="dxa"/>
        <w:left w:w="100" w:type="dxa"/>
        <w:bottom w:w="100" w:type="dxa"/>
        <w:right w:w="100" w:type="dxa"/>
      </w:tblCellMar>
    </w:tblPr>
  </w:style>
  <w:style w:type="table" w:customStyle="1" w:styleId="afa">
    <w:basedOn w:val="TableNormal8"/>
    <w:tblPr>
      <w:tblStyleRowBandSize w:val="1"/>
      <w:tblStyleColBandSize w:val="1"/>
      <w:tblCellMar>
        <w:top w:w="100" w:type="dxa"/>
        <w:left w:w="100" w:type="dxa"/>
        <w:bottom w:w="100" w:type="dxa"/>
        <w:right w:w="100" w:type="dxa"/>
      </w:tblCellMar>
    </w:tblPr>
  </w:style>
  <w:style w:type="table" w:customStyle="1" w:styleId="afb">
    <w:basedOn w:val="TableNormal8"/>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c">
    <w:basedOn w:val="TableNormal8"/>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d">
    <w:basedOn w:val="TableNormal8"/>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e">
    <w:basedOn w:val="TableNormal8"/>
    <w:tblPr>
      <w:tblStyleRowBandSize w:val="1"/>
      <w:tblStyleColBandSize w:val="1"/>
      <w:tblCellMar>
        <w:left w:w="115" w:type="dxa"/>
        <w:right w:w="115" w:type="dxa"/>
      </w:tblCellMar>
    </w:tblPr>
  </w:style>
  <w:style w:type="table" w:customStyle="1" w:styleId="aff">
    <w:basedOn w:val="TableNormal8"/>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0">
    <w:basedOn w:val="TableNormal8"/>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1">
    <w:basedOn w:val="TableNormal8"/>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2">
    <w:basedOn w:val="TableNormal8"/>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3">
    <w:basedOn w:val="TableNormal8"/>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4">
    <w:basedOn w:val="TableNormal8"/>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5">
    <w:basedOn w:val="TableNormal8"/>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6">
    <w:basedOn w:val="TableNormal8"/>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7">
    <w:basedOn w:val="TableNormal8"/>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8">
    <w:basedOn w:val="TableNormal8"/>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9">
    <w:basedOn w:val="TableNormal8"/>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paragraph" w:styleId="NormalWeb">
    <w:name w:val="Normal (Web)"/>
    <w:basedOn w:val="Normal"/>
    <w:uiPriority w:val="99"/>
    <w:unhideWhenUsed/>
    <w:rsid w:val="00902A61"/>
    <w:pPr>
      <w:spacing w:before="100" w:beforeAutospacing="1" w:after="100" w:afterAutospacing="1" w:line="240" w:lineRule="auto"/>
      <w:jc w:val="left"/>
    </w:pPr>
    <w:rPr>
      <w:rFonts w:ascii="Times New Roman" w:eastAsia="Times New Roman" w:hAnsi="Times New Roman" w:cs="Times New Roman"/>
      <w:sz w:val="24"/>
      <w:szCs w:val="24"/>
      <w:lang w:val="es-CL"/>
    </w:rPr>
  </w:style>
  <w:style w:type="table" w:customStyle="1" w:styleId="affa">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b">
    <w:basedOn w:val="TableNormal7"/>
    <w:tblPr>
      <w:tblStyleRowBandSize w:val="1"/>
      <w:tblStyleColBandSize w:val="1"/>
      <w:tblCellMar>
        <w:top w:w="100" w:type="dxa"/>
        <w:left w:w="100" w:type="dxa"/>
        <w:bottom w:w="100" w:type="dxa"/>
        <w:right w:w="100" w:type="dxa"/>
      </w:tblCellMar>
    </w:tblPr>
  </w:style>
  <w:style w:type="table" w:customStyle="1" w:styleId="affc">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d">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e">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0">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1">
    <w:basedOn w:val="TableNormal7"/>
    <w:tblPr>
      <w:tblStyleRowBandSize w:val="1"/>
      <w:tblStyleColBandSize w:val="1"/>
      <w:tblCellMar>
        <w:left w:w="115" w:type="dxa"/>
        <w:right w:w="115" w:type="dxa"/>
      </w:tblCellMar>
    </w:tblPr>
  </w:style>
  <w:style w:type="table" w:customStyle="1" w:styleId="afff2">
    <w:basedOn w:val="TableNormal7"/>
    <w:tblPr>
      <w:tblStyleRowBandSize w:val="1"/>
      <w:tblStyleColBandSize w:val="1"/>
      <w:tblCellMar>
        <w:left w:w="115" w:type="dxa"/>
        <w:right w:w="115" w:type="dxa"/>
      </w:tblCellMar>
    </w:tblPr>
  </w:style>
  <w:style w:type="table" w:customStyle="1" w:styleId="afff3">
    <w:basedOn w:val="TableNormal7"/>
    <w:tblPr>
      <w:tblStyleRowBandSize w:val="1"/>
      <w:tblStyleColBandSize w:val="1"/>
      <w:tblCellMar>
        <w:left w:w="115" w:type="dxa"/>
        <w:right w:w="115" w:type="dxa"/>
      </w:tblCellMar>
    </w:tblPr>
  </w:style>
  <w:style w:type="table" w:customStyle="1" w:styleId="afff4">
    <w:basedOn w:val="TableNormal7"/>
    <w:tblPr>
      <w:tblStyleRowBandSize w:val="1"/>
      <w:tblStyleColBandSize w:val="1"/>
      <w:tblCellMar>
        <w:left w:w="115" w:type="dxa"/>
        <w:right w:w="115" w:type="dxa"/>
      </w:tblCellMar>
    </w:tblPr>
  </w:style>
  <w:style w:type="table" w:customStyle="1" w:styleId="afff5">
    <w:basedOn w:val="TableNormal7"/>
    <w:tblPr>
      <w:tblStyleRowBandSize w:val="1"/>
      <w:tblStyleColBandSize w:val="1"/>
      <w:tblCellMar>
        <w:left w:w="115" w:type="dxa"/>
        <w:right w:w="115" w:type="dxa"/>
      </w:tblCellMar>
    </w:tblPr>
  </w:style>
  <w:style w:type="table" w:customStyle="1" w:styleId="afff6">
    <w:basedOn w:val="TableNormal7"/>
    <w:tblPr>
      <w:tblStyleRowBandSize w:val="1"/>
      <w:tblStyleColBandSize w:val="1"/>
      <w:tblCellMar>
        <w:left w:w="115" w:type="dxa"/>
        <w:right w:w="115" w:type="dxa"/>
      </w:tblCellMar>
    </w:tblPr>
  </w:style>
  <w:style w:type="table" w:customStyle="1" w:styleId="afff7">
    <w:basedOn w:val="TableNormal7"/>
    <w:tblPr>
      <w:tblStyleRowBandSize w:val="1"/>
      <w:tblStyleColBandSize w:val="1"/>
      <w:tblCellMar>
        <w:left w:w="115" w:type="dxa"/>
        <w:right w:w="115" w:type="dxa"/>
      </w:tblCellMar>
    </w:tblPr>
  </w:style>
  <w:style w:type="table" w:customStyle="1" w:styleId="afff8">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9">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a">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b">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c">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d">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e">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0">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1">
    <w:basedOn w:val="TableNormal7"/>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ff2">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3">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4">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5">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6">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7">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8">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9">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a">
    <w:basedOn w:val="TableNormal7"/>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b">
    <w:basedOn w:val="TableNormal6"/>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ffc">
    <w:basedOn w:val="TableNormal6"/>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ffd">
    <w:basedOn w:val="TableNormal6"/>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ffe">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0">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1">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2">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3">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4">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5">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6">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7">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8">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9">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a">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b">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c">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d">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e">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0">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1">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2">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3">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4">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5">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6">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7">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8">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9">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a">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b">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c">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d">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e">
    <w:basedOn w:val="TableNormal6"/>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0">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1">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2">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3">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4">
    <w:basedOn w:val="TableNormal5"/>
    <w:tblPr>
      <w:tblStyleRowBandSize w:val="1"/>
      <w:tblStyleColBandSize w:val="1"/>
      <w:tblCellMar>
        <w:left w:w="115" w:type="dxa"/>
        <w:right w:w="115" w:type="dxa"/>
      </w:tblCellMar>
    </w:tblPr>
  </w:style>
  <w:style w:type="table" w:customStyle="1" w:styleId="afffffff5">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6">
    <w:basedOn w:val="TableNormal5"/>
    <w:tblPr>
      <w:tblStyleRowBandSize w:val="1"/>
      <w:tblStyleColBandSize w:val="1"/>
      <w:tblCellMar>
        <w:left w:w="115" w:type="dxa"/>
        <w:right w:w="115" w:type="dxa"/>
      </w:tblCellMar>
    </w:tblPr>
  </w:style>
  <w:style w:type="table" w:customStyle="1" w:styleId="afffffff7">
    <w:basedOn w:val="TableNormal5"/>
    <w:tblPr>
      <w:tblStyleRowBandSize w:val="1"/>
      <w:tblStyleColBandSize w:val="1"/>
      <w:tblCellMar>
        <w:left w:w="115" w:type="dxa"/>
        <w:right w:w="115" w:type="dxa"/>
      </w:tblCellMar>
    </w:tblPr>
  </w:style>
  <w:style w:type="table" w:customStyle="1" w:styleId="afffffff8">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9">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a">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b">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c">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d">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e">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0">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1">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2">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3">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4">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5">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6">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7">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8">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9">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a">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b">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c">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d">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e">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f">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f0">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f1">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f2">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f3">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f4">
    <w:basedOn w:val="TableNormal5"/>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f5">
    <w:basedOn w:val="TableNormal4"/>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f6">
    <w:basedOn w:val="TableNormal4"/>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fffffff7">
    <w:basedOn w:val="TableNormal4"/>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f8">
    <w:basedOn w:val="TableNormal4"/>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f9">
    <w:basedOn w:val="TableNormal4"/>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fffffffa">
    <w:basedOn w:val="TableNormal4"/>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fb">
    <w:basedOn w:val="TableNormal4"/>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fc">
    <w:basedOn w:val="TableNormal4"/>
    <w:tblPr>
      <w:tblStyleRowBandSize w:val="1"/>
      <w:tblStyleColBandSize w:val="1"/>
      <w:tblCellMar>
        <w:top w:w="100" w:type="dxa"/>
        <w:left w:w="100" w:type="dxa"/>
        <w:bottom w:w="100" w:type="dxa"/>
        <w:right w:w="100" w:type="dxa"/>
      </w:tblCellMar>
    </w:tblPr>
  </w:style>
  <w:style w:type="table" w:customStyle="1" w:styleId="afffffffffd">
    <w:basedOn w:val="TableNormal4"/>
    <w:pPr>
      <w:widowControl w:val="0"/>
      <w:spacing w:after="0" w:line="240" w:lineRule="auto"/>
    </w:pPr>
    <w:rPr>
      <w:rFonts w:ascii="Arial" w:eastAsia="Arial" w:hAnsi="Arial" w:cs="Arial"/>
    </w:rPr>
    <w:tblPr>
      <w:tblStyleRowBandSize w:val="1"/>
      <w:tblStyleColBandSize w:val="1"/>
      <w:tblCellMar>
        <w:top w:w="100" w:type="dxa"/>
        <w:left w:w="108" w:type="dxa"/>
        <w:bottom w:w="100" w:type="dxa"/>
        <w:right w:w="108" w:type="dxa"/>
      </w:tblCellMar>
    </w:tblPr>
  </w:style>
  <w:style w:type="table" w:customStyle="1" w:styleId="afffffffffe">
    <w:basedOn w:val="TableNormal4"/>
    <w:tblPr>
      <w:tblStyleRowBandSize w:val="1"/>
      <w:tblStyleColBandSize w:val="1"/>
      <w:tblCellMar>
        <w:left w:w="115" w:type="dxa"/>
        <w:right w:w="115" w:type="dxa"/>
      </w:tblCellMar>
    </w:tblPr>
  </w:style>
  <w:style w:type="table" w:customStyle="1" w:styleId="affffffffff">
    <w:basedOn w:val="TableNormal4"/>
    <w:tblPr>
      <w:tblStyleRowBandSize w:val="1"/>
      <w:tblStyleColBandSize w:val="1"/>
      <w:tblCellMar>
        <w:left w:w="115" w:type="dxa"/>
        <w:right w:w="115" w:type="dxa"/>
      </w:tblCellMar>
    </w:tblPr>
  </w:style>
  <w:style w:type="table" w:customStyle="1" w:styleId="affffffffff0">
    <w:basedOn w:val="TableNormal4"/>
    <w:tblPr>
      <w:tblStyleRowBandSize w:val="1"/>
      <w:tblStyleColBandSize w:val="1"/>
      <w:tblCellMar>
        <w:left w:w="115" w:type="dxa"/>
        <w:right w:w="115" w:type="dxa"/>
      </w:tblCellMar>
    </w:tblPr>
  </w:style>
  <w:style w:type="table" w:customStyle="1" w:styleId="affffffffff1">
    <w:basedOn w:val="TableNormal4"/>
    <w:tblPr>
      <w:tblStyleRowBandSize w:val="1"/>
      <w:tblStyleColBandSize w:val="1"/>
      <w:tblCellMar>
        <w:left w:w="115" w:type="dxa"/>
        <w:right w:w="115" w:type="dxa"/>
      </w:tblCellMar>
    </w:tblPr>
  </w:style>
  <w:style w:type="table" w:customStyle="1" w:styleId="affffffffff2">
    <w:basedOn w:val="TableNormal4"/>
    <w:tblPr>
      <w:tblStyleRowBandSize w:val="1"/>
      <w:tblStyleColBandSize w:val="1"/>
      <w:tblCellMar>
        <w:left w:w="115" w:type="dxa"/>
        <w:right w:w="115" w:type="dxa"/>
      </w:tblCellMar>
    </w:tblPr>
  </w:style>
  <w:style w:type="table" w:customStyle="1" w:styleId="affffffffff3">
    <w:basedOn w:val="TableNormal4"/>
    <w:tblPr>
      <w:tblStyleRowBandSize w:val="1"/>
      <w:tblStyleColBandSize w:val="1"/>
      <w:tblCellMar>
        <w:left w:w="115" w:type="dxa"/>
        <w:right w:w="115" w:type="dxa"/>
      </w:tblCellMar>
    </w:tblPr>
  </w:style>
  <w:style w:type="table" w:customStyle="1" w:styleId="affffffffff4">
    <w:basedOn w:val="TableNormal3"/>
    <w:pPr>
      <w:widowControl w:val="0"/>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fffffff5">
    <w:basedOn w:val="TableNormal3"/>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ffffffff6">
    <w:basedOn w:val="TableNormal3"/>
    <w:pPr>
      <w:widowControl w:val="0"/>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fffffff7">
    <w:basedOn w:val="TableNormal3"/>
    <w:pPr>
      <w:widowControl w:val="0"/>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fffffff8">
    <w:basedOn w:val="TableNormal3"/>
    <w:pPr>
      <w:widowControl w:val="0"/>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fffffff9">
    <w:basedOn w:val="TableNormal3"/>
    <w:pPr>
      <w:widowControl w:val="0"/>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fffffffa">
    <w:basedOn w:val="TableNormal3"/>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ffffffffb">
    <w:basedOn w:val="TableNormal3"/>
    <w:pPr>
      <w:widowControl w:val="0"/>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fffffffc">
    <w:basedOn w:val="TableNormal3"/>
    <w:tblPr>
      <w:tblStyleRowBandSize w:val="1"/>
      <w:tblStyleColBandSize w:val="1"/>
      <w:tblCellMar>
        <w:left w:w="115" w:type="dxa"/>
        <w:right w:w="115" w:type="dxa"/>
      </w:tblCellMar>
    </w:tblPr>
  </w:style>
  <w:style w:type="table" w:customStyle="1" w:styleId="affffffffffd">
    <w:basedOn w:val="TableNormal3"/>
    <w:tblPr>
      <w:tblStyleRowBandSize w:val="1"/>
      <w:tblStyleColBandSize w:val="1"/>
      <w:tblCellMar>
        <w:left w:w="115" w:type="dxa"/>
        <w:right w:w="115" w:type="dxa"/>
      </w:tblCellMar>
    </w:tblPr>
  </w:style>
  <w:style w:type="table" w:customStyle="1" w:styleId="affffffffffe">
    <w:basedOn w:val="TableNormal3"/>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fffffffff">
    <w:basedOn w:val="TableNormal3"/>
    <w:tblPr>
      <w:tblStyleRowBandSize w:val="1"/>
      <w:tblStyleColBandSize w:val="1"/>
      <w:tblCellMar>
        <w:left w:w="115" w:type="dxa"/>
        <w:right w:w="115" w:type="dxa"/>
      </w:tblCellMar>
    </w:tblPr>
  </w:style>
  <w:style w:type="table" w:customStyle="1" w:styleId="afffffffffff0">
    <w:basedOn w:val="TableNormal3"/>
    <w:tblPr>
      <w:tblStyleRowBandSize w:val="1"/>
      <w:tblStyleColBandSize w:val="1"/>
      <w:tblCellMar>
        <w:left w:w="115" w:type="dxa"/>
        <w:right w:w="115" w:type="dxa"/>
      </w:tblCellMar>
    </w:tblPr>
  </w:style>
  <w:style w:type="table" w:customStyle="1" w:styleId="afffffffffff1">
    <w:basedOn w:val="TableNormal3"/>
    <w:tblPr>
      <w:tblStyleRowBandSize w:val="1"/>
      <w:tblStyleColBandSize w:val="1"/>
      <w:tblCellMar>
        <w:left w:w="115" w:type="dxa"/>
        <w:right w:w="115" w:type="dxa"/>
      </w:tblCellMar>
    </w:tblPr>
  </w:style>
  <w:style w:type="table" w:customStyle="1" w:styleId="afffffffffff2">
    <w:basedOn w:val="TableNormal3"/>
    <w:tblPr>
      <w:tblStyleRowBandSize w:val="1"/>
      <w:tblStyleColBandSize w:val="1"/>
      <w:tblCellMar>
        <w:left w:w="115" w:type="dxa"/>
        <w:right w:w="115" w:type="dxa"/>
      </w:tblCellMar>
    </w:tblPr>
  </w:style>
  <w:style w:type="table" w:customStyle="1" w:styleId="afffffffffff3">
    <w:basedOn w:val="TableNormal3"/>
    <w:tblPr>
      <w:tblStyleRowBandSize w:val="1"/>
      <w:tblStyleColBandSize w:val="1"/>
      <w:tblCellMar>
        <w:left w:w="115" w:type="dxa"/>
        <w:right w:w="115" w:type="dxa"/>
      </w:tblCellMar>
    </w:tblPr>
  </w:style>
  <w:style w:type="table" w:customStyle="1" w:styleId="afffffffffff4">
    <w:basedOn w:val="TableNormal3"/>
    <w:tblPr>
      <w:tblStyleRowBandSize w:val="1"/>
      <w:tblStyleColBandSize w:val="1"/>
      <w:tblCellMar>
        <w:left w:w="115" w:type="dxa"/>
        <w:right w:w="115" w:type="dxa"/>
      </w:tblCellMar>
    </w:tblPr>
  </w:style>
  <w:style w:type="table" w:customStyle="1" w:styleId="afffffffffff5">
    <w:basedOn w:val="TableNormal3"/>
    <w:tblPr>
      <w:tblStyleRowBandSize w:val="1"/>
      <w:tblStyleColBandSize w:val="1"/>
      <w:tblCellMar>
        <w:left w:w="115" w:type="dxa"/>
        <w:right w:w="115" w:type="dxa"/>
      </w:tblCellMar>
    </w:tblPr>
  </w:style>
  <w:style w:type="table" w:customStyle="1" w:styleId="afffffffffff6">
    <w:basedOn w:val="TableNormal3"/>
    <w:tblPr>
      <w:tblStyleRowBandSize w:val="1"/>
      <w:tblStyleColBandSize w:val="1"/>
      <w:tblCellMar>
        <w:left w:w="115" w:type="dxa"/>
        <w:right w:w="115" w:type="dxa"/>
      </w:tblCellMar>
    </w:tblPr>
  </w:style>
  <w:style w:type="table" w:customStyle="1" w:styleId="afffffffffff7">
    <w:basedOn w:val="TableNormal3"/>
    <w:tblPr>
      <w:tblStyleRowBandSize w:val="1"/>
      <w:tblStyleColBandSize w:val="1"/>
      <w:tblCellMar>
        <w:left w:w="115" w:type="dxa"/>
        <w:right w:w="115" w:type="dxa"/>
      </w:tblCellMar>
    </w:tblPr>
  </w:style>
  <w:style w:type="table" w:customStyle="1" w:styleId="afffffffffff8">
    <w:basedOn w:val="TableNormal3"/>
    <w:tblPr>
      <w:tblStyleRowBandSize w:val="1"/>
      <w:tblStyleColBandSize w:val="1"/>
      <w:tblCellMar>
        <w:left w:w="115" w:type="dxa"/>
        <w:right w:w="115" w:type="dxa"/>
      </w:tblCellMar>
    </w:tblPr>
  </w:style>
  <w:style w:type="table" w:customStyle="1" w:styleId="afffffffffff9">
    <w:basedOn w:val="TableNormal3"/>
    <w:tblPr>
      <w:tblStyleRowBandSize w:val="1"/>
      <w:tblStyleColBandSize w:val="1"/>
      <w:tblCellMar>
        <w:left w:w="115" w:type="dxa"/>
        <w:right w:w="115" w:type="dxa"/>
      </w:tblCellMar>
    </w:tblPr>
  </w:style>
  <w:style w:type="table" w:customStyle="1" w:styleId="afffffffffffa">
    <w:basedOn w:val="TableNormal3"/>
    <w:tblPr>
      <w:tblStyleRowBandSize w:val="1"/>
      <w:tblStyleColBandSize w:val="1"/>
      <w:tblCellMar>
        <w:left w:w="115" w:type="dxa"/>
        <w:right w:w="115" w:type="dxa"/>
      </w:tblCellMar>
    </w:tblPr>
  </w:style>
  <w:style w:type="table" w:customStyle="1" w:styleId="afffffffffffb">
    <w:basedOn w:val="TableNormal3"/>
    <w:tblPr>
      <w:tblStyleRowBandSize w:val="1"/>
      <w:tblStyleColBandSize w:val="1"/>
      <w:tblCellMar>
        <w:left w:w="115" w:type="dxa"/>
        <w:right w:w="115" w:type="dxa"/>
      </w:tblCellMar>
    </w:tblPr>
  </w:style>
  <w:style w:type="table" w:customStyle="1" w:styleId="afffffffffffc">
    <w:basedOn w:val="TableNormal3"/>
    <w:tblPr>
      <w:tblStyleRowBandSize w:val="1"/>
      <w:tblStyleColBandSize w:val="1"/>
      <w:tblCellMar>
        <w:left w:w="115" w:type="dxa"/>
        <w:right w:w="115" w:type="dxa"/>
      </w:tblCellMar>
    </w:tblPr>
  </w:style>
  <w:style w:type="table" w:customStyle="1" w:styleId="afffffffffffd">
    <w:basedOn w:val="TableNormal3"/>
    <w:tblPr>
      <w:tblStyleRowBandSize w:val="1"/>
      <w:tblStyleColBandSize w:val="1"/>
      <w:tblCellMar>
        <w:left w:w="115" w:type="dxa"/>
        <w:right w:w="115" w:type="dxa"/>
      </w:tblCellMar>
    </w:tblPr>
  </w:style>
  <w:style w:type="table" w:customStyle="1" w:styleId="afffffffffffe">
    <w:basedOn w:val="TableNormal3"/>
    <w:tblPr>
      <w:tblStyleRowBandSize w:val="1"/>
      <w:tblStyleColBandSize w:val="1"/>
      <w:tblCellMar>
        <w:left w:w="115" w:type="dxa"/>
        <w:right w:w="115" w:type="dxa"/>
      </w:tblCellMar>
    </w:tblPr>
  </w:style>
  <w:style w:type="table" w:customStyle="1" w:styleId="affffffffffff">
    <w:basedOn w:val="TableNormal3"/>
    <w:tblPr>
      <w:tblStyleRowBandSize w:val="1"/>
      <w:tblStyleColBandSize w:val="1"/>
      <w:tblCellMar>
        <w:left w:w="115" w:type="dxa"/>
        <w:right w:w="115" w:type="dxa"/>
      </w:tblCellMar>
    </w:tblPr>
  </w:style>
  <w:style w:type="table" w:customStyle="1" w:styleId="affffffffffff0">
    <w:basedOn w:val="TableNormal3"/>
    <w:tblPr>
      <w:tblStyleRowBandSize w:val="1"/>
      <w:tblStyleColBandSize w:val="1"/>
      <w:tblCellMar>
        <w:left w:w="115" w:type="dxa"/>
        <w:right w:w="115" w:type="dxa"/>
      </w:tblCellMar>
    </w:tblPr>
  </w:style>
  <w:style w:type="table" w:customStyle="1" w:styleId="affffffffffff1">
    <w:basedOn w:val="TableNormal3"/>
    <w:tblPr>
      <w:tblStyleRowBandSize w:val="1"/>
      <w:tblStyleColBandSize w:val="1"/>
      <w:tblCellMar>
        <w:left w:w="115" w:type="dxa"/>
        <w:right w:w="115" w:type="dxa"/>
      </w:tblCellMar>
    </w:tblPr>
  </w:style>
  <w:style w:type="table" w:customStyle="1" w:styleId="affffffffffff2">
    <w:basedOn w:val="TableNormal3"/>
    <w:tblPr>
      <w:tblStyleRowBandSize w:val="1"/>
      <w:tblStyleColBandSize w:val="1"/>
      <w:tblCellMar>
        <w:left w:w="115" w:type="dxa"/>
        <w:right w:w="115" w:type="dxa"/>
      </w:tblCellMar>
    </w:tblPr>
  </w:style>
  <w:style w:type="table" w:customStyle="1" w:styleId="affffffffffff3">
    <w:basedOn w:val="TableNormal3"/>
    <w:tblPr>
      <w:tblStyleRowBandSize w:val="1"/>
      <w:tblStyleColBandSize w:val="1"/>
      <w:tblCellMar>
        <w:left w:w="115" w:type="dxa"/>
        <w:right w:w="115" w:type="dxa"/>
      </w:tblCellMar>
    </w:tblPr>
  </w:style>
  <w:style w:type="table" w:customStyle="1" w:styleId="affffffffffff4">
    <w:basedOn w:val="TableNormal3"/>
    <w:tblPr>
      <w:tblStyleRowBandSize w:val="1"/>
      <w:tblStyleColBandSize w:val="1"/>
      <w:tblCellMar>
        <w:left w:w="115" w:type="dxa"/>
        <w:right w:w="115" w:type="dxa"/>
      </w:tblCellMar>
    </w:tblPr>
  </w:style>
  <w:style w:type="table" w:customStyle="1" w:styleId="affffffffffff5">
    <w:basedOn w:val="TableNormal3"/>
    <w:tblPr>
      <w:tblStyleRowBandSize w:val="1"/>
      <w:tblStyleColBandSize w:val="1"/>
      <w:tblCellMar>
        <w:left w:w="115" w:type="dxa"/>
        <w:right w:w="115" w:type="dxa"/>
      </w:tblCellMar>
    </w:tblPr>
  </w:style>
  <w:style w:type="table" w:customStyle="1" w:styleId="affffffffffff6">
    <w:basedOn w:val="TableNormal3"/>
    <w:tblPr>
      <w:tblStyleRowBandSize w:val="1"/>
      <w:tblStyleColBandSize w:val="1"/>
      <w:tblCellMar>
        <w:left w:w="115" w:type="dxa"/>
        <w:right w:w="115" w:type="dxa"/>
      </w:tblCellMar>
    </w:tblPr>
  </w:style>
  <w:style w:type="character" w:styleId="Fuerte">
    <w:name w:val="Strong"/>
    <w:basedOn w:val="Fuentedeprrafopredeter"/>
    <w:uiPriority w:val="22"/>
    <w:qFormat/>
    <w:rsid w:val="00D940BA"/>
    <w:rPr>
      <w:b/>
      <w:bCs/>
    </w:rPr>
  </w:style>
  <w:style w:type="table" w:customStyle="1" w:styleId="affffffffffff7">
    <w:basedOn w:val="TableNormal2"/>
    <w:tblPr>
      <w:tblStyleRowBandSize w:val="1"/>
      <w:tblStyleColBandSize w:val="1"/>
      <w:tblCellMar>
        <w:left w:w="115" w:type="dxa"/>
        <w:right w:w="115" w:type="dxa"/>
      </w:tblCellMar>
    </w:tblPr>
  </w:style>
  <w:style w:type="table" w:customStyle="1" w:styleId="affffffffffff8">
    <w:basedOn w:val="TableNormal2"/>
    <w:tblPr>
      <w:tblStyleRowBandSize w:val="1"/>
      <w:tblStyleColBandSize w:val="1"/>
      <w:tblCellMar>
        <w:left w:w="115" w:type="dxa"/>
        <w:right w:w="115" w:type="dxa"/>
      </w:tblCellMar>
    </w:tblPr>
  </w:style>
  <w:style w:type="table" w:customStyle="1" w:styleId="affffffffffff9">
    <w:basedOn w:val="TableNormal2"/>
    <w:tblPr>
      <w:tblStyleRowBandSize w:val="1"/>
      <w:tblStyleColBandSize w:val="1"/>
      <w:tblCellMar>
        <w:top w:w="100" w:type="dxa"/>
        <w:left w:w="100" w:type="dxa"/>
        <w:bottom w:w="100" w:type="dxa"/>
        <w:right w:w="100" w:type="dxa"/>
      </w:tblCellMar>
    </w:tblPr>
    <w:tcPr>
      <w:shd w:val="clear" w:color="auto" w:fill="FFFFFF"/>
    </w:tcPr>
  </w:style>
  <w:style w:type="table" w:customStyle="1" w:styleId="affffffffffffa">
    <w:basedOn w:val="TableNormal2"/>
    <w:pPr>
      <w:widowControl w:val="0"/>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fffffffffb">
    <w:basedOn w:val="TableNormal2"/>
    <w:tblPr>
      <w:tblStyleRowBandSize w:val="1"/>
      <w:tblStyleColBandSize w:val="1"/>
      <w:tblCellMar>
        <w:left w:w="115" w:type="dxa"/>
        <w:right w:w="115" w:type="dxa"/>
      </w:tblCellMar>
    </w:tblPr>
  </w:style>
  <w:style w:type="table" w:customStyle="1" w:styleId="affffffffffffc">
    <w:basedOn w:val="TableNormal2"/>
    <w:pPr>
      <w:widowControl w:val="0"/>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fffffffffd">
    <w:basedOn w:val="TableNormal2"/>
    <w:tblPr>
      <w:tblStyleRowBandSize w:val="1"/>
      <w:tblStyleColBandSize w:val="1"/>
      <w:tblCellMar>
        <w:left w:w="115" w:type="dxa"/>
        <w:right w:w="115" w:type="dxa"/>
      </w:tblCellMar>
    </w:tblPr>
  </w:style>
  <w:style w:type="table" w:customStyle="1" w:styleId="affffffffffffe">
    <w:basedOn w:val="TableNormal2"/>
    <w:tblPr>
      <w:tblStyleRowBandSize w:val="1"/>
      <w:tblStyleColBandSize w:val="1"/>
      <w:tblCellMar>
        <w:left w:w="115" w:type="dxa"/>
        <w:right w:w="115" w:type="dxa"/>
      </w:tblCellMar>
    </w:tblPr>
  </w:style>
  <w:style w:type="table" w:customStyle="1" w:styleId="afffffffffffff">
    <w:basedOn w:val="TableNormal2"/>
    <w:tblPr>
      <w:tblStyleRowBandSize w:val="1"/>
      <w:tblStyleColBandSize w:val="1"/>
      <w:tblCellMar>
        <w:left w:w="115" w:type="dxa"/>
        <w:right w:w="115" w:type="dxa"/>
      </w:tblCellMar>
    </w:tblPr>
  </w:style>
  <w:style w:type="table" w:customStyle="1" w:styleId="afffffffffffff0">
    <w:basedOn w:val="TableNormal2"/>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fffffffffff1">
    <w:basedOn w:val="TableNormal2"/>
    <w:tblPr>
      <w:tblStyleRowBandSize w:val="1"/>
      <w:tblStyleColBandSize w:val="1"/>
      <w:tblCellMar>
        <w:left w:w="115" w:type="dxa"/>
        <w:right w:w="115" w:type="dxa"/>
      </w:tblCellMar>
    </w:tblPr>
  </w:style>
  <w:style w:type="table" w:customStyle="1" w:styleId="afffffffffffff2">
    <w:basedOn w:val="TableNormal2"/>
    <w:tblPr>
      <w:tblStyleRowBandSize w:val="1"/>
      <w:tblStyleColBandSize w:val="1"/>
      <w:tblCellMar>
        <w:left w:w="115" w:type="dxa"/>
        <w:right w:w="115" w:type="dxa"/>
      </w:tblCellMar>
    </w:tblPr>
  </w:style>
  <w:style w:type="table" w:customStyle="1" w:styleId="afffffffffffff3">
    <w:basedOn w:val="TableNormal2"/>
    <w:tblPr>
      <w:tblStyleRowBandSize w:val="1"/>
      <w:tblStyleColBandSize w:val="1"/>
      <w:tblCellMar>
        <w:left w:w="115" w:type="dxa"/>
        <w:right w:w="115" w:type="dxa"/>
      </w:tblCellMar>
    </w:tblPr>
  </w:style>
  <w:style w:type="table" w:customStyle="1" w:styleId="afffffffffffff4">
    <w:basedOn w:val="TableNormal2"/>
    <w:tblPr>
      <w:tblStyleRowBandSize w:val="1"/>
      <w:tblStyleColBandSize w:val="1"/>
      <w:tblCellMar>
        <w:left w:w="115" w:type="dxa"/>
        <w:right w:w="115" w:type="dxa"/>
      </w:tblCellMar>
    </w:tblPr>
  </w:style>
  <w:style w:type="table" w:customStyle="1" w:styleId="afffffffffffff5">
    <w:basedOn w:val="TableNormal2"/>
    <w:tblPr>
      <w:tblStyleRowBandSize w:val="1"/>
      <w:tblStyleColBandSize w:val="1"/>
      <w:tblCellMar>
        <w:left w:w="115" w:type="dxa"/>
        <w:right w:w="115" w:type="dxa"/>
      </w:tblCellMar>
    </w:tblPr>
  </w:style>
  <w:style w:type="table" w:customStyle="1" w:styleId="afffffffffffff6">
    <w:basedOn w:val="TableNormal2"/>
    <w:tblPr>
      <w:tblStyleRowBandSize w:val="1"/>
      <w:tblStyleColBandSize w:val="1"/>
      <w:tblCellMar>
        <w:left w:w="115" w:type="dxa"/>
        <w:right w:w="115" w:type="dxa"/>
      </w:tblCellMar>
    </w:tblPr>
  </w:style>
  <w:style w:type="table" w:customStyle="1" w:styleId="afffffffffffff7">
    <w:basedOn w:val="TableNormal2"/>
    <w:tblPr>
      <w:tblStyleRowBandSize w:val="1"/>
      <w:tblStyleColBandSize w:val="1"/>
      <w:tblCellMar>
        <w:left w:w="115" w:type="dxa"/>
        <w:right w:w="115" w:type="dxa"/>
      </w:tblCellMar>
    </w:tblPr>
  </w:style>
  <w:style w:type="table" w:customStyle="1" w:styleId="afffffffffffff8">
    <w:basedOn w:val="TableNormal2"/>
    <w:tblPr>
      <w:tblStyleRowBandSize w:val="1"/>
      <w:tblStyleColBandSize w:val="1"/>
      <w:tblCellMar>
        <w:left w:w="115" w:type="dxa"/>
        <w:right w:w="115" w:type="dxa"/>
      </w:tblCellMar>
    </w:tblPr>
  </w:style>
  <w:style w:type="table" w:customStyle="1" w:styleId="afffffffffffff9">
    <w:basedOn w:val="TableNormal2"/>
    <w:tblPr>
      <w:tblStyleRowBandSize w:val="1"/>
      <w:tblStyleColBandSize w:val="1"/>
      <w:tblCellMar>
        <w:left w:w="115" w:type="dxa"/>
        <w:right w:w="115" w:type="dxa"/>
      </w:tblCellMar>
    </w:tblPr>
  </w:style>
  <w:style w:type="table" w:customStyle="1" w:styleId="afffffffffffffa">
    <w:basedOn w:val="TableNormal2"/>
    <w:tblPr>
      <w:tblStyleRowBandSize w:val="1"/>
      <w:tblStyleColBandSize w:val="1"/>
      <w:tblCellMar>
        <w:left w:w="115" w:type="dxa"/>
        <w:right w:w="115" w:type="dxa"/>
      </w:tblCellMar>
    </w:tblPr>
  </w:style>
  <w:style w:type="table" w:customStyle="1" w:styleId="afffffffffffffb">
    <w:basedOn w:val="TableNormal2"/>
    <w:tblPr>
      <w:tblStyleRowBandSize w:val="1"/>
      <w:tblStyleColBandSize w:val="1"/>
      <w:tblCellMar>
        <w:left w:w="115" w:type="dxa"/>
        <w:right w:w="115" w:type="dxa"/>
      </w:tblCellMar>
    </w:tblPr>
  </w:style>
  <w:style w:type="table" w:customStyle="1" w:styleId="afffffffffffffc">
    <w:basedOn w:val="TableNormal2"/>
    <w:tblPr>
      <w:tblStyleRowBandSize w:val="1"/>
      <w:tblStyleColBandSize w:val="1"/>
      <w:tblCellMar>
        <w:left w:w="115" w:type="dxa"/>
        <w:right w:w="115" w:type="dxa"/>
      </w:tblCellMar>
    </w:tblPr>
  </w:style>
  <w:style w:type="table" w:customStyle="1" w:styleId="afffffffffffffd">
    <w:basedOn w:val="TableNormal2"/>
    <w:tblPr>
      <w:tblStyleRowBandSize w:val="1"/>
      <w:tblStyleColBandSize w:val="1"/>
      <w:tblCellMar>
        <w:left w:w="115" w:type="dxa"/>
        <w:right w:w="115" w:type="dxa"/>
      </w:tblCellMar>
    </w:tblPr>
  </w:style>
  <w:style w:type="table" w:customStyle="1" w:styleId="afffffffffffffe">
    <w:basedOn w:val="TableNormal2"/>
    <w:tblPr>
      <w:tblStyleRowBandSize w:val="1"/>
      <w:tblStyleColBandSize w:val="1"/>
      <w:tblCellMar>
        <w:left w:w="115" w:type="dxa"/>
        <w:right w:w="115" w:type="dxa"/>
      </w:tblCellMar>
    </w:tblPr>
  </w:style>
  <w:style w:type="table" w:customStyle="1" w:styleId="affffffffffffff">
    <w:basedOn w:val="TableNormal2"/>
    <w:tblPr>
      <w:tblStyleRowBandSize w:val="1"/>
      <w:tblStyleColBandSize w:val="1"/>
      <w:tblCellMar>
        <w:left w:w="115" w:type="dxa"/>
        <w:right w:w="115" w:type="dxa"/>
      </w:tblCellMar>
    </w:tblPr>
  </w:style>
  <w:style w:type="table" w:customStyle="1" w:styleId="affffffffffffff0">
    <w:basedOn w:val="TableNormal2"/>
    <w:tblPr>
      <w:tblStyleRowBandSize w:val="1"/>
      <w:tblStyleColBandSize w:val="1"/>
      <w:tblCellMar>
        <w:left w:w="115" w:type="dxa"/>
        <w:right w:w="115" w:type="dxa"/>
      </w:tblCellMar>
    </w:tblPr>
  </w:style>
  <w:style w:type="table" w:customStyle="1" w:styleId="affffffffffffff1">
    <w:basedOn w:val="TableNormal2"/>
    <w:tblPr>
      <w:tblStyleRowBandSize w:val="1"/>
      <w:tblStyleColBandSize w:val="1"/>
      <w:tblCellMar>
        <w:left w:w="115" w:type="dxa"/>
        <w:right w:w="115" w:type="dxa"/>
      </w:tblCellMar>
    </w:tblPr>
  </w:style>
  <w:style w:type="table" w:customStyle="1" w:styleId="affffffffffffff2">
    <w:basedOn w:val="TableNormal2"/>
    <w:tblPr>
      <w:tblStyleRowBandSize w:val="1"/>
      <w:tblStyleColBandSize w:val="1"/>
      <w:tblCellMar>
        <w:left w:w="115" w:type="dxa"/>
        <w:right w:w="115" w:type="dxa"/>
      </w:tblCellMar>
    </w:tblPr>
  </w:style>
  <w:style w:type="table" w:customStyle="1" w:styleId="affffffffffffff3">
    <w:basedOn w:val="TableNormal2"/>
    <w:tblPr>
      <w:tblStyleRowBandSize w:val="1"/>
      <w:tblStyleColBandSize w:val="1"/>
      <w:tblCellMar>
        <w:left w:w="115" w:type="dxa"/>
        <w:right w:w="115" w:type="dxa"/>
      </w:tblCellMar>
    </w:tblPr>
  </w:style>
  <w:style w:type="table" w:customStyle="1" w:styleId="affffffffffffff4">
    <w:basedOn w:val="TableNormal2"/>
    <w:tblPr>
      <w:tblStyleRowBandSize w:val="1"/>
      <w:tblStyleColBandSize w:val="1"/>
      <w:tblCellMar>
        <w:left w:w="115" w:type="dxa"/>
        <w:right w:w="115" w:type="dxa"/>
      </w:tblCellMar>
    </w:tblPr>
  </w:style>
  <w:style w:type="table" w:customStyle="1" w:styleId="affffffffffffff5">
    <w:basedOn w:val="TableNormal2"/>
    <w:tblPr>
      <w:tblStyleRowBandSize w:val="1"/>
      <w:tblStyleColBandSize w:val="1"/>
      <w:tblCellMar>
        <w:left w:w="115" w:type="dxa"/>
        <w:right w:w="115" w:type="dxa"/>
      </w:tblCellMar>
    </w:tblPr>
  </w:style>
  <w:style w:type="table" w:customStyle="1" w:styleId="affffffffffffff6">
    <w:basedOn w:val="TableNormal2"/>
    <w:tblPr>
      <w:tblStyleRowBandSize w:val="1"/>
      <w:tblStyleColBandSize w:val="1"/>
      <w:tblCellMar>
        <w:left w:w="115" w:type="dxa"/>
        <w:right w:w="115" w:type="dxa"/>
      </w:tblCellMar>
    </w:tblPr>
  </w:style>
  <w:style w:type="table" w:customStyle="1" w:styleId="affffffffffffff7">
    <w:basedOn w:val="TableNormal2"/>
    <w:tblPr>
      <w:tblStyleRowBandSize w:val="1"/>
      <w:tblStyleColBandSize w:val="1"/>
      <w:tblCellMar>
        <w:left w:w="115" w:type="dxa"/>
        <w:right w:w="115" w:type="dxa"/>
      </w:tblCellMar>
    </w:tblPr>
  </w:style>
  <w:style w:type="table" w:customStyle="1" w:styleId="affffffffffffff8">
    <w:basedOn w:val="TableNormal2"/>
    <w:tblPr>
      <w:tblStyleRowBandSize w:val="1"/>
      <w:tblStyleColBandSize w:val="1"/>
      <w:tblCellMar>
        <w:left w:w="115" w:type="dxa"/>
        <w:right w:w="115" w:type="dxa"/>
      </w:tblCellMar>
    </w:tblPr>
  </w:style>
  <w:style w:type="table" w:customStyle="1" w:styleId="affffffffffffff9">
    <w:basedOn w:val="TableNormal2"/>
    <w:tblPr>
      <w:tblStyleRowBandSize w:val="1"/>
      <w:tblStyleColBandSize w:val="1"/>
      <w:tblCellMar>
        <w:left w:w="115" w:type="dxa"/>
        <w:right w:w="115" w:type="dxa"/>
      </w:tblCellMar>
    </w:tblPr>
  </w:style>
  <w:style w:type="table" w:customStyle="1" w:styleId="affffffffffffffa">
    <w:basedOn w:val="TableNormal2"/>
    <w:tblPr>
      <w:tblStyleRowBandSize w:val="1"/>
      <w:tblStyleColBandSize w:val="1"/>
      <w:tblCellMar>
        <w:left w:w="115" w:type="dxa"/>
        <w:right w:w="115" w:type="dxa"/>
      </w:tblCellMar>
    </w:tblPr>
  </w:style>
  <w:style w:type="table" w:customStyle="1" w:styleId="affffffffffffffb">
    <w:basedOn w:val="TableNormal2"/>
    <w:tblPr>
      <w:tblStyleRowBandSize w:val="1"/>
      <w:tblStyleColBandSize w:val="1"/>
      <w:tblCellMar>
        <w:left w:w="115" w:type="dxa"/>
        <w:right w:w="115" w:type="dxa"/>
      </w:tblCellMar>
    </w:tblPr>
  </w:style>
  <w:style w:type="table" w:customStyle="1" w:styleId="affffffffffffffc">
    <w:basedOn w:val="TableNormal2"/>
    <w:tblPr>
      <w:tblStyleRowBandSize w:val="1"/>
      <w:tblStyleColBandSize w:val="1"/>
      <w:tblCellMar>
        <w:left w:w="115" w:type="dxa"/>
        <w:right w:w="115" w:type="dxa"/>
      </w:tblCellMar>
    </w:tblPr>
  </w:style>
  <w:style w:type="table" w:customStyle="1" w:styleId="affffffffffffffd">
    <w:basedOn w:val="TableNormal2"/>
    <w:tblPr>
      <w:tblStyleRowBandSize w:val="1"/>
      <w:tblStyleColBandSize w:val="1"/>
      <w:tblCellMar>
        <w:left w:w="115" w:type="dxa"/>
        <w:right w:w="115" w:type="dxa"/>
      </w:tblCellMar>
    </w:tblPr>
  </w:style>
  <w:style w:type="table" w:customStyle="1" w:styleId="affffffffffffffe">
    <w:basedOn w:val="TableNormal2"/>
    <w:tblPr>
      <w:tblStyleRowBandSize w:val="1"/>
      <w:tblStyleColBandSize w:val="1"/>
      <w:tblCellMar>
        <w:left w:w="115" w:type="dxa"/>
        <w:right w:w="115" w:type="dxa"/>
      </w:tblCellMar>
    </w:tblPr>
  </w:style>
  <w:style w:type="table" w:customStyle="1" w:styleId="afffffffffffffff">
    <w:basedOn w:val="TableNormal2"/>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fffffffffffff0">
    <w:basedOn w:val="TableNormal1"/>
    <w:tblPr>
      <w:tblStyleRowBandSize w:val="1"/>
      <w:tblStyleColBandSize w:val="1"/>
      <w:tblCellMar>
        <w:left w:w="115" w:type="dxa"/>
        <w:right w:w="115" w:type="dxa"/>
      </w:tblCellMar>
    </w:tblPr>
  </w:style>
  <w:style w:type="table" w:customStyle="1" w:styleId="afffffffffffffff1">
    <w:basedOn w:val="TableNormal1"/>
    <w:tblPr>
      <w:tblStyleRowBandSize w:val="1"/>
      <w:tblStyleColBandSize w:val="1"/>
      <w:tblCellMar>
        <w:left w:w="115" w:type="dxa"/>
        <w:right w:w="115" w:type="dxa"/>
      </w:tblCellMar>
    </w:tblPr>
  </w:style>
  <w:style w:type="table" w:customStyle="1" w:styleId="afffffffffffffff2">
    <w:basedOn w:val="TableNormal1"/>
    <w:tblPr>
      <w:tblStyleRowBandSize w:val="1"/>
      <w:tblStyleColBandSize w:val="1"/>
      <w:tblCellMar>
        <w:left w:w="115" w:type="dxa"/>
        <w:right w:w="115" w:type="dxa"/>
      </w:tblCellMar>
    </w:tblPr>
    <w:tcPr>
      <w:shd w:val="clear" w:color="auto" w:fill="FFFFFF"/>
    </w:tcPr>
  </w:style>
  <w:style w:type="table" w:customStyle="1" w:styleId="afffffffffffffff3">
    <w:basedOn w:val="TableNormal1"/>
    <w:pPr>
      <w:widowControl w:val="0"/>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ffffffffffff4">
    <w:basedOn w:val="TableNormal1"/>
    <w:tblPr>
      <w:tblStyleRowBandSize w:val="1"/>
      <w:tblStyleColBandSize w:val="1"/>
      <w:tblCellMar>
        <w:left w:w="115" w:type="dxa"/>
        <w:right w:w="115" w:type="dxa"/>
      </w:tblCellMar>
    </w:tblPr>
  </w:style>
  <w:style w:type="table" w:customStyle="1" w:styleId="afffffffffffffff5">
    <w:basedOn w:val="TableNormal1"/>
    <w:pPr>
      <w:widowControl w:val="0"/>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ffffffffffff6">
    <w:basedOn w:val="TableNormal1"/>
    <w:tblPr>
      <w:tblStyleRowBandSize w:val="1"/>
      <w:tblStyleColBandSize w:val="1"/>
      <w:tblCellMar>
        <w:left w:w="115" w:type="dxa"/>
        <w:right w:w="115" w:type="dxa"/>
      </w:tblCellMar>
    </w:tblPr>
  </w:style>
  <w:style w:type="table" w:customStyle="1" w:styleId="afffffffffffffff7">
    <w:basedOn w:val="TableNormal1"/>
    <w:tblPr>
      <w:tblStyleRowBandSize w:val="1"/>
      <w:tblStyleColBandSize w:val="1"/>
      <w:tblCellMar>
        <w:left w:w="115" w:type="dxa"/>
        <w:right w:w="115" w:type="dxa"/>
      </w:tblCellMar>
    </w:tblPr>
  </w:style>
  <w:style w:type="table" w:customStyle="1" w:styleId="afffffffffffffff8">
    <w:basedOn w:val="TableNormal1"/>
    <w:tblPr>
      <w:tblStyleRowBandSize w:val="1"/>
      <w:tblStyleColBandSize w:val="1"/>
      <w:tblCellMar>
        <w:left w:w="115" w:type="dxa"/>
        <w:right w:w="115" w:type="dxa"/>
      </w:tblCellMar>
    </w:tblPr>
  </w:style>
  <w:style w:type="table" w:customStyle="1" w:styleId="afffffffffffffff9">
    <w:basedOn w:val="TableNormal1"/>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fffffffffffffa">
    <w:basedOn w:val="TableNormal1"/>
    <w:tblPr>
      <w:tblStyleRowBandSize w:val="1"/>
      <w:tblStyleColBandSize w:val="1"/>
      <w:tblCellMar>
        <w:left w:w="115" w:type="dxa"/>
        <w:right w:w="115" w:type="dxa"/>
      </w:tblCellMar>
    </w:tblPr>
  </w:style>
  <w:style w:type="table" w:customStyle="1" w:styleId="afffffffffffffffb">
    <w:basedOn w:val="TableNormal1"/>
    <w:tblPr>
      <w:tblStyleRowBandSize w:val="1"/>
      <w:tblStyleColBandSize w:val="1"/>
      <w:tblCellMar>
        <w:left w:w="115" w:type="dxa"/>
        <w:right w:w="115" w:type="dxa"/>
      </w:tblCellMar>
    </w:tblPr>
  </w:style>
  <w:style w:type="table" w:customStyle="1" w:styleId="afffffffffffffffc">
    <w:basedOn w:val="TableNormal1"/>
    <w:tblPr>
      <w:tblStyleRowBandSize w:val="1"/>
      <w:tblStyleColBandSize w:val="1"/>
      <w:tblCellMar>
        <w:left w:w="115" w:type="dxa"/>
        <w:right w:w="115" w:type="dxa"/>
      </w:tblCellMar>
    </w:tblPr>
  </w:style>
  <w:style w:type="table" w:customStyle="1" w:styleId="afffffffffffffffd">
    <w:basedOn w:val="TableNormal1"/>
    <w:tblPr>
      <w:tblStyleRowBandSize w:val="1"/>
      <w:tblStyleColBandSize w:val="1"/>
      <w:tblCellMar>
        <w:left w:w="115" w:type="dxa"/>
        <w:right w:w="115" w:type="dxa"/>
      </w:tblCellMar>
    </w:tblPr>
  </w:style>
  <w:style w:type="table" w:customStyle="1" w:styleId="afffffffffffffffe">
    <w:basedOn w:val="TableNormal1"/>
    <w:tblPr>
      <w:tblStyleRowBandSize w:val="1"/>
      <w:tblStyleColBandSize w:val="1"/>
      <w:tblCellMar>
        <w:left w:w="115" w:type="dxa"/>
        <w:right w:w="115" w:type="dxa"/>
      </w:tblCellMar>
    </w:tblPr>
  </w:style>
  <w:style w:type="table" w:customStyle="1" w:styleId="affffffffffffffff">
    <w:basedOn w:val="TableNormal1"/>
    <w:tblPr>
      <w:tblStyleRowBandSize w:val="1"/>
      <w:tblStyleColBandSize w:val="1"/>
      <w:tblCellMar>
        <w:left w:w="115" w:type="dxa"/>
        <w:right w:w="115" w:type="dxa"/>
      </w:tblCellMar>
    </w:tblPr>
  </w:style>
  <w:style w:type="table" w:customStyle="1" w:styleId="affffffffffffffff0">
    <w:basedOn w:val="TableNormal1"/>
    <w:tblPr>
      <w:tblStyleRowBandSize w:val="1"/>
      <w:tblStyleColBandSize w:val="1"/>
      <w:tblCellMar>
        <w:left w:w="115" w:type="dxa"/>
        <w:right w:w="115" w:type="dxa"/>
      </w:tblCellMar>
    </w:tblPr>
  </w:style>
  <w:style w:type="table" w:customStyle="1" w:styleId="affffffffffffffff1">
    <w:basedOn w:val="TableNormal1"/>
    <w:tblPr>
      <w:tblStyleRowBandSize w:val="1"/>
      <w:tblStyleColBandSize w:val="1"/>
      <w:tblCellMar>
        <w:left w:w="115" w:type="dxa"/>
        <w:right w:w="115" w:type="dxa"/>
      </w:tblCellMar>
    </w:tblPr>
  </w:style>
  <w:style w:type="table" w:customStyle="1" w:styleId="affffffffffffffff2">
    <w:basedOn w:val="TableNormal1"/>
    <w:tblPr>
      <w:tblStyleRowBandSize w:val="1"/>
      <w:tblStyleColBandSize w:val="1"/>
      <w:tblCellMar>
        <w:left w:w="115" w:type="dxa"/>
        <w:right w:w="115" w:type="dxa"/>
      </w:tblCellMar>
    </w:tblPr>
  </w:style>
  <w:style w:type="table" w:customStyle="1" w:styleId="affffffffffffffff3">
    <w:basedOn w:val="TableNormal1"/>
    <w:tblPr>
      <w:tblStyleRowBandSize w:val="1"/>
      <w:tblStyleColBandSize w:val="1"/>
      <w:tblCellMar>
        <w:left w:w="115" w:type="dxa"/>
        <w:right w:w="115" w:type="dxa"/>
      </w:tblCellMar>
    </w:tblPr>
  </w:style>
  <w:style w:type="table" w:customStyle="1" w:styleId="affffffffffffffff4">
    <w:basedOn w:val="TableNormal1"/>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ffffffffffffff5">
    <w:basedOn w:val="TableNormal1"/>
    <w:tblPr>
      <w:tblStyleRowBandSize w:val="1"/>
      <w:tblStyleColBandSize w:val="1"/>
      <w:tblCellMar>
        <w:left w:w="115" w:type="dxa"/>
        <w:right w:w="115" w:type="dxa"/>
      </w:tblCellMar>
    </w:tblPr>
  </w:style>
  <w:style w:type="table" w:customStyle="1" w:styleId="affffffffffffffff6">
    <w:basedOn w:val="TableNormal1"/>
    <w:tblPr>
      <w:tblStyleRowBandSize w:val="1"/>
      <w:tblStyleColBandSize w:val="1"/>
      <w:tblCellMar>
        <w:left w:w="115" w:type="dxa"/>
        <w:right w:w="115" w:type="dxa"/>
      </w:tblCellMar>
    </w:tblPr>
  </w:style>
  <w:style w:type="table" w:customStyle="1" w:styleId="affffffffffffffff7">
    <w:basedOn w:val="TableNormal1"/>
    <w:tblPr>
      <w:tblStyleRowBandSize w:val="1"/>
      <w:tblStyleColBandSize w:val="1"/>
      <w:tblCellMar>
        <w:left w:w="115" w:type="dxa"/>
        <w:right w:w="115" w:type="dxa"/>
      </w:tblCellMar>
    </w:tblPr>
  </w:style>
  <w:style w:type="table" w:customStyle="1" w:styleId="affffffffffffffff8">
    <w:basedOn w:val="TableNormal1"/>
    <w:tblPr>
      <w:tblStyleRowBandSize w:val="1"/>
      <w:tblStyleColBandSize w:val="1"/>
      <w:tblCellMar>
        <w:left w:w="115" w:type="dxa"/>
        <w:right w:w="115" w:type="dxa"/>
      </w:tblCellMar>
    </w:tblPr>
  </w:style>
  <w:style w:type="table" w:customStyle="1" w:styleId="affffffffffffffff9">
    <w:basedOn w:val="TableNormal1"/>
    <w:tblPr>
      <w:tblStyleRowBandSize w:val="1"/>
      <w:tblStyleColBandSize w:val="1"/>
      <w:tblCellMar>
        <w:left w:w="115" w:type="dxa"/>
        <w:right w:w="115" w:type="dxa"/>
      </w:tblCellMar>
    </w:tblPr>
  </w:style>
  <w:style w:type="table" w:customStyle="1" w:styleId="affffffffffffffffa">
    <w:basedOn w:val="TableNormal1"/>
    <w:tblPr>
      <w:tblStyleRowBandSize w:val="1"/>
      <w:tblStyleColBandSize w:val="1"/>
      <w:tblCellMar>
        <w:left w:w="115" w:type="dxa"/>
        <w:right w:w="115" w:type="dxa"/>
      </w:tblCellMar>
    </w:tblPr>
  </w:style>
  <w:style w:type="table" w:customStyle="1" w:styleId="affffffffffffffffb">
    <w:basedOn w:val="TableNormal1"/>
    <w:tblPr>
      <w:tblStyleRowBandSize w:val="1"/>
      <w:tblStyleColBandSize w:val="1"/>
      <w:tblCellMar>
        <w:left w:w="115" w:type="dxa"/>
        <w:right w:w="115" w:type="dxa"/>
      </w:tblCellMar>
    </w:tblPr>
  </w:style>
  <w:style w:type="table" w:customStyle="1" w:styleId="affffffffffffffffc">
    <w:basedOn w:val="TableNormal1"/>
    <w:tblPr>
      <w:tblStyleRowBandSize w:val="1"/>
      <w:tblStyleColBandSize w:val="1"/>
      <w:tblCellMar>
        <w:left w:w="115" w:type="dxa"/>
        <w:right w:w="115" w:type="dxa"/>
      </w:tblCellMar>
    </w:tblPr>
  </w:style>
  <w:style w:type="table" w:customStyle="1" w:styleId="affffffffffffffffd">
    <w:basedOn w:val="TableNormal1"/>
    <w:tblPr>
      <w:tblStyleRowBandSize w:val="1"/>
      <w:tblStyleColBandSize w:val="1"/>
      <w:tblCellMar>
        <w:left w:w="115" w:type="dxa"/>
        <w:right w:w="115" w:type="dxa"/>
      </w:tblCellMar>
    </w:tblPr>
  </w:style>
  <w:style w:type="table" w:customStyle="1" w:styleId="affffffffffffffffe">
    <w:basedOn w:val="TableNormal1"/>
    <w:tblPr>
      <w:tblStyleRowBandSize w:val="1"/>
      <w:tblStyleColBandSize w:val="1"/>
      <w:tblCellMar>
        <w:left w:w="115" w:type="dxa"/>
        <w:right w:w="115" w:type="dxa"/>
      </w:tblCellMar>
    </w:tblPr>
  </w:style>
  <w:style w:type="table" w:customStyle="1" w:styleId="afffffffffffffffff">
    <w:basedOn w:val="TableNormal1"/>
    <w:tblPr>
      <w:tblStyleRowBandSize w:val="1"/>
      <w:tblStyleColBandSize w:val="1"/>
      <w:tblCellMar>
        <w:left w:w="115" w:type="dxa"/>
        <w:right w:w="115" w:type="dxa"/>
      </w:tblCellMar>
    </w:tblPr>
  </w:style>
  <w:style w:type="table" w:customStyle="1" w:styleId="afffffffffffffffff0">
    <w:basedOn w:val="TableNormal1"/>
    <w:tblPr>
      <w:tblStyleRowBandSize w:val="1"/>
      <w:tblStyleColBandSize w:val="1"/>
      <w:tblCellMar>
        <w:left w:w="115" w:type="dxa"/>
        <w:right w:w="115" w:type="dxa"/>
      </w:tblCellMar>
    </w:tblPr>
  </w:style>
  <w:style w:type="table" w:customStyle="1" w:styleId="afffffffffffffffff1">
    <w:basedOn w:val="TableNormal1"/>
    <w:tblPr>
      <w:tblStyleRowBandSize w:val="1"/>
      <w:tblStyleColBandSize w:val="1"/>
      <w:tblCellMar>
        <w:left w:w="115" w:type="dxa"/>
        <w:right w:w="115" w:type="dxa"/>
      </w:tblCellMar>
    </w:tblPr>
  </w:style>
  <w:style w:type="table" w:customStyle="1" w:styleId="afffffffffffffffff2">
    <w:basedOn w:val="TableNormal1"/>
    <w:tblPr>
      <w:tblStyleRowBandSize w:val="1"/>
      <w:tblStyleColBandSize w:val="1"/>
      <w:tblCellMar>
        <w:left w:w="115" w:type="dxa"/>
        <w:right w:w="115" w:type="dxa"/>
      </w:tblCellMar>
    </w:tblPr>
  </w:style>
  <w:style w:type="table" w:customStyle="1" w:styleId="afffffffffffffffff3">
    <w:basedOn w:val="TableNormal1"/>
    <w:tblPr>
      <w:tblStyleRowBandSize w:val="1"/>
      <w:tblStyleColBandSize w:val="1"/>
      <w:tblCellMar>
        <w:left w:w="115" w:type="dxa"/>
        <w:right w:w="115" w:type="dxa"/>
      </w:tblCellMar>
    </w:tblPr>
  </w:style>
  <w:style w:type="table" w:customStyle="1" w:styleId="afffffffffffffffff4">
    <w:basedOn w:val="TableNormal1"/>
    <w:tblPr>
      <w:tblStyleRowBandSize w:val="1"/>
      <w:tblStyleColBandSize w:val="1"/>
      <w:tblCellMar>
        <w:left w:w="115" w:type="dxa"/>
        <w:right w:w="115" w:type="dxa"/>
      </w:tblCellMar>
    </w:tblPr>
  </w:style>
  <w:style w:type="table" w:customStyle="1" w:styleId="afffffffffffffffff5">
    <w:basedOn w:val="TableNormal1"/>
    <w:tblPr>
      <w:tblStyleRowBandSize w:val="1"/>
      <w:tblStyleColBandSize w:val="1"/>
      <w:tblCellMar>
        <w:left w:w="115" w:type="dxa"/>
        <w:right w:w="115" w:type="dxa"/>
      </w:tblCellMar>
    </w:tblPr>
  </w:style>
  <w:style w:type="table" w:customStyle="1" w:styleId="afffffffffffffffff6">
    <w:basedOn w:val="TableNormal1"/>
    <w:tblPr>
      <w:tblStyleRowBandSize w:val="1"/>
      <w:tblStyleColBandSize w:val="1"/>
      <w:tblCellMar>
        <w:left w:w="115" w:type="dxa"/>
        <w:right w:w="115" w:type="dxa"/>
      </w:tblCellMar>
    </w:tblPr>
  </w:style>
  <w:style w:type="table" w:customStyle="1" w:styleId="afffffffffffffffff7">
    <w:basedOn w:val="TableNormal1"/>
    <w:tblPr>
      <w:tblStyleRowBandSize w:val="1"/>
      <w:tblStyleColBandSize w:val="1"/>
      <w:tblCellMar>
        <w:left w:w="115" w:type="dxa"/>
        <w:right w:w="115" w:type="dxa"/>
      </w:tblCellMar>
    </w:tblPr>
  </w:style>
  <w:style w:type="table" w:customStyle="1" w:styleId="afffffffffffffffff8">
    <w:basedOn w:val="TableNormal1"/>
    <w:tblPr>
      <w:tblStyleRowBandSize w:val="1"/>
      <w:tblStyleColBandSize w:val="1"/>
      <w:tblCellMar>
        <w:left w:w="115" w:type="dxa"/>
        <w:right w:w="115" w:type="dxa"/>
      </w:tblCellMar>
    </w:tblPr>
  </w:style>
  <w:style w:type="table" w:customStyle="1" w:styleId="afffffffffffffffff9">
    <w:basedOn w:val="TableNormal1"/>
    <w:tblPr>
      <w:tblStyleRowBandSize w:val="1"/>
      <w:tblStyleColBandSize w:val="1"/>
      <w:tblCellMar>
        <w:left w:w="115" w:type="dxa"/>
        <w:right w:w="115" w:type="dxa"/>
      </w:tblCellMar>
    </w:tblPr>
  </w:style>
  <w:style w:type="table" w:customStyle="1" w:styleId="afffffffffffffffffa">
    <w:basedOn w:val="TableNormal0"/>
    <w:tblPr>
      <w:tblStyleRowBandSize w:val="1"/>
      <w:tblStyleColBandSize w:val="1"/>
      <w:tblCellMar>
        <w:left w:w="115" w:type="dxa"/>
        <w:right w:w="115" w:type="dxa"/>
      </w:tblCellMar>
    </w:tblPr>
  </w:style>
  <w:style w:type="table" w:customStyle="1" w:styleId="afffffffffffffffffb">
    <w:basedOn w:val="TableNormal0"/>
    <w:tblPr>
      <w:tblStyleRowBandSize w:val="1"/>
      <w:tblStyleColBandSize w:val="1"/>
      <w:tblCellMar>
        <w:left w:w="115" w:type="dxa"/>
        <w:right w:w="115" w:type="dxa"/>
      </w:tblCellMar>
    </w:tblPr>
  </w:style>
  <w:style w:type="table" w:customStyle="1" w:styleId="afffffffffffffffffc">
    <w:basedOn w:val="TableNormal0"/>
    <w:tblPr>
      <w:tblStyleRowBandSize w:val="1"/>
      <w:tblStyleColBandSize w:val="1"/>
      <w:tblCellMar>
        <w:left w:w="115" w:type="dxa"/>
        <w:right w:w="115" w:type="dxa"/>
      </w:tblCellMar>
    </w:tblPr>
    <w:tcPr>
      <w:shd w:val="clear" w:color="auto" w:fill="FFFFFF"/>
    </w:tcPr>
  </w:style>
  <w:style w:type="table" w:customStyle="1" w:styleId="afffffffffffffffffd">
    <w:basedOn w:val="TableNormal0"/>
    <w:pPr>
      <w:widowControl w:val="0"/>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ffffffffffffffe">
    <w:basedOn w:val="TableNormal0"/>
    <w:tblPr>
      <w:tblStyleRowBandSize w:val="1"/>
      <w:tblStyleColBandSize w:val="1"/>
      <w:tblCellMar>
        <w:left w:w="115" w:type="dxa"/>
        <w:right w:w="115" w:type="dxa"/>
      </w:tblCellMar>
    </w:tblPr>
  </w:style>
  <w:style w:type="table" w:customStyle="1" w:styleId="affffffffffffffffff">
    <w:basedOn w:val="TableNormal0"/>
    <w:pPr>
      <w:widowControl w:val="0"/>
      <w:spacing w:after="0" w:line="240" w:lineRule="auto"/>
    </w:pPr>
    <w:rPr>
      <w:rFonts w:ascii="Arial" w:eastAsia="Arial" w:hAnsi="Arial" w:cs="Arial"/>
    </w:rPr>
    <w:tblPr>
      <w:tblStyleRowBandSize w:val="1"/>
      <w:tblStyleColBandSize w:val="1"/>
      <w:tblCellMar>
        <w:top w:w="100" w:type="dxa"/>
        <w:left w:w="115" w:type="dxa"/>
        <w:bottom w:w="100" w:type="dxa"/>
        <w:right w:w="115" w:type="dxa"/>
      </w:tblCellMar>
    </w:tblPr>
  </w:style>
  <w:style w:type="table" w:customStyle="1" w:styleId="affffffffffffffffff0">
    <w:basedOn w:val="TableNormal0"/>
    <w:tblPr>
      <w:tblStyleRowBandSize w:val="1"/>
      <w:tblStyleColBandSize w:val="1"/>
      <w:tblCellMar>
        <w:left w:w="115" w:type="dxa"/>
        <w:right w:w="115" w:type="dxa"/>
      </w:tblCellMar>
    </w:tblPr>
  </w:style>
  <w:style w:type="table" w:customStyle="1" w:styleId="affffffffffffffffff1">
    <w:basedOn w:val="TableNormal0"/>
    <w:tblPr>
      <w:tblStyleRowBandSize w:val="1"/>
      <w:tblStyleColBandSize w:val="1"/>
      <w:tblCellMar>
        <w:left w:w="115" w:type="dxa"/>
        <w:right w:w="115" w:type="dxa"/>
      </w:tblCellMar>
    </w:tblPr>
  </w:style>
  <w:style w:type="table" w:customStyle="1" w:styleId="affffffffffffffffff2">
    <w:basedOn w:val="TableNormal0"/>
    <w:tblPr>
      <w:tblStyleRowBandSize w:val="1"/>
      <w:tblStyleColBandSize w:val="1"/>
      <w:tblCellMar>
        <w:left w:w="115" w:type="dxa"/>
        <w:right w:w="115" w:type="dxa"/>
      </w:tblCellMar>
    </w:tblPr>
  </w:style>
  <w:style w:type="table" w:customStyle="1" w:styleId="affffffffffffffffff3">
    <w:basedOn w:val="TableNormal0"/>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ffffffffffffffff4">
    <w:basedOn w:val="TableNormal0"/>
    <w:tblPr>
      <w:tblStyleRowBandSize w:val="1"/>
      <w:tblStyleColBandSize w:val="1"/>
      <w:tblCellMar>
        <w:left w:w="115" w:type="dxa"/>
        <w:right w:w="115" w:type="dxa"/>
      </w:tblCellMar>
    </w:tblPr>
  </w:style>
  <w:style w:type="table" w:customStyle="1" w:styleId="affffffffffffffffff5">
    <w:basedOn w:val="TableNormal0"/>
    <w:tblPr>
      <w:tblStyleRowBandSize w:val="1"/>
      <w:tblStyleColBandSize w:val="1"/>
      <w:tblCellMar>
        <w:left w:w="115" w:type="dxa"/>
        <w:right w:w="115" w:type="dxa"/>
      </w:tblCellMar>
    </w:tblPr>
  </w:style>
  <w:style w:type="table" w:customStyle="1" w:styleId="affffffffffffffffff6">
    <w:basedOn w:val="TableNormal0"/>
    <w:tblPr>
      <w:tblStyleRowBandSize w:val="1"/>
      <w:tblStyleColBandSize w:val="1"/>
      <w:tblCellMar>
        <w:left w:w="115" w:type="dxa"/>
        <w:right w:w="115" w:type="dxa"/>
      </w:tblCellMar>
    </w:tblPr>
  </w:style>
  <w:style w:type="table" w:customStyle="1" w:styleId="affffffffffffffffff7">
    <w:basedOn w:val="TableNormal0"/>
    <w:tblPr>
      <w:tblStyleRowBandSize w:val="1"/>
      <w:tblStyleColBandSize w:val="1"/>
      <w:tblCellMar>
        <w:left w:w="115" w:type="dxa"/>
        <w:right w:w="115" w:type="dxa"/>
      </w:tblCellMar>
    </w:tblPr>
  </w:style>
  <w:style w:type="table" w:customStyle="1" w:styleId="affffffffffffffffff8">
    <w:basedOn w:val="TableNormal0"/>
    <w:tblPr>
      <w:tblStyleRowBandSize w:val="1"/>
      <w:tblStyleColBandSize w:val="1"/>
      <w:tblCellMar>
        <w:left w:w="115" w:type="dxa"/>
        <w:right w:w="115" w:type="dxa"/>
      </w:tblCellMar>
    </w:tblPr>
  </w:style>
  <w:style w:type="table" w:customStyle="1" w:styleId="affffffffffffffffff9">
    <w:basedOn w:val="TableNormal0"/>
    <w:tblPr>
      <w:tblStyleRowBandSize w:val="1"/>
      <w:tblStyleColBandSize w:val="1"/>
      <w:tblCellMar>
        <w:left w:w="115" w:type="dxa"/>
        <w:right w:w="115" w:type="dxa"/>
      </w:tblCellMar>
    </w:tblPr>
  </w:style>
  <w:style w:type="table" w:customStyle="1" w:styleId="affffffffffffffffffa">
    <w:basedOn w:val="TableNormal0"/>
    <w:tblPr>
      <w:tblStyleRowBandSize w:val="1"/>
      <w:tblStyleColBandSize w:val="1"/>
      <w:tblCellMar>
        <w:left w:w="115" w:type="dxa"/>
        <w:right w:w="115" w:type="dxa"/>
      </w:tblCellMar>
    </w:tblPr>
  </w:style>
  <w:style w:type="table" w:customStyle="1" w:styleId="affffffffffffffffffb">
    <w:basedOn w:val="TableNormal0"/>
    <w:tblPr>
      <w:tblStyleRowBandSize w:val="1"/>
      <w:tblStyleColBandSize w:val="1"/>
      <w:tblCellMar>
        <w:left w:w="115" w:type="dxa"/>
        <w:right w:w="115" w:type="dxa"/>
      </w:tblCellMar>
    </w:tblPr>
  </w:style>
  <w:style w:type="table" w:customStyle="1" w:styleId="affffffffffffffffffc">
    <w:basedOn w:val="TableNormal0"/>
    <w:tblPr>
      <w:tblStyleRowBandSize w:val="1"/>
      <w:tblStyleColBandSize w:val="1"/>
      <w:tblCellMar>
        <w:left w:w="115" w:type="dxa"/>
        <w:right w:w="115" w:type="dxa"/>
      </w:tblCellMar>
    </w:tblPr>
  </w:style>
  <w:style w:type="table" w:customStyle="1" w:styleId="affffffffffffffffffd">
    <w:basedOn w:val="TableNormal0"/>
    <w:tblPr>
      <w:tblStyleRowBandSize w:val="1"/>
      <w:tblStyleColBandSize w:val="1"/>
      <w:tblCellMar>
        <w:left w:w="115" w:type="dxa"/>
        <w:right w:w="115" w:type="dxa"/>
      </w:tblCellMar>
    </w:tblPr>
  </w:style>
  <w:style w:type="table" w:customStyle="1" w:styleId="affffffffffffffffffe">
    <w:basedOn w:val="TableNormal0"/>
    <w:pPr>
      <w:widowControl w:val="0"/>
      <w:spacing w:after="0" w:line="240" w:lineRule="auto"/>
    </w:pPr>
    <w:rPr>
      <w:rFonts w:ascii="Arial" w:eastAsia="Arial" w:hAnsi="Arial" w:cs="Arial"/>
    </w:rPr>
    <w:tblPr>
      <w:tblStyleRowBandSize w:val="1"/>
      <w:tblStyleColBandSize w:val="1"/>
      <w:tblCellMar>
        <w:left w:w="108" w:type="dxa"/>
        <w:right w:w="108" w:type="dxa"/>
      </w:tblCellMar>
    </w:tblPr>
  </w:style>
  <w:style w:type="table" w:customStyle="1" w:styleId="afffffffffffffffffff">
    <w:basedOn w:val="TableNormal0"/>
    <w:tblPr>
      <w:tblStyleRowBandSize w:val="1"/>
      <w:tblStyleColBandSize w:val="1"/>
      <w:tblCellMar>
        <w:left w:w="115" w:type="dxa"/>
        <w:right w:w="115" w:type="dxa"/>
      </w:tblCellMar>
    </w:tblPr>
  </w:style>
  <w:style w:type="table" w:customStyle="1" w:styleId="afffffffffffffffffff0">
    <w:basedOn w:val="TableNormal0"/>
    <w:tblPr>
      <w:tblStyleRowBandSize w:val="1"/>
      <w:tblStyleColBandSize w:val="1"/>
      <w:tblCellMar>
        <w:left w:w="115" w:type="dxa"/>
        <w:right w:w="115" w:type="dxa"/>
      </w:tblCellMar>
    </w:tblPr>
  </w:style>
  <w:style w:type="table" w:customStyle="1" w:styleId="afffffffffffffffffff1">
    <w:basedOn w:val="TableNormal0"/>
    <w:tblPr>
      <w:tblStyleRowBandSize w:val="1"/>
      <w:tblStyleColBandSize w:val="1"/>
      <w:tblCellMar>
        <w:left w:w="115" w:type="dxa"/>
        <w:right w:w="115" w:type="dxa"/>
      </w:tblCellMar>
    </w:tblPr>
  </w:style>
  <w:style w:type="table" w:customStyle="1" w:styleId="afffffffffffffffffff2">
    <w:basedOn w:val="TableNormal0"/>
    <w:tblPr>
      <w:tblStyleRowBandSize w:val="1"/>
      <w:tblStyleColBandSize w:val="1"/>
      <w:tblCellMar>
        <w:left w:w="115" w:type="dxa"/>
        <w:right w:w="115" w:type="dxa"/>
      </w:tblCellMar>
    </w:tblPr>
  </w:style>
  <w:style w:type="table" w:customStyle="1" w:styleId="afffffffffffffffffff3">
    <w:basedOn w:val="TableNormal0"/>
    <w:tblPr>
      <w:tblStyleRowBandSize w:val="1"/>
      <w:tblStyleColBandSize w:val="1"/>
      <w:tblCellMar>
        <w:left w:w="115" w:type="dxa"/>
        <w:right w:w="115" w:type="dxa"/>
      </w:tblCellMar>
    </w:tblPr>
  </w:style>
  <w:style w:type="table" w:customStyle="1" w:styleId="afffffffffffffffffff4">
    <w:basedOn w:val="TableNormal0"/>
    <w:tblPr>
      <w:tblStyleRowBandSize w:val="1"/>
      <w:tblStyleColBandSize w:val="1"/>
      <w:tblCellMar>
        <w:left w:w="115" w:type="dxa"/>
        <w:right w:w="115" w:type="dxa"/>
      </w:tblCellMar>
    </w:tblPr>
  </w:style>
  <w:style w:type="table" w:customStyle="1" w:styleId="afffffffffffffffffff5">
    <w:basedOn w:val="TableNormal0"/>
    <w:tblPr>
      <w:tblStyleRowBandSize w:val="1"/>
      <w:tblStyleColBandSize w:val="1"/>
      <w:tblCellMar>
        <w:left w:w="115" w:type="dxa"/>
        <w:right w:w="115" w:type="dxa"/>
      </w:tblCellMar>
    </w:tblPr>
  </w:style>
  <w:style w:type="table" w:customStyle="1" w:styleId="afffffffffffffffffff6">
    <w:basedOn w:val="TableNormal0"/>
    <w:tblPr>
      <w:tblStyleRowBandSize w:val="1"/>
      <w:tblStyleColBandSize w:val="1"/>
      <w:tblCellMar>
        <w:left w:w="115" w:type="dxa"/>
        <w:right w:w="115" w:type="dxa"/>
      </w:tblCellMar>
    </w:tblPr>
  </w:style>
  <w:style w:type="table" w:customStyle="1" w:styleId="afffffffffffffffffff7">
    <w:basedOn w:val="TableNormal0"/>
    <w:tblPr>
      <w:tblStyleRowBandSize w:val="1"/>
      <w:tblStyleColBandSize w:val="1"/>
      <w:tblCellMar>
        <w:left w:w="115" w:type="dxa"/>
        <w:right w:w="115" w:type="dxa"/>
      </w:tblCellMar>
    </w:tblPr>
  </w:style>
  <w:style w:type="table" w:customStyle="1" w:styleId="afffffffffffffffffff8">
    <w:basedOn w:val="TableNormal0"/>
    <w:tblPr>
      <w:tblStyleRowBandSize w:val="1"/>
      <w:tblStyleColBandSize w:val="1"/>
      <w:tblCellMar>
        <w:left w:w="115" w:type="dxa"/>
        <w:right w:w="115" w:type="dxa"/>
      </w:tblCellMar>
    </w:tblPr>
  </w:style>
  <w:style w:type="table" w:customStyle="1" w:styleId="afffffffffffffffffff9">
    <w:basedOn w:val="TableNormal0"/>
    <w:tblPr>
      <w:tblStyleRowBandSize w:val="1"/>
      <w:tblStyleColBandSize w:val="1"/>
      <w:tblCellMar>
        <w:left w:w="115" w:type="dxa"/>
        <w:right w:w="115" w:type="dxa"/>
      </w:tblCellMar>
    </w:tblPr>
  </w:style>
  <w:style w:type="table" w:customStyle="1" w:styleId="afffffffffffffffffffa">
    <w:basedOn w:val="TableNormal0"/>
    <w:tblPr>
      <w:tblStyleRowBandSize w:val="1"/>
      <w:tblStyleColBandSize w:val="1"/>
      <w:tblCellMar>
        <w:left w:w="115" w:type="dxa"/>
        <w:right w:w="115" w:type="dxa"/>
      </w:tblCellMar>
    </w:tblPr>
  </w:style>
  <w:style w:type="table" w:customStyle="1" w:styleId="afffffffffffffffffffb">
    <w:basedOn w:val="TableNormal0"/>
    <w:tblPr>
      <w:tblStyleRowBandSize w:val="1"/>
      <w:tblStyleColBandSize w:val="1"/>
      <w:tblCellMar>
        <w:left w:w="115" w:type="dxa"/>
        <w:right w:w="115" w:type="dxa"/>
      </w:tblCellMar>
    </w:tblPr>
  </w:style>
  <w:style w:type="table" w:customStyle="1" w:styleId="afffffffffffffffffffc">
    <w:basedOn w:val="TableNormal0"/>
    <w:tblPr>
      <w:tblStyleRowBandSize w:val="1"/>
      <w:tblStyleColBandSize w:val="1"/>
      <w:tblCellMar>
        <w:left w:w="115" w:type="dxa"/>
        <w:right w:w="115" w:type="dxa"/>
      </w:tblCellMar>
    </w:tblPr>
  </w:style>
  <w:style w:type="table" w:customStyle="1" w:styleId="afffffffffffffffffffd">
    <w:basedOn w:val="TableNormal0"/>
    <w:tblPr>
      <w:tblStyleRowBandSize w:val="1"/>
      <w:tblStyleColBandSize w:val="1"/>
      <w:tblCellMar>
        <w:left w:w="115" w:type="dxa"/>
        <w:right w:w="115" w:type="dxa"/>
      </w:tblCellMar>
    </w:tblPr>
  </w:style>
  <w:style w:type="table" w:customStyle="1" w:styleId="afffffffffffffffffffe">
    <w:basedOn w:val="TableNormal0"/>
    <w:tblPr>
      <w:tblStyleRowBandSize w:val="1"/>
      <w:tblStyleColBandSize w:val="1"/>
      <w:tblCellMar>
        <w:left w:w="115" w:type="dxa"/>
        <w:right w:w="115" w:type="dxa"/>
      </w:tblCellMar>
    </w:tblPr>
  </w:style>
  <w:style w:type="table" w:customStyle="1" w:styleId="affffffffffffffffffff">
    <w:basedOn w:val="TableNormal0"/>
    <w:tblPr>
      <w:tblStyleRowBandSize w:val="1"/>
      <w:tblStyleColBandSize w:val="1"/>
      <w:tblCellMar>
        <w:left w:w="115" w:type="dxa"/>
        <w:right w:w="115" w:type="dxa"/>
      </w:tblCellMar>
    </w:tblPr>
  </w:style>
  <w:style w:type="table" w:customStyle="1" w:styleId="affffffffffffffffffff0">
    <w:basedOn w:val="TableNormal0"/>
    <w:tblPr>
      <w:tblStyleRowBandSize w:val="1"/>
      <w:tblStyleColBandSize w:val="1"/>
      <w:tblCellMar>
        <w:left w:w="115" w:type="dxa"/>
        <w:right w:w="115" w:type="dxa"/>
      </w:tblCellMar>
    </w:tblPr>
  </w:style>
  <w:style w:type="table" w:customStyle="1" w:styleId="affffffffffffffffffff1">
    <w:basedOn w:val="TableNormal0"/>
    <w:tblPr>
      <w:tblStyleRowBandSize w:val="1"/>
      <w:tblStyleColBandSize w:val="1"/>
      <w:tblCellMar>
        <w:left w:w="115" w:type="dxa"/>
        <w:right w:w="115" w:type="dxa"/>
      </w:tblCellMar>
    </w:tblPr>
  </w:style>
  <w:style w:type="table" w:customStyle="1" w:styleId="affffffffffffffffffff2">
    <w:basedOn w:val="TableNormal0"/>
    <w:tblPr>
      <w:tblStyleRowBandSize w:val="1"/>
      <w:tblStyleColBandSize w:val="1"/>
      <w:tblCellMar>
        <w:left w:w="115" w:type="dxa"/>
        <w:right w:w="115" w:type="dxa"/>
      </w:tblCellMar>
    </w:tblPr>
  </w:style>
  <w:style w:type="table" w:customStyle="1" w:styleId="affffffffffffffffffff3">
    <w:basedOn w:val="TableNormal0"/>
    <w:tblPr>
      <w:tblStyleRowBandSize w:val="1"/>
      <w:tblStyleColBandSize w:val="1"/>
      <w:tblCellMar>
        <w:left w:w="115" w:type="dxa"/>
        <w:right w:w="115" w:type="dxa"/>
      </w:tblCellMar>
    </w:tblPr>
  </w:style>
  <w:style w:type="table" w:customStyle="1" w:styleId="affffffffffffffffffff4">
    <w:basedOn w:val="TableNormal0"/>
    <w:tblPr>
      <w:tblStyleRowBandSize w:val="1"/>
      <w:tblStyleColBandSize w:val="1"/>
      <w:tblCellMar>
        <w:left w:w="115" w:type="dxa"/>
        <w:right w:w="115" w:type="dxa"/>
      </w:tblCellMar>
    </w:tblPr>
  </w:style>
  <w:style w:type="paragraph" w:styleId="Revisin">
    <w:name w:val="Revision"/>
    <w:hidden/>
    <w:uiPriority w:val="99"/>
    <w:semiHidden/>
    <w:rsid w:val="00B56AB9"/>
    <w:pPr>
      <w:spacing w:after="0" w:line="240" w:lineRule="auto"/>
      <w:jc w:val="left"/>
    </w:pPr>
  </w:style>
  <w:style w:type="character" w:styleId="Mencinsinresolver">
    <w:name w:val="Unresolved Mention"/>
    <w:basedOn w:val="Fuentedeprrafopredeter"/>
    <w:uiPriority w:val="99"/>
    <w:semiHidden/>
    <w:unhideWhenUsed/>
    <w:rsid w:val="008D0F5A"/>
    <w:rPr>
      <w:color w:val="605E5C"/>
      <w:shd w:val="clear" w:color="auto" w:fill="E1DFDD"/>
    </w:rPr>
  </w:style>
  <w:style w:type="table" w:customStyle="1" w:styleId="Tablaconcuadrcula1">
    <w:name w:val="Tabla con cuadrícula1"/>
    <w:basedOn w:val="Tablanormal"/>
    <w:next w:val="Tablaconcuadrcula"/>
    <w:uiPriority w:val="39"/>
    <w:rsid w:val="006C57D2"/>
    <w:pPr>
      <w:spacing w:after="0" w:line="240" w:lineRule="auto"/>
      <w:jc w:val="left"/>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mipecastro@sercotec.c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ipeosorno@sercotec.cl"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mipepuertomontt@sercotec.cl" TargetMode="External"/><Relationship Id="rId4" Type="http://schemas.openxmlformats.org/officeDocument/2006/relationships/styles" Target="styles.xml"/><Relationship Id="rId9" Type="http://schemas.openxmlformats.org/officeDocument/2006/relationships/hyperlink" Target="http://www.sercotec.cl"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jc1l/hWcC209gr89yxT38ZkPQ==">CgMxLjAyDmguM3dnZmZyOTZpeDF4Mg5oLjZreXYyc29heW1jYzIOaC5iaXZ3Z3VjeDFiM3QyCWguM3pueXNoNzIJaC4xZm9iOXRlMg5oLm5qbHN4bnM5c3o3OTIOaC44MXFwcGdjaDg0bDUyDmgudGdrMzZ0eGY4NWJzMghoLmdqZGd4czIOaC5rbTB5aHV0b3FsM3oyDmgueHF3bnB1bGRobzdvMg5oLmhybjRuaW52cW96cTIOaC53Yjh6MzVha2d3MmgyDmgua2hja2tjdGJ3dm50Mg5oLjk0NWRoMGFiN252YTIOaC5zMHlwMzl3MWxram8yDWguaWFvbzhtOTZuankyDmguMTB3ZnRsdW5ndzVnMg5oLm1ndTUycGY1eG5yZTIJaC4zMGowemxsOAByITFYQ0xwem5CQTdCR19nb1RrdU9EZmhWWlEzV0VYbi04V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65DB7AA-584A-4B4D-B40A-41D5466F3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4358</Words>
  <Characters>23970</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Mariza Guajardo Cartes</dc:creator>
  <cp:lastModifiedBy>Mauricio Salas Carmona</cp:lastModifiedBy>
  <cp:revision>4</cp:revision>
  <cp:lastPrinted>2026-01-14T15:50:00Z</cp:lastPrinted>
  <dcterms:created xsi:type="dcterms:W3CDTF">2026-06-08T16:31:00Z</dcterms:created>
  <dcterms:modified xsi:type="dcterms:W3CDTF">2026-08-19T18:39:00Z</dcterms:modified>
</cp:coreProperties>
</file>