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42A604B4"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A210A6">
        <w:rPr>
          <w:rFonts w:eastAsia="Arial Unicode MS" w:cs="Arial"/>
          <w:b/>
          <w:bCs/>
          <w:sz w:val="40"/>
          <w:szCs w:val="40"/>
        </w:rPr>
        <w:t>METROPOLITANA DE SANTIAGO</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0539C83F"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w:t>
            </w:r>
            <w:r w:rsidR="0022200C" w:rsidRPr="0022200C">
              <w:rPr>
                <w:noProof/>
                <w:webHidden/>
                <w:sz w:val="18"/>
                <w:szCs w:val="18"/>
              </w:rPr>
              <w:fldChar w:fldCharType="end"/>
            </w:r>
          </w:hyperlink>
        </w:p>
        <w:p w14:paraId="08380E25" w14:textId="174DEF8A"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4</w:t>
            </w:r>
            <w:r w:rsidR="0022200C" w:rsidRPr="0022200C">
              <w:rPr>
                <w:noProof/>
                <w:webHidden/>
                <w:sz w:val="18"/>
                <w:szCs w:val="18"/>
              </w:rPr>
              <w:fldChar w:fldCharType="end"/>
            </w:r>
          </w:hyperlink>
        </w:p>
        <w:p w14:paraId="69834BD9" w14:textId="407D4185"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4</w:t>
            </w:r>
            <w:r w:rsidR="0022200C" w:rsidRPr="0022200C">
              <w:rPr>
                <w:noProof/>
                <w:webHidden/>
                <w:sz w:val="18"/>
                <w:szCs w:val="18"/>
              </w:rPr>
              <w:fldChar w:fldCharType="end"/>
            </w:r>
          </w:hyperlink>
        </w:p>
        <w:p w14:paraId="6D01BCB0" w14:textId="2AB9BF02"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w:t>
            </w:r>
            <w:r w:rsidR="0022200C" w:rsidRPr="0022200C">
              <w:rPr>
                <w:noProof/>
                <w:webHidden/>
                <w:sz w:val="18"/>
                <w:szCs w:val="18"/>
              </w:rPr>
              <w:fldChar w:fldCharType="end"/>
            </w:r>
          </w:hyperlink>
        </w:p>
        <w:p w14:paraId="76B0AB9D" w14:textId="383F4457"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w:t>
            </w:r>
            <w:r w:rsidR="0022200C" w:rsidRPr="0022200C">
              <w:rPr>
                <w:noProof/>
                <w:webHidden/>
                <w:sz w:val="18"/>
                <w:szCs w:val="18"/>
              </w:rPr>
              <w:fldChar w:fldCharType="end"/>
            </w:r>
          </w:hyperlink>
        </w:p>
        <w:p w14:paraId="72B493A7" w14:textId="54745887"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6</w:t>
            </w:r>
            <w:r w:rsidR="0022200C" w:rsidRPr="0022200C">
              <w:rPr>
                <w:noProof/>
                <w:webHidden/>
                <w:sz w:val="18"/>
                <w:szCs w:val="18"/>
              </w:rPr>
              <w:fldChar w:fldCharType="end"/>
            </w:r>
          </w:hyperlink>
        </w:p>
        <w:p w14:paraId="149163FC" w14:textId="11480C7E"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7</w:t>
            </w:r>
            <w:r w:rsidR="0022200C" w:rsidRPr="0022200C">
              <w:rPr>
                <w:noProof/>
                <w:webHidden/>
                <w:sz w:val="18"/>
                <w:szCs w:val="18"/>
              </w:rPr>
              <w:fldChar w:fldCharType="end"/>
            </w:r>
          </w:hyperlink>
        </w:p>
        <w:p w14:paraId="28B566D5" w14:textId="0BA48BF0"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8</w:t>
            </w:r>
            <w:r w:rsidR="0022200C" w:rsidRPr="0022200C">
              <w:rPr>
                <w:noProof/>
                <w:webHidden/>
                <w:sz w:val="18"/>
                <w:szCs w:val="18"/>
              </w:rPr>
              <w:fldChar w:fldCharType="end"/>
            </w:r>
          </w:hyperlink>
        </w:p>
        <w:p w14:paraId="5236BA44" w14:textId="4759135C"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8</w:t>
            </w:r>
            <w:r w:rsidR="0022200C" w:rsidRPr="0022200C">
              <w:rPr>
                <w:noProof/>
                <w:webHidden/>
                <w:sz w:val="18"/>
                <w:szCs w:val="18"/>
              </w:rPr>
              <w:fldChar w:fldCharType="end"/>
            </w:r>
          </w:hyperlink>
        </w:p>
        <w:p w14:paraId="1894A815" w14:textId="3A328B82"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9</w:t>
            </w:r>
            <w:r w:rsidR="0022200C" w:rsidRPr="0022200C">
              <w:rPr>
                <w:noProof/>
                <w:webHidden/>
                <w:sz w:val="18"/>
                <w:szCs w:val="18"/>
              </w:rPr>
              <w:fldChar w:fldCharType="end"/>
            </w:r>
          </w:hyperlink>
        </w:p>
        <w:p w14:paraId="1A00FE41" w14:textId="33372356"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9</w:t>
            </w:r>
            <w:r w:rsidR="0022200C" w:rsidRPr="0022200C">
              <w:rPr>
                <w:noProof/>
                <w:webHidden/>
                <w:sz w:val="18"/>
                <w:szCs w:val="18"/>
              </w:rPr>
              <w:fldChar w:fldCharType="end"/>
            </w:r>
          </w:hyperlink>
        </w:p>
        <w:p w14:paraId="3326C82C" w14:textId="3CEBF5DD"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10</w:t>
            </w:r>
            <w:r w:rsidR="0022200C" w:rsidRPr="0022200C">
              <w:rPr>
                <w:noProof/>
                <w:webHidden/>
                <w:sz w:val="18"/>
                <w:szCs w:val="18"/>
              </w:rPr>
              <w:fldChar w:fldCharType="end"/>
            </w:r>
          </w:hyperlink>
        </w:p>
        <w:p w14:paraId="71DA218A" w14:textId="235B7B71"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10</w:t>
            </w:r>
            <w:r w:rsidR="0022200C" w:rsidRPr="0022200C">
              <w:rPr>
                <w:noProof/>
                <w:webHidden/>
                <w:sz w:val="18"/>
                <w:szCs w:val="18"/>
              </w:rPr>
              <w:fldChar w:fldCharType="end"/>
            </w:r>
          </w:hyperlink>
        </w:p>
        <w:p w14:paraId="58459801" w14:textId="6C28C419"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18</w:t>
            </w:r>
            <w:r w:rsidR="0022200C" w:rsidRPr="0022200C">
              <w:rPr>
                <w:noProof/>
                <w:webHidden/>
                <w:sz w:val="18"/>
                <w:szCs w:val="18"/>
              </w:rPr>
              <w:fldChar w:fldCharType="end"/>
            </w:r>
          </w:hyperlink>
        </w:p>
        <w:p w14:paraId="00E5355C" w14:textId="0617F913"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19</w:t>
            </w:r>
            <w:r w:rsidR="0022200C" w:rsidRPr="0022200C">
              <w:rPr>
                <w:noProof/>
                <w:webHidden/>
                <w:sz w:val="18"/>
                <w:szCs w:val="18"/>
              </w:rPr>
              <w:fldChar w:fldCharType="end"/>
            </w:r>
          </w:hyperlink>
        </w:p>
        <w:p w14:paraId="743CB979" w14:textId="0A2AD085"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20</w:t>
            </w:r>
            <w:r w:rsidR="0022200C" w:rsidRPr="0022200C">
              <w:rPr>
                <w:noProof/>
                <w:webHidden/>
                <w:sz w:val="18"/>
                <w:szCs w:val="18"/>
              </w:rPr>
              <w:fldChar w:fldCharType="end"/>
            </w:r>
          </w:hyperlink>
        </w:p>
        <w:p w14:paraId="58A459DB" w14:textId="208EBABF"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21</w:t>
            </w:r>
            <w:r w:rsidR="0022200C" w:rsidRPr="0022200C">
              <w:rPr>
                <w:noProof/>
                <w:webHidden/>
                <w:sz w:val="18"/>
                <w:szCs w:val="18"/>
              </w:rPr>
              <w:fldChar w:fldCharType="end"/>
            </w:r>
          </w:hyperlink>
        </w:p>
        <w:p w14:paraId="34181887" w14:textId="1FC50222"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23</w:t>
            </w:r>
            <w:r w:rsidR="0022200C" w:rsidRPr="0022200C">
              <w:rPr>
                <w:noProof/>
                <w:webHidden/>
                <w:sz w:val="18"/>
                <w:szCs w:val="18"/>
              </w:rPr>
              <w:fldChar w:fldCharType="end"/>
            </w:r>
          </w:hyperlink>
        </w:p>
        <w:p w14:paraId="1B71B116" w14:textId="32E30CF8"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26</w:t>
            </w:r>
            <w:r w:rsidR="0022200C" w:rsidRPr="0022200C">
              <w:rPr>
                <w:noProof/>
                <w:webHidden/>
                <w:sz w:val="18"/>
                <w:szCs w:val="18"/>
              </w:rPr>
              <w:fldChar w:fldCharType="end"/>
            </w:r>
          </w:hyperlink>
        </w:p>
        <w:p w14:paraId="73A35BC0" w14:textId="508F0A7B"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26</w:t>
            </w:r>
            <w:r w:rsidR="0022200C" w:rsidRPr="0022200C">
              <w:rPr>
                <w:noProof/>
                <w:webHidden/>
                <w:sz w:val="18"/>
                <w:szCs w:val="18"/>
              </w:rPr>
              <w:fldChar w:fldCharType="end"/>
            </w:r>
          </w:hyperlink>
        </w:p>
        <w:p w14:paraId="5D03CEE2" w14:textId="0C9CA2C5"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26</w:t>
            </w:r>
            <w:r w:rsidR="0022200C" w:rsidRPr="0022200C">
              <w:rPr>
                <w:noProof/>
                <w:webHidden/>
                <w:sz w:val="18"/>
                <w:szCs w:val="18"/>
              </w:rPr>
              <w:fldChar w:fldCharType="end"/>
            </w:r>
          </w:hyperlink>
        </w:p>
        <w:p w14:paraId="762490EF" w14:textId="3D6A29FD"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28</w:t>
            </w:r>
            <w:r w:rsidR="0022200C" w:rsidRPr="0022200C">
              <w:rPr>
                <w:noProof/>
                <w:webHidden/>
                <w:sz w:val="18"/>
                <w:szCs w:val="18"/>
              </w:rPr>
              <w:fldChar w:fldCharType="end"/>
            </w:r>
          </w:hyperlink>
        </w:p>
        <w:p w14:paraId="73D9230C" w14:textId="7D7A8259"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28</w:t>
            </w:r>
            <w:r w:rsidR="0022200C" w:rsidRPr="0022200C">
              <w:rPr>
                <w:noProof/>
                <w:webHidden/>
                <w:sz w:val="18"/>
                <w:szCs w:val="18"/>
              </w:rPr>
              <w:fldChar w:fldCharType="end"/>
            </w:r>
          </w:hyperlink>
        </w:p>
        <w:p w14:paraId="6C2277DF" w14:textId="682F11F0"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31</w:t>
            </w:r>
            <w:r w:rsidR="0022200C" w:rsidRPr="0022200C">
              <w:rPr>
                <w:noProof/>
                <w:webHidden/>
                <w:sz w:val="18"/>
                <w:szCs w:val="18"/>
              </w:rPr>
              <w:fldChar w:fldCharType="end"/>
            </w:r>
          </w:hyperlink>
        </w:p>
        <w:p w14:paraId="015D913D" w14:textId="2B2B657A"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34</w:t>
            </w:r>
            <w:r w:rsidR="0022200C" w:rsidRPr="0022200C">
              <w:rPr>
                <w:noProof/>
                <w:webHidden/>
                <w:sz w:val="18"/>
                <w:szCs w:val="18"/>
              </w:rPr>
              <w:fldChar w:fldCharType="end"/>
            </w:r>
          </w:hyperlink>
        </w:p>
        <w:p w14:paraId="7D9981EF" w14:textId="1654B460"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34</w:t>
            </w:r>
            <w:r w:rsidR="0022200C" w:rsidRPr="0022200C">
              <w:rPr>
                <w:noProof/>
                <w:webHidden/>
                <w:sz w:val="18"/>
                <w:szCs w:val="18"/>
              </w:rPr>
              <w:fldChar w:fldCharType="end"/>
            </w:r>
          </w:hyperlink>
        </w:p>
        <w:p w14:paraId="051AB78C" w14:textId="5182F70F" w:rsidR="0022200C" w:rsidRPr="0022200C" w:rsidRDefault="00846581">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36</w:t>
            </w:r>
            <w:r w:rsidR="0022200C" w:rsidRPr="0022200C">
              <w:rPr>
                <w:noProof/>
                <w:webHidden/>
                <w:sz w:val="18"/>
                <w:szCs w:val="18"/>
              </w:rPr>
              <w:fldChar w:fldCharType="end"/>
            </w:r>
          </w:hyperlink>
        </w:p>
        <w:p w14:paraId="6D002F54" w14:textId="350D7D84"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37</w:t>
            </w:r>
            <w:r w:rsidR="0022200C" w:rsidRPr="0022200C">
              <w:rPr>
                <w:noProof/>
                <w:webHidden/>
                <w:sz w:val="18"/>
                <w:szCs w:val="18"/>
              </w:rPr>
              <w:fldChar w:fldCharType="end"/>
            </w:r>
          </w:hyperlink>
        </w:p>
        <w:p w14:paraId="3B248F92" w14:textId="03C95ADD"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39</w:t>
            </w:r>
            <w:r w:rsidR="0022200C" w:rsidRPr="0022200C">
              <w:rPr>
                <w:noProof/>
                <w:webHidden/>
                <w:sz w:val="18"/>
                <w:szCs w:val="18"/>
              </w:rPr>
              <w:fldChar w:fldCharType="end"/>
            </w:r>
          </w:hyperlink>
        </w:p>
        <w:p w14:paraId="04A496CE" w14:textId="4DCC7EFA"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44</w:t>
            </w:r>
            <w:r w:rsidR="0022200C" w:rsidRPr="0022200C">
              <w:rPr>
                <w:noProof/>
                <w:webHidden/>
                <w:sz w:val="18"/>
                <w:szCs w:val="18"/>
              </w:rPr>
              <w:fldChar w:fldCharType="end"/>
            </w:r>
          </w:hyperlink>
        </w:p>
        <w:p w14:paraId="393A0A3E" w14:textId="62956A85"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46</w:t>
            </w:r>
            <w:r w:rsidR="0022200C" w:rsidRPr="0022200C">
              <w:rPr>
                <w:noProof/>
                <w:webHidden/>
                <w:sz w:val="18"/>
                <w:szCs w:val="18"/>
              </w:rPr>
              <w:fldChar w:fldCharType="end"/>
            </w:r>
          </w:hyperlink>
        </w:p>
        <w:p w14:paraId="02A7C937" w14:textId="662AB6FF"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50</w:t>
            </w:r>
            <w:r w:rsidR="0022200C" w:rsidRPr="0022200C">
              <w:rPr>
                <w:noProof/>
                <w:webHidden/>
                <w:sz w:val="18"/>
                <w:szCs w:val="18"/>
              </w:rPr>
              <w:fldChar w:fldCharType="end"/>
            </w:r>
          </w:hyperlink>
        </w:p>
        <w:p w14:paraId="79DEEA8A" w14:textId="5595D33A"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51</w:t>
            </w:r>
            <w:r w:rsidR="0022200C" w:rsidRPr="0022200C">
              <w:rPr>
                <w:noProof/>
                <w:webHidden/>
                <w:sz w:val="18"/>
                <w:szCs w:val="18"/>
              </w:rPr>
              <w:fldChar w:fldCharType="end"/>
            </w:r>
          </w:hyperlink>
        </w:p>
        <w:p w14:paraId="77D8ACBD" w14:textId="573A15AA"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53</w:t>
            </w:r>
            <w:r w:rsidR="0022200C" w:rsidRPr="0022200C">
              <w:rPr>
                <w:noProof/>
                <w:webHidden/>
                <w:sz w:val="18"/>
                <w:szCs w:val="18"/>
              </w:rPr>
              <w:fldChar w:fldCharType="end"/>
            </w:r>
          </w:hyperlink>
        </w:p>
        <w:p w14:paraId="4E67C220" w14:textId="76F7AB0D" w:rsidR="0022200C" w:rsidRPr="0022200C" w:rsidRDefault="00846581">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EE1270">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En la estrategia de transformación digital Chile 2035, CEPAL, la digitalización de los procesos productivos es fundamental para el desempeño empresarial y p</w:t>
      </w:r>
      <w:bookmarkStart w:id="1" w:name="_GoBack"/>
      <w:bookmarkEnd w:id="1"/>
      <w:r w:rsidRPr="00736B5C">
        <w:rPr>
          <w:szCs w:val="22"/>
        </w:rPr>
        <w:t xml:space="preserve">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2" w:name="_Toc231396466"/>
      <w:r w:rsidRPr="00736B5C">
        <w:t>1. DESCRIPCIÓN DEL INSTRUMENTO</w:t>
      </w:r>
      <w:bookmarkEnd w:id="2"/>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3" w:name="_Toc275938181"/>
      <w:bookmarkStart w:id="4" w:name="_Toc275938238"/>
      <w:bookmarkStart w:id="5" w:name="_Toc275938312"/>
      <w:bookmarkStart w:id="6" w:name="_Toc283653315"/>
      <w:bookmarkStart w:id="7" w:name="_Toc283653460"/>
      <w:bookmarkStart w:id="8" w:name="_Toc283653563"/>
      <w:bookmarkStart w:id="9" w:name="_Toc283653654"/>
      <w:bookmarkStart w:id="10" w:name="_Toc339458893"/>
      <w:bookmarkStart w:id="11" w:name="_Toc339459894"/>
      <w:bookmarkStart w:id="12" w:name="_Toc341363448"/>
      <w:bookmarkStart w:id="13" w:name="_Toc341363483"/>
      <w:bookmarkStart w:id="14" w:name="_Toc341363803"/>
      <w:bookmarkStart w:id="15" w:name="_Toc341713590"/>
      <w:bookmarkStart w:id="16" w:name="_Toc341713758"/>
      <w:bookmarkStart w:id="17" w:name="_Toc345346569"/>
      <w:bookmarkStart w:id="18" w:name="_Toc345489751"/>
      <w:bookmarkStart w:id="19" w:name="_Toc413772556"/>
      <w:bookmarkStart w:id="20" w:name="_Toc231396467"/>
      <w:r w:rsidRPr="00736B5C">
        <w:t>1.1</w:t>
      </w:r>
      <w:r w:rsidR="007B15FD" w:rsidRPr="00736B5C">
        <w:tab/>
      </w:r>
      <w:r w:rsidR="006C10DE" w:rsidRPr="00DB14DD">
        <w:t>¿Qué 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2855FECE"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B644B8">
        <w:rPr>
          <w:rFonts w:cs="Arial"/>
          <w:bCs/>
          <w:iCs/>
          <w:szCs w:val="22"/>
          <w:shd w:val="clear" w:color="auto" w:fill="FFFFFF"/>
          <w:lang w:val="es-CL"/>
        </w:rPr>
        <w:t>55</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1" w:name="_Toc345489752"/>
    </w:p>
    <w:p w14:paraId="3C722BD9" w14:textId="0308EA6B" w:rsidR="00A71351" w:rsidRPr="00113847" w:rsidRDefault="007C1510" w:rsidP="008C599F">
      <w:pPr>
        <w:pStyle w:val="Ttulo20"/>
        <w:jc w:val="both"/>
      </w:pPr>
      <w:bookmarkStart w:id="22" w:name="_Toc413772557"/>
      <w:bookmarkStart w:id="23"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1"/>
      <w:bookmarkEnd w:id="22"/>
      <w:bookmarkEnd w:id="23"/>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4" w:name="_Toc231396469"/>
      <w:r w:rsidRPr="00113847">
        <w:t>1.3</w:t>
      </w:r>
      <w:r w:rsidRPr="006A5C55">
        <w:rPr>
          <w:color w:val="00B050"/>
        </w:rPr>
        <w:tab/>
      </w:r>
      <w:r w:rsidRPr="00DB14DD">
        <w:t>¿Quiénes no pueden participar?</w:t>
      </w:r>
      <w:bookmarkEnd w:id="24"/>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5" w:name="_Toc414435410"/>
      <w:bookmarkStart w:id="26"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5"/>
      <w:bookmarkEnd w:id="26"/>
    </w:p>
    <w:p w14:paraId="083DC9A6" w14:textId="77777777" w:rsidR="00176673" w:rsidRPr="006A5C55" w:rsidRDefault="00176673" w:rsidP="00696DAF">
      <w:pPr>
        <w:rPr>
          <w:rFonts w:eastAsia="Arial Unicode MS"/>
          <w:color w:val="00B050"/>
        </w:rPr>
      </w:pPr>
    </w:p>
    <w:p w14:paraId="2271CE6E" w14:textId="346C551B"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B644B8">
        <w:rPr>
          <w:rFonts w:eastAsia="Arial Unicode MS" w:cs="Arial"/>
          <w:szCs w:val="22"/>
          <w:lang w:val="es-CL"/>
        </w:rPr>
        <w:t xml:space="preserve">Metropolitana </w:t>
      </w:r>
      <w:r w:rsidRPr="00CA7410">
        <w:rPr>
          <w:rFonts w:eastAsia="Arial Unicode MS" w:cs="Arial"/>
          <w:szCs w:val="22"/>
          <w:lang w:val="es-CL"/>
        </w:rPr>
        <w:t xml:space="preserve">de </w:t>
      </w:r>
      <w:r w:rsidR="00B644B8">
        <w:rPr>
          <w:rFonts w:eastAsia="Arial Unicode MS" w:cs="Arial"/>
          <w:szCs w:val="22"/>
          <w:lang w:val="es-CL"/>
        </w:rPr>
        <w:t>Santiag</w:t>
      </w:r>
      <w:r w:rsidR="004A3AC0">
        <w:rPr>
          <w:rFonts w:eastAsia="Arial Unicode MS" w:cs="Arial"/>
          <w:szCs w:val="22"/>
          <w:lang w:val="es-CL"/>
        </w:rPr>
        <w:t>o</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7" w:name="_Toc345489754"/>
      <w:bookmarkStart w:id="28" w:name="_Toc413772559"/>
      <w:bookmarkStart w:id="29"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7"/>
      <w:bookmarkEnd w:id="28"/>
      <w:bookmarkEnd w:id="29"/>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30" w:name="_Toc3115326"/>
      <w:bookmarkStart w:id="31"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30"/>
      <w:bookmarkEnd w:id="31"/>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2"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2"/>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3" w:name="_Toc231396474"/>
      <w:r w:rsidRPr="00BE1374">
        <w:t xml:space="preserve">2. </w:t>
      </w:r>
      <w:r w:rsidRPr="006E6B06">
        <w:t>POSTULACIÓN</w:t>
      </w:r>
      <w:bookmarkEnd w:id="33"/>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4" w:name="_Toc345489756"/>
      <w:bookmarkStart w:id="35" w:name="_Toc413772560"/>
      <w:bookmarkStart w:id="36"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4"/>
      <w:bookmarkEnd w:id="35"/>
      <w:bookmarkEnd w:id="36"/>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758859C6"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B661FB">
        <w:rPr>
          <w:rFonts w:cs="Arial"/>
          <w:szCs w:val="22"/>
        </w:rPr>
        <w:t>55</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7" w:name="_Toc231396476"/>
      <w:r w:rsidRPr="0043517C">
        <w:t xml:space="preserve">2.2 </w:t>
      </w:r>
      <w:r w:rsidRPr="0043517C">
        <w:tab/>
      </w:r>
      <w:r w:rsidRPr="009B1C2E">
        <w:t>Apoyo en el proceso de postulación</w:t>
      </w:r>
      <w:bookmarkEnd w:id="37"/>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Datos de contacto Punto Mipe Sercotec</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012BEB" w:rsidRPr="00C55D9E" w14:paraId="7F87FA07" w14:textId="77777777" w:rsidTr="002F52A0">
        <w:trPr>
          <w:jc w:val="center"/>
        </w:trPr>
        <w:tc>
          <w:tcPr>
            <w:tcW w:w="2375" w:type="dxa"/>
          </w:tcPr>
          <w:p w14:paraId="19CAF817" w14:textId="77777777" w:rsidR="00012BEB" w:rsidRPr="00C55D9E" w:rsidRDefault="00012BEB" w:rsidP="00012BEB">
            <w:r w:rsidRPr="00C55D9E">
              <w:t>Teléfonos</w:t>
            </w:r>
          </w:p>
        </w:tc>
        <w:tc>
          <w:tcPr>
            <w:tcW w:w="0" w:type="auto"/>
          </w:tcPr>
          <w:p w14:paraId="3C855D3C" w14:textId="77777777" w:rsidR="00012BEB" w:rsidRPr="0046009C" w:rsidRDefault="00012BEB" w:rsidP="00012BEB">
            <w:pPr>
              <w:jc w:val="right"/>
            </w:pPr>
            <w:r w:rsidRPr="0046009C">
              <w:t xml:space="preserve"> 9 6661 0459 </w:t>
            </w:r>
          </w:p>
          <w:p w14:paraId="6356A7AD" w14:textId="77777777" w:rsidR="00012BEB" w:rsidRPr="0046009C" w:rsidRDefault="00012BEB" w:rsidP="00012BEB">
            <w:pPr>
              <w:jc w:val="right"/>
            </w:pPr>
            <w:r w:rsidRPr="0046009C">
              <w:t xml:space="preserve">9 6696 2995 </w:t>
            </w:r>
          </w:p>
          <w:p w14:paraId="0BE8DD8C" w14:textId="0E6B92BC" w:rsidR="00012BEB" w:rsidRPr="00C55D9E" w:rsidRDefault="00012BEB" w:rsidP="00012BEB">
            <w:pPr>
              <w:jc w:val="right"/>
            </w:pPr>
            <w:r w:rsidRPr="0046009C">
              <w:t>9 6673 4679</w:t>
            </w:r>
          </w:p>
        </w:tc>
      </w:tr>
      <w:tr w:rsidR="00012BEB" w:rsidRPr="00C55D9E" w14:paraId="67B34752" w14:textId="77777777" w:rsidTr="002F52A0">
        <w:trPr>
          <w:jc w:val="center"/>
        </w:trPr>
        <w:tc>
          <w:tcPr>
            <w:tcW w:w="2375" w:type="dxa"/>
          </w:tcPr>
          <w:p w14:paraId="1E8FEB43" w14:textId="77777777" w:rsidR="00012BEB" w:rsidRPr="00C55D9E" w:rsidRDefault="00012BEB" w:rsidP="00012BEB">
            <w:r w:rsidRPr="00C55D9E">
              <w:t>Dirección</w:t>
            </w:r>
          </w:p>
        </w:tc>
        <w:tc>
          <w:tcPr>
            <w:tcW w:w="0" w:type="auto"/>
          </w:tcPr>
          <w:p w14:paraId="1241219D" w14:textId="34BC29D8" w:rsidR="00012BEB" w:rsidRPr="00C55D9E" w:rsidRDefault="00012BEB" w:rsidP="00012BEB">
            <w:pPr>
              <w:jc w:val="right"/>
            </w:pPr>
            <w:r w:rsidRPr="0046009C">
              <w:t>HUB Metropolitano - San Isidro 85, piso 8, Santiago.</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El horario de atención del Punto Mipe es:</w:t>
      </w:r>
    </w:p>
    <w:p w14:paraId="64AED08F" w14:textId="77777777" w:rsidR="00240349" w:rsidRDefault="00240349" w:rsidP="00240349">
      <w:pPr>
        <w:pStyle w:val="Sinespaciado"/>
        <w:numPr>
          <w:ilvl w:val="0"/>
          <w:numId w:val="39"/>
        </w:numPr>
        <w:jc w:val="both"/>
      </w:pPr>
      <w:r>
        <w:t>De lunes a jueves desde las 8:30 - 13:00 horas y de 14:00 – 18:00 horas.</w:t>
      </w:r>
    </w:p>
    <w:p w14:paraId="556BD894" w14:textId="2E7D8592" w:rsidR="00312164" w:rsidRPr="00C55D9E" w:rsidRDefault="00240349" w:rsidP="00240349">
      <w:pPr>
        <w:pStyle w:val="Sinespaciado"/>
        <w:numPr>
          <w:ilvl w:val="0"/>
          <w:numId w:val="39"/>
        </w:numPr>
        <w:jc w:val="both"/>
      </w:pPr>
      <w:r>
        <w:t>Viernes desde las 8:30 - 13:00 horas y de 14:00 – 15:30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8" w:name="_Toc413772561"/>
      <w:bookmarkStart w:id="39" w:name="_Toc231396477"/>
      <w:r>
        <w:t>2.3</w:t>
      </w:r>
      <w:r w:rsidRPr="00130A6E">
        <w:t xml:space="preserve"> </w:t>
      </w:r>
      <w:r w:rsidRPr="00130A6E">
        <w:tab/>
      </w:r>
      <w:r w:rsidRPr="00010C87">
        <w:t>Pasos para postular</w:t>
      </w:r>
      <w:bookmarkEnd w:id="38"/>
      <w:bookmarkEnd w:id="39"/>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El no cumplimiento de alguno de ellos 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40" w:name="_Toc231396478"/>
      <w:r>
        <w:t>2.4</w:t>
      </w:r>
      <w:r w:rsidRPr="00130A6E">
        <w:t xml:space="preserve"> </w:t>
      </w:r>
      <w:r w:rsidRPr="00130A6E">
        <w:tab/>
      </w:r>
      <w:r>
        <w:t>Criterios de preselección</w:t>
      </w:r>
      <w:bookmarkEnd w:id="40"/>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1" w:name="_Toc231396479"/>
      <w:r w:rsidRPr="006C133A">
        <w:rPr>
          <w:rFonts w:eastAsia="Arial Unicode MS"/>
          <w:b/>
        </w:rPr>
        <w:t xml:space="preserve">3. </w:t>
      </w:r>
      <w:r w:rsidRPr="005E6C06">
        <w:rPr>
          <w:rFonts w:eastAsia="Arial Unicode MS"/>
          <w:b/>
        </w:rPr>
        <w:t>EVALUACIÓN Y SELECCIÓN</w:t>
      </w:r>
      <w:bookmarkEnd w:id="41"/>
    </w:p>
    <w:p w14:paraId="0521A4D9" w14:textId="47EFFB3C" w:rsidR="00FD0764" w:rsidRPr="005E6C06" w:rsidRDefault="00FD0764" w:rsidP="00FD0764">
      <w:pPr>
        <w:jc w:val="both"/>
        <w:rPr>
          <w:rFonts w:eastAsia="Arial Unicode MS"/>
          <w:b/>
          <w:bCs/>
          <w:iCs/>
          <w:szCs w:val="28"/>
        </w:rPr>
      </w:pPr>
      <w:bookmarkStart w:id="42" w:name="_Toc345489759"/>
    </w:p>
    <w:p w14:paraId="76BDD658" w14:textId="2ECFB6B9" w:rsidR="00FD0764" w:rsidRPr="007D4F65" w:rsidRDefault="00FD0764" w:rsidP="00FD0764">
      <w:pPr>
        <w:pStyle w:val="Ttulo20"/>
        <w:jc w:val="both"/>
        <w:rPr>
          <w:rFonts w:eastAsia="Arial Unicode MS"/>
        </w:rPr>
      </w:pPr>
      <w:bookmarkStart w:id="43"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3"/>
    </w:p>
    <w:bookmarkEnd w:id="42"/>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4" w:name="_Toc413772565"/>
      <w:bookmarkStart w:id="45"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4"/>
      <w:r w:rsidRPr="00EC72AA">
        <w:rPr>
          <w:rFonts w:eastAsia="Arial Unicode MS"/>
        </w:rPr>
        <w:t xml:space="preserve"> (CER)</w:t>
      </w:r>
      <w:bookmarkEnd w:id="45"/>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El Comité de Evaluación Regional, definirá y requerirá que las empresas postulantes sean convocadas por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/a seleccionado/a no hace entrega 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32683144"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máximo de </w:t>
      </w:r>
      <w:r w:rsidR="00456264">
        <w:t>5</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2BE5B710"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F13054">
        <w:rPr>
          <w:rFonts w:eastAsia="Arial Unicode MS" w:cs="Arial"/>
          <w:szCs w:val="22"/>
        </w:rPr>
        <w:t>5</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F13054">
        <w:rPr>
          <w:rFonts w:eastAsia="Arial Unicode MS" w:cs="Arial"/>
          <w:szCs w:val="22"/>
        </w:rPr>
        <w:t>cincuenta</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Sercotec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r w:rsidRPr="00931284">
              <w:rPr>
                <w:rFonts w:cs="Calibri"/>
                <w:sz w:val="18"/>
                <w:szCs w:val="18"/>
                <w:lang w:eastAsia="en-US"/>
              </w:rPr>
              <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2A54E90C" w:rsidR="00C4054B" w:rsidRPr="001B48DB" w:rsidRDefault="0065521C" w:rsidP="00C4054B">
            <w:pPr>
              <w:jc w:val="both"/>
              <w:rPr>
                <w:rFonts w:cs="Calibri"/>
                <w:sz w:val="18"/>
                <w:szCs w:val="18"/>
                <w:lang w:eastAsia="en-US"/>
              </w:rPr>
            </w:pPr>
            <w:r w:rsidRPr="0065521C">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846581"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846581"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846581"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846581"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846581"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Este requisito será verificado con la información interna de la Dirección Regional de Sercotec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Este requisito será verificado con la información interna de la Dirección Regional de Sercotec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58F5EA36" w:rsidR="00520115" w:rsidRDefault="00520115"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0EDD283E"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Pr="00FD4F48">
        <w:rPr>
          <w:rFonts w:eastAsia="Arial Unicode MS" w:cs="Arial"/>
          <w:szCs w:val="22"/>
        </w:rPr>
        <w:t xml:space="preserve">Región </w:t>
      </w:r>
      <w:r w:rsidR="00CF46A4">
        <w:rPr>
          <w:rFonts w:eastAsia="Arial Unicode MS" w:cs="Arial"/>
          <w:szCs w:val="22"/>
        </w:rPr>
        <w:t xml:space="preserve">Metropolitana </w:t>
      </w:r>
      <w:r w:rsidRPr="00FD4F48">
        <w:rPr>
          <w:rFonts w:eastAsia="Arial Unicode MS" w:cs="Arial"/>
          <w:szCs w:val="22"/>
        </w:rPr>
        <w:t xml:space="preserve">de </w:t>
      </w:r>
      <w:r w:rsidR="00CF46A4">
        <w:rPr>
          <w:rFonts w:eastAsia="Arial Unicode MS" w:cs="Arial"/>
          <w:szCs w:val="22"/>
        </w:rPr>
        <w:t>Santiag</w:t>
      </w:r>
      <w:r w:rsidR="0029414F">
        <w:rPr>
          <w:rFonts w:eastAsia="Arial Unicode MS" w:cs="Arial"/>
          <w:szCs w:val="22"/>
        </w:rPr>
        <w:t>o</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0140ADF3"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4B20A7">
        <w:rPr>
          <w:rFonts w:eastAsia="Arial Unicode MS" w:cs="Arial"/>
        </w:rPr>
        <w:t>Metropolitana de Santiag</w:t>
      </w:r>
      <w:r w:rsidR="0029414F">
        <w:rPr>
          <w:rFonts w:eastAsia="Arial Unicode MS" w:cs="Arial"/>
        </w:rPr>
        <w:t>o</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EBA44" w14:textId="77777777" w:rsidR="00846581" w:rsidRDefault="00846581" w:rsidP="0042236C">
      <w:r>
        <w:separator/>
      </w:r>
    </w:p>
  </w:endnote>
  <w:endnote w:type="continuationSeparator" w:id="0">
    <w:p w14:paraId="625A3312" w14:textId="77777777" w:rsidR="00846581" w:rsidRDefault="00846581" w:rsidP="0042236C">
      <w:r>
        <w:continuationSeparator/>
      </w:r>
    </w:p>
  </w:endnote>
  <w:endnote w:type="continuationNotice" w:id="1">
    <w:p w14:paraId="2043B0E6" w14:textId="77777777" w:rsidR="00846581" w:rsidRDefault="00846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64CC660F" w:rsidR="004B3B37" w:rsidRPr="00BD14F7" w:rsidRDefault="004B3B37">
    <w:pPr>
      <w:pStyle w:val="Piedepgina"/>
      <w:jc w:val="right"/>
    </w:pPr>
    <w:r w:rsidRPr="00BD14F7">
      <w:fldChar w:fldCharType="begin"/>
    </w:r>
    <w:r w:rsidRPr="00BD14F7">
      <w:instrText>PAGE   \* MERGEFORMAT</w:instrText>
    </w:r>
    <w:r w:rsidRPr="00BD14F7">
      <w:fldChar w:fldCharType="separate"/>
    </w:r>
    <w:r w:rsidR="00EE1270">
      <w:rPr>
        <w:noProof/>
      </w:rPr>
      <w:t>21</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02429" w14:textId="77777777" w:rsidR="00846581" w:rsidRDefault="00846581"/>
  </w:footnote>
  <w:footnote w:type="continuationSeparator" w:id="0">
    <w:p w14:paraId="1F82F0A3" w14:textId="77777777" w:rsidR="00846581" w:rsidRDefault="00846581"/>
  </w:footnote>
  <w:footnote w:type="continuationNotice" w:id="1">
    <w:p w14:paraId="74737BAF" w14:textId="77777777" w:rsidR="00846581" w:rsidRDefault="00846581"/>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r w:rsidRPr="00736B5C">
        <w:rPr>
          <w:lang w:val="es-ES"/>
        </w:rPr>
        <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39BC32C7" w:rsidR="004B3B37" w:rsidRDefault="004B3B37" w:rsidP="009F0CA0">
      <w:pPr>
        <w:pStyle w:val="Textonotapie"/>
        <w:jc w:val="both"/>
      </w:pPr>
      <w:r>
        <w:rPr>
          <w:rStyle w:val="Refdenotaalpie"/>
        </w:rPr>
        <w:footnoteRef/>
      </w:r>
      <w:r>
        <w:t xml:space="preserve"> </w:t>
      </w:r>
      <w:r w:rsidR="009F0CA0" w:rsidRPr="009F0CA0">
        <w:rPr>
          <w:lang w:val="es-ES"/>
        </w:rPr>
        <w:t>Excepcionalmente, el/la Director/a Regional podrá autorizar, en caso fortuito o de fuerza mayor, la</w:t>
      </w:r>
      <w:r w:rsidR="009F0CA0" w:rsidRPr="009F0CA0">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2BEB"/>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349"/>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264"/>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0A7"/>
    <w:rsid w:val="004B285D"/>
    <w:rsid w:val="004B29CB"/>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1C"/>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235"/>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60B"/>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81"/>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0"/>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0A6"/>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BE5"/>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4B8"/>
    <w:rsid w:val="00B64D00"/>
    <w:rsid w:val="00B65156"/>
    <w:rsid w:val="00B6528E"/>
    <w:rsid w:val="00B661FB"/>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6A4"/>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43B"/>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270"/>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4855"/>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6AE7"/>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54"/>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2937"/>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2.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5F685E0-C144-4218-A656-68B24F4E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62</Pages>
  <Words>22465</Words>
  <Characters>123558</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145732</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87</cp:revision>
  <cp:lastPrinted>2025-06-02T19:55:00Z</cp:lastPrinted>
  <dcterms:created xsi:type="dcterms:W3CDTF">2026-06-05T16:41:00Z</dcterms:created>
  <dcterms:modified xsi:type="dcterms:W3CDTF">2026-06-10T18:31:00Z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