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3242CD7C"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 xml:space="preserve">DE </w:t>
      </w:r>
      <w:r w:rsidR="00B25793">
        <w:rPr>
          <w:rFonts w:eastAsia="Arial Unicode MS" w:cs="Arial"/>
          <w:b/>
          <w:bCs/>
          <w:sz w:val="40"/>
          <w:szCs w:val="40"/>
        </w:rPr>
        <w:t>COQUIMBO</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268F7E79"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4</w:t>
            </w:r>
            <w:r w:rsidR="00B671C6" w:rsidRPr="00B671C6">
              <w:rPr>
                <w:noProof/>
                <w:webHidden/>
                <w:sz w:val="16"/>
                <w:szCs w:val="16"/>
              </w:rPr>
              <w:fldChar w:fldCharType="end"/>
            </w:r>
          </w:hyperlink>
        </w:p>
        <w:p w14:paraId="050E226C" w14:textId="199D57E7"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4</w:t>
            </w:r>
            <w:r w:rsidR="00B671C6" w:rsidRPr="00B671C6">
              <w:rPr>
                <w:noProof/>
                <w:webHidden/>
                <w:sz w:val="16"/>
                <w:szCs w:val="16"/>
              </w:rPr>
              <w:fldChar w:fldCharType="end"/>
            </w:r>
          </w:hyperlink>
        </w:p>
        <w:p w14:paraId="0A4B33A6" w14:textId="7914496D"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6</w:t>
            </w:r>
            <w:r w:rsidR="00B671C6" w:rsidRPr="00B671C6">
              <w:rPr>
                <w:noProof/>
                <w:webHidden/>
                <w:sz w:val="16"/>
                <w:szCs w:val="16"/>
              </w:rPr>
              <w:fldChar w:fldCharType="end"/>
            </w:r>
          </w:hyperlink>
        </w:p>
        <w:p w14:paraId="02091371" w14:textId="03299D0A"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6</w:t>
            </w:r>
            <w:r w:rsidR="00B671C6" w:rsidRPr="00B671C6">
              <w:rPr>
                <w:noProof/>
                <w:webHidden/>
                <w:sz w:val="16"/>
                <w:szCs w:val="16"/>
              </w:rPr>
              <w:fldChar w:fldCharType="end"/>
            </w:r>
          </w:hyperlink>
        </w:p>
        <w:p w14:paraId="313B8901" w14:textId="195401E9"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7</w:t>
            </w:r>
            <w:r w:rsidR="00B671C6" w:rsidRPr="00B671C6">
              <w:rPr>
                <w:noProof/>
                <w:webHidden/>
                <w:sz w:val="16"/>
                <w:szCs w:val="16"/>
              </w:rPr>
              <w:fldChar w:fldCharType="end"/>
            </w:r>
          </w:hyperlink>
        </w:p>
        <w:p w14:paraId="5403B29F" w14:textId="73736916"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7</w:t>
            </w:r>
            <w:r w:rsidR="00B671C6" w:rsidRPr="00B671C6">
              <w:rPr>
                <w:noProof/>
                <w:webHidden/>
                <w:sz w:val="16"/>
                <w:szCs w:val="16"/>
              </w:rPr>
              <w:fldChar w:fldCharType="end"/>
            </w:r>
          </w:hyperlink>
        </w:p>
        <w:p w14:paraId="2CE864A4" w14:textId="6242FF3D"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10</w:t>
            </w:r>
            <w:r w:rsidR="00B671C6" w:rsidRPr="00B671C6">
              <w:rPr>
                <w:noProof/>
                <w:webHidden/>
                <w:sz w:val="16"/>
                <w:szCs w:val="16"/>
              </w:rPr>
              <w:fldChar w:fldCharType="end"/>
            </w:r>
          </w:hyperlink>
        </w:p>
        <w:p w14:paraId="6A69AA1D" w14:textId="6B992217"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10</w:t>
            </w:r>
            <w:r w:rsidR="00B671C6" w:rsidRPr="00B671C6">
              <w:rPr>
                <w:noProof/>
                <w:webHidden/>
                <w:sz w:val="16"/>
                <w:szCs w:val="16"/>
              </w:rPr>
              <w:fldChar w:fldCharType="end"/>
            </w:r>
          </w:hyperlink>
        </w:p>
        <w:p w14:paraId="72AFFFC3" w14:textId="2D343C02"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11</w:t>
            </w:r>
            <w:r w:rsidR="00B671C6" w:rsidRPr="00B671C6">
              <w:rPr>
                <w:noProof/>
                <w:webHidden/>
                <w:sz w:val="16"/>
                <w:szCs w:val="16"/>
              </w:rPr>
              <w:fldChar w:fldCharType="end"/>
            </w:r>
          </w:hyperlink>
        </w:p>
        <w:p w14:paraId="64F3C4E3" w14:textId="2A2238C5"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11</w:t>
            </w:r>
            <w:r w:rsidR="00B671C6" w:rsidRPr="00B671C6">
              <w:rPr>
                <w:noProof/>
                <w:webHidden/>
                <w:sz w:val="16"/>
                <w:szCs w:val="16"/>
              </w:rPr>
              <w:fldChar w:fldCharType="end"/>
            </w:r>
          </w:hyperlink>
        </w:p>
        <w:p w14:paraId="76D52BC7" w14:textId="420C0FDE"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12</w:t>
            </w:r>
            <w:r w:rsidR="00B671C6" w:rsidRPr="00B671C6">
              <w:rPr>
                <w:noProof/>
                <w:webHidden/>
                <w:sz w:val="16"/>
                <w:szCs w:val="16"/>
              </w:rPr>
              <w:fldChar w:fldCharType="end"/>
            </w:r>
          </w:hyperlink>
        </w:p>
        <w:p w14:paraId="6AFD6009" w14:textId="43C98690"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12</w:t>
            </w:r>
            <w:r w:rsidR="00B671C6" w:rsidRPr="00B671C6">
              <w:rPr>
                <w:noProof/>
                <w:webHidden/>
                <w:sz w:val="16"/>
                <w:szCs w:val="16"/>
              </w:rPr>
              <w:fldChar w:fldCharType="end"/>
            </w:r>
          </w:hyperlink>
        </w:p>
        <w:p w14:paraId="155A2518" w14:textId="6235692E"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19</w:t>
            </w:r>
            <w:r w:rsidR="00B671C6" w:rsidRPr="00B671C6">
              <w:rPr>
                <w:noProof/>
                <w:webHidden/>
                <w:sz w:val="16"/>
                <w:szCs w:val="16"/>
              </w:rPr>
              <w:fldChar w:fldCharType="end"/>
            </w:r>
          </w:hyperlink>
        </w:p>
        <w:p w14:paraId="3E4DCBE2" w14:textId="68FBCBFC"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19</w:t>
            </w:r>
            <w:r w:rsidR="00B671C6" w:rsidRPr="00B671C6">
              <w:rPr>
                <w:noProof/>
                <w:webHidden/>
                <w:sz w:val="16"/>
                <w:szCs w:val="16"/>
              </w:rPr>
              <w:fldChar w:fldCharType="end"/>
            </w:r>
          </w:hyperlink>
        </w:p>
        <w:p w14:paraId="49935F7D" w14:textId="37832687"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21</w:t>
            </w:r>
            <w:r w:rsidR="00B671C6" w:rsidRPr="00B671C6">
              <w:rPr>
                <w:noProof/>
                <w:webHidden/>
                <w:sz w:val="16"/>
                <w:szCs w:val="16"/>
              </w:rPr>
              <w:fldChar w:fldCharType="end"/>
            </w:r>
          </w:hyperlink>
        </w:p>
        <w:p w14:paraId="35C315B4" w14:textId="0D0029CC"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23</w:t>
            </w:r>
            <w:r w:rsidR="00B671C6" w:rsidRPr="00B671C6">
              <w:rPr>
                <w:noProof/>
                <w:webHidden/>
                <w:sz w:val="16"/>
                <w:szCs w:val="16"/>
              </w:rPr>
              <w:fldChar w:fldCharType="end"/>
            </w:r>
          </w:hyperlink>
        </w:p>
        <w:p w14:paraId="18246552" w14:textId="2D8A1308"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27</w:t>
            </w:r>
            <w:r w:rsidR="00B671C6" w:rsidRPr="00B671C6">
              <w:rPr>
                <w:noProof/>
                <w:webHidden/>
                <w:sz w:val="16"/>
                <w:szCs w:val="16"/>
              </w:rPr>
              <w:fldChar w:fldCharType="end"/>
            </w:r>
          </w:hyperlink>
        </w:p>
        <w:p w14:paraId="474FC6D7" w14:textId="7715FDA9"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31</w:t>
            </w:r>
            <w:r w:rsidR="00B671C6" w:rsidRPr="00B671C6">
              <w:rPr>
                <w:noProof/>
                <w:webHidden/>
                <w:sz w:val="16"/>
                <w:szCs w:val="16"/>
              </w:rPr>
              <w:fldChar w:fldCharType="end"/>
            </w:r>
          </w:hyperlink>
        </w:p>
        <w:p w14:paraId="5A8C0DF4" w14:textId="64EEE0F6"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31</w:t>
            </w:r>
            <w:r w:rsidR="00B671C6" w:rsidRPr="00B671C6">
              <w:rPr>
                <w:noProof/>
                <w:webHidden/>
                <w:sz w:val="16"/>
                <w:szCs w:val="16"/>
              </w:rPr>
              <w:fldChar w:fldCharType="end"/>
            </w:r>
          </w:hyperlink>
        </w:p>
        <w:p w14:paraId="4A004067" w14:textId="3F7030EE"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31</w:t>
            </w:r>
            <w:r w:rsidR="00B671C6" w:rsidRPr="00B671C6">
              <w:rPr>
                <w:noProof/>
                <w:webHidden/>
                <w:sz w:val="16"/>
                <w:szCs w:val="16"/>
              </w:rPr>
              <w:fldChar w:fldCharType="end"/>
            </w:r>
          </w:hyperlink>
        </w:p>
        <w:p w14:paraId="06B38571" w14:textId="6ACFC578"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33</w:t>
            </w:r>
            <w:r w:rsidR="00B671C6" w:rsidRPr="00B671C6">
              <w:rPr>
                <w:noProof/>
                <w:webHidden/>
                <w:sz w:val="16"/>
                <w:szCs w:val="16"/>
              </w:rPr>
              <w:fldChar w:fldCharType="end"/>
            </w:r>
          </w:hyperlink>
        </w:p>
        <w:p w14:paraId="3012E13F" w14:textId="21F6438F"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33</w:t>
            </w:r>
            <w:r w:rsidR="00B671C6" w:rsidRPr="00B671C6">
              <w:rPr>
                <w:noProof/>
                <w:webHidden/>
                <w:sz w:val="16"/>
                <w:szCs w:val="16"/>
              </w:rPr>
              <w:fldChar w:fldCharType="end"/>
            </w:r>
          </w:hyperlink>
        </w:p>
        <w:p w14:paraId="5F57F345" w14:textId="7CCE07DE"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37</w:t>
            </w:r>
            <w:r w:rsidR="00B671C6" w:rsidRPr="00B671C6">
              <w:rPr>
                <w:noProof/>
                <w:webHidden/>
                <w:sz w:val="16"/>
                <w:szCs w:val="16"/>
              </w:rPr>
              <w:fldChar w:fldCharType="end"/>
            </w:r>
          </w:hyperlink>
        </w:p>
        <w:p w14:paraId="4C1C7F8C" w14:textId="51EA0110"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41</w:t>
            </w:r>
            <w:r w:rsidR="00B671C6" w:rsidRPr="00B671C6">
              <w:rPr>
                <w:noProof/>
                <w:webHidden/>
                <w:sz w:val="16"/>
                <w:szCs w:val="16"/>
              </w:rPr>
              <w:fldChar w:fldCharType="end"/>
            </w:r>
          </w:hyperlink>
        </w:p>
        <w:p w14:paraId="7C5603C2" w14:textId="0B752612"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42</w:t>
            </w:r>
            <w:r w:rsidR="00B671C6" w:rsidRPr="00B671C6">
              <w:rPr>
                <w:noProof/>
                <w:webHidden/>
                <w:sz w:val="16"/>
                <w:szCs w:val="16"/>
              </w:rPr>
              <w:fldChar w:fldCharType="end"/>
            </w:r>
          </w:hyperlink>
        </w:p>
        <w:p w14:paraId="0ADB2AE2" w14:textId="68783647" w:rsidR="00B671C6" w:rsidRPr="00B671C6" w:rsidRDefault="0073482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43</w:t>
            </w:r>
            <w:r w:rsidR="00B671C6" w:rsidRPr="00B671C6">
              <w:rPr>
                <w:noProof/>
                <w:webHidden/>
                <w:sz w:val="16"/>
                <w:szCs w:val="16"/>
              </w:rPr>
              <w:fldChar w:fldCharType="end"/>
            </w:r>
          </w:hyperlink>
        </w:p>
        <w:p w14:paraId="1508C7E4" w14:textId="17FCDB5C"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44</w:t>
            </w:r>
            <w:r w:rsidR="00B671C6" w:rsidRPr="00B671C6">
              <w:rPr>
                <w:noProof/>
                <w:webHidden/>
                <w:sz w:val="16"/>
                <w:szCs w:val="16"/>
              </w:rPr>
              <w:fldChar w:fldCharType="end"/>
            </w:r>
          </w:hyperlink>
        </w:p>
        <w:p w14:paraId="0CE93A9E" w14:textId="78871502"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48</w:t>
            </w:r>
            <w:r w:rsidR="00B671C6" w:rsidRPr="00B671C6">
              <w:rPr>
                <w:noProof/>
                <w:webHidden/>
                <w:sz w:val="16"/>
                <w:szCs w:val="16"/>
              </w:rPr>
              <w:fldChar w:fldCharType="end"/>
            </w:r>
          </w:hyperlink>
        </w:p>
        <w:p w14:paraId="6A7A6922" w14:textId="6FC96BBE"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55</w:t>
            </w:r>
            <w:r w:rsidR="00B671C6" w:rsidRPr="00B671C6">
              <w:rPr>
                <w:noProof/>
                <w:webHidden/>
                <w:sz w:val="16"/>
                <w:szCs w:val="16"/>
              </w:rPr>
              <w:fldChar w:fldCharType="end"/>
            </w:r>
          </w:hyperlink>
        </w:p>
        <w:p w14:paraId="75201DDB" w14:textId="2E15AE45"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64</w:t>
            </w:r>
            <w:r w:rsidR="00B671C6" w:rsidRPr="00B671C6">
              <w:rPr>
                <w:noProof/>
                <w:webHidden/>
                <w:sz w:val="16"/>
                <w:szCs w:val="16"/>
              </w:rPr>
              <w:fldChar w:fldCharType="end"/>
            </w:r>
          </w:hyperlink>
        </w:p>
        <w:p w14:paraId="6C2658F6" w14:textId="099889C8"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65</w:t>
            </w:r>
            <w:r w:rsidR="00B671C6" w:rsidRPr="00B671C6">
              <w:rPr>
                <w:noProof/>
                <w:webHidden/>
                <w:sz w:val="16"/>
                <w:szCs w:val="16"/>
              </w:rPr>
              <w:fldChar w:fldCharType="end"/>
            </w:r>
          </w:hyperlink>
        </w:p>
        <w:p w14:paraId="162FBFB1" w14:textId="02F7B146"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66</w:t>
            </w:r>
            <w:r w:rsidR="00B671C6" w:rsidRPr="00B671C6">
              <w:rPr>
                <w:noProof/>
                <w:webHidden/>
                <w:sz w:val="16"/>
                <w:szCs w:val="16"/>
              </w:rPr>
              <w:fldChar w:fldCharType="end"/>
            </w:r>
          </w:hyperlink>
        </w:p>
        <w:p w14:paraId="40D9B98D" w14:textId="5E6A8395"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67</w:t>
            </w:r>
            <w:r w:rsidR="00B671C6" w:rsidRPr="00B671C6">
              <w:rPr>
                <w:noProof/>
                <w:webHidden/>
                <w:sz w:val="16"/>
                <w:szCs w:val="16"/>
              </w:rPr>
              <w:fldChar w:fldCharType="end"/>
            </w:r>
          </w:hyperlink>
        </w:p>
        <w:p w14:paraId="7BB01E4D" w14:textId="3EF87FF4"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70</w:t>
            </w:r>
            <w:r w:rsidR="00B671C6" w:rsidRPr="00B671C6">
              <w:rPr>
                <w:noProof/>
                <w:webHidden/>
                <w:sz w:val="16"/>
                <w:szCs w:val="16"/>
              </w:rPr>
              <w:fldChar w:fldCharType="end"/>
            </w:r>
          </w:hyperlink>
        </w:p>
        <w:p w14:paraId="2E876623" w14:textId="19145A33"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77</w:t>
            </w:r>
            <w:r w:rsidR="00B671C6" w:rsidRPr="00B671C6">
              <w:rPr>
                <w:noProof/>
                <w:webHidden/>
                <w:sz w:val="16"/>
                <w:szCs w:val="16"/>
              </w:rPr>
              <w:fldChar w:fldCharType="end"/>
            </w:r>
          </w:hyperlink>
        </w:p>
        <w:p w14:paraId="1B66116D" w14:textId="45ADC540"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83</w:t>
            </w:r>
            <w:r w:rsidR="00B671C6" w:rsidRPr="00B671C6">
              <w:rPr>
                <w:noProof/>
                <w:webHidden/>
                <w:sz w:val="16"/>
                <w:szCs w:val="16"/>
              </w:rPr>
              <w:fldChar w:fldCharType="end"/>
            </w:r>
          </w:hyperlink>
        </w:p>
        <w:p w14:paraId="35B74BBB" w14:textId="4ED5F9DC" w:rsidR="00B671C6" w:rsidRPr="00B671C6" w:rsidRDefault="0073482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98305A">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w:t>
      </w:r>
      <w:bookmarkStart w:id="0" w:name="_GoBack"/>
      <w:bookmarkEnd w:id="0"/>
      <w:r w:rsidRPr="003B1442">
        <w:rPr>
          <w:rFonts w:cs="Arial"/>
          <w:szCs w:val="22"/>
          <w:shd w:val="clear" w:color="auto" w:fill="FFFFFF"/>
        </w:rPr>
        <w:t>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10261D3F"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B25793">
        <w:rPr>
          <w:rFonts w:cs="Arial"/>
          <w:bCs/>
          <w:iCs/>
          <w:szCs w:val="22"/>
          <w:lang w:val="es-CL"/>
        </w:rPr>
        <w:t>30</w:t>
      </w:r>
      <w:r w:rsidRPr="004505F5">
        <w:rPr>
          <w:rFonts w:cs="Arial"/>
          <w:bCs/>
          <w:iCs/>
          <w:szCs w:val="22"/>
          <w:lang w:val="es-CL"/>
        </w:rPr>
        <w:t xml:space="preserve"> emprendedoras a nivel regional,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lastRenderedPageBreak/>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2535771E"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B646CA">
        <w:rPr>
          <w:rFonts w:eastAsia="Arial Unicode MS" w:cs="Arial"/>
          <w:szCs w:val="22"/>
          <w:lang w:val="es-CL"/>
        </w:rPr>
        <w:t>Región de</w:t>
      </w:r>
      <w:r w:rsidR="008548CA" w:rsidRPr="00B646CA">
        <w:rPr>
          <w:rFonts w:eastAsia="Arial Unicode MS" w:cs="Arial"/>
          <w:szCs w:val="22"/>
          <w:lang w:val="es-CL"/>
        </w:rPr>
        <w:t xml:space="preserve"> </w:t>
      </w:r>
      <w:r w:rsidR="00B25793">
        <w:rPr>
          <w:rFonts w:eastAsia="Arial Unicode MS" w:cs="Arial"/>
          <w:szCs w:val="22"/>
          <w:lang w:val="es-CL"/>
        </w:rPr>
        <w:t>Coquimbo</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lastRenderedPageBreak/>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14D79334"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4B260C">
        <w:rPr>
          <w:b w:val="0"/>
        </w:rPr>
        <w:t>30</w:t>
      </w:r>
      <w:r w:rsidRPr="00571667">
        <w:rPr>
          <w:b w:val="0"/>
        </w:rPr>
        <w:t xml:space="preserve"> 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4294"/>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F9625B" w14:paraId="28CD3143" w14:textId="77777777" w:rsidTr="00AB21CF">
        <w:trPr>
          <w:jc w:val="center"/>
        </w:trPr>
        <w:tc>
          <w:tcPr>
            <w:tcW w:w="2375" w:type="dxa"/>
          </w:tcPr>
          <w:p w14:paraId="1887DA88" w14:textId="77777777" w:rsidR="00F9625B" w:rsidRDefault="00F9625B" w:rsidP="00F9625B">
            <w:r>
              <w:t>Teléfonos</w:t>
            </w:r>
          </w:p>
        </w:tc>
        <w:tc>
          <w:tcPr>
            <w:tcW w:w="0" w:type="auto"/>
          </w:tcPr>
          <w:p w14:paraId="7D201941" w14:textId="77777777" w:rsidR="00F9625B" w:rsidRPr="00476756" w:rsidRDefault="00F9625B" w:rsidP="00F9625B">
            <w:pPr>
              <w:jc w:val="right"/>
            </w:pPr>
            <w:r w:rsidRPr="00476756">
              <w:t xml:space="preserve"> 2 3242 5194 </w:t>
            </w:r>
          </w:p>
          <w:p w14:paraId="3D34AC92" w14:textId="5375CD1F" w:rsidR="00F9625B" w:rsidRDefault="00F9625B" w:rsidP="00F9625B">
            <w:pPr>
              <w:jc w:val="right"/>
            </w:pPr>
            <w:r w:rsidRPr="00476756">
              <w:t>2 3242 5195</w:t>
            </w:r>
          </w:p>
        </w:tc>
      </w:tr>
      <w:tr w:rsidR="00F9625B" w14:paraId="452696CA" w14:textId="77777777" w:rsidTr="00AB21CF">
        <w:trPr>
          <w:jc w:val="center"/>
        </w:trPr>
        <w:tc>
          <w:tcPr>
            <w:tcW w:w="2375" w:type="dxa"/>
          </w:tcPr>
          <w:p w14:paraId="62E7911C" w14:textId="77777777" w:rsidR="00F9625B" w:rsidRDefault="00F9625B" w:rsidP="00F9625B">
            <w:r>
              <w:t>Dirección</w:t>
            </w:r>
          </w:p>
        </w:tc>
        <w:tc>
          <w:tcPr>
            <w:tcW w:w="0" w:type="auto"/>
          </w:tcPr>
          <w:p w14:paraId="68B6BABB" w14:textId="7C05D026" w:rsidR="00F9625B" w:rsidRDefault="00F9625B" w:rsidP="00F9625B">
            <w:pPr>
              <w:jc w:val="right"/>
            </w:pPr>
            <w:r w:rsidRPr="00476756">
              <w:t>Las Higueras 506, La Serena.</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1FF611A6" w14:textId="61084388" w:rsidR="002B0D04" w:rsidRDefault="002B0D04" w:rsidP="002B0D04">
      <w:pPr>
        <w:numPr>
          <w:ilvl w:val="0"/>
          <w:numId w:val="34"/>
        </w:numPr>
        <w:jc w:val="both"/>
      </w:pPr>
      <w:r w:rsidRPr="002B0D04">
        <w:t>De lunes a jueves desde las 8:30 - 13:00 horas y de 14:30 – 17:30 horas.</w:t>
      </w:r>
    </w:p>
    <w:p w14:paraId="47DDFD28" w14:textId="42F3B5A1" w:rsidR="00863E96" w:rsidRDefault="002B0D04" w:rsidP="002B0D04">
      <w:pPr>
        <w:numPr>
          <w:ilvl w:val="0"/>
          <w:numId w:val="34"/>
        </w:numPr>
        <w:jc w:val="both"/>
      </w:pPr>
      <w:r w:rsidRPr="002B0D04">
        <w:t>Viernes de 8:30 - 13:00 horas y de 14:30 – 16:00 horas.</w:t>
      </w:r>
    </w:p>
    <w:p w14:paraId="2A284A80" w14:textId="77777777" w:rsidR="002B0D04" w:rsidRDefault="002B0D04" w:rsidP="00DF19F9">
      <w:pPr>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 xml:space="preserve">responder un </w:t>
      </w:r>
      <w:r w:rsidR="008D41D1" w:rsidRPr="00ED557E">
        <w:rPr>
          <w:rFonts w:cs="Arial"/>
          <w:szCs w:val="22"/>
          <w:lang w:val="es-CL"/>
        </w:rPr>
        <w:lastRenderedPageBreak/>
        <w:t>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lastRenderedPageBreak/>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1ADF9E25"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97D04">
        <w:rPr>
          <w:rFonts w:eastAsia="Arial Unicode MS" w:cs="Arial"/>
          <w:szCs w:val="22"/>
          <w:lang w:val="es-CL"/>
        </w:rPr>
        <w:t xml:space="preserve">2022, 2023,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w:t>
      </w:r>
      <w:r w:rsidRPr="0083688A">
        <w:rPr>
          <w:rFonts w:cs="Arial"/>
          <w:szCs w:val="22"/>
          <w:lang w:val="es-CL"/>
        </w:rPr>
        <w:lastRenderedPageBreak/>
        <w:t xml:space="preserve">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xml:space="preserve">, un posible negocio. Como su nombre indica, está diseñada para presentar un proyecto de negocio en un ascensor donde nos encontramos con un </w:t>
      </w:r>
      <w:r w:rsidRPr="00040AE7">
        <w:rPr>
          <w:rFonts w:cs="Arial"/>
          <w:szCs w:val="22"/>
          <w:lang w:val="es-CL"/>
        </w:rPr>
        <w:lastRenderedPageBreak/>
        <w:t>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lastRenderedPageBreak/>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lastRenderedPageBreak/>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w:t>
      </w:r>
      <w:r w:rsidR="001C5D72" w:rsidRPr="009A5DE0">
        <w:rPr>
          <w:rFonts w:eastAsia="Arial Unicode MS"/>
        </w:rPr>
        <w:lastRenderedPageBreak/>
        <w:t>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lastRenderedPageBreak/>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361DBCB9" w:rsidR="006E0E36" w:rsidRPr="0046482C" w:rsidRDefault="00A042C0" w:rsidP="004315D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B898617"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23456C56" w:rsidR="006E0E36" w:rsidRPr="00AA6EAB" w:rsidRDefault="00A042C0"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FCABB6B" w:rsidR="00753D1D" w:rsidRPr="00AA6EAB" w:rsidRDefault="00A042C0"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41E7E8F" w:rsidR="00BE1117" w:rsidRPr="00AA6EAB" w:rsidRDefault="00A042C0"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A042C0" w:rsidRPr="0046482C" w14:paraId="43D741E2" w14:textId="77777777" w:rsidTr="00AB21CF">
        <w:trPr>
          <w:trHeight w:val="528"/>
          <w:jc w:val="center"/>
        </w:trPr>
        <w:tc>
          <w:tcPr>
            <w:tcW w:w="3824" w:type="pct"/>
            <w:vAlign w:val="center"/>
          </w:tcPr>
          <w:p w14:paraId="5874E8F8" w14:textId="6C7024E5" w:rsidR="00A042C0" w:rsidRPr="00AA6EAB" w:rsidRDefault="00A042C0" w:rsidP="00753D1D">
            <w:pPr>
              <w:jc w:val="both"/>
              <w:rPr>
                <w:rFonts w:cs="Arial"/>
                <w:sz w:val="20"/>
                <w:szCs w:val="22"/>
              </w:rPr>
            </w:pPr>
            <w:r>
              <w:rPr>
                <w:rFonts w:cs="Arial"/>
                <w:sz w:val="20"/>
                <w:szCs w:val="22"/>
              </w:rPr>
              <w:t xml:space="preserve">6.- </w:t>
            </w:r>
            <w:r w:rsidR="00BB20BD" w:rsidRPr="00BB20BD">
              <w:rPr>
                <w:rFonts w:cs="Arial"/>
                <w:sz w:val="20"/>
                <w:szCs w:val="22"/>
                <w:lang w:val="es-MX"/>
              </w:rPr>
              <w:t>Recursos monetarios y no monetarios complementarios al proyecto.</w:t>
            </w:r>
          </w:p>
        </w:tc>
        <w:tc>
          <w:tcPr>
            <w:tcW w:w="1176" w:type="pct"/>
            <w:vAlign w:val="center"/>
          </w:tcPr>
          <w:p w14:paraId="181A4BB6" w14:textId="0D147C54" w:rsidR="00A042C0" w:rsidRPr="00A042C0" w:rsidRDefault="00A042C0" w:rsidP="00A042C0">
            <w:pPr>
              <w:jc w:val="center"/>
              <w:rPr>
                <w:rFonts w:eastAsia="Arial Unicode MS" w:cs="Arial"/>
                <w:bCs/>
                <w:sz w:val="20"/>
                <w:szCs w:val="22"/>
                <w:lang w:val="es-CL"/>
              </w:rPr>
            </w:pPr>
            <w:r w:rsidRPr="00A042C0">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lastRenderedPageBreak/>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60E2D7E6" w:rsidR="00D33C5A" w:rsidRPr="0046482C" w:rsidRDefault="00032C53" w:rsidP="006D68BA">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6646290D" w:rsidR="00D33C5A" w:rsidRPr="00414198" w:rsidRDefault="00D33C5A" w:rsidP="00AB21CF">
            <w:pPr>
              <w:jc w:val="both"/>
              <w:rPr>
                <w:rFonts w:cs="Arial"/>
                <w:sz w:val="20"/>
                <w:szCs w:val="22"/>
              </w:rPr>
            </w:pPr>
            <w:r w:rsidRPr="00414198">
              <w:rPr>
                <w:rFonts w:cs="Arial"/>
                <w:sz w:val="20"/>
                <w:szCs w:val="22"/>
              </w:rPr>
              <w:t xml:space="preserve">4.- </w:t>
            </w:r>
            <w:r w:rsidR="00985F4B" w:rsidRPr="00985F4B">
              <w:rPr>
                <w:rFonts w:cs="Arial"/>
                <w:sz w:val="20"/>
                <w:szCs w:val="22"/>
                <w:lang w:val="es-MX"/>
              </w:rPr>
              <w:t>Proyectos de mujeres en grupo etario (jóvenes) entre 18 a 29 años.</w:t>
            </w:r>
          </w:p>
        </w:tc>
        <w:tc>
          <w:tcPr>
            <w:tcW w:w="1176" w:type="pct"/>
            <w:vAlign w:val="center"/>
          </w:tcPr>
          <w:p w14:paraId="618BF67D" w14:textId="0F4C4818" w:rsidR="00D33C5A" w:rsidRPr="00414198" w:rsidRDefault="00032C53" w:rsidP="00AB21CF">
            <w:pPr>
              <w:jc w:val="center"/>
              <w:rPr>
                <w:rFonts w:eastAsia="Arial Unicode MS" w:cs="Arial"/>
                <w:bCs/>
                <w:sz w:val="20"/>
                <w:szCs w:val="22"/>
              </w:rPr>
            </w:pPr>
            <w:r>
              <w:rPr>
                <w:rFonts w:eastAsia="Arial Unicode MS" w:cs="Arial"/>
                <w:bCs/>
                <w:sz w:val="20"/>
                <w:szCs w:val="22"/>
              </w:rPr>
              <w:t>20</w:t>
            </w:r>
            <w:r w:rsidR="00D33C5A" w:rsidRPr="00414198">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3654678B" w:rsidR="00D33C5A" w:rsidRPr="009462DD" w:rsidRDefault="00D33C5A" w:rsidP="00AB21CF">
            <w:pPr>
              <w:jc w:val="both"/>
              <w:rPr>
                <w:rFonts w:cs="Arial"/>
                <w:sz w:val="20"/>
                <w:szCs w:val="22"/>
              </w:rPr>
            </w:pPr>
            <w:r w:rsidRPr="009462DD">
              <w:rPr>
                <w:rFonts w:cs="Arial"/>
                <w:sz w:val="20"/>
                <w:szCs w:val="22"/>
              </w:rPr>
              <w:t xml:space="preserve">5.-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lastRenderedPageBreak/>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lastRenderedPageBreak/>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lastRenderedPageBreak/>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lastRenderedPageBreak/>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 xml:space="preserve">e los fondos, </w:t>
      </w:r>
      <w:r w:rsidR="00E01827">
        <w:rPr>
          <w:rFonts w:eastAsia="Arial Unicode MS" w:cs="Arial"/>
          <w:iCs/>
          <w:color w:val="000000"/>
          <w:szCs w:val="22"/>
          <w:lang w:val="es-ES_tradnl"/>
        </w:rPr>
        <w:lastRenderedPageBreak/>
        <w:t>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 xml:space="preserve">del Ministerio de la Secretaría </w:t>
            </w:r>
            <w:r w:rsidRPr="00713FFB">
              <w:rPr>
                <w:rFonts w:cs="Arial"/>
                <w:szCs w:val="22"/>
              </w:rPr>
              <w:lastRenderedPageBreak/>
              <w:t>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1BCE85CE"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AB24E7" w:rsidRPr="00AB24E7">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C3AE20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6611A3">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w:t>
      </w:r>
      <w:r w:rsidR="00C555E3" w:rsidRPr="00040AE7">
        <w:rPr>
          <w:rFonts w:cs="Arial"/>
          <w:szCs w:val="22"/>
          <w:u w:val="single"/>
        </w:rPr>
        <w:lastRenderedPageBreak/>
        <w:t xml:space="preserve">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lastRenderedPageBreak/>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lastRenderedPageBreak/>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5D2DC7A4"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BE6FFB">
        <w:t>15</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w:t>
      </w:r>
      <w:r w:rsidR="00C35ED0" w:rsidRPr="00C260EB">
        <w:lastRenderedPageBreak/>
        <w:t>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BE6FFB">
        <w:t>15</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 xml:space="preserve">La </w:t>
      </w:r>
      <w:r w:rsidR="006D7A89">
        <w:rPr>
          <w:rFonts w:eastAsia="Arial Unicode MS" w:cs="Arial"/>
          <w:bCs/>
          <w:color w:val="000000" w:themeColor="text1"/>
          <w:szCs w:val="22"/>
          <w:u w:val="single"/>
        </w:rPr>
        <w:lastRenderedPageBreak/>
        <w:t>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6E6F3053"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B57704" w:rsidRPr="00B57704">
        <w:rPr>
          <w:rFonts w:eastAsia="Arial Unicode MS" w:cs="Arial"/>
          <w:szCs w:val="22"/>
        </w:rPr>
        <w:t>100.000</w:t>
      </w:r>
      <w:r w:rsidRPr="00B57704">
        <w:rPr>
          <w:rFonts w:eastAsia="Arial Unicode MS" w:cs="Arial"/>
          <w:szCs w:val="22"/>
        </w:rPr>
        <w:t>.- (</w:t>
      </w:r>
      <w:r w:rsidR="00B57704" w:rsidRPr="00B57704">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lastRenderedPageBreak/>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w:t>
            </w:r>
            <w:r w:rsidR="00E338D3" w:rsidRPr="007764D8">
              <w:rPr>
                <w:rFonts w:eastAsia="Arial Unicode MS" w:cs="Arial"/>
                <w:color w:val="000000" w:themeColor="text1"/>
                <w:szCs w:val="22"/>
              </w:rPr>
              <w:lastRenderedPageBreak/>
              <w:t>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w:t>
      </w:r>
      <w:r w:rsidR="002831C4" w:rsidRPr="007764D8">
        <w:rPr>
          <w:rFonts w:eastAsia="Arial Unicode MS"/>
          <w:b w:val="0"/>
          <w:lang w:val="es-ES"/>
        </w:rPr>
        <w:lastRenderedPageBreak/>
        <w:t xml:space="preserve">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 xml:space="preserve">as, de todos los requisitos establecidos para el correcto término de los proyectos, </w:t>
      </w:r>
      <w:r w:rsidRPr="00D67419">
        <w:rPr>
          <w:rFonts w:eastAsia="Arial Unicode MS" w:cs="Arial"/>
          <w:szCs w:val="22"/>
        </w:rPr>
        <w:lastRenderedPageBreak/>
        <w:t>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w:t>
      </w:r>
      <w:r w:rsidR="0032181F" w:rsidRPr="00394406">
        <w:rPr>
          <w:rFonts w:eastAsia="Arial Unicode MS" w:cs="Arial"/>
          <w:szCs w:val="22"/>
        </w:rPr>
        <w:lastRenderedPageBreak/>
        <w:t>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xml:space="preserve">), debe ser presentada a la Dirección Regional </w:t>
      </w:r>
      <w:r w:rsidRPr="00EE3839">
        <w:rPr>
          <w:rFonts w:eastAsia="Arial Unicode MS" w:cs="Arial"/>
          <w:szCs w:val="22"/>
        </w:rPr>
        <w:lastRenderedPageBreak/>
        <w:t>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xml:space="preserve">, a sus funcionarios/as o terceros que actúen en su representación, toda la información necesaria </w:t>
      </w:r>
      <w:r w:rsidRPr="00EE3839">
        <w:rPr>
          <w:rFonts w:eastAsia="Arial Unicode MS" w:cs="Arial"/>
          <w:szCs w:val="22"/>
        </w:rPr>
        <w:lastRenderedPageBreak/>
        <w:t>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BECA1D" w14:textId="22E4BA04" w:rsidR="00F50552" w:rsidRDefault="00F50552">
      <w:pPr>
        <w:rPr>
          <w:rFonts w:eastAsia="Arial Unicode MS" w:cs="Arial"/>
          <w:b/>
          <w:bCs/>
          <w:sz w:val="40"/>
          <w:szCs w:val="40"/>
          <w:u w:val="single"/>
        </w:rPr>
      </w:pPr>
    </w:p>
    <w:p w14:paraId="3BC10238" w14:textId="0AA7C1B3" w:rsidR="00AC75F1" w:rsidRDefault="00AC75F1">
      <w:pPr>
        <w:rPr>
          <w:rFonts w:eastAsia="Arial Unicode MS" w:cs="Arial"/>
          <w:b/>
          <w:bCs/>
          <w:sz w:val="40"/>
          <w:szCs w:val="40"/>
          <w:u w:val="single"/>
        </w:rPr>
      </w:pPr>
    </w:p>
    <w:p w14:paraId="60BEABD2" w14:textId="7EF9B9A1" w:rsidR="00CF0CF2" w:rsidRDefault="00CF0CF2">
      <w:pPr>
        <w:rPr>
          <w:rFonts w:eastAsia="Arial Unicode MS" w:cs="Arial"/>
          <w:b/>
          <w:bCs/>
          <w:sz w:val="40"/>
          <w:szCs w:val="40"/>
          <w:u w:val="single"/>
        </w:rPr>
      </w:pPr>
    </w:p>
    <w:p w14:paraId="4D535D08" w14:textId="5F6D3A97" w:rsidR="00CF0CF2" w:rsidRDefault="00CF0CF2">
      <w:pPr>
        <w:rPr>
          <w:rFonts w:eastAsia="Arial Unicode MS" w:cs="Arial"/>
          <w:b/>
          <w:bCs/>
          <w:sz w:val="40"/>
          <w:szCs w:val="40"/>
          <w:u w:val="single"/>
        </w:rPr>
      </w:pPr>
    </w:p>
    <w:p w14:paraId="7C6DA33F" w14:textId="37BD4DC7" w:rsidR="00CF0CF2" w:rsidRDefault="00CF0CF2">
      <w:pPr>
        <w:rPr>
          <w:rFonts w:eastAsia="Arial Unicode MS" w:cs="Arial"/>
          <w:b/>
          <w:bCs/>
          <w:sz w:val="40"/>
          <w:szCs w:val="40"/>
          <w:u w:val="single"/>
        </w:rPr>
      </w:pPr>
    </w:p>
    <w:p w14:paraId="745D92C6" w14:textId="16F386B3" w:rsidR="00CF0CF2" w:rsidRDefault="00CF0CF2">
      <w:pPr>
        <w:rPr>
          <w:rFonts w:eastAsia="Arial Unicode MS" w:cs="Arial"/>
          <w:b/>
          <w:bCs/>
          <w:sz w:val="40"/>
          <w:szCs w:val="40"/>
          <w:u w:val="single"/>
        </w:rPr>
      </w:pPr>
    </w:p>
    <w:p w14:paraId="17833302" w14:textId="4E09FFFC" w:rsidR="00CF0CF2" w:rsidRDefault="00CF0CF2">
      <w:pPr>
        <w:rPr>
          <w:rFonts w:eastAsia="Arial Unicode MS" w:cs="Arial"/>
          <w:b/>
          <w:bCs/>
          <w:sz w:val="40"/>
          <w:szCs w:val="40"/>
          <w:u w:val="single"/>
        </w:rPr>
      </w:pPr>
    </w:p>
    <w:p w14:paraId="70AE35E5" w14:textId="213919C7" w:rsidR="00CF0CF2" w:rsidRDefault="00CF0CF2">
      <w:pPr>
        <w:rPr>
          <w:rFonts w:eastAsia="Arial Unicode MS" w:cs="Arial"/>
          <w:b/>
          <w:bCs/>
          <w:sz w:val="40"/>
          <w:szCs w:val="40"/>
          <w:u w:val="single"/>
        </w:rPr>
      </w:pPr>
    </w:p>
    <w:p w14:paraId="269EA928" w14:textId="469EFAFF" w:rsidR="00CF0CF2" w:rsidRDefault="00CF0CF2">
      <w:pPr>
        <w:rPr>
          <w:rFonts w:eastAsia="Arial Unicode MS" w:cs="Arial"/>
          <w:b/>
          <w:bCs/>
          <w:sz w:val="40"/>
          <w:szCs w:val="40"/>
          <w:u w:val="single"/>
        </w:rPr>
      </w:pPr>
    </w:p>
    <w:p w14:paraId="5C0FD5BD" w14:textId="5DFCC304" w:rsidR="00CF0CF2" w:rsidRDefault="00CF0CF2">
      <w:pPr>
        <w:rPr>
          <w:rFonts w:eastAsia="Arial Unicode MS" w:cs="Arial"/>
          <w:b/>
          <w:bCs/>
          <w:sz w:val="40"/>
          <w:szCs w:val="40"/>
          <w:u w:val="single"/>
        </w:rPr>
      </w:pPr>
    </w:p>
    <w:p w14:paraId="44D251C9" w14:textId="0632F86D" w:rsidR="00CF0CF2" w:rsidRDefault="00CF0CF2">
      <w:pPr>
        <w:rPr>
          <w:rFonts w:eastAsia="Arial Unicode MS" w:cs="Arial"/>
          <w:b/>
          <w:bCs/>
          <w:sz w:val="40"/>
          <w:szCs w:val="40"/>
          <w:u w:val="single"/>
        </w:rPr>
      </w:pPr>
    </w:p>
    <w:p w14:paraId="6C7117C8" w14:textId="77777777" w:rsidR="0098305A" w:rsidRDefault="0098305A">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5E2D018E"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 xml:space="preserve">DE </w:t>
      </w:r>
      <w:r w:rsidR="00D252AE">
        <w:rPr>
          <w:rFonts w:eastAsia="Arial Unicode MS" w:cs="Arial"/>
          <w:b/>
          <w:bCs/>
          <w:sz w:val="40"/>
          <w:szCs w:val="40"/>
        </w:rPr>
        <w:t>COQUIMBO</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786E29F9"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15285C">
              <w:rPr>
                <w:sz w:val="18"/>
                <w:szCs w:val="18"/>
              </w:rPr>
              <w:t xml:space="preserve">2022, 2023,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xml:space="preserve">- Documento SII "mi información tributaria" y/o carpeta tributaria personalizada o para solicitar crédito de la persona postulante, que contenga la participación de la persona natural en otras </w:t>
            </w:r>
            <w:r w:rsidRPr="006E164C">
              <w:rPr>
                <w:rFonts w:eastAsia="Calibri"/>
                <w:sz w:val="18"/>
                <w:szCs w:val="18"/>
              </w:rPr>
              <w:lastRenderedPageBreak/>
              <w:t>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73482D"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73482D"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73482D"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w:t>
            </w:r>
            <w:r w:rsidR="005D3279" w:rsidRPr="00111B90">
              <w:rPr>
                <w:rFonts w:eastAsia="Arial Unicode MS" w:cs="Calibri"/>
                <w:sz w:val="18"/>
                <w:szCs w:val="18"/>
                <w:lang w:eastAsia="en-US"/>
              </w:rPr>
              <w:lastRenderedPageBreak/>
              <w:t xml:space="preserve">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 xml:space="preserve">En </w:t>
            </w:r>
            <w:r w:rsidRPr="00111B90">
              <w:rPr>
                <w:rFonts w:eastAsia="Calibri"/>
                <w:sz w:val="18"/>
                <w:szCs w:val="18"/>
                <w:u w:val="single"/>
              </w:rPr>
              <w:lastRenderedPageBreak/>
              <w:t>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 xml:space="preserve">a que requiera de exclusividad en el ejercicio de sus </w:t>
            </w:r>
            <w:r w:rsidR="00304D2F" w:rsidRPr="00787C1D">
              <w:rPr>
                <w:rFonts w:eastAsia="Arial Unicode MS" w:cs="Calibri"/>
                <w:iCs/>
                <w:sz w:val="18"/>
                <w:szCs w:val="18"/>
                <w:lang w:val="es-ES_tradnl" w:eastAsia="en-US"/>
              </w:rPr>
              <w:lastRenderedPageBreak/>
              <w:t>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lastRenderedPageBreak/>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 xml:space="preserve">los socios/a, ni de representantes legales, ni de sus respectivos </w:t>
            </w:r>
            <w:r w:rsidR="005D3279" w:rsidRPr="00173D77">
              <w:rPr>
                <w:rFonts w:eastAsia="Arial Unicode MS" w:cs="Calibri"/>
                <w:sz w:val="18"/>
                <w:szCs w:val="18"/>
                <w:lang w:eastAsia="en-US"/>
              </w:rPr>
              <w:lastRenderedPageBreak/>
              <w:t>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lastRenderedPageBreak/>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51957536" w14:textId="107A6F6D" w:rsidR="00952EFE" w:rsidRDefault="00952EFE" w:rsidP="00B00B6C">
      <w:pPr>
        <w:rPr>
          <w:b/>
        </w:rPr>
      </w:pPr>
    </w:p>
    <w:p w14:paraId="441150D6" w14:textId="6417457F" w:rsidR="00952EFE" w:rsidRDefault="00952EFE" w:rsidP="00B00B6C">
      <w:pPr>
        <w:rPr>
          <w:b/>
        </w:rPr>
      </w:pPr>
    </w:p>
    <w:p w14:paraId="6BD20EB2" w14:textId="066D1534" w:rsidR="00952EFE" w:rsidRDefault="00952EFE" w:rsidP="00B00B6C">
      <w:pPr>
        <w:rPr>
          <w:b/>
        </w:rPr>
      </w:pPr>
    </w:p>
    <w:p w14:paraId="21D316FA" w14:textId="1374DEDA" w:rsidR="00952EFE" w:rsidRDefault="00952EFE" w:rsidP="00B00B6C">
      <w:pPr>
        <w:rPr>
          <w:b/>
        </w:rPr>
      </w:pPr>
    </w:p>
    <w:p w14:paraId="0596001B" w14:textId="5EF14F90" w:rsidR="00952EFE" w:rsidRDefault="00952EFE" w:rsidP="00B00B6C">
      <w:pPr>
        <w:rPr>
          <w:b/>
        </w:rPr>
      </w:pPr>
    </w:p>
    <w:p w14:paraId="6A8620B3" w14:textId="77777777"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3432FED1"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Pr="00ED26FF">
        <w:rPr>
          <w:b/>
        </w:rPr>
        <w:t xml:space="preserve">Región de </w:t>
      </w:r>
      <w:r w:rsidR="000836FE">
        <w:rPr>
          <w:b/>
        </w:rPr>
        <w:t>Coquimbo</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250B6E2A"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0836FE">
        <w:rPr>
          <w:rFonts w:eastAsiaTheme="minorHAnsi" w:cstheme="minorBidi"/>
          <w:color w:val="000000" w:themeColor="text1"/>
          <w:szCs w:val="22"/>
          <w:lang w:val="es-CL" w:eastAsia="en-US"/>
        </w:rPr>
        <w:t>de Coquimbo</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2DF43723"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Pr="00BB0F3F">
        <w:rPr>
          <w:b/>
        </w:rPr>
        <w:t xml:space="preserve">Región de </w:t>
      </w:r>
      <w:r w:rsidR="00074418">
        <w:rPr>
          <w:b/>
        </w:rPr>
        <w:t>Coquimbo</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26E88EE6"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0F0871">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38940EA4" w:rsidR="00F41C5F" w:rsidRPr="00FA3F38" w:rsidRDefault="00FA3F38" w:rsidP="00FA3F38">
      <w:pPr>
        <w:numPr>
          <w:ilvl w:val="1"/>
          <w:numId w:val="11"/>
        </w:numPr>
        <w:tabs>
          <w:tab w:val="num" w:pos="360"/>
        </w:tabs>
        <w:ind w:left="0" w:firstLine="0"/>
        <w:jc w:val="both"/>
        <w:rPr>
          <w:rFonts w:cs="Arial"/>
          <w:b/>
          <w:lang w:val="es-CL"/>
        </w:rPr>
      </w:pPr>
      <w:r w:rsidRPr="00FA3F38">
        <w:rPr>
          <w:rFonts w:cs="Arial"/>
          <w:b/>
          <w:lang w:val="es-MX"/>
        </w:rPr>
        <w:t>Recursos monetarios y no monetarios complementarios al proyecto.</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3C72D2B" w:rsidR="00AD0245" w:rsidRPr="007A51E6" w:rsidRDefault="00FC326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EBEA3" w:rsidR="00121764" w:rsidRPr="007A51E6" w:rsidRDefault="00FC326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C07BD66" w:rsidR="00EA2483" w:rsidRPr="00AD0245" w:rsidRDefault="00FC326E" w:rsidP="00EA2483">
            <w:pPr>
              <w:jc w:val="center"/>
              <w:rPr>
                <w:rFonts w:cstheme="minorHAnsi"/>
                <w:sz w:val="20"/>
                <w:szCs w:val="20"/>
                <w:lang w:val="es-CL" w:eastAsia="en-US"/>
              </w:rPr>
            </w:pPr>
            <w:r>
              <w:rPr>
                <w:rFonts w:cstheme="minorHAnsi"/>
                <w:sz w:val="20"/>
                <w:szCs w:val="20"/>
              </w:rPr>
              <w:lastRenderedPageBreak/>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225A071" w:rsidR="00995F78" w:rsidRPr="00A86917" w:rsidRDefault="00FC326E"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5D8F42E9" w:rsidR="0056433B" w:rsidRPr="00A86917" w:rsidRDefault="00FC326E" w:rsidP="0056433B">
            <w:pPr>
              <w:jc w:val="center"/>
              <w:rPr>
                <w:rFonts w:cstheme="minorHAnsi"/>
                <w:sz w:val="20"/>
                <w:szCs w:val="20"/>
                <w:lang w:val="es-CL" w:eastAsia="en-US"/>
              </w:rPr>
            </w:pPr>
            <w:r>
              <w:rPr>
                <w:rFonts w:cstheme="minorHAnsi"/>
                <w:sz w:val="20"/>
                <w:szCs w:val="20"/>
              </w:rPr>
              <w:lastRenderedPageBreak/>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C2B7B" w:rsidRPr="00347B9F" w14:paraId="4A9363E7" w14:textId="77777777" w:rsidTr="00985F4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D18CF20"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CF02E0" w14:textId="77777777" w:rsidR="009C2B7B" w:rsidRPr="009373EA" w:rsidRDefault="009C2B7B" w:rsidP="00985F4B">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AE15C8"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65B4C" w14:textId="77777777" w:rsidR="009C2B7B" w:rsidRPr="009373EA" w:rsidRDefault="009C2B7B" w:rsidP="00985F4B">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1692A94"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Ponderación</w:t>
            </w:r>
          </w:p>
        </w:tc>
      </w:tr>
      <w:tr w:rsidR="00546501" w:rsidRPr="00347B9F" w14:paraId="2139EA62" w14:textId="77777777" w:rsidTr="003A64EE">
        <w:trPr>
          <w:trHeight w:val="651"/>
          <w:jc w:val="center"/>
        </w:trPr>
        <w:tc>
          <w:tcPr>
            <w:tcW w:w="2689" w:type="dxa"/>
            <w:vMerge w:val="restart"/>
            <w:tcBorders>
              <w:top w:val="single" w:sz="4" w:space="0" w:color="auto"/>
              <w:left w:val="single" w:sz="4" w:space="0" w:color="auto"/>
              <w:right w:val="single" w:sz="4" w:space="0" w:color="auto"/>
            </w:tcBorders>
            <w:vAlign w:val="center"/>
          </w:tcPr>
          <w:p w14:paraId="136C8397" w14:textId="444B95F1" w:rsidR="00546501" w:rsidRPr="002505E3" w:rsidRDefault="00546501" w:rsidP="00546501">
            <w:pPr>
              <w:jc w:val="center"/>
              <w:rPr>
                <w:rFonts w:cs="Calibri"/>
                <w:sz w:val="20"/>
                <w:szCs w:val="20"/>
                <w:lang w:val="es-CL" w:eastAsia="es-CL"/>
              </w:rPr>
            </w:pPr>
            <w:r w:rsidRPr="002505E3">
              <w:rPr>
                <w:rFonts w:cs="Calibri"/>
                <w:sz w:val="20"/>
                <w:szCs w:val="20"/>
                <w:lang w:val="es-MX" w:eastAsia="es-CL"/>
              </w:rPr>
              <w:t>Recursos monetarios y no monetarios complementarios al proyecto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0F632" w14:textId="6781C098" w:rsidR="00546501" w:rsidRPr="009C2B7B" w:rsidRDefault="00546501" w:rsidP="007627D7">
            <w:pPr>
              <w:pStyle w:val="NormalWeb"/>
              <w:spacing w:before="0" w:beforeAutospacing="0" w:after="0" w:afterAutospacing="0"/>
              <w:jc w:val="both"/>
              <w:rPr>
                <w:rFonts w:cs="Calibri"/>
                <w:sz w:val="18"/>
                <w:szCs w:val="18"/>
                <w:lang w:eastAsia="es-CL"/>
              </w:rPr>
            </w:pPr>
            <w:r w:rsidRPr="007627D7">
              <w:rPr>
                <w:rFonts w:cs="Calibri"/>
                <w:sz w:val="18"/>
                <w:szCs w:val="18"/>
                <w:lang w:eastAsia="es-CL"/>
              </w:rPr>
              <w:t>La postulante posee cuatro o más tipos de fuentes de recursos, adicionales al financiamiento del presente concurso, que son relevantes para potenciar el negocio, tales como: trabajadores, maquinaria, vehículos,</w:t>
            </w:r>
            <w:r w:rsidR="007627D7">
              <w:rPr>
                <w:rFonts w:cs="Calibri"/>
                <w:sz w:val="18"/>
                <w:szCs w:val="18"/>
                <w:lang w:eastAsia="es-CL"/>
              </w:rPr>
              <w:t xml:space="preserve"> </w:t>
            </w:r>
            <w:r w:rsidRPr="007627D7">
              <w:rPr>
                <w:rFonts w:cs="Calibri"/>
                <w:sz w:val="18"/>
                <w:szCs w:val="18"/>
                <w:lang w:eastAsia="es-CL"/>
              </w:rPr>
              <w:t>mobiliario, infraestructura, ahorros propios o financiamiento adicional, entre otros.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1BACC" w14:textId="7615954F" w:rsidR="00546501" w:rsidRPr="007627D7" w:rsidRDefault="00546501" w:rsidP="00546501">
            <w:pPr>
              <w:jc w:val="center"/>
              <w:rPr>
                <w:rFonts w:cs="Calibri"/>
                <w:sz w:val="20"/>
                <w:szCs w:val="20"/>
                <w:lang w:val="es-CL" w:eastAsia="es-CL"/>
              </w:rPr>
            </w:pPr>
            <w:r w:rsidRPr="007627D7">
              <w:rPr>
                <w:rFonts w:cs="Calibri"/>
                <w:sz w:val="20"/>
                <w:szCs w:val="20"/>
                <w:lang w:val="es-CL" w:eastAsia="es-CL"/>
              </w:rPr>
              <w:t> 7</w:t>
            </w:r>
          </w:p>
        </w:tc>
        <w:tc>
          <w:tcPr>
            <w:tcW w:w="1843" w:type="dxa"/>
            <w:vMerge w:val="restart"/>
            <w:tcBorders>
              <w:top w:val="single" w:sz="4" w:space="0" w:color="auto"/>
              <w:left w:val="single" w:sz="4" w:space="0" w:color="auto"/>
              <w:right w:val="single" w:sz="4" w:space="0" w:color="auto"/>
            </w:tcBorders>
          </w:tcPr>
          <w:p w14:paraId="37D295AE" w14:textId="77777777" w:rsidR="00F3790F" w:rsidRPr="00F3790F" w:rsidRDefault="00F3790F" w:rsidP="00F3790F">
            <w:pPr>
              <w:jc w:val="center"/>
              <w:rPr>
                <w:rFonts w:cstheme="minorHAnsi"/>
                <w:sz w:val="18"/>
                <w:lang w:val="es-CL"/>
              </w:rPr>
            </w:pPr>
            <w:r w:rsidRPr="00F3790F">
              <w:rPr>
                <w:rFonts w:cstheme="minorHAnsi"/>
                <w:sz w:val="18"/>
                <w:lang w:val="es-CL"/>
              </w:rPr>
              <w:t>Antecedentes o</w:t>
            </w:r>
          </w:p>
          <w:p w14:paraId="24C50463" w14:textId="77777777" w:rsidR="00F3790F" w:rsidRPr="00F3790F" w:rsidRDefault="00F3790F" w:rsidP="00F3790F">
            <w:pPr>
              <w:jc w:val="center"/>
              <w:rPr>
                <w:rFonts w:cstheme="minorHAnsi"/>
                <w:sz w:val="18"/>
                <w:lang w:val="es-CL"/>
              </w:rPr>
            </w:pPr>
            <w:r w:rsidRPr="00F3790F">
              <w:rPr>
                <w:rFonts w:cstheme="minorHAnsi"/>
                <w:sz w:val="18"/>
                <w:lang w:val="es-CL"/>
              </w:rPr>
              <w:t>documentos que</w:t>
            </w:r>
          </w:p>
          <w:p w14:paraId="35460B14" w14:textId="77777777" w:rsidR="00F3790F" w:rsidRPr="00F3790F" w:rsidRDefault="00F3790F" w:rsidP="00F3790F">
            <w:pPr>
              <w:jc w:val="center"/>
              <w:rPr>
                <w:rFonts w:cstheme="minorHAnsi"/>
                <w:sz w:val="18"/>
                <w:lang w:val="es-CL"/>
              </w:rPr>
            </w:pPr>
            <w:r w:rsidRPr="00F3790F">
              <w:rPr>
                <w:rFonts w:cstheme="minorHAnsi"/>
                <w:sz w:val="18"/>
                <w:lang w:val="es-CL"/>
              </w:rPr>
              <w:t>permitan verificar los</w:t>
            </w:r>
          </w:p>
          <w:p w14:paraId="5B23D22F" w14:textId="77777777" w:rsidR="00F3790F" w:rsidRPr="00F3790F" w:rsidRDefault="00F3790F" w:rsidP="00F3790F">
            <w:pPr>
              <w:jc w:val="center"/>
              <w:rPr>
                <w:rFonts w:cstheme="minorHAnsi"/>
                <w:sz w:val="18"/>
                <w:lang w:val="es-CL"/>
              </w:rPr>
            </w:pPr>
            <w:r w:rsidRPr="00F3790F">
              <w:rPr>
                <w:rFonts w:cstheme="minorHAnsi"/>
                <w:sz w:val="18"/>
                <w:lang w:val="es-CL"/>
              </w:rPr>
              <w:t xml:space="preserve">recursos indicados por la </w:t>
            </w:r>
          </w:p>
          <w:p w14:paraId="08433FB3" w14:textId="77777777" w:rsidR="00F3790F" w:rsidRPr="00F3790F" w:rsidRDefault="00F3790F" w:rsidP="00F3790F">
            <w:pPr>
              <w:jc w:val="center"/>
              <w:rPr>
                <w:rFonts w:cstheme="minorHAnsi"/>
                <w:sz w:val="18"/>
                <w:lang w:val="es-CL"/>
              </w:rPr>
            </w:pPr>
            <w:r w:rsidRPr="00F3790F">
              <w:rPr>
                <w:rFonts w:cstheme="minorHAnsi"/>
                <w:sz w:val="18"/>
                <w:lang w:val="es-CL"/>
              </w:rPr>
              <w:t>postulante,</w:t>
            </w:r>
          </w:p>
          <w:p w14:paraId="16EF7BB7" w14:textId="77777777" w:rsidR="00F3790F" w:rsidRPr="00F3790F" w:rsidRDefault="00F3790F" w:rsidP="00F3790F">
            <w:pPr>
              <w:jc w:val="center"/>
              <w:rPr>
                <w:rFonts w:cstheme="minorHAnsi"/>
                <w:sz w:val="18"/>
                <w:lang w:val="es-CL"/>
              </w:rPr>
            </w:pPr>
            <w:r w:rsidRPr="00F3790F">
              <w:rPr>
                <w:rFonts w:cstheme="minorHAnsi"/>
                <w:sz w:val="18"/>
                <w:lang w:val="es-CL"/>
              </w:rPr>
              <w:t>solicitados por</w:t>
            </w:r>
          </w:p>
          <w:p w14:paraId="7C69CC1B" w14:textId="77777777" w:rsidR="00F3790F" w:rsidRPr="00F3790F" w:rsidRDefault="00F3790F" w:rsidP="00F3790F">
            <w:pPr>
              <w:jc w:val="center"/>
              <w:rPr>
                <w:rFonts w:cstheme="minorHAnsi"/>
                <w:sz w:val="18"/>
                <w:lang w:val="es-CL"/>
              </w:rPr>
            </w:pPr>
            <w:r w:rsidRPr="00F3790F">
              <w:rPr>
                <w:rFonts w:cstheme="minorHAnsi"/>
                <w:sz w:val="18"/>
                <w:lang w:val="es-CL"/>
              </w:rPr>
              <w:t>Sercotec (de forma</w:t>
            </w:r>
          </w:p>
          <w:p w14:paraId="01C82398" w14:textId="77777777" w:rsidR="00F3790F" w:rsidRPr="00F3790F" w:rsidRDefault="00F3790F" w:rsidP="00F3790F">
            <w:pPr>
              <w:jc w:val="center"/>
              <w:rPr>
                <w:rFonts w:cstheme="minorHAnsi"/>
                <w:sz w:val="18"/>
                <w:lang w:val="es-CL"/>
              </w:rPr>
            </w:pPr>
            <w:r w:rsidRPr="00F3790F">
              <w:rPr>
                <w:rFonts w:cstheme="minorHAnsi"/>
                <w:sz w:val="18"/>
                <w:lang w:val="es-CL"/>
              </w:rPr>
              <w:t>previa o durante la</w:t>
            </w:r>
          </w:p>
          <w:p w14:paraId="20BE59E6" w14:textId="3541C227" w:rsidR="00546501" w:rsidRPr="00C117EF" w:rsidRDefault="00F3790F" w:rsidP="00F3790F">
            <w:pPr>
              <w:jc w:val="center"/>
              <w:rPr>
                <w:rFonts w:cstheme="minorHAnsi"/>
                <w:sz w:val="18"/>
                <w:lang w:val="es-CL"/>
              </w:rPr>
            </w:pPr>
            <w:r w:rsidRPr="00F3790F">
              <w:rPr>
                <w:rFonts w:cstheme="minorHAnsi"/>
                <w:sz w:val="18"/>
                <w:lang w:val="es-CL"/>
              </w:rPr>
              <w:t>Evaluación de terreno)</w:t>
            </w:r>
            <w:r>
              <w:rPr>
                <w:rFonts w:cstheme="minorHAnsi"/>
                <w:sz w:val="18"/>
                <w:lang w:val="es-CL"/>
              </w:rPr>
              <w:t>.</w:t>
            </w:r>
          </w:p>
        </w:tc>
        <w:tc>
          <w:tcPr>
            <w:tcW w:w="1559" w:type="dxa"/>
            <w:vMerge w:val="restart"/>
            <w:tcBorders>
              <w:top w:val="single" w:sz="4" w:space="0" w:color="auto"/>
              <w:left w:val="single" w:sz="4" w:space="0" w:color="auto"/>
              <w:right w:val="single" w:sz="4" w:space="0" w:color="auto"/>
            </w:tcBorders>
            <w:vAlign w:val="center"/>
            <w:hideMark/>
          </w:tcPr>
          <w:p w14:paraId="418B8A00" w14:textId="68D4C390" w:rsidR="00546501" w:rsidRPr="00A86917" w:rsidRDefault="00546501" w:rsidP="00546501">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546501" w:rsidRPr="00347B9F" w14:paraId="1C949C62" w14:textId="77777777" w:rsidTr="003A64EE">
        <w:trPr>
          <w:trHeight w:val="651"/>
          <w:jc w:val="center"/>
        </w:trPr>
        <w:tc>
          <w:tcPr>
            <w:tcW w:w="2689" w:type="dxa"/>
            <w:vMerge/>
            <w:tcBorders>
              <w:top w:val="single" w:sz="4" w:space="0" w:color="auto"/>
              <w:left w:val="single" w:sz="4" w:space="0" w:color="auto"/>
              <w:right w:val="single" w:sz="4" w:space="0" w:color="auto"/>
            </w:tcBorders>
            <w:vAlign w:val="center"/>
          </w:tcPr>
          <w:p w14:paraId="0F4868D2" w14:textId="77777777" w:rsidR="00546501" w:rsidRPr="002505E3" w:rsidRDefault="00546501" w:rsidP="00546501">
            <w:pPr>
              <w:jc w:val="center"/>
              <w:rPr>
                <w:rFonts w:cs="Calibri"/>
                <w:sz w:val="20"/>
                <w:szCs w:val="20"/>
                <w:lang w:val="es-MX"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A05F8" w14:textId="350DEBFD" w:rsidR="00546501" w:rsidRPr="009C2B7B" w:rsidRDefault="00546501" w:rsidP="00546501">
            <w:pPr>
              <w:jc w:val="both"/>
              <w:rPr>
                <w:rFonts w:cs="Calibri"/>
                <w:sz w:val="18"/>
                <w:szCs w:val="18"/>
                <w:lang w:eastAsia="es-CL"/>
              </w:rPr>
            </w:pPr>
            <w:r w:rsidRPr="007627D7">
              <w:rPr>
                <w:rFonts w:cs="Calibri"/>
                <w:sz w:val="18"/>
                <w:szCs w:val="18"/>
                <w:lang w:eastAsia="es-CL"/>
              </w:rPr>
              <w:t>La postulante posee uno a tres tipos de fuentes de recursos, adicionales al financiamiento del presente concurso, que son relevantes para potenciar el negocio.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3F874" w14:textId="72231F26" w:rsidR="00546501" w:rsidRPr="007627D7" w:rsidRDefault="00546501" w:rsidP="00546501">
            <w:pPr>
              <w:jc w:val="center"/>
              <w:rPr>
                <w:rFonts w:cs="Calibri"/>
                <w:sz w:val="20"/>
                <w:szCs w:val="20"/>
                <w:lang w:val="es-CL" w:eastAsia="es-CL"/>
              </w:rPr>
            </w:pPr>
            <w:r w:rsidRPr="007627D7">
              <w:rPr>
                <w:rFonts w:cs="Calibri"/>
                <w:sz w:val="20"/>
                <w:szCs w:val="20"/>
                <w:lang w:val="es-CL" w:eastAsia="es-CL"/>
              </w:rPr>
              <w:t>3</w:t>
            </w:r>
          </w:p>
        </w:tc>
        <w:tc>
          <w:tcPr>
            <w:tcW w:w="1843" w:type="dxa"/>
            <w:vMerge/>
            <w:tcBorders>
              <w:top w:val="single" w:sz="4" w:space="0" w:color="auto"/>
              <w:left w:val="single" w:sz="4" w:space="0" w:color="auto"/>
              <w:right w:val="single" w:sz="4" w:space="0" w:color="auto"/>
            </w:tcBorders>
          </w:tcPr>
          <w:p w14:paraId="058F2933" w14:textId="77777777" w:rsidR="00546501" w:rsidRPr="00C117EF" w:rsidRDefault="00546501" w:rsidP="00546501">
            <w:pPr>
              <w:jc w:val="center"/>
              <w:rPr>
                <w:rFonts w:cstheme="minorHAnsi"/>
                <w:sz w:val="18"/>
                <w:lang w:val="es-CL"/>
              </w:rPr>
            </w:pPr>
          </w:p>
        </w:tc>
        <w:tc>
          <w:tcPr>
            <w:tcW w:w="1559" w:type="dxa"/>
            <w:vMerge/>
            <w:tcBorders>
              <w:top w:val="single" w:sz="4" w:space="0" w:color="auto"/>
              <w:left w:val="single" w:sz="4" w:space="0" w:color="auto"/>
              <w:right w:val="single" w:sz="4" w:space="0" w:color="auto"/>
            </w:tcBorders>
            <w:vAlign w:val="center"/>
          </w:tcPr>
          <w:p w14:paraId="602C3FB3" w14:textId="77777777" w:rsidR="00546501" w:rsidRDefault="00546501" w:rsidP="00546501">
            <w:pPr>
              <w:jc w:val="center"/>
              <w:rPr>
                <w:rFonts w:cstheme="minorHAnsi"/>
                <w:sz w:val="20"/>
                <w:szCs w:val="20"/>
              </w:rPr>
            </w:pPr>
          </w:p>
        </w:tc>
      </w:tr>
      <w:tr w:rsidR="00546501" w:rsidRPr="00347B9F" w14:paraId="1A34B604" w14:textId="77777777" w:rsidTr="003A64EE">
        <w:trPr>
          <w:jc w:val="center"/>
        </w:trPr>
        <w:tc>
          <w:tcPr>
            <w:tcW w:w="2689" w:type="dxa"/>
            <w:vMerge/>
            <w:tcBorders>
              <w:left w:val="single" w:sz="4" w:space="0" w:color="auto"/>
              <w:right w:val="single" w:sz="4" w:space="0" w:color="auto"/>
            </w:tcBorders>
            <w:vAlign w:val="center"/>
          </w:tcPr>
          <w:p w14:paraId="45E176E9" w14:textId="77777777" w:rsidR="00546501" w:rsidRPr="00A86917" w:rsidRDefault="00546501" w:rsidP="00546501">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BA328" w14:textId="57E58759" w:rsidR="00546501" w:rsidRPr="009C2B7B" w:rsidRDefault="00546501" w:rsidP="007627D7">
            <w:pPr>
              <w:pStyle w:val="NormalWeb"/>
              <w:spacing w:before="0" w:beforeAutospacing="0" w:after="0" w:afterAutospacing="0"/>
              <w:jc w:val="both"/>
              <w:rPr>
                <w:rFonts w:cs="Calibri"/>
                <w:sz w:val="18"/>
                <w:szCs w:val="18"/>
                <w:lang w:eastAsia="es-CL"/>
              </w:rPr>
            </w:pPr>
            <w:r w:rsidRPr="007627D7">
              <w:rPr>
                <w:rFonts w:cs="Calibri"/>
                <w:sz w:val="18"/>
                <w:szCs w:val="18"/>
                <w:lang w:eastAsia="es-CL"/>
              </w:rPr>
              <w:t>La postulante no posee fuentes adicionales de recursos para potenciar el negocio, únicamente el</w:t>
            </w:r>
            <w:r w:rsidR="007627D7">
              <w:rPr>
                <w:rFonts w:cs="Calibri"/>
                <w:sz w:val="18"/>
                <w:szCs w:val="18"/>
                <w:lang w:eastAsia="es-CL"/>
              </w:rPr>
              <w:t xml:space="preserve"> </w:t>
            </w:r>
            <w:r w:rsidRPr="007627D7">
              <w:rPr>
                <w:rFonts w:cs="Calibri"/>
                <w:sz w:val="18"/>
                <w:szCs w:val="18"/>
                <w:lang w:eastAsia="es-CL"/>
              </w:rPr>
              <w:t>financiamiento postulado al presente concurso.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CF1F8D" w14:textId="09F99F5D" w:rsidR="00546501" w:rsidRPr="007627D7" w:rsidRDefault="00546501" w:rsidP="00546501">
            <w:pPr>
              <w:jc w:val="center"/>
              <w:rPr>
                <w:rFonts w:cs="Calibri"/>
                <w:sz w:val="20"/>
                <w:szCs w:val="20"/>
                <w:lang w:val="es-CL" w:eastAsia="es-CL"/>
              </w:rPr>
            </w:pPr>
            <w:r w:rsidRPr="007627D7">
              <w:rPr>
                <w:rFonts w:cs="Calibri"/>
                <w:sz w:val="20"/>
                <w:szCs w:val="20"/>
                <w:lang w:val="es-CL" w:eastAsia="es-CL"/>
              </w:rPr>
              <w:t>1</w:t>
            </w:r>
          </w:p>
        </w:tc>
        <w:tc>
          <w:tcPr>
            <w:tcW w:w="1843" w:type="dxa"/>
            <w:vMerge/>
            <w:tcBorders>
              <w:left w:val="single" w:sz="4" w:space="0" w:color="auto"/>
              <w:right w:val="single" w:sz="4" w:space="0" w:color="auto"/>
            </w:tcBorders>
          </w:tcPr>
          <w:p w14:paraId="1AFA6554" w14:textId="77777777" w:rsidR="00546501" w:rsidRPr="00347B9F" w:rsidRDefault="00546501" w:rsidP="00546501">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30DF9CC" w14:textId="77777777" w:rsidR="00546501" w:rsidRPr="00347B9F" w:rsidRDefault="00546501" w:rsidP="00546501">
            <w:pPr>
              <w:rPr>
                <w:rFonts w:cstheme="minorHAnsi"/>
                <w:b/>
                <w:sz w:val="18"/>
                <w:szCs w:val="22"/>
                <w:lang w:val="es-CL" w:eastAsia="en-US"/>
              </w:rPr>
            </w:pPr>
          </w:p>
        </w:tc>
      </w:tr>
    </w:tbl>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6A7E8EC2" w14:textId="1B6CF67D" w:rsidR="006C3DEE" w:rsidRDefault="006C3DEE" w:rsidP="00DB6E78">
      <w:pPr>
        <w:outlineLvl w:val="1"/>
        <w:rPr>
          <w:b/>
        </w:rPr>
      </w:pPr>
    </w:p>
    <w:p w14:paraId="3E38D461" w14:textId="09464EE7" w:rsidR="006C3DEE" w:rsidRDefault="006C3DEE" w:rsidP="00DB6E78">
      <w:pPr>
        <w:outlineLvl w:val="1"/>
        <w:rPr>
          <w:b/>
        </w:rPr>
      </w:pPr>
    </w:p>
    <w:p w14:paraId="694DADAF" w14:textId="4D64E34E" w:rsidR="006C3DEE" w:rsidRDefault="006C3DEE"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0F9F58FE" w:rsidR="004763FA" w:rsidRPr="00AE3EB3" w:rsidRDefault="00AE3EB3" w:rsidP="00AE3EB3">
      <w:pPr>
        <w:numPr>
          <w:ilvl w:val="0"/>
          <w:numId w:val="37"/>
        </w:numPr>
        <w:tabs>
          <w:tab w:val="clear" w:pos="1440"/>
        </w:tabs>
        <w:ind w:left="284" w:hanging="284"/>
        <w:jc w:val="both"/>
        <w:rPr>
          <w:rFonts w:cs="Arial"/>
          <w:b/>
          <w:lang w:val="es-CL"/>
        </w:rPr>
      </w:pPr>
      <w:r w:rsidRPr="00AE3EB3">
        <w:rPr>
          <w:rFonts w:cs="Arial"/>
          <w:b/>
          <w:lang w:val="es-MX"/>
        </w:rPr>
        <w:t>Proyectos de mujeres en grupo etario (jóvenes) entre 18 a 29 años.</w:t>
      </w:r>
    </w:p>
    <w:p w14:paraId="2F070903" w14:textId="20D9D5BC" w:rsidR="00012035" w:rsidRPr="00F739A5" w:rsidRDefault="00012035" w:rsidP="00F739A5">
      <w:pPr>
        <w:jc w:val="both"/>
        <w:rPr>
          <w:rFonts w:cs="Arial"/>
          <w:color w:val="FF0000"/>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1EEEF853" w:rsidR="00205C49" w:rsidRDefault="00205C49" w:rsidP="002F2E2F">
            <w:pPr>
              <w:jc w:val="center"/>
              <w:rPr>
                <w:rFonts w:cstheme="minorHAnsi"/>
                <w:sz w:val="18"/>
              </w:rPr>
            </w:pPr>
          </w:p>
          <w:p w14:paraId="50B945D1" w14:textId="44EC1257" w:rsidR="00482FA6" w:rsidRDefault="00482FA6" w:rsidP="002F2E2F">
            <w:pPr>
              <w:jc w:val="center"/>
              <w:rPr>
                <w:rFonts w:cstheme="minorHAnsi"/>
                <w:sz w:val="18"/>
              </w:rPr>
            </w:pPr>
          </w:p>
          <w:p w14:paraId="2F886833" w14:textId="51BE3536" w:rsidR="00482FA6" w:rsidRDefault="00482FA6" w:rsidP="002F2E2F">
            <w:pPr>
              <w:jc w:val="center"/>
              <w:rPr>
                <w:rFonts w:cstheme="minorHAnsi"/>
                <w:sz w:val="18"/>
              </w:rPr>
            </w:pPr>
          </w:p>
          <w:p w14:paraId="090C4B90" w14:textId="3640AFD9" w:rsidR="00482FA6" w:rsidRDefault="00482FA6" w:rsidP="002F2E2F">
            <w:pPr>
              <w:jc w:val="center"/>
              <w:rPr>
                <w:rFonts w:cstheme="minorHAnsi"/>
                <w:sz w:val="18"/>
              </w:rPr>
            </w:pPr>
          </w:p>
          <w:p w14:paraId="6AA6E66E" w14:textId="77777777" w:rsidR="00482FA6" w:rsidRPr="00A86917" w:rsidRDefault="00482FA6"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88720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887204" w:rsidRPr="00347B9F" w14:paraId="720151E5" w14:textId="77777777" w:rsidTr="00887204">
        <w:trPr>
          <w:trHeight w:val="1057"/>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51410DC1" w:rsidR="00887204" w:rsidRPr="00B96CCE" w:rsidRDefault="00887204" w:rsidP="00887204">
            <w:pPr>
              <w:jc w:val="center"/>
              <w:rPr>
                <w:rFonts w:cstheme="minorHAnsi"/>
                <w:sz w:val="18"/>
                <w:lang w:val="es-CL"/>
              </w:rPr>
            </w:pPr>
            <w:r w:rsidRPr="00153CEB">
              <w:rPr>
                <w:rFonts w:cstheme="minorHAnsi"/>
                <w:sz w:val="18"/>
              </w:rPr>
              <w:t xml:space="preserve">4. </w:t>
            </w:r>
            <w:r w:rsidRPr="00B96CCE">
              <w:rPr>
                <w:rFonts w:cstheme="minorHAnsi"/>
                <w:sz w:val="18"/>
                <w:lang w:val="es-MX"/>
              </w:rPr>
              <w:t>Proyectos de mujeres en grupo etario (jóvenes) entre 18 a 29 años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61D2F9F4" w:rsidR="00887204" w:rsidRPr="008C2D37" w:rsidRDefault="00887204" w:rsidP="00887204">
            <w:pPr>
              <w:pStyle w:val="NormalWeb"/>
              <w:spacing w:before="0" w:beforeAutospacing="0" w:after="0" w:afterAutospacing="0"/>
              <w:jc w:val="both"/>
              <w:rPr>
                <w:rFonts w:cstheme="minorHAnsi"/>
                <w:iCs/>
                <w:sz w:val="18"/>
                <w:szCs w:val="22"/>
                <w:lang w:val="es-ES_tradnl" w:eastAsia="en-US"/>
              </w:rPr>
            </w:pPr>
            <w:r w:rsidRPr="00887204">
              <w:rPr>
                <w:rFonts w:cstheme="minorHAnsi"/>
                <w:iCs/>
                <w:sz w:val="18"/>
                <w:szCs w:val="22"/>
                <w:lang w:val="es-ES_tradnl" w:eastAsia="en-US"/>
              </w:rPr>
              <w:t>Postulante cumple con el rango de edad de grupo etario, entre los 18 y 29 años, a la fecha de inicio de postulación de la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224D24E7" w:rsidR="00887204" w:rsidRPr="008C2D37" w:rsidRDefault="00887204" w:rsidP="00887204">
            <w:pPr>
              <w:jc w:val="center"/>
              <w:rPr>
                <w:rFonts w:cstheme="minorHAnsi"/>
                <w:iCs/>
                <w:sz w:val="18"/>
                <w:szCs w:val="22"/>
                <w:lang w:val="es-ES_tradnl" w:eastAsia="en-US"/>
              </w:rPr>
            </w:pPr>
            <w:r w:rsidRPr="00887204">
              <w:rPr>
                <w:rFonts w:cstheme="minorHAnsi"/>
                <w:iCs/>
                <w:sz w:val="18"/>
                <w:szCs w:val="22"/>
                <w:lang w:val="es-ES_tradnl" w:eastAsia="en-US"/>
              </w:rPr>
              <w:t> 7</w:t>
            </w:r>
          </w:p>
        </w:tc>
        <w:tc>
          <w:tcPr>
            <w:tcW w:w="1812" w:type="dxa"/>
            <w:vMerge w:val="restart"/>
            <w:tcBorders>
              <w:top w:val="single" w:sz="4" w:space="0" w:color="auto"/>
              <w:left w:val="single" w:sz="4" w:space="0" w:color="auto"/>
              <w:right w:val="single" w:sz="4" w:space="0" w:color="auto"/>
            </w:tcBorders>
          </w:tcPr>
          <w:p w14:paraId="7DA063EA" w14:textId="77777777" w:rsidR="00887204" w:rsidRPr="00887204" w:rsidRDefault="00887204" w:rsidP="00887204">
            <w:pPr>
              <w:jc w:val="center"/>
              <w:rPr>
                <w:rFonts w:cstheme="minorHAnsi"/>
                <w:sz w:val="18"/>
                <w:lang w:val="es-CL"/>
              </w:rPr>
            </w:pPr>
            <w:r w:rsidRPr="00887204">
              <w:rPr>
                <w:rFonts w:cstheme="minorHAnsi"/>
                <w:sz w:val="18"/>
                <w:lang w:val="es-CL"/>
              </w:rPr>
              <w:t>Antecedentes o</w:t>
            </w:r>
          </w:p>
          <w:p w14:paraId="0D25F5A2" w14:textId="77777777" w:rsidR="00887204" w:rsidRPr="00887204" w:rsidRDefault="00887204" w:rsidP="00887204">
            <w:pPr>
              <w:jc w:val="center"/>
              <w:rPr>
                <w:rFonts w:cstheme="minorHAnsi"/>
                <w:sz w:val="18"/>
                <w:lang w:val="es-CL"/>
              </w:rPr>
            </w:pPr>
            <w:r w:rsidRPr="00887204">
              <w:rPr>
                <w:rFonts w:cstheme="minorHAnsi"/>
                <w:sz w:val="18"/>
                <w:lang w:val="es-CL"/>
              </w:rPr>
              <w:t>documentos que</w:t>
            </w:r>
          </w:p>
          <w:p w14:paraId="044CF171" w14:textId="77777777" w:rsidR="00887204" w:rsidRPr="00887204" w:rsidRDefault="00887204" w:rsidP="00887204">
            <w:pPr>
              <w:jc w:val="center"/>
              <w:rPr>
                <w:rFonts w:cstheme="minorHAnsi"/>
                <w:sz w:val="18"/>
                <w:lang w:val="es-CL"/>
              </w:rPr>
            </w:pPr>
            <w:r w:rsidRPr="00887204">
              <w:rPr>
                <w:rFonts w:cstheme="minorHAnsi"/>
                <w:sz w:val="18"/>
                <w:lang w:val="es-CL"/>
              </w:rPr>
              <w:t>permitan verificar la</w:t>
            </w:r>
          </w:p>
          <w:p w14:paraId="16D72843" w14:textId="77777777" w:rsidR="00887204" w:rsidRPr="00887204" w:rsidRDefault="00887204" w:rsidP="00887204">
            <w:pPr>
              <w:jc w:val="center"/>
              <w:rPr>
                <w:rFonts w:cstheme="minorHAnsi"/>
                <w:sz w:val="18"/>
                <w:lang w:val="es-CL"/>
              </w:rPr>
            </w:pPr>
            <w:r w:rsidRPr="00887204">
              <w:rPr>
                <w:rFonts w:cstheme="minorHAnsi"/>
                <w:sz w:val="18"/>
                <w:lang w:val="es-CL"/>
              </w:rPr>
              <w:t>identidad de la</w:t>
            </w:r>
          </w:p>
          <w:p w14:paraId="57304C42" w14:textId="77777777" w:rsidR="00887204" w:rsidRPr="00887204" w:rsidRDefault="00887204" w:rsidP="00887204">
            <w:pPr>
              <w:jc w:val="center"/>
              <w:rPr>
                <w:rFonts w:cstheme="minorHAnsi"/>
                <w:sz w:val="18"/>
                <w:lang w:val="es-CL"/>
              </w:rPr>
            </w:pPr>
            <w:r w:rsidRPr="00887204">
              <w:rPr>
                <w:rFonts w:cstheme="minorHAnsi"/>
                <w:sz w:val="18"/>
                <w:lang w:val="es-CL"/>
              </w:rPr>
              <w:t>postulante,</w:t>
            </w:r>
          </w:p>
          <w:p w14:paraId="72EA6979" w14:textId="77777777" w:rsidR="00887204" w:rsidRPr="00887204" w:rsidRDefault="00887204" w:rsidP="00887204">
            <w:pPr>
              <w:jc w:val="center"/>
              <w:rPr>
                <w:rFonts w:cstheme="minorHAnsi"/>
                <w:sz w:val="18"/>
                <w:lang w:val="es-CL"/>
              </w:rPr>
            </w:pPr>
            <w:r w:rsidRPr="00887204">
              <w:rPr>
                <w:rFonts w:cstheme="minorHAnsi"/>
                <w:sz w:val="18"/>
                <w:lang w:val="es-CL"/>
              </w:rPr>
              <w:t>solicitados por</w:t>
            </w:r>
          </w:p>
          <w:p w14:paraId="25DD3D92" w14:textId="77777777" w:rsidR="00887204" w:rsidRPr="00887204" w:rsidRDefault="00887204" w:rsidP="00887204">
            <w:pPr>
              <w:jc w:val="center"/>
              <w:rPr>
                <w:rFonts w:cstheme="minorHAnsi"/>
                <w:sz w:val="18"/>
                <w:lang w:val="es-CL"/>
              </w:rPr>
            </w:pPr>
            <w:r w:rsidRPr="00887204">
              <w:rPr>
                <w:rFonts w:cstheme="minorHAnsi"/>
                <w:sz w:val="18"/>
                <w:lang w:val="es-CL"/>
              </w:rPr>
              <w:t>Sercotec (de forma</w:t>
            </w:r>
          </w:p>
          <w:p w14:paraId="338FD232" w14:textId="77777777" w:rsidR="00887204" w:rsidRPr="00887204" w:rsidRDefault="00887204" w:rsidP="00887204">
            <w:pPr>
              <w:jc w:val="center"/>
              <w:rPr>
                <w:rFonts w:cstheme="minorHAnsi"/>
                <w:sz w:val="18"/>
                <w:lang w:val="es-CL"/>
              </w:rPr>
            </w:pPr>
            <w:r w:rsidRPr="00887204">
              <w:rPr>
                <w:rFonts w:cstheme="minorHAnsi"/>
                <w:sz w:val="18"/>
                <w:lang w:val="es-CL"/>
              </w:rPr>
              <w:t>previa o durante la</w:t>
            </w:r>
          </w:p>
          <w:p w14:paraId="2F7F9EEF" w14:textId="77777777" w:rsidR="00887204" w:rsidRPr="00887204" w:rsidRDefault="00887204" w:rsidP="00887204">
            <w:pPr>
              <w:jc w:val="center"/>
              <w:rPr>
                <w:rFonts w:cstheme="minorHAnsi"/>
                <w:sz w:val="18"/>
                <w:lang w:val="es-CL"/>
              </w:rPr>
            </w:pPr>
            <w:r w:rsidRPr="00887204">
              <w:rPr>
                <w:rFonts w:cstheme="minorHAnsi"/>
                <w:sz w:val="18"/>
                <w:lang w:val="es-CL"/>
              </w:rPr>
              <w:t>evaluación</w:t>
            </w:r>
          </w:p>
          <w:p w14:paraId="162780FF" w14:textId="52002948" w:rsidR="00887204" w:rsidRPr="008C2D37" w:rsidRDefault="00887204" w:rsidP="00887204">
            <w:pPr>
              <w:jc w:val="center"/>
              <w:rPr>
                <w:rFonts w:cstheme="minorHAnsi"/>
                <w:sz w:val="18"/>
                <w:lang w:val="es-CL"/>
              </w:rPr>
            </w:pPr>
            <w:r w:rsidRPr="00887204">
              <w:rPr>
                <w:rFonts w:cstheme="minorHAnsi"/>
                <w:sz w:val="18"/>
                <w:lang w:val="es-CL"/>
              </w:rPr>
              <w:t>regional). </w:t>
            </w:r>
          </w:p>
        </w:tc>
        <w:tc>
          <w:tcPr>
            <w:tcW w:w="1448" w:type="dxa"/>
            <w:vMerge w:val="restart"/>
            <w:tcBorders>
              <w:top w:val="single" w:sz="4" w:space="0" w:color="auto"/>
              <w:left w:val="single" w:sz="4" w:space="0" w:color="auto"/>
              <w:right w:val="single" w:sz="4" w:space="0" w:color="auto"/>
            </w:tcBorders>
            <w:vAlign w:val="center"/>
            <w:hideMark/>
          </w:tcPr>
          <w:p w14:paraId="4B936E75" w14:textId="304A4D00" w:rsidR="00887204" w:rsidRPr="008D1463" w:rsidRDefault="00887204" w:rsidP="00887204">
            <w:pPr>
              <w:jc w:val="center"/>
              <w:rPr>
                <w:rFonts w:cstheme="minorHAnsi"/>
                <w:sz w:val="20"/>
                <w:szCs w:val="20"/>
                <w:lang w:val="es-CL" w:eastAsia="en-US"/>
              </w:rPr>
            </w:pPr>
            <w:r>
              <w:rPr>
                <w:rFonts w:cstheme="minorHAnsi"/>
                <w:sz w:val="20"/>
                <w:szCs w:val="20"/>
              </w:rPr>
              <w:t>20</w:t>
            </w:r>
            <w:r w:rsidRPr="002F4E1C">
              <w:rPr>
                <w:rFonts w:cstheme="minorHAnsi"/>
                <w:sz w:val="20"/>
                <w:szCs w:val="20"/>
              </w:rPr>
              <w:t>%</w:t>
            </w:r>
          </w:p>
        </w:tc>
      </w:tr>
      <w:tr w:rsidR="00887204" w:rsidRPr="00347B9F" w14:paraId="3683F2A7" w14:textId="77777777" w:rsidTr="00887204">
        <w:trPr>
          <w:trHeight w:val="690"/>
          <w:jc w:val="center"/>
        </w:trPr>
        <w:tc>
          <w:tcPr>
            <w:tcW w:w="2689" w:type="dxa"/>
            <w:vMerge/>
            <w:tcBorders>
              <w:top w:val="single" w:sz="4" w:space="0" w:color="auto"/>
              <w:left w:val="single" w:sz="4" w:space="0" w:color="auto"/>
              <w:right w:val="single" w:sz="4" w:space="0" w:color="auto"/>
            </w:tcBorders>
            <w:vAlign w:val="center"/>
          </w:tcPr>
          <w:p w14:paraId="411BC7BA" w14:textId="77777777" w:rsidR="00887204" w:rsidRPr="00153CEB" w:rsidRDefault="00887204" w:rsidP="00887204">
            <w:pPr>
              <w:jc w:val="center"/>
              <w:rPr>
                <w:rFonts w:cstheme="minorHAnsi"/>
                <w:sz w:val="18"/>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61CA0408" w14:textId="56EB338D" w:rsidR="00887204" w:rsidRPr="00887204" w:rsidRDefault="00887204" w:rsidP="00887204">
            <w:pPr>
              <w:pStyle w:val="NormalWeb"/>
              <w:spacing w:before="0" w:beforeAutospacing="0" w:after="0" w:afterAutospacing="0"/>
              <w:jc w:val="both"/>
              <w:rPr>
                <w:rFonts w:cstheme="minorHAnsi"/>
                <w:iCs/>
                <w:sz w:val="18"/>
                <w:szCs w:val="22"/>
                <w:lang w:val="es-ES_tradnl" w:eastAsia="en-US"/>
              </w:rPr>
            </w:pPr>
            <w:r w:rsidRPr="00887204">
              <w:rPr>
                <w:rFonts w:cstheme="minorHAnsi"/>
                <w:iCs/>
                <w:sz w:val="18"/>
                <w:szCs w:val="22"/>
                <w:lang w:val="es-ES_tradnl" w:eastAsia="en-US"/>
              </w:rPr>
              <w:t>Postulante no cumple con el rango de edad de grupo etario, entre los 18 y 29 años, a la fecha de inicio de postulación de la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09A277" w14:textId="661CD3C4" w:rsidR="00887204" w:rsidRPr="008C2D37" w:rsidRDefault="00887204" w:rsidP="00887204">
            <w:pPr>
              <w:jc w:val="center"/>
              <w:rPr>
                <w:rFonts w:cstheme="minorHAnsi"/>
                <w:iCs/>
                <w:sz w:val="18"/>
                <w:szCs w:val="22"/>
                <w:lang w:val="es-ES_tradnl" w:eastAsia="en-US"/>
              </w:rPr>
            </w:pPr>
            <w:r w:rsidRPr="00887204">
              <w:rPr>
                <w:rFonts w:cstheme="minorHAnsi"/>
                <w:iCs/>
                <w:sz w:val="18"/>
                <w:szCs w:val="22"/>
                <w:lang w:val="es-ES_tradnl" w:eastAsia="en-US"/>
              </w:rPr>
              <w:t> 4</w:t>
            </w:r>
          </w:p>
        </w:tc>
        <w:tc>
          <w:tcPr>
            <w:tcW w:w="1812" w:type="dxa"/>
            <w:vMerge/>
            <w:tcBorders>
              <w:top w:val="single" w:sz="4" w:space="0" w:color="auto"/>
              <w:left w:val="single" w:sz="4" w:space="0" w:color="auto"/>
              <w:right w:val="single" w:sz="4" w:space="0" w:color="auto"/>
            </w:tcBorders>
          </w:tcPr>
          <w:p w14:paraId="72AA76DC" w14:textId="77777777" w:rsidR="00887204" w:rsidRPr="002F4E1C" w:rsidRDefault="00887204" w:rsidP="00887204">
            <w:pPr>
              <w:jc w:val="center"/>
              <w:rPr>
                <w:rFonts w:cstheme="minorHAnsi"/>
                <w:sz w:val="18"/>
              </w:rPr>
            </w:pPr>
          </w:p>
        </w:tc>
        <w:tc>
          <w:tcPr>
            <w:tcW w:w="1448" w:type="dxa"/>
            <w:vMerge/>
            <w:tcBorders>
              <w:top w:val="single" w:sz="4" w:space="0" w:color="auto"/>
              <w:left w:val="single" w:sz="4" w:space="0" w:color="auto"/>
              <w:right w:val="single" w:sz="4" w:space="0" w:color="auto"/>
            </w:tcBorders>
            <w:vAlign w:val="center"/>
          </w:tcPr>
          <w:p w14:paraId="109EC8A4" w14:textId="77777777" w:rsidR="00887204" w:rsidRDefault="00887204" w:rsidP="00887204">
            <w:pPr>
              <w:jc w:val="center"/>
              <w:rPr>
                <w:rFonts w:cstheme="minorHAnsi"/>
                <w:sz w:val="20"/>
                <w:szCs w:val="20"/>
              </w:rPr>
            </w:pPr>
          </w:p>
        </w:tc>
      </w:tr>
    </w:tbl>
    <w:p w14:paraId="562BC7AE" w14:textId="6D184622"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6DCF1D88" w:rsidR="00EA470A" w:rsidRPr="00FA1A00" w:rsidRDefault="00602FC3" w:rsidP="00426298">
            <w:pPr>
              <w:jc w:val="center"/>
              <w:rPr>
                <w:rFonts w:cstheme="minorHAnsi"/>
                <w:sz w:val="18"/>
                <w:szCs w:val="22"/>
                <w:lang w:val="es-CL" w:eastAsia="en-US"/>
              </w:rPr>
            </w:pPr>
            <w:r>
              <w:rPr>
                <w:rFonts w:cstheme="minorHAnsi"/>
                <w:sz w:val="18"/>
              </w:rPr>
              <w:t>5</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27D0" w14:textId="77777777" w:rsidR="0073482D" w:rsidRDefault="0073482D" w:rsidP="0042236C">
      <w:r>
        <w:separator/>
      </w:r>
    </w:p>
  </w:endnote>
  <w:endnote w:type="continuationSeparator" w:id="0">
    <w:p w14:paraId="289BBD73" w14:textId="77777777" w:rsidR="0073482D" w:rsidRDefault="0073482D" w:rsidP="0042236C">
      <w:r>
        <w:continuationSeparator/>
      </w:r>
    </w:p>
  </w:endnote>
  <w:endnote w:type="continuationNotice" w:id="1">
    <w:p w14:paraId="4B0C3010" w14:textId="77777777" w:rsidR="0073482D" w:rsidRDefault="00734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6B7638EC" w:rsidR="00985F4B" w:rsidRPr="00BD14F7" w:rsidRDefault="00985F4B">
    <w:pPr>
      <w:pStyle w:val="Piedepgina"/>
      <w:jc w:val="right"/>
    </w:pPr>
    <w:r w:rsidRPr="00BD14F7">
      <w:fldChar w:fldCharType="begin"/>
    </w:r>
    <w:r w:rsidRPr="00BD14F7">
      <w:instrText>PAGE   \* MERGEFORMAT</w:instrText>
    </w:r>
    <w:r w:rsidRPr="00BD14F7">
      <w:fldChar w:fldCharType="separate"/>
    </w:r>
    <w:r w:rsidR="0098305A">
      <w:rPr>
        <w:noProof/>
      </w:rPr>
      <w:t>2</w:t>
    </w:r>
    <w:r w:rsidRPr="00BD14F7">
      <w:rPr>
        <w:noProof/>
      </w:rPr>
      <w:fldChar w:fldCharType="end"/>
    </w:r>
  </w:p>
  <w:p w14:paraId="21D2E9CE" w14:textId="77777777" w:rsidR="00985F4B" w:rsidRPr="00C25B42" w:rsidRDefault="00985F4B" w:rsidP="00C25B42">
    <w:pPr>
      <w:tabs>
        <w:tab w:val="center" w:pos="4252"/>
        <w:tab w:val="right" w:pos="8504"/>
      </w:tabs>
      <w:jc w:val="center"/>
      <w:rPr>
        <w:sz w:val="24"/>
      </w:rPr>
    </w:pPr>
    <w:r w:rsidRPr="00C25B42">
      <w:rPr>
        <w:noProof/>
        <w:sz w:val="24"/>
        <w:lang w:val="es-CL" w:eastAsia="es-CL"/>
      </w:rPr>
      <w:t>www.sercotec.cl</w:t>
    </w:r>
  </w:p>
  <w:p w14:paraId="33604925" w14:textId="77777777" w:rsidR="00985F4B" w:rsidRDefault="00985F4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985F4B" w:rsidRDefault="00985F4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DC543" w14:textId="77777777" w:rsidR="0073482D" w:rsidRDefault="0073482D"/>
  </w:footnote>
  <w:footnote w:type="continuationSeparator" w:id="0">
    <w:p w14:paraId="5A83949C" w14:textId="77777777" w:rsidR="0073482D" w:rsidRDefault="0073482D"/>
  </w:footnote>
  <w:footnote w:type="continuationNotice" w:id="1">
    <w:p w14:paraId="7AFFA7AC" w14:textId="77777777" w:rsidR="0073482D" w:rsidRDefault="0073482D"/>
  </w:footnote>
  <w:footnote w:id="2">
    <w:p w14:paraId="1E1C4830" w14:textId="77777777" w:rsidR="00985F4B" w:rsidRPr="00752E21" w:rsidRDefault="00985F4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985F4B" w:rsidRDefault="00985F4B"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985F4B" w:rsidRPr="001770C9" w:rsidRDefault="00985F4B"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985F4B" w:rsidRPr="00EB73D3" w:rsidRDefault="00985F4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985F4B" w:rsidRPr="00EB73D3" w:rsidRDefault="00985F4B"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985F4B" w:rsidRPr="00EB73D3" w:rsidRDefault="00985F4B"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985F4B" w:rsidRPr="00EB73D3" w:rsidRDefault="00985F4B"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985F4B" w:rsidRPr="00EB73D3" w:rsidRDefault="00985F4B"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985F4B" w:rsidRPr="00C93D20" w:rsidRDefault="00985F4B"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985F4B" w:rsidRPr="00030DC6" w:rsidRDefault="00985F4B"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985F4B" w:rsidRPr="008C05D9" w:rsidRDefault="00985F4B"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985F4B" w:rsidRPr="00FA0D27" w:rsidRDefault="00985F4B"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985F4B" w:rsidRPr="0027010B" w:rsidRDefault="00985F4B"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985F4B" w:rsidRPr="002A31E5" w:rsidRDefault="00985F4B"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985F4B" w:rsidRPr="008A427E" w:rsidRDefault="00985F4B"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985F4B" w:rsidRPr="003008F9" w:rsidRDefault="00985F4B">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985F4B" w:rsidRPr="00817A84" w:rsidRDefault="00985F4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985F4B" w:rsidRPr="00817A84" w:rsidRDefault="00985F4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6CD4D500" w:rsidR="00985F4B" w:rsidRPr="000956E9" w:rsidRDefault="00985F4B"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w:t>
      </w:r>
      <w:r w:rsidR="00392F5A">
        <w:t>ente de carácter tributario.</w:t>
      </w:r>
    </w:p>
  </w:footnote>
  <w:footnote w:id="20">
    <w:p w14:paraId="7528346B" w14:textId="2B5CE3FB" w:rsidR="00985F4B" w:rsidRDefault="00985F4B"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985F4B" w:rsidRPr="005B7F8A" w:rsidRDefault="00985F4B"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985F4B" w:rsidRPr="00C10E7A" w:rsidRDefault="00985F4B"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985F4B" w:rsidRPr="00BB2947" w:rsidRDefault="00985F4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985F4B" w:rsidRPr="009462DD" w:rsidRDefault="00985F4B"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985F4B" w:rsidRPr="005A6639" w:rsidRDefault="00985F4B"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985F4B" w:rsidRDefault="00985F4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985F4B" w:rsidRPr="0060004F" w:rsidRDefault="00985F4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985F4B" w:rsidRPr="009735B6" w:rsidRDefault="00985F4B"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985F4B" w:rsidRPr="0046482C" w:rsidRDefault="00985F4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985F4B" w:rsidRPr="006E3871" w:rsidRDefault="00985F4B"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985F4B" w:rsidRPr="000B3235" w:rsidRDefault="00985F4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985F4B" w:rsidRPr="009D0F9F" w:rsidRDefault="00985F4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985F4B" w:rsidRPr="00D4342C" w:rsidRDefault="00985F4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985F4B" w:rsidRDefault="00985F4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985F4B" w:rsidRPr="00D86DFF" w:rsidRDefault="00985F4B"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985F4B" w:rsidRDefault="00985F4B">
      <w:pPr>
        <w:pStyle w:val="Textonotapie"/>
      </w:pPr>
    </w:p>
  </w:footnote>
  <w:footnote w:id="36">
    <w:p w14:paraId="53FBA566" w14:textId="77218526" w:rsidR="00985F4B" w:rsidRDefault="00985F4B"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985F4B" w:rsidRPr="008C5560" w:rsidRDefault="00985F4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985F4B" w:rsidRPr="00817A84" w:rsidRDefault="00985F4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985F4B" w:rsidRDefault="00985F4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985F4B" w:rsidRPr="00206974" w:rsidRDefault="00985F4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985F4B" w:rsidRPr="00422F9F" w:rsidRDefault="00985F4B"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985F4B" w:rsidRDefault="00985F4B"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985F4B" w:rsidRPr="003561E5" w:rsidRDefault="00985F4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985F4B" w:rsidRPr="00012C13" w:rsidRDefault="00985F4B"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985F4B" w:rsidRPr="00A57E81" w:rsidRDefault="00985F4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985F4B" w:rsidRPr="00B52989" w:rsidRDefault="00985F4B">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985F4B" w:rsidRDefault="00985F4B"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985F4B" w:rsidRPr="007764D8" w:rsidRDefault="00985F4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985F4B" w:rsidRPr="002D2258" w:rsidRDefault="00985F4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985F4B" w:rsidRPr="002D2258" w:rsidRDefault="00985F4B">
      <w:pPr>
        <w:pStyle w:val="Textonotapie"/>
        <w:rPr>
          <w:lang w:val="es-MX"/>
        </w:rPr>
      </w:pPr>
    </w:p>
  </w:footnote>
  <w:footnote w:id="49">
    <w:p w14:paraId="39A34444" w14:textId="77777777" w:rsidR="00985F4B" w:rsidRPr="00F16DA6" w:rsidRDefault="00985F4B"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985F4B" w:rsidRPr="007764D8" w:rsidRDefault="00985F4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985F4B" w:rsidRPr="00A73F2A" w:rsidRDefault="00985F4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985F4B" w:rsidRPr="00A75D6D" w:rsidRDefault="00985F4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985F4B" w:rsidRPr="00EE3839" w:rsidRDefault="00985F4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985F4B" w:rsidRPr="0095599D" w:rsidRDefault="00985F4B"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985F4B" w:rsidRPr="006E1212" w:rsidRDefault="00985F4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985F4B" w:rsidRPr="00B00B6C" w:rsidRDefault="00985F4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985F4B" w:rsidRPr="00973621" w:rsidRDefault="00985F4B"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985F4B" w:rsidRPr="00973621" w:rsidRDefault="00985F4B" w:rsidP="003046D1">
      <w:pPr>
        <w:pStyle w:val="Textonotapie"/>
        <w:rPr>
          <w:lang w:val="es-ES"/>
        </w:rPr>
      </w:pPr>
    </w:p>
  </w:footnote>
  <w:footnote w:id="57">
    <w:p w14:paraId="0C4F74F4" w14:textId="77777777" w:rsidR="00985F4B" w:rsidRDefault="00985F4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985F4B" w:rsidRPr="000B0581" w:rsidRDefault="00985F4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985F4B" w:rsidRPr="000B0581" w:rsidRDefault="00985F4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985F4B" w:rsidRDefault="00985F4B">
    <w:pPr>
      <w:pStyle w:val="Encabezado"/>
    </w:pPr>
  </w:p>
  <w:p w14:paraId="0BF3278F" w14:textId="77777777" w:rsidR="00985F4B" w:rsidRDefault="00985F4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985F4B" w:rsidRDefault="00985F4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985F4B" w:rsidRDefault="00985F4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0871"/>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965"/>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CE8"/>
    <w:rsid w:val="00220E96"/>
    <w:rsid w:val="00221926"/>
    <w:rsid w:val="002219DC"/>
    <w:rsid w:val="00221ABD"/>
    <w:rsid w:val="00221FD8"/>
    <w:rsid w:val="00222422"/>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5A"/>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5DF"/>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501"/>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2D7"/>
    <w:rsid w:val="005D668A"/>
    <w:rsid w:val="005D67FC"/>
    <w:rsid w:val="005D6910"/>
    <w:rsid w:val="005D6B74"/>
    <w:rsid w:val="005D6C0C"/>
    <w:rsid w:val="005D6C27"/>
    <w:rsid w:val="005D70DE"/>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68BA"/>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82D"/>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650F"/>
    <w:rsid w:val="007E740B"/>
    <w:rsid w:val="007F0187"/>
    <w:rsid w:val="007F070D"/>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19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05A"/>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B35352FC-6F59-4798-90C6-B0677F13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91</Pages>
  <Words>32101</Words>
  <Characters>176561</Characters>
  <Application>Microsoft Office Word</Application>
  <DocSecurity>0</DocSecurity>
  <Lines>1471</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208246</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122</cp:revision>
  <cp:lastPrinted>2025-04-15T21:36:00Z</cp:lastPrinted>
  <dcterms:created xsi:type="dcterms:W3CDTF">2026-03-24T15:34:00Z</dcterms:created>
  <dcterms:modified xsi:type="dcterms:W3CDTF">2026-05-13T13:42:00Z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