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7777777" w:rsidR="00A16A9F" w:rsidRPr="00D91961" w:rsidRDefault="00A16A9F" w:rsidP="007B15FD">
      <w:pPr>
        <w:jc w:val="center"/>
        <w:rPr>
          <w:rFonts w:eastAsia="Arial Unicode MS" w:cs="Arial"/>
          <w:b/>
          <w:bCs/>
          <w:color w:val="000000" w:themeColor="text1"/>
          <w:sz w:val="40"/>
          <w:szCs w:val="40"/>
        </w:rPr>
      </w:pP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75EC3FA1"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107421">
        <w:rPr>
          <w:rFonts w:eastAsia="Arial Unicode MS" w:cs="Arial"/>
          <w:b/>
          <w:bCs/>
          <w:sz w:val="40"/>
          <w:szCs w:val="40"/>
        </w:rPr>
        <w:t xml:space="preserve">METROPOLITANA </w:t>
      </w:r>
      <w:r w:rsidR="005E658F" w:rsidRPr="00F6615F">
        <w:rPr>
          <w:rFonts w:eastAsia="Arial Unicode MS" w:cs="Arial"/>
          <w:b/>
          <w:bCs/>
          <w:sz w:val="40"/>
          <w:szCs w:val="40"/>
        </w:rPr>
        <w:t xml:space="preserve">DE </w:t>
      </w:r>
      <w:r w:rsidR="00107421">
        <w:rPr>
          <w:rFonts w:eastAsia="Arial Unicode MS" w:cs="Arial"/>
          <w:b/>
          <w:bCs/>
          <w:sz w:val="40"/>
          <w:szCs w:val="40"/>
        </w:rPr>
        <w:t>SANTIAGO</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0946A613"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4</w:t>
            </w:r>
            <w:r w:rsidR="00D8475C" w:rsidRPr="00D8475C">
              <w:rPr>
                <w:noProof/>
                <w:webHidden/>
                <w:sz w:val="16"/>
                <w:szCs w:val="16"/>
              </w:rPr>
              <w:fldChar w:fldCharType="end"/>
            </w:r>
          </w:hyperlink>
        </w:p>
        <w:p w14:paraId="6FFAAC9C" w14:textId="1DC0D46B"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4</w:t>
            </w:r>
            <w:r w:rsidR="00D8475C" w:rsidRPr="00D8475C">
              <w:rPr>
                <w:noProof/>
                <w:webHidden/>
                <w:sz w:val="16"/>
                <w:szCs w:val="16"/>
              </w:rPr>
              <w:fldChar w:fldCharType="end"/>
            </w:r>
          </w:hyperlink>
        </w:p>
        <w:p w14:paraId="7EBCDB4C" w14:textId="66B81805"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6</w:t>
            </w:r>
            <w:r w:rsidR="00D8475C" w:rsidRPr="00D8475C">
              <w:rPr>
                <w:noProof/>
                <w:webHidden/>
                <w:sz w:val="16"/>
                <w:szCs w:val="16"/>
              </w:rPr>
              <w:fldChar w:fldCharType="end"/>
            </w:r>
          </w:hyperlink>
        </w:p>
        <w:p w14:paraId="2E35F1EA" w14:textId="1267A613"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6</w:t>
            </w:r>
            <w:r w:rsidR="00D8475C" w:rsidRPr="00D8475C">
              <w:rPr>
                <w:noProof/>
                <w:webHidden/>
                <w:sz w:val="16"/>
                <w:szCs w:val="16"/>
              </w:rPr>
              <w:fldChar w:fldCharType="end"/>
            </w:r>
          </w:hyperlink>
        </w:p>
        <w:p w14:paraId="668E68DC" w14:textId="0393224C"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7</w:t>
            </w:r>
            <w:r w:rsidR="00D8475C" w:rsidRPr="00D8475C">
              <w:rPr>
                <w:noProof/>
                <w:webHidden/>
                <w:sz w:val="16"/>
                <w:szCs w:val="16"/>
              </w:rPr>
              <w:fldChar w:fldCharType="end"/>
            </w:r>
          </w:hyperlink>
        </w:p>
        <w:p w14:paraId="0059AB60" w14:textId="0E6C735C"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7</w:t>
            </w:r>
            <w:r w:rsidR="00D8475C" w:rsidRPr="00D8475C">
              <w:rPr>
                <w:noProof/>
                <w:webHidden/>
                <w:sz w:val="16"/>
                <w:szCs w:val="16"/>
              </w:rPr>
              <w:fldChar w:fldCharType="end"/>
            </w:r>
          </w:hyperlink>
        </w:p>
        <w:p w14:paraId="0B102120" w14:textId="29DD1C70"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9</w:t>
            </w:r>
            <w:r w:rsidR="00D8475C" w:rsidRPr="00D8475C">
              <w:rPr>
                <w:noProof/>
                <w:webHidden/>
                <w:sz w:val="16"/>
                <w:szCs w:val="16"/>
              </w:rPr>
              <w:fldChar w:fldCharType="end"/>
            </w:r>
          </w:hyperlink>
        </w:p>
        <w:p w14:paraId="04D3724A" w14:textId="4707ECAB"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10</w:t>
            </w:r>
            <w:r w:rsidR="00D8475C" w:rsidRPr="00D8475C">
              <w:rPr>
                <w:noProof/>
                <w:webHidden/>
                <w:sz w:val="16"/>
                <w:szCs w:val="16"/>
              </w:rPr>
              <w:fldChar w:fldCharType="end"/>
            </w:r>
          </w:hyperlink>
        </w:p>
        <w:p w14:paraId="3ED44270" w14:textId="5FA52BF4"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11</w:t>
            </w:r>
            <w:r w:rsidR="00D8475C" w:rsidRPr="00D8475C">
              <w:rPr>
                <w:noProof/>
                <w:webHidden/>
                <w:sz w:val="16"/>
                <w:szCs w:val="16"/>
              </w:rPr>
              <w:fldChar w:fldCharType="end"/>
            </w:r>
          </w:hyperlink>
        </w:p>
        <w:p w14:paraId="70058ACB" w14:textId="50536F1A"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11</w:t>
            </w:r>
            <w:r w:rsidR="00D8475C" w:rsidRPr="00D8475C">
              <w:rPr>
                <w:noProof/>
                <w:webHidden/>
                <w:sz w:val="16"/>
                <w:szCs w:val="16"/>
              </w:rPr>
              <w:fldChar w:fldCharType="end"/>
            </w:r>
          </w:hyperlink>
        </w:p>
        <w:p w14:paraId="1FAA8B54" w14:textId="07EC5423"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12</w:t>
            </w:r>
            <w:r w:rsidR="00D8475C" w:rsidRPr="00D8475C">
              <w:rPr>
                <w:noProof/>
                <w:webHidden/>
                <w:sz w:val="16"/>
                <w:szCs w:val="16"/>
              </w:rPr>
              <w:fldChar w:fldCharType="end"/>
            </w:r>
          </w:hyperlink>
        </w:p>
        <w:p w14:paraId="6CAFD979" w14:textId="309B43FE"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12</w:t>
            </w:r>
            <w:r w:rsidR="00D8475C" w:rsidRPr="00D8475C">
              <w:rPr>
                <w:noProof/>
                <w:webHidden/>
                <w:sz w:val="16"/>
                <w:szCs w:val="16"/>
              </w:rPr>
              <w:fldChar w:fldCharType="end"/>
            </w:r>
          </w:hyperlink>
        </w:p>
        <w:p w14:paraId="3136ED7F" w14:textId="6927B893"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19</w:t>
            </w:r>
            <w:r w:rsidR="00D8475C" w:rsidRPr="00D8475C">
              <w:rPr>
                <w:noProof/>
                <w:webHidden/>
                <w:sz w:val="16"/>
                <w:szCs w:val="16"/>
              </w:rPr>
              <w:fldChar w:fldCharType="end"/>
            </w:r>
          </w:hyperlink>
        </w:p>
        <w:p w14:paraId="2341E267" w14:textId="58C96635"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19</w:t>
            </w:r>
            <w:r w:rsidR="00D8475C" w:rsidRPr="00D8475C">
              <w:rPr>
                <w:noProof/>
                <w:webHidden/>
                <w:sz w:val="16"/>
                <w:szCs w:val="16"/>
              </w:rPr>
              <w:fldChar w:fldCharType="end"/>
            </w:r>
          </w:hyperlink>
        </w:p>
        <w:p w14:paraId="319744EA" w14:textId="6DFB6BE1"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21</w:t>
            </w:r>
            <w:r w:rsidR="00D8475C" w:rsidRPr="00D8475C">
              <w:rPr>
                <w:noProof/>
                <w:webHidden/>
                <w:sz w:val="16"/>
                <w:szCs w:val="16"/>
              </w:rPr>
              <w:fldChar w:fldCharType="end"/>
            </w:r>
          </w:hyperlink>
        </w:p>
        <w:p w14:paraId="133B8107" w14:textId="31268F8F"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23</w:t>
            </w:r>
            <w:r w:rsidR="00D8475C" w:rsidRPr="00D8475C">
              <w:rPr>
                <w:noProof/>
                <w:webHidden/>
                <w:sz w:val="16"/>
                <w:szCs w:val="16"/>
              </w:rPr>
              <w:fldChar w:fldCharType="end"/>
            </w:r>
          </w:hyperlink>
        </w:p>
        <w:p w14:paraId="6CD1AFF9" w14:textId="0ADD7820"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26</w:t>
            </w:r>
            <w:r w:rsidR="00D8475C" w:rsidRPr="00D8475C">
              <w:rPr>
                <w:noProof/>
                <w:webHidden/>
                <w:sz w:val="16"/>
                <w:szCs w:val="16"/>
              </w:rPr>
              <w:fldChar w:fldCharType="end"/>
            </w:r>
          </w:hyperlink>
        </w:p>
        <w:p w14:paraId="4358D9C5" w14:textId="1168409A"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30</w:t>
            </w:r>
            <w:r w:rsidR="00D8475C" w:rsidRPr="00D8475C">
              <w:rPr>
                <w:noProof/>
                <w:webHidden/>
                <w:sz w:val="16"/>
                <w:szCs w:val="16"/>
              </w:rPr>
              <w:fldChar w:fldCharType="end"/>
            </w:r>
          </w:hyperlink>
        </w:p>
        <w:p w14:paraId="42A72D36" w14:textId="345B4EA3"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30</w:t>
            </w:r>
            <w:r w:rsidR="00D8475C" w:rsidRPr="00D8475C">
              <w:rPr>
                <w:noProof/>
                <w:webHidden/>
                <w:sz w:val="16"/>
                <w:szCs w:val="16"/>
              </w:rPr>
              <w:fldChar w:fldCharType="end"/>
            </w:r>
          </w:hyperlink>
        </w:p>
        <w:p w14:paraId="227E57DF" w14:textId="3F8FB794"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31</w:t>
            </w:r>
            <w:r w:rsidR="00D8475C" w:rsidRPr="00D8475C">
              <w:rPr>
                <w:noProof/>
                <w:webHidden/>
                <w:sz w:val="16"/>
                <w:szCs w:val="16"/>
              </w:rPr>
              <w:fldChar w:fldCharType="end"/>
            </w:r>
          </w:hyperlink>
        </w:p>
        <w:p w14:paraId="63FDC506" w14:textId="2094921D"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33</w:t>
            </w:r>
            <w:r w:rsidR="00D8475C" w:rsidRPr="00D8475C">
              <w:rPr>
                <w:noProof/>
                <w:webHidden/>
                <w:sz w:val="16"/>
                <w:szCs w:val="16"/>
              </w:rPr>
              <w:fldChar w:fldCharType="end"/>
            </w:r>
          </w:hyperlink>
        </w:p>
        <w:p w14:paraId="197C6E2B" w14:textId="79307C11"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33</w:t>
            </w:r>
            <w:r w:rsidR="00D8475C" w:rsidRPr="00D8475C">
              <w:rPr>
                <w:noProof/>
                <w:webHidden/>
                <w:sz w:val="16"/>
                <w:szCs w:val="16"/>
              </w:rPr>
              <w:fldChar w:fldCharType="end"/>
            </w:r>
          </w:hyperlink>
        </w:p>
        <w:p w14:paraId="559B2C2E" w14:textId="221CC6D2"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36</w:t>
            </w:r>
            <w:r w:rsidR="00D8475C" w:rsidRPr="00D8475C">
              <w:rPr>
                <w:noProof/>
                <w:webHidden/>
                <w:sz w:val="16"/>
                <w:szCs w:val="16"/>
              </w:rPr>
              <w:fldChar w:fldCharType="end"/>
            </w:r>
          </w:hyperlink>
        </w:p>
        <w:p w14:paraId="3CFAC245" w14:textId="042B8BFF"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41</w:t>
            </w:r>
            <w:r w:rsidR="00D8475C" w:rsidRPr="00D8475C">
              <w:rPr>
                <w:noProof/>
                <w:webHidden/>
                <w:sz w:val="16"/>
                <w:szCs w:val="16"/>
              </w:rPr>
              <w:fldChar w:fldCharType="end"/>
            </w:r>
          </w:hyperlink>
        </w:p>
        <w:p w14:paraId="7AFB9792" w14:textId="61C221B1"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41</w:t>
            </w:r>
            <w:r w:rsidR="00D8475C" w:rsidRPr="00D8475C">
              <w:rPr>
                <w:noProof/>
                <w:webHidden/>
                <w:sz w:val="16"/>
                <w:szCs w:val="16"/>
              </w:rPr>
              <w:fldChar w:fldCharType="end"/>
            </w:r>
          </w:hyperlink>
        </w:p>
        <w:p w14:paraId="20F2B952" w14:textId="28AC597D" w:rsidR="00D8475C" w:rsidRPr="00D8475C" w:rsidRDefault="005A78D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42</w:t>
            </w:r>
            <w:r w:rsidR="00D8475C" w:rsidRPr="00D8475C">
              <w:rPr>
                <w:noProof/>
                <w:webHidden/>
                <w:sz w:val="16"/>
                <w:szCs w:val="16"/>
              </w:rPr>
              <w:fldChar w:fldCharType="end"/>
            </w:r>
          </w:hyperlink>
        </w:p>
        <w:p w14:paraId="1ABC4D3E" w14:textId="3216A7BF"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44</w:t>
            </w:r>
            <w:r w:rsidR="00D8475C" w:rsidRPr="00D8475C">
              <w:rPr>
                <w:noProof/>
                <w:webHidden/>
                <w:sz w:val="16"/>
                <w:szCs w:val="16"/>
              </w:rPr>
              <w:fldChar w:fldCharType="end"/>
            </w:r>
          </w:hyperlink>
        </w:p>
        <w:p w14:paraId="44EBFDD1" w14:textId="3425D3ED"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47</w:t>
            </w:r>
            <w:r w:rsidR="00D8475C" w:rsidRPr="00D8475C">
              <w:rPr>
                <w:noProof/>
                <w:webHidden/>
                <w:sz w:val="16"/>
                <w:szCs w:val="16"/>
              </w:rPr>
              <w:fldChar w:fldCharType="end"/>
            </w:r>
          </w:hyperlink>
        </w:p>
        <w:p w14:paraId="2C7520E8" w14:textId="0B5959D8"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54</w:t>
            </w:r>
            <w:r w:rsidR="00D8475C" w:rsidRPr="00D8475C">
              <w:rPr>
                <w:noProof/>
                <w:webHidden/>
                <w:sz w:val="16"/>
                <w:szCs w:val="16"/>
              </w:rPr>
              <w:fldChar w:fldCharType="end"/>
            </w:r>
          </w:hyperlink>
        </w:p>
        <w:p w14:paraId="247C1FED" w14:textId="287ECE88"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63</w:t>
            </w:r>
            <w:r w:rsidR="00D8475C" w:rsidRPr="00D8475C">
              <w:rPr>
                <w:noProof/>
                <w:webHidden/>
                <w:sz w:val="16"/>
                <w:szCs w:val="16"/>
              </w:rPr>
              <w:fldChar w:fldCharType="end"/>
            </w:r>
          </w:hyperlink>
        </w:p>
        <w:p w14:paraId="48E1910D" w14:textId="1CDFA856"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64</w:t>
            </w:r>
            <w:r w:rsidR="00D8475C" w:rsidRPr="00D8475C">
              <w:rPr>
                <w:noProof/>
                <w:webHidden/>
                <w:sz w:val="16"/>
                <w:szCs w:val="16"/>
              </w:rPr>
              <w:fldChar w:fldCharType="end"/>
            </w:r>
          </w:hyperlink>
        </w:p>
        <w:p w14:paraId="10868448" w14:textId="635B2631"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65</w:t>
            </w:r>
            <w:r w:rsidR="00D8475C" w:rsidRPr="00D8475C">
              <w:rPr>
                <w:noProof/>
                <w:webHidden/>
                <w:sz w:val="16"/>
                <w:szCs w:val="16"/>
              </w:rPr>
              <w:fldChar w:fldCharType="end"/>
            </w:r>
          </w:hyperlink>
        </w:p>
        <w:p w14:paraId="138D687E" w14:textId="460321D4"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66</w:t>
            </w:r>
            <w:r w:rsidR="00D8475C" w:rsidRPr="00D8475C">
              <w:rPr>
                <w:noProof/>
                <w:webHidden/>
                <w:sz w:val="16"/>
                <w:szCs w:val="16"/>
              </w:rPr>
              <w:fldChar w:fldCharType="end"/>
            </w:r>
          </w:hyperlink>
        </w:p>
        <w:p w14:paraId="32EE754D" w14:textId="3EB14BA5"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69</w:t>
            </w:r>
            <w:r w:rsidR="00D8475C" w:rsidRPr="00D8475C">
              <w:rPr>
                <w:noProof/>
                <w:webHidden/>
                <w:sz w:val="16"/>
                <w:szCs w:val="16"/>
              </w:rPr>
              <w:fldChar w:fldCharType="end"/>
            </w:r>
          </w:hyperlink>
        </w:p>
        <w:p w14:paraId="0116E86A" w14:textId="74C2F0C5"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76</w:t>
            </w:r>
            <w:r w:rsidR="00D8475C" w:rsidRPr="00D8475C">
              <w:rPr>
                <w:noProof/>
                <w:webHidden/>
                <w:sz w:val="16"/>
                <w:szCs w:val="16"/>
              </w:rPr>
              <w:fldChar w:fldCharType="end"/>
            </w:r>
          </w:hyperlink>
        </w:p>
        <w:p w14:paraId="66DECB06" w14:textId="4718E1A7" w:rsidR="00D8475C" w:rsidRPr="00D8475C" w:rsidRDefault="005A78D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82</w:t>
            </w:r>
            <w:r w:rsidR="00D8475C" w:rsidRPr="00D8475C">
              <w:rPr>
                <w:noProof/>
                <w:webHidden/>
                <w:sz w:val="16"/>
                <w:szCs w:val="16"/>
              </w:rPr>
              <w:fldChar w:fldCharType="end"/>
            </w:r>
          </w:hyperlink>
        </w:p>
        <w:p w14:paraId="0C1F9EF1" w14:textId="5113EC21" w:rsidR="00D8475C" w:rsidRDefault="005A78DD">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DF5A7C">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especialmente porque un 48,5% surge por necesidad y el 78,8% funcionan sin la colaboración de otra</w:t>
      </w:r>
      <w:bookmarkStart w:id="0" w:name="_GoBack"/>
      <w:bookmarkEnd w:id="0"/>
      <w:r w:rsidRPr="003B1442">
        <w:rPr>
          <w:rFonts w:cs="Arial"/>
          <w:szCs w:val="22"/>
          <w:shd w:val="clear" w:color="auto" w:fill="FFFFFF"/>
        </w:rPr>
        <w:t xml:space="preserve">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1CD0A329"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A16C1F">
        <w:rPr>
          <w:rFonts w:cs="Arial"/>
          <w:bCs/>
          <w:iCs/>
          <w:szCs w:val="22"/>
          <w:lang w:val="es-CL"/>
        </w:rPr>
        <w:t>58</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Pr="007F34DA">
        <w:rPr>
          <w:rFonts w:cs="Arial"/>
          <w:bCs/>
          <w:iCs/>
          <w:szCs w:val="22"/>
          <w:lang w:val="es-CL"/>
        </w:rPr>
        <w:t xml:space="preserve"> a nivel regional,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74BE0B9A" w:rsidR="00B771B7" w:rsidRPr="00754B0B"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la </w:t>
      </w:r>
      <w:r w:rsidR="00A53140" w:rsidRPr="00754B0B">
        <w:rPr>
          <w:rFonts w:eastAsia="Arial Unicode MS" w:cs="Arial"/>
          <w:szCs w:val="22"/>
          <w:lang w:val="es-CL"/>
        </w:rPr>
        <w:t xml:space="preserve">Región </w:t>
      </w:r>
      <w:r w:rsidR="00FC05E5">
        <w:rPr>
          <w:rFonts w:eastAsia="Arial Unicode MS" w:cs="Arial"/>
          <w:szCs w:val="22"/>
          <w:lang w:val="es-CL"/>
        </w:rPr>
        <w:t xml:space="preserve">Metropolitana </w:t>
      </w:r>
      <w:r w:rsidR="00A53140" w:rsidRPr="00754B0B">
        <w:rPr>
          <w:rFonts w:eastAsia="Arial Unicode MS" w:cs="Arial"/>
          <w:szCs w:val="22"/>
          <w:lang w:val="es-CL"/>
        </w:rPr>
        <w:t>de</w:t>
      </w:r>
      <w:r w:rsidR="008548CA" w:rsidRPr="00754B0B">
        <w:rPr>
          <w:rFonts w:eastAsia="Arial Unicode MS" w:cs="Arial"/>
          <w:szCs w:val="22"/>
          <w:lang w:val="es-CL"/>
        </w:rPr>
        <w:t xml:space="preserve"> </w:t>
      </w:r>
      <w:r w:rsidR="00FC05E5">
        <w:rPr>
          <w:rFonts w:eastAsia="Arial Unicode MS" w:cs="Arial"/>
          <w:szCs w:val="22"/>
          <w:lang w:val="es-CL"/>
        </w:rPr>
        <w:t>Santiago</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4BFB3FE6" w14:textId="56BF4AA3" w:rsidR="0011635B" w:rsidRDefault="0011635B" w:rsidP="008C599F">
      <w:pPr>
        <w:jc w:val="both"/>
        <w:rPr>
          <w:rFonts w:eastAsia="Arial Unicode MS" w:cs="Arial"/>
          <w:color w:val="000000" w:themeColor="text1"/>
          <w:szCs w:val="22"/>
          <w:lang w:val="es-CL"/>
        </w:rPr>
      </w:pPr>
    </w:p>
    <w:p w14:paraId="1CE43798" w14:textId="77777777"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entadas 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lastRenderedPageBreak/>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donde 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lastRenderedPageBreak/>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lastRenderedPageBreak/>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421CF92C"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3A588B">
        <w:rPr>
          <w:b w:val="0"/>
        </w:rPr>
        <w:t>58</w:t>
      </w:r>
      <w:r w:rsidR="00D167D6" w:rsidRPr="00D167D6">
        <w:rPr>
          <w:b w:val="0"/>
        </w:rPr>
        <w:t xml:space="preserve"> </w:t>
      </w:r>
      <w:r w:rsidRPr="00D167D6">
        <w:rPr>
          <w:b w:val="0"/>
        </w:rPr>
        <w:t>a nivel regional.</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46009C" w14:paraId="28CD3143" w14:textId="77777777" w:rsidTr="00AB21CF">
        <w:trPr>
          <w:jc w:val="center"/>
        </w:trPr>
        <w:tc>
          <w:tcPr>
            <w:tcW w:w="2375" w:type="dxa"/>
          </w:tcPr>
          <w:p w14:paraId="1887DA88" w14:textId="77777777" w:rsidR="0046009C" w:rsidRDefault="0046009C" w:rsidP="0046009C">
            <w:r>
              <w:t>Teléfonos</w:t>
            </w:r>
          </w:p>
        </w:tc>
        <w:tc>
          <w:tcPr>
            <w:tcW w:w="0" w:type="auto"/>
          </w:tcPr>
          <w:p w14:paraId="5AEED002" w14:textId="77777777" w:rsidR="0046009C" w:rsidRPr="0046009C" w:rsidRDefault="0046009C" w:rsidP="0046009C">
            <w:pPr>
              <w:jc w:val="right"/>
            </w:pPr>
            <w:r w:rsidRPr="0046009C">
              <w:t xml:space="preserve"> 9 6661 0459 </w:t>
            </w:r>
          </w:p>
          <w:p w14:paraId="16AEBE5C" w14:textId="77777777" w:rsidR="0046009C" w:rsidRPr="0046009C" w:rsidRDefault="0046009C" w:rsidP="0046009C">
            <w:pPr>
              <w:jc w:val="right"/>
            </w:pPr>
            <w:r w:rsidRPr="0046009C">
              <w:t xml:space="preserve">9 6696 2995 </w:t>
            </w:r>
          </w:p>
          <w:p w14:paraId="3D34AC92" w14:textId="48C99CE6" w:rsidR="0046009C" w:rsidRDefault="0046009C" w:rsidP="0046009C">
            <w:pPr>
              <w:jc w:val="right"/>
            </w:pPr>
            <w:r w:rsidRPr="0046009C">
              <w:t>9 6673 4679</w:t>
            </w:r>
          </w:p>
        </w:tc>
      </w:tr>
      <w:tr w:rsidR="0046009C" w14:paraId="452696CA" w14:textId="77777777" w:rsidTr="00AB21CF">
        <w:trPr>
          <w:jc w:val="center"/>
        </w:trPr>
        <w:tc>
          <w:tcPr>
            <w:tcW w:w="2375" w:type="dxa"/>
          </w:tcPr>
          <w:p w14:paraId="62E7911C" w14:textId="77777777" w:rsidR="0046009C" w:rsidRDefault="0046009C" w:rsidP="0046009C">
            <w:r>
              <w:t>Dirección</w:t>
            </w:r>
          </w:p>
        </w:tc>
        <w:tc>
          <w:tcPr>
            <w:tcW w:w="0" w:type="auto"/>
          </w:tcPr>
          <w:p w14:paraId="68B6BABB" w14:textId="54633074" w:rsidR="0046009C" w:rsidRDefault="0046009C" w:rsidP="0046009C">
            <w:pPr>
              <w:jc w:val="right"/>
            </w:pPr>
            <w:r w:rsidRPr="0046009C">
              <w:t>HUB Metropolitano - San Isidro 85, piso 8, Santiago.</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4CE1BE4E" w14:textId="77777777" w:rsidR="00784EB5" w:rsidRPr="00784EB5" w:rsidRDefault="00784EB5" w:rsidP="00784EB5">
      <w:pPr>
        <w:pStyle w:val="Sinespaciado"/>
        <w:numPr>
          <w:ilvl w:val="0"/>
          <w:numId w:val="34"/>
        </w:numPr>
      </w:pPr>
      <w:r w:rsidRPr="00784EB5">
        <w:t>De lunes a jueves desde las 8:30 - 13:00 horas y de 14:00 – 18:00 horas.</w:t>
      </w:r>
    </w:p>
    <w:p w14:paraId="0B4EA1F0" w14:textId="77777777" w:rsidR="00784EB5" w:rsidRPr="00784EB5" w:rsidRDefault="00784EB5" w:rsidP="00784EB5">
      <w:pPr>
        <w:pStyle w:val="Sinespaciado"/>
        <w:numPr>
          <w:ilvl w:val="0"/>
          <w:numId w:val="34"/>
        </w:numPr>
      </w:pPr>
      <w:r w:rsidRPr="00784EB5">
        <w:t>Viernes desde las 8:30 - 13:00 horas y de 14:00 – 15:30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responder un test de 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lastRenderedPageBreak/>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0FF4DE90" w:rsidR="00ED739D" w:rsidRPr="00415BA5"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1ECC0AC1" w14:textId="39682E78"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w:t>
      </w:r>
      <w:r w:rsidR="002518D1" w:rsidRPr="00040AE7">
        <w:rPr>
          <w:rFonts w:cs="MS Shell Dlg 2"/>
          <w:szCs w:val="22"/>
        </w:rPr>
        <w:lastRenderedPageBreak/>
        <w:t>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t xml:space="preserve">El modelo CANVAS es una herramienta que permite confeccionar nuestro propio modelo de negocio y ayudarnos a validar su viabilidad, no sólo económica, sino de planteamiento de todos los elementos en el entorno de la empresa o proyecto empresarial. El modelo en </w:t>
      </w:r>
      <w:r w:rsidRPr="0047421C">
        <w:rPr>
          <w:rFonts w:cs="Arial"/>
          <w:szCs w:val="22"/>
          <w:lang w:val="es-CL"/>
        </w:rPr>
        <w:lastRenderedPageBreak/>
        <w:t xml:space="preserve">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xml:space="preserve">, un posible negocio. Como su nombre indica, está diseñada para presentar un proyecto de negocio en un ascensor donde nos encontramos con un </w:t>
      </w:r>
      <w:r w:rsidRPr="00040AE7">
        <w:rPr>
          <w:rFonts w:cs="Arial"/>
          <w:szCs w:val="22"/>
          <w:lang w:val="es-CL"/>
        </w:rPr>
        <w:lastRenderedPageBreak/>
        <w:t>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Describe cuál es la problemática de negocio a resolver (se refiere a la necesidad colectiva a resolver, y no a la necesidad de carácter personal de cada 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lastRenderedPageBreak/>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w:t>
      </w:r>
      <w:r w:rsidR="001C5D72" w:rsidRPr="00A36D3D">
        <w:rPr>
          <w:rFonts w:eastAsia="Arial Unicode MS"/>
        </w:rPr>
        <w:lastRenderedPageBreak/>
        <w:t>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w:t>
      </w:r>
      <w:r w:rsidRPr="00040AE7">
        <w:rPr>
          <w:rFonts w:cs="Arial"/>
          <w:szCs w:val="22"/>
        </w:rPr>
        <w:lastRenderedPageBreak/>
        <w:t>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lastRenderedPageBreak/>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5AE0C9E9" w:rsidR="00066EB8" w:rsidRPr="00066EB8" w:rsidRDefault="00066EB8" w:rsidP="00AD551E">
            <w:pPr>
              <w:jc w:val="both"/>
              <w:rPr>
                <w:rFonts w:cs="Arial"/>
                <w:sz w:val="20"/>
                <w:szCs w:val="22"/>
                <w:lang w:val="es-CL"/>
              </w:rPr>
            </w:pPr>
            <w:r>
              <w:rPr>
                <w:rFonts w:cs="Arial"/>
                <w:sz w:val="20"/>
                <w:szCs w:val="22"/>
              </w:rPr>
              <w:t xml:space="preserve">6.- </w:t>
            </w:r>
            <w:r w:rsidR="00AD551E" w:rsidRPr="00AD551E">
              <w:rPr>
                <w:rFonts w:cs="Arial"/>
                <w:sz w:val="20"/>
                <w:szCs w:val="22"/>
                <w:lang w:val="es-MX"/>
              </w:rPr>
              <w:t>Implementación de proyecto de negocio con proceso de manufactura en la fabricación de producto.</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El Comité de Evaluación Regional (CER) es una instancia colegiada, que se constituye en cada una de las Direcciones Regionales de Sercotec, para realizar la evaluación técnica y 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1B731882" w:rsidR="0098589A" w:rsidRPr="0098589A" w:rsidRDefault="0098589A" w:rsidP="00930ED6">
            <w:pPr>
              <w:jc w:val="both"/>
              <w:rPr>
                <w:rFonts w:cs="Arial"/>
                <w:sz w:val="20"/>
                <w:szCs w:val="22"/>
                <w:lang w:val="es-CL"/>
              </w:rPr>
            </w:pPr>
            <w:r>
              <w:rPr>
                <w:rFonts w:cs="Arial"/>
                <w:sz w:val="20"/>
                <w:szCs w:val="22"/>
              </w:rPr>
              <w:t xml:space="preserve">4.- </w:t>
            </w:r>
            <w:r w:rsidR="00930ED6" w:rsidRPr="00930ED6">
              <w:rPr>
                <w:rFonts w:cs="Arial"/>
                <w:sz w:val="20"/>
                <w:szCs w:val="22"/>
                <w:lang w:val="es-MX"/>
              </w:rPr>
              <w:t>El modelo de negocios presentado, incorpora alguna orientación hacia economías para el desarrollo sostenible (economía circular, economía verde, economía digital y/o economía del conocimiento).</w:t>
            </w:r>
          </w:p>
        </w:tc>
        <w:tc>
          <w:tcPr>
            <w:tcW w:w="1176" w:type="pct"/>
            <w:vAlign w:val="center"/>
          </w:tcPr>
          <w:p w14:paraId="0B6583D3" w14:textId="11BA6289" w:rsidR="0098589A" w:rsidRPr="0046482C" w:rsidRDefault="00930ED6" w:rsidP="00AB21CF">
            <w:pPr>
              <w:jc w:val="center"/>
              <w:rPr>
                <w:rFonts w:eastAsia="Arial Unicode MS" w:cs="Arial"/>
                <w:bCs/>
                <w:sz w:val="20"/>
                <w:szCs w:val="22"/>
              </w:rPr>
            </w:pPr>
            <w:r>
              <w:rPr>
                <w:rFonts w:eastAsia="Arial Unicode MS" w:cs="Arial"/>
                <w:bCs/>
                <w:sz w:val="20"/>
                <w:szCs w:val="22"/>
              </w:rPr>
              <w:t>1</w:t>
            </w:r>
            <w:r w:rsidR="00F10284">
              <w:rPr>
                <w:rFonts w:eastAsia="Arial Unicode MS" w:cs="Arial"/>
                <w:bCs/>
                <w:sz w:val="20"/>
                <w:szCs w:val="22"/>
              </w:rPr>
              <w:t>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7B8EF895" w:rsidR="00F10284" w:rsidRPr="00F10284" w:rsidRDefault="00F10284" w:rsidP="00930ED6">
            <w:pPr>
              <w:jc w:val="both"/>
              <w:rPr>
                <w:rFonts w:cs="Arial"/>
                <w:sz w:val="20"/>
                <w:szCs w:val="22"/>
                <w:lang w:val="es-CL"/>
              </w:rPr>
            </w:pPr>
            <w:r>
              <w:rPr>
                <w:rFonts w:cs="Arial"/>
                <w:sz w:val="20"/>
                <w:szCs w:val="22"/>
              </w:rPr>
              <w:t xml:space="preserve">5.- </w:t>
            </w:r>
            <w:r w:rsidR="004A55AE" w:rsidRPr="004A55AE">
              <w:rPr>
                <w:rFonts w:cs="Arial"/>
                <w:sz w:val="20"/>
                <w:szCs w:val="22"/>
                <w:lang w:val="es-MX"/>
              </w:rPr>
              <w:t>Coherencia entre la orientación sostenible declarada y las inversiones del plan.</w:t>
            </w:r>
          </w:p>
        </w:tc>
        <w:tc>
          <w:tcPr>
            <w:tcW w:w="1176" w:type="pct"/>
            <w:vAlign w:val="center"/>
          </w:tcPr>
          <w:p w14:paraId="3573D715" w14:textId="4F7F3D32" w:rsidR="00F10284" w:rsidRDefault="00930ED6" w:rsidP="00AB21CF">
            <w:pPr>
              <w:jc w:val="center"/>
              <w:rPr>
                <w:rFonts w:eastAsia="Arial Unicode MS" w:cs="Arial"/>
                <w:bCs/>
                <w:sz w:val="20"/>
                <w:szCs w:val="22"/>
              </w:rPr>
            </w:pPr>
            <w:r>
              <w:rPr>
                <w:rFonts w:eastAsia="Arial Unicode MS" w:cs="Arial"/>
                <w:bCs/>
                <w:sz w:val="20"/>
                <w:szCs w:val="22"/>
              </w:rPr>
              <w:t>3</w:t>
            </w:r>
            <w:r w:rsidR="00F10284">
              <w:rPr>
                <w:rFonts w:eastAsia="Arial Unicode MS" w:cs="Arial"/>
                <w:bCs/>
                <w:sz w:val="20"/>
                <w:szCs w:val="22"/>
              </w:rPr>
              <w:t>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lastRenderedPageBreak/>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lastRenderedPageBreak/>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a, en el cual se estipulen los derechos y las 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lastRenderedPageBreak/>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acorde a la focalización de la convocatoria y al territorio en donde 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5A78DD"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w:t>
            </w:r>
            <w:r w:rsidRPr="00713FFB">
              <w:rPr>
                <w:rFonts w:cs="Arial"/>
                <w:szCs w:val="22"/>
              </w:rPr>
              <w:lastRenderedPageBreak/>
              <w:t>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lastRenderedPageBreak/>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lastRenderedPageBreak/>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del Ministerio de Economía, Fomento y Turismo, en el cual se presenta el proceso de constitución de nuevas empresas, los 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3AD3B196"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0090C9FE"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877330" w:rsidRPr="00877330">
        <w:rPr>
          <w:rFonts w:eastAsia="Arial Unicode MS" w:cs="Arial"/>
          <w:szCs w:val="22"/>
        </w:rPr>
        <w:t>100.000</w:t>
      </w:r>
      <w:r w:rsidRPr="00877330">
        <w:rPr>
          <w:rFonts w:eastAsia="Arial Unicode MS" w:cs="Arial"/>
          <w:szCs w:val="22"/>
        </w:rPr>
        <w:t>.- (</w:t>
      </w:r>
      <w:r w:rsidR="00877330" w:rsidRPr="00877330">
        <w:rPr>
          <w:rFonts w:eastAsia="Arial Unicode MS" w:cs="Arial"/>
          <w:szCs w:val="22"/>
        </w:rPr>
        <w:t>cien</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77777777" w:rsidR="00A16A9F" w:rsidRPr="00A40175" w:rsidRDefault="00A16A9F" w:rsidP="008228C4">
      <w:pPr>
        <w:jc w:val="center"/>
        <w:rPr>
          <w:rFonts w:asciiTheme="minorHAnsi" w:eastAsia="Arial Unicode MS" w:hAnsiTheme="minorHAnsi" w:cs="Arial"/>
          <w:b/>
          <w:bCs/>
          <w:sz w:val="40"/>
          <w:szCs w:val="40"/>
        </w:rPr>
      </w:pP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7DD4AA16"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FF5DBD">
        <w:rPr>
          <w:rFonts w:eastAsia="Arial Unicode MS" w:cs="Arial"/>
          <w:b/>
          <w:bCs/>
          <w:color w:val="000000" w:themeColor="text1"/>
          <w:sz w:val="40"/>
          <w:szCs w:val="40"/>
        </w:rPr>
        <w:t xml:space="preserve">METROPOLITANA </w:t>
      </w:r>
      <w:r w:rsidR="00E11630" w:rsidRPr="00F6615F">
        <w:rPr>
          <w:rFonts w:eastAsia="Arial Unicode MS" w:cs="Arial"/>
          <w:b/>
          <w:bCs/>
          <w:sz w:val="40"/>
          <w:szCs w:val="40"/>
        </w:rPr>
        <w:t xml:space="preserve">DE </w:t>
      </w:r>
      <w:r w:rsidR="00FF5DBD">
        <w:rPr>
          <w:rFonts w:eastAsia="Arial Unicode MS" w:cs="Arial"/>
          <w:b/>
          <w:bCs/>
          <w:sz w:val="40"/>
          <w:szCs w:val="40"/>
        </w:rPr>
        <w:t>SANTIAGO</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A5BB825"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Para el caso de localidades rurales, declaración de domicilio emitida por un </w:t>
            </w:r>
            <w:r w:rsidRPr="00111B90">
              <w:rPr>
                <w:rFonts w:eastAsia="Arial Unicode MS" w:cs="Calibri"/>
                <w:sz w:val="18"/>
                <w:szCs w:val="18"/>
              </w:rPr>
              <w:lastRenderedPageBreak/>
              <w:t>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lastRenderedPageBreak/>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lastRenderedPageBreak/>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5A78DD"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5A78DD"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5A78DD"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xml:space="preserve">, </w:t>
            </w:r>
            <w:r w:rsidR="00787C1D" w:rsidRPr="00111B90">
              <w:rPr>
                <w:rFonts w:eastAsia="Arial Unicode MS" w:cs="Calibri"/>
                <w:sz w:val="18"/>
                <w:szCs w:val="18"/>
                <w:lang w:eastAsia="en-US"/>
              </w:rPr>
              <w:lastRenderedPageBreak/>
              <w:t>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lastRenderedPageBreak/>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w:t>
            </w:r>
            <w:r w:rsidRPr="00111B90">
              <w:rPr>
                <w:rFonts w:eastAsia="Calibri"/>
                <w:sz w:val="18"/>
                <w:szCs w:val="18"/>
              </w:rPr>
              <w:lastRenderedPageBreak/>
              <w:t xml:space="preserve">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lastRenderedPageBreak/>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a la fecha 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w:t>
            </w:r>
            <w:r w:rsidR="00F03EA6" w:rsidRPr="00787C1D">
              <w:rPr>
                <w:rFonts w:eastAsia="Arial Unicode MS" w:cs="Calibri"/>
                <w:iCs/>
                <w:sz w:val="18"/>
                <w:szCs w:val="18"/>
                <w:lang w:val="es-ES_tradnl" w:eastAsia="en-US"/>
              </w:rPr>
              <w:lastRenderedPageBreak/>
              <w:t>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lastRenderedPageBreak/>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lastRenderedPageBreak/>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lastRenderedPageBreak/>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1376A4ED" w14:textId="09BA729A" w:rsidR="00893261" w:rsidRDefault="00893261" w:rsidP="00B00B6C">
      <w:pPr>
        <w:rPr>
          <w:b/>
        </w:rPr>
      </w:pPr>
    </w:p>
    <w:p w14:paraId="50CB4294" w14:textId="074EF8FE" w:rsidR="00893261" w:rsidRDefault="00893261" w:rsidP="00B00B6C">
      <w:pPr>
        <w:rPr>
          <w:b/>
        </w:rPr>
      </w:pPr>
    </w:p>
    <w:p w14:paraId="5DC99B76" w14:textId="384A9395" w:rsidR="006D00A1" w:rsidRDefault="006D00A1" w:rsidP="00B00B6C">
      <w:pPr>
        <w:rPr>
          <w:b/>
        </w:rPr>
      </w:pPr>
    </w:p>
    <w:p w14:paraId="200C8768" w14:textId="77777777" w:rsidR="009A6D60" w:rsidRDefault="009A6D60"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61485896"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Pr="00585352">
        <w:rPr>
          <w:b/>
        </w:rPr>
        <w:t xml:space="preserve">Región </w:t>
      </w:r>
      <w:r w:rsidR="009A6D60">
        <w:rPr>
          <w:b/>
        </w:rPr>
        <w:t xml:space="preserve">Metropolitana </w:t>
      </w:r>
      <w:r w:rsidRPr="00585352">
        <w:rPr>
          <w:b/>
        </w:rPr>
        <w:t xml:space="preserve">de </w:t>
      </w:r>
      <w:r w:rsidR="009A6D60">
        <w:rPr>
          <w:b/>
        </w:rPr>
        <w:t>Santiago</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54BA428F"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Región </w:t>
      </w:r>
      <w:r w:rsidR="00A0031F">
        <w:rPr>
          <w:rFonts w:eastAsiaTheme="minorHAnsi" w:cstheme="minorBidi"/>
          <w:color w:val="000000" w:themeColor="text1"/>
          <w:szCs w:val="22"/>
          <w:lang w:val="es-CL" w:eastAsia="en-US"/>
        </w:rPr>
        <w:t xml:space="preserve">Metropolitana </w:t>
      </w:r>
      <w:r w:rsidR="00A0031F">
        <w:rPr>
          <w:rFonts w:eastAsiaTheme="minorHAnsi" w:cstheme="minorBidi"/>
          <w:szCs w:val="22"/>
          <w:lang w:val="es-CL" w:eastAsia="en-US"/>
        </w:rPr>
        <w:t>de Santiago</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05603578"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Pr="0092177B">
        <w:rPr>
          <w:b/>
        </w:rPr>
        <w:t xml:space="preserve">Región </w:t>
      </w:r>
      <w:r w:rsidR="006E4FD1">
        <w:rPr>
          <w:b/>
        </w:rPr>
        <w:t xml:space="preserve">Metropolitana </w:t>
      </w:r>
      <w:r w:rsidRPr="0092177B">
        <w:rPr>
          <w:b/>
        </w:rPr>
        <w:t xml:space="preserve">de </w:t>
      </w:r>
      <w:r w:rsidR="006E4FD1">
        <w:rPr>
          <w:b/>
        </w:rPr>
        <w:t>Santiago</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26CB72CC" w:rsidR="005E1F17" w:rsidRPr="00FA0E2D" w:rsidRDefault="00FA0E2D" w:rsidP="00FA0E2D">
      <w:pPr>
        <w:numPr>
          <w:ilvl w:val="1"/>
          <w:numId w:val="11"/>
        </w:numPr>
        <w:tabs>
          <w:tab w:val="num" w:pos="360"/>
        </w:tabs>
        <w:ind w:left="0" w:firstLine="0"/>
        <w:rPr>
          <w:rFonts w:cs="Arial"/>
          <w:b/>
          <w:lang w:val="es-CL"/>
        </w:rPr>
      </w:pPr>
      <w:r w:rsidRPr="00FA0E2D">
        <w:rPr>
          <w:rFonts w:cs="Arial"/>
          <w:b/>
          <w:lang w:val="es-MX"/>
        </w:rPr>
        <w:t>Implementación de proyecto de negocio con proceso de manufactura en la fabricación de producto.</w:t>
      </w:r>
    </w:p>
    <w:p w14:paraId="7BFB70A1" w14:textId="6395C438" w:rsidR="00817F34" w:rsidRPr="00817F34" w:rsidRDefault="00817F34" w:rsidP="00527C6F">
      <w:pPr>
        <w:tabs>
          <w:tab w:val="num" w:pos="1440"/>
        </w:tabs>
        <w:rPr>
          <w:rFonts w:cs="Arial"/>
          <w:b/>
          <w:lang w:val="es-CL"/>
        </w:rPr>
      </w:pPr>
    </w:p>
    <w:p w14:paraId="54DF9EFF" w14:textId="3BDB65BB" w:rsidR="00321A16" w:rsidRDefault="00321A16" w:rsidP="00045606">
      <w:pPr>
        <w:rPr>
          <w:b/>
          <w:sz w:val="28"/>
          <w:szCs w:val="28"/>
        </w:rPr>
      </w:pPr>
    </w:p>
    <w:p w14:paraId="6ADA8B73" w14:textId="77777777" w:rsidR="00FA0E2D" w:rsidRPr="00111B90" w:rsidRDefault="00FA0E2D"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 xml:space="preserve">elementos </w:t>
            </w:r>
            <w:r w:rsidR="00AD0245" w:rsidRPr="007A51E6">
              <w:rPr>
                <w:rFonts w:cs="Calibri"/>
                <w:sz w:val="18"/>
                <w:szCs w:val="18"/>
                <w:lang w:val="es-CL" w:eastAsia="es-CL"/>
              </w:rPr>
              <w:lastRenderedPageBreak/>
              <w:t>mínimos y/o requisitos necesarios</w:t>
            </w:r>
            <w:r w:rsidR="00AD0245" w:rsidRPr="007A51E6">
              <w:rPr>
                <w:rFonts w:cs="Calibri"/>
                <w:sz w:val="18"/>
                <w:szCs w:val="18"/>
                <w:lang w:eastAsia="es-CL"/>
              </w:rPr>
              <w:t xml:space="preserve"> para la operación de su proyecto, por lo que se puede observar una nula coherencia entre el formulario 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w:t>
            </w:r>
            <w:r w:rsidRPr="007A51E6">
              <w:rPr>
                <w:rFonts w:cs="Calibri"/>
                <w:sz w:val="18"/>
                <w:szCs w:val="18"/>
                <w:lang w:val="es-CL" w:eastAsia="es-CL"/>
              </w:rPr>
              <w:lastRenderedPageBreak/>
              <w:t xml:space="preserve">funcionamiento del negocio. La ubicación, accesibilidad, infraestructura previa, servicios, atractivos, entre otros atingentes a 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lastRenderedPageBreak/>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w:t>
            </w:r>
            <w:r w:rsidRPr="00A86917">
              <w:rPr>
                <w:rFonts w:cstheme="minorHAnsi"/>
                <w:sz w:val="18"/>
              </w:rPr>
              <w:lastRenderedPageBreak/>
              <w:t>observaciones, levantadas durante la actividad, 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 xml:space="preserve">Capacidades para el desarrollo de un </w:t>
            </w:r>
            <w:r w:rsidRPr="00644320">
              <w:rPr>
                <w:rFonts w:cs="Calibri"/>
                <w:sz w:val="20"/>
                <w:szCs w:val="20"/>
                <w:lang w:eastAsia="es-CL"/>
              </w:rPr>
              <w:lastRenderedPageBreak/>
              <w:t>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lastRenderedPageBreak/>
              <w:t xml:space="preserve">El/la postulante presenta alguna capacitación o formación afín al rubro postulado y al proyecto de negocio, mediante la acreditación de un certificado o título emitido por un escuela técnica o entidad </w:t>
            </w:r>
            <w:r w:rsidRPr="00644320">
              <w:rPr>
                <w:rFonts w:cs="Calibri"/>
                <w:sz w:val="18"/>
                <w:szCs w:val="18"/>
                <w:lang w:val="es-CL" w:eastAsia="es-CL"/>
              </w:rPr>
              <w:lastRenderedPageBreak/>
              <w:t xml:space="preserve">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lastRenderedPageBreak/>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El/la postulante presenta alguna capacitación o formación afín al rubro postulado y al proyecto de negocio, mediante la acreditación 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E03122" w:rsidRPr="00347B9F" w14:paraId="6196CDBF" w14:textId="77777777" w:rsidTr="00854108">
        <w:trPr>
          <w:trHeight w:val="811"/>
          <w:jc w:val="center"/>
        </w:trPr>
        <w:tc>
          <w:tcPr>
            <w:tcW w:w="2689" w:type="dxa"/>
            <w:vMerge w:val="restart"/>
            <w:tcBorders>
              <w:top w:val="single" w:sz="4" w:space="0" w:color="auto"/>
              <w:left w:val="single" w:sz="4" w:space="0" w:color="auto"/>
              <w:right w:val="single" w:sz="4" w:space="0" w:color="auto"/>
            </w:tcBorders>
            <w:vAlign w:val="center"/>
          </w:tcPr>
          <w:p w14:paraId="2625A23A" w14:textId="18CBCD56" w:rsidR="00E03122" w:rsidRPr="00644320" w:rsidRDefault="007E3B04" w:rsidP="00865E55">
            <w:pPr>
              <w:jc w:val="center"/>
              <w:rPr>
                <w:rFonts w:cstheme="minorHAnsi"/>
                <w:sz w:val="20"/>
                <w:szCs w:val="20"/>
                <w:lang w:val="es-CL" w:eastAsia="en-US"/>
              </w:rPr>
            </w:pPr>
            <w:r w:rsidRPr="007E3B04">
              <w:rPr>
                <w:rFonts w:cs="Calibri"/>
                <w:sz w:val="20"/>
                <w:szCs w:val="20"/>
                <w:lang w:val="es-MX" w:eastAsia="es-CL"/>
              </w:rPr>
              <w:t>Implementación de proyecto de negocio con proceso de manufactura en la fabricación de producto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5438D357" w:rsidR="00E03122" w:rsidRPr="002153B7" w:rsidRDefault="00854108" w:rsidP="00865E55">
            <w:pPr>
              <w:pStyle w:val="NormalWeb"/>
              <w:spacing w:before="0" w:beforeAutospacing="0" w:after="0" w:afterAutospacing="0"/>
              <w:jc w:val="both"/>
              <w:rPr>
                <w:rFonts w:cs="Calibri"/>
                <w:sz w:val="18"/>
                <w:szCs w:val="18"/>
                <w:lang w:eastAsia="es-CL"/>
              </w:rPr>
            </w:pPr>
            <w:r w:rsidRPr="00854108">
              <w:rPr>
                <w:rFonts w:cs="Calibri"/>
                <w:sz w:val="18"/>
                <w:szCs w:val="18"/>
                <w:lang w:eastAsia="es-CL"/>
              </w:rPr>
              <w:t>Proyecto de negocio postulado, considera un proceso de manufactura en la fabricación del producto o servicio final.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133A9594" w:rsidR="00E03122" w:rsidRPr="00865E55" w:rsidRDefault="00854108" w:rsidP="00865E55">
            <w:pPr>
              <w:jc w:val="center"/>
              <w:rPr>
                <w:rFonts w:cs="Calibri"/>
                <w:sz w:val="20"/>
                <w:szCs w:val="20"/>
                <w:lang w:val="es-CL" w:eastAsia="es-CL"/>
              </w:rPr>
            </w:pPr>
            <w:r>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91CD63D" w14:textId="77777777" w:rsidR="00E03122" w:rsidRPr="00A86917" w:rsidRDefault="00E03122" w:rsidP="00865E55">
            <w:pPr>
              <w:jc w:val="center"/>
              <w:rPr>
                <w:rFonts w:cstheme="minorHAnsi"/>
                <w:sz w:val="18"/>
              </w:rPr>
            </w:pPr>
          </w:p>
          <w:p w14:paraId="4BEEF367" w14:textId="77777777" w:rsidR="00854108" w:rsidRDefault="00854108" w:rsidP="00854108">
            <w:pPr>
              <w:jc w:val="center"/>
              <w:rPr>
                <w:rFonts w:cstheme="minorHAnsi"/>
                <w:sz w:val="18"/>
              </w:rPr>
            </w:pPr>
          </w:p>
          <w:p w14:paraId="06C5CA19" w14:textId="1FEC6BC4" w:rsidR="00E03122" w:rsidRPr="00A86917" w:rsidRDefault="00854108" w:rsidP="00854108">
            <w:pPr>
              <w:jc w:val="center"/>
              <w:rPr>
                <w:rFonts w:cstheme="minorHAnsi"/>
                <w:sz w:val="18"/>
              </w:rPr>
            </w:pPr>
            <w:r w:rsidRPr="00854108">
              <w:rPr>
                <w:rFonts w:cstheme="minorHAnsi"/>
                <w:sz w:val="18"/>
              </w:rPr>
              <w:t>Formulario de postulación y/o veri</w:t>
            </w:r>
            <w:r>
              <w:rPr>
                <w:rFonts w:cstheme="minorHAnsi"/>
                <w:sz w:val="18"/>
              </w:rPr>
              <w:t>ficación en terreno del proceso</w:t>
            </w:r>
          </w:p>
          <w:p w14:paraId="6CDFF5DB" w14:textId="77777777" w:rsidR="00E03122" w:rsidRPr="00A86917" w:rsidRDefault="00E03122" w:rsidP="00865E5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E03122" w:rsidRPr="00A86917" w:rsidRDefault="00E03122" w:rsidP="00865E55">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E03122" w:rsidRPr="00347B9F" w14:paraId="56D4E47D" w14:textId="77777777" w:rsidTr="00854108">
        <w:trPr>
          <w:trHeight w:val="835"/>
          <w:jc w:val="center"/>
        </w:trPr>
        <w:tc>
          <w:tcPr>
            <w:tcW w:w="2689" w:type="dxa"/>
            <w:vMerge/>
            <w:tcBorders>
              <w:left w:val="single" w:sz="4" w:space="0" w:color="auto"/>
              <w:right w:val="single" w:sz="4" w:space="0" w:color="auto"/>
            </w:tcBorders>
            <w:vAlign w:val="center"/>
          </w:tcPr>
          <w:p w14:paraId="71600B2D" w14:textId="77777777" w:rsidR="00E03122" w:rsidRPr="00A86917" w:rsidRDefault="00E03122" w:rsidP="00865E55">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55CDC3C8" w:rsidR="00E03122" w:rsidRPr="002153B7" w:rsidRDefault="00854108" w:rsidP="00865E55">
            <w:pPr>
              <w:pStyle w:val="NormalWeb"/>
              <w:spacing w:before="0" w:beforeAutospacing="0" w:after="0" w:afterAutospacing="0"/>
              <w:jc w:val="both"/>
              <w:rPr>
                <w:rFonts w:cs="Calibri"/>
                <w:sz w:val="18"/>
                <w:szCs w:val="18"/>
                <w:lang w:eastAsia="es-CL"/>
              </w:rPr>
            </w:pPr>
            <w:r w:rsidRPr="00854108">
              <w:rPr>
                <w:rFonts w:cs="Calibri"/>
                <w:sz w:val="18"/>
                <w:szCs w:val="18"/>
                <w:lang w:eastAsia="es-CL"/>
              </w:rPr>
              <w:t>Proyecto de negocio postulado, no considera un proceso de manufactura en la fabricación del producto o servicio final.</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3B3D6270" w:rsidR="00E03122" w:rsidRPr="00865E55" w:rsidRDefault="00854108" w:rsidP="00865E55">
            <w:pPr>
              <w:jc w:val="center"/>
              <w:rPr>
                <w:rFonts w:cs="Calibri"/>
                <w:sz w:val="20"/>
                <w:szCs w:val="20"/>
                <w:lang w:val="es-CL" w:eastAsia="es-CL"/>
              </w:rPr>
            </w:pPr>
            <w:r>
              <w:rPr>
                <w:rFonts w:cs="Calibri"/>
                <w:sz w:val="20"/>
                <w:szCs w:val="20"/>
                <w:lang w:val="es-CL" w:eastAsia="es-CL"/>
              </w:rPr>
              <w:t>3</w:t>
            </w:r>
          </w:p>
        </w:tc>
        <w:tc>
          <w:tcPr>
            <w:tcW w:w="1843" w:type="dxa"/>
            <w:vMerge/>
            <w:tcBorders>
              <w:left w:val="single" w:sz="4" w:space="0" w:color="auto"/>
              <w:right w:val="single" w:sz="4" w:space="0" w:color="auto"/>
            </w:tcBorders>
          </w:tcPr>
          <w:p w14:paraId="2A5F7A20" w14:textId="77777777" w:rsidR="00E03122" w:rsidRPr="00347B9F" w:rsidRDefault="00E03122" w:rsidP="00865E5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E03122" w:rsidRPr="00347B9F" w:rsidRDefault="00E03122" w:rsidP="00865E55">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5F2BFB45" w14:textId="51378C3D" w:rsidR="00C56A01" w:rsidRDefault="00C56A01" w:rsidP="00045606">
      <w:pPr>
        <w:outlineLvl w:val="1"/>
        <w:rPr>
          <w:b/>
        </w:rPr>
      </w:pPr>
    </w:p>
    <w:p w14:paraId="361FF0AC" w14:textId="7274C44B" w:rsidR="00C56A01" w:rsidRDefault="00C56A01" w:rsidP="00045606">
      <w:pPr>
        <w:outlineLvl w:val="1"/>
        <w:rPr>
          <w:b/>
        </w:rPr>
      </w:pPr>
    </w:p>
    <w:p w14:paraId="049B6731" w14:textId="28E80D3D" w:rsidR="0000224C" w:rsidRDefault="0000224C" w:rsidP="00045606">
      <w:pPr>
        <w:outlineLvl w:val="1"/>
        <w:rPr>
          <w:b/>
        </w:rPr>
      </w:pPr>
    </w:p>
    <w:p w14:paraId="69509F9F" w14:textId="77777777" w:rsidR="0000224C" w:rsidRDefault="0000224C" w:rsidP="00045606">
      <w:pPr>
        <w:outlineLvl w:val="1"/>
        <w:rPr>
          <w:b/>
        </w:rPr>
      </w:pPr>
    </w:p>
    <w:p w14:paraId="42986475" w14:textId="542BDBB6"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7667639C" w14:textId="0975C2E9" w:rsidR="00317D2B" w:rsidRPr="000415E6" w:rsidRDefault="000415E6" w:rsidP="000415E6">
      <w:pPr>
        <w:numPr>
          <w:ilvl w:val="0"/>
          <w:numId w:val="37"/>
        </w:numPr>
        <w:tabs>
          <w:tab w:val="clear" w:pos="1440"/>
        </w:tabs>
        <w:ind w:left="284" w:hanging="284"/>
        <w:rPr>
          <w:rFonts w:cs="Arial"/>
          <w:lang w:val="es-CL"/>
        </w:rPr>
      </w:pPr>
      <w:r>
        <w:rPr>
          <w:rFonts w:cs="Arial"/>
          <w:b/>
        </w:rPr>
        <w:t>M</w:t>
      </w:r>
      <w:r w:rsidRPr="000415E6">
        <w:rPr>
          <w:rFonts w:cs="Arial"/>
          <w:b/>
          <w:lang w:val="es-MX"/>
        </w:rPr>
        <w:t>odelo de negocios presentado, incorpora alguna orientación hacia economías para el desarrollo sostenible</w:t>
      </w:r>
      <w:r w:rsidRPr="000415E6">
        <w:rPr>
          <w:rFonts w:cs="Arial"/>
          <w:lang w:val="es-MX"/>
        </w:rPr>
        <w:t xml:space="preserve"> (economía circular, economía verde, economía digital y/o economía del conocimiento).</w:t>
      </w:r>
    </w:p>
    <w:p w14:paraId="6DF07A5C" w14:textId="77777777" w:rsidR="00A30A3F" w:rsidRDefault="00A30A3F" w:rsidP="00A30A3F">
      <w:pPr>
        <w:pStyle w:val="Prrafodelista"/>
        <w:rPr>
          <w:rFonts w:cs="Arial"/>
          <w:b/>
          <w:lang w:val="es-CL"/>
        </w:rPr>
      </w:pPr>
    </w:p>
    <w:p w14:paraId="0C439287" w14:textId="6847BB28" w:rsidR="00A30A3F" w:rsidRPr="00EB112C" w:rsidRDefault="00EB112C" w:rsidP="00EB112C">
      <w:pPr>
        <w:numPr>
          <w:ilvl w:val="0"/>
          <w:numId w:val="37"/>
        </w:numPr>
        <w:tabs>
          <w:tab w:val="clear" w:pos="1440"/>
        </w:tabs>
        <w:ind w:left="284" w:hanging="284"/>
        <w:rPr>
          <w:rFonts w:cs="Arial"/>
          <w:b/>
          <w:lang w:val="es-CL"/>
        </w:rPr>
      </w:pPr>
      <w:r w:rsidRPr="00EB112C">
        <w:rPr>
          <w:rFonts w:cs="Arial"/>
          <w:b/>
          <w:lang w:val="es-MX"/>
        </w:rPr>
        <w:t>Coherencia entre la orientación sostenible declarada y las inversiones del plan.</w:t>
      </w:r>
    </w:p>
    <w:p w14:paraId="5E196A72" w14:textId="59280680" w:rsidR="004763FA" w:rsidRPr="00EE41D4" w:rsidRDefault="004763FA" w:rsidP="00317D2B">
      <w:pPr>
        <w:rPr>
          <w:rFonts w:cs="Arial"/>
          <w:b/>
          <w:lang w:val="es-CL"/>
        </w:rPr>
      </w:pPr>
    </w:p>
    <w:p w14:paraId="6439E551" w14:textId="5E61B7B9" w:rsidR="00AC4613" w:rsidRDefault="00AC4613"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E73D67" w:rsidRPr="00347B9F" w14:paraId="720151E5" w14:textId="77777777" w:rsidTr="00806012">
        <w:trPr>
          <w:trHeight w:val="1121"/>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FA45502" w:rsidR="00E73D67" w:rsidRPr="001728CE" w:rsidRDefault="00E73D67" w:rsidP="00E73D67">
            <w:pPr>
              <w:jc w:val="center"/>
              <w:rPr>
                <w:rFonts w:cstheme="minorHAnsi"/>
                <w:sz w:val="18"/>
                <w:lang w:val="es-CL"/>
              </w:rPr>
            </w:pPr>
            <w:r w:rsidRPr="009A7441">
              <w:rPr>
                <w:rFonts w:cstheme="minorHAnsi"/>
                <w:sz w:val="18"/>
              </w:rPr>
              <w:t xml:space="preserve">4. </w:t>
            </w:r>
            <w:r>
              <w:rPr>
                <w:rFonts w:cstheme="minorHAnsi"/>
                <w:sz w:val="18"/>
                <w:lang w:val="es-MX"/>
              </w:rPr>
              <w:t>M</w:t>
            </w:r>
            <w:r w:rsidRPr="00E00164">
              <w:rPr>
                <w:rFonts w:cstheme="minorHAnsi"/>
                <w:sz w:val="18"/>
                <w:lang w:val="es-MX"/>
              </w:rPr>
              <w:t>odelo de negocios presentado, incorpora alguna orientación hacia economías para el desarrollo sostenible (economía circular, economía verde, economía digital y/o economía del conocimiento)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6D5811CD" w:rsidR="00E73D67" w:rsidRPr="001B3B7E" w:rsidRDefault="00E73D67" w:rsidP="00E73D67">
            <w:pPr>
              <w:pStyle w:val="NormalWeb"/>
              <w:spacing w:before="0" w:beforeAutospacing="0" w:after="0" w:afterAutospacing="0"/>
              <w:jc w:val="both"/>
              <w:rPr>
                <w:rFonts w:cstheme="minorHAnsi"/>
                <w:sz w:val="18"/>
                <w:szCs w:val="22"/>
                <w:lang w:val="es-CL" w:eastAsia="en-US"/>
              </w:rPr>
            </w:pPr>
            <w:r w:rsidRPr="00E73D67">
              <w:rPr>
                <w:rFonts w:cstheme="minorHAnsi"/>
                <w:sz w:val="18"/>
                <w:szCs w:val="22"/>
                <w:lang w:val="es-CL" w:eastAsia="en-US"/>
              </w:rPr>
              <w:t>El modelo de negocio descrito integra dos o más de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6AFDE8E" w:rsidR="00E73D67" w:rsidRPr="001B3B7E" w:rsidRDefault="00E73D67" w:rsidP="00E73D67">
            <w:pPr>
              <w:jc w:val="center"/>
              <w:rPr>
                <w:rFonts w:cstheme="minorHAnsi"/>
                <w:sz w:val="18"/>
                <w:szCs w:val="22"/>
                <w:lang w:val="es-CL" w:eastAsia="en-US"/>
              </w:rPr>
            </w:pPr>
            <w:r w:rsidRPr="00E73D67">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EDCB101" w14:textId="77777777" w:rsidR="00E73D67" w:rsidRDefault="00E73D67" w:rsidP="00E73D67">
            <w:pPr>
              <w:jc w:val="center"/>
              <w:rPr>
                <w:rFonts w:cstheme="minorHAnsi"/>
                <w:sz w:val="18"/>
                <w:lang w:val="es-CL"/>
              </w:rPr>
            </w:pPr>
          </w:p>
          <w:p w14:paraId="2F40D134" w14:textId="77777777" w:rsidR="00E73D67" w:rsidRDefault="00E73D67" w:rsidP="00E73D67">
            <w:pPr>
              <w:jc w:val="center"/>
              <w:rPr>
                <w:rFonts w:cstheme="minorHAnsi"/>
                <w:sz w:val="18"/>
                <w:lang w:val="es-CL"/>
              </w:rPr>
            </w:pPr>
          </w:p>
          <w:p w14:paraId="7DE47341" w14:textId="77777777" w:rsidR="00E73D67" w:rsidRDefault="00E73D67" w:rsidP="00E73D67">
            <w:pPr>
              <w:jc w:val="center"/>
              <w:rPr>
                <w:rFonts w:cstheme="minorHAnsi"/>
                <w:sz w:val="18"/>
                <w:lang w:val="es-CL"/>
              </w:rPr>
            </w:pPr>
          </w:p>
          <w:p w14:paraId="0A685775" w14:textId="77777777" w:rsidR="00E73D67" w:rsidRDefault="00E73D67" w:rsidP="00E73D67">
            <w:pPr>
              <w:jc w:val="center"/>
              <w:rPr>
                <w:rFonts w:cstheme="minorHAnsi"/>
                <w:sz w:val="18"/>
                <w:lang w:val="es-CL"/>
              </w:rPr>
            </w:pPr>
          </w:p>
          <w:p w14:paraId="07C3F6E9" w14:textId="77777777" w:rsidR="00E73D67" w:rsidRDefault="00E73D67" w:rsidP="00E73D67">
            <w:pPr>
              <w:jc w:val="center"/>
              <w:rPr>
                <w:rFonts w:cstheme="minorHAnsi"/>
                <w:sz w:val="18"/>
                <w:lang w:val="es-CL"/>
              </w:rPr>
            </w:pPr>
          </w:p>
          <w:p w14:paraId="162780FF" w14:textId="61FB7BA9" w:rsidR="00E73D67" w:rsidRPr="00806012" w:rsidRDefault="00E73D67" w:rsidP="00E73D67">
            <w:pPr>
              <w:jc w:val="center"/>
              <w:rPr>
                <w:rFonts w:cstheme="minorHAnsi"/>
                <w:sz w:val="18"/>
                <w:lang w:val="es-CL"/>
              </w:rPr>
            </w:pPr>
            <w:r w:rsidRPr="00E73D67">
              <w:rPr>
                <w:rFonts w:cstheme="minorHAnsi"/>
                <w:sz w:val="18"/>
                <w:lang w:val="es-CL"/>
              </w:rPr>
              <w:t>Formulario de postulación y/o presentación del/de la emprendedor/a al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D3AC047" w:rsidR="00E73D67" w:rsidRPr="000923A8" w:rsidRDefault="00E73D67" w:rsidP="00E73D67">
            <w:pPr>
              <w:jc w:val="center"/>
              <w:rPr>
                <w:rFonts w:cstheme="minorHAnsi"/>
                <w:sz w:val="20"/>
                <w:szCs w:val="20"/>
                <w:lang w:val="es-CL" w:eastAsia="en-US"/>
              </w:rPr>
            </w:pPr>
            <w:r>
              <w:rPr>
                <w:rFonts w:cstheme="minorHAnsi"/>
                <w:sz w:val="20"/>
                <w:szCs w:val="20"/>
              </w:rPr>
              <w:t>10</w:t>
            </w:r>
            <w:r w:rsidRPr="009A7441">
              <w:rPr>
                <w:rFonts w:cstheme="minorHAnsi"/>
                <w:sz w:val="20"/>
                <w:szCs w:val="20"/>
              </w:rPr>
              <w:t>%</w:t>
            </w:r>
          </w:p>
        </w:tc>
      </w:tr>
      <w:tr w:rsidR="00E73D67" w:rsidRPr="00347B9F" w14:paraId="1B4B0A40" w14:textId="77777777" w:rsidTr="003662AE">
        <w:trPr>
          <w:trHeight w:val="1121"/>
          <w:jc w:val="center"/>
        </w:trPr>
        <w:tc>
          <w:tcPr>
            <w:tcW w:w="2689" w:type="dxa"/>
            <w:vMerge/>
            <w:tcBorders>
              <w:top w:val="single" w:sz="4" w:space="0" w:color="auto"/>
              <w:left w:val="single" w:sz="4" w:space="0" w:color="auto"/>
              <w:right w:val="single" w:sz="4" w:space="0" w:color="auto"/>
            </w:tcBorders>
            <w:vAlign w:val="center"/>
          </w:tcPr>
          <w:p w14:paraId="180A2EEC" w14:textId="77777777" w:rsidR="00E73D67" w:rsidRPr="009A7441" w:rsidRDefault="00E73D67" w:rsidP="00E73D67">
            <w:pPr>
              <w:jc w:val="center"/>
              <w:rPr>
                <w:rFonts w:cstheme="minorHAnsi"/>
                <w:sz w:val="18"/>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59B6DA64" w14:textId="03F9DBCF" w:rsidR="00E73D67" w:rsidRPr="001B3B7E" w:rsidRDefault="00E73D67" w:rsidP="00E73D67">
            <w:pPr>
              <w:pStyle w:val="NormalWeb"/>
              <w:spacing w:before="0" w:beforeAutospacing="0" w:after="0" w:afterAutospacing="0"/>
              <w:jc w:val="both"/>
              <w:rPr>
                <w:rFonts w:cstheme="minorHAnsi"/>
                <w:sz w:val="18"/>
                <w:szCs w:val="22"/>
                <w:lang w:val="es-CL" w:eastAsia="en-US"/>
              </w:rPr>
            </w:pPr>
            <w:r w:rsidRPr="00E73D67">
              <w:rPr>
                <w:rFonts w:cstheme="minorHAnsi"/>
                <w:sz w:val="18"/>
                <w:szCs w:val="22"/>
                <w:lang w:val="es-CL" w:eastAsia="en-US"/>
              </w:rPr>
              <w:t>El modelo de negocio descrito integra al menos una de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E5132E" w14:textId="23724F18" w:rsidR="00E73D67" w:rsidRPr="001B3B7E" w:rsidRDefault="00E73D67" w:rsidP="00E73D67">
            <w:pPr>
              <w:jc w:val="center"/>
              <w:rPr>
                <w:rFonts w:cstheme="minorHAnsi"/>
                <w:sz w:val="18"/>
                <w:szCs w:val="22"/>
                <w:lang w:val="es-CL" w:eastAsia="en-US"/>
              </w:rPr>
            </w:pPr>
            <w:r w:rsidRPr="00E73D67">
              <w:rPr>
                <w:rFonts w:cstheme="minorHAnsi"/>
                <w:sz w:val="18"/>
                <w:szCs w:val="22"/>
                <w:lang w:val="es-CL" w:eastAsia="en-US"/>
              </w:rPr>
              <w:t> 5</w:t>
            </w:r>
          </w:p>
        </w:tc>
        <w:tc>
          <w:tcPr>
            <w:tcW w:w="1812" w:type="dxa"/>
            <w:vMerge/>
            <w:tcBorders>
              <w:top w:val="single" w:sz="4" w:space="0" w:color="auto"/>
              <w:left w:val="single" w:sz="4" w:space="0" w:color="auto"/>
              <w:right w:val="single" w:sz="4" w:space="0" w:color="auto"/>
            </w:tcBorders>
          </w:tcPr>
          <w:p w14:paraId="2D1DB849" w14:textId="77777777" w:rsidR="00E73D67" w:rsidRPr="00806012" w:rsidRDefault="00E73D67" w:rsidP="00E73D67">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68338390" w14:textId="77777777" w:rsidR="00E73D67" w:rsidRDefault="00E73D67" w:rsidP="00E73D67">
            <w:pPr>
              <w:jc w:val="center"/>
              <w:rPr>
                <w:rFonts w:cstheme="minorHAnsi"/>
                <w:sz w:val="20"/>
                <w:szCs w:val="20"/>
              </w:rPr>
            </w:pPr>
          </w:p>
        </w:tc>
      </w:tr>
      <w:tr w:rsidR="00E73D67" w:rsidRPr="00347B9F" w14:paraId="6F0B4F48" w14:textId="77777777" w:rsidTr="00806012">
        <w:trPr>
          <w:trHeight w:val="982"/>
          <w:jc w:val="center"/>
        </w:trPr>
        <w:tc>
          <w:tcPr>
            <w:tcW w:w="2689" w:type="dxa"/>
            <w:vMerge/>
            <w:tcBorders>
              <w:left w:val="single" w:sz="4" w:space="0" w:color="auto"/>
              <w:right w:val="single" w:sz="4" w:space="0" w:color="auto"/>
            </w:tcBorders>
            <w:vAlign w:val="center"/>
            <w:hideMark/>
          </w:tcPr>
          <w:p w14:paraId="37AFC4C3" w14:textId="77777777" w:rsidR="00E73D67" w:rsidRPr="009373EA" w:rsidRDefault="00E73D67" w:rsidP="00E73D67">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721DC3E1" w14:textId="73511CB7" w:rsidR="00E73D67" w:rsidRPr="001B3B7E" w:rsidRDefault="00E73D67" w:rsidP="00E73D67">
            <w:pPr>
              <w:pStyle w:val="NormalWeb"/>
              <w:spacing w:before="0" w:beforeAutospacing="0" w:after="0" w:afterAutospacing="0"/>
              <w:jc w:val="both"/>
              <w:rPr>
                <w:rFonts w:cstheme="minorHAnsi"/>
                <w:sz w:val="18"/>
                <w:szCs w:val="22"/>
                <w:lang w:val="es-CL" w:eastAsia="en-US"/>
              </w:rPr>
            </w:pPr>
            <w:r w:rsidRPr="00E73D67">
              <w:rPr>
                <w:rFonts w:cstheme="minorHAnsi"/>
                <w:sz w:val="18"/>
                <w:szCs w:val="22"/>
                <w:lang w:val="es-CL" w:eastAsia="en-US"/>
              </w:rPr>
              <w:t>El modelo de negocio descrito no integra ninguna de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09C77FE3" w:rsidR="00E73D67" w:rsidRPr="001B3B7E" w:rsidRDefault="00E73D67" w:rsidP="00E73D67">
            <w:pPr>
              <w:jc w:val="center"/>
              <w:rPr>
                <w:rFonts w:cstheme="minorHAnsi"/>
                <w:sz w:val="18"/>
                <w:szCs w:val="22"/>
                <w:lang w:val="es-CL" w:eastAsia="en-US"/>
              </w:rPr>
            </w:pPr>
            <w:r w:rsidRPr="00E73D67">
              <w:rPr>
                <w:rFonts w:cstheme="minorHAnsi"/>
                <w:sz w:val="18"/>
                <w:szCs w:val="22"/>
                <w:lang w:val="es-CL" w:eastAsia="en-US"/>
              </w:rPr>
              <w:t>3</w:t>
            </w:r>
          </w:p>
        </w:tc>
        <w:tc>
          <w:tcPr>
            <w:tcW w:w="1812" w:type="dxa"/>
            <w:vMerge/>
            <w:tcBorders>
              <w:left w:val="single" w:sz="4" w:space="0" w:color="auto"/>
              <w:right w:val="single" w:sz="4" w:space="0" w:color="auto"/>
            </w:tcBorders>
          </w:tcPr>
          <w:p w14:paraId="1CFD279C" w14:textId="77777777" w:rsidR="00E73D67" w:rsidRPr="00347B9F" w:rsidRDefault="00E73D67" w:rsidP="00E73D67">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E73D67" w:rsidRPr="00347B9F" w:rsidRDefault="00E73D67" w:rsidP="00E73D67">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8010C2" w:rsidRPr="00347B9F" w14:paraId="54C8CFC4" w14:textId="77777777" w:rsidTr="00086FA0">
        <w:trPr>
          <w:trHeight w:val="1446"/>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5B7FEF4F" w:rsidR="008010C2" w:rsidRPr="001728CE" w:rsidRDefault="008010C2" w:rsidP="008010C2">
            <w:pPr>
              <w:jc w:val="center"/>
              <w:rPr>
                <w:rFonts w:cstheme="minorHAnsi"/>
                <w:sz w:val="18"/>
                <w:lang w:val="es-CL"/>
              </w:rPr>
            </w:pPr>
            <w:r>
              <w:rPr>
                <w:rFonts w:cstheme="minorHAnsi"/>
                <w:sz w:val="18"/>
              </w:rPr>
              <w:t>5</w:t>
            </w:r>
            <w:r w:rsidRPr="009A7441">
              <w:rPr>
                <w:rFonts w:cstheme="minorHAnsi"/>
                <w:sz w:val="18"/>
              </w:rPr>
              <w:t xml:space="preserve">. </w:t>
            </w:r>
            <w:r w:rsidRPr="00E00164">
              <w:rPr>
                <w:rFonts w:cstheme="minorHAnsi"/>
                <w:sz w:val="18"/>
                <w:lang w:val="es-MX"/>
              </w:rPr>
              <w:t>Coherencia entre la orientación sostenible declarada y las inversiones del plan</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30D43C0D" w:rsidR="008010C2" w:rsidRPr="001B3B7E" w:rsidRDefault="008010C2" w:rsidP="008010C2">
            <w:pPr>
              <w:pStyle w:val="NormalWeb"/>
              <w:spacing w:before="0" w:beforeAutospacing="0" w:after="0" w:afterAutospacing="0"/>
              <w:jc w:val="both"/>
              <w:rPr>
                <w:rFonts w:cstheme="minorHAnsi"/>
                <w:sz w:val="18"/>
                <w:szCs w:val="22"/>
                <w:lang w:val="es-CL" w:eastAsia="en-US"/>
              </w:rPr>
            </w:pPr>
            <w:r w:rsidRPr="008010C2">
              <w:rPr>
                <w:rFonts w:cstheme="minorHAnsi"/>
                <w:sz w:val="18"/>
                <w:szCs w:val="22"/>
                <w:lang w:val="es-CL" w:eastAsia="en-US"/>
              </w:rPr>
              <w:t>Las inversiones son coherentes con el modelo de negocios e incorpora dos o más acciones concretas alineadas con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202539B8" w:rsidR="008010C2" w:rsidRPr="001B3B7E" w:rsidRDefault="008010C2" w:rsidP="008010C2">
            <w:pPr>
              <w:jc w:val="center"/>
              <w:rPr>
                <w:rFonts w:cstheme="minorHAnsi"/>
                <w:sz w:val="18"/>
                <w:szCs w:val="22"/>
                <w:lang w:val="es-CL" w:eastAsia="en-US"/>
              </w:rPr>
            </w:pPr>
            <w:r w:rsidRPr="008010C2">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2B4199DB" w14:textId="77777777" w:rsidR="009D1611" w:rsidRDefault="009D1611" w:rsidP="009D1611">
            <w:pPr>
              <w:jc w:val="center"/>
              <w:rPr>
                <w:rFonts w:cstheme="minorHAnsi"/>
                <w:sz w:val="18"/>
              </w:rPr>
            </w:pPr>
          </w:p>
          <w:p w14:paraId="0795FF60" w14:textId="77777777" w:rsidR="009D1611" w:rsidRDefault="009D1611" w:rsidP="009D1611">
            <w:pPr>
              <w:jc w:val="center"/>
              <w:rPr>
                <w:rFonts w:cstheme="minorHAnsi"/>
                <w:sz w:val="18"/>
              </w:rPr>
            </w:pPr>
          </w:p>
          <w:p w14:paraId="58190A5C" w14:textId="77777777" w:rsidR="009D1611" w:rsidRDefault="009D1611" w:rsidP="009D1611">
            <w:pPr>
              <w:jc w:val="center"/>
              <w:rPr>
                <w:rFonts w:cstheme="minorHAnsi"/>
                <w:sz w:val="18"/>
              </w:rPr>
            </w:pPr>
          </w:p>
          <w:p w14:paraId="150413D6" w14:textId="77777777" w:rsidR="009D1611" w:rsidRDefault="009D1611" w:rsidP="009D1611">
            <w:pPr>
              <w:jc w:val="center"/>
              <w:rPr>
                <w:rFonts w:cstheme="minorHAnsi"/>
                <w:sz w:val="18"/>
              </w:rPr>
            </w:pPr>
          </w:p>
          <w:p w14:paraId="0AF64AF8" w14:textId="77777777" w:rsidR="009D1611" w:rsidRDefault="009D1611" w:rsidP="009D1611">
            <w:pPr>
              <w:jc w:val="center"/>
              <w:rPr>
                <w:rFonts w:cstheme="minorHAnsi"/>
                <w:sz w:val="18"/>
              </w:rPr>
            </w:pPr>
          </w:p>
          <w:p w14:paraId="678CB8C9" w14:textId="0045A5CD" w:rsidR="008010C2" w:rsidRPr="003B530E" w:rsidRDefault="009D1611" w:rsidP="009D1611">
            <w:pPr>
              <w:jc w:val="center"/>
              <w:rPr>
                <w:rFonts w:cstheme="minorHAnsi"/>
                <w:sz w:val="18"/>
                <w:lang w:val="es-CL"/>
              </w:rPr>
            </w:pPr>
            <w:r w:rsidRPr="009D1611">
              <w:rPr>
                <w:rFonts w:cstheme="minorHAnsi"/>
                <w:sz w:val="18"/>
              </w:rPr>
              <w:t>Formulario de postulación y/o presentación del/de la emprendedor/a al comité regional</w:t>
            </w:r>
          </w:p>
        </w:tc>
        <w:tc>
          <w:tcPr>
            <w:tcW w:w="1448" w:type="dxa"/>
            <w:vMerge w:val="restart"/>
            <w:tcBorders>
              <w:top w:val="single" w:sz="4" w:space="0" w:color="auto"/>
              <w:left w:val="single" w:sz="4" w:space="0" w:color="auto"/>
              <w:right w:val="single" w:sz="4" w:space="0" w:color="auto"/>
            </w:tcBorders>
            <w:vAlign w:val="center"/>
            <w:hideMark/>
          </w:tcPr>
          <w:p w14:paraId="1C99D68E" w14:textId="324F4B5C" w:rsidR="008010C2" w:rsidRPr="000923A8" w:rsidRDefault="008010C2" w:rsidP="008010C2">
            <w:pPr>
              <w:jc w:val="center"/>
              <w:rPr>
                <w:rFonts w:cstheme="minorHAnsi"/>
                <w:sz w:val="20"/>
                <w:szCs w:val="20"/>
                <w:lang w:val="es-CL" w:eastAsia="en-US"/>
              </w:rPr>
            </w:pPr>
            <w:r>
              <w:rPr>
                <w:rFonts w:cstheme="minorHAnsi"/>
                <w:sz w:val="20"/>
                <w:szCs w:val="20"/>
              </w:rPr>
              <w:t>30</w:t>
            </w:r>
            <w:r w:rsidRPr="009A7441">
              <w:rPr>
                <w:rFonts w:cstheme="minorHAnsi"/>
                <w:sz w:val="20"/>
                <w:szCs w:val="20"/>
              </w:rPr>
              <w:t>%</w:t>
            </w:r>
          </w:p>
        </w:tc>
      </w:tr>
      <w:tr w:rsidR="008010C2" w:rsidRPr="00347B9F" w14:paraId="00C6A71A" w14:textId="77777777" w:rsidTr="00086FA0">
        <w:trPr>
          <w:trHeight w:val="1446"/>
          <w:jc w:val="center"/>
        </w:trPr>
        <w:tc>
          <w:tcPr>
            <w:tcW w:w="2689" w:type="dxa"/>
            <w:vMerge/>
            <w:tcBorders>
              <w:top w:val="single" w:sz="4" w:space="0" w:color="auto"/>
              <w:left w:val="single" w:sz="4" w:space="0" w:color="auto"/>
              <w:right w:val="single" w:sz="4" w:space="0" w:color="auto"/>
            </w:tcBorders>
            <w:vAlign w:val="center"/>
          </w:tcPr>
          <w:p w14:paraId="7EA982BF" w14:textId="77777777" w:rsidR="008010C2" w:rsidRDefault="008010C2" w:rsidP="008010C2">
            <w:pPr>
              <w:jc w:val="center"/>
              <w:rPr>
                <w:rFonts w:cstheme="minorHAnsi"/>
                <w:sz w:val="18"/>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09CAFA" w14:textId="4F2407C2" w:rsidR="008010C2" w:rsidRPr="001B3B7E" w:rsidRDefault="008010C2" w:rsidP="008010C2">
            <w:pPr>
              <w:pStyle w:val="NormalWeb"/>
              <w:spacing w:before="0" w:beforeAutospacing="0" w:after="0" w:afterAutospacing="0"/>
              <w:jc w:val="both"/>
              <w:rPr>
                <w:rFonts w:cstheme="minorHAnsi"/>
                <w:sz w:val="18"/>
                <w:szCs w:val="22"/>
                <w:lang w:val="es-CL" w:eastAsia="en-US"/>
              </w:rPr>
            </w:pPr>
            <w:r w:rsidRPr="008010C2">
              <w:rPr>
                <w:rFonts w:cstheme="minorHAnsi"/>
                <w:sz w:val="18"/>
                <w:szCs w:val="22"/>
                <w:lang w:val="es-CL" w:eastAsia="en-US"/>
              </w:rPr>
              <w:t>Las inversiones son coherentes con el modelo de negocio. Incorpora al menos una acción concreta alineadas con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BCC0BF" w14:textId="344A74FE" w:rsidR="008010C2" w:rsidRPr="001B3B7E" w:rsidRDefault="008010C2" w:rsidP="008010C2">
            <w:pPr>
              <w:jc w:val="center"/>
              <w:rPr>
                <w:rFonts w:cstheme="minorHAnsi"/>
                <w:sz w:val="18"/>
                <w:szCs w:val="22"/>
                <w:lang w:val="es-CL" w:eastAsia="en-US"/>
              </w:rPr>
            </w:pPr>
            <w:r w:rsidRPr="008010C2">
              <w:rPr>
                <w:rFonts w:cstheme="minorHAnsi"/>
                <w:sz w:val="18"/>
                <w:szCs w:val="22"/>
                <w:lang w:val="es-CL" w:eastAsia="en-US"/>
              </w:rPr>
              <w:t> 5</w:t>
            </w:r>
          </w:p>
        </w:tc>
        <w:tc>
          <w:tcPr>
            <w:tcW w:w="1812" w:type="dxa"/>
            <w:vMerge/>
            <w:tcBorders>
              <w:top w:val="single" w:sz="4" w:space="0" w:color="auto"/>
              <w:left w:val="single" w:sz="4" w:space="0" w:color="auto"/>
              <w:right w:val="single" w:sz="4" w:space="0" w:color="auto"/>
            </w:tcBorders>
          </w:tcPr>
          <w:p w14:paraId="763B36C0" w14:textId="77777777" w:rsidR="008010C2" w:rsidRPr="003B530E" w:rsidRDefault="008010C2" w:rsidP="008010C2">
            <w:pPr>
              <w:jc w:val="center"/>
              <w:rPr>
                <w:rFonts w:cstheme="minorHAnsi"/>
                <w:sz w:val="18"/>
                <w:lang w:val="es-CL"/>
              </w:rPr>
            </w:pPr>
          </w:p>
        </w:tc>
        <w:tc>
          <w:tcPr>
            <w:tcW w:w="1448" w:type="dxa"/>
            <w:vMerge/>
            <w:tcBorders>
              <w:top w:val="single" w:sz="4" w:space="0" w:color="auto"/>
              <w:left w:val="single" w:sz="4" w:space="0" w:color="auto"/>
              <w:right w:val="single" w:sz="4" w:space="0" w:color="auto"/>
            </w:tcBorders>
            <w:vAlign w:val="center"/>
          </w:tcPr>
          <w:p w14:paraId="58B05C02" w14:textId="77777777" w:rsidR="008010C2" w:rsidRDefault="008010C2" w:rsidP="008010C2">
            <w:pPr>
              <w:jc w:val="center"/>
              <w:rPr>
                <w:rFonts w:cstheme="minorHAnsi"/>
                <w:sz w:val="20"/>
                <w:szCs w:val="20"/>
              </w:rPr>
            </w:pPr>
          </w:p>
        </w:tc>
      </w:tr>
      <w:tr w:rsidR="008010C2" w:rsidRPr="00347B9F" w14:paraId="1ED170C8" w14:textId="77777777" w:rsidTr="00CA4321">
        <w:trPr>
          <w:trHeight w:val="975"/>
          <w:jc w:val="center"/>
        </w:trPr>
        <w:tc>
          <w:tcPr>
            <w:tcW w:w="2689" w:type="dxa"/>
            <w:vMerge/>
            <w:tcBorders>
              <w:left w:val="single" w:sz="4" w:space="0" w:color="auto"/>
              <w:right w:val="single" w:sz="4" w:space="0" w:color="auto"/>
            </w:tcBorders>
            <w:vAlign w:val="center"/>
            <w:hideMark/>
          </w:tcPr>
          <w:p w14:paraId="36D7654D" w14:textId="77777777" w:rsidR="008010C2" w:rsidRPr="009373EA" w:rsidRDefault="008010C2" w:rsidP="008010C2">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55FF50" w14:textId="2777141C" w:rsidR="008010C2" w:rsidRPr="001B3B7E" w:rsidRDefault="008010C2" w:rsidP="008010C2">
            <w:pPr>
              <w:pStyle w:val="NormalWeb"/>
              <w:spacing w:before="0" w:beforeAutospacing="0" w:after="0" w:afterAutospacing="0"/>
              <w:jc w:val="both"/>
              <w:rPr>
                <w:rFonts w:cstheme="minorHAnsi"/>
                <w:sz w:val="18"/>
                <w:szCs w:val="22"/>
                <w:lang w:val="es-CL" w:eastAsia="en-US"/>
              </w:rPr>
            </w:pPr>
            <w:r w:rsidRPr="008010C2">
              <w:rPr>
                <w:rFonts w:cstheme="minorHAnsi"/>
                <w:sz w:val="18"/>
                <w:szCs w:val="22"/>
                <w:lang w:val="es-CL" w:eastAsia="en-US"/>
              </w:rPr>
              <w:t>Las inversiones presentan una escasa o nula coherencia con el modelo de negocio y/o el presupuesto no incorpora ninguna acción concreta alineada con las nuevas economías para el desarrollo sostenible (economía circular, economía verde, economía digital y/o economía del conocimiento).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1E4B35DD" w:rsidR="008010C2" w:rsidRPr="001B3B7E" w:rsidRDefault="008010C2" w:rsidP="008010C2">
            <w:pPr>
              <w:jc w:val="center"/>
              <w:rPr>
                <w:rFonts w:cstheme="minorHAnsi"/>
                <w:sz w:val="18"/>
                <w:szCs w:val="22"/>
                <w:lang w:val="es-CL" w:eastAsia="en-US"/>
              </w:rPr>
            </w:pPr>
            <w:r w:rsidRPr="008010C2">
              <w:rPr>
                <w:rFonts w:cstheme="minorHAnsi"/>
                <w:sz w:val="18"/>
                <w:szCs w:val="22"/>
                <w:lang w:val="es-CL" w:eastAsia="en-US"/>
              </w:rPr>
              <w:t>3</w:t>
            </w:r>
          </w:p>
        </w:tc>
        <w:tc>
          <w:tcPr>
            <w:tcW w:w="1812" w:type="dxa"/>
            <w:vMerge/>
            <w:tcBorders>
              <w:left w:val="single" w:sz="4" w:space="0" w:color="auto"/>
              <w:right w:val="single" w:sz="4" w:space="0" w:color="auto"/>
            </w:tcBorders>
          </w:tcPr>
          <w:p w14:paraId="1D07BD92" w14:textId="77777777" w:rsidR="008010C2" w:rsidRPr="00347B9F" w:rsidRDefault="008010C2" w:rsidP="008010C2">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8010C2" w:rsidRPr="00347B9F" w:rsidRDefault="008010C2" w:rsidP="008010C2">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FE8F8" w14:textId="77777777" w:rsidR="005A78DD" w:rsidRDefault="005A78DD" w:rsidP="0042236C">
      <w:r>
        <w:separator/>
      </w:r>
    </w:p>
  </w:endnote>
  <w:endnote w:type="continuationSeparator" w:id="0">
    <w:p w14:paraId="365B0AE2" w14:textId="77777777" w:rsidR="005A78DD" w:rsidRDefault="005A78DD" w:rsidP="0042236C">
      <w:r>
        <w:continuationSeparator/>
      </w:r>
    </w:p>
  </w:endnote>
  <w:endnote w:type="continuationNotice" w:id="1">
    <w:p w14:paraId="408CEE20" w14:textId="77777777" w:rsidR="005A78DD" w:rsidRDefault="005A7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28639E03" w:rsidR="0021392B" w:rsidRPr="00BD14F7" w:rsidRDefault="0021392B">
    <w:pPr>
      <w:pStyle w:val="Piedepgina"/>
      <w:jc w:val="right"/>
    </w:pPr>
    <w:r w:rsidRPr="00BD14F7">
      <w:fldChar w:fldCharType="begin"/>
    </w:r>
    <w:r w:rsidRPr="00BD14F7">
      <w:instrText>PAGE   \* MERGEFORMAT</w:instrText>
    </w:r>
    <w:r w:rsidRPr="00BD14F7">
      <w:fldChar w:fldCharType="separate"/>
    </w:r>
    <w:r w:rsidR="00DF5A7C">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455EEB" w14:textId="77777777" w:rsidR="005A78DD" w:rsidRDefault="005A78DD"/>
  </w:footnote>
  <w:footnote w:type="continuationSeparator" w:id="0">
    <w:p w14:paraId="5F21F8FB" w14:textId="77777777" w:rsidR="005A78DD" w:rsidRDefault="005A78DD"/>
  </w:footnote>
  <w:footnote w:type="continuationNotice" w:id="1">
    <w:p w14:paraId="48D35F36" w14:textId="77777777" w:rsidR="005A78DD" w:rsidRDefault="005A78DD"/>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224C"/>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5E6"/>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24"/>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421"/>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3882"/>
    <w:rsid w:val="001B3B7E"/>
    <w:rsid w:val="001B421E"/>
    <w:rsid w:val="001B4252"/>
    <w:rsid w:val="001B466D"/>
    <w:rsid w:val="001B5403"/>
    <w:rsid w:val="001B5605"/>
    <w:rsid w:val="001B5B02"/>
    <w:rsid w:val="001B64EA"/>
    <w:rsid w:val="001B6814"/>
    <w:rsid w:val="001B6A5F"/>
    <w:rsid w:val="001B6DE5"/>
    <w:rsid w:val="001B7042"/>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09E2"/>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BB"/>
    <w:rsid w:val="003630D6"/>
    <w:rsid w:val="003631C4"/>
    <w:rsid w:val="00363535"/>
    <w:rsid w:val="00363833"/>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588B"/>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09C"/>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5AE"/>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8DD"/>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9DA"/>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32B7"/>
    <w:rsid w:val="006B3538"/>
    <w:rsid w:val="006B359E"/>
    <w:rsid w:val="006B3C1C"/>
    <w:rsid w:val="006B432F"/>
    <w:rsid w:val="006B4437"/>
    <w:rsid w:val="006B5391"/>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4FD1"/>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744"/>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4EB5"/>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3B04"/>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0C2"/>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074"/>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108"/>
    <w:rsid w:val="00854476"/>
    <w:rsid w:val="008544FE"/>
    <w:rsid w:val="008546DB"/>
    <w:rsid w:val="008547AB"/>
    <w:rsid w:val="008548CA"/>
    <w:rsid w:val="00854956"/>
    <w:rsid w:val="00854B44"/>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36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24"/>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F52"/>
    <w:rsid w:val="009030F3"/>
    <w:rsid w:val="00903ECE"/>
    <w:rsid w:val="00903F2C"/>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0ED6"/>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D6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611"/>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31F"/>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C1F"/>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551E"/>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535"/>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2DD4"/>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67"/>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2F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85C"/>
    <w:rsid w:val="00DA48E5"/>
    <w:rsid w:val="00DA4A51"/>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0C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A7C"/>
    <w:rsid w:val="00DF5E7A"/>
    <w:rsid w:val="00DF6049"/>
    <w:rsid w:val="00DF625A"/>
    <w:rsid w:val="00DF627C"/>
    <w:rsid w:val="00DF656C"/>
    <w:rsid w:val="00DF67A2"/>
    <w:rsid w:val="00DF6CCB"/>
    <w:rsid w:val="00DF6D04"/>
    <w:rsid w:val="00DF7843"/>
    <w:rsid w:val="00E00009"/>
    <w:rsid w:val="00E00164"/>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3D67"/>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12C"/>
    <w:rsid w:val="00EB1484"/>
    <w:rsid w:val="00EB14F1"/>
    <w:rsid w:val="00EB1B24"/>
    <w:rsid w:val="00EB1D48"/>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AAB"/>
    <w:rsid w:val="00EF2F89"/>
    <w:rsid w:val="00EF3025"/>
    <w:rsid w:val="00EF30E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6ED"/>
    <w:rsid w:val="00F147A6"/>
    <w:rsid w:val="00F14A37"/>
    <w:rsid w:val="00F14B03"/>
    <w:rsid w:val="00F14F29"/>
    <w:rsid w:val="00F1507B"/>
    <w:rsid w:val="00F151DD"/>
    <w:rsid w:val="00F1541E"/>
    <w:rsid w:val="00F1585C"/>
    <w:rsid w:val="00F15F4E"/>
    <w:rsid w:val="00F16A0B"/>
    <w:rsid w:val="00F16A8E"/>
    <w:rsid w:val="00F16B8C"/>
    <w:rsid w:val="00F16BFE"/>
    <w:rsid w:val="00F16DA6"/>
    <w:rsid w:val="00F1715E"/>
    <w:rsid w:val="00F1755A"/>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E67"/>
    <w:rsid w:val="00F33EDF"/>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B64"/>
    <w:rsid w:val="00FA0D92"/>
    <w:rsid w:val="00FA0E2D"/>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5E5"/>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2B1"/>
    <w:rsid w:val="00FF34F2"/>
    <w:rsid w:val="00FF3687"/>
    <w:rsid w:val="00FF38CC"/>
    <w:rsid w:val="00FF3E77"/>
    <w:rsid w:val="00FF3E7D"/>
    <w:rsid w:val="00FF4173"/>
    <w:rsid w:val="00FF49C3"/>
    <w:rsid w:val="00FF4DA9"/>
    <w:rsid w:val="00FF514D"/>
    <w:rsid w:val="00FF52CA"/>
    <w:rsid w:val="00FF53BE"/>
    <w:rsid w:val="00FF567A"/>
    <w:rsid w:val="00FF5D54"/>
    <w:rsid w:val="00FF5DBD"/>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35228476">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56547116">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45637014">
      <w:bodyDiv w:val="1"/>
      <w:marLeft w:val="0"/>
      <w:marRight w:val="0"/>
      <w:marTop w:val="0"/>
      <w:marBottom w:val="0"/>
      <w:divBdr>
        <w:top w:val="none" w:sz="0" w:space="0" w:color="auto"/>
        <w:left w:val="none" w:sz="0" w:space="0" w:color="auto"/>
        <w:bottom w:val="none" w:sz="0" w:space="0" w:color="auto"/>
        <w:right w:val="none" w:sz="0" w:space="0" w:color="auto"/>
      </w:divBdr>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0196321">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9382">
      <w:bodyDiv w:val="1"/>
      <w:marLeft w:val="0"/>
      <w:marRight w:val="0"/>
      <w:marTop w:val="0"/>
      <w:marBottom w:val="0"/>
      <w:divBdr>
        <w:top w:val="none" w:sz="0" w:space="0" w:color="auto"/>
        <w:left w:val="none" w:sz="0" w:space="0" w:color="auto"/>
        <w:bottom w:val="none" w:sz="0" w:space="0" w:color="auto"/>
        <w:right w:val="none" w:sz="0" w:space="0" w:color="auto"/>
      </w:divBdr>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10908139">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445901">
      <w:bodyDiv w:val="1"/>
      <w:marLeft w:val="0"/>
      <w:marRight w:val="0"/>
      <w:marTop w:val="0"/>
      <w:marBottom w:val="0"/>
      <w:divBdr>
        <w:top w:val="none" w:sz="0" w:space="0" w:color="auto"/>
        <w:left w:val="none" w:sz="0" w:space="0" w:color="auto"/>
        <w:bottom w:val="none" w:sz="0" w:space="0" w:color="auto"/>
        <w:right w:val="none" w:sz="0" w:space="0" w:color="auto"/>
      </w:divBdr>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D0B9694D-E7D5-402D-A964-F192A9C6E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91</Pages>
  <Words>31959</Words>
  <Characters>175775</Characters>
  <Application>Microsoft Office Word</Application>
  <DocSecurity>0</DocSecurity>
  <Lines>1464</Lines>
  <Paragraphs>414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207320</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196</cp:revision>
  <cp:lastPrinted>2026-03-24T15:57:00Z</cp:lastPrinted>
  <dcterms:created xsi:type="dcterms:W3CDTF">2026-03-24T15:57:00Z</dcterms:created>
  <dcterms:modified xsi:type="dcterms:W3CDTF">2026-04-27T22:10:00Z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