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49A91A88" w:rsidR="00101D75" w:rsidRPr="00101D75" w:rsidRDefault="00C5733A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 w:rsidRPr="00F3414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hidden="0" allowOverlap="1" wp14:anchorId="776BAD78" wp14:editId="0D05BB09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2600325" cy="1165225"/>
            <wp:effectExtent l="0" t="0" r="9525" b="0"/>
            <wp:wrapSquare wrapText="bothSides" distT="0" distB="0" distL="114300" distR="114300"/>
            <wp:docPr id="27" name="image1.jpg" descr="C:\Users\pedro.pizarro\Desktop\logo_nuevo_s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edro.pizarro\Desktop\logo_nuevo_sct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6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69CD815D" w:rsidR="007E490B" w:rsidRPr="00C030A8" w:rsidRDefault="00C5733A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TERCERA </w:t>
      </w:r>
      <w:r w:rsidR="00CB6447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64755DEA" w14:textId="50154454" w:rsidR="00E27BF5" w:rsidRDefault="0073334D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  <w:r w:rsidRPr="0073334D">
        <w:rPr>
          <w:rFonts w:ascii="Arial" w:eastAsia="gobCL" w:hAnsi="Arial" w:cs="Arial"/>
          <w:b/>
        </w:rPr>
        <w:t xml:space="preserve">REGIÓN DE </w:t>
      </w:r>
      <w:r w:rsidR="00A84895">
        <w:rPr>
          <w:rFonts w:ascii="Arial" w:eastAsia="gobCL" w:hAnsi="Arial" w:cs="Arial"/>
          <w:b/>
        </w:rPr>
        <w:t>LOS RÍOS</w:t>
      </w: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106F7A63" w14:textId="77777777" w:rsidR="00C5733A" w:rsidRPr="000622F9" w:rsidRDefault="00C5733A" w:rsidP="00C5733A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lastRenderedPageBreak/>
        <w:t>DONDE DICE:</w:t>
      </w:r>
    </w:p>
    <w:p w14:paraId="1FB6DAB2" w14:textId="77777777" w:rsidR="00C5733A" w:rsidRPr="000622F9" w:rsidRDefault="00C5733A" w:rsidP="00C5733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44F09104" w14:textId="77777777" w:rsidR="00C5733A" w:rsidRPr="000622F9" w:rsidRDefault="00C5733A" w:rsidP="00C5733A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0622F9">
        <w:rPr>
          <w:rFonts w:ascii="Arial" w:hAnsi="Arial" w:cs="Arial"/>
        </w:rPr>
        <w:t>POSTULACIÓN</w:t>
      </w:r>
      <w:bookmarkEnd w:id="0"/>
    </w:p>
    <w:p w14:paraId="5BF822B0" w14:textId="77777777" w:rsidR="00C5733A" w:rsidRPr="000622F9" w:rsidRDefault="00C5733A" w:rsidP="00C5733A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1"/>
      </w:r>
      <w:bookmarkEnd w:id="1"/>
    </w:p>
    <w:p w14:paraId="5957AAC7" w14:textId="77777777" w:rsidR="00C5733A" w:rsidRPr="000622F9" w:rsidRDefault="00C5733A" w:rsidP="00C5733A">
      <w:pPr>
        <w:jc w:val="both"/>
        <w:rPr>
          <w:rFonts w:ascii="Arial" w:eastAsia="gobCL" w:hAnsi="Arial" w:cs="Arial"/>
          <w:b/>
        </w:rPr>
      </w:pPr>
    </w:p>
    <w:p w14:paraId="133F8344" w14:textId="77777777" w:rsidR="00C5733A" w:rsidRPr="000622F9" w:rsidRDefault="00C5733A" w:rsidP="00C5733A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12.00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16 de febrero de 2026.</w:t>
      </w:r>
    </w:p>
    <w:p w14:paraId="069B7B8F" w14:textId="77777777" w:rsidR="00C5733A" w:rsidRPr="000622F9" w:rsidRDefault="00C5733A" w:rsidP="00C5733A">
      <w:pPr>
        <w:jc w:val="both"/>
        <w:rPr>
          <w:rFonts w:ascii="Arial" w:eastAsia="gobCL" w:hAnsi="Arial" w:cs="Arial"/>
        </w:rPr>
      </w:pPr>
    </w:p>
    <w:p w14:paraId="15DFC4BD" w14:textId="77777777" w:rsidR="00C5733A" w:rsidRPr="000622F9" w:rsidRDefault="00C5733A" w:rsidP="00C5733A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448B4B72" w14:textId="77777777" w:rsidR="00C5733A" w:rsidRPr="000622F9" w:rsidRDefault="00C5733A" w:rsidP="00C5733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2EDA2484" w14:textId="77777777" w:rsidR="00C5733A" w:rsidRPr="000622F9" w:rsidRDefault="00C5733A" w:rsidP="00C5733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01B7961A" w14:textId="77777777" w:rsidR="00C5733A" w:rsidRPr="000622F9" w:rsidRDefault="00C5733A" w:rsidP="00C5733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7B06151F" w14:textId="77777777" w:rsidR="00C5733A" w:rsidRPr="000622F9" w:rsidRDefault="00C5733A" w:rsidP="00C5733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33653083" w14:textId="77777777" w:rsidR="00C5733A" w:rsidRPr="000622F9" w:rsidRDefault="00C5733A" w:rsidP="00C5733A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4C02F1DF" w14:textId="77777777" w:rsidR="00C5733A" w:rsidRPr="000622F9" w:rsidRDefault="00C5733A" w:rsidP="00C5733A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AHORA DIRÁ:</w:t>
      </w:r>
    </w:p>
    <w:p w14:paraId="2805E183" w14:textId="77777777" w:rsidR="00C5733A" w:rsidRPr="000622F9" w:rsidRDefault="00C5733A" w:rsidP="00C5733A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04A92ED8" w14:textId="77777777" w:rsidR="00C5733A" w:rsidRPr="000622F9" w:rsidRDefault="00C5733A" w:rsidP="00C5733A">
      <w:pPr>
        <w:pStyle w:val="Ttulo1"/>
        <w:numPr>
          <w:ilvl w:val="0"/>
          <w:numId w:val="23"/>
        </w:numPr>
        <w:tabs>
          <w:tab w:val="num" w:pos="360"/>
        </w:tabs>
        <w:jc w:val="left"/>
        <w:rPr>
          <w:rFonts w:ascii="Arial" w:hAnsi="Arial" w:cs="Arial"/>
        </w:rPr>
      </w:pPr>
      <w:r w:rsidRPr="000622F9">
        <w:rPr>
          <w:rFonts w:ascii="Arial" w:hAnsi="Arial" w:cs="Arial"/>
        </w:rPr>
        <w:t>POSTULACIÓN</w:t>
      </w:r>
    </w:p>
    <w:p w14:paraId="6976B62F" w14:textId="77777777" w:rsidR="00C5733A" w:rsidRPr="000622F9" w:rsidRDefault="00C5733A" w:rsidP="00C5733A">
      <w:pPr>
        <w:pStyle w:val="Ttulo2"/>
        <w:numPr>
          <w:ilvl w:val="1"/>
          <w:numId w:val="23"/>
        </w:numPr>
        <w:tabs>
          <w:tab w:val="num" w:pos="360"/>
        </w:tabs>
        <w:ind w:left="426"/>
        <w:rPr>
          <w:rFonts w:ascii="Arial" w:hAnsi="Arial" w:cs="Arial"/>
        </w:rPr>
      </w:pPr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2"/>
      </w:r>
    </w:p>
    <w:p w14:paraId="0A381F3D" w14:textId="77777777" w:rsidR="00C5733A" w:rsidRPr="000622F9" w:rsidRDefault="00C5733A" w:rsidP="00C5733A">
      <w:pPr>
        <w:jc w:val="both"/>
        <w:rPr>
          <w:rFonts w:ascii="Arial" w:eastAsia="gobCL" w:hAnsi="Arial" w:cs="Arial"/>
          <w:b/>
        </w:rPr>
      </w:pPr>
    </w:p>
    <w:p w14:paraId="26132BCC" w14:textId="77777777" w:rsidR="00C5733A" w:rsidRPr="000622F9" w:rsidRDefault="00C5733A" w:rsidP="00C5733A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15.00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24 de febrero de 2026.</w:t>
      </w:r>
    </w:p>
    <w:p w14:paraId="4883F345" w14:textId="77777777" w:rsidR="00C5733A" w:rsidRPr="000622F9" w:rsidRDefault="00C5733A" w:rsidP="00C5733A">
      <w:pPr>
        <w:jc w:val="both"/>
        <w:rPr>
          <w:rFonts w:ascii="Arial" w:eastAsia="gobCL" w:hAnsi="Arial" w:cs="Arial"/>
        </w:rPr>
      </w:pPr>
    </w:p>
    <w:p w14:paraId="091886D2" w14:textId="77777777" w:rsidR="00C5733A" w:rsidRPr="000622F9" w:rsidRDefault="00C5733A" w:rsidP="00C5733A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0CF8D738" w14:textId="77777777" w:rsidR="00C5733A" w:rsidRDefault="00C5733A" w:rsidP="00C5733A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07F810AE" w14:textId="77777777" w:rsidR="00C5733A" w:rsidRPr="000622F9" w:rsidRDefault="00C5733A" w:rsidP="00C5733A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41654A46" w14:textId="77777777" w:rsidR="00C5733A" w:rsidRPr="000622F9" w:rsidRDefault="00C5733A" w:rsidP="00C5733A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65DF2B7B" w14:textId="77777777" w:rsidR="00C5733A" w:rsidRPr="000622F9" w:rsidRDefault="00C5733A" w:rsidP="00C5733A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JUSTIFICACIÓN</w:t>
      </w:r>
    </w:p>
    <w:p w14:paraId="3D93F589" w14:textId="77777777" w:rsidR="00C5733A" w:rsidRPr="000622F9" w:rsidRDefault="00C5733A" w:rsidP="00C5733A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703F592A" w14:textId="77777777" w:rsidR="00C5733A" w:rsidRPr="000622F9" w:rsidRDefault="00C5733A" w:rsidP="00C5733A">
      <w:pPr>
        <w:jc w:val="both"/>
        <w:rPr>
          <w:rFonts w:ascii="Arial" w:hAnsi="Arial" w:cs="Arial"/>
          <w:lang w:val="es-ES_tradnl"/>
        </w:rPr>
      </w:pPr>
      <w:r w:rsidRPr="000622F9">
        <w:rPr>
          <w:rFonts w:ascii="Arial" w:hAnsi="Arial" w:cs="Arial"/>
          <w:lang w:val="es-ES_tradnl"/>
        </w:rPr>
        <w:t>La ampliación selectiva del plazo constituye una medida de gestión eficiente, orientada a maximizar beneficiarios donde existe déficit de demanda y, simultáneamente, evitar sobrecostos innecesarios en territorios que ya cumplen la proporción técnica definida. Esta decisión se ajusta a los principios de eficiencia, racionalidad del gasto público y correcta administración de</w:t>
      </w:r>
      <w:r>
        <w:rPr>
          <w:rFonts w:ascii="Arial" w:hAnsi="Arial" w:cs="Arial"/>
          <w:lang w:val="es-ES_tradnl"/>
        </w:rPr>
        <w:t xml:space="preserve"> los recursos.</w:t>
      </w:r>
    </w:p>
    <w:p w14:paraId="494C9CA3" w14:textId="77777777" w:rsidR="00C5733A" w:rsidRDefault="00C5733A" w:rsidP="00C5733A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B220723" w14:textId="77777777" w:rsidR="00C5733A" w:rsidRDefault="00C5733A" w:rsidP="00C5733A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03788F1A" w14:textId="77777777" w:rsidR="00C5733A" w:rsidRDefault="00C5733A" w:rsidP="00C5733A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3169390" w14:textId="77777777" w:rsidR="00C5733A" w:rsidRDefault="00C5733A" w:rsidP="00C5733A">
      <w:pPr>
        <w:rPr>
          <w:rFonts w:ascii="gobCL" w:hAnsi="gobCL" w:cs="Arial"/>
          <w:sz w:val="22"/>
          <w:szCs w:val="22"/>
          <w:lang w:val="es-ES_tradnl"/>
        </w:rPr>
      </w:pPr>
    </w:p>
    <w:p w14:paraId="5427E137" w14:textId="77777777" w:rsidR="00C5733A" w:rsidRDefault="00C5733A" w:rsidP="00C5733A">
      <w:pPr>
        <w:rPr>
          <w:rFonts w:ascii="gobCL" w:hAnsi="gobCL" w:cs="Arial"/>
          <w:sz w:val="22"/>
          <w:szCs w:val="22"/>
          <w:lang w:val="es-ES_tradnl"/>
        </w:rPr>
      </w:pPr>
    </w:p>
    <w:p w14:paraId="18F7D605" w14:textId="77777777" w:rsidR="00C5733A" w:rsidRPr="000622F9" w:rsidRDefault="00C5733A" w:rsidP="00C5733A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5FDB4F96" w14:textId="77777777" w:rsidR="00C5733A" w:rsidRDefault="00C5733A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sectPr w:rsidR="00C5733A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B8DC" w14:textId="77777777" w:rsidR="002A2CA3" w:rsidRDefault="002A2CA3" w:rsidP="0082196D">
      <w:r>
        <w:separator/>
      </w:r>
    </w:p>
  </w:endnote>
  <w:endnote w:type="continuationSeparator" w:id="0">
    <w:p w14:paraId="1A14D945" w14:textId="77777777" w:rsidR="002A2CA3" w:rsidRDefault="002A2CA3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17A5" w14:textId="77777777" w:rsidR="002A2CA3" w:rsidRDefault="002A2CA3" w:rsidP="0082196D">
      <w:r>
        <w:separator/>
      </w:r>
    </w:p>
  </w:footnote>
  <w:footnote w:type="continuationSeparator" w:id="0">
    <w:p w14:paraId="2E00B137" w14:textId="77777777" w:rsidR="002A2CA3" w:rsidRDefault="002A2CA3" w:rsidP="0082196D">
      <w:r>
        <w:continuationSeparator/>
      </w:r>
    </w:p>
  </w:footnote>
  <w:footnote w:id="1">
    <w:p w14:paraId="76DA4BE3" w14:textId="77777777" w:rsidR="00C5733A" w:rsidRDefault="00C5733A" w:rsidP="00C5733A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2F9E4E02" w14:textId="77777777" w:rsidR="00C5733A" w:rsidRDefault="00C5733A" w:rsidP="00C5733A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BFB76BC"/>
    <w:multiLevelType w:val="multilevel"/>
    <w:tmpl w:val="758049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1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6"/>
  </w:num>
  <w:num w:numId="6" w16cid:durableId="1965572075">
    <w:abstractNumId w:val="21"/>
  </w:num>
  <w:num w:numId="7" w16cid:durableId="1114977488">
    <w:abstractNumId w:val="10"/>
  </w:num>
  <w:num w:numId="8" w16cid:durableId="973145052">
    <w:abstractNumId w:val="19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4"/>
  </w:num>
  <w:num w:numId="12" w16cid:durableId="2045324491">
    <w:abstractNumId w:val="17"/>
  </w:num>
  <w:num w:numId="13" w16cid:durableId="29691306">
    <w:abstractNumId w:val="18"/>
  </w:num>
  <w:num w:numId="14" w16cid:durableId="1807355829">
    <w:abstractNumId w:val="13"/>
  </w:num>
  <w:num w:numId="15" w16cid:durableId="1832679585">
    <w:abstractNumId w:val="15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2"/>
  </w:num>
  <w:num w:numId="21" w16cid:durableId="498278380">
    <w:abstractNumId w:val="12"/>
  </w:num>
  <w:num w:numId="22" w16cid:durableId="529995605">
    <w:abstractNumId w:val="8"/>
  </w:num>
  <w:num w:numId="23" w16cid:durableId="18010238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4601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4C55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2CA3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48E1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972CA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476C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34D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1387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6FCF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1F8E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84895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5733A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148BB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3089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41</cp:revision>
  <cp:lastPrinted>2026-02-16T13:57:00Z</cp:lastPrinted>
  <dcterms:created xsi:type="dcterms:W3CDTF">2020-02-06T21:05:00Z</dcterms:created>
  <dcterms:modified xsi:type="dcterms:W3CDTF">2026-02-16T19:02:00Z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