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r>
    </w:p>
    <w:p w:rsidR="00000000" w:rsidDel="00000000" w:rsidP="00000000" w:rsidRDefault="00000000" w:rsidRPr="00000000" w14:paraId="00000002">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ind w:hanging="720"/>
        <w:jc w:val="center"/>
        <w:rPr>
          <w:rFonts w:ascii="Poppins" w:cs="Poppins" w:eastAsia="Poppins" w:hAnsi="Poppins"/>
          <w:b w:val="1"/>
          <w:sz w:val="48"/>
          <w:szCs w:val="48"/>
        </w:rPr>
      </w:pPr>
      <w:r w:rsidDel="00000000" w:rsidR="00000000" w:rsidRPr="00000000">
        <w:rPr>
          <w:rFonts w:ascii="Poppins" w:cs="Poppins" w:eastAsia="Poppins" w:hAnsi="Poppins"/>
          <w:b w:val="1"/>
          <w:sz w:val="48"/>
          <w:szCs w:val="48"/>
          <w:rtl w:val="0"/>
        </w:rPr>
        <w:t xml:space="preserve">ANEXO Nº5</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ind w:hanging="720"/>
        <w:jc w:val="center"/>
        <w:rPr>
          <w:rFonts w:ascii="Poppins" w:cs="Poppins" w:eastAsia="Poppins" w:hAnsi="Poppins"/>
          <w:b w:val="1"/>
          <w:sz w:val="48"/>
          <w:szCs w:val="48"/>
        </w:rPr>
      </w:pPr>
      <w:r w:rsidDel="00000000" w:rsidR="00000000" w:rsidRPr="00000000">
        <w:rPr>
          <w:rFonts w:ascii="Poppins" w:cs="Poppins" w:eastAsia="Poppins" w:hAnsi="Poppins"/>
          <w:b w:val="1"/>
          <w:sz w:val="48"/>
          <w:szCs w:val="48"/>
          <w:rtl w:val="0"/>
        </w:rPr>
        <w:t xml:space="preserve">FORMULARIO DE POSTULACIÓN</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ind w:hanging="720"/>
        <w:jc w:val="center"/>
        <w:rPr>
          <w:rFonts w:ascii="Poppins" w:cs="Poppins" w:eastAsia="Poppins" w:hAnsi="Poppins"/>
          <w:sz w:val="48"/>
          <w:szCs w:val="48"/>
        </w:rPr>
      </w:pPr>
      <w:r w:rsidDel="00000000" w:rsidR="00000000" w:rsidRPr="00000000">
        <w:rPr>
          <w:rFonts w:ascii="Poppins" w:cs="Poppins" w:eastAsia="Poppins" w:hAnsi="Poppins"/>
          <w:b w:val="1"/>
          <w:sz w:val="48"/>
          <w:szCs w:val="48"/>
          <w:rtl w:val="0"/>
        </w:rPr>
        <w:t xml:space="preserve">PROPUESTA TÉCNICA</w:t>
      </w:r>
      <w:r w:rsidDel="00000000" w:rsidR="00000000" w:rsidRPr="00000000">
        <w:rPr>
          <w:rtl w:val="0"/>
        </w:rPr>
      </w:r>
    </w:p>
    <w:p w:rsidR="00000000" w:rsidDel="00000000" w:rsidP="00000000" w:rsidRDefault="00000000" w:rsidRPr="00000000" w14:paraId="0000000A">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3828"/>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3828"/>
        </w:tabs>
        <w:jc w:val="both"/>
        <w:rPr>
          <w:rFonts w:ascii="Calibri" w:cs="Calibri" w:eastAsia="Calibri" w:hAnsi="Calibri"/>
          <w:sz w:val="20"/>
          <w:szCs w:val="20"/>
        </w:rPr>
      </w:pPr>
      <w:r w:rsidDel="00000000" w:rsidR="00000000" w:rsidRPr="00000000">
        <w:br w:type="column"/>
      </w:r>
      <w:r w:rsidDel="00000000" w:rsidR="00000000" w:rsidRPr="00000000">
        <w:rPr>
          <w:rtl w:val="0"/>
        </w:rPr>
      </w:r>
    </w:p>
    <w:p w:rsidR="00000000" w:rsidDel="00000000" w:rsidP="00000000" w:rsidRDefault="00000000" w:rsidRPr="00000000" w14:paraId="0000001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Poppins" w:cs="Poppins" w:eastAsia="Poppins" w:hAnsi="Poppins"/>
          <w:i w:val="0"/>
          <w:smallCaps w:val="0"/>
          <w:strike w:val="0"/>
          <w:color w:val="366091"/>
          <w:sz w:val="32"/>
          <w:szCs w:val="32"/>
          <w:u w:val="none"/>
          <w:shd w:fill="auto" w:val="clear"/>
          <w:vertAlign w:val="baseline"/>
        </w:rPr>
      </w:pPr>
      <w:r w:rsidDel="00000000" w:rsidR="00000000" w:rsidRPr="00000000">
        <w:rPr>
          <w:rFonts w:ascii="Poppins" w:cs="Poppins" w:eastAsia="Poppins" w:hAnsi="Poppins"/>
          <w:i w:val="0"/>
          <w:smallCaps w:val="0"/>
          <w:strike w:val="0"/>
          <w:color w:val="366091"/>
          <w:sz w:val="32"/>
          <w:szCs w:val="32"/>
          <w:u w:val="none"/>
          <w:shd w:fill="auto" w:val="clear"/>
          <w:vertAlign w:val="baseline"/>
          <w:rtl w:val="0"/>
        </w:rPr>
        <w:t xml:space="preserve">Contenido</w:t>
      </w:r>
    </w:p>
    <w:sdt>
      <w:sdtPr>
        <w:docPartObj>
          <w:docPartGallery w:val="Table of Contents"/>
          <w:docPartUnique w:val="1"/>
        </w:docPartObj>
      </w:sdtPr>
      <w:sdtContent>
        <w:p w:rsidR="00000000" w:rsidDel="00000000" w:rsidP="00000000" w:rsidRDefault="00000000" w:rsidRPr="00000000" w14:paraId="00000011">
          <w:pPr>
            <w:widowControl w:val="0"/>
            <w:tabs>
              <w:tab w:val="right" w:leader="none" w:pos="12000"/>
            </w:tabs>
            <w:spacing w:after="0" w:before="60" w:line="240" w:lineRule="auto"/>
            <w:rPr>
              <w:rFonts w:ascii="Poppins" w:cs="Poppins" w:eastAsia="Poppins" w:hAnsi="Poppins"/>
              <w:i w:val="0"/>
              <w:smallCaps w:val="0"/>
              <w:strike w:val="0"/>
              <w:color w:val="000000"/>
              <w:sz w:val="20"/>
              <w:szCs w:val="20"/>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4d34og8">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1. </w:t>
            </w:r>
          </w:hyperlink>
          <w:hyperlink w:anchor="_heading=h.4d34og8">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ANTECEDENTES DEL OFERENTE</w:t>
              <w:tab/>
              <w:t xml:space="preserve">3</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after="0" w:before="60" w:line="240" w:lineRule="auto"/>
            <w:rPr>
              <w:rFonts w:ascii="Poppins" w:cs="Poppins" w:eastAsia="Poppins" w:hAnsi="Poppins"/>
              <w:i w:val="0"/>
              <w:smallCaps w:val="0"/>
              <w:strike w:val="0"/>
              <w:color w:val="000000"/>
              <w:sz w:val="20"/>
              <w:szCs w:val="20"/>
              <w:u w:val="none"/>
              <w:shd w:fill="auto" w:val="clear"/>
              <w:vertAlign w:val="baseline"/>
            </w:rPr>
          </w:pPr>
          <w:hyperlink w:anchor="_heading=">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2. EXPERIENCIA ENTIDAD OFERENTE EN SERVICIOS SIMILARES</w:t>
              <w:tab/>
              <w:t xml:space="preserve">5</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after="0" w:before="60" w:line="240" w:lineRule="auto"/>
            <w:rPr>
              <w:rFonts w:ascii="Poppins" w:cs="Poppins" w:eastAsia="Poppins" w:hAnsi="Poppins"/>
              <w:i w:val="0"/>
              <w:smallCaps w:val="0"/>
              <w:strike w:val="0"/>
              <w:color w:val="000000"/>
              <w:sz w:val="20"/>
              <w:szCs w:val="20"/>
              <w:u w:val="none"/>
              <w:shd w:fill="auto" w:val="clear"/>
              <w:vertAlign w:val="baseline"/>
            </w:rPr>
          </w:pPr>
          <w:hyperlink w:anchor="_heading=h.3wzbjjr37y5p">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 PROPUESTA TÉCNICA</w:t>
              <w:tab/>
              <w:t xml:space="preserve">7</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after="0" w:before="60" w:line="240" w:lineRule="auto"/>
            <w:ind w:left="360" w:firstLine="0"/>
            <w:rPr>
              <w:rFonts w:ascii="Poppins" w:cs="Poppins" w:eastAsia="Poppins" w:hAnsi="Poppins"/>
              <w:i w:val="0"/>
              <w:smallCaps w:val="0"/>
              <w:strike w:val="0"/>
              <w:color w:val="000000"/>
              <w:sz w:val="20"/>
              <w:szCs w:val="20"/>
              <w:u w:val="none"/>
              <w:shd w:fill="auto" w:val="clear"/>
              <w:vertAlign w:val="baseline"/>
            </w:rPr>
          </w:pPr>
          <w:hyperlink w:anchor="_heading=h.urthuo2nleo5">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3.1. DIAGNÓSTICO TERRITORIAL Y LINEAMIENTOS ESTRATÉGICOS DEL PROGRAMA DE CENTROS</w:t>
              <w:tab/>
              <w:t xml:space="preserve">7</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after="0" w:before="60" w:line="240" w:lineRule="auto"/>
            <w:ind w:left="720" w:firstLine="0"/>
            <w:rPr>
              <w:rFonts w:ascii="Poppins" w:cs="Poppins" w:eastAsia="Poppins" w:hAnsi="Poppins"/>
              <w:i w:val="0"/>
              <w:smallCaps w:val="0"/>
              <w:strike w:val="0"/>
              <w:color w:val="000000"/>
              <w:sz w:val="20"/>
              <w:szCs w:val="20"/>
              <w:u w:val="none"/>
              <w:shd w:fill="auto" w:val="clear"/>
              <w:vertAlign w:val="baseline"/>
            </w:rPr>
          </w:pPr>
          <w:hyperlink w:anchor="_heading=h.b81sq57dpkim">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3.1.1. Diagnóstico de brechas y oportunidades del territorio del Centro</w:t>
              <w:tab/>
              <w:t xml:space="preserve">7</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after="0" w:before="60" w:line="240" w:lineRule="auto"/>
            <w:ind w:left="720" w:firstLine="0"/>
            <w:rPr>
              <w:rFonts w:ascii="Poppins" w:cs="Poppins" w:eastAsia="Poppins" w:hAnsi="Poppins"/>
              <w:i w:val="0"/>
              <w:smallCaps w:val="0"/>
              <w:strike w:val="0"/>
              <w:color w:val="000000"/>
              <w:sz w:val="20"/>
              <w:szCs w:val="20"/>
              <w:u w:val="none"/>
              <w:shd w:fill="auto" w:val="clear"/>
              <w:vertAlign w:val="baseline"/>
            </w:rPr>
          </w:pPr>
          <w:hyperlink w:anchor="_heading=h.i2ix8iwl1pzn">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3.1.2. Caracterización territorial</w:t>
              <w:tab/>
              <w:t xml:space="preserve">7</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after="0" w:before="60" w:line="240" w:lineRule="auto"/>
            <w:ind w:left="720" w:firstLine="0"/>
            <w:rPr>
              <w:rFonts w:ascii="Poppins" w:cs="Poppins" w:eastAsia="Poppins" w:hAnsi="Poppins"/>
              <w:i w:val="0"/>
              <w:smallCaps w:val="0"/>
              <w:strike w:val="0"/>
              <w:color w:val="000000"/>
              <w:sz w:val="20"/>
              <w:szCs w:val="20"/>
              <w:u w:val="none"/>
              <w:shd w:fill="auto" w:val="clear"/>
              <w:vertAlign w:val="baseline"/>
            </w:rPr>
          </w:pPr>
          <w:hyperlink w:anchor="_heading=h.4u9s4dsjx0zf">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3.1.3. Mirada Estratégica del Centro</w:t>
              <w:tab/>
              <w:t xml:space="preserve">9</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after="0" w:before="60" w:line="240" w:lineRule="auto"/>
            <w:ind w:left="360" w:firstLine="0"/>
            <w:rPr>
              <w:rFonts w:ascii="Poppins" w:cs="Poppins" w:eastAsia="Poppins" w:hAnsi="Poppins"/>
              <w:i w:val="0"/>
              <w:smallCaps w:val="0"/>
              <w:strike w:val="0"/>
              <w:color w:val="000000"/>
              <w:sz w:val="20"/>
              <w:szCs w:val="20"/>
              <w:u w:val="none"/>
              <w:shd w:fill="auto" w:val="clear"/>
              <w:vertAlign w:val="baseline"/>
            </w:rPr>
          </w:pPr>
          <w:hyperlink w:anchor="_heading=h.gn10vgigmise">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3.2. SERVICIOS DEL CENTRO Y METODOLOGÍA DE TRABAJO</w:t>
              <w:tab/>
              <w:t xml:space="preserve">11</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after="0" w:before="60" w:line="240" w:lineRule="auto"/>
            <w:ind w:left="720" w:firstLine="0"/>
            <w:rPr>
              <w:rFonts w:ascii="Poppins" w:cs="Poppins" w:eastAsia="Poppins" w:hAnsi="Poppins"/>
              <w:i w:val="0"/>
              <w:smallCaps w:val="0"/>
              <w:strike w:val="0"/>
              <w:color w:val="000000"/>
              <w:sz w:val="20"/>
              <w:szCs w:val="20"/>
              <w:u w:val="none"/>
              <w:shd w:fill="auto" w:val="clear"/>
              <w:vertAlign w:val="baseline"/>
            </w:rPr>
          </w:pPr>
          <w:hyperlink w:anchor="_heading=h.gggbyhtsh4z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3.2.1. Metodología de trabajo con cada segmento de clientes</w:t>
              <w:tab/>
              <w:t xml:space="preserve">11</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after="0" w:before="60" w:line="240" w:lineRule="auto"/>
            <w:ind w:left="720" w:firstLine="0"/>
            <w:rPr>
              <w:rFonts w:ascii="Poppins" w:cs="Poppins" w:eastAsia="Poppins" w:hAnsi="Poppins"/>
              <w:i w:val="0"/>
              <w:smallCaps w:val="0"/>
              <w:strike w:val="0"/>
              <w:color w:val="000000"/>
              <w:sz w:val="20"/>
              <w:szCs w:val="20"/>
              <w:u w:val="none"/>
              <w:shd w:fill="auto" w:val="clear"/>
              <w:vertAlign w:val="baseline"/>
            </w:rPr>
          </w:pPr>
          <w:hyperlink w:anchor="_heading=h.6oy298byy0r3">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3.2.2. Aporte de los servicios adicionales del Centro</w:t>
              <w:tab/>
              <w:t xml:space="preserve">15</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after="0" w:before="60" w:line="240" w:lineRule="auto"/>
            <w:ind w:left="360" w:firstLine="0"/>
            <w:rPr>
              <w:rFonts w:ascii="Poppins" w:cs="Poppins" w:eastAsia="Poppins" w:hAnsi="Poppins"/>
              <w:i w:val="0"/>
              <w:smallCaps w:val="0"/>
              <w:strike w:val="0"/>
              <w:color w:val="000000"/>
              <w:sz w:val="20"/>
              <w:szCs w:val="20"/>
              <w:u w:val="none"/>
              <w:shd w:fill="auto" w:val="clear"/>
              <w:vertAlign w:val="baseline"/>
            </w:rPr>
          </w:pPr>
          <w:hyperlink w:anchor="_heading=h.bqh8nc8zoqdk">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3.3. DESPLIEGUE Y ESTRATEGIA DE ARTICULACIÓN TERRITORIAL</w:t>
              <w:tab/>
              <w:t xml:space="preserve">17</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after="0" w:before="60" w:line="240" w:lineRule="auto"/>
            <w:ind w:left="720" w:firstLine="0"/>
            <w:rPr>
              <w:rFonts w:ascii="Poppins" w:cs="Poppins" w:eastAsia="Poppins" w:hAnsi="Poppins"/>
              <w:i w:val="0"/>
              <w:smallCaps w:val="0"/>
              <w:strike w:val="0"/>
              <w:color w:val="000000"/>
              <w:sz w:val="20"/>
              <w:szCs w:val="20"/>
              <w:u w:val="none"/>
              <w:shd w:fill="auto" w:val="clear"/>
              <w:vertAlign w:val="baseline"/>
            </w:rPr>
          </w:pPr>
          <w:hyperlink w:anchor="_heading=h.1ci93xb">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3.3.1. Despliegue territorial</w:t>
              <w:tab/>
              <w:t xml:space="preserve">17</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after="0" w:before="60" w:line="240" w:lineRule="auto"/>
            <w:ind w:left="720" w:firstLine="0"/>
            <w:rPr>
              <w:rFonts w:ascii="Poppins" w:cs="Poppins" w:eastAsia="Poppins" w:hAnsi="Poppins"/>
              <w:i w:val="0"/>
              <w:smallCaps w:val="0"/>
              <w:strike w:val="0"/>
              <w:color w:val="000000"/>
              <w:sz w:val="20"/>
              <w:szCs w:val="20"/>
              <w:u w:val="none"/>
              <w:shd w:fill="auto" w:val="clear"/>
              <w:vertAlign w:val="baseline"/>
            </w:rPr>
          </w:pPr>
          <w:hyperlink w:anchor="_heading=h.7wh5g8nm1dsa">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3.3.2. Estrategia de articulación territorial y desarrollo del ecosistema local de emprendimiento e innovación</w:t>
              <w:tab/>
              <w:t xml:space="preserve">18</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after="0" w:before="60" w:line="240" w:lineRule="auto"/>
            <w:ind w:left="720" w:firstLine="0"/>
            <w:rPr>
              <w:rFonts w:ascii="Poppins" w:cs="Poppins" w:eastAsia="Poppins" w:hAnsi="Poppins"/>
              <w:i w:val="0"/>
              <w:smallCaps w:val="0"/>
              <w:strike w:val="0"/>
              <w:color w:val="000000"/>
              <w:sz w:val="20"/>
              <w:szCs w:val="20"/>
              <w:u w:val="none"/>
              <w:shd w:fill="auto" w:val="clear"/>
              <w:vertAlign w:val="baseline"/>
            </w:rPr>
          </w:pPr>
          <w:hyperlink w:anchor="_heading=h.lcvuqylx7s5s">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3.3.3. Composición Comité Directivo</w:t>
              <w:tab/>
              <w:t xml:space="preserve">21</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after="0" w:before="60" w:line="240" w:lineRule="auto"/>
            <w:ind w:left="360" w:firstLine="0"/>
            <w:rPr>
              <w:rFonts w:ascii="Poppins" w:cs="Poppins" w:eastAsia="Poppins" w:hAnsi="Poppins"/>
              <w:i w:val="0"/>
              <w:smallCaps w:val="0"/>
              <w:strike w:val="0"/>
              <w:color w:val="000000"/>
              <w:sz w:val="20"/>
              <w:szCs w:val="20"/>
              <w:u w:val="none"/>
              <w:shd w:fill="auto" w:val="clear"/>
              <w:vertAlign w:val="baseline"/>
            </w:rPr>
          </w:pPr>
          <w:hyperlink w:anchor="_heading=h.4tzx5wh17scb">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3.4. ELEMENTOS DIFERENCIADORES DEL OPERADOR</w:t>
              <w:tab/>
              <w:t xml:space="preserve">22</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after="0" w:before="60" w:line="240" w:lineRule="auto"/>
            <w:ind w:left="720" w:firstLine="0"/>
            <w:rPr>
              <w:rFonts w:ascii="Poppins" w:cs="Poppins" w:eastAsia="Poppins" w:hAnsi="Poppins"/>
              <w:i w:val="0"/>
              <w:smallCaps w:val="0"/>
              <w:strike w:val="0"/>
              <w:color w:val="000000"/>
              <w:sz w:val="20"/>
              <w:szCs w:val="20"/>
              <w:u w:val="none"/>
              <w:shd w:fill="auto" w:val="clear"/>
              <w:vertAlign w:val="baseline"/>
            </w:rPr>
          </w:pPr>
          <w:hyperlink w:anchor="_heading=h.oo0zhdy91w6y">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3.4.1. Estrategias para potenciar el trabajo en equipo y para el desarrollo profesional</w:t>
              <w:tab/>
              <w:t xml:space="preserve">22</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after="0" w:before="60" w:line="240" w:lineRule="auto"/>
            <w:ind w:left="720" w:firstLine="0"/>
            <w:rPr>
              <w:rFonts w:ascii="Poppins" w:cs="Poppins" w:eastAsia="Poppins" w:hAnsi="Poppins"/>
              <w:i w:val="0"/>
              <w:smallCaps w:val="0"/>
              <w:strike w:val="0"/>
              <w:color w:val="000000"/>
              <w:sz w:val="20"/>
              <w:szCs w:val="20"/>
              <w:u w:val="none"/>
              <w:shd w:fill="auto" w:val="clear"/>
              <w:vertAlign w:val="baseline"/>
            </w:rPr>
          </w:pPr>
          <w:hyperlink w:anchor="_heading=h.hkhswaapbznh">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3.4.2. Plan monitoreo y gestión del Centro</w:t>
              <w:tab/>
              <w:t xml:space="preserve">23</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after="0" w:before="60" w:line="240" w:lineRule="auto"/>
            <w:ind w:left="360" w:firstLine="0"/>
            <w:rPr>
              <w:rFonts w:ascii="Poppins" w:cs="Poppins" w:eastAsia="Poppins" w:hAnsi="Poppins"/>
              <w:i w:val="0"/>
              <w:smallCaps w:val="0"/>
              <w:strike w:val="0"/>
              <w:color w:val="000000"/>
              <w:sz w:val="20"/>
              <w:szCs w:val="20"/>
              <w:u w:val="none"/>
              <w:shd w:fill="auto" w:val="clear"/>
              <w:vertAlign w:val="baseline"/>
            </w:rPr>
          </w:pPr>
          <w:hyperlink w:anchor="_heading=h.ch68nsiyy325">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3.5. Estructura Organizacional del Operador de Centro de Negocios</w:t>
              <w:tab/>
              <w:t xml:space="preserve">24</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after="0" w:before="60" w:line="240" w:lineRule="auto"/>
            <w:ind w:left="720" w:firstLine="0"/>
            <w:rPr>
              <w:rFonts w:ascii="Poppins" w:cs="Poppins" w:eastAsia="Poppins" w:hAnsi="Poppins"/>
              <w:i w:val="0"/>
              <w:smallCaps w:val="0"/>
              <w:strike w:val="0"/>
              <w:color w:val="000000"/>
              <w:sz w:val="20"/>
              <w:szCs w:val="20"/>
              <w:u w:val="none"/>
              <w:shd w:fill="auto" w:val="clear"/>
              <w:vertAlign w:val="baseline"/>
            </w:rPr>
          </w:pPr>
          <w:hyperlink w:anchor="_heading=h.be2783498qvj">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3.5.1. Dependencia jerárquica del Centro con la Institución que lo ampara</w:t>
              <w:tab/>
              <w:t xml:space="preserve">24</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after="0" w:before="60" w:line="240" w:lineRule="auto"/>
            <w:ind w:left="360" w:firstLine="0"/>
            <w:rPr>
              <w:rFonts w:ascii="Poppins" w:cs="Poppins" w:eastAsia="Poppins" w:hAnsi="Poppins"/>
              <w:i w:val="0"/>
              <w:smallCaps w:val="0"/>
              <w:strike w:val="0"/>
              <w:color w:val="000000"/>
              <w:sz w:val="20"/>
              <w:szCs w:val="20"/>
              <w:u w:val="none"/>
              <w:shd w:fill="auto" w:val="clear"/>
              <w:vertAlign w:val="baseline"/>
            </w:rPr>
          </w:pPr>
          <w:hyperlink w:anchor="_heading=h.qsh70q">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3.6. Rol y funciones del Operador del Centro</w:t>
              <w:tab/>
              <w:t xml:space="preserve">26</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after="0" w:before="60" w:line="240" w:lineRule="auto"/>
            <w:ind w:left="360" w:firstLine="0"/>
            <w:rPr>
              <w:rFonts w:ascii="Poppins" w:cs="Poppins" w:eastAsia="Poppins" w:hAnsi="Poppins"/>
              <w:i w:val="0"/>
              <w:smallCaps w:val="0"/>
              <w:strike w:val="0"/>
              <w:color w:val="000000"/>
              <w:sz w:val="20"/>
              <w:szCs w:val="20"/>
              <w:u w:val="none"/>
              <w:shd w:fill="auto" w:val="clear"/>
              <w:vertAlign w:val="baseline"/>
            </w:rPr>
          </w:pPr>
          <w:hyperlink w:anchor="_heading=h.y1hmnvw0kt2v">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3.7. Descripción de la estructura administrativa del Operador, para la operación del Centro</w:t>
              <w:tab/>
              <w:t xml:space="preserve">26</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after="0" w:before="60" w:line="240" w:lineRule="auto"/>
            <w:rPr>
              <w:rFonts w:ascii="Poppins" w:cs="Poppins" w:eastAsia="Poppins" w:hAnsi="Poppins"/>
              <w:b w:val="1"/>
              <w:i w:val="0"/>
              <w:smallCaps w:val="0"/>
              <w:strike w:val="0"/>
              <w:color w:val="000000"/>
              <w:sz w:val="20"/>
              <w:szCs w:val="20"/>
              <w:u w:val="none"/>
              <w:shd w:fill="auto" w:val="clear"/>
              <w:vertAlign w:val="baseline"/>
            </w:rPr>
          </w:pPr>
          <w:hyperlink w:anchor="_heading=h.49x2ik5">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FORMATOS</w:t>
              <w:tab/>
              <w:t xml:space="preserve">29</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after="0" w:before="60" w:line="240" w:lineRule="auto"/>
            <w:ind w:left="360" w:firstLine="0"/>
            <w:rPr>
              <w:rFonts w:ascii="Poppins" w:cs="Poppins" w:eastAsia="Poppins" w:hAnsi="Poppins"/>
              <w:i w:val="0"/>
              <w:smallCaps w:val="0"/>
              <w:strike w:val="0"/>
              <w:color w:val="000000"/>
              <w:sz w:val="20"/>
              <w:szCs w:val="20"/>
              <w:u w:val="none"/>
              <w:shd w:fill="auto" w:val="clear"/>
              <w:vertAlign w:val="baseline"/>
            </w:rPr>
          </w:pPr>
          <w:hyperlink w:anchor="_heading=h.2p2csry">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APORTES DE COFINANCIAMIENTO OPERADOR</w:t>
              <w:tab/>
              <w:t xml:space="preserve">29</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after="0" w:before="60" w:line="240" w:lineRule="auto"/>
            <w:ind w:left="360" w:firstLine="0"/>
            <w:rPr>
              <w:rFonts w:ascii="Poppins" w:cs="Poppins" w:eastAsia="Poppins" w:hAnsi="Poppins"/>
              <w:i w:val="0"/>
              <w:smallCaps w:val="0"/>
              <w:strike w:val="0"/>
              <w:color w:val="000000"/>
              <w:sz w:val="20"/>
              <w:szCs w:val="20"/>
              <w:u w:val="none"/>
              <w:shd w:fill="auto" w:val="clear"/>
              <w:vertAlign w:val="baseline"/>
            </w:rPr>
          </w:pPr>
          <w:hyperlink w:anchor="_heading=h.xyf8td5khayt">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APORTES DE COFINANCIAMIENTO TERCEROS</w:t>
              <w:tab/>
              <w:t xml:space="preserve">30</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after="0" w:before="60" w:line="240" w:lineRule="auto"/>
            <w:ind w:left="360" w:firstLine="0"/>
            <w:rPr>
              <w:rFonts w:ascii="Poppins" w:cs="Poppins" w:eastAsia="Poppins" w:hAnsi="Poppins"/>
              <w:i w:val="0"/>
              <w:smallCaps w:val="0"/>
              <w:strike w:val="0"/>
              <w:color w:val="000000"/>
              <w:sz w:val="20"/>
              <w:szCs w:val="20"/>
              <w:u w:val="none"/>
              <w:shd w:fill="auto" w:val="clear"/>
              <w:vertAlign w:val="baseline"/>
            </w:rPr>
          </w:pPr>
          <w:hyperlink w:anchor="_heading=h.ccd1t5718o97">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CARTA CONSENTIMIENTO INFORMADO SOBRE PERIODO DE FINANCIAMIENTO</w:t>
              <w:tab/>
              <w:t xml:space="preserve">31</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3828"/>
        </w:tabs>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B">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0" w:line="240" w:lineRule="auto"/>
        <w:ind w:left="720" w:right="0" w:hanging="360"/>
        <w:jc w:val="both"/>
        <w:rPr>
          <w:rFonts w:ascii="Calibri" w:cs="Calibri" w:eastAsia="Calibri" w:hAnsi="Calibri"/>
          <w:b w:val="1"/>
          <w:i w:val="0"/>
          <w:smallCaps w:val="0"/>
          <w:strike w:val="0"/>
          <w:color w:val="000000"/>
          <w:sz w:val="20"/>
          <w:szCs w:val="20"/>
          <w:u w:val="none"/>
          <w:shd w:fill="auto" w:val="clear"/>
          <w:vertAlign w:val="baseline"/>
        </w:rPr>
      </w:pPr>
      <w:bookmarkStart w:colFirst="0" w:colLast="0" w:name="_heading=h.4d34og8" w:id="0"/>
      <w:bookmarkEnd w:id="0"/>
      <w:r w:rsidDel="00000000" w:rsidR="00000000" w:rsidRPr="00000000">
        <w:br w:type="column"/>
      </w: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ANTECEDENTES DEL OFERENTE</w:t>
      </w:r>
      <w:r w:rsidDel="00000000" w:rsidR="00000000" w:rsidRPr="00000000">
        <w:rPr>
          <w:rtl w:val="0"/>
        </w:rPr>
      </w:r>
    </w:p>
    <w:p w:rsidR="00000000" w:rsidDel="00000000" w:rsidP="00000000" w:rsidRDefault="00000000" w:rsidRPr="00000000" w14:paraId="0000002C">
      <w:pPr>
        <w:ind w:left="720" w:firstLine="0"/>
        <w:rPr>
          <w:rFonts w:ascii="Poppins" w:cs="Poppins" w:eastAsia="Poppins" w:hAnsi="Poppins"/>
        </w:rPr>
      </w:pPr>
      <w:r w:rsidDel="00000000" w:rsidR="00000000" w:rsidRPr="00000000">
        <w:rPr>
          <w:rtl w:val="0"/>
        </w:rPr>
      </w:r>
    </w:p>
    <w:tbl>
      <w:tblPr>
        <w:tblStyle w:val="Table1"/>
        <w:tblW w:w="13320.0" w:type="dxa"/>
        <w:jc w:val="left"/>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4A0"/>
      </w:tblPr>
      <w:tblGrid>
        <w:gridCol w:w="3975"/>
        <w:gridCol w:w="4070.0000000000005"/>
        <w:gridCol w:w="5275"/>
        <w:tblGridChange w:id="0">
          <w:tblGrid>
            <w:gridCol w:w="3975"/>
            <w:gridCol w:w="4070.0000000000005"/>
            <w:gridCol w:w="5275"/>
          </w:tblGrid>
        </w:tblGridChange>
      </w:tblGrid>
      <w:tr>
        <w:trPr>
          <w:cantSplit w:val="0"/>
          <w:trHeight w:val="251" w:hRule="atLeast"/>
          <w:tblHeader w:val="0"/>
        </w:trPr>
        <w:tc>
          <w:tcPr/>
          <w:p w:rsidR="00000000" w:rsidDel="00000000" w:rsidP="00000000" w:rsidRDefault="00000000" w:rsidRPr="00000000" w14:paraId="0000002D">
            <w:pPr>
              <w:tabs>
                <w:tab w:val="left" w:leader="none" w:pos="3828"/>
              </w:tabs>
              <w:jc w:val="both"/>
              <w:rPr>
                <w:rFonts w:ascii="Poppins" w:cs="Poppins" w:eastAsia="Poppins" w:hAnsi="Poppins"/>
                <w:color w:val="000000"/>
                <w:sz w:val="20"/>
                <w:szCs w:val="20"/>
              </w:rPr>
            </w:pPr>
            <w:r w:rsidDel="00000000" w:rsidR="00000000" w:rsidRPr="00000000">
              <w:rPr>
                <w:rFonts w:ascii="Poppins" w:cs="Poppins" w:eastAsia="Poppins" w:hAnsi="Poppins"/>
                <w:sz w:val="20"/>
                <w:szCs w:val="20"/>
                <w:rtl w:val="0"/>
              </w:rPr>
              <w:t xml:space="preserve">NOMBRE CENTRO</w:t>
            </w:r>
            <w:r w:rsidDel="00000000" w:rsidR="00000000" w:rsidRPr="00000000">
              <w:rPr>
                <w:rtl w:val="0"/>
              </w:rPr>
            </w:r>
          </w:p>
        </w:tc>
        <w:tc>
          <w:tcPr>
            <w:gridSpan w:val="2"/>
          </w:tcPr>
          <w:p w:rsidR="00000000" w:rsidDel="00000000" w:rsidP="00000000" w:rsidRDefault="00000000" w:rsidRPr="00000000" w14:paraId="0000002E">
            <w:pPr>
              <w:tabs>
                <w:tab w:val="left" w:leader="none" w:pos="3828"/>
              </w:tabs>
              <w:jc w:val="both"/>
              <w:rPr>
                <w:rFonts w:ascii="Poppins" w:cs="Poppins" w:eastAsia="Poppins" w:hAnsi="Poppins"/>
                <w:color w:val="000000"/>
                <w:sz w:val="20"/>
                <w:szCs w:val="20"/>
              </w:rPr>
            </w:pPr>
            <w:r w:rsidDel="00000000" w:rsidR="00000000" w:rsidRPr="00000000">
              <w:rPr>
                <w:rtl w:val="0"/>
              </w:rPr>
            </w:r>
          </w:p>
        </w:tc>
      </w:tr>
      <w:tr>
        <w:trPr>
          <w:cantSplit w:val="0"/>
          <w:trHeight w:val="251" w:hRule="atLeast"/>
          <w:tblHeader w:val="0"/>
        </w:trPr>
        <w:tc>
          <w:tcPr/>
          <w:p w:rsidR="00000000" w:rsidDel="00000000" w:rsidP="00000000" w:rsidRDefault="00000000" w:rsidRPr="00000000" w14:paraId="00000030">
            <w:pPr>
              <w:tabs>
                <w:tab w:val="left" w:leader="none" w:pos="3828"/>
              </w:tabs>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NOMBRE ENTIDAD POSTULANTE</w:t>
            </w:r>
          </w:p>
        </w:tc>
        <w:tc>
          <w:tcPr>
            <w:gridSpan w:val="2"/>
          </w:tcPr>
          <w:p w:rsidR="00000000" w:rsidDel="00000000" w:rsidP="00000000" w:rsidRDefault="00000000" w:rsidRPr="00000000" w14:paraId="00000031">
            <w:pPr>
              <w:tabs>
                <w:tab w:val="left" w:leader="none" w:pos="3828"/>
              </w:tabs>
              <w:jc w:val="both"/>
              <w:rPr>
                <w:rFonts w:ascii="Poppins" w:cs="Poppins" w:eastAsia="Poppins" w:hAnsi="Poppins"/>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033">
            <w:pPr>
              <w:tabs>
                <w:tab w:val="left" w:leader="none" w:pos="3828"/>
              </w:tabs>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RUT </w:t>
            </w:r>
            <w:r w:rsidDel="00000000" w:rsidR="00000000" w:rsidRPr="00000000">
              <w:rPr>
                <w:rFonts w:ascii="Poppins" w:cs="Poppins" w:eastAsia="Poppins" w:hAnsi="Poppins"/>
                <w:sz w:val="20"/>
                <w:szCs w:val="20"/>
                <w:rtl w:val="0"/>
              </w:rPr>
              <w:t xml:space="preserve">ENTIDAD POSTULANTE</w:t>
            </w:r>
            <w:r w:rsidDel="00000000" w:rsidR="00000000" w:rsidRPr="00000000">
              <w:rPr>
                <w:rtl w:val="0"/>
              </w:rPr>
            </w:r>
          </w:p>
        </w:tc>
        <w:tc>
          <w:tcPr>
            <w:gridSpan w:val="2"/>
          </w:tcPr>
          <w:p w:rsidR="00000000" w:rsidDel="00000000" w:rsidP="00000000" w:rsidRDefault="00000000" w:rsidRPr="00000000" w14:paraId="00000034">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r>
      <w:tr>
        <w:trPr>
          <w:cantSplit w:val="0"/>
          <w:trHeight w:val="620" w:hRule="atLeast"/>
          <w:tblHeader w:val="0"/>
        </w:trPr>
        <w:tc>
          <w:tcPr/>
          <w:p w:rsidR="00000000" w:rsidDel="00000000" w:rsidP="00000000" w:rsidRDefault="00000000" w:rsidRPr="00000000" w14:paraId="00000036">
            <w:pPr>
              <w:tabs>
                <w:tab w:val="left" w:leader="none" w:pos="3828"/>
              </w:tabs>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NOMBRE DEL/DE LA REPRESENTANTE LEGAL</w:t>
            </w:r>
          </w:p>
        </w:tc>
        <w:tc>
          <w:tcPr>
            <w:gridSpan w:val="2"/>
          </w:tcPr>
          <w:p w:rsidR="00000000" w:rsidDel="00000000" w:rsidP="00000000" w:rsidRDefault="00000000" w:rsidRPr="00000000" w14:paraId="00000037">
            <w:pPr>
              <w:tabs>
                <w:tab w:val="left" w:leader="none" w:pos="3828"/>
              </w:tabs>
              <w:jc w:val="both"/>
              <w:rPr>
                <w:rFonts w:ascii="Poppins" w:cs="Poppins" w:eastAsia="Poppins" w:hAnsi="Poppins"/>
                <w:b w:val="1"/>
                <w:color w:val="000000"/>
                <w:sz w:val="20"/>
                <w:szCs w:val="20"/>
              </w:rPr>
            </w:pPr>
            <w:r w:rsidDel="00000000" w:rsidR="00000000" w:rsidRPr="00000000">
              <w:rPr>
                <w:rtl w:val="0"/>
              </w:rPr>
            </w:r>
          </w:p>
          <w:p w:rsidR="00000000" w:rsidDel="00000000" w:rsidP="00000000" w:rsidRDefault="00000000" w:rsidRPr="00000000" w14:paraId="00000038">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r>
      <w:tr>
        <w:trPr>
          <w:cantSplit w:val="0"/>
          <w:trHeight w:val="241" w:hRule="atLeast"/>
          <w:tblHeader w:val="0"/>
        </w:trPr>
        <w:tc>
          <w:tcPr/>
          <w:p w:rsidR="00000000" w:rsidDel="00000000" w:rsidP="00000000" w:rsidRDefault="00000000" w:rsidRPr="00000000" w14:paraId="0000003A">
            <w:pPr>
              <w:tabs>
                <w:tab w:val="left" w:leader="none" w:pos="3828"/>
              </w:tabs>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NÚMERO DE CÉDULA DE IDENTIDAD </w:t>
            </w:r>
          </w:p>
        </w:tc>
        <w:tc>
          <w:tcPr>
            <w:gridSpan w:val="2"/>
          </w:tcPr>
          <w:p w:rsidR="00000000" w:rsidDel="00000000" w:rsidP="00000000" w:rsidRDefault="00000000" w:rsidRPr="00000000" w14:paraId="0000003B">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r>
      <w:tr>
        <w:trPr>
          <w:cantSplit w:val="0"/>
          <w:trHeight w:val="319" w:hRule="atLeast"/>
          <w:tblHeader w:val="0"/>
        </w:trPr>
        <w:tc>
          <w:tcPr/>
          <w:p w:rsidR="00000000" w:rsidDel="00000000" w:rsidP="00000000" w:rsidRDefault="00000000" w:rsidRPr="00000000" w14:paraId="0000003D">
            <w:pPr>
              <w:tabs>
                <w:tab w:val="left" w:leader="none" w:pos="3828"/>
              </w:tabs>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DIRECCIÓN CALLE/ NÚMERO/ DEPTO</w:t>
            </w:r>
          </w:p>
        </w:tc>
        <w:tc>
          <w:tcPr>
            <w:gridSpan w:val="2"/>
          </w:tcPr>
          <w:p w:rsidR="00000000" w:rsidDel="00000000" w:rsidP="00000000" w:rsidRDefault="00000000" w:rsidRPr="00000000" w14:paraId="0000003E">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r>
      <w:tr>
        <w:trPr>
          <w:cantSplit w:val="0"/>
          <w:trHeight w:val="213" w:hRule="atLeast"/>
          <w:tblHeader w:val="0"/>
        </w:trPr>
        <w:tc>
          <w:tcPr/>
          <w:p w:rsidR="00000000" w:rsidDel="00000000" w:rsidP="00000000" w:rsidRDefault="00000000" w:rsidRPr="00000000" w14:paraId="00000040">
            <w:pPr>
              <w:tabs>
                <w:tab w:val="left" w:leader="none" w:pos="3828"/>
              </w:tabs>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COMUNA/REGIÓN</w:t>
            </w:r>
          </w:p>
        </w:tc>
        <w:tc>
          <w:tcPr/>
          <w:p w:rsidR="00000000" w:rsidDel="00000000" w:rsidP="00000000" w:rsidRDefault="00000000" w:rsidRPr="00000000" w14:paraId="00000041">
            <w:pPr>
              <w:tabs>
                <w:tab w:val="left" w:leader="none" w:pos="3828"/>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Comuna: </w:t>
            </w:r>
          </w:p>
        </w:tc>
        <w:tc>
          <w:tcPr/>
          <w:p w:rsidR="00000000" w:rsidDel="00000000" w:rsidP="00000000" w:rsidRDefault="00000000" w:rsidRPr="00000000" w14:paraId="00000042">
            <w:pPr>
              <w:tabs>
                <w:tab w:val="left" w:leader="none" w:pos="3828"/>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Región:</w:t>
            </w:r>
          </w:p>
        </w:tc>
      </w:tr>
      <w:tr>
        <w:trPr>
          <w:cantSplit w:val="0"/>
          <w:trHeight w:val="277" w:hRule="atLeast"/>
          <w:tblHeader w:val="0"/>
        </w:trPr>
        <w:tc>
          <w:tcPr/>
          <w:p w:rsidR="00000000" w:rsidDel="00000000" w:rsidP="00000000" w:rsidRDefault="00000000" w:rsidRPr="00000000" w14:paraId="00000043">
            <w:pPr>
              <w:tabs>
                <w:tab w:val="left" w:leader="none" w:pos="3828"/>
              </w:tabs>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TELÉFONOS FIJO/ CELULAR</w:t>
            </w:r>
          </w:p>
        </w:tc>
        <w:tc>
          <w:tcPr/>
          <w:p w:rsidR="00000000" w:rsidDel="00000000" w:rsidP="00000000" w:rsidRDefault="00000000" w:rsidRPr="00000000" w14:paraId="00000044">
            <w:pPr>
              <w:tabs>
                <w:tab w:val="left" w:leader="none" w:pos="3828"/>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Fijo:</w:t>
            </w:r>
          </w:p>
        </w:tc>
        <w:tc>
          <w:tcPr/>
          <w:p w:rsidR="00000000" w:rsidDel="00000000" w:rsidP="00000000" w:rsidRDefault="00000000" w:rsidRPr="00000000" w14:paraId="00000045">
            <w:pPr>
              <w:tabs>
                <w:tab w:val="left" w:leader="none" w:pos="3828"/>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Celular:</w:t>
            </w:r>
          </w:p>
        </w:tc>
      </w:tr>
      <w:tr>
        <w:trPr>
          <w:cantSplit w:val="0"/>
          <w:trHeight w:val="355" w:hRule="atLeast"/>
          <w:tblHeader w:val="0"/>
        </w:trPr>
        <w:tc>
          <w:tcPr/>
          <w:p w:rsidR="00000000" w:rsidDel="00000000" w:rsidP="00000000" w:rsidRDefault="00000000" w:rsidRPr="00000000" w14:paraId="00000046">
            <w:pPr>
              <w:tabs>
                <w:tab w:val="left" w:leader="none" w:pos="3828"/>
              </w:tabs>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REGIÓN / CENTRO AL  QUE POSTULA</w:t>
            </w:r>
          </w:p>
        </w:tc>
        <w:tc>
          <w:tcPr/>
          <w:p w:rsidR="00000000" w:rsidDel="00000000" w:rsidP="00000000" w:rsidRDefault="00000000" w:rsidRPr="00000000" w14:paraId="00000047">
            <w:pPr>
              <w:tabs>
                <w:tab w:val="left" w:leader="none" w:pos="3828"/>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Región:</w:t>
            </w:r>
          </w:p>
        </w:tc>
        <w:tc>
          <w:tcPr/>
          <w:p w:rsidR="00000000" w:rsidDel="00000000" w:rsidP="00000000" w:rsidRDefault="00000000" w:rsidRPr="00000000" w14:paraId="00000048">
            <w:pPr>
              <w:tabs>
                <w:tab w:val="left" w:leader="none" w:pos="3828"/>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Centro:</w:t>
            </w:r>
          </w:p>
        </w:tc>
      </w:tr>
      <w:tr>
        <w:trPr>
          <w:cantSplit w:val="0"/>
          <w:trHeight w:val="491" w:hRule="atLeast"/>
          <w:tblHeader w:val="0"/>
        </w:trPr>
        <w:tc>
          <w:tcPr/>
          <w:p w:rsidR="00000000" w:rsidDel="00000000" w:rsidP="00000000" w:rsidRDefault="00000000" w:rsidRPr="00000000" w14:paraId="00000049">
            <w:pPr>
              <w:tabs>
                <w:tab w:val="left" w:leader="none" w:pos="3828"/>
              </w:tabs>
              <w:jc w:val="both"/>
              <w:rPr>
                <w:rFonts w:ascii="Poppins" w:cs="Poppins" w:eastAsia="Poppins" w:hAnsi="Poppins"/>
                <w:color w:val="000000"/>
                <w:sz w:val="20"/>
                <w:szCs w:val="20"/>
              </w:rPr>
            </w:pPr>
            <w:r w:rsidDel="00000000" w:rsidR="00000000" w:rsidRPr="00000000">
              <w:rPr>
                <w:rFonts w:ascii="Poppins" w:cs="Poppins" w:eastAsia="Poppins" w:hAnsi="Poppins"/>
                <w:sz w:val="20"/>
                <w:szCs w:val="20"/>
                <w:rtl w:val="0"/>
              </w:rPr>
              <w:t xml:space="preserve">PUNTOS DE ATENCIÓN</w:t>
            </w:r>
            <w:r w:rsidDel="00000000" w:rsidR="00000000" w:rsidRPr="00000000">
              <w:rPr>
                <w:rtl w:val="0"/>
              </w:rPr>
            </w:r>
          </w:p>
        </w:tc>
        <w:tc>
          <w:tcPr>
            <w:gridSpan w:val="2"/>
          </w:tcPr>
          <w:p w:rsidR="00000000" w:rsidDel="00000000" w:rsidP="00000000" w:rsidRDefault="00000000" w:rsidRPr="00000000" w14:paraId="0000004A">
            <w:pPr>
              <w:tabs>
                <w:tab w:val="left" w:leader="none" w:pos="3828"/>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sz w:val="20"/>
                <w:szCs w:val="20"/>
                <w:rtl w:val="0"/>
              </w:rPr>
              <w:t xml:space="preserve">Comunas:</w:t>
            </w: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4C">
            <w:pPr>
              <w:tabs>
                <w:tab w:val="left" w:leader="none" w:pos="3828"/>
              </w:tabs>
              <w:jc w:val="both"/>
              <w:rPr>
                <w:rFonts w:ascii="Poppins" w:cs="Poppins" w:eastAsia="Poppins" w:hAnsi="Poppins"/>
                <w:sz w:val="20"/>
                <w:szCs w:val="20"/>
              </w:rPr>
            </w:pPr>
            <w:r w:rsidDel="00000000" w:rsidR="00000000" w:rsidRPr="00000000">
              <w:rPr>
                <w:rFonts w:ascii="Poppins" w:cs="Poppins" w:eastAsia="Poppins" w:hAnsi="Poppins"/>
                <w:color w:val="000000"/>
                <w:sz w:val="20"/>
                <w:szCs w:val="20"/>
                <w:rtl w:val="0"/>
              </w:rPr>
              <w:t xml:space="preserve">NOMBRE DE GESTOR </w:t>
            </w:r>
            <w:r w:rsidDel="00000000" w:rsidR="00000000" w:rsidRPr="00000000">
              <w:rPr>
                <w:rFonts w:ascii="Poppins" w:cs="Poppins" w:eastAsia="Poppins" w:hAnsi="Poppins"/>
                <w:sz w:val="20"/>
                <w:szCs w:val="20"/>
                <w:rtl w:val="0"/>
              </w:rPr>
              <w:t xml:space="preserve">DE PROYECTO</w:t>
            </w:r>
          </w:p>
          <w:p w:rsidR="00000000" w:rsidDel="00000000" w:rsidP="00000000" w:rsidRDefault="00000000" w:rsidRPr="00000000" w14:paraId="0000004D">
            <w:pPr>
              <w:tabs>
                <w:tab w:val="left" w:leader="none" w:pos="3828"/>
              </w:tabs>
              <w:jc w:val="both"/>
              <w:rPr>
                <w:rFonts w:ascii="Poppins" w:cs="Poppins" w:eastAsia="Poppins" w:hAnsi="Poppins"/>
                <w:b w:val="0"/>
                <w:color w:val="000000"/>
                <w:sz w:val="20"/>
                <w:szCs w:val="20"/>
              </w:rPr>
            </w:pPr>
            <w:r w:rsidDel="00000000" w:rsidR="00000000" w:rsidRPr="00000000">
              <w:rPr>
                <w:rFonts w:ascii="Poppins" w:cs="Poppins" w:eastAsia="Poppins" w:hAnsi="Poppins"/>
                <w:b w:val="0"/>
                <w:color w:val="000000"/>
                <w:sz w:val="20"/>
                <w:szCs w:val="20"/>
                <w:rtl w:val="0"/>
              </w:rPr>
              <w:t xml:space="preserve">Debe ser coherente ficha de identificación del oferente</w:t>
            </w:r>
          </w:p>
        </w:tc>
        <w:tc>
          <w:tcPr>
            <w:gridSpan w:val="2"/>
          </w:tcPr>
          <w:p w:rsidR="00000000" w:rsidDel="00000000" w:rsidP="00000000" w:rsidRDefault="00000000" w:rsidRPr="00000000" w14:paraId="0000004E">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50">
            <w:pPr>
              <w:tabs>
                <w:tab w:val="left" w:leader="none" w:pos="3828"/>
              </w:tabs>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TELÉFONOS FIJO </w:t>
            </w:r>
          </w:p>
        </w:tc>
        <w:tc>
          <w:tcPr>
            <w:gridSpan w:val="2"/>
          </w:tcPr>
          <w:p w:rsidR="00000000" w:rsidDel="00000000" w:rsidP="00000000" w:rsidRDefault="00000000" w:rsidRPr="00000000" w14:paraId="00000051">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53">
            <w:pPr>
              <w:tabs>
                <w:tab w:val="left" w:leader="none" w:pos="3828"/>
              </w:tabs>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TELEFÓNO CELULAR</w:t>
            </w:r>
          </w:p>
        </w:tc>
        <w:tc>
          <w:tcPr>
            <w:gridSpan w:val="2"/>
          </w:tcPr>
          <w:p w:rsidR="00000000" w:rsidDel="00000000" w:rsidP="00000000" w:rsidRDefault="00000000" w:rsidRPr="00000000" w14:paraId="00000054">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56">
            <w:pPr>
              <w:tabs>
                <w:tab w:val="left" w:leader="none" w:pos="3828"/>
              </w:tabs>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CORREO ELECTRÓNICO</w:t>
            </w:r>
          </w:p>
        </w:tc>
        <w:tc>
          <w:tcPr>
            <w:gridSpan w:val="2"/>
          </w:tcPr>
          <w:p w:rsidR="00000000" w:rsidDel="00000000" w:rsidP="00000000" w:rsidRDefault="00000000" w:rsidRPr="00000000" w14:paraId="00000057">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r>
      <w:tr>
        <w:trPr>
          <w:cantSplit w:val="0"/>
          <w:trHeight w:val="180" w:hRule="atLeast"/>
          <w:tblHeader w:val="0"/>
        </w:trPr>
        <w:tc>
          <w:tcPr>
            <w:vMerge w:val="restart"/>
          </w:tcPr>
          <w:p w:rsidR="00000000" w:rsidDel="00000000" w:rsidP="00000000" w:rsidRDefault="00000000" w:rsidRPr="00000000" w14:paraId="00000059">
            <w:pPr>
              <w:tabs>
                <w:tab w:val="left" w:leader="none" w:pos="3828"/>
              </w:tabs>
              <w:jc w:val="both"/>
              <w:rPr>
                <w:rFonts w:ascii="Poppins" w:cs="Poppins" w:eastAsia="Poppins" w:hAnsi="Poppins"/>
                <w:b w:val="0"/>
                <w:color w:val="000000"/>
                <w:sz w:val="20"/>
                <w:szCs w:val="20"/>
              </w:rPr>
            </w:pPr>
            <w:r w:rsidDel="00000000" w:rsidR="00000000" w:rsidRPr="00000000">
              <w:rPr>
                <w:rFonts w:ascii="Poppins" w:cs="Poppins" w:eastAsia="Poppins" w:hAnsi="Poppins"/>
                <w:color w:val="000000"/>
                <w:sz w:val="20"/>
                <w:szCs w:val="20"/>
                <w:rtl w:val="0"/>
              </w:rPr>
              <w:t xml:space="preserve">INSTITUCIONES QUE COFINANCIAN EL CENTRO </w:t>
            </w:r>
            <w:r w:rsidDel="00000000" w:rsidR="00000000" w:rsidRPr="00000000">
              <w:rPr>
                <w:rFonts w:ascii="Poppins" w:cs="Poppins" w:eastAsia="Poppins" w:hAnsi="Poppins"/>
                <w:b w:val="0"/>
                <w:color w:val="000000"/>
                <w:sz w:val="20"/>
                <w:szCs w:val="20"/>
                <w:rtl w:val="0"/>
              </w:rPr>
              <w:t xml:space="preserve">(APORTES NO PECUNIARIO Y PECUNIARIOS, SEGÚN CARTAS APORTES DE COFINANCIAMIENTO)</w:t>
            </w:r>
          </w:p>
          <w:p w:rsidR="00000000" w:rsidDel="00000000" w:rsidP="00000000" w:rsidRDefault="00000000" w:rsidRPr="00000000" w14:paraId="0000005A">
            <w:pPr>
              <w:tabs>
                <w:tab w:val="left" w:leader="none" w:pos="382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05B">
            <w:pPr>
              <w:tabs>
                <w:tab w:val="left" w:leader="none" w:pos="3828"/>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NOMBRE ENTIDAD</w:t>
            </w:r>
          </w:p>
        </w:tc>
        <w:tc>
          <w:tcPr/>
          <w:p w:rsidR="00000000" w:rsidDel="00000000" w:rsidP="00000000" w:rsidRDefault="00000000" w:rsidRPr="00000000" w14:paraId="0000005C">
            <w:pPr>
              <w:tabs>
                <w:tab w:val="left" w:leader="none" w:pos="3828"/>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NOMBRE REPRESENTANTE ENTIDAD</w:t>
            </w:r>
          </w:p>
        </w:tc>
      </w:tr>
      <w:tr>
        <w:trPr>
          <w:cantSplit w:val="0"/>
          <w:trHeight w:val="280" w:hRule="atLeast"/>
          <w:tblHeader w:val="0"/>
        </w:trPr>
        <w:tc>
          <w:tcPr>
            <w:vMerge w:val="continue"/>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5E">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5F">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r>
      <w:tr>
        <w:trPr>
          <w:cantSplit w:val="0"/>
          <w:trHeight w:val="180" w:hRule="atLeast"/>
          <w:tblHeader w:val="0"/>
        </w:trPr>
        <w:tc>
          <w:tcPr>
            <w:vMerge w:val="continue"/>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61">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62">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r>
      <w:tr>
        <w:trPr>
          <w:cantSplit w:val="0"/>
          <w:trHeight w:val="180" w:hRule="atLeast"/>
          <w:tblHeader w:val="0"/>
        </w:trPr>
        <w:tc>
          <w:tcPr>
            <w:vMerge w:val="continue"/>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64">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65">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r>
      <w:tr>
        <w:trPr>
          <w:cantSplit w:val="0"/>
          <w:trHeight w:val="180" w:hRule="atLeast"/>
          <w:tblHeader w:val="0"/>
        </w:trPr>
        <w:tc>
          <w:tcPr>
            <w:vMerge w:val="continue"/>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67">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68">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r>
      <w:tr>
        <w:trPr>
          <w:cantSplit w:val="0"/>
          <w:trHeight w:val="180" w:hRule="atLeast"/>
          <w:tblHeader w:val="0"/>
        </w:trPr>
        <w:tc>
          <w:tcPr>
            <w:vMerge w:val="continue"/>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6A">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6B">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r>
    </w:tbl>
    <w:p w:rsidR="00000000" w:rsidDel="00000000" w:rsidP="00000000" w:rsidRDefault="00000000" w:rsidRPr="00000000" w14:paraId="0000006C">
      <w:pPr>
        <w:rPr>
          <w:rFonts w:ascii="Calibri" w:cs="Calibri" w:eastAsia="Calibri" w:hAnsi="Calibri"/>
        </w:rPr>
      </w:pPr>
      <w:r w:rsidDel="00000000" w:rsidR="00000000" w:rsidRPr="00000000">
        <w:rPr>
          <w:rtl w:val="0"/>
        </w:rPr>
      </w:r>
    </w:p>
    <w:p w:rsidR="00000000" w:rsidDel="00000000" w:rsidP="00000000" w:rsidRDefault="00000000" w:rsidRPr="00000000" w14:paraId="0000006D">
      <w:pPr>
        <w:rPr>
          <w:rFonts w:ascii="Calibri" w:cs="Calibri" w:eastAsia="Calibri" w:hAnsi="Calibri"/>
        </w:rPr>
      </w:pPr>
      <w:r w:rsidDel="00000000" w:rsidR="00000000" w:rsidRPr="00000000">
        <w:rPr>
          <w:rtl w:val="0"/>
        </w:rPr>
      </w:r>
    </w:p>
    <w:p w:rsidR="00000000" w:rsidDel="00000000" w:rsidP="00000000" w:rsidRDefault="00000000" w:rsidRPr="00000000" w14:paraId="0000006E">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0" w:line="240" w:lineRule="auto"/>
        <w:ind w:left="720" w:right="0" w:hanging="360"/>
        <w:jc w:val="both"/>
        <w:rPr>
          <w:rFonts w:ascii="Poppins" w:cs="Poppins" w:eastAsia="Poppins" w:hAnsi="Poppins"/>
          <w:b w:val="1"/>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EXPERIENCIA ENTIDAD OFERENTE EN SERVICIOS SIMILARES </w:t>
      </w:r>
    </w:p>
    <w:p w:rsidR="00000000" w:rsidDel="00000000" w:rsidP="00000000" w:rsidRDefault="00000000" w:rsidRPr="00000000" w14:paraId="0000006F">
      <w:pPr>
        <w:tabs>
          <w:tab w:val="left" w:leader="none" w:pos="3828"/>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Describa la experiencia del oferente respecto a la ejecución de proyectos relevantes similares.</w:t>
      </w:r>
    </w:p>
    <w:p w:rsidR="00000000" w:rsidDel="00000000" w:rsidP="00000000" w:rsidRDefault="00000000" w:rsidRPr="00000000" w14:paraId="00000070">
      <w:pPr>
        <w:tabs>
          <w:tab w:val="left" w:leader="none" w:pos="3828"/>
        </w:tabs>
        <w:spacing w:after="0" w:line="240" w:lineRule="auto"/>
        <w:jc w:val="both"/>
        <w:rPr>
          <w:rFonts w:ascii="Poppins" w:cs="Poppins" w:eastAsia="Poppins" w:hAnsi="Poppins"/>
          <w:sz w:val="20"/>
          <w:szCs w:val="20"/>
          <w:u w:val="single"/>
        </w:rPr>
      </w:pPr>
      <w:r w:rsidDel="00000000" w:rsidR="00000000" w:rsidRPr="00000000">
        <w:rPr>
          <w:rtl w:val="0"/>
        </w:rPr>
      </w:r>
    </w:p>
    <w:p w:rsidR="00000000" w:rsidDel="00000000" w:rsidP="00000000" w:rsidRDefault="00000000" w:rsidRPr="00000000" w14:paraId="00000071">
      <w:pPr>
        <w:tabs>
          <w:tab w:val="left" w:leader="none" w:pos="3828"/>
        </w:tabs>
        <w:spacing w:after="0" w:line="240" w:lineRule="auto"/>
        <w:jc w:val="both"/>
        <w:rPr>
          <w:rFonts w:ascii="Poppins" w:cs="Poppins" w:eastAsia="Poppins" w:hAnsi="Poppins"/>
          <w:b w:val="1"/>
          <w:sz w:val="20"/>
          <w:szCs w:val="20"/>
        </w:rPr>
      </w:pPr>
      <w:r w:rsidDel="00000000" w:rsidR="00000000" w:rsidRPr="00000000">
        <w:rPr>
          <w:rFonts w:ascii="Poppins" w:cs="Poppins" w:eastAsia="Poppins" w:hAnsi="Poppins"/>
          <w:sz w:val="20"/>
          <w:szCs w:val="20"/>
          <w:u w:val="single"/>
          <w:rtl w:val="0"/>
        </w:rPr>
        <w:t xml:space="preserve">Nota</w:t>
      </w:r>
      <w:r w:rsidDel="00000000" w:rsidR="00000000" w:rsidRPr="00000000">
        <w:rPr>
          <w:rFonts w:ascii="Poppins" w:cs="Poppins" w:eastAsia="Poppins" w:hAnsi="Poppins"/>
          <w:sz w:val="20"/>
          <w:szCs w:val="20"/>
          <w:rtl w:val="0"/>
        </w:rPr>
        <w:t xml:space="preserve">: Se entenderá por experiencia de proyectos relevantes similares aquellos en que se considere, entre otros: a) la operación de programas de apoyo a mipes y cooperativas, en el ámbito del fomento productivo y emprendimiento, como: incubadoras, centros de innovación de tecnología, centros de extensionismo, centros empresariales y otros similares, b) la gestión de programas de fondos concursables en servicio de capacitación o asesoría a grupos de mipes y cooperativas, c) la asesoría directa a empresas o grupos de empresas. En caso de presentar más de un servicio asociado a un mismo convenio o contrato y/o su continuidad se considerará sólo 1 proyecto relevante. </w:t>
      </w:r>
      <w:r w:rsidDel="00000000" w:rsidR="00000000" w:rsidRPr="00000000">
        <w:rPr>
          <w:rFonts w:ascii="Poppins" w:cs="Poppins" w:eastAsia="Poppins" w:hAnsi="Poppins"/>
          <w:b w:val="1"/>
          <w:sz w:val="20"/>
          <w:szCs w:val="20"/>
          <w:rtl w:val="0"/>
        </w:rPr>
        <w:t xml:space="preserve">En el caso de los Centros de Desarrollo de Negocios, por cada Centro, a pesar de tener más de un convenio, se considera solo un proyecto similar.</w:t>
      </w:r>
    </w:p>
    <w:p w:rsidR="00000000" w:rsidDel="00000000" w:rsidP="00000000" w:rsidRDefault="00000000" w:rsidRPr="00000000" w14:paraId="00000072">
      <w:pPr>
        <w:tabs>
          <w:tab w:val="left" w:leader="none" w:pos="3828"/>
        </w:tabs>
        <w:spacing w:after="0" w:line="240" w:lineRule="auto"/>
        <w:jc w:val="both"/>
        <w:rPr>
          <w:rFonts w:ascii="Calibri" w:cs="Calibri" w:eastAsia="Calibri" w:hAnsi="Calibri"/>
          <w:b w:val="1"/>
          <w:sz w:val="20"/>
          <w:szCs w:val="20"/>
        </w:rPr>
      </w:pPr>
      <w:r w:rsidDel="00000000" w:rsidR="00000000" w:rsidRPr="00000000">
        <w:rPr>
          <w:rtl w:val="0"/>
        </w:rPr>
      </w:r>
    </w:p>
    <w:tbl>
      <w:tblPr>
        <w:tblStyle w:val="Table2"/>
        <w:tblW w:w="13485.0" w:type="dxa"/>
        <w:jc w:val="left"/>
        <w:tblInd w:w="-105.0" w:type="dxa"/>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000"/>
      </w:tblPr>
      <w:tblGrid>
        <w:gridCol w:w="438.3333333333334"/>
        <w:gridCol w:w="1976.6666666666665"/>
        <w:gridCol w:w="3270"/>
        <w:gridCol w:w="1980"/>
        <w:gridCol w:w="2025"/>
        <w:gridCol w:w="1305"/>
        <w:gridCol w:w="1260"/>
        <w:gridCol w:w="1230"/>
        <w:tblGridChange w:id="0">
          <w:tblGrid>
            <w:gridCol w:w="438.3333333333334"/>
            <w:gridCol w:w="1976.6666666666665"/>
            <w:gridCol w:w="3270"/>
            <w:gridCol w:w="1980"/>
            <w:gridCol w:w="2025"/>
            <w:gridCol w:w="1305"/>
            <w:gridCol w:w="1260"/>
            <w:gridCol w:w="1230"/>
          </w:tblGrid>
        </w:tblGridChange>
      </w:tblGrid>
      <w:tr>
        <w:trPr>
          <w:cantSplit w:val="0"/>
          <w:trHeight w:val="820" w:hRule="atLeast"/>
          <w:tblHeader w:val="0"/>
        </w:trPr>
        <w:tc>
          <w:tcPr>
            <w:vMerge w:val="restart"/>
          </w:tcPr>
          <w:p w:rsidR="00000000" w:rsidDel="00000000" w:rsidP="00000000" w:rsidRDefault="00000000" w:rsidRPr="00000000" w14:paraId="00000073">
            <w:pPr>
              <w:tabs>
                <w:tab w:val="left" w:leader="none" w:pos="0"/>
              </w:tabs>
              <w:jc w:val="both"/>
              <w:rPr>
                <w:rFonts w:ascii="Calibri" w:cs="Calibri" w:eastAsia="Calibri" w:hAnsi="Calibri"/>
                <w:b w:val="1"/>
                <w:color w:val="000000"/>
                <w:sz w:val="20"/>
                <w:szCs w:val="20"/>
              </w:rPr>
            </w:pPr>
            <w:r w:rsidDel="00000000" w:rsidR="00000000" w:rsidRPr="00000000">
              <w:rPr>
                <w:rFonts w:ascii="Calibri" w:cs="Calibri" w:eastAsia="Calibri" w:hAnsi="Calibri"/>
                <w:b w:val="1"/>
                <w:sz w:val="20"/>
                <w:szCs w:val="20"/>
                <w:rtl w:val="0"/>
              </w:rPr>
              <w:t xml:space="preserve">Nº</w:t>
            </w:r>
            <w:r w:rsidDel="00000000" w:rsidR="00000000" w:rsidRPr="00000000">
              <w:rPr>
                <w:rtl w:val="0"/>
              </w:rPr>
            </w:r>
          </w:p>
        </w:tc>
        <w:tc>
          <w:tcPr>
            <w:gridSpan w:val="2"/>
          </w:tcPr>
          <w:p w:rsidR="00000000" w:rsidDel="00000000" w:rsidP="00000000" w:rsidRDefault="00000000" w:rsidRPr="00000000" w14:paraId="00000074">
            <w:pPr>
              <w:tabs>
                <w:tab w:val="left" w:leader="none" w:pos="0"/>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DESCRIPCIÓN SERVICIOS REALIZADOS</w:t>
            </w:r>
          </w:p>
        </w:tc>
        <w:tc>
          <w:tcPr>
            <w:vMerge w:val="restart"/>
          </w:tcPr>
          <w:p w:rsidR="00000000" w:rsidDel="00000000" w:rsidP="00000000" w:rsidRDefault="00000000" w:rsidRPr="00000000" w14:paraId="00000076">
            <w:pPr>
              <w:tabs>
                <w:tab w:val="left" w:leader="none" w:pos="0"/>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sz w:val="20"/>
                <w:szCs w:val="20"/>
                <w:rtl w:val="0"/>
              </w:rPr>
              <w:t xml:space="preserve">NOMBRE CLIENTE</w:t>
            </w:r>
            <w:r w:rsidDel="00000000" w:rsidR="00000000" w:rsidRPr="00000000">
              <w:rPr>
                <w:rtl w:val="0"/>
              </w:rPr>
            </w:r>
          </w:p>
        </w:tc>
        <w:tc>
          <w:tcPr>
            <w:vMerge w:val="restart"/>
          </w:tcPr>
          <w:p w:rsidR="00000000" w:rsidDel="00000000" w:rsidP="00000000" w:rsidRDefault="00000000" w:rsidRPr="00000000" w14:paraId="00000077">
            <w:pPr>
              <w:tabs>
                <w:tab w:val="left" w:leader="none" w:pos="0"/>
              </w:tabs>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NOMBRE DE CONTACTO, TELÉFONO E EMAIL</w:t>
            </w:r>
          </w:p>
        </w:tc>
        <w:tc>
          <w:tcPr>
            <w:vMerge w:val="restart"/>
          </w:tcPr>
          <w:p w:rsidR="00000000" w:rsidDel="00000000" w:rsidP="00000000" w:rsidRDefault="00000000" w:rsidRPr="00000000" w14:paraId="00000078">
            <w:pPr>
              <w:tabs>
                <w:tab w:val="left" w:leader="none" w:pos="0"/>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FECHA INICIO</w:t>
            </w:r>
          </w:p>
          <w:p w:rsidR="00000000" w:rsidDel="00000000" w:rsidP="00000000" w:rsidRDefault="00000000" w:rsidRPr="00000000" w14:paraId="00000079">
            <w:pPr>
              <w:tabs>
                <w:tab w:val="left" w:leader="none" w:pos="0"/>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(mes / año)</w:t>
            </w:r>
          </w:p>
        </w:tc>
        <w:tc>
          <w:tcPr>
            <w:vMerge w:val="restart"/>
          </w:tcPr>
          <w:p w:rsidR="00000000" w:rsidDel="00000000" w:rsidP="00000000" w:rsidRDefault="00000000" w:rsidRPr="00000000" w14:paraId="0000007A">
            <w:pPr>
              <w:tabs>
                <w:tab w:val="left" w:leader="none" w:pos="0"/>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FECHA TÉRMINO</w:t>
            </w:r>
          </w:p>
          <w:p w:rsidR="00000000" w:rsidDel="00000000" w:rsidP="00000000" w:rsidRDefault="00000000" w:rsidRPr="00000000" w14:paraId="0000007B">
            <w:pPr>
              <w:tabs>
                <w:tab w:val="left" w:leader="none" w:pos="0"/>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(mes / año)</w:t>
            </w:r>
          </w:p>
        </w:tc>
        <w:tc>
          <w:tcPr>
            <w:vMerge w:val="restart"/>
          </w:tcPr>
          <w:p w:rsidR="00000000" w:rsidDel="00000000" w:rsidP="00000000" w:rsidRDefault="00000000" w:rsidRPr="00000000" w14:paraId="0000007C">
            <w:pPr>
              <w:tabs>
                <w:tab w:val="left" w:leader="none" w:pos="0"/>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sz w:val="20"/>
                <w:szCs w:val="20"/>
                <w:rtl w:val="0"/>
              </w:rPr>
              <w:t xml:space="preserve">Región de ejecución del proyecto</w:t>
            </w:r>
            <w:r w:rsidDel="00000000" w:rsidR="00000000" w:rsidRPr="00000000">
              <w:rPr>
                <w:rtl w:val="0"/>
              </w:rPr>
            </w:r>
          </w:p>
        </w:tc>
      </w:tr>
      <w:tr>
        <w:trPr>
          <w:cantSplit w:val="0"/>
          <w:trHeight w:val="400" w:hRule="atLeast"/>
          <w:tblHeader w:val="0"/>
        </w:trPr>
        <w:tc>
          <w:tcPr>
            <w:vMerge w:val="continue"/>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7E">
            <w:pPr>
              <w:tabs>
                <w:tab w:val="left" w:leader="none" w:pos="0"/>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NOMBRE SERVICIO</w:t>
            </w:r>
          </w:p>
        </w:tc>
        <w:tc>
          <w:tcPr/>
          <w:p w:rsidR="00000000" w:rsidDel="00000000" w:rsidP="00000000" w:rsidRDefault="00000000" w:rsidRPr="00000000" w14:paraId="0000007F">
            <w:pPr>
              <w:tabs>
                <w:tab w:val="left" w:leader="none" w:pos="0"/>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DESCRIPCIÓN</w:t>
            </w:r>
          </w:p>
        </w:tc>
        <w:tc>
          <w:tcPr>
            <w:vMerge w:val="continue"/>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1"/>
                <w:color w:val="000000"/>
                <w:sz w:val="20"/>
                <w:szCs w:val="20"/>
              </w:rPr>
            </w:pPr>
            <w:r w:rsidDel="00000000" w:rsidR="00000000" w:rsidRPr="00000000">
              <w:rPr>
                <w:rtl w:val="0"/>
              </w:rPr>
            </w:r>
          </w:p>
        </w:tc>
        <w:tc>
          <w:tcPr>
            <w:vMerge w:val="continue"/>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1"/>
                <w:color w:val="000000"/>
                <w:sz w:val="20"/>
                <w:szCs w:val="20"/>
              </w:rPr>
            </w:pPr>
            <w:r w:rsidDel="00000000" w:rsidR="00000000" w:rsidRPr="00000000">
              <w:rPr>
                <w:rtl w:val="0"/>
              </w:rPr>
            </w:r>
          </w:p>
        </w:tc>
        <w:tc>
          <w:tcPr>
            <w:vMerge w:val="continue"/>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1"/>
                <w:color w:val="000000"/>
                <w:sz w:val="20"/>
                <w:szCs w:val="20"/>
              </w:rPr>
            </w:pPr>
            <w:r w:rsidDel="00000000" w:rsidR="00000000" w:rsidRPr="00000000">
              <w:rPr>
                <w:rtl w:val="0"/>
              </w:rPr>
            </w:r>
          </w:p>
        </w:tc>
        <w:tc>
          <w:tcPr>
            <w:vMerge w:val="continue"/>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1"/>
                <w:color w:val="000000"/>
                <w:sz w:val="20"/>
                <w:szCs w:val="20"/>
              </w:rPr>
            </w:pPr>
            <w:r w:rsidDel="00000000" w:rsidR="00000000" w:rsidRPr="00000000">
              <w:rPr>
                <w:rtl w:val="0"/>
              </w:rPr>
            </w:r>
          </w:p>
        </w:tc>
        <w:tc>
          <w:tcPr>
            <w:vMerge w:val="continue"/>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1"/>
                <w:color w:val="000000"/>
                <w:sz w:val="20"/>
                <w:szCs w:val="20"/>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85">
            <w:pPr>
              <w:tabs>
                <w:tab w:val="left" w:leader="none" w:pos="0"/>
              </w:tabs>
              <w:jc w:val="both"/>
              <w:rPr>
                <w:rFonts w:ascii="Calibri" w:cs="Calibri" w:eastAsia="Calibri" w:hAnsi="Calibri"/>
                <w:b w:val="1"/>
                <w:color w:val="000000"/>
                <w:sz w:val="20"/>
                <w:szCs w:val="20"/>
              </w:rPr>
            </w:pPr>
            <w:r w:rsidDel="00000000" w:rsidR="00000000" w:rsidRPr="00000000">
              <w:rPr>
                <w:rFonts w:ascii="Calibri" w:cs="Calibri" w:eastAsia="Calibri" w:hAnsi="Calibri"/>
                <w:b w:val="1"/>
                <w:sz w:val="20"/>
                <w:szCs w:val="20"/>
                <w:rtl w:val="0"/>
              </w:rPr>
              <w:t xml:space="preserve">1</w:t>
            </w:r>
            <w:r w:rsidDel="00000000" w:rsidR="00000000" w:rsidRPr="00000000">
              <w:rPr>
                <w:rtl w:val="0"/>
              </w:rPr>
            </w:r>
          </w:p>
        </w:tc>
        <w:tc>
          <w:tcPr/>
          <w:p w:rsidR="00000000" w:rsidDel="00000000" w:rsidP="00000000" w:rsidRDefault="00000000" w:rsidRPr="00000000" w14:paraId="00000086">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87">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88">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89">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8A">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8B">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8C">
            <w:pPr>
              <w:tabs>
                <w:tab w:val="left" w:leader="none" w:pos="0"/>
              </w:tabs>
              <w:jc w:val="both"/>
              <w:rPr>
                <w:rFonts w:ascii="Poppins" w:cs="Poppins" w:eastAsia="Poppins" w:hAnsi="Poppins"/>
                <w:b w:val="1"/>
                <w:color w:val="000000"/>
                <w:sz w:val="20"/>
                <w:szCs w:val="20"/>
              </w:rPr>
            </w:pPr>
            <w:r w:rsidDel="00000000" w:rsidR="00000000" w:rsidRPr="00000000">
              <w:rPr>
                <w:rtl w:val="0"/>
              </w:rPr>
            </w:r>
          </w:p>
          <w:p w:rsidR="00000000" w:rsidDel="00000000" w:rsidP="00000000" w:rsidRDefault="00000000" w:rsidRPr="00000000" w14:paraId="0000008D">
            <w:pPr>
              <w:tabs>
                <w:tab w:val="left" w:leader="none" w:pos="0"/>
              </w:tabs>
              <w:jc w:val="both"/>
              <w:rPr>
                <w:rFonts w:ascii="Poppins" w:cs="Poppins" w:eastAsia="Poppins" w:hAnsi="Poppins"/>
                <w:b w:val="1"/>
                <w:color w:val="000000"/>
                <w:sz w:val="20"/>
                <w:szCs w:val="20"/>
              </w:rPr>
            </w:pPr>
            <w:r w:rsidDel="00000000" w:rsidR="00000000" w:rsidRPr="00000000">
              <w:rPr>
                <w:rtl w:val="0"/>
              </w:rPr>
            </w:r>
          </w:p>
          <w:p w:rsidR="00000000" w:rsidDel="00000000" w:rsidP="00000000" w:rsidRDefault="00000000" w:rsidRPr="00000000" w14:paraId="0000008E">
            <w:pPr>
              <w:tabs>
                <w:tab w:val="left" w:leader="none" w:pos="0"/>
              </w:tabs>
              <w:jc w:val="both"/>
              <w:rPr>
                <w:rFonts w:ascii="Poppins" w:cs="Poppins" w:eastAsia="Poppins" w:hAnsi="Poppins"/>
                <w:b w:val="1"/>
                <w:color w:val="000000"/>
                <w:sz w:val="20"/>
                <w:szCs w:val="20"/>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8F">
            <w:pPr>
              <w:tabs>
                <w:tab w:val="left" w:leader="none" w:pos="0"/>
              </w:tabs>
              <w:jc w:val="both"/>
              <w:rPr>
                <w:rFonts w:ascii="Calibri" w:cs="Calibri" w:eastAsia="Calibri" w:hAnsi="Calibri"/>
                <w:b w:val="1"/>
                <w:color w:val="000000"/>
                <w:sz w:val="20"/>
                <w:szCs w:val="20"/>
              </w:rPr>
            </w:pPr>
            <w:r w:rsidDel="00000000" w:rsidR="00000000" w:rsidRPr="00000000">
              <w:rPr>
                <w:rFonts w:ascii="Calibri" w:cs="Calibri" w:eastAsia="Calibri" w:hAnsi="Calibri"/>
                <w:b w:val="1"/>
                <w:sz w:val="20"/>
                <w:szCs w:val="20"/>
                <w:rtl w:val="0"/>
              </w:rPr>
              <w:t xml:space="preserve">2</w:t>
            </w:r>
            <w:r w:rsidDel="00000000" w:rsidR="00000000" w:rsidRPr="00000000">
              <w:rPr>
                <w:rtl w:val="0"/>
              </w:rPr>
            </w:r>
          </w:p>
        </w:tc>
        <w:tc>
          <w:tcPr/>
          <w:p w:rsidR="00000000" w:rsidDel="00000000" w:rsidP="00000000" w:rsidRDefault="00000000" w:rsidRPr="00000000" w14:paraId="00000090">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91">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92">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93">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94">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95">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96">
            <w:pPr>
              <w:tabs>
                <w:tab w:val="left" w:leader="none" w:pos="0"/>
              </w:tabs>
              <w:jc w:val="both"/>
              <w:rPr>
                <w:rFonts w:ascii="Poppins" w:cs="Poppins" w:eastAsia="Poppins" w:hAnsi="Poppins"/>
                <w:b w:val="1"/>
                <w:color w:val="000000"/>
                <w:sz w:val="20"/>
                <w:szCs w:val="20"/>
              </w:rPr>
            </w:pPr>
            <w:r w:rsidDel="00000000" w:rsidR="00000000" w:rsidRPr="00000000">
              <w:rPr>
                <w:rtl w:val="0"/>
              </w:rPr>
            </w:r>
          </w:p>
          <w:p w:rsidR="00000000" w:rsidDel="00000000" w:rsidP="00000000" w:rsidRDefault="00000000" w:rsidRPr="00000000" w14:paraId="00000097">
            <w:pPr>
              <w:tabs>
                <w:tab w:val="left" w:leader="none" w:pos="0"/>
              </w:tabs>
              <w:jc w:val="both"/>
              <w:rPr>
                <w:rFonts w:ascii="Poppins" w:cs="Poppins" w:eastAsia="Poppins" w:hAnsi="Poppins"/>
                <w:b w:val="1"/>
                <w:color w:val="000000"/>
                <w:sz w:val="20"/>
                <w:szCs w:val="20"/>
              </w:rPr>
            </w:pPr>
            <w:r w:rsidDel="00000000" w:rsidR="00000000" w:rsidRPr="00000000">
              <w:rPr>
                <w:rtl w:val="0"/>
              </w:rPr>
            </w:r>
          </w:p>
          <w:p w:rsidR="00000000" w:rsidDel="00000000" w:rsidP="00000000" w:rsidRDefault="00000000" w:rsidRPr="00000000" w14:paraId="00000098">
            <w:pPr>
              <w:tabs>
                <w:tab w:val="left" w:leader="none" w:pos="0"/>
              </w:tabs>
              <w:jc w:val="both"/>
              <w:rPr>
                <w:rFonts w:ascii="Poppins" w:cs="Poppins" w:eastAsia="Poppins" w:hAnsi="Poppins"/>
                <w:b w:val="1"/>
                <w:color w:val="000000"/>
                <w:sz w:val="20"/>
                <w:szCs w:val="20"/>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99">
            <w:pPr>
              <w:tabs>
                <w:tab w:val="left" w:leader="none" w:pos="0"/>
              </w:tabs>
              <w:jc w:val="both"/>
              <w:rPr>
                <w:rFonts w:ascii="Calibri" w:cs="Calibri" w:eastAsia="Calibri" w:hAnsi="Calibri"/>
                <w:b w:val="1"/>
                <w:color w:val="000000"/>
                <w:sz w:val="20"/>
                <w:szCs w:val="20"/>
              </w:rPr>
            </w:pPr>
            <w:r w:rsidDel="00000000" w:rsidR="00000000" w:rsidRPr="00000000">
              <w:rPr>
                <w:rFonts w:ascii="Calibri" w:cs="Calibri" w:eastAsia="Calibri" w:hAnsi="Calibri"/>
                <w:b w:val="1"/>
                <w:sz w:val="20"/>
                <w:szCs w:val="20"/>
                <w:rtl w:val="0"/>
              </w:rPr>
              <w:t xml:space="preserve">3</w:t>
            </w:r>
            <w:r w:rsidDel="00000000" w:rsidR="00000000" w:rsidRPr="00000000">
              <w:rPr>
                <w:rtl w:val="0"/>
              </w:rPr>
            </w:r>
          </w:p>
        </w:tc>
        <w:tc>
          <w:tcPr/>
          <w:p w:rsidR="00000000" w:rsidDel="00000000" w:rsidP="00000000" w:rsidRDefault="00000000" w:rsidRPr="00000000" w14:paraId="0000009A">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9B">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9C">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9D">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9E">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9F">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A0">
            <w:pPr>
              <w:tabs>
                <w:tab w:val="left" w:leader="none" w:pos="0"/>
              </w:tabs>
              <w:jc w:val="both"/>
              <w:rPr>
                <w:rFonts w:ascii="Poppins" w:cs="Poppins" w:eastAsia="Poppins" w:hAnsi="Poppins"/>
                <w:b w:val="1"/>
                <w:color w:val="000000"/>
                <w:sz w:val="20"/>
                <w:szCs w:val="20"/>
              </w:rPr>
            </w:pPr>
            <w:r w:rsidDel="00000000" w:rsidR="00000000" w:rsidRPr="00000000">
              <w:rPr>
                <w:rtl w:val="0"/>
              </w:rPr>
            </w:r>
          </w:p>
          <w:p w:rsidR="00000000" w:rsidDel="00000000" w:rsidP="00000000" w:rsidRDefault="00000000" w:rsidRPr="00000000" w14:paraId="000000A1">
            <w:pPr>
              <w:tabs>
                <w:tab w:val="left" w:leader="none" w:pos="0"/>
              </w:tabs>
              <w:jc w:val="both"/>
              <w:rPr>
                <w:rFonts w:ascii="Poppins" w:cs="Poppins" w:eastAsia="Poppins" w:hAnsi="Poppins"/>
                <w:b w:val="1"/>
                <w:color w:val="000000"/>
                <w:sz w:val="20"/>
                <w:szCs w:val="20"/>
              </w:rPr>
            </w:pPr>
            <w:r w:rsidDel="00000000" w:rsidR="00000000" w:rsidRPr="00000000">
              <w:rPr>
                <w:rtl w:val="0"/>
              </w:rPr>
            </w:r>
          </w:p>
          <w:p w:rsidR="00000000" w:rsidDel="00000000" w:rsidP="00000000" w:rsidRDefault="00000000" w:rsidRPr="00000000" w14:paraId="000000A2">
            <w:pPr>
              <w:tabs>
                <w:tab w:val="left" w:leader="none" w:pos="0"/>
              </w:tabs>
              <w:jc w:val="both"/>
              <w:rPr>
                <w:rFonts w:ascii="Poppins" w:cs="Poppins" w:eastAsia="Poppins" w:hAnsi="Poppins"/>
                <w:b w:val="1"/>
                <w:color w:val="000000"/>
                <w:sz w:val="20"/>
                <w:szCs w:val="20"/>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A3">
            <w:pPr>
              <w:tabs>
                <w:tab w:val="left" w:leader="none" w:pos="0"/>
              </w:tabs>
              <w:jc w:val="both"/>
              <w:rPr>
                <w:rFonts w:ascii="Calibri" w:cs="Calibri" w:eastAsia="Calibri" w:hAnsi="Calibri"/>
                <w:b w:val="1"/>
                <w:color w:val="000000"/>
                <w:sz w:val="20"/>
                <w:szCs w:val="20"/>
              </w:rPr>
            </w:pPr>
            <w:r w:rsidDel="00000000" w:rsidR="00000000" w:rsidRPr="00000000">
              <w:rPr>
                <w:rFonts w:ascii="Calibri" w:cs="Calibri" w:eastAsia="Calibri" w:hAnsi="Calibri"/>
                <w:b w:val="1"/>
                <w:sz w:val="20"/>
                <w:szCs w:val="20"/>
                <w:rtl w:val="0"/>
              </w:rPr>
              <w:t xml:space="preserve">4</w:t>
            </w:r>
            <w:r w:rsidDel="00000000" w:rsidR="00000000" w:rsidRPr="00000000">
              <w:rPr>
                <w:rtl w:val="0"/>
              </w:rPr>
            </w:r>
          </w:p>
        </w:tc>
        <w:tc>
          <w:tcPr/>
          <w:p w:rsidR="00000000" w:rsidDel="00000000" w:rsidP="00000000" w:rsidRDefault="00000000" w:rsidRPr="00000000" w14:paraId="000000A4">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A5">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A6">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A7">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A8">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A9">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AA">
            <w:pPr>
              <w:tabs>
                <w:tab w:val="left" w:leader="none" w:pos="0"/>
              </w:tabs>
              <w:jc w:val="both"/>
              <w:rPr>
                <w:rFonts w:ascii="Poppins" w:cs="Poppins" w:eastAsia="Poppins" w:hAnsi="Poppins"/>
                <w:b w:val="1"/>
                <w:color w:val="000000"/>
                <w:sz w:val="20"/>
                <w:szCs w:val="20"/>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AB">
            <w:pPr>
              <w:tabs>
                <w:tab w:val="left" w:leader="none" w:pos="0"/>
              </w:tabs>
              <w:jc w:val="both"/>
              <w:rPr>
                <w:rFonts w:ascii="Calibri" w:cs="Calibri" w:eastAsia="Calibri" w:hAnsi="Calibri"/>
                <w:b w:val="1"/>
                <w:color w:val="000000"/>
                <w:sz w:val="20"/>
                <w:szCs w:val="20"/>
              </w:rPr>
            </w:pPr>
            <w:r w:rsidDel="00000000" w:rsidR="00000000" w:rsidRPr="00000000">
              <w:rPr>
                <w:rtl w:val="0"/>
              </w:rPr>
            </w:r>
          </w:p>
        </w:tc>
        <w:tc>
          <w:tcPr/>
          <w:p w:rsidR="00000000" w:rsidDel="00000000" w:rsidP="00000000" w:rsidRDefault="00000000" w:rsidRPr="00000000" w14:paraId="000000AC">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AD">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AE">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AF">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B0">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B1">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B2">
            <w:pPr>
              <w:tabs>
                <w:tab w:val="left" w:leader="none" w:pos="0"/>
              </w:tabs>
              <w:jc w:val="both"/>
              <w:rPr>
                <w:rFonts w:ascii="Poppins" w:cs="Poppins" w:eastAsia="Poppins" w:hAnsi="Poppins"/>
                <w:b w:val="1"/>
                <w:color w:val="000000"/>
                <w:sz w:val="20"/>
                <w:szCs w:val="20"/>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B3">
            <w:pPr>
              <w:tabs>
                <w:tab w:val="left" w:leader="none" w:pos="0"/>
              </w:tabs>
              <w:jc w:val="both"/>
              <w:rPr>
                <w:rFonts w:ascii="Calibri" w:cs="Calibri" w:eastAsia="Calibri" w:hAnsi="Calibri"/>
                <w:b w:val="1"/>
                <w:color w:val="000000"/>
                <w:sz w:val="20"/>
                <w:szCs w:val="20"/>
              </w:rPr>
            </w:pPr>
            <w:r w:rsidDel="00000000" w:rsidR="00000000" w:rsidRPr="00000000">
              <w:rPr>
                <w:rtl w:val="0"/>
              </w:rPr>
            </w:r>
          </w:p>
        </w:tc>
        <w:tc>
          <w:tcPr/>
          <w:p w:rsidR="00000000" w:rsidDel="00000000" w:rsidP="00000000" w:rsidRDefault="00000000" w:rsidRPr="00000000" w14:paraId="000000B4">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B5">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B6">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B7">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B8">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B9">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BA">
            <w:pPr>
              <w:tabs>
                <w:tab w:val="left" w:leader="none" w:pos="0"/>
              </w:tabs>
              <w:jc w:val="both"/>
              <w:rPr>
                <w:rFonts w:ascii="Poppins" w:cs="Poppins" w:eastAsia="Poppins" w:hAnsi="Poppins"/>
                <w:b w:val="1"/>
                <w:color w:val="000000"/>
                <w:sz w:val="20"/>
                <w:szCs w:val="20"/>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BB">
            <w:pPr>
              <w:tabs>
                <w:tab w:val="left" w:leader="none" w:pos="0"/>
              </w:tabs>
              <w:jc w:val="both"/>
              <w:rPr>
                <w:rFonts w:ascii="Calibri" w:cs="Calibri" w:eastAsia="Calibri" w:hAnsi="Calibri"/>
                <w:b w:val="1"/>
                <w:color w:val="000000"/>
                <w:sz w:val="20"/>
                <w:szCs w:val="20"/>
              </w:rPr>
            </w:pPr>
            <w:r w:rsidDel="00000000" w:rsidR="00000000" w:rsidRPr="00000000">
              <w:rPr>
                <w:rtl w:val="0"/>
              </w:rPr>
            </w:r>
          </w:p>
        </w:tc>
        <w:tc>
          <w:tcPr/>
          <w:p w:rsidR="00000000" w:rsidDel="00000000" w:rsidP="00000000" w:rsidRDefault="00000000" w:rsidRPr="00000000" w14:paraId="000000BC">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BD">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BE">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BF">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C0">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C1">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C2">
            <w:pPr>
              <w:tabs>
                <w:tab w:val="left" w:leader="none" w:pos="0"/>
              </w:tabs>
              <w:jc w:val="both"/>
              <w:rPr>
                <w:rFonts w:ascii="Poppins" w:cs="Poppins" w:eastAsia="Poppins" w:hAnsi="Poppins"/>
                <w:b w:val="1"/>
                <w:color w:val="000000"/>
                <w:sz w:val="20"/>
                <w:szCs w:val="20"/>
              </w:rPr>
            </w:pPr>
            <w:r w:rsidDel="00000000" w:rsidR="00000000" w:rsidRPr="00000000">
              <w:rPr>
                <w:rtl w:val="0"/>
              </w:rPr>
            </w:r>
          </w:p>
        </w:tc>
      </w:tr>
    </w:tbl>
    <w:p w:rsidR="00000000" w:rsidDel="00000000" w:rsidP="00000000" w:rsidRDefault="00000000" w:rsidRPr="00000000" w14:paraId="000000C3">
      <w:pPr>
        <w:spacing w:after="0" w:line="240" w:lineRule="auto"/>
        <w:jc w:val="both"/>
        <w:rPr>
          <w:rFonts w:ascii="Calibri" w:cs="Calibri" w:eastAsia="Calibri" w:hAnsi="Calibri"/>
          <w:sz w:val="20"/>
          <w:szCs w:val="20"/>
        </w:rPr>
      </w:pPr>
      <w:bookmarkStart w:colFirst="0" w:colLast="0" w:name="_heading=h.1fob9te" w:id="1"/>
      <w:bookmarkEnd w:id="1"/>
      <w:r w:rsidDel="00000000" w:rsidR="00000000" w:rsidRPr="00000000">
        <w:rPr>
          <w:rtl w:val="0"/>
        </w:rPr>
      </w:r>
    </w:p>
    <w:p w:rsidR="00000000" w:rsidDel="00000000" w:rsidP="00000000" w:rsidRDefault="00000000" w:rsidRPr="00000000" w14:paraId="000000C4">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400" w:line="240" w:lineRule="auto"/>
        <w:ind w:left="720" w:right="0" w:hanging="360"/>
        <w:jc w:val="both"/>
        <w:rPr>
          <w:rFonts w:ascii="Calibri" w:cs="Calibri" w:eastAsia="Calibri" w:hAnsi="Calibri"/>
          <w:b w:val="1"/>
          <w:i w:val="0"/>
          <w:smallCaps w:val="0"/>
          <w:strike w:val="0"/>
          <w:color w:val="000000"/>
          <w:sz w:val="20"/>
          <w:szCs w:val="20"/>
          <w:u w:val="none"/>
          <w:shd w:fill="auto" w:val="clear"/>
          <w:vertAlign w:val="baseline"/>
        </w:rPr>
      </w:pPr>
      <w:bookmarkStart w:colFirst="0" w:colLast="0" w:name="_heading=h.tpqmhllbyefm" w:id="2"/>
      <w:bookmarkEnd w:id="2"/>
      <w:r w:rsidDel="00000000" w:rsidR="00000000" w:rsidRPr="00000000">
        <w:rPr>
          <w:rtl w:val="0"/>
        </w:rPr>
      </w:r>
    </w:p>
    <w:p w:rsidR="00000000" w:rsidDel="00000000" w:rsidP="00000000" w:rsidRDefault="00000000" w:rsidRPr="00000000" w14:paraId="000000C5">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0" w:line="240" w:lineRule="auto"/>
        <w:ind w:left="720" w:right="0" w:hanging="360"/>
        <w:jc w:val="both"/>
        <w:rPr>
          <w:rFonts w:ascii="Poppins" w:cs="Poppins" w:eastAsia="Poppins" w:hAnsi="Poppins"/>
          <w:b w:val="1"/>
          <w:i w:val="0"/>
          <w:smallCaps w:val="0"/>
          <w:strike w:val="0"/>
          <w:color w:val="000000"/>
          <w:sz w:val="24"/>
          <w:szCs w:val="24"/>
          <w:u w:val="none"/>
          <w:shd w:fill="auto" w:val="clear"/>
          <w:vertAlign w:val="baseline"/>
        </w:rPr>
      </w:pPr>
      <w:bookmarkStart w:colFirst="0" w:colLast="0" w:name="_heading=h.3wzbjjr37y5p" w:id="3"/>
      <w:bookmarkEnd w:id="3"/>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PROPUESTA TÉCNICA</w:t>
      </w:r>
    </w:p>
    <w:p w:rsidR="00000000" w:rsidDel="00000000" w:rsidP="00000000" w:rsidRDefault="00000000" w:rsidRPr="00000000" w14:paraId="000000C6">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92.1259842519682" w:right="0" w:hanging="359.9999999999999"/>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urthuo2nleo5" w:id="4"/>
      <w:bookmarkEnd w:id="4"/>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DIAGNÓSTICO TERRITORIAL Y LINEAMIENTOS ESTRATÉGICOS DEL PROGRAMA DE CENTROS</w:t>
      </w:r>
    </w:p>
    <w:p w:rsidR="00000000" w:rsidDel="00000000" w:rsidP="00000000" w:rsidRDefault="00000000" w:rsidRPr="00000000" w14:paraId="000000C7">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992.1259842519685" w:right="49" w:hanging="180"/>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b81sq57dpkim" w:id="5"/>
      <w:bookmarkEnd w:id="5"/>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Diagnóstico de brechas y oportunidades del territorio del Centro</w:t>
      </w:r>
    </w:p>
    <w:p w:rsidR="00000000" w:rsidDel="00000000" w:rsidP="00000000" w:rsidRDefault="00000000" w:rsidRPr="00000000" w14:paraId="000000C8">
      <w:pPr>
        <w:spacing w:after="0" w:line="240" w:lineRule="auto"/>
        <w:ind w:right="49"/>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Caracterización de las brechas, recursos y oportunidades del territorio, realizando una conclusión respecto de qué temas abordará la propuesta estratégica del CDN y haciendo alusión a los clientes del territorio, sus necesidades y brechas existentes que justifican el apoyo del Centro de Desarrollo de Negocios. </w:t>
      </w:r>
    </w:p>
    <w:p w:rsidR="00000000" w:rsidDel="00000000" w:rsidP="00000000" w:rsidRDefault="00000000" w:rsidRPr="00000000" w14:paraId="000000C9">
      <w:pPr>
        <w:spacing w:after="0" w:line="240" w:lineRule="auto"/>
        <w:ind w:right="49"/>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Por tanto, se espera que el diagnóstico elaborado: (a) Analice los elementos económicos, sociales y medioambientales del territorio cubierto por el Centro, desde un enfoque intersectorial e intercultural, (b) Identifique de forma clara brechas, fortalezas y/o oportunidades del territorio, en base al diagnóstico realizado de los elementos económicos, socioculturales y medioambientales, (c)vincule el diagnóstico con datos cuantitativos con fuentes, (d) Vincule el diagnóstico con estrategias territoriales (ERD, Pladecos u otros) y/o estrategias / planes de sostenibilidad / acción climática, (e) Priorice brechas y/o oportunidades del diagnóstico realizado que serán abordadas por la propuesta estratégica del Centro, a partir de las brechas, fortalezas y/o oportunidades antes definidas. Y (f) Las brechas y/o oportunidades priorizadas sean factibles de abordar y orientadas al quehacer del Centro. Se sugiere priorizar no más de 3 a 4 ámbitos. </w:t>
      </w:r>
    </w:p>
    <w:p w:rsidR="00000000" w:rsidDel="00000000" w:rsidP="00000000" w:rsidRDefault="00000000" w:rsidRPr="00000000" w14:paraId="000000CA">
      <w:pPr>
        <w:spacing w:after="0" w:line="240" w:lineRule="auto"/>
        <w:ind w:right="49"/>
        <w:jc w:val="both"/>
        <w:rPr>
          <w:rFonts w:ascii="Calibri" w:cs="Calibri" w:eastAsia="Calibri" w:hAnsi="Calibri"/>
          <w:b w:val="1"/>
        </w:rPr>
      </w:pPr>
      <w:r w:rsidDel="00000000" w:rsidR="00000000" w:rsidRPr="00000000">
        <w:rPr>
          <w:rFonts w:ascii="Poppins" w:cs="Poppins" w:eastAsia="Poppins" w:hAnsi="Poppins"/>
          <w:i w:val="1"/>
          <w:sz w:val="20"/>
          <w:szCs w:val="20"/>
          <w:rtl w:val="0"/>
        </w:rPr>
        <w:t xml:space="preserve">Se recomienda máximo 8000 caracteres con espacio.</w:t>
      </w:r>
      <w:r w:rsidDel="00000000" w:rsidR="00000000" w:rsidRPr="00000000">
        <w:rPr>
          <w:rtl w:val="0"/>
        </w:rPr>
      </w:r>
    </w:p>
    <w:p w:rsidR="00000000" w:rsidDel="00000000" w:rsidP="00000000" w:rsidRDefault="00000000" w:rsidRPr="00000000" w14:paraId="000000CB">
      <w:pPr>
        <w:spacing w:after="0" w:line="240" w:lineRule="auto"/>
        <w:ind w:right="49"/>
        <w:jc w:val="both"/>
        <w:rPr>
          <w:rFonts w:ascii="Poppins" w:cs="Poppins" w:eastAsia="Poppins" w:hAnsi="Poppins"/>
          <w:i w:val="1"/>
          <w:sz w:val="20"/>
          <w:szCs w:val="20"/>
        </w:rPr>
      </w:pPr>
      <w:r w:rsidDel="00000000" w:rsidR="00000000" w:rsidRPr="00000000">
        <w:rPr>
          <w:rtl w:val="0"/>
        </w:rPr>
      </w:r>
    </w:p>
    <w:sdt>
      <w:sdtPr>
        <w:lock w:val="contentLocked"/>
        <w:tag w:val="goog_rdk_0"/>
      </w:sdtPr>
      <w:sdtContent>
        <w:tbl>
          <w:tblPr>
            <w:tblStyle w:val="Table3"/>
            <w:tblpPr w:leftFromText="180" w:rightFromText="180" w:topFromText="180" w:bottomFromText="180" w:vertAnchor="text" w:horzAnchor="text" w:tblpX="19.409448818897772" w:tblpY="0"/>
            <w:tblW w:w="13425.0" w:type="dxa"/>
            <w:jc w:val="left"/>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Layout w:type="fixed"/>
            <w:tblLook w:val="0600"/>
          </w:tblPr>
          <w:tblGrid>
            <w:gridCol w:w="13425"/>
            <w:tblGridChange w:id="0">
              <w:tblGrid>
                <w:gridCol w:w="13425"/>
              </w:tblGrid>
            </w:tblGridChange>
          </w:tblGrid>
          <w:tr>
            <w:trPr>
              <w:cantSplit w:val="0"/>
              <w:tblHeader w:val="0"/>
            </w:trPr>
            <w:tc>
              <w:tcPr/>
              <w:p w:rsidR="00000000" w:rsidDel="00000000" w:rsidP="00000000" w:rsidRDefault="00000000" w:rsidRPr="00000000" w14:paraId="000000CC">
                <w:pPr>
                  <w:widowControl w:val="0"/>
                  <w:spacing w:after="0" w:line="240" w:lineRule="auto"/>
                  <w:rPr>
                    <w:rFonts w:ascii="Calibri" w:cs="Calibri" w:eastAsia="Calibri" w:hAnsi="Calibri"/>
                    <w:sz w:val="20"/>
                    <w:szCs w:val="20"/>
                    <w:shd w:fill="4a86e8" w:val="clear"/>
                  </w:rPr>
                </w:pPr>
                <w:r w:rsidDel="00000000" w:rsidR="00000000" w:rsidRPr="00000000">
                  <w:rPr>
                    <w:rtl w:val="0"/>
                  </w:rPr>
                </w:r>
              </w:p>
              <w:p w:rsidR="00000000" w:rsidDel="00000000" w:rsidP="00000000" w:rsidRDefault="00000000" w:rsidRPr="00000000" w14:paraId="000000CD">
                <w:pPr>
                  <w:widowControl w:val="0"/>
                  <w:spacing w:after="0" w:line="240" w:lineRule="auto"/>
                  <w:rPr>
                    <w:rFonts w:ascii="Calibri" w:cs="Calibri" w:eastAsia="Calibri" w:hAnsi="Calibri"/>
                    <w:sz w:val="20"/>
                    <w:szCs w:val="20"/>
                    <w:shd w:fill="4a86e8" w:val="clear"/>
                  </w:rPr>
                </w:pPr>
                <w:r w:rsidDel="00000000" w:rsidR="00000000" w:rsidRPr="00000000">
                  <w:rPr>
                    <w:rtl w:val="0"/>
                  </w:rPr>
                </w:r>
              </w:p>
              <w:p w:rsidR="00000000" w:rsidDel="00000000" w:rsidP="00000000" w:rsidRDefault="00000000" w:rsidRPr="00000000" w14:paraId="000000CE">
                <w:pPr>
                  <w:widowControl w:val="0"/>
                  <w:spacing w:after="0" w:line="240" w:lineRule="auto"/>
                  <w:rPr>
                    <w:rFonts w:ascii="Calibri" w:cs="Calibri" w:eastAsia="Calibri" w:hAnsi="Calibri"/>
                    <w:sz w:val="20"/>
                    <w:szCs w:val="20"/>
                    <w:shd w:fill="4a86e8" w:val="clear"/>
                  </w:rPr>
                </w:pPr>
                <w:r w:rsidDel="00000000" w:rsidR="00000000" w:rsidRPr="00000000">
                  <w:rPr>
                    <w:rtl w:val="0"/>
                  </w:rPr>
                </w:r>
              </w:p>
              <w:p w:rsidR="00000000" w:rsidDel="00000000" w:rsidP="00000000" w:rsidRDefault="00000000" w:rsidRPr="00000000" w14:paraId="000000CF">
                <w:pPr>
                  <w:widowControl w:val="0"/>
                  <w:spacing w:after="0" w:line="240" w:lineRule="auto"/>
                  <w:rPr>
                    <w:rFonts w:ascii="Calibri" w:cs="Calibri" w:eastAsia="Calibri" w:hAnsi="Calibri"/>
                    <w:sz w:val="20"/>
                    <w:szCs w:val="20"/>
                    <w:shd w:fill="4a86e8" w:val="clear"/>
                  </w:rPr>
                </w:pPr>
                <w:r w:rsidDel="00000000" w:rsidR="00000000" w:rsidRPr="00000000">
                  <w:rPr>
                    <w:rtl w:val="0"/>
                  </w:rPr>
                </w:r>
              </w:p>
              <w:p w:rsidR="00000000" w:rsidDel="00000000" w:rsidP="00000000" w:rsidRDefault="00000000" w:rsidRPr="00000000" w14:paraId="000000D0">
                <w:pPr>
                  <w:widowControl w:val="0"/>
                  <w:spacing w:after="0" w:line="240" w:lineRule="auto"/>
                  <w:rPr>
                    <w:rFonts w:ascii="Calibri" w:cs="Calibri" w:eastAsia="Calibri" w:hAnsi="Calibri"/>
                    <w:sz w:val="20"/>
                    <w:szCs w:val="20"/>
                    <w:shd w:fill="4a86e8" w:val="clear"/>
                  </w:rPr>
                </w:pPr>
                <w:r w:rsidDel="00000000" w:rsidR="00000000" w:rsidRPr="00000000">
                  <w:rPr>
                    <w:rtl w:val="0"/>
                  </w:rPr>
                </w:r>
              </w:p>
              <w:p w:rsidR="00000000" w:rsidDel="00000000" w:rsidP="00000000" w:rsidRDefault="00000000" w:rsidRPr="00000000" w14:paraId="000000D1">
                <w:pPr>
                  <w:widowControl w:val="0"/>
                  <w:spacing w:after="0" w:line="240" w:lineRule="auto"/>
                  <w:rPr>
                    <w:rFonts w:ascii="Calibri" w:cs="Calibri" w:eastAsia="Calibri" w:hAnsi="Calibri"/>
                    <w:sz w:val="20"/>
                    <w:szCs w:val="20"/>
                    <w:shd w:fill="4a86e8" w:val="clear"/>
                  </w:rPr>
                </w:pPr>
                <w:r w:rsidDel="00000000" w:rsidR="00000000" w:rsidRPr="00000000">
                  <w:rPr>
                    <w:rtl w:val="0"/>
                  </w:rPr>
                </w:r>
              </w:p>
            </w:tc>
          </w:tr>
        </w:tbl>
      </w:sdtContent>
    </w:sdt>
    <w:p w:rsidR="00000000" w:rsidDel="00000000" w:rsidP="00000000" w:rsidRDefault="00000000" w:rsidRPr="00000000" w14:paraId="000000D2">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992.1259842519685" w:right="49" w:hanging="180"/>
        <w:jc w:val="both"/>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i2ix8iwl1pzn" w:id="6"/>
      <w:bookmarkEnd w:id="6"/>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Caracterización territorial</w:t>
      </w:r>
    </w:p>
    <w:p w:rsidR="00000000" w:rsidDel="00000000" w:rsidP="00000000" w:rsidRDefault="00000000" w:rsidRPr="00000000" w14:paraId="000000D3">
      <w:pPr>
        <w:spacing w:after="0" w:line="240" w:lineRule="auto"/>
        <w:ind w:left="720" w:firstLine="0"/>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D4">
      <w:pPr>
        <w:tabs>
          <w:tab w:val="left" w:leader="none" w:pos="3828"/>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 acuerdo al diagnóstico anterior, identificar los clientes potenciales por cada comuna, de tal forma de caracterizar y segmentar a los posibles clientes del Centro, en relación a las principales características demográficas, económicas, sociales y territoriales, así como sus necesidades y brechas existentes, por cada comuna a atender, que justifican el apoyo del Centro de Desarrollo de Negocios. Y por tanto, se entreguen los insumos bases para definir qué estrategia de cobertura territorial se debería aplicar en la comuna.</w:t>
      </w:r>
    </w:p>
    <w:p w:rsidR="00000000" w:rsidDel="00000000" w:rsidP="00000000" w:rsidRDefault="00000000" w:rsidRPr="00000000" w14:paraId="000000D5">
      <w:pPr>
        <w:tabs>
          <w:tab w:val="left" w:leader="none" w:pos="3828"/>
        </w:tabs>
        <w:spacing w:after="0"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D6">
      <w:pPr>
        <w:tabs>
          <w:tab w:val="left" w:leader="none" w:pos="3828"/>
        </w:tabs>
        <w:spacing w:after="0" w:line="240" w:lineRule="auto"/>
        <w:jc w:val="both"/>
        <w:rPr>
          <w:rFonts w:ascii="Poppins" w:cs="Poppins" w:eastAsia="Poppins" w:hAnsi="Poppins"/>
          <w:sz w:val="20"/>
          <w:szCs w:val="20"/>
        </w:rPr>
      </w:pPr>
      <w:r w:rsidDel="00000000" w:rsidR="00000000" w:rsidRPr="00000000">
        <w:rPr>
          <w:rtl w:val="0"/>
        </w:rPr>
      </w:r>
    </w:p>
    <w:sdt>
      <w:sdtPr>
        <w:lock w:val="contentLocked"/>
        <w:tag w:val="goog_rdk_1"/>
      </w:sdtPr>
      <w:sdtContent>
        <w:tbl>
          <w:tblPr>
            <w:tblStyle w:val="Table4"/>
            <w:tblW w:w="134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11685"/>
            <w:tblGridChange w:id="0">
              <w:tblGrid>
                <w:gridCol w:w="1725"/>
                <w:gridCol w:w="11685"/>
              </w:tblGrid>
            </w:tblGridChange>
          </w:tblGrid>
          <w:tr>
            <w:trPr>
              <w:cantSplit w:val="0"/>
              <w:tblHeader w:val="0"/>
            </w:trPr>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D7">
                <w:pPr>
                  <w:widowControl w:val="0"/>
                  <w:spacing w:after="0"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Comuna</w:t>
                </w:r>
              </w:p>
            </w:tc>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D8">
                <w:pPr>
                  <w:widowControl w:val="0"/>
                  <w:spacing w:after="0"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Principales clientes potenciales</w:t>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after="0" w:line="240" w:lineRule="auto"/>
                  <w:rPr>
                    <w:rFonts w:ascii="Poppins" w:cs="Poppins" w:eastAsia="Poppins" w:hAnsi="Poppins"/>
                    <w:i w:val="1"/>
                    <w:color w:val="666666"/>
                    <w:sz w:val="20"/>
                    <w:szCs w:val="20"/>
                  </w:rPr>
                </w:pPr>
                <w:r w:rsidDel="00000000" w:rsidR="00000000" w:rsidRPr="00000000">
                  <w:rPr>
                    <w:rFonts w:ascii="Poppins" w:cs="Poppins" w:eastAsia="Poppins" w:hAnsi="Poppins"/>
                    <w:i w:val="1"/>
                    <w:color w:val="666666"/>
                    <w:sz w:val="20"/>
                    <w:szCs w:val="20"/>
                    <w:rtl w:val="0"/>
                  </w:rPr>
                  <w:t xml:space="preserve">Comuna 1</w:t>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after="0" w:line="240" w:lineRule="auto"/>
                  <w:rPr>
                    <w:rFonts w:ascii="Poppins" w:cs="Poppins" w:eastAsia="Poppins" w:hAnsi="Poppins"/>
                    <w:sz w:val="20"/>
                    <w:szCs w:val="20"/>
                  </w:rPr>
                </w:pPr>
                <w:r w:rsidDel="00000000" w:rsidR="00000000" w:rsidRPr="00000000">
                  <w:rPr>
                    <w:rtl w:val="0"/>
                  </w:rPr>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i w:val="1"/>
                    <w:color w:val="666666"/>
                    <w:sz w:val="20"/>
                    <w:szCs w:val="20"/>
                    <w:rtl w:val="0"/>
                  </w:rPr>
                  <w:t xml:space="preserve">Comuna 2</w:t>
                </w: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after="0" w:line="240" w:lineRule="auto"/>
                  <w:rPr>
                    <w:rFonts w:ascii="Poppins" w:cs="Poppins" w:eastAsia="Poppins" w:hAnsi="Poppins"/>
                    <w:sz w:val="20"/>
                    <w:szCs w:val="20"/>
                  </w:rPr>
                </w:pPr>
                <w:r w:rsidDel="00000000" w:rsidR="00000000" w:rsidRPr="00000000">
                  <w:rPr>
                    <w:rtl w:val="0"/>
                  </w:rPr>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after="0" w:line="240" w:lineRule="auto"/>
                  <w:rPr>
                    <w:rFonts w:ascii="Poppins" w:cs="Poppins" w:eastAsia="Poppins" w:hAnsi="Poppins"/>
                    <w:i w:val="1"/>
                    <w:color w:val="666666"/>
                    <w:sz w:val="20"/>
                    <w:szCs w:val="20"/>
                  </w:rPr>
                </w:pPr>
                <w:r w:rsidDel="00000000" w:rsidR="00000000" w:rsidRPr="00000000">
                  <w:rPr>
                    <w:rFonts w:ascii="Poppins" w:cs="Poppins" w:eastAsia="Poppins" w:hAnsi="Poppins"/>
                    <w:i w:val="1"/>
                    <w:color w:val="666666"/>
                    <w:sz w:val="20"/>
                    <w:szCs w:val="20"/>
                    <w:rtl w:val="0"/>
                  </w:rPr>
                  <w:t xml:space="preserve">Comuna 2</w:t>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after="0" w:line="240" w:lineRule="auto"/>
                  <w:rPr>
                    <w:rFonts w:ascii="Poppins" w:cs="Poppins" w:eastAsia="Poppins" w:hAnsi="Poppins"/>
                    <w:sz w:val="20"/>
                    <w:szCs w:val="20"/>
                  </w:rPr>
                </w:pPr>
                <w:r w:rsidDel="00000000" w:rsidR="00000000" w:rsidRPr="00000000">
                  <w:rPr>
                    <w:rtl w:val="0"/>
                  </w:rPr>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after="0" w:line="240" w:lineRule="auto"/>
                  <w:rPr>
                    <w:rFonts w:ascii="Poppins" w:cs="Poppins" w:eastAsia="Poppins" w:hAnsi="Poppins"/>
                    <w:i w:val="1"/>
                    <w:color w:val="666666"/>
                    <w:sz w:val="20"/>
                    <w:szCs w:val="20"/>
                  </w:rPr>
                </w:pPr>
                <w:r w:rsidDel="00000000" w:rsidR="00000000" w:rsidRPr="00000000">
                  <w:rPr>
                    <w:rFonts w:ascii="Poppins" w:cs="Poppins" w:eastAsia="Poppins" w:hAnsi="Poppins"/>
                    <w:i w:val="1"/>
                    <w:color w:val="666666"/>
                    <w:sz w:val="20"/>
                    <w:szCs w:val="20"/>
                    <w:rtl w:val="0"/>
                  </w:rPr>
                  <w:t xml:space="preserve">Comuna 2</w:t>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after="0" w:line="240" w:lineRule="auto"/>
                  <w:rPr>
                    <w:rFonts w:ascii="Poppins" w:cs="Poppins" w:eastAsia="Poppins" w:hAnsi="Poppins"/>
                    <w:sz w:val="20"/>
                    <w:szCs w:val="20"/>
                  </w:rPr>
                </w:pPr>
                <w:r w:rsidDel="00000000" w:rsidR="00000000" w:rsidRPr="00000000">
                  <w:rPr>
                    <w:rtl w:val="0"/>
                  </w:rPr>
                </w:r>
              </w:p>
            </w:tc>
          </w:tr>
        </w:tbl>
      </w:sdtContent>
    </w:sdt>
    <w:p w:rsidR="00000000" w:rsidDel="00000000" w:rsidP="00000000" w:rsidRDefault="00000000" w:rsidRPr="00000000" w14:paraId="000000E1">
      <w:pPr>
        <w:tabs>
          <w:tab w:val="left" w:leader="none" w:pos="3828"/>
        </w:tabs>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2">
      <w:pPr>
        <w:tabs>
          <w:tab w:val="left" w:leader="none" w:pos="3828"/>
        </w:tabs>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3">
      <w:pPr>
        <w:tabs>
          <w:tab w:val="left" w:leader="none" w:pos="3828"/>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 continuación, a modo consolidar a quiénes atenderá el CDN, se debe analizar quiénes serán los principales clientes del Centro, sus características, así como el tipo de organización, el nivel de formalidad, el nivel de desarrollo del negocio, y sus ventas. Asimismo, se solicita precisar cuáles son las necesidades de cada segmento de clientes. Si las cooperativas se considera relevarlas como un segmento adicional, se puede integrar como una nueva fila del cuadro.</w:t>
      </w:r>
    </w:p>
    <w:p w:rsidR="00000000" w:rsidDel="00000000" w:rsidP="00000000" w:rsidRDefault="00000000" w:rsidRPr="00000000" w14:paraId="000000E4">
      <w:pPr>
        <w:tabs>
          <w:tab w:val="left" w:leader="none" w:pos="3828"/>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La tabla deberá tener una extensión máxima de una página.</w:t>
      </w:r>
    </w:p>
    <w:p w:rsidR="00000000" w:rsidDel="00000000" w:rsidP="00000000" w:rsidRDefault="00000000" w:rsidRPr="00000000" w14:paraId="000000E5">
      <w:pPr>
        <w:tabs>
          <w:tab w:val="left" w:leader="none" w:pos="3828"/>
        </w:tabs>
        <w:spacing w:after="0"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E6">
      <w:pPr>
        <w:tabs>
          <w:tab w:val="left" w:leader="none" w:pos="3828"/>
        </w:tabs>
        <w:spacing w:after="0"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E7">
      <w:pPr>
        <w:tabs>
          <w:tab w:val="left" w:leader="none" w:pos="3828"/>
        </w:tabs>
        <w:spacing w:after="0"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E8">
      <w:pPr>
        <w:tabs>
          <w:tab w:val="left" w:leader="none" w:pos="3828"/>
        </w:tabs>
        <w:spacing w:after="0" w:line="240" w:lineRule="auto"/>
        <w:jc w:val="both"/>
        <w:rPr>
          <w:rFonts w:ascii="Poppins" w:cs="Poppins" w:eastAsia="Poppins" w:hAnsi="Poppins"/>
          <w:sz w:val="20"/>
          <w:szCs w:val="20"/>
        </w:rPr>
      </w:pPr>
      <w:r w:rsidDel="00000000" w:rsidR="00000000" w:rsidRPr="00000000">
        <w:rPr>
          <w:rtl w:val="0"/>
        </w:rPr>
      </w:r>
    </w:p>
    <w:sdt>
      <w:sdtPr>
        <w:lock w:val="contentLocked"/>
        <w:tag w:val="goog_rdk_2"/>
      </w:sdtPr>
      <w:sdtContent>
        <w:tbl>
          <w:tblPr>
            <w:tblStyle w:val="Table5"/>
            <w:tblW w:w="133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0"/>
            <w:gridCol w:w="4635"/>
            <w:gridCol w:w="6000"/>
            <w:tblGridChange w:id="0">
              <w:tblGrid>
                <w:gridCol w:w="2730"/>
                <w:gridCol w:w="4635"/>
                <w:gridCol w:w="6000"/>
              </w:tblGrid>
            </w:tblGridChange>
          </w:tblGrid>
          <w:tr>
            <w:trPr>
              <w:cantSplit w:val="0"/>
              <w:tblHeader w:val="0"/>
            </w:trPr>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E9">
                <w:pPr>
                  <w:widowControl w:val="0"/>
                  <w:spacing w:after="0"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Clientes</w:t>
                </w:r>
              </w:p>
            </w:tc>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EA">
                <w:pPr>
                  <w:widowControl w:val="0"/>
                  <w:spacing w:after="0"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Caracterización</w:t>
                </w:r>
              </w:p>
            </w:tc>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EB">
                <w:pPr>
                  <w:widowControl w:val="0"/>
                  <w:spacing w:after="0"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Necesidades</w:t>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Emprendedores y emprendedoras con ideas de negocio y/o cooperativas en formación, N1</w:t>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after="0" w:line="240" w:lineRule="auto"/>
                  <w:rPr>
                    <w:rFonts w:ascii="Poppins" w:cs="Poppins" w:eastAsia="Poppins" w:hAnsi="Poppins"/>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after="0" w:line="240" w:lineRule="auto"/>
                  <w:rPr>
                    <w:rFonts w:ascii="Poppins" w:cs="Poppins" w:eastAsia="Poppins" w:hAnsi="Poppins"/>
                    <w:sz w:val="20"/>
                    <w:szCs w:val="20"/>
                  </w:rPr>
                </w:pPr>
                <w:r w:rsidDel="00000000" w:rsidR="00000000" w:rsidRPr="00000000">
                  <w:rPr>
                    <w:rtl w:val="0"/>
                  </w:rPr>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Empresarios, empresarias y/o cooperativas con negocio establecido, N2.</w:t>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after="0" w:line="240" w:lineRule="auto"/>
                  <w:rPr>
                    <w:rFonts w:ascii="Poppins" w:cs="Poppins" w:eastAsia="Poppins" w:hAnsi="Poppins"/>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after="0" w:line="240" w:lineRule="auto"/>
                  <w:rPr>
                    <w:rFonts w:ascii="Poppins" w:cs="Poppins" w:eastAsia="Poppins" w:hAnsi="Poppins"/>
                    <w:sz w:val="20"/>
                    <w:szCs w:val="20"/>
                  </w:rPr>
                </w:pPr>
                <w:r w:rsidDel="00000000" w:rsidR="00000000" w:rsidRPr="00000000">
                  <w:rPr>
                    <w:rtl w:val="0"/>
                  </w:rPr>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Empresarios, empresarias y cooperativas con negocio establecido con alto potencial de crecimiento, N3</w:t>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after="0" w:line="240" w:lineRule="auto"/>
                  <w:rPr>
                    <w:rFonts w:ascii="Poppins" w:cs="Poppins" w:eastAsia="Poppins" w:hAnsi="Poppins"/>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after="0" w:line="240" w:lineRule="auto"/>
                  <w:rPr>
                    <w:rFonts w:ascii="Poppins" w:cs="Poppins" w:eastAsia="Poppins" w:hAnsi="Poppins"/>
                    <w:sz w:val="20"/>
                    <w:szCs w:val="20"/>
                  </w:rPr>
                </w:pPr>
                <w:r w:rsidDel="00000000" w:rsidR="00000000" w:rsidRPr="00000000">
                  <w:rPr>
                    <w:rtl w:val="0"/>
                  </w:rPr>
                </w:r>
              </w:p>
            </w:tc>
          </w:tr>
        </w:tbl>
      </w:sdtContent>
    </w:sdt>
    <w:p w:rsidR="00000000" w:rsidDel="00000000" w:rsidP="00000000" w:rsidRDefault="00000000" w:rsidRPr="00000000" w14:paraId="000000F5">
      <w:pPr>
        <w:tabs>
          <w:tab w:val="left" w:leader="none" w:pos="3828"/>
        </w:tabs>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6">
      <w:pPr>
        <w:spacing w:after="0" w:line="240" w:lineRule="auto"/>
        <w:ind w:left="360" w:right="426" w:hanging="72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F7">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992.1259842519685" w:right="49" w:hanging="180"/>
        <w:jc w:val="both"/>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4u9s4dsjx0zf" w:id="7"/>
      <w:bookmarkEnd w:id="7"/>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Mirada Estratégica del Centro</w:t>
      </w:r>
    </w:p>
    <w:p w:rsidR="00000000" w:rsidDel="00000000" w:rsidP="00000000" w:rsidRDefault="00000000" w:rsidRPr="00000000" w14:paraId="000000F8">
      <w:pPr>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Se debe indicar cómo se vinculan las dimensiones priorizadas en el diagnóstico con los ejes estratégicos de los Centros y con los servicios/oferta programática del CDN. Se espera que los servicios/oferta programática del CDN incluya variedad de acciones (asesoría generalista, asesoría especializada, programas de capacitación, seminarios, acciones asociativas, entre otros). En esta propuesta de servicios se debe incluir los 5 ejes estratégicos del Programa Centros de Desarrollo de Negocios: género, sostenibilidad, internacionalización, cooperativismo y encadenamientos productivos y fortalecimiento de ecosistemas de emprendimiento e innovación.</w:t>
      </w:r>
    </w:p>
    <w:p w:rsidR="00000000" w:rsidDel="00000000" w:rsidP="00000000" w:rsidRDefault="00000000" w:rsidRPr="00000000" w14:paraId="000000F9">
      <w:pPr>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Asimismo, esta estrategia debe incluir cómo la propuesta de servicios se articulará con entidades públicas, privadas y académicas.</w:t>
      </w:r>
    </w:p>
    <w:p w:rsidR="00000000" w:rsidDel="00000000" w:rsidP="00000000" w:rsidRDefault="00000000" w:rsidRPr="00000000" w14:paraId="000000FA">
      <w:pPr>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Cuadro Plan Estratégico</w:t>
      </w:r>
      <w:r w:rsidDel="00000000" w:rsidR="00000000" w:rsidRPr="00000000">
        <w:rPr>
          <w:rFonts w:ascii="Poppins" w:cs="Poppins" w:eastAsia="Poppins" w:hAnsi="Poppins"/>
          <w:sz w:val="20"/>
          <w:szCs w:val="20"/>
          <w:rtl w:val="0"/>
        </w:rPr>
        <w:t xml:space="preserve"> (extensión máxima una plana)</w:t>
      </w:r>
    </w:p>
    <w:sdt>
      <w:sdtPr>
        <w:lock w:val="contentLocked"/>
        <w:tag w:val="goog_rdk_3"/>
      </w:sdtPr>
      <w:sdtContent>
        <w:tbl>
          <w:tblPr>
            <w:tblStyle w:val="Table6"/>
            <w:tblW w:w="134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3615"/>
            <w:gridCol w:w="3345"/>
            <w:gridCol w:w="4035"/>
            <w:tblGridChange w:id="0">
              <w:tblGrid>
                <w:gridCol w:w="2430"/>
                <w:gridCol w:w="3615"/>
                <w:gridCol w:w="3345"/>
                <w:gridCol w:w="4035"/>
              </w:tblGrid>
            </w:tblGridChange>
          </w:tblGrid>
          <w:tr>
            <w:trPr>
              <w:cantSplit w:val="0"/>
              <w:tblHeader w:val="0"/>
            </w:trPr>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FB">
                <w:pPr>
                  <w:widowControl w:val="0"/>
                  <w:spacing w:after="0" w:line="240" w:lineRule="auto"/>
                  <w:rPr>
                    <w:rFonts w:ascii="Poppins" w:cs="Poppins" w:eastAsia="Poppins" w:hAnsi="Poppins"/>
                    <w:i w:val="1"/>
                    <w:sz w:val="18"/>
                    <w:szCs w:val="18"/>
                  </w:rPr>
                </w:pPr>
                <w:r w:rsidDel="00000000" w:rsidR="00000000" w:rsidRPr="00000000">
                  <w:rPr>
                    <w:rFonts w:ascii="Poppins" w:cs="Poppins" w:eastAsia="Poppins" w:hAnsi="Poppins"/>
                    <w:b w:val="1"/>
                    <w:sz w:val="20"/>
                    <w:szCs w:val="20"/>
                    <w:rtl w:val="0"/>
                  </w:rPr>
                  <w:t xml:space="preserve">Brechas y/u oportunidades priorizada</w:t>
                </w:r>
                <w:r w:rsidDel="00000000" w:rsidR="00000000" w:rsidRPr="00000000">
                  <w:rPr>
                    <w:rFonts w:ascii="Poppins" w:cs="Poppins" w:eastAsia="Poppins" w:hAnsi="Poppins"/>
                    <w:sz w:val="20"/>
                    <w:szCs w:val="20"/>
                    <w:rtl w:val="0"/>
                  </w:rPr>
                  <w:t xml:space="preserve">s en el diagnóstico </w:t>
                </w:r>
                <w:r w:rsidDel="00000000" w:rsidR="00000000" w:rsidRPr="00000000">
                  <w:rPr>
                    <w:rFonts w:ascii="Poppins" w:cs="Poppins" w:eastAsia="Poppins" w:hAnsi="Poppins"/>
                    <w:i w:val="1"/>
                    <w:sz w:val="18"/>
                    <w:szCs w:val="18"/>
                    <w:rtl w:val="0"/>
                  </w:rPr>
                  <w:t xml:space="preserve">(volver a indicar las brechas indicadas en el cuadro previamente desarrollado)</w:t>
                </w:r>
              </w:p>
            </w:tc>
            <w:tc>
              <w:tcPr>
                <w:tcBorders>
                  <w:top w:color="6d9eeb" w:space="0" w:sz="8" w:val="single"/>
                  <w:left w:color="6d9eeb" w:space="0" w:sz="8" w:val="single"/>
                  <w:bottom w:color="6d9eeb" w:space="0" w:sz="8" w:val="single"/>
                  <w:right w:color="6d9eeb" w:space="0" w:sz="8" w:val="single"/>
                </w:tcBorders>
                <w:tcMar>
                  <w:top w:w="100.0" w:type="dxa"/>
                  <w:left w:w="100.0" w:type="dxa"/>
                  <w:bottom w:w="100.0" w:type="dxa"/>
                  <w:right w:w="100.0" w:type="dxa"/>
                </w:tcMar>
                <w:vAlign w:val="top"/>
              </w:tcPr>
              <w:p w:rsidR="00000000" w:rsidDel="00000000" w:rsidP="00000000" w:rsidRDefault="00000000" w:rsidRPr="00000000" w14:paraId="000000FC">
                <w:pPr>
                  <w:widowControl w:val="0"/>
                  <w:spacing w:after="0" w:line="240" w:lineRule="auto"/>
                  <w:rPr>
                    <w:rFonts w:ascii="Poppins" w:cs="Poppins" w:eastAsia="Poppins" w:hAnsi="Poppins"/>
                    <w:i w:val="1"/>
                    <w:color w:val="434343"/>
                    <w:sz w:val="18"/>
                    <w:szCs w:val="18"/>
                  </w:rPr>
                </w:pPr>
                <w:r w:rsidDel="00000000" w:rsidR="00000000" w:rsidRPr="00000000">
                  <w:rPr>
                    <w:rFonts w:ascii="Poppins" w:cs="Poppins" w:eastAsia="Poppins" w:hAnsi="Poppins"/>
                    <w:i w:val="1"/>
                    <w:color w:val="434343"/>
                    <w:sz w:val="18"/>
                    <w:szCs w:val="18"/>
                    <w:rtl w:val="0"/>
                  </w:rPr>
                  <w:t xml:space="preserve">Brecha y/o oportunidad 1</w:t>
                </w:r>
              </w:p>
            </w:tc>
            <w:tc>
              <w:tcPr>
                <w:tcBorders>
                  <w:top w:color="6d9eeb" w:space="0" w:sz="8" w:val="single"/>
                  <w:left w:color="6d9eeb" w:space="0" w:sz="8" w:val="single"/>
                  <w:bottom w:color="6d9eeb" w:space="0" w:sz="8" w:val="single"/>
                  <w:right w:color="6d9eeb" w:space="0" w:sz="8" w:val="single"/>
                </w:tcBorders>
                <w:tcMar>
                  <w:top w:w="100.0" w:type="dxa"/>
                  <w:left w:w="100.0" w:type="dxa"/>
                  <w:bottom w:w="100.0" w:type="dxa"/>
                  <w:right w:w="100.0" w:type="dxa"/>
                </w:tcMar>
                <w:vAlign w:val="top"/>
              </w:tcPr>
              <w:p w:rsidR="00000000" w:rsidDel="00000000" w:rsidP="00000000" w:rsidRDefault="00000000" w:rsidRPr="00000000" w14:paraId="000000FD">
                <w:pPr>
                  <w:widowControl w:val="0"/>
                  <w:spacing w:after="0" w:line="240" w:lineRule="auto"/>
                  <w:rPr>
                    <w:rFonts w:ascii="Poppins" w:cs="Poppins" w:eastAsia="Poppins" w:hAnsi="Poppins"/>
                    <w:i w:val="1"/>
                    <w:sz w:val="18"/>
                    <w:szCs w:val="18"/>
                  </w:rPr>
                </w:pPr>
                <w:r w:rsidDel="00000000" w:rsidR="00000000" w:rsidRPr="00000000">
                  <w:rPr>
                    <w:rFonts w:ascii="Poppins" w:cs="Poppins" w:eastAsia="Poppins" w:hAnsi="Poppins"/>
                    <w:i w:val="1"/>
                    <w:color w:val="434343"/>
                    <w:sz w:val="18"/>
                    <w:szCs w:val="18"/>
                    <w:rtl w:val="0"/>
                  </w:rPr>
                  <w:t xml:space="preserve">Brecha y/o oportunidad 2</w:t>
                </w: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tcMar>
                  <w:top w:w="100.0" w:type="dxa"/>
                  <w:left w:w="100.0" w:type="dxa"/>
                  <w:bottom w:w="100.0" w:type="dxa"/>
                  <w:right w:w="100.0" w:type="dxa"/>
                </w:tcMar>
                <w:vAlign w:val="top"/>
              </w:tcPr>
              <w:p w:rsidR="00000000" w:rsidDel="00000000" w:rsidP="00000000" w:rsidRDefault="00000000" w:rsidRPr="00000000" w14:paraId="000000FE">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i w:val="1"/>
                    <w:color w:val="434343"/>
                    <w:sz w:val="18"/>
                    <w:szCs w:val="18"/>
                    <w:rtl w:val="0"/>
                  </w:rPr>
                  <w:t xml:space="preserve">Brecha y/o oportunidad 3</w:t>
                </w:r>
                <w:r w:rsidDel="00000000" w:rsidR="00000000" w:rsidRPr="00000000">
                  <w:rPr>
                    <w:rtl w:val="0"/>
                  </w:rPr>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FF">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Objetivos de Desarrollo Sostenibl</w:t>
                </w:r>
                <w:r w:rsidDel="00000000" w:rsidR="00000000" w:rsidRPr="00000000">
                  <w:rPr>
                    <w:rFonts w:ascii="Poppins" w:cs="Poppins" w:eastAsia="Poppins" w:hAnsi="Poppins"/>
                    <w:sz w:val="20"/>
                    <w:szCs w:val="20"/>
                    <w:rtl w:val="0"/>
                  </w:rPr>
                  <w:t xml:space="preserve">e a los cuales tributa (Agenda 2030) </w:t>
                </w:r>
                <w:r w:rsidDel="00000000" w:rsidR="00000000" w:rsidRPr="00000000">
                  <w:rPr>
                    <w:rFonts w:ascii="Poppins" w:cs="Poppins" w:eastAsia="Poppins" w:hAnsi="Poppins"/>
                    <w:i w:val="1"/>
                    <w:sz w:val="18"/>
                    <w:szCs w:val="18"/>
                    <w:rtl w:val="0"/>
                  </w:rPr>
                  <w:t xml:space="preserve">(referido a las brechas indicadas en el cuadro previamente desarrollado)</w:t>
                </w: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after="0" w:line="240" w:lineRule="auto"/>
                  <w:rPr>
                    <w:rFonts w:ascii="Poppins" w:cs="Poppins" w:eastAsia="Poppins" w:hAnsi="Poppins"/>
                    <w:sz w:val="18"/>
                    <w:szCs w:val="18"/>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after="0" w:line="240" w:lineRule="auto"/>
                  <w:rPr>
                    <w:rFonts w:ascii="Poppins" w:cs="Poppins" w:eastAsia="Poppins" w:hAnsi="Poppins"/>
                    <w:sz w:val="18"/>
                    <w:szCs w:val="18"/>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after="0" w:line="240" w:lineRule="auto"/>
                  <w:rPr>
                    <w:rFonts w:ascii="Poppins" w:cs="Poppins" w:eastAsia="Poppins" w:hAnsi="Poppins"/>
                    <w:sz w:val="18"/>
                    <w:szCs w:val="18"/>
                  </w:rPr>
                </w:pPr>
                <w:r w:rsidDel="00000000" w:rsidR="00000000" w:rsidRPr="00000000">
                  <w:rPr>
                    <w:rtl w:val="0"/>
                  </w:rPr>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103">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Oferta programática de servicios del centro</w:t>
                </w:r>
                <w:r w:rsidDel="00000000" w:rsidR="00000000" w:rsidRPr="00000000">
                  <w:rPr>
                    <w:rFonts w:ascii="Poppins" w:cs="Poppins" w:eastAsia="Poppins" w:hAnsi="Poppins"/>
                    <w:sz w:val="20"/>
                    <w:szCs w:val="20"/>
                    <w:rtl w:val="0"/>
                  </w:rPr>
                  <w:t xml:space="preserve"> qué se harán cargo de los focos priorizados, haciendo alusión a los ejes estratégicos del Programa CDNs y a diversidad de acciones</w:t>
                </w:r>
              </w:p>
              <w:p w:rsidR="00000000" w:rsidDel="00000000" w:rsidP="00000000" w:rsidRDefault="00000000" w:rsidRPr="00000000" w14:paraId="00000104">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i w:val="1"/>
                    <w:sz w:val="18"/>
                    <w:szCs w:val="18"/>
                    <w:rtl w:val="0"/>
                  </w:rPr>
                  <w:t xml:space="preserve">(asesoría generalista, asesoría especializada, programas de capacitación, seminarios, acciones asociativas, entre otros).</w:t>
                </w: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after="0" w:line="240" w:lineRule="auto"/>
                  <w:rPr>
                    <w:rFonts w:ascii="Poppins" w:cs="Poppins" w:eastAsia="Poppins" w:hAnsi="Poppins"/>
                    <w:sz w:val="18"/>
                    <w:szCs w:val="18"/>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after="0" w:line="240" w:lineRule="auto"/>
                  <w:rPr>
                    <w:rFonts w:ascii="Poppins" w:cs="Poppins" w:eastAsia="Poppins" w:hAnsi="Poppins"/>
                    <w:sz w:val="18"/>
                    <w:szCs w:val="18"/>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after="0" w:line="240" w:lineRule="auto"/>
                  <w:rPr>
                    <w:rFonts w:ascii="Poppins" w:cs="Poppins" w:eastAsia="Poppins" w:hAnsi="Poppins"/>
                    <w:sz w:val="18"/>
                    <w:szCs w:val="18"/>
                  </w:rPr>
                </w:pPr>
                <w:r w:rsidDel="00000000" w:rsidR="00000000" w:rsidRPr="00000000">
                  <w:rPr>
                    <w:rtl w:val="0"/>
                  </w:rPr>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108">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Socios Estratégicos </w:t>
                </w:r>
                <w:r w:rsidDel="00000000" w:rsidR="00000000" w:rsidRPr="00000000">
                  <w:rPr>
                    <w:rFonts w:ascii="Poppins" w:cs="Poppins" w:eastAsia="Poppins" w:hAnsi="Poppins"/>
                    <w:sz w:val="20"/>
                    <w:szCs w:val="20"/>
                    <w:rtl w:val="0"/>
                  </w:rPr>
                  <w:t xml:space="preserve">públicos, privados, gremios y academia</w:t>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after="0" w:line="240" w:lineRule="auto"/>
                  <w:rPr>
                    <w:rFonts w:ascii="Poppins" w:cs="Poppins" w:eastAsia="Poppins" w:hAnsi="Poppins"/>
                    <w:sz w:val="18"/>
                    <w:szCs w:val="18"/>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after="0" w:line="240" w:lineRule="auto"/>
                  <w:rPr>
                    <w:rFonts w:ascii="Poppins" w:cs="Poppins" w:eastAsia="Poppins" w:hAnsi="Poppins"/>
                    <w:sz w:val="18"/>
                    <w:szCs w:val="18"/>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after="0" w:line="240" w:lineRule="auto"/>
                  <w:rPr>
                    <w:rFonts w:ascii="Poppins" w:cs="Poppins" w:eastAsia="Poppins" w:hAnsi="Poppins"/>
                    <w:sz w:val="18"/>
                    <w:szCs w:val="18"/>
                  </w:rPr>
                </w:pPr>
                <w:r w:rsidDel="00000000" w:rsidR="00000000" w:rsidRPr="00000000">
                  <w:rPr>
                    <w:rtl w:val="0"/>
                  </w:rPr>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10C">
                <w:pPr>
                  <w:widowControl w:val="0"/>
                  <w:spacing w:after="0"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Indicadores claves</w:t>
                </w:r>
              </w:p>
              <w:p w:rsidR="00000000" w:rsidDel="00000000" w:rsidP="00000000" w:rsidRDefault="00000000" w:rsidRPr="00000000" w14:paraId="0000010D">
                <w:pPr>
                  <w:widowControl w:val="0"/>
                  <w:spacing w:after="0" w:line="240" w:lineRule="auto"/>
                  <w:rPr>
                    <w:rFonts w:ascii="Poppins" w:cs="Poppins" w:eastAsia="Poppins" w:hAnsi="Poppins"/>
                    <w:b w:val="1"/>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after="0" w:line="240" w:lineRule="auto"/>
                  <w:rPr>
                    <w:rFonts w:ascii="Poppins" w:cs="Poppins" w:eastAsia="Poppins" w:hAnsi="Poppins"/>
                    <w:sz w:val="18"/>
                    <w:szCs w:val="18"/>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after="0" w:line="240" w:lineRule="auto"/>
                  <w:rPr>
                    <w:rFonts w:ascii="Poppins" w:cs="Poppins" w:eastAsia="Poppins" w:hAnsi="Poppins"/>
                    <w:sz w:val="18"/>
                    <w:szCs w:val="18"/>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after="0" w:line="240" w:lineRule="auto"/>
                  <w:rPr>
                    <w:rFonts w:ascii="Poppins" w:cs="Poppins" w:eastAsia="Poppins" w:hAnsi="Poppins"/>
                    <w:sz w:val="18"/>
                    <w:szCs w:val="18"/>
                  </w:rPr>
                </w:pPr>
                <w:r w:rsidDel="00000000" w:rsidR="00000000" w:rsidRPr="00000000">
                  <w:rPr>
                    <w:rtl w:val="0"/>
                  </w:rPr>
                </w:r>
              </w:p>
            </w:tc>
          </w:tr>
        </w:tbl>
      </w:sdtContent>
    </w:sdt>
    <w:p w:rsidR="00000000" w:rsidDel="00000000" w:rsidP="00000000" w:rsidRDefault="00000000" w:rsidRPr="00000000" w14:paraId="00000111">
      <w:pPr>
        <w:tabs>
          <w:tab w:val="left" w:leader="none" w:pos="3828"/>
        </w:tabs>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2">
      <w:pPr>
        <w:tabs>
          <w:tab w:val="left" w:leader="none" w:pos="3828"/>
        </w:tabs>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13">
      <w:pPr>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 modo de resumen explicite cómo el plan estratégico antes descrito permitirá contribuir a la sostenibilidad económica de MIPEs y Cooperativas, a través de la instalación de capacidades de gestión empresarial y articulación del ecosistema empresarial local. </w:t>
      </w:r>
    </w:p>
    <w:p w:rsidR="00000000" w:rsidDel="00000000" w:rsidP="00000000" w:rsidRDefault="00000000" w:rsidRPr="00000000" w14:paraId="00000114">
      <w:pPr>
        <w:rPr>
          <w:rFonts w:ascii="Calibri" w:cs="Calibri" w:eastAsia="Calibri" w:hAnsi="Calibri"/>
          <w:sz w:val="20"/>
          <w:szCs w:val="20"/>
        </w:rPr>
      </w:pPr>
      <w:r w:rsidDel="00000000" w:rsidR="00000000" w:rsidRPr="00000000">
        <w:rPr>
          <w:rFonts w:ascii="Poppins" w:cs="Poppins" w:eastAsia="Poppins" w:hAnsi="Poppins"/>
          <w:sz w:val="20"/>
          <w:szCs w:val="20"/>
          <w:rtl w:val="0"/>
        </w:rPr>
        <w:t xml:space="preserve">Se recomienda un máximo de 2000 caracteres.</w:t>
      </w:r>
      <w:r w:rsidDel="00000000" w:rsidR="00000000" w:rsidRPr="00000000">
        <w:rPr>
          <w:rtl w:val="0"/>
        </w:rPr>
      </w:r>
    </w:p>
    <w:sdt>
      <w:sdtPr>
        <w:lock w:val="contentLocked"/>
        <w:tag w:val="goog_rdk_4"/>
      </w:sdtPr>
      <w:sdtContent>
        <w:tbl>
          <w:tblPr>
            <w:tblStyle w:val="Table7"/>
            <w:tblW w:w="13275.0" w:type="dxa"/>
            <w:jc w:val="left"/>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Layout w:type="fixed"/>
            <w:tblLook w:val="0600"/>
          </w:tblPr>
          <w:tblGrid>
            <w:gridCol w:w="13275"/>
            <w:tblGridChange w:id="0">
              <w:tblGrid>
                <w:gridCol w:w="132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r>
        </w:tbl>
      </w:sdtContent>
    </w:sdt>
    <w:p w:rsidR="00000000" w:rsidDel="00000000" w:rsidP="00000000" w:rsidRDefault="00000000" w:rsidRPr="00000000" w14:paraId="0000011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B">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92.1259842519682" w:right="0" w:hanging="359.9999999999999"/>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gn10vgigmise" w:id="8"/>
      <w:bookmarkEnd w:id="8"/>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SERVICIOS DEL CENTRO Y METODOLOGÍA DE TRABAJO</w:t>
      </w:r>
    </w:p>
    <w:p w:rsidR="00000000" w:rsidDel="00000000" w:rsidP="00000000" w:rsidRDefault="00000000" w:rsidRPr="00000000" w14:paraId="0000011C">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992.1259842519685" w:right="49" w:hanging="180"/>
        <w:jc w:val="both"/>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gggbyhtsh4zr" w:id="9"/>
      <w:bookmarkEnd w:id="9"/>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Metodología de trabajo con cada segmento de clientes</w:t>
      </w:r>
    </w:p>
    <w:p w:rsidR="00000000" w:rsidDel="00000000" w:rsidP="00000000" w:rsidRDefault="00000000" w:rsidRPr="00000000" w14:paraId="0000011D">
      <w:pPr>
        <w:tabs>
          <w:tab w:val="left" w:leader="none" w:pos="3828"/>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¿Cómo abordará los segmentos identificados, cómo va a enfocar el desarrollo de los servicios y la difusión/comunicación entre los distintos tipos de clientes? ¿Cuáles serán los principales canales de acceso hacia los distintos tipos de clientes? La respuesta a estas preguntas son las que se requieren describir como base para la metodología de trabajo con cada segmento de clientes, haciendo alusión a las acciones que se deben realizar para lograr resultados de impacto económico de acuerdo al Modelo de Centros. Se debe vincular la caracterización y el análisis de necesidades de los clientes del territorio, con las estrategias de tracción, así como con los servicios individuales y grupales que serán propuestos para cada segmento. De tal forma de abordar las brechas existentes del territorio que justifican el apoyo del Centro de Desarrollo de Negocios y los focos territoriales presentados en el ANEXO N° 2: LOCALIZACIÓN DE LOS CENTROS. La metodología propuesta se debe basar en ANEXO N° 1: ESPECIFICACIONES TÉCNICAS DEL MODELO DE CENTROS </w:t>
      </w:r>
    </w:p>
    <w:p w:rsidR="00000000" w:rsidDel="00000000" w:rsidP="00000000" w:rsidRDefault="00000000" w:rsidRPr="00000000" w14:paraId="0000011E">
      <w:pPr>
        <w:tabs>
          <w:tab w:val="left" w:leader="none" w:pos="3828"/>
        </w:tabs>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F">
      <w:pPr>
        <w:tabs>
          <w:tab w:val="left" w:leader="none" w:pos="3828"/>
        </w:tabs>
        <w:spacing w:after="0" w:line="240" w:lineRule="auto"/>
        <w:jc w:val="both"/>
        <w:rPr>
          <w:rFonts w:ascii="Calibri" w:cs="Calibri" w:eastAsia="Calibri" w:hAnsi="Calibri"/>
          <w:sz w:val="20"/>
          <w:szCs w:val="20"/>
        </w:rPr>
      </w:pPr>
      <w:r w:rsidDel="00000000" w:rsidR="00000000" w:rsidRPr="00000000">
        <w:rPr>
          <w:rtl w:val="0"/>
        </w:rPr>
      </w:r>
    </w:p>
    <w:sdt>
      <w:sdtPr>
        <w:lock w:val="contentLocked"/>
        <w:tag w:val="goog_rdk_5"/>
      </w:sdtPr>
      <w:sdtContent>
        <w:tbl>
          <w:tblPr>
            <w:tblStyle w:val="Table8"/>
            <w:tblW w:w="134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2235"/>
            <w:gridCol w:w="2430"/>
            <w:gridCol w:w="3705"/>
            <w:gridCol w:w="2955"/>
            <w:tblGridChange w:id="0">
              <w:tblGrid>
                <w:gridCol w:w="2100"/>
                <w:gridCol w:w="2235"/>
                <w:gridCol w:w="2430"/>
                <w:gridCol w:w="3705"/>
                <w:gridCol w:w="2955"/>
              </w:tblGrid>
            </w:tblGridChange>
          </w:tblGrid>
          <w:tr>
            <w:trPr>
              <w:cantSplit w:val="0"/>
              <w:tblHeader w:val="0"/>
            </w:trPr>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120">
                <w:pPr>
                  <w:widowControl w:val="0"/>
                  <w:spacing w:after="0"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Clientes</w:t>
                </w:r>
              </w:p>
            </w:tc>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121">
                <w:pPr>
                  <w:widowControl w:val="0"/>
                  <w:spacing w:after="0"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Necesidades</w:t>
                </w:r>
              </w:p>
              <w:p w:rsidR="00000000" w:rsidDel="00000000" w:rsidP="00000000" w:rsidRDefault="00000000" w:rsidRPr="00000000" w14:paraId="00000122">
                <w:pPr>
                  <w:widowControl w:val="0"/>
                  <w:spacing w:after="0" w:line="240" w:lineRule="auto"/>
                  <w:rPr>
                    <w:rFonts w:ascii="Poppins" w:cs="Poppins" w:eastAsia="Poppins" w:hAnsi="Poppins"/>
                    <w:i w:val="1"/>
                    <w:sz w:val="18"/>
                    <w:szCs w:val="18"/>
                  </w:rPr>
                </w:pPr>
                <w:r w:rsidDel="00000000" w:rsidR="00000000" w:rsidRPr="00000000">
                  <w:rPr>
                    <w:rFonts w:ascii="Poppins" w:cs="Poppins" w:eastAsia="Poppins" w:hAnsi="Poppins"/>
                    <w:i w:val="1"/>
                    <w:sz w:val="18"/>
                    <w:szCs w:val="18"/>
                    <w:rtl w:val="0"/>
                  </w:rPr>
                  <w:t xml:space="preserve">(volver a indicar las del cuadro antes desarrollado)</w:t>
                </w:r>
              </w:p>
            </w:tc>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123">
                <w:pPr>
                  <w:widowControl w:val="0"/>
                  <w:spacing w:after="0"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Estrategia de tracción</w:t>
                </w:r>
                <w:r w:rsidDel="00000000" w:rsidR="00000000" w:rsidRPr="00000000">
                  <w:rPr>
                    <w:rFonts w:ascii="Poppins" w:cs="Poppins" w:eastAsia="Poppins" w:hAnsi="Poppins"/>
                    <w:sz w:val="20"/>
                    <w:szCs w:val="20"/>
                    <w:rtl w:val="0"/>
                  </w:rPr>
                  <w:t xml:space="preserve"> y difusión/comunicación con este segmento</w:t>
                </w: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124">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Servicios a ofrecer. </w:t>
                </w:r>
                <w:r w:rsidDel="00000000" w:rsidR="00000000" w:rsidRPr="00000000">
                  <w:rPr>
                    <w:rFonts w:ascii="Poppins" w:cs="Poppins" w:eastAsia="Poppins" w:hAnsi="Poppins"/>
                    <w:sz w:val="20"/>
                    <w:szCs w:val="20"/>
                    <w:rtl w:val="0"/>
                  </w:rPr>
                  <w:t xml:space="preserve">Estrategia de trabajo de cómo realizar la asesoría en vínculo con capacitaciones, articulación con servicios financieros, estudios de mercado</w:t>
                </w:r>
              </w:p>
            </w:tc>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125">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Actividades grupales o de desarrollo de ecosistema por cada segmento </w:t>
                </w:r>
                <w:r w:rsidDel="00000000" w:rsidR="00000000" w:rsidRPr="00000000">
                  <w:rPr>
                    <w:rFonts w:ascii="Poppins" w:cs="Poppins" w:eastAsia="Poppins" w:hAnsi="Poppins"/>
                    <w:sz w:val="20"/>
                    <w:szCs w:val="20"/>
                    <w:rtl w:val="0"/>
                  </w:rPr>
                  <w:t xml:space="preserve">(Ej. encuentros empresariales, ruedas de negocios, asesorías grupales, actividades para compartir experiencias, entre otros)</w:t>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Empresarios, empresarias y cooperativas con negocio establecido con alto potencial de crecimiento, N3</w:t>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after="0" w:line="240" w:lineRule="auto"/>
                  <w:rPr>
                    <w:rFonts w:ascii="Poppins" w:cs="Poppins" w:eastAsia="Poppins" w:hAnsi="Poppins"/>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after="0" w:line="240" w:lineRule="auto"/>
                  <w:rPr>
                    <w:rFonts w:ascii="Poppins" w:cs="Poppins" w:eastAsia="Poppins" w:hAnsi="Poppins"/>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after="0" w:line="240" w:lineRule="auto"/>
                  <w:rPr>
                    <w:rFonts w:ascii="Poppins" w:cs="Poppins" w:eastAsia="Poppins" w:hAnsi="Poppins"/>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after="0" w:line="240" w:lineRule="auto"/>
                  <w:rPr>
                    <w:rFonts w:ascii="Poppins" w:cs="Poppins" w:eastAsia="Poppins" w:hAnsi="Poppins"/>
                    <w:sz w:val="20"/>
                    <w:szCs w:val="20"/>
                  </w:rPr>
                </w:pPr>
                <w:r w:rsidDel="00000000" w:rsidR="00000000" w:rsidRPr="00000000">
                  <w:rPr>
                    <w:rtl w:val="0"/>
                  </w:rPr>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Empresarios, empresarias y/o cooperativas con negocio establecido, N2.</w:t>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after="0" w:line="240" w:lineRule="auto"/>
                  <w:rPr>
                    <w:rFonts w:ascii="Poppins" w:cs="Poppins" w:eastAsia="Poppins" w:hAnsi="Poppins"/>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after="0" w:line="240" w:lineRule="auto"/>
                  <w:rPr>
                    <w:rFonts w:ascii="Poppins" w:cs="Poppins" w:eastAsia="Poppins" w:hAnsi="Poppins"/>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after="0" w:line="240" w:lineRule="auto"/>
                  <w:rPr>
                    <w:rFonts w:ascii="Poppins" w:cs="Poppins" w:eastAsia="Poppins" w:hAnsi="Poppins"/>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after="0" w:line="240" w:lineRule="auto"/>
                  <w:rPr>
                    <w:rFonts w:ascii="Poppins" w:cs="Poppins" w:eastAsia="Poppins" w:hAnsi="Poppins"/>
                    <w:sz w:val="20"/>
                    <w:szCs w:val="20"/>
                  </w:rPr>
                </w:pPr>
                <w:r w:rsidDel="00000000" w:rsidR="00000000" w:rsidRPr="00000000">
                  <w:rPr>
                    <w:rtl w:val="0"/>
                  </w:rPr>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Emprendedores y emprendedoras con ideas de negocio y/o cooperativas en formación, N1</w:t>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after="0" w:line="240" w:lineRule="auto"/>
                  <w:rPr>
                    <w:rFonts w:ascii="Poppins" w:cs="Poppins" w:eastAsia="Poppins" w:hAnsi="Poppins"/>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after="0" w:line="240" w:lineRule="auto"/>
                  <w:rPr>
                    <w:rFonts w:ascii="Poppins" w:cs="Poppins" w:eastAsia="Poppins" w:hAnsi="Poppins"/>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after="0" w:line="240" w:lineRule="auto"/>
                  <w:rPr>
                    <w:rFonts w:ascii="Poppins" w:cs="Poppins" w:eastAsia="Poppins" w:hAnsi="Poppins"/>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after="0" w:line="240" w:lineRule="auto"/>
                  <w:rPr>
                    <w:rFonts w:ascii="Poppins" w:cs="Poppins" w:eastAsia="Poppins" w:hAnsi="Poppins"/>
                    <w:sz w:val="20"/>
                    <w:szCs w:val="20"/>
                  </w:rPr>
                </w:pPr>
                <w:r w:rsidDel="00000000" w:rsidR="00000000" w:rsidRPr="00000000">
                  <w:rPr>
                    <w:rtl w:val="0"/>
                  </w:rPr>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Cooperativas</w:t>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after="0" w:line="240" w:lineRule="auto"/>
                  <w:rPr>
                    <w:rFonts w:ascii="Poppins" w:cs="Poppins" w:eastAsia="Poppins" w:hAnsi="Poppins"/>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after="0" w:line="240" w:lineRule="auto"/>
                  <w:rPr>
                    <w:rFonts w:ascii="Poppins" w:cs="Poppins" w:eastAsia="Poppins" w:hAnsi="Poppins"/>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after="0" w:line="240" w:lineRule="auto"/>
                  <w:rPr>
                    <w:rFonts w:ascii="Poppins" w:cs="Poppins" w:eastAsia="Poppins" w:hAnsi="Poppins"/>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after="0" w:line="240" w:lineRule="auto"/>
                  <w:rPr>
                    <w:rFonts w:ascii="Poppins" w:cs="Poppins" w:eastAsia="Poppins" w:hAnsi="Poppins"/>
                    <w:sz w:val="20"/>
                    <w:szCs w:val="20"/>
                  </w:rPr>
                </w:pPr>
                <w:r w:rsidDel="00000000" w:rsidR="00000000" w:rsidRPr="00000000">
                  <w:rPr>
                    <w:rtl w:val="0"/>
                  </w:rPr>
                </w:r>
              </w:p>
            </w:tc>
          </w:tr>
        </w:tbl>
      </w:sdtContent>
    </w:sdt>
    <w:p w:rsidR="00000000" w:rsidDel="00000000" w:rsidP="00000000" w:rsidRDefault="00000000" w:rsidRPr="00000000" w14:paraId="0000013A">
      <w:pPr>
        <w:tabs>
          <w:tab w:val="left" w:leader="none" w:pos="3828"/>
        </w:tabs>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B">
      <w:pPr>
        <w:tabs>
          <w:tab w:val="left" w:leader="none" w:pos="3828"/>
        </w:tabs>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C">
      <w:pPr>
        <w:tabs>
          <w:tab w:val="left" w:leader="none" w:pos="3828"/>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Describa en mayor detalle la propuesta de trayectoria de aprendizaje y acompañamiento para lograr impacto económico por cada segmento de clientes. Se solicita precisar cómo se articularán los servicios a ofrecer entre ellos, haciendo referencia a las asesorías técnicas y especializadas, capacitaciones, acceso a servicios financieros, estudios de mercado, entre otros según corresponda. En cada uno de ellos deberá contemplar la realización de servicios principales y complementarios, No olvidar indicar cómo logrará los resultados esperados en cada segmento de acuerdo a los servicios que implementará.    </w:t>
      </w:r>
    </w:p>
    <w:p w:rsidR="00000000" w:rsidDel="00000000" w:rsidP="00000000" w:rsidRDefault="00000000" w:rsidRPr="00000000" w14:paraId="0000013D">
      <w:pPr>
        <w:tabs>
          <w:tab w:val="left" w:leader="none" w:pos="3828"/>
        </w:tabs>
        <w:spacing w:after="0"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3E">
      <w:pPr>
        <w:tabs>
          <w:tab w:val="left" w:leader="none" w:pos="3828"/>
        </w:tabs>
        <w:spacing w:after="0"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3F">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Emprendedores y emprendedoras con ideas de negocio, N1</w:t>
      </w:r>
    </w:p>
    <w:p w:rsidR="00000000" w:rsidDel="00000000" w:rsidP="00000000" w:rsidRDefault="00000000" w:rsidRPr="00000000" w14:paraId="00000140">
      <w:pPr>
        <w:widowControl w:val="0"/>
        <w:spacing w:after="0" w:line="240" w:lineRule="auto"/>
        <w:rPr>
          <w:rFonts w:ascii="Poppins" w:cs="Poppins" w:eastAsia="Poppins" w:hAnsi="Poppins"/>
          <w:sz w:val="20"/>
          <w:szCs w:val="20"/>
        </w:rPr>
      </w:pPr>
      <w:r w:rsidDel="00000000" w:rsidR="00000000" w:rsidRPr="00000000">
        <w:rPr>
          <w:rtl w:val="0"/>
        </w:rPr>
      </w:r>
    </w:p>
    <w:tbl>
      <w:tblPr>
        <w:tblStyle w:val="Table9"/>
        <w:tblW w:w="133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80"/>
        <w:tblGridChange w:id="0">
          <w:tblGrid>
            <w:gridCol w:w="133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1">
            <w:pPr>
              <w:widowControl w:val="0"/>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 </w:t>
            </w:r>
          </w:p>
          <w:p w:rsidR="00000000" w:rsidDel="00000000" w:rsidP="00000000" w:rsidRDefault="00000000" w:rsidRPr="00000000" w14:paraId="00000142">
            <w:pPr>
              <w:widowControl w:val="0"/>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143">
            <w:pPr>
              <w:widowControl w:val="0"/>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144">
            <w:pPr>
              <w:widowControl w:val="0"/>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145">
            <w:pPr>
              <w:widowControl w:val="0"/>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146">
            <w:pPr>
              <w:widowControl w:val="0"/>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147">
            <w:pPr>
              <w:widowControl w:val="0"/>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148">
            <w:pPr>
              <w:widowControl w:val="0"/>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149">
            <w:pPr>
              <w:widowControl w:val="0"/>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14A">
            <w:pPr>
              <w:widowControl w:val="0"/>
              <w:jc w:val="both"/>
              <w:rPr>
                <w:rFonts w:ascii="Poppins" w:cs="Poppins" w:eastAsia="Poppins" w:hAnsi="Poppins"/>
                <w:color w:val="000000"/>
                <w:sz w:val="20"/>
                <w:szCs w:val="20"/>
              </w:rPr>
            </w:pPr>
            <w:r w:rsidDel="00000000" w:rsidR="00000000" w:rsidRPr="00000000">
              <w:rPr>
                <w:rtl w:val="0"/>
              </w:rPr>
            </w:r>
          </w:p>
        </w:tc>
      </w:tr>
    </w:tbl>
    <w:p w:rsidR="00000000" w:rsidDel="00000000" w:rsidP="00000000" w:rsidRDefault="00000000" w:rsidRPr="00000000" w14:paraId="0000014B">
      <w:pPr>
        <w:spacing w:after="0"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4C">
      <w:pPr>
        <w:widowControl w:val="0"/>
        <w:spacing w:after="0"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4D">
      <w:pPr>
        <w:widowControl w:val="0"/>
        <w:spacing w:after="0"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4E">
      <w:pPr>
        <w:widowControl w:val="0"/>
        <w:spacing w:after="0"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4F">
      <w:pPr>
        <w:widowControl w:val="0"/>
        <w:spacing w:after="0"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50">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Empresarios, empresarias con negocio establecido, N2.</w:t>
      </w:r>
    </w:p>
    <w:p w:rsidR="00000000" w:rsidDel="00000000" w:rsidP="00000000" w:rsidRDefault="00000000" w:rsidRPr="00000000" w14:paraId="00000151">
      <w:pPr>
        <w:widowControl w:val="0"/>
        <w:spacing w:after="0" w:line="240" w:lineRule="auto"/>
        <w:rPr>
          <w:rFonts w:ascii="Poppins" w:cs="Poppins" w:eastAsia="Poppins" w:hAnsi="Poppins"/>
          <w:sz w:val="20"/>
          <w:szCs w:val="20"/>
        </w:rPr>
      </w:pPr>
      <w:r w:rsidDel="00000000" w:rsidR="00000000" w:rsidRPr="00000000">
        <w:rPr>
          <w:rtl w:val="0"/>
        </w:rPr>
      </w:r>
    </w:p>
    <w:tbl>
      <w:tblPr>
        <w:tblStyle w:val="Table10"/>
        <w:tblW w:w="133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80"/>
        <w:tblGridChange w:id="0">
          <w:tblGrid>
            <w:gridCol w:w="133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2">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w:t>
            </w:r>
          </w:p>
          <w:p w:rsidR="00000000" w:rsidDel="00000000" w:rsidP="00000000" w:rsidRDefault="00000000" w:rsidRPr="00000000" w14:paraId="00000153">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54">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55">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56">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57">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58">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59">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5A">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5B">
            <w:pPr>
              <w:widowControl w:val="0"/>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15C">
      <w:pPr>
        <w:spacing w:after="0"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5D">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Empresarios, empresarias con negocio establecido con alto potencial de crecimiento, N3</w:t>
      </w:r>
    </w:p>
    <w:p w:rsidR="00000000" w:rsidDel="00000000" w:rsidP="00000000" w:rsidRDefault="00000000" w:rsidRPr="00000000" w14:paraId="0000015E">
      <w:pPr>
        <w:widowControl w:val="0"/>
        <w:spacing w:after="0" w:line="240" w:lineRule="auto"/>
        <w:rPr>
          <w:rFonts w:ascii="Poppins" w:cs="Poppins" w:eastAsia="Poppins" w:hAnsi="Poppins"/>
          <w:sz w:val="20"/>
          <w:szCs w:val="20"/>
        </w:rPr>
      </w:pPr>
      <w:r w:rsidDel="00000000" w:rsidR="00000000" w:rsidRPr="00000000">
        <w:rPr>
          <w:rtl w:val="0"/>
        </w:rPr>
      </w:r>
    </w:p>
    <w:sdt>
      <w:sdtPr>
        <w:lock w:val="contentLocked"/>
        <w:tag w:val="goog_rdk_6"/>
      </w:sdtPr>
      <w:sdtContent>
        <w:tbl>
          <w:tblPr>
            <w:tblStyle w:val="Table11"/>
            <w:tblW w:w="133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80"/>
            <w:tblGridChange w:id="0">
              <w:tblGrid>
                <w:gridCol w:w="133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F">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w:t>
                </w:r>
              </w:p>
              <w:p w:rsidR="00000000" w:rsidDel="00000000" w:rsidP="00000000" w:rsidRDefault="00000000" w:rsidRPr="00000000" w14:paraId="00000160">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61">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62">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63">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64">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65">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66">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67">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68">
                <w:pPr>
                  <w:widowControl w:val="0"/>
                  <w:jc w:val="both"/>
                  <w:rPr>
                    <w:rFonts w:ascii="Poppins" w:cs="Poppins" w:eastAsia="Poppins" w:hAnsi="Poppins"/>
                    <w:sz w:val="20"/>
                    <w:szCs w:val="20"/>
                  </w:rPr>
                </w:pPr>
                <w:r w:rsidDel="00000000" w:rsidR="00000000" w:rsidRPr="00000000">
                  <w:rPr>
                    <w:rtl w:val="0"/>
                  </w:rPr>
                </w:r>
              </w:p>
            </w:tc>
          </w:tr>
        </w:tbl>
      </w:sdtContent>
    </w:sdt>
    <w:p w:rsidR="00000000" w:rsidDel="00000000" w:rsidP="00000000" w:rsidRDefault="00000000" w:rsidRPr="00000000" w14:paraId="00000169">
      <w:pPr>
        <w:spacing w:after="0"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6A">
      <w:pPr>
        <w:widowControl w:val="0"/>
        <w:spacing w:after="0"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6B">
      <w:pPr>
        <w:widowControl w:val="0"/>
        <w:spacing w:after="0"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6C">
      <w:pPr>
        <w:widowControl w:val="0"/>
        <w:spacing w:after="0"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6D">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Cooperativas</w:t>
      </w:r>
    </w:p>
    <w:p w:rsidR="00000000" w:rsidDel="00000000" w:rsidP="00000000" w:rsidRDefault="00000000" w:rsidRPr="00000000" w14:paraId="0000016E">
      <w:pPr>
        <w:widowControl w:val="0"/>
        <w:spacing w:after="0" w:line="240" w:lineRule="auto"/>
        <w:rPr>
          <w:rFonts w:ascii="Poppins" w:cs="Poppins" w:eastAsia="Poppins" w:hAnsi="Poppins"/>
          <w:sz w:val="20"/>
          <w:szCs w:val="20"/>
        </w:rPr>
      </w:pPr>
      <w:r w:rsidDel="00000000" w:rsidR="00000000" w:rsidRPr="00000000">
        <w:rPr>
          <w:rtl w:val="0"/>
        </w:rPr>
      </w:r>
    </w:p>
    <w:sdt>
      <w:sdtPr>
        <w:lock w:val="contentLocked"/>
        <w:tag w:val="goog_rdk_7"/>
      </w:sdtPr>
      <w:sdtContent>
        <w:tbl>
          <w:tblPr>
            <w:tblStyle w:val="Table12"/>
            <w:tblW w:w="133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80"/>
            <w:tblGridChange w:id="0">
              <w:tblGrid>
                <w:gridCol w:w="133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F">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70">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1">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2">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3">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4">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5">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6">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7">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8">
                <w:pPr>
                  <w:widowControl w:val="0"/>
                  <w:jc w:val="both"/>
                  <w:rPr>
                    <w:rFonts w:ascii="Calibri" w:cs="Calibri" w:eastAsia="Calibri" w:hAnsi="Calibri"/>
                    <w:sz w:val="20"/>
                    <w:szCs w:val="20"/>
                  </w:rPr>
                </w:pPr>
                <w:r w:rsidDel="00000000" w:rsidR="00000000" w:rsidRPr="00000000">
                  <w:rPr>
                    <w:rtl w:val="0"/>
                  </w:rPr>
                </w:r>
              </w:p>
            </w:tc>
          </w:tr>
        </w:tbl>
      </w:sdtContent>
    </w:sdt>
    <w:p w:rsidR="00000000" w:rsidDel="00000000" w:rsidP="00000000" w:rsidRDefault="00000000" w:rsidRPr="00000000" w14:paraId="00000179">
      <w:pPr>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A">
      <w:pPr>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B">
      <w:pPr>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C">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992.1259842519685" w:right="49" w:hanging="180"/>
        <w:jc w:val="both"/>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6oy298byy0r3" w:id="10"/>
      <w:bookmarkEnd w:id="10"/>
      <w:r w:rsidDel="00000000" w:rsidR="00000000" w:rsidRPr="00000000">
        <w:rPr>
          <w:rFonts w:ascii="Poppins" w:cs="Poppins" w:eastAsia="Poppins" w:hAnsi="Poppins"/>
          <w:b w:val="1"/>
          <w:sz w:val="20"/>
          <w:szCs w:val="20"/>
          <w:rtl w:val="0"/>
        </w:rPr>
        <w:t xml:space="preserve">S</w:t>
      </w:r>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ervicios complementario y adicionales del Centro </w:t>
      </w:r>
    </w:p>
    <w:p w:rsidR="00000000" w:rsidDel="00000000" w:rsidP="00000000" w:rsidRDefault="00000000" w:rsidRPr="00000000" w14:paraId="0000017D">
      <w:pPr>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7E">
      <w:pPr>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 la propuesta de servicios antes descrita, detallar los servicios complementarios y adicionales a la propuesta. Iniciativas en materias tales como: innovación, sistema de gestión de calidad, sustentabilidad y medio ambiente, iniciativas en el ámbito de asesoría experta y clínicas empresariales, investigación aplicada de mercado, etc.</w:t>
      </w:r>
    </w:p>
    <w:p w:rsidR="00000000" w:rsidDel="00000000" w:rsidP="00000000" w:rsidRDefault="00000000" w:rsidRPr="00000000" w14:paraId="0000017F">
      <w:pPr>
        <w:spacing w:after="0" w:line="240" w:lineRule="auto"/>
        <w:ind w:right="49"/>
        <w:jc w:val="both"/>
        <w:rPr>
          <w:rFonts w:ascii="Poppins" w:cs="Poppins" w:eastAsia="Poppins" w:hAnsi="Poppins"/>
          <w:b w:val="1"/>
          <w:sz w:val="20"/>
          <w:szCs w:val="20"/>
        </w:rPr>
      </w:pPr>
      <w:r w:rsidDel="00000000" w:rsidR="00000000" w:rsidRPr="00000000">
        <w:rPr>
          <w:rFonts w:ascii="Poppins" w:cs="Poppins" w:eastAsia="Poppins" w:hAnsi="Poppins"/>
          <w:sz w:val="20"/>
          <w:szCs w:val="20"/>
          <w:rtl w:val="0"/>
        </w:rPr>
        <w:t xml:space="preserve">Indicar para cada servicio propuesto si serán financiados con presupuesto Sercotec, aporte operador, aporte de Terceros o Mixto. Esto debe ser coherente con lo indicado en </w:t>
      </w:r>
      <w:r w:rsidDel="00000000" w:rsidR="00000000" w:rsidRPr="00000000">
        <w:rPr>
          <w:rFonts w:ascii="Poppins" w:cs="Poppins" w:eastAsia="Poppins" w:hAnsi="Poppins"/>
          <w:b w:val="1"/>
          <w:sz w:val="20"/>
          <w:szCs w:val="20"/>
          <w:rtl w:val="0"/>
        </w:rPr>
        <w:t xml:space="preserve">ANEXO N° 3: PRESUPUESTO Y MONTOS REFERENCIALES, CON CARTAS DE COMPROMISO DE APORTES </w:t>
      </w:r>
    </w:p>
    <w:p w:rsidR="00000000" w:rsidDel="00000000" w:rsidP="00000000" w:rsidRDefault="00000000" w:rsidRPr="00000000" w14:paraId="00000180">
      <w:pPr>
        <w:spacing w:after="0" w:line="240" w:lineRule="auto"/>
        <w:ind w:right="49"/>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81">
      <w:pPr>
        <w:spacing w:after="0" w:line="240" w:lineRule="auto"/>
        <w:ind w:right="49"/>
        <w:jc w:val="both"/>
        <w:rPr>
          <w:rFonts w:ascii="Poppins" w:cs="Poppins" w:eastAsia="Poppins" w:hAnsi="Poppins"/>
          <w:b w:val="1"/>
          <w:sz w:val="20"/>
          <w:szCs w:val="20"/>
        </w:rPr>
      </w:pPr>
      <w:r w:rsidDel="00000000" w:rsidR="00000000" w:rsidRPr="00000000">
        <w:rPr>
          <w:rtl w:val="0"/>
        </w:rPr>
      </w:r>
    </w:p>
    <w:sdt>
      <w:sdtPr>
        <w:lock w:val="contentLocked"/>
        <w:tag w:val="goog_rdk_8"/>
      </w:sdtPr>
      <w:sdtContent>
        <w:tbl>
          <w:tblPr>
            <w:tblStyle w:val="Table13"/>
            <w:tblW w:w="133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0"/>
            <w:gridCol w:w="3120"/>
            <w:gridCol w:w="3345"/>
            <w:gridCol w:w="3330"/>
            <w:gridCol w:w="3075"/>
            <w:tblGridChange w:id="0">
              <w:tblGrid>
                <w:gridCol w:w="480"/>
                <w:gridCol w:w="3120"/>
                <w:gridCol w:w="3345"/>
                <w:gridCol w:w="3330"/>
                <w:gridCol w:w="30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14"/>
                    <w:szCs w:val="14"/>
                  </w:rPr>
                </w:pPr>
                <w:r w:rsidDel="00000000" w:rsidR="00000000" w:rsidRPr="00000000">
                  <w:rPr>
                    <w:rFonts w:ascii="Poppins" w:cs="Poppins" w:eastAsia="Poppins" w:hAnsi="Poppins"/>
                    <w:b w:val="1"/>
                    <w:sz w:val="14"/>
                    <w:szCs w:val="14"/>
                    <w:rtl w:val="0"/>
                  </w:rPr>
                  <w:t xml:space="preserve">Nº</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Brechas priorizada del CDN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Nombre y descripción de los servicios complementarios y adicionales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Segmento de clientes a los cuales está enfocado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i w:val="1"/>
                    <w:sz w:val="18"/>
                    <w:szCs w:val="18"/>
                  </w:rPr>
                </w:pPr>
                <w:r w:rsidDel="00000000" w:rsidR="00000000" w:rsidRPr="00000000">
                  <w:rPr>
                    <w:rFonts w:ascii="Poppins" w:cs="Poppins" w:eastAsia="Poppins" w:hAnsi="Poppins"/>
                    <w:b w:val="1"/>
                    <w:sz w:val="20"/>
                    <w:szCs w:val="20"/>
                    <w:rtl w:val="0"/>
                  </w:rPr>
                  <w:t xml:space="preserve">Fuente y monto del aporte </w:t>
                </w:r>
                <w:r w:rsidDel="00000000" w:rsidR="00000000" w:rsidRPr="00000000">
                  <w:rPr>
                    <w:rFonts w:ascii="Poppins" w:cs="Poppins" w:eastAsia="Poppins" w:hAnsi="Poppins"/>
                    <w:sz w:val="20"/>
                    <w:szCs w:val="20"/>
                    <w:rtl w:val="0"/>
                  </w:rPr>
                  <w:t xml:space="preserve">(oferente o socio estratégico)</w:t>
                </w:r>
                <w:r w:rsidDel="00000000" w:rsidR="00000000" w:rsidRPr="00000000">
                  <w:rPr>
                    <w:rFonts w:ascii="Poppins" w:cs="Poppins" w:eastAsia="Poppins" w:hAnsi="Poppins"/>
                    <w:i w:val="1"/>
                    <w:sz w:val="18"/>
                    <w:szCs w:val="18"/>
                    <w:rtl w:val="0"/>
                  </w:rPr>
                  <w:t xml:space="preserve"> Indicar nombre del socio estratégico si corresponde y monto del aporte </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16"/>
                    <w:szCs w:val="16"/>
                  </w:rPr>
                </w:pPr>
                <w:r w:rsidDel="00000000" w:rsidR="00000000" w:rsidRPr="00000000">
                  <w:rPr>
                    <w:rFonts w:ascii="Poppins" w:cs="Poppins" w:eastAsia="Poppins" w:hAnsi="Poppins"/>
                    <w:b w:val="1"/>
                    <w:sz w:val="16"/>
                    <w:szCs w:val="16"/>
                    <w:rtl w:val="0"/>
                  </w:rPr>
                  <w:t xml:space="preserve">1</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16"/>
                    <w:szCs w:val="16"/>
                  </w:rPr>
                </w:pPr>
                <w:r w:rsidDel="00000000" w:rsidR="00000000" w:rsidRPr="00000000">
                  <w:rPr>
                    <w:rFonts w:ascii="Poppins" w:cs="Poppins" w:eastAsia="Poppins" w:hAnsi="Poppins"/>
                    <w:b w:val="1"/>
                    <w:sz w:val="16"/>
                    <w:szCs w:val="16"/>
                    <w:rtl w:val="0"/>
                  </w:rPr>
                  <w:t xml:space="preserve">2</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16"/>
                    <w:szCs w:val="16"/>
                  </w:rPr>
                </w:pPr>
                <w:r w:rsidDel="00000000" w:rsidR="00000000" w:rsidRPr="00000000">
                  <w:rPr>
                    <w:rFonts w:ascii="Poppins" w:cs="Poppins" w:eastAsia="Poppins" w:hAnsi="Poppins"/>
                    <w:b w:val="1"/>
                    <w:sz w:val="16"/>
                    <w:szCs w:val="16"/>
                    <w:rtl w:val="0"/>
                  </w:rPr>
                  <w:t xml:space="preserve">3</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16"/>
                    <w:szCs w:val="16"/>
                  </w:rPr>
                </w:pPr>
                <w:r w:rsidDel="00000000" w:rsidR="00000000" w:rsidRPr="00000000">
                  <w:rPr>
                    <w:rFonts w:ascii="Poppins" w:cs="Poppins" w:eastAsia="Poppins" w:hAnsi="Poppins"/>
                    <w:b w:val="1"/>
                    <w:sz w:val="16"/>
                    <w:szCs w:val="16"/>
                    <w:rtl w:val="0"/>
                  </w:rPr>
                  <w:t xml:space="preserve">4</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16"/>
                    <w:szCs w:val="16"/>
                  </w:rPr>
                </w:pPr>
                <w:r w:rsidDel="00000000" w:rsidR="00000000" w:rsidRPr="00000000">
                  <w:rPr>
                    <w:rFonts w:ascii="Poppins" w:cs="Poppins" w:eastAsia="Poppins" w:hAnsi="Poppins"/>
                    <w:b w:val="1"/>
                    <w:sz w:val="16"/>
                    <w:szCs w:val="16"/>
                    <w:rtl w:val="0"/>
                  </w:rPr>
                  <w:t xml:space="preserve">5</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16"/>
                    <w:szCs w:val="16"/>
                  </w:rPr>
                </w:pPr>
                <w:r w:rsidDel="00000000" w:rsidR="00000000" w:rsidRPr="00000000">
                  <w:rPr>
                    <w:rFonts w:ascii="Poppins" w:cs="Poppins" w:eastAsia="Poppins" w:hAnsi="Poppins"/>
                    <w:b w:val="1"/>
                    <w:sz w:val="16"/>
                    <w:szCs w:val="16"/>
                    <w:rtl w:val="0"/>
                  </w:rPr>
                  <w:t xml:space="preserve">6</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16"/>
                    <w:szCs w:val="16"/>
                  </w:rPr>
                </w:pPr>
                <w:r w:rsidDel="00000000" w:rsidR="00000000" w:rsidRPr="00000000">
                  <w:rPr>
                    <w:rFonts w:ascii="Poppins" w:cs="Poppins" w:eastAsia="Poppins" w:hAnsi="Poppins"/>
                    <w:b w:val="1"/>
                    <w:sz w:val="16"/>
                    <w:szCs w:val="16"/>
                    <w:rtl w:val="0"/>
                  </w:rPr>
                  <w:t xml:space="preserve">7</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16"/>
                    <w:szCs w:val="16"/>
                  </w:rPr>
                </w:pPr>
                <w:r w:rsidDel="00000000" w:rsidR="00000000" w:rsidRPr="00000000">
                  <w:rPr>
                    <w:rFonts w:ascii="Poppins" w:cs="Poppins" w:eastAsia="Poppins" w:hAnsi="Poppins"/>
                    <w:b w:val="1"/>
                    <w:sz w:val="16"/>
                    <w:szCs w:val="16"/>
                    <w:rtl w:val="0"/>
                  </w:rPr>
                  <w:t xml:space="preserve">8</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16"/>
                    <w:szCs w:val="16"/>
                  </w:rPr>
                </w:pPr>
                <w:r w:rsidDel="00000000" w:rsidR="00000000" w:rsidRPr="00000000">
                  <w:rPr>
                    <w:rFonts w:ascii="Poppins" w:cs="Poppins" w:eastAsia="Poppins" w:hAnsi="Poppins"/>
                    <w:b w:val="1"/>
                    <w:sz w:val="16"/>
                    <w:szCs w:val="16"/>
                    <w:rtl w:val="0"/>
                  </w:rPr>
                  <w:t xml:space="preserve">9</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16"/>
                    <w:szCs w:val="16"/>
                  </w:rPr>
                </w:pPr>
                <w:r w:rsidDel="00000000" w:rsidR="00000000" w:rsidRPr="00000000">
                  <w:rPr>
                    <w:rFonts w:ascii="Poppins" w:cs="Poppins" w:eastAsia="Poppins" w:hAnsi="Poppins"/>
                    <w:b w:val="1"/>
                    <w:sz w:val="16"/>
                    <w:szCs w:val="16"/>
                    <w:rtl w:val="0"/>
                  </w:rPr>
                  <w:t xml:space="preserve">10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tl w:val="0"/>
                  </w:rPr>
                </w:r>
              </w:p>
            </w:tc>
          </w:tr>
        </w:tbl>
      </w:sdtContent>
    </w:sdt>
    <w:p w:rsidR="00000000" w:rsidDel="00000000" w:rsidP="00000000" w:rsidRDefault="00000000" w:rsidRPr="00000000" w14:paraId="000001B9">
      <w:pPr>
        <w:spacing w:after="0" w:line="240" w:lineRule="auto"/>
        <w:ind w:right="49"/>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BA">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92.1259842519682" w:right="0" w:hanging="359.9999999999999"/>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bqh8nc8zoqdk" w:id="11"/>
      <w:bookmarkEnd w:id="11"/>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DESPLIEGUE Y ESTRATEGIA DE ARTICULACIÓN TERRITORIAL</w:t>
      </w:r>
    </w:p>
    <w:p w:rsidR="00000000" w:rsidDel="00000000" w:rsidP="00000000" w:rsidRDefault="00000000" w:rsidRPr="00000000" w14:paraId="000001BB">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992.1259842519685" w:right="49" w:hanging="180"/>
        <w:jc w:val="both"/>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1ci93xb" w:id="12"/>
      <w:bookmarkEnd w:id="12"/>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Despliegue territorial</w:t>
      </w:r>
    </w:p>
    <w:p w:rsidR="00000000" w:rsidDel="00000000" w:rsidP="00000000" w:rsidRDefault="00000000" w:rsidRPr="00000000" w14:paraId="000001BC">
      <w:pPr>
        <w:ind w:left="0" w:firstLine="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Describir cobertura esperada en cuanto al despliegue territorial, pertinencia de puntos de atención. Indique cómo funcionará el centro principal y puntos de atención, con su dirección, horarios, servicios a desarrollar y equipo para lograr despliegue territorial. A disposición del Centro principal y puntos de atención deberán guardar coherencia y pertinencia con la cobertura esperada en el territorio en cuanto actividades a desarrollar que permita atender las necesidades y brechas identificadas. Considerar ANEXO N°2: LOCALIZACIÓN.</w:t>
      </w:r>
    </w:p>
    <w:p w:rsidR="00000000" w:rsidDel="00000000" w:rsidP="00000000" w:rsidRDefault="00000000" w:rsidRPr="00000000" w14:paraId="000001BD">
      <w:pPr>
        <w:tabs>
          <w:tab w:val="left" w:leader="none" w:pos="709"/>
        </w:tabs>
        <w:spacing w:after="0" w:line="240" w:lineRule="auto"/>
        <w:ind w:left="-6" w:firstLine="0"/>
        <w:jc w:val="both"/>
        <w:rPr>
          <w:rFonts w:ascii="Poppins" w:cs="Poppins" w:eastAsia="Poppins" w:hAnsi="Poppins"/>
          <w:b w:val="1"/>
          <w:sz w:val="20"/>
          <w:szCs w:val="20"/>
          <w:u w:val="single"/>
        </w:rPr>
      </w:pPr>
      <w:r w:rsidDel="00000000" w:rsidR="00000000" w:rsidRPr="00000000">
        <w:rPr>
          <w:rtl w:val="0"/>
        </w:rPr>
      </w:r>
    </w:p>
    <w:tbl>
      <w:tblPr>
        <w:tblStyle w:val="Table14"/>
        <w:tblW w:w="13425.0" w:type="dxa"/>
        <w:jc w:val="left"/>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4A0"/>
      </w:tblPr>
      <w:tblGrid>
        <w:gridCol w:w="1350"/>
        <w:gridCol w:w="1665"/>
        <w:gridCol w:w="1845"/>
        <w:gridCol w:w="2115"/>
        <w:gridCol w:w="2010"/>
        <w:gridCol w:w="2220"/>
        <w:gridCol w:w="2220"/>
        <w:tblGridChange w:id="0">
          <w:tblGrid>
            <w:gridCol w:w="1350"/>
            <w:gridCol w:w="1665"/>
            <w:gridCol w:w="1845"/>
            <w:gridCol w:w="2115"/>
            <w:gridCol w:w="2010"/>
            <w:gridCol w:w="2220"/>
            <w:gridCol w:w="2220"/>
          </w:tblGrid>
        </w:tblGridChange>
      </w:tblGrid>
      <w:tr>
        <w:trPr>
          <w:cantSplit w:val="0"/>
          <w:tblHeader w:val="0"/>
        </w:trPr>
        <w:tc>
          <w:tcPr/>
          <w:p w:rsidR="00000000" w:rsidDel="00000000" w:rsidP="00000000" w:rsidRDefault="00000000" w:rsidRPr="00000000" w14:paraId="000001BE">
            <w:pPr>
              <w:tabs>
                <w:tab w:val="left" w:leader="none" w:pos="709"/>
              </w:tabs>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Centro</w:t>
            </w:r>
          </w:p>
        </w:tc>
        <w:tc>
          <w:tcPr/>
          <w:p w:rsidR="00000000" w:rsidDel="00000000" w:rsidP="00000000" w:rsidRDefault="00000000" w:rsidRPr="00000000" w14:paraId="000001BF">
            <w:pPr>
              <w:tabs>
                <w:tab w:val="left" w:leader="none" w:pos="709"/>
              </w:tabs>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Ubicación (dirección)</w:t>
            </w:r>
          </w:p>
        </w:tc>
        <w:tc>
          <w:tcPr/>
          <w:p w:rsidR="00000000" w:rsidDel="00000000" w:rsidP="00000000" w:rsidRDefault="00000000" w:rsidRPr="00000000" w14:paraId="000001C0">
            <w:pPr>
              <w:tabs>
                <w:tab w:val="left" w:leader="none" w:pos="709"/>
              </w:tabs>
              <w:jc w:val="both"/>
              <w:rPr>
                <w:rFonts w:ascii="Poppins" w:cs="Poppins" w:eastAsia="Poppins" w:hAnsi="Poppins"/>
                <w:b w:val="0"/>
                <w:i w:val="1"/>
                <w:sz w:val="18"/>
                <w:szCs w:val="18"/>
              </w:rPr>
            </w:pPr>
            <w:r w:rsidDel="00000000" w:rsidR="00000000" w:rsidRPr="00000000">
              <w:rPr>
                <w:rFonts w:ascii="Poppins" w:cs="Poppins" w:eastAsia="Poppins" w:hAnsi="Poppins"/>
                <w:sz w:val="20"/>
                <w:szCs w:val="20"/>
                <w:rtl w:val="0"/>
              </w:rPr>
              <w:t xml:space="preserve">Indicar si es arrendada/ propiedad oferente/ aporte tercero </w:t>
            </w:r>
            <w:r w:rsidDel="00000000" w:rsidR="00000000" w:rsidRPr="00000000">
              <w:rPr>
                <w:rFonts w:ascii="Poppins" w:cs="Poppins" w:eastAsia="Poppins" w:hAnsi="Poppins"/>
                <w:b w:val="0"/>
                <w:i w:val="1"/>
                <w:sz w:val="18"/>
                <w:szCs w:val="18"/>
                <w:rtl w:val="0"/>
              </w:rPr>
              <w:t xml:space="preserve">(indicar nombre del socio estratégico si corresponde)</w:t>
            </w:r>
          </w:p>
        </w:tc>
        <w:tc>
          <w:tcPr/>
          <w:p w:rsidR="00000000" w:rsidDel="00000000" w:rsidP="00000000" w:rsidRDefault="00000000" w:rsidRPr="00000000" w14:paraId="000001C1">
            <w:pPr>
              <w:tabs>
                <w:tab w:val="left" w:leader="none" w:pos="709"/>
              </w:tabs>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Cobertura de atención (comunas a atender)</w:t>
            </w:r>
          </w:p>
        </w:tc>
        <w:tc>
          <w:tcPr/>
          <w:p w:rsidR="00000000" w:rsidDel="00000000" w:rsidP="00000000" w:rsidRDefault="00000000" w:rsidRPr="00000000" w14:paraId="000001C2">
            <w:pPr>
              <w:tabs>
                <w:tab w:val="left" w:leader="none" w:pos="709"/>
              </w:tabs>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Días de funcionamiento</w:t>
            </w:r>
          </w:p>
        </w:tc>
        <w:tc>
          <w:tcPr/>
          <w:p w:rsidR="00000000" w:rsidDel="00000000" w:rsidP="00000000" w:rsidRDefault="00000000" w:rsidRPr="00000000" w14:paraId="000001C3">
            <w:pPr>
              <w:tabs>
                <w:tab w:val="left" w:leader="none" w:pos="709"/>
              </w:tabs>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Horario de funcionamiento</w:t>
            </w:r>
          </w:p>
        </w:tc>
        <w:tc>
          <w:tcPr/>
          <w:p w:rsidR="00000000" w:rsidDel="00000000" w:rsidP="00000000" w:rsidRDefault="00000000" w:rsidRPr="00000000" w14:paraId="000001C4">
            <w:pPr>
              <w:tabs>
                <w:tab w:val="left" w:leader="none" w:pos="709"/>
              </w:tabs>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Punto de atención solicitado o adicional</w:t>
            </w:r>
          </w:p>
        </w:tc>
      </w:tr>
      <w:tr>
        <w:trPr>
          <w:cantSplit w:val="0"/>
          <w:tblHeader w:val="0"/>
        </w:trPr>
        <w:tc>
          <w:tcPr/>
          <w:p w:rsidR="00000000" w:rsidDel="00000000" w:rsidP="00000000" w:rsidRDefault="00000000" w:rsidRPr="00000000" w14:paraId="000001C5">
            <w:pPr>
              <w:tabs>
                <w:tab w:val="left" w:leader="none" w:pos="709"/>
              </w:tabs>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Centro Principal:</w:t>
            </w:r>
          </w:p>
        </w:tc>
        <w:tc>
          <w:tcPr/>
          <w:p w:rsidR="00000000" w:rsidDel="00000000" w:rsidP="00000000" w:rsidRDefault="00000000" w:rsidRPr="00000000" w14:paraId="000001C6">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C7">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C8">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C9">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CA">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CB">
            <w:pPr>
              <w:tabs>
                <w:tab w:val="left" w:leader="none" w:pos="709"/>
              </w:tabs>
              <w:jc w:val="both"/>
              <w:rPr>
                <w:rFonts w:ascii="Poppins" w:cs="Poppins" w:eastAsia="Poppins" w:hAnsi="Poppin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CC">
            <w:pPr>
              <w:tabs>
                <w:tab w:val="left" w:leader="none" w:pos="709"/>
              </w:tabs>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Punto de atención 1:</w:t>
            </w:r>
          </w:p>
        </w:tc>
        <w:tc>
          <w:tcPr/>
          <w:p w:rsidR="00000000" w:rsidDel="00000000" w:rsidP="00000000" w:rsidRDefault="00000000" w:rsidRPr="00000000" w14:paraId="000001CD">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CE">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CF">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D0">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D1">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D2">
            <w:pPr>
              <w:tabs>
                <w:tab w:val="left" w:leader="none" w:pos="709"/>
              </w:tabs>
              <w:jc w:val="both"/>
              <w:rPr>
                <w:rFonts w:ascii="Poppins" w:cs="Poppins" w:eastAsia="Poppins" w:hAnsi="Poppin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D3">
            <w:pPr>
              <w:tabs>
                <w:tab w:val="left" w:leader="none" w:pos="709"/>
              </w:tabs>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Punto de atención 2:</w:t>
            </w:r>
          </w:p>
        </w:tc>
        <w:tc>
          <w:tcPr/>
          <w:p w:rsidR="00000000" w:rsidDel="00000000" w:rsidP="00000000" w:rsidRDefault="00000000" w:rsidRPr="00000000" w14:paraId="000001D4">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D5">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D6">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D7">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D8">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D9">
            <w:pPr>
              <w:tabs>
                <w:tab w:val="left" w:leader="none" w:pos="709"/>
              </w:tabs>
              <w:jc w:val="both"/>
              <w:rPr>
                <w:rFonts w:ascii="Poppins" w:cs="Poppins" w:eastAsia="Poppins" w:hAnsi="Poppin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DA">
            <w:pPr>
              <w:tabs>
                <w:tab w:val="left" w:leader="none" w:pos="709"/>
              </w:tabs>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Punto de atención 3:</w:t>
            </w:r>
          </w:p>
        </w:tc>
        <w:tc>
          <w:tcPr/>
          <w:p w:rsidR="00000000" w:rsidDel="00000000" w:rsidP="00000000" w:rsidRDefault="00000000" w:rsidRPr="00000000" w14:paraId="000001DB">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DC">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DD">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DE">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DF">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E0">
            <w:pPr>
              <w:tabs>
                <w:tab w:val="left" w:leader="none" w:pos="709"/>
              </w:tabs>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1E1">
      <w:pPr>
        <w:spacing w:after="0" w:line="240" w:lineRule="auto"/>
        <w:ind w:right="49"/>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E2">
      <w:pPr>
        <w:spacing w:after="0" w:line="240" w:lineRule="auto"/>
        <w:ind w:right="49"/>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Junto con la ubicación, describir la estrategia de despliegue en el territorio del equipo de trabajo, indicando la ubicación física del Centro principal y sus puntos de atención.</w:t>
      </w:r>
    </w:p>
    <w:p w:rsidR="00000000" w:rsidDel="00000000" w:rsidP="00000000" w:rsidRDefault="00000000" w:rsidRPr="00000000" w14:paraId="000001E3">
      <w:pPr>
        <w:spacing w:after="0" w:line="240" w:lineRule="auto"/>
        <w:ind w:right="49"/>
        <w:jc w:val="both"/>
        <w:rPr>
          <w:rFonts w:ascii="Poppins" w:cs="Poppins" w:eastAsia="Poppins" w:hAnsi="Poppins"/>
          <w:sz w:val="20"/>
          <w:szCs w:val="20"/>
        </w:rPr>
      </w:pPr>
      <w:r w:rsidDel="00000000" w:rsidR="00000000" w:rsidRPr="00000000">
        <w:rPr>
          <w:rtl w:val="0"/>
        </w:rPr>
      </w:r>
    </w:p>
    <w:tbl>
      <w:tblPr>
        <w:tblStyle w:val="Table15"/>
        <w:tblW w:w="133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80"/>
        <w:tblGridChange w:id="0">
          <w:tblGrid>
            <w:gridCol w:w="13380"/>
          </w:tblGrid>
        </w:tblGridChange>
      </w:tblGrid>
      <w:tr>
        <w:trPr>
          <w:cantSplit w:val="0"/>
          <w:trHeight w:val="3010.00000000001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4">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E5">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E6">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E7">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E8">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E9">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EA">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EB">
            <w:pPr>
              <w:widowControl w:val="0"/>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1EC">
      <w:pPr>
        <w:spacing w:after="0" w:line="240" w:lineRule="auto"/>
        <w:ind w:right="49"/>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ED">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992.1259842519685" w:right="49" w:hanging="180"/>
        <w:jc w:val="both"/>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7wh5g8nm1dsa" w:id="13"/>
      <w:bookmarkEnd w:id="13"/>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Estrategia de articulación territorial y desarrollo del ecosistema local de emprendimiento e innovación</w:t>
      </w:r>
    </w:p>
    <w:p w:rsidR="00000000" w:rsidDel="00000000" w:rsidP="00000000" w:rsidRDefault="00000000" w:rsidRPr="00000000" w14:paraId="000001EE">
      <w:pPr>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Proponga una estrategia de cómo fortalecer el ecosistema local de emprendimiento e innovación, a través de una propuesta de articulación con actores relevantes del territorio del mundo privado, academia y público. Describa brevemente a aquellos socios potenciales que puedan aportar con recursos y complementar el  trabajo del Centro, tales como Cámara de Comercio, Asociaciones de Empresarios, Departamentos de Desarrollo Económico de Gobiernos Locales y Regionales, ONG, etc. Así como acciones de animación del ecosistema local, tales como encuentros empresariales, ruedas de negocios, encadenamientos productivos, asambleas de socios estratégicos, entre otros. </w:t>
      </w:r>
    </w:p>
    <w:p w:rsidR="00000000" w:rsidDel="00000000" w:rsidP="00000000" w:rsidRDefault="00000000" w:rsidRPr="00000000" w14:paraId="000001EF">
      <w:pPr>
        <w:tabs>
          <w:tab w:val="left" w:leader="none" w:pos="3828"/>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Describa la articulación con otras instituciones para trabajo concreto entre entidades de servicios complementarios del sector académico y empresarial, a objeto de ampliar y robustecer la operación y servicios del Centro y que se encuentren incorporadas, además, en la estructura presupuestaria. El oferente deberá declarar y acreditar su aporte y compromiso técnico y económico, a través de la firma de una carta adjunta al presente formulario por cada una de las Instituciones aportantes, considerando válidos sólo aquellos aportes debidamente respaldados. </w:t>
      </w:r>
    </w:p>
    <w:p w:rsidR="00000000" w:rsidDel="00000000" w:rsidP="00000000" w:rsidRDefault="00000000" w:rsidRPr="00000000" w14:paraId="000001F0">
      <w:pPr>
        <w:tabs>
          <w:tab w:val="left" w:leader="none" w:pos="3828"/>
        </w:tabs>
        <w:spacing w:after="0"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F1">
      <w:pPr>
        <w:tabs>
          <w:tab w:val="left" w:leader="none" w:pos="3828"/>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Recuerde que se espera que el Centro reúna dos veces al año a todos sus aliados estratégicos en un Encuentro de trabajo para el Desarrollo Productivo Sostenible del territorio, de tal forma de articular un espacio de trabajo en torno a temas tales como priorización de vocaciones productivas, estrategias de trabajo conjunto, revisión de avance de resultados del Centro, entre otros temas.</w:t>
      </w:r>
    </w:p>
    <w:p w:rsidR="00000000" w:rsidDel="00000000" w:rsidP="00000000" w:rsidRDefault="00000000" w:rsidRPr="00000000" w14:paraId="000001F2">
      <w:pPr>
        <w:jc w:val="both"/>
        <w:rPr>
          <w:rFonts w:ascii="Poppins" w:cs="Poppins" w:eastAsia="Poppins" w:hAnsi="Poppins"/>
          <w:sz w:val="20"/>
          <w:szCs w:val="20"/>
        </w:rPr>
      </w:pPr>
      <w:r w:rsidDel="00000000" w:rsidR="00000000" w:rsidRPr="00000000">
        <w:rPr>
          <w:rtl w:val="0"/>
        </w:rPr>
      </w:r>
    </w:p>
    <w:tbl>
      <w:tblPr>
        <w:tblStyle w:val="Table16"/>
        <w:tblW w:w="133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05"/>
        <w:tblGridChange w:id="0">
          <w:tblGrid>
            <w:gridCol w:w="13305"/>
          </w:tblGrid>
        </w:tblGridChange>
      </w:tblGrid>
      <w:tr>
        <w:trPr>
          <w:cantSplit w:val="0"/>
          <w:trHeight w:val="36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3">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w:t>
            </w:r>
          </w:p>
          <w:p w:rsidR="00000000" w:rsidDel="00000000" w:rsidP="00000000" w:rsidRDefault="00000000" w:rsidRPr="00000000" w14:paraId="000001F4">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F5">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F6">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F7">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F8">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F9">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FA">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FB">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FC">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FD">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FE">
            <w:pPr>
              <w:widowControl w:val="0"/>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1FF">
      <w:pPr>
        <w:tabs>
          <w:tab w:val="left" w:leader="none" w:pos="3828"/>
        </w:tabs>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0">
      <w:pPr>
        <w:tabs>
          <w:tab w:val="left" w:leader="none" w:pos="3828"/>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En la siguiente tabla, indicar las vinculaciones propuestas en su estrategia territorial.</w:t>
      </w:r>
    </w:p>
    <w:p w:rsidR="00000000" w:rsidDel="00000000" w:rsidP="00000000" w:rsidRDefault="00000000" w:rsidRPr="00000000" w14:paraId="00000201">
      <w:pPr>
        <w:tabs>
          <w:tab w:val="left" w:leader="none" w:pos="3828"/>
        </w:tabs>
        <w:spacing w:after="0" w:line="240" w:lineRule="auto"/>
        <w:jc w:val="both"/>
        <w:rPr>
          <w:rFonts w:ascii="Poppins" w:cs="Poppins" w:eastAsia="Poppins" w:hAnsi="Poppins"/>
          <w:sz w:val="20"/>
          <w:szCs w:val="20"/>
        </w:rPr>
      </w:pPr>
      <w:r w:rsidDel="00000000" w:rsidR="00000000" w:rsidRPr="00000000">
        <w:rPr>
          <w:rtl w:val="0"/>
        </w:rPr>
      </w:r>
    </w:p>
    <w:sdt>
      <w:sdtPr>
        <w:lock w:val="contentLocked"/>
        <w:tag w:val="goog_rdk_9"/>
      </w:sdtPr>
      <w:sdtContent>
        <w:tbl>
          <w:tblPr>
            <w:tblStyle w:val="Table17"/>
            <w:tblW w:w="134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0"/>
            <w:gridCol w:w="2775"/>
            <w:gridCol w:w="2625"/>
            <w:gridCol w:w="5625"/>
            <w:tblGridChange w:id="0">
              <w:tblGrid>
                <w:gridCol w:w="2400"/>
                <w:gridCol w:w="2775"/>
                <w:gridCol w:w="2625"/>
                <w:gridCol w:w="56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Institución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Descripción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14"/>
                    <w:szCs w:val="14"/>
                  </w:rPr>
                </w:pPr>
                <w:r w:rsidDel="00000000" w:rsidR="00000000" w:rsidRPr="00000000">
                  <w:rPr>
                    <w:rFonts w:ascii="Poppins" w:cs="Poppins" w:eastAsia="Poppins" w:hAnsi="Poppins"/>
                    <w:b w:val="1"/>
                    <w:sz w:val="20"/>
                    <w:szCs w:val="20"/>
                    <w:rtl w:val="0"/>
                  </w:rPr>
                  <w:t xml:space="preserve">Tipo de institución </w:t>
                </w:r>
                <w:r w:rsidDel="00000000" w:rsidR="00000000" w:rsidRPr="00000000">
                  <w:rPr>
                    <w:rFonts w:ascii="Poppins" w:cs="Poppins" w:eastAsia="Poppins" w:hAnsi="Poppins"/>
                    <w:b w:val="1"/>
                    <w:sz w:val="14"/>
                    <w:szCs w:val="14"/>
                    <w:rtl w:val="0"/>
                  </w:rPr>
                  <w:t xml:space="preserve">(pública, privada o academia)</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Aporte para el Centro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r>
        </w:tbl>
      </w:sdtContent>
    </w:sdt>
    <w:p w:rsidR="00000000" w:rsidDel="00000000" w:rsidP="00000000" w:rsidRDefault="00000000" w:rsidRPr="00000000" w14:paraId="00000216">
      <w:pPr>
        <w:tabs>
          <w:tab w:val="left" w:leader="none" w:pos="3828"/>
        </w:tabs>
        <w:spacing w:after="0"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217">
      <w:pPr>
        <w:tabs>
          <w:tab w:val="left" w:leader="none" w:pos="3828"/>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En la siguiente tabla, identificar en primera instancia los aportes realizados por el Oferente postulante, respaldados con carta de compromiso, y a continuación las Instituciones que aportan, respaldadas con carta de compromiso. Verificar que los aportes y sumatorias indicadas en la presente tabla, sean coincidentes con las cartas de compromiso y la propuesta económica presentada. Considerar coherencia con ANEXO N°3: PRESUPUESTO Y VALORES DE MERCADO.</w:t>
      </w:r>
    </w:p>
    <w:p w:rsidR="00000000" w:rsidDel="00000000" w:rsidP="00000000" w:rsidRDefault="00000000" w:rsidRPr="00000000" w14:paraId="00000218">
      <w:pPr>
        <w:tabs>
          <w:tab w:val="left" w:leader="none" w:pos="567"/>
        </w:tabs>
        <w:spacing w:after="0" w:line="240" w:lineRule="auto"/>
        <w:jc w:val="both"/>
        <w:rPr>
          <w:rFonts w:ascii="Poppins" w:cs="Poppins" w:eastAsia="Poppins" w:hAnsi="Poppins"/>
          <w:b w:val="1"/>
          <w:sz w:val="20"/>
          <w:szCs w:val="20"/>
        </w:rPr>
      </w:pPr>
      <w:r w:rsidDel="00000000" w:rsidR="00000000" w:rsidRPr="00000000">
        <w:rPr>
          <w:rtl w:val="0"/>
        </w:rPr>
      </w:r>
    </w:p>
    <w:tbl>
      <w:tblPr>
        <w:tblStyle w:val="Table18"/>
        <w:tblW w:w="13185.0" w:type="dxa"/>
        <w:jc w:val="left"/>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4A0"/>
      </w:tblPr>
      <w:tblGrid>
        <w:gridCol w:w="720"/>
        <w:gridCol w:w="1770"/>
        <w:gridCol w:w="1140"/>
        <w:gridCol w:w="1920"/>
        <w:gridCol w:w="3195"/>
        <w:gridCol w:w="1815"/>
        <w:gridCol w:w="2625"/>
        <w:tblGridChange w:id="0">
          <w:tblGrid>
            <w:gridCol w:w="720"/>
            <w:gridCol w:w="1770"/>
            <w:gridCol w:w="1140"/>
            <w:gridCol w:w="1920"/>
            <w:gridCol w:w="3195"/>
            <w:gridCol w:w="1815"/>
            <w:gridCol w:w="2625"/>
          </w:tblGrid>
        </w:tblGridChange>
      </w:tblGrid>
      <w:tr>
        <w:trPr>
          <w:cantSplit w:val="0"/>
          <w:trHeight w:val="1720" w:hRule="atLeast"/>
          <w:tblHeader w:val="0"/>
        </w:trPr>
        <w:tc>
          <w:tcPr/>
          <w:p w:rsidR="00000000" w:rsidDel="00000000" w:rsidP="00000000" w:rsidRDefault="00000000" w:rsidRPr="00000000" w14:paraId="00000219">
            <w:pPr>
              <w:jc w:val="both"/>
              <w:rPr>
                <w:rFonts w:ascii="Poppins" w:cs="Poppins" w:eastAsia="Poppins" w:hAnsi="Poppins"/>
                <w:color w:val="000000"/>
                <w:sz w:val="20"/>
                <w:szCs w:val="20"/>
              </w:rPr>
            </w:pPr>
            <w:r w:rsidDel="00000000" w:rsidR="00000000" w:rsidRPr="00000000">
              <w:rPr>
                <w:rFonts w:ascii="Poppins" w:cs="Poppins" w:eastAsia="Poppins" w:hAnsi="Poppins"/>
                <w:sz w:val="20"/>
                <w:szCs w:val="20"/>
                <w:rtl w:val="0"/>
              </w:rPr>
              <w:t xml:space="preserve">ID Carta</w:t>
            </w:r>
            <w:r w:rsidDel="00000000" w:rsidR="00000000" w:rsidRPr="00000000">
              <w:rPr>
                <w:rtl w:val="0"/>
              </w:rPr>
            </w:r>
          </w:p>
        </w:tc>
        <w:tc>
          <w:tcPr/>
          <w:p w:rsidR="00000000" w:rsidDel="00000000" w:rsidP="00000000" w:rsidRDefault="00000000" w:rsidRPr="00000000" w14:paraId="0000021A">
            <w:pPr>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Nombre Institución aportante</w:t>
            </w:r>
          </w:p>
        </w:tc>
        <w:tc>
          <w:tcPr/>
          <w:p w:rsidR="00000000" w:rsidDel="00000000" w:rsidP="00000000" w:rsidRDefault="00000000" w:rsidRPr="00000000" w14:paraId="0000021B">
            <w:pPr>
              <w:jc w:val="both"/>
              <w:rPr>
                <w:rFonts w:ascii="Poppins" w:cs="Poppins" w:eastAsia="Poppins" w:hAnsi="Poppins"/>
                <w:b w:val="0"/>
                <w:i w:val="1"/>
                <w:color w:val="000000"/>
                <w:sz w:val="18"/>
                <w:szCs w:val="18"/>
              </w:rPr>
            </w:pPr>
            <w:r w:rsidDel="00000000" w:rsidR="00000000" w:rsidRPr="00000000">
              <w:rPr>
                <w:rFonts w:ascii="Poppins" w:cs="Poppins" w:eastAsia="Poppins" w:hAnsi="Poppins"/>
                <w:color w:val="000000"/>
                <w:sz w:val="20"/>
                <w:szCs w:val="20"/>
                <w:rtl w:val="0"/>
              </w:rPr>
              <w:t xml:space="preserve">Categoría entidad </w:t>
            </w:r>
            <w:r w:rsidDel="00000000" w:rsidR="00000000" w:rsidRPr="00000000">
              <w:rPr>
                <w:rFonts w:ascii="Poppins" w:cs="Poppins" w:eastAsia="Poppins" w:hAnsi="Poppins"/>
                <w:b w:val="0"/>
                <w:i w:val="1"/>
                <w:color w:val="000000"/>
                <w:sz w:val="18"/>
                <w:szCs w:val="18"/>
                <w:rtl w:val="0"/>
              </w:rPr>
              <w:t xml:space="preserve">(Académica, Empresarial, Pública)</w:t>
            </w:r>
          </w:p>
        </w:tc>
        <w:tc>
          <w:tcPr/>
          <w:p w:rsidR="00000000" w:rsidDel="00000000" w:rsidP="00000000" w:rsidRDefault="00000000" w:rsidRPr="00000000" w14:paraId="0000021C">
            <w:pPr>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Breve Descripción de la Institución </w:t>
            </w:r>
          </w:p>
        </w:tc>
        <w:tc>
          <w:tcPr/>
          <w:p w:rsidR="00000000" w:rsidDel="00000000" w:rsidP="00000000" w:rsidRDefault="00000000" w:rsidRPr="00000000" w14:paraId="0000021D">
            <w:pPr>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Descripción del aporte (Ej.: Beneficio para los clientes)</w:t>
            </w:r>
          </w:p>
        </w:tc>
        <w:tc>
          <w:tcPr/>
          <w:p w:rsidR="00000000" w:rsidDel="00000000" w:rsidP="00000000" w:rsidRDefault="00000000" w:rsidRPr="00000000" w14:paraId="0000021E">
            <w:pPr>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Monto total de aporte ($)</w:t>
            </w:r>
          </w:p>
        </w:tc>
        <w:tc>
          <w:tcPr/>
          <w:p w:rsidR="00000000" w:rsidDel="00000000" w:rsidP="00000000" w:rsidRDefault="00000000" w:rsidRPr="00000000" w14:paraId="0000021F">
            <w:pPr>
              <w:jc w:val="both"/>
              <w:rPr>
                <w:rFonts w:ascii="Poppins" w:cs="Poppins" w:eastAsia="Poppins" w:hAnsi="Poppins"/>
                <w:b w:val="0"/>
                <w:color w:val="000000"/>
                <w:sz w:val="18"/>
                <w:szCs w:val="18"/>
              </w:rPr>
            </w:pPr>
            <w:r w:rsidDel="00000000" w:rsidR="00000000" w:rsidRPr="00000000">
              <w:rPr>
                <w:rFonts w:ascii="Poppins" w:cs="Poppins" w:eastAsia="Poppins" w:hAnsi="Poppins"/>
                <w:color w:val="000000"/>
                <w:sz w:val="20"/>
                <w:szCs w:val="20"/>
                <w:rtl w:val="0"/>
              </w:rPr>
              <w:t xml:space="preserve">Ítem(es) de financiamiento al cual corresponde </w:t>
            </w:r>
            <w:r w:rsidDel="00000000" w:rsidR="00000000" w:rsidRPr="00000000">
              <w:rPr>
                <w:rFonts w:ascii="Poppins" w:cs="Poppins" w:eastAsia="Poppins" w:hAnsi="Poppins"/>
                <w:b w:val="0"/>
                <w:color w:val="000000"/>
                <w:sz w:val="18"/>
                <w:szCs w:val="18"/>
                <w:rtl w:val="0"/>
              </w:rPr>
              <w:t xml:space="preserve">(Revisar </w:t>
            </w:r>
            <w:r w:rsidDel="00000000" w:rsidR="00000000" w:rsidRPr="00000000">
              <w:rPr>
                <w:rFonts w:ascii="Poppins" w:cs="Poppins" w:eastAsia="Poppins" w:hAnsi="Poppins"/>
                <w:b w:val="0"/>
                <w:sz w:val="18"/>
                <w:szCs w:val="18"/>
                <w:rtl w:val="0"/>
              </w:rPr>
              <w:t xml:space="preserve">ANEXO N° 3: PRESUPUESTO Y VALORES DE MERCADO</w:t>
            </w:r>
            <w:r w:rsidDel="00000000" w:rsidR="00000000" w:rsidRPr="00000000">
              <w:rPr>
                <w:rFonts w:ascii="Poppins" w:cs="Poppins" w:eastAsia="Poppins" w:hAnsi="Poppins"/>
                <w:b w:val="0"/>
                <w:color w:val="000000"/>
                <w:sz w:val="18"/>
                <w:szCs w:val="18"/>
                <w:rtl w:val="0"/>
              </w:rPr>
              <w:t xml:space="preserve">)</w:t>
            </w:r>
          </w:p>
        </w:tc>
      </w:tr>
      <w:tr>
        <w:trPr>
          <w:cantSplit w:val="0"/>
          <w:trHeight w:val="800" w:hRule="atLeast"/>
          <w:tblHeader w:val="0"/>
        </w:trPr>
        <w:tc>
          <w:tcPr/>
          <w:p w:rsidR="00000000" w:rsidDel="00000000" w:rsidP="00000000" w:rsidRDefault="00000000" w:rsidRPr="00000000" w14:paraId="00000220">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21">
            <w:pPr>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Operador</w:t>
            </w:r>
          </w:p>
        </w:tc>
        <w:tc>
          <w:tcPr/>
          <w:p w:rsidR="00000000" w:rsidDel="00000000" w:rsidP="00000000" w:rsidRDefault="00000000" w:rsidRPr="00000000" w14:paraId="00000222">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23">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24">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25">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26">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227">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228">
            <w:pPr>
              <w:jc w:val="both"/>
              <w:rPr>
                <w:rFonts w:ascii="Poppins" w:cs="Poppins" w:eastAsia="Poppins" w:hAnsi="Poppins"/>
                <w:color w:val="000000"/>
                <w:sz w:val="20"/>
                <w:szCs w:val="20"/>
              </w:rPr>
            </w:pPr>
            <w:r w:rsidDel="00000000" w:rsidR="00000000" w:rsidRPr="00000000">
              <w:rPr>
                <w:rtl w:val="0"/>
              </w:rPr>
            </w:r>
          </w:p>
        </w:tc>
      </w:tr>
      <w:tr>
        <w:trPr>
          <w:cantSplit w:val="0"/>
          <w:trHeight w:val="820" w:hRule="atLeast"/>
          <w:tblHeader w:val="0"/>
        </w:trPr>
        <w:tc>
          <w:tcPr/>
          <w:p w:rsidR="00000000" w:rsidDel="00000000" w:rsidP="00000000" w:rsidRDefault="00000000" w:rsidRPr="00000000" w14:paraId="00000229">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2A">
            <w:pPr>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Institución Aportante 1</w:t>
            </w:r>
          </w:p>
        </w:tc>
        <w:tc>
          <w:tcPr/>
          <w:p w:rsidR="00000000" w:rsidDel="00000000" w:rsidP="00000000" w:rsidRDefault="00000000" w:rsidRPr="00000000" w14:paraId="0000022B">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2C">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2D">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2E">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2F">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230">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231">
            <w:pPr>
              <w:jc w:val="both"/>
              <w:rPr>
                <w:rFonts w:ascii="Poppins" w:cs="Poppins" w:eastAsia="Poppins" w:hAnsi="Poppins"/>
                <w:color w:val="000000"/>
                <w:sz w:val="20"/>
                <w:szCs w:val="20"/>
              </w:rPr>
            </w:pPr>
            <w:r w:rsidDel="00000000" w:rsidR="00000000" w:rsidRPr="00000000">
              <w:rPr>
                <w:rtl w:val="0"/>
              </w:rPr>
            </w:r>
          </w:p>
        </w:tc>
      </w:tr>
      <w:tr>
        <w:trPr>
          <w:cantSplit w:val="0"/>
          <w:trHeight w:val="800" w:hRule="atLeast"/>
          <w:tblHeader w:val="0"/>
        </w:trPr>
        <w:tc>
          <w:tcPr/>
          <w:p w:rsidR="00000000" w:rsidDel="00000000" w:rsidP="00000000" w:rsidRDefault="00000000" w:rsidRPr="00000000" w14:paraId="00000232">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33">
            <w:pPr>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Institución Aportante 2</w:t>
            </w:r>
          </w:p>
        </w:tc>
        <w:tc>
          <w:tcPr/>
          <w:p w:rsidR="00000000" w:rsidDel="00000000" w:rsidP="00000000" w:rsidRDefault="00000000" w:rsidRPr="00000000" w14:paraId="00000234">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35">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36">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37">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38">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239">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23A">
            <w:pPr>
              <w:jc w:val="both"/>
              <w:rPr>
                <w:rFonts w:ascii="Poppins" w:cs="Poppins" w:eastAsia="Poppins" w:hAnsi="Poppins"/>
                <w:color w:val="000000"/>
                <w:sz w:val="20"/>
                <w:szCs w:val="20"/>
              </w:rPr>
            </w:pPr>
            <w:r w:rsidDel="00000000" w:rsidR="00000000" w:rsidRPr="00000000">
              <w:rPr>
                <w:rtl w:val="0"/>
              </w:rPr>
            </w:r>
          </w:p>
        </w:tc>
      </w:tr>
      <w:tr>
        <w:trPr>
          <w:cantSplit w:val="0"/>
          <w:trHeight w:val="800" w:hRule="atLeast"/>
          <w:tblHeader w:val="0"/>
        </w:trPr>
        <w:tc>
          <w:tcPr/>
          <w:p w:rsidR="00000000" w:rsidDel="00000000" w:rsidP="00000000" w:rsidRDefault="00000000" w:rsidRPr="00000000" w14:paraId="0000023B">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3C">
            <w:pPr>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Institución Aportante 3</w:t>
            </w:r>
          </w:p>
        </w:tc>
        <w:tc>
          <w:tcPr/>
          <w:p w:rsidR="00000000" w:rsidDel="00000000" w:rsidP="00000000" w:rsidRDefault="00000000" w:rsidRPr="00000000" w14:paraId="0000023D">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3E">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3F">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40">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41">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242">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243">
            <w:pPr>
              <w:jc w:val="both"/>
              <w:rPr>
                <w:rFonts w:ascii="Poppins" w:cs="Poppins" w:eastAsia="Poppins" w:hAnsi="Poppins"/>
                <w:color w:val="000000"/>
                <w:sz w:val="20"/>
                <w:szCs w:val="20"/>
              </w:rPr>
            </w:pPr>
            <w:r w:rsidDel="00000000" w:rsidR="00000000" w:rsidRPr="00000000">
              <w:rPr>
                <w:rtl w:val="0"/>
              </w:rPr>
            </w:r>
          </w:p>
        </w:tc>
      </w:tr>
      <w:tr>
        <w:trPr>
          <w:cantSplit w:val="0"/>
          <w:trHeight w:val="820" w:hRule="atLeast"/>
          <w:tblHeader w:val="0"/>
        </w:trPr>
        <w:tc>
          <w:tcPr/>
          <w:p w:rsidR="00000000" w:rsidDel="00000000" w:rsidP="00000000" w:rsidRDefault="00000000" w:rsidRPr="00000000" w14:paraId="00000244">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45">
            <w:pPr>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Institución Aportante n</w:t>
            </w:r>
          </w:p>
        </w:tc>
        <w:tc>
          <w:tcPr/>
          <w:p w:rsidR="00000000" w:rsidDel="00000000" w:rsidP="00000000" w:rsidRDefault="00000000" w:rsidRPr="00000000" w14:paraId="00000246">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47">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48">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49">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4A">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24B">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24C">
            <w:pPr>
              <w:jc w:val="both"/>
              <w:rPr>
                <w:rFonts w:ascii="Poppins" w:cs="Poppins" w:eastAsia="Poppins" w:hAnsi="Poppins"/>
                <w:color w:val="000000"/>
                <w:sz w:val="20"/>
                <w:szCs w:val="20"/>
              </w:rPr>
            </w:pPr>
            <w:r w:rsidDel="00000000" w:rsidR="00000000" w:rsidRPr="00000000">
              <w:rPr>
                <w:rtl w:val="0"/>
              </w:rPr>
            </w:r>
          </w:p>
        </w:tc>
      </w:tr>
    </w:tbl>
    <w:p w:rsidR="00000000" w:rsidDel="00000000" w:rsidP="00000000" w:rsidRDefault="00000000" w:rsidRPr="00000000" w14:paraId="0000024D">
      <w:pPr>
        <w:tabs>
          <w:tab w:val="left" w:leader="none" w:pos="3828"/>
        </w:tabs>
        <w:spacing w:after="0" w:line="240" w:lineRule="auto"/>
        <w:ind w:left="792" w:hanging="72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4E">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F">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992.1259842519685" w:right="49" w:hanging="180"/>
        <w:jc w:val="both"/>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lcvuqylx7s5s" w:id="14"/>
      <w:bookmarkEnd w:id="14"/>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Composición Comité Directivo </w:t>
      </w:r>
    </w:p>
    <w:p w:rsidR="00000000" w:rsidDel="00000000" w:rsidP="00000000" w:rsidRDefault="00000000" w:rsidRPr="00000000" w14:paraId="00000250">
      <w:pPr>
        <w:spacing w:after="0" w:line="240" w:lineRule="auto"/>
        <w:ind w:right="49"/>
        <w:jc w:val="both"/>
        <w:rPr>
          <w:rFonts w:ascii="Calibri" w:cs="Calibri" w:eastAsia="Calibri" w:hAnsi="Calibri"/>
          <w:sz w:val="20"/>
          <w:szCs w:val="20"/>
        </w:rPr>
      </w:pPr>
      <w:r w:rsidDel="00000000" w:rsidR="00000000" w:rsidRPr="00000000">
        <w:rPr>
          <w:rFonts w:ascii="Poppins" w:cs="Poppins" w:eastAsia="Poppins" w:hAnsi="Poppins"/>
          <w:sz w:val="20"/>
          <w:szCs w:val="20"/>
          <w:rtl w:val="0"/>
        </w:rPr>
        <w:t xml:space="preserve">Recordar que el Comité Directivo deberá actuar de manera ejecutiva, por tanto, debe estar compuesto por 4 actores privados (incluyendo gremios), 1 academia y 2 actores públicos. Además, todos los actores propuestos son importantes a nivel nacional y regional de acuerdo con brechas priorizadas por el Centro. En su composición se deberá considerar al menos representantes de una entidad de educación superior, una institución pública y varios representantes privados, especialmente asociaciones de empresarios/as y/o empresarios/as relevantes en el ecosistema productivo local. El Comité deberá considerar al menos representantes de instituciones públicas (no incluye Academia) tales como CORFO y ProChile, empresas relevantes del territorio, asociaciones de empresarios/as, gremiales, cooperativas u otras formas organizativas de acuerdo a la realidad local. Además, es relevante la participación de representantes de instituciones de educación superior, dado el rol de la academia en la generación de contenido técnico para los servicios entregados por los Centros. Por otro lado, no será posible incluir dentro del Comité Directivo la integración de funcionarios/as de Sercotec. </w:t>
      </w:r>
      <w:r w:rsidDel="00000000" w:rsidR="00000000" w:rsidRPr="00000000">
        <w:rPr>
          <w:rtl w:val="0"/>
        </w:rPr>
      </w:r>
    </w:p>
    <w:p w:rsidR="00000000" w:rsidDel="00000000" w:rsidP="00000000" w:rsidRDefault="00000000" w:rsidRPr="00000000" w14:paraId="00000251">
      <w:pPr>
        <w:spacing w:after="0" w:line="240" w:lineRule="auto"/>
        <w:ind w:right="49"/>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Si el oferente es academia, podrá integrar el Comité Directivo. Una institución no puede tener más de un miembro en el Comité Directivo.    </w:t>
      </w:r>
    </w:p>
    <w:p w:rsidR="00000000" w:rsidDel="00000000" w:rsidP="00000000" w:rsidRDefault="00000000" w:rsidRPr="00000000" w14:paraId="00000252">
      <w:pPr>
        <w:tabs>
          <w:tab w:val="left" w:leader="none" w:pos="1985"/>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w:t>
      </w:r>
    </w:p>
    <w:tbl>
      <w:tblPr>
        <w:tblStyle w:val="Table19"/>
        <w:tblW w:w="13335.0" w:type="dxa"/>
        <w:jc w:val="left"/>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4A0"/>
      </w:tblPr>
      <w:tblGrid>
        <w:gridCol w:w="615"/>
        <w:gridCol w:w="1080"/>
        <w:gridCol w:w="1650"/>
        <w:gridCol w:w="1710"/>
        <w:gridCol w:w="3105"/>
        <w:gridCol w:w="2505"/>
        <w:gridCol w:w="2670"/>
        <w:tblGridChange w:id="0">
          <w:tblGrid>
            <w:gridCol w:w="615"/>
            <w:gridCol w:w="1080"/>
            <w:gridCol w:w="1650"/>
            <w:gridCol w:w="1710"/>
            <w:gridCol w:w="3105"/>
            <w:gridCol w:w="2505"/>
            <w:gridCol w:w="2670"/>
          </w:tblGrid>
        </w:tblGridChange>
      </w:tblGrid>
      <w:tr>
        <w:trPr>
          <w:cantSplit w:val="0"/>
          <w:tblHeader w:val="0"/>
        </w:trPr>
        <w:tc>
          <w:tcPr/>
          <w:p w:rsidR="00000000" w:rsidDel="00000000" w:rsidP="00000000" w:rsidRDefault="00000000" w:rsidRPr="00000000" w14:paraId="00000253">
            <w:pPr>
              <w:tabs>
                <w:tab w:val="center" w:leader="none" w:pos="4419"/>
                <w:tab w:val="right" w:leader="none" w:pos="8838"/>
              </w:tabs>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N°</w:t>
            </w:r>
          </w:p>
        </w:tc>
        <w:tc>
          <w:tcPr/>
          <w:p w:rsidR="00000000" w:rsidDel="00000000" w:rsidP="00000000" w:rsidRDefault="00000000" w:rsidRPr="00000000" w14:paraId="00000254">
            <w:pPr>
              <w:tabs>
                <w:tab w:val="center" w:leader="none" w:pos="4419"/>
                <w:tab w:val="right" w:leader="none" w:pos="8838"/>
              </w:tabs>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Nombre</w:t>
            </w:r>
          </w:p>
        </w:tc>
        <w:tc>
          <w:tcPr/>
          <w:p w:rsidR="00000000" w:rsidDel="00000000" w:rsidP="00000000" w:rsidRDefault="00000000" w:rsidRPr="00000000" w14:paraId="00000255">
            <w:pPr>
              <w:tabs>
                <w:tab w:val="center" w:leader="none" w:pos="4419"/>
                <w:tab w:val="right" w:leader="none" w:pos="8838"/>
              </w:tabs>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Institución</w:t>
            </w:r>
          </w:p>
        </w:tc>
        <w:tc>
          <w:tcPr/>
          <w:p w:rsidR="00000000" w:rsidDel="00000000" w:rsidP="00000000" w:rsidRDefault="00000000" w:rsidRPr="00000000" w14:paraId="00000256">
            <w:pPr>
              <w:tabs>
                <w:tab w:val="center" w:leader="none" w:pos="4419"/>
                <w:tab w:val="right" w:leader="none" w:pos="8838"/>
              </w:tabs>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Cargo dentro de la institución</w:t>
            </w:r>
          </w:p>
        </w:tc>
        <w:tc>
          <w:tcPr/>
          <w:p w:rsidR="00000000" w:rsidDel="00000000" w:rsidP="00000000" w:rsidRDefault="00000000" w:rsidRPr="00000000" w14:paraId="00000257">
            <w:pPr>
              <w:tabs>
                <w:tab w:val="center" w:leader="none" w:pos="4419"/>
                <w:tab w:val="right" w:leader="none" w:pos="8838"/>
              </w:tabs>
              <w:jc w:val="both"/>
              <w:rPr>
                <w:rFonts w:ascii="Poppins" w:cs="Poppins" w:eastAsia="Poppins" w:hAnsi="Poppins"/>
                <w:color w:val="000000"/>
                <w:sz w:val="18"/>
                <w:szCs w:val="18"/>
              </w:rPr>
            </w:pPr>
            <w:r w:rsidDel="00000000" w:rsidR="00000000" w:rsidRPr="00000000">
              <w:rPr>
                <w:rFonts w:ascii="Poppins" w:cs="Poppins" w:eastAsia="Poppins" w:hAnsi="Poppins"/>
                <w:sz w:val="18"/>
                <w:szCs w:val="18"/>
                <w:rtl w:val="0"/>
              </w:rPr>
              <w:t xml:space="preserve">Descripción de la institución e importancia en el territorio</w:t>
            </w:r>
            <w:r w:rsidDel="00000000" w:rsidR="00000000" w:rsidRPr="00000000">
              <w:rPr>
                <w:rtl w:val="0"/>
              </w:rPr>
            </w:r>
          </w:p>
        </w:tc>
        <w:tc>
          <w:tcPr/>
          <w:p w:rsidR="00000000" w:rsidDel="00000000" w:rsidP="00000000" w:rsidRDefault="00000000" w:rsidRPr="00000000" w14:paraId="00000258">
            <w:pPr>
              <w:tabs>
                <w:tab w:val="center" w:leader="none" w:pos="4419"/>
                <w:tab w:val="right" w:leader="none" w:pos="8838"/>
              </w:tabs>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Categoría de la Institución: Academia, p</w:t>
            </w:r>
            <w:r w:rsidDel="00000000" w:rsidR="00000000" w:rsidRPr="00000000">
              <w:rPr>
                <w:rFonts w:ascii="Poppins" w:cs="Poppins" w:eastAsia="Poppins" w:hAnsi="Poppins"/>
                <w:sz w:val="18"/>
                <w:szCs w:val="18"/>
                <w:rtl w:val="0"/>
              </w:rPr>
              <w:t xml:space="preserve">ública, privada o </w:t>
            </w:r>
            <w:r w:rsidDel="00000000" w:rsidR="00000000" w:rsidRPr="00000000">
              <w:rPr>
                <w:rFonts w:ascii="Poppins" w:cs="Poppins" w:eastAsia="Poppins" w:hAnsi="Poppins"/>
                <w:color w:val="000000"/>
                <w:sz w:val="18"/>
                <w:szCs w:val="18"/>
                <w:rtl w:val="0"/>
              </w:rPr>
              <w:t xml:space="preserve">asociaciones de empresarios</w:t>
            </w:r>
          </w:p>
        </w:tc>
        <w:tc>
          <w:tcPr/>
          <w:p w:rsidR="00000000" w:rsidDel="00000000" w:rsidP="00000000" w:rsidRDefault="00000000" w:rsidRPr="00000000" w14:paraId="00000259">
            <w:pPr>
              <w:tabs>
                <w:tab w:val="center" w:leader="none" w:pos="4419"/>
                <w:tab w:val="right" w:leader="none" w:pos="8838"/>
              </w:tabs>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Área donde aportará en relación al foco estratégico (brechas priori</w:t>
            </w:r>
            <w:r w:rsidDel="00000000" w:rsidR="00000000" w:rsidRPr="00000000">
              <w:rPr>
                <w:rFonts w:ascii="Poppins" w:cs="Poppins" w:eastAsia="Poppins" w:hAnsi="Poppins"/>
                <w:sz w:val="18"/>
                <w:szCs w:val="18"/>
                <w:rtl w:val="0"/>
              </w:rPr>
              <w:t xml:space="preserve">zadas) </w:t>
            </w:r>
            <w:r w:rsidDel="00000000" w:rsidR="00000000" w:rsidRPr="00000000">
              <w:rPr>
                <w:rFonts w:ascii="Poppins" w:cs="Poppins" w:eastAsia="Poppins" w:hAnsi="Poppins"/>
                <w:color w:val="000000"/>
                <w:sz w:val="18"/>
                <w:szCs w:val="18"/>
                <w:rtl w:val="0"/>
              </w:rPr>
              <w:t xml:space="preserve">y al vínculo con el territorio</w:t>
            </w:r>
          </w:p>
        </w:tc>
      </w:tr>
      <w:tr>
        <w:trPr>
          <w:cantSplit w:val="0"/>
          <w:tblHeader w:val="0"/>
        </w:trPr>
        <w:tc>
          <w:tcPr/>
          <w:p w:rsidR="00000000" w:rsidDel="00000000" w:rsidP="00000000" w:rsidRDefault="00000000" w:rsidRPr="00000000" w14:paraId="0000025A">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Fonts w:ascii="Poppins" w:cs="Poppins" w:eastAsia="Poppins" w:hAnsi="Poppins"/>
                <w:b w:val="0"/>
                <w:color w:val="000000"/>
                <w:sz w:val="20"/>
                <w:szCs w:val="20"/>
                <w:rtl w:val="0"/>
              </w:rPr>
              <w:t xml:space="preserve">1</w:t>
            </w:r>
            <w:r w:rsidDel="00000000" w:rsidR="00000000" w:rsidRPr="00000000">
              <w:rPr>
                <w:rtl w:val="0"/>
              </w:rPr>
            </w:r>
          </w:p>
        </w:tc>
        <w:tc>
          <w:tcPr/>
          <w:p w:rsidR="00000000" w:rsidDel="00000000" w:rsidP="00000000" w:rsidRDefault="00000000" w:rsidRPr="00000000" w14:paraId="0000025B">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5C">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5D">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5E">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5F">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60">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61">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Fonts w:ascii="Poppins" w:cs="Poppins" w:eastAsia="Poppins" w:hAnsi="Poppins"/>
                <w:b w:val="0"/>
                <w:color w:val="000000"/>
                <w:sz w:val="20"/>
                <w:szCs w:val="20"/>
                <w:rtl w:val="0"/>
              </w:rPr>
              <w:t xml:space="preserve">2</w:t>
            </w:r>
            <w:r w:rsidDel="00000000" w:rsidR="00000000" w:rsidRPr="00000000">
              <w:rPr>
                <w:rtl w:val="0"/>
              </w:rPr>
            </w:r>
          </w:p>
        </w:tc>
        <w:tc>
          <w:tcPr/>
          <w:p w:rsidR="00000000" w:rsidDel="00000000" w:rsidP="00000000" w:rsidRDefault="00000000" w:rsidRPr="00000000" w14:paraId="00000262">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63">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64">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65">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66">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67">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68">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Fonts w:ascii="Poppins" w:cs="Poppins" w:eastAsia="Poppins" w:hAnsi="Poppins"/>
                <w:b w:val="0"/>
                <w:color w:val="000000"/>
                <w:sz w:val="20"/>
                <w:szCs w:val="20"/>
                <w:rtl w:val="0"/>
              </w:rPr>
              <w:t xml:space="preserve">3</w:t>
            </w:r>
            <w:r w:rsidDel="00000000" w:rsidR="00000000" w:rsidRPr="00000000">
              <w:rPr>
                <w:rtl w:val="0"/>
              </w:rPr>
            </w:r>
          </w:p>
        </w:tc>
        <w:tc>
          <w:tcPr/>
          <w:p w:rsidR="00000000" w:rsidDel="00000000" w:rsidP="00000000" w:rsidRDefault="00000000" w:rsidRPr="00000000" w14:paraId="00000269">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6A">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6B">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6C">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6D">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6E">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6F">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Fonts w:ascii="Poppins" w:cs="Poppins" w:eastAsia="Poppins" w:hAnsi="Poppins"/>
                <w:b w:val="0"/>
                <w:color w:val="000000"/>
                <w:sz w:val="20"/>
                <w:szCs w:val="20"/>
                <w:rtl w:val="0"/>
              </w:rPr>
              <w:t xml:space="preserve">4</w:t>
            </w:r>
            <w:r w:rsidDel="00000000" w:rsidR="00000000" w:rsidRPr="00000000">
              <w:rPr>
                <w:rtl w:val="0"/>
              </w:rPr>
            </w:r>
          </w:p>
        </w:tc>
        <w:tc>
          <w:tcPr/>
          <w:p w:rsidR="00000000" w:rsidDel="00000000" w:rsidP="00000000" w:rsidRDefault="00000000" w:rsidRPr="00000000" w14:paraId="00000270">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71">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72">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73">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74">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75">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76">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Fonts w:ascii="Poppins" w:cs="Poppins" w:eastAsia="Poppins" w:hAnsi="Poppins"/>
                <w:b w:val="0"/>
                <w:color w:val="000000"/>
                <w:sz w:val="20"/>
                <w:szCs w:val="20"/>
                <w:rtl w:val="0"/>
              </w:rPr>
              <w:t xml:space="preserve">5</w:t>
            </w:r>
            <w:r w:rsidDel="00000000" w:rsidR="00000000" w:rsidRPr="00000000">
              <w:rPr>
                <w:rtl w:val="0"/>
              </w:rPr>
            </w:r>
          </w:p>
        </w:tc>
        <w:tc>
          <w:tcPr/>
          <w:p w:rsidR="00000000" w:rsidDel="00000000" w:rsidP="00000000" w:rsidRDefault="00000000" w:rsidRPr="00000000" w14:paraId="00000277">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78">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79">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7A">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7B">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7C">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7D">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Fonts w:ascii="Poppins" w:cs="Poppins" w:eastAsia="Poppins" w:hAnsi="Poppins"/>
                <w:b w:val="0"/>
                <w:color w:val="000000"/>
                <w:sz w:val="20"/>
                <w:szCs w:val="20"/>
                <w:rtl w:val="0"/>
              </w:rPr>
              <w:t xml:space="preserve">6</w:t>
            </w:r>
            <w:r w:rsidDel="00000000" w:rsidR="00000000" w:rsidRPr="00000000">
              <w:rPr>
                <w:rtl w:val="0"/>
              </w:rPr>
            </w:r>
          </w:p>
        </w:tc>
        <w:tc>
          <w:tcPr/>
          <w:p w:rsidR="00000000" w:rsidDel="00000000" w:rsidP="00000000" w:rsidRDefault="00000000" w:rsidRPr="00000000" w14:paraId="0000027E">
            <w:pPr>
              <w:tabs>
                <w:tab w:val="center" w:leader="none" w:pos="4419"/>
                <w:tab w:val="right" w:leader="none" w:pos="8838"/>
              </w:tabs>
              <w:ind w:firstLine="708"/>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7F">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80">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81">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82">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83">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84">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Fonts w:ascii="Poppins" w:cs="Poppins" w:eastAsia="Poppins" w:hAnsi="Poppins"/>
                <w:b w:val="0"/>
                <w:color w:val="000000"/>
                <w:sz w:val="20"/>
                <w:szCs w:val="20"/>
                <w:rtl w:val="0"/>
              </w:rPr>
              <w:t xml:space="preserve">7</w:t>
            </w:r>
            <w:r w:rsidDel="00000000" w:rsidR="00000000" w:rsidRPr="00000000">
              <w:rPr>
                <w:rtl w:val="0"/>
              </w:rPr>
            </w:r>
          </w:p>
        </w:tc>
        <w:tc>
          <w:tcPr/>
          <w:p w:rsidR="00000000" w:rsidDel="00000000" w:rsidP="00000000" w:rsidRDefault="00000000" w:rsidRPr="00000000" w14:paraId="00000285">
            <w:pPr>
              <w:tabs>
                <w:tab w:val="center" w:leader="none" w:pos="4419"/>
                <w:tab w:val="right" w:leader="none" w:pos="8838"/>
              </w:tabs>
              <w:ind w:firstLine="708"/>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86">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87">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88">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89">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8A">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r>
    </w:tbl>
    <w:p w:rsidR="00000000" w:rsidDel="00000000" w:rsidP="00000000" w:rsidRDefault="00000000" w:rsidRPr="00000000" w14:paraId="0000028B">
      <w:pPr>
        <w:tabs>
          <w:tab w:val="center" w:leader="none" w:pos="4419"/>
          <w:tab w:val="right" w:leader="none" w:pos="8838"/>
        </w:tabs>
        <w:spacing w:after="0" w:lin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8C">
      <w:pPr>
        <w:tabs>
          <w:tab w:val="center" w:leader="none" w:pos="4419"/>
          <w:tab w:val="right" w:leader="none" w:pos="8838"/>
        </w:tabs>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8D">
      <w:pPr>
        <w:tabs>
          <w:tab w:val="left" w:leader="none" w:pos="1985"/>
        </w:tabs>
        <w:spacing w:after="0" w:line="240" w:lineRule="auto"/>
        <w:jc w:val="both"/>
        <w:rPr>
          <w:rFonts w:ascii="Calibri" w:cs="Calibri" w:eastAsia="Calibri" w:hAnsi="Calibri"/>
          <w:sz w:val="20"/>
          <w:szCs w:val="20"/>
        </w:rPr>
      </w:pPr>
      <w:r w:rsidDel="00000000" w:rsidR="00000000" w:rsidRPr="00000000">
        <w:rPr>
          <w:rtl w:val="0"/>
        </w:rPr>
      </w:r>
    </w:p>
    <w:tbl>
      <w:tblPr>
        <w:tblStyle w:val="Table20"/>
        <w:tblW w:w="10050.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15.000000000001"/>
        <w:gridCol w:w="4235"/>
        <w:tblGridChange w:id="0">
          <w:tblGrid>
            <w:gridCol w:w="5815.000000000001"/>
            <w:gridCol w:w="423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E">
            <w:pPr>
              <w:widowControl w:val="0"/>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Categoría de la institución</w:t>
            </w:r>
          </w:p>
        </w:tc>
        <w:tc>
          <w:tcPr>
            <w:shd w:fill="auto" w:val="clear"/>
            <w:tcMar>
              <w:top w:w="100.0" w:type="dxa"/>
              <w:left w:w="100.0" w:type="dxa"/>
              <w:bottom w:w="100.0" w:type="dxa"/>
              <w:right w:w="100.0" w:type="dxa"/>
            </w:tcMar>
          </w:tcPr>
          <w:p w:rsidR="00000000" w:rsidDel="00000000" w:rsidP="00000000" w:rsidRDefault="00000000" w:rsidRPr="00000000" w14:paraId="0000028F">
            <w:pPr>
              <w:widowControl w:val="0"/>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Porcentaje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0">
            <w:pPr>
              <w:widowControl w:val="0"/>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Pública (no incluye academia)</w:t>
            </w:r>
          </w:p>
        </w:tc>
        <w:tc>
          <w:tcPr>
            <w:shd w:fill="auto" w:val="clear"/>
            <w:tcMar>
              <w:top w:w="100.0" w:type="dxa"/>
              <w:left w:w="100.0" w:type="dxa"/>
              <w:bottom w:w="100.0" w:type="dxa"/>
              <w:right w:w="100.0" w:type="dxa"/>
            </w:tcMar>
          </w:tcPr>
          <w:p w:rsidR="00000000" w:rsidDel="00000000" w:rsidP="00000000" w:rsidRDefault="00000000" w:rsidRPr="00000000" w14:paraId="00000291">
            <w:pPr>
              <w:widowControl w:val="0"/>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2">
            <w:pPr>
              <w:widowControl w:val="0"/>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Privada y/o gremios (</w:t>
            </w:r>
            <w:r w:rsidDel="00000000" w:rsidR="00000000" w:rsidRPr="00000000">
              <w:rPr>
                <w:rFonts w:ascii="Poppins" w:cs="Poppins" w:eastAsia="Poppins" w:hAnsi="Poppins"/>
                <w:sz w:val="20"/>
                <w:szCs w:val="20"/>
                <w:rtl w:val="0"/>
              </w:rPr>
              <w:t xml:space="preserve">no incluye academia)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3">
            <w:pPr>
              <w:widowControl w:val="0"/>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4">
            <w:pPr>
              <w:widowControl w:val="0"/>
              <w:jc w:val="both"/>
              <w:rPr>
                <w:rFonts w:ascii="Poppins" w:cs="Poppins" w:eastAsia="Poppins" w:hAnsi="Poppins"/>
                <w:color w:val="000000"/>
                <w:sz w:val="20"/>
                <w:szCs w:val="20"/>
              </w:rPr>
            </w:pPr>
            <w:r w:rsidDel="00000000" w:rsidR="00000000" w:rsidRPr="00000000">
              <w:rPr>
                <w:rFonts w:ascii="Poppins" w:cs="Poppins" w:eastAsia="Poppins" w:hAnsi="Poppins"/>
                <w:sz w:val="20"/>
                <w:szCs w:val="20"/>
                <w:rtl w:val="0"/>
              </w:rPr>
              <w:t xml:space="preserve">Academia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5">
            <w:pPr>
              <w:widowControl w:val="0"/>
              <w:jc w:val="both"/>
              <w:rPr>
                <w:rFonts w:ascii="Poppins" w:cs="Poppins" w:eastAsia="Poppins" w:hAnsi="Poppins"/>
                <w:color w:val="000000"/>
                <w:sz w:val="20"/>
                <w:szCs w:val="20"/>
              </w:rPr>
            </w:pPr>
            <w:r w:rsidDel="00000000" w:rsidR="00000000" w:rsidRPr="00000000">
              <w:rPr>
                <w:rtl w:val="0"/>
              </w:rPr>
            </w:r>
          </w:p>
        </w:tc>
      </w:tr>
    </w:tbl>
    <w:p w:rsidR="00000000" w:rsidDel="00000000" w:rsidP="00000000" w:rsidRDefault="00000000" w:rsidRPr="00000000" w14:paraId="0000029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center"/>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4b6vynesc79j" w:id="15"/>
      <w:bookmarkEnd w:id="15"/>
      <w:r w:rsidDel="00000000" w:rsidR="00000000" w:rsidRPr="00000000">
        <w:rPr>
          <w:rtl w:val="0"/>
        </w:rPr>
      </w:r>
    </w:p>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92.1259842519682" w:right="0" w:hanging="359.9999999999999"/>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4tzx5wh17scb" w:id="16"/>
      <w:bookmarkEnd w:id="16"/>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ELEMENTOS DIFERENCIADORES DEL OPERADOR</w:t>
      </w:r>
    </w:p>
    <w:p w:rsidR="00000000" w:rsidDel="00000000" w:rsidP="00000000" w:rsidRDefault="00000000" w:rsidRPr="00000000" w14:paraId="00000299">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992.1259842519685" w:right="49" w:hanging="180"/>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oo0zhdy91w6y" w:id="17"/>
      <w:bookmarkEnd w:id="17"/>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Estrategias para potenciar el trabajo en equipo y para el desarrollo profesional</w:t>
      </w:r>
    </w:p>
    <w:p w:rsidR="00000000" w:rsidDel="00000000" w:rsidP="00000000" w:rsidRDefault="00000000" w:rsidRPr="00000000" w14:paraId="0000029A">
      <w:pPr>
        <w:ind w:left="0" w:firstLine="0"/>
        <w:rPr/>
      </w:pPr>
      <w:r w:rsidDel="00000000" w:rsidR="00000000" w:rsidRPr="00000000">
        <w:rPr>
          <w:rtl w:val="0"/>
        </w:rPr>
      </w:r>
    </w:p>
    <w:p w:rsidR="00000000" w:rsidDel="00000000" w:rsidP="00000000" w:rsidRDefault="00000000" w:rsidRPr="00000000" w14:paraId="0000029B">
      <w:pPr>
        <w:spacing w:after="0" w:line="240" w:lineRule="auto"/>
        <w:ind w:right="49"/>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Describa sus estrategias como operador "La propuesta indica, todos los siguientes puntos de forma completa y coherente:</w:t>
      </w:r>
    </w:p>
    <w:p w:rsidR="00000000" w:rsidDel="00000000" w:rsidP="00000000" w:rsidRDefault="00000000" w:rsidRPr="00000000" w14:paraId="0000029C">
      <w:pPr>
        <w:spacing w:after="0" w:line="240" w:lineRule="auto"/>
        <w:ind w:right="49"/>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 plan de cómo impulsar el desarrollo profesional</w:t>
      </w:r>
    </w:p>
    <w:p w:rsidR="00000000" w:rsidDel="00000000" w:rsidP="00000000" w:rsidRDefault="00000000" w:rsidRPr="00000000" w14:paraId="0000029D">
      <w:pPr>
        <w:spacing w:after="0" w:line="240" w:lineRule="auto"/>
        <w:ind w:right="49"/>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 beneficios en temas de desarrollo profesional</w:t>
      </w:r>
    </w:p>
    <w:p w:rsidR="00000000" w:rsidDel="00000000" w:rsidP="00000000" w:rsidRDefault="00000000" w:rsidRPr="00000000" w14:paraId="0000029E">
      <w:pPr>
        <w:spacing w:after="0" w:line="240" w:lineRule="auto"/>
        <w:ind w:right="49"/>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(3) monitoreo del trabajo en equipo y clima laboral</w:t>
      </w:r>
    </w:p>
    <w:p w:rsidR="00000000" w:rsidDel="00000000" w:rsidP="00000000" w:rsidRDefault="00000000" w:rsidRPr="00000000" w14:paraId="0000029F">
      <w:pPr>
        <w:spacing w:after="0" w:line="240" w:lineRule="auto"/>
        <w:ind w:right="49"/>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(4) propuesta anual de instancias de trabajo en equipo y planificación estratégica</w:t>
      </w:r>
    </w:p>
    <w:p w:rsidR="00000000" w:rsidDel="00000000" w:rsidP="00000000" w:rsidRDefault="00000000" w:rsidRPr="00000000" w14:paraId="000002A0">
      <w:pPr>
        <w:spacing w:after="0" w:line="240" w:lineRule="auto"/>
        <w:ind w:right="49"/>
        <w:jc w:val="both"/>
        <w:rPr>
          <w:rFonts w:ascii="Poppins" w:cs="Poppins" w:eastAsia="Poppins" w:hAnsi="Poppins"/>
          <w:sz w:val="20"/>
          <w:szCs w:val="20"/>
        </w:rPr>
      </w:pPr>
      <w:r w:rsidDel="00000000" w:rsidR="00000000" w:rsidRPr="00000000">
        <w:rPr>
          <w:rtl w:val="0"/>
        </w:rPr>
      </w:r>
    </w:p>
    <w:sdt>
      <w:sdtPr>
        <w:lock w:val="contentLocked"/>
        <w:tag w:val="goog_rdk_10"/>
      </w:sdtPr>
      <w:sdtContent>
        <w:tbl>
          <w:tblPr>
            <w:tblStyle w:val="Table21"/>
            <w:tblW w:w="129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90"/>
            <w:tblGridChange w:id="0">
              <w:tblGrid>
                <w:gridCol w:w="12990"/>
              </w:tblGrid>
            </w:tblGridChange>
          </w:tblGrid>
          <w:tr>
            <w:trPr>
              <w:cantSplit w:val="0"/>
              <w:trHeight w:val="5775" w:hRule="atLeast"/>
              <w:tblHeader w:val="0"/>
            </w:trPr>
            <w:tc>
              <w:tcPr>
                <w:tcBorders>
                  <w:top w:color="7ba0cd" w:space="0" w:sz="8" w:val="single"/>
                  <w:left w:color="7ba0cd" w:space="0" w:sz="8" w:val="single"/>
                  <w:bottom w:color="7ba0cd" w:space="0" w:sz="8" w:val="single"/>
                  <w:right w:color="7ba0cd" w:space="0" w:sz="8" w:val="single"/>
                </w:tcBorders>
                <w:tcMar>
                  <w:top w:w="100.0" w:type="dxa"/>
                  <w:left w:w="100.0" w:type="dxa"/>
                  <w:bottom w:w="100.0" w:type="dxa"/>
                  <w:right w:w="100.0" w:type="dxa"/>
                </w:tcMar>
              </w:tcPr>
              <w:p w:rsidR="00000000" w:rsidDel="00000000" w:rsidP="00000000" w:rsidRDefault="00000000" w:rsidRPr="00000000" w14:paraId="000002A1">
                <w:pPr>
                  <w:spacing w:after="240" w:before="240" w:lineRule="auto"/>
                  <w:ind w:right="420"/>
                  <w:jc w:val="both"/>
                  <w:rPr>
                    <w:rFonts w:ascii="Calibri" w:cs="Calibri" w:eastAsia="Calibri" w:hAnsi="Calibri"/>
                    <w:b w:val="1"/>
                    <w:sz w:val="20"/>
                    <w:szCs w:val="20"/>
                    <w:highlight w:val="yellow"/>
                  </w:rPr>
                </w:pPr>
                <w:r w:rsidDel="00000000" w:rsidR="00000000" w:rsidRPr="00000000">
                  <w:rPr>
                    <w:rtl w:val="0"/>
                  </w:rPr>
                </w:r>
              </w:p>
              <w:p w:rsidR="00000000" w:rsidDel="00000000" w:rsidP="00000000" w:rsidRDefault="00000000" w:rsidRPr="00000000" w14:paraId="000002A2">
                <w:pPr>
                  <w:spacing w:after="240" w:before="240" w:lineRule="auto"/>
                  <w:ind w:right="420"/>
                  <w:jc w:val="both"/>
                  <w:rPr>
                    <w:rFonts w:ascii="Calibri" w:cs="Calibri" w:eastAsia="Calibri" w:hAnsi="Calibri"/>
                    <w:b w:val="1"/>
                    <w:sz w:val="20"/>
                    <w:szCs w:val="20"/>
                    <w:highlight w:val="yellow"/>
                  </w:rPr>
                </w:pPr>
                <w:r w:rsidDel="00000000" w:rsidR="00000000" w:rsidRPr="00000000">
                  <w:rPr>
                    <w:rtl w:val="0"/>
                  </w:rPr>
                </w:r>
              </w:p>
            </w:tc>
          </w:tr>
        </w:tbl>
      </w:sdtContent>
    </w:sdt>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992.1259842519685" w:right="49" w:hanging="180"/>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hkhswaapbznh" w:id="18"/>
      <w:bookmarkEnd w:id="18"/>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Plan monitoreo y gestión del Centro</w:t>
      </w:r>
    </w:p>
    <w:p w:rsidR="00000000" w:rsidDel="00000000" w:rsidP="00000000" w:rsidRDefault="00000000" w:rsidRPr="00000000" w14:paraId="000002A5">
      <w:pPr>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Describa el plan de monitoreo de la mirada estratégica del Centro en el territorio y de supervisión de los procesos operativos y administrativos, indicando frecuencia y roles de quien supervisa qué elementos (jefe/a de centro y gestor/a de proyecto), de acuerdo a los objetivos e impactos propuestos del Programa Centros. En particular, se espera que el plan de monitoreo y gestión del Centro contenga: detalle de elementos a monitorear en la estrategia del Centro, el cumplimiento de metas, la articulación con el ecosistema, la gestión comunicacional, la experiencia de usuarios de los clientes, la gestión del equipo, la gestión financiera, entre otros elementos. Asimismo, se debe indicar periodicidad de cada uno de los ámbitos de monitoreo antes indicados, así como la identificación de quien realiza dichos seguimientos (jefe/a de centro y gestor/a de proyecto). </w:t>
      </w:r>
    </w:p>
    <w:p w:rsidR="00000000" w:rsidDel="00000000" w:rsidP="00000000" w:rsidRDefault="00000000" w:rsidRPr="00000000" w14:paraId="000002A6">
      <w:pPr>
        <w:spacing w:after="0" w:line="276" w:lineRule="auto"/>
        <w:ind w:right="420"/>
        <w:jc w:val="both"/>
        <w:rPr>
          <w:rFonts w:ascii="Calibri" w:cs="Calibri" w:eastAsia="Calibri" w:hAnsi="Calibri"/>
          <w:sz w:val="20"/>
          <w:szCs w:val="20"/>
        </w:rPr>
      </w:pPr>
      <w:r w:rsidDel="00000000" w:rsidR="00000000" w:rsidRPr="00000000">
        <w:rPr>
          <w:rtl w:val="0"/>
        </w:rPr>
      </w:r>
    </w:p>
    <w:sdt>
      <w:sdtPr>
        <w:lock w:val="contentLocked"/>
        <w:tag w:val="goog_rdk_11"/>
      </w:sdtPr>
      <w:sdtContent>
        <w:tbl>
          <w:tblPr>
            <w:tblStyle w:val="Table22"/>
            <w:tblW w:w="129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90"/>
            <w:tblGridChange w:id="0">
              <w:tblGrid>
                <w:gridCol w:w="12990"/>
              </w:tblGrid>
            </w:tblGridChange>
          </w:tblGrid>
          <w:tr>
            <w:trPr>
              <w:cantSplit w:val="0"/>
              <w:trHeight w:val="5035.000000000018" w:hRule="atLeast"/>
              <w:tblHeader w:val="0"/>
            </w:trPr>
            <w:tc>
              <w:tcPr>
                <w:tcBorders>
                  <w:top w:color="7ba0cd" w:space="0" w:sz="8" w:val="single"/>
                  <w:left w:color="7ba0cd" w:space="0" w:sz="8" w:val="single"/>
                  <w:bottom w:color="7ba0cd" w:space="0" w:sz="8" w:val="single"/>
                  <w:right w:color="7ba0cd" w:space="0" w:sz="8" w:val="single"/>
                </w:tcBorders>
                <w:tcMar>
                  <w:top w:w="100.0" w:type="dxa"/>
                  <w:left w:w="100.0" w:type="dxa"/>
                  <w:bottom w:w="100.0" w:type="dxa"/>
                  <w:right w:w="100.0" w:type="dxa"/>
                </w:tcMar>
              </w:tcPr>
              <w:p w:rsidR="00000000" w:rsidDel="00000000" w:rsidP="00000000" w:rsidRDefault="00000000" w:rsidRPr="00000000" w14:paraId="000002A7">
                <w:pPr>
                  <w:spacing w:after="240" w:before="240" w:lineRule="auto"/>
                  <w:ind w:right="420"/>
                  <w:jc w:val="both"/>
                  <w:rPr>
                    <w:rFonts w:ascii="Calibri" w:cs="Calibri" w:eastAsia="Calibri" w:hAnsi="Calibri"/>
                    <w:b w:val="1"/>
                    <w:sz w:val="20"/>
                    <w:szCs w:val="20"/>
                    <w:highlight w:val="yellow"/>
                  </w:rPr>
                </w:pPr>
                <w:r w:rsidDel="00000000" w:rsidR="00000000" w:rsidRPr="00000000">
                  <w:rPr>
                    <w:rtl w:val="0"/>
                  </w:rPr>
                </w:r>
              </w:p>
              <w:p w:rsidR="00000000" w:rsidDel="00000000" w:rsidP="00000000" w:rsidRDefault="00000000" w:rsidRPr="00000000" w14:paraId="000002A8">
                <w:pPr>
                  <w:spacing w:after="240" w:before="240" w:lineRule="auto"/>
                  <w:ind w:right="420"/>
                  <w:jc w:val="both"/>
                  <w:rPr>
                    <w:rFonts w:ascii="Calibri" w:cs="Calibri" w:eastAsia="Calibri" w:hAnsi="Calibri"/>
                    <w:b w:val="1"/>
                    <w:sz w:val="20"/>
                    <w:szCs w:val="20"/>
                    <w:highlight w:val="yellow"/>
                  </w:rPr>
                </w:pPr>
                <w:r w:rsidDel="00000000" w:rsidR="00000000" w:rsidRPr="00000000">
                  <w:rPr>
                    <w:rtl w:val="0"/>
                  </w:rPr>
                </w:r>
              </w:p>
            </w:tc>
          </w:tr>
        </w:tbl>
      </w:sdtContent>
    </w:sdt>
    <w:p w:rsidR="00000000" w:rsidDel="00000000" w:rsidP="00000000" w:rsidRDefault="00000000" w:rsidRPr="00000000" w14:paraId="000002A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2.1259842519682" w:right="0" w:firstLine="0"/>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kkp2b7kreade" w:id="19"/>
      <w:bookmarkEnd w:id="19"/>
      <w:r w:rsidDel="00000000" w:rsidR="00000000" w:rsidRPr="00000000">
        <w:rPr>
          <w:rtl w:val="0"/>
        </w:rPr>
      </w:r>
    </w:p>
    <w:p w:rsidR="00000000" w:rsidDel="00000000" w:rsidP="00000000" w:rsidRDefault="00000000" w:rsidRPr="00000000" w14:paraId="000002AA">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92.1259842519682" w:right="0" w:hanging="359.9999999999999"/>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ch68nsiyy325" w:id="20"/>
      <w:bookmarkEnd w:id="20"/>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Estructura Organizacional del Operador de Centro de Negocios </w:t>
      </w:r>
    </w:p>
    <w:p w:rsidR="00000000" w:rsidDel="00000000" w:rsidP="00000000" w:rsidRDefault="00000000" w:rsidRPr="00000000" w14:paraId="000002AB">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992.1259842519685" w:right="49" w:hanging="180"/>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be2783498qvj" w:id="21"/>
      <w:bookmarkEnd w:id="21"/>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Dependencia jerárquica del Centro con la Institución que lo ampara</w:t>
      </w:r>
    </w:p>
    <w:p w:rsidR="00000000" w:rsidDel="00000000" w:rsidP="00000000" w:rsidRDefault="00000000" w:rsidRPr="00000000" w14:paraId="000002AC">
      <w:pPr>
        <w:spacing w:after="0" w:line="276" w:lineRule="auto"/>
        <w:ind w:right="420"/>
        <w:jc w:val="both"/>
        <w:rPr>
          <w:rFonts w:ascii="Poppins" w:cs="Poppins" w:eastAsia="Poppins" w:hAnsi="Poppins"/>
          <w:b w:val="1"/>
          <w:sz w:val="20"/>
          <w:szCs w:val="20"/>
        </w:rPr>
      </w:pPr>
      <w:r w:rsidDel="00000000" w:rsidR="00000000" w:rsidRPr="00000000">
        <w:rPr>
          <w:rFonts w:ascii="Poppins" w:cs="Poppins" w:eastAsia="Poppins" w:hAnsi="Poppins"/>
          <w:sz w:val="20"/>
          <w:szCs w:val="20"/>
          <w:rtl w:val="0"/>
        </w:rPr>
        <w:t xml:space="preserve">Describa cómo se vincula el Centro a la Institución que lo ampara, indicando la unidad estratégica de la cual dependerá para su funcionamiento autónomo, tanto en infraestructura como en recursos humanos, gestión administrativa, financiera y contable, etc.</w:t>
      </w:r>
      <w:r w:rsidDel="00000000" w:rsidR="00000000" w:rsidRPr="00000000">
        <w:rPr>
          <w:rFonts w:ascii="Poppins" w:cs="Poppins" w:eastAsia="Poppins" w:hAnsi="Poppins"/>
          <w:b w:val="1"/>
          <w:sz w:val="20"/>
          <w:szCs w:val="20"/>
          <w:rtl w:val="0"/>
        </w:rPr>
        <w:t xml:space="preserve"> </w:t>
      </w:r>
    </w:p>
    <w:p w:rsidR="00000000" w:rsidDel="00000000" w:rsidP="00000000" w:rsidRDefault="00000000" w:rsidRPr="00000000" w14:paraId="000002AD">
      <w:pPr>
        <w:spacing w:after="0" w:line="276" w:lineRule="auto"/>
        <w:ind w:right="42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Grafique la estructura organizacional del centro, desde la institución proponente hasta la estructura básica del recurso humano solicitado.</w:t>
      </w:r>
    </w:p>
    <w:p w:rsidR="00000000" w:rsidDel="00000000" w:rsidP="00000000" w:rsidRDefault="00000000" w:rsidRPr="00000000" w14:paraId="000002AE">
      <w:pPr>
        <w:spacing w:after="0" w:line="276" w:lineRule="auto"/>
        <w:ind w:right="420"/>
        <w:jc w:val="both"/>
        <w:rPr>
          <w:rFonts w:ascii="Poppins" w:cs="Poppins" w:eastAsia="Poppins" w:hAnsi="Poppins"/>
          <w:b w:val="1"/>
          <w:sz w:val="20"/>
          <w:szCs w:val="20"/>
        </w:rPr>
      </w:pPr>
      <w:r w:rsidDel="00000000" w:rsidR="00000000" w:rsidRPr="00000000">
        <w:rPr>
          <w:rFonts w:ascii="Poppins" w:cs="Poppins" w:eastAsia="Poppins" w:hAnsi="Poppins"/>
          <w:sz w:val="20"/>
          <w:szCs w:val="20"/>
          <w:rtl w:val="0"/>
        </w:rPr>
        <w:t xml:space="preserve">Describa cómo se administra el programa al interior de la institución que lo ampara de manera de asegurar una correcta y oportuna ejecución del programa; y facilitar la expedita gestión de los procesos involucrados (contabilidad, finanzas, compras, contratación y evaluación del recurso humano, entre otros), bajo cargo, costo y responsabilidad del Operador. Considere que el Operador debe disponer de una estructura de soporte, gestión, administración, contabilidad, entre otras, expedita y eficiente para el funcionamiento del Centro. A su vez señale los datos de Jefe de proyecto, y apoyo administrativo y contable, dentro de la estructura, rol y funciones, tareas a desarrollar.</w:t>
      </w:r>
      <w:r w:rsidDel="00000000" w:rsidR="00000000" w:rsidRPr="00000000">
        <w:rPr>
          <w:rtl w:val="0"/>
        </w:rPr>
      </w:r>
    </w:p>
    <w:tbl>
      <w:tblPr>
        <w:tblStyle w:val="Table23"/>
        <w:tblW w:w="129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60"/>
        <w:tblGridChange w:id="0">
          <w:tblGrid>
            <w:gridCol w:w="12960"/>
          </w:tblGrid>
        </w:tblGridChange>
      </w:tblGrid>
      <w:tr>
        <w:trPr>
          <w:cantSplit w:val="0"/>
          <w:trHeight w:val="6064.999999999982" w:hRule="atLeast"/>
          <w:tblHeader w:val="0"/>
        </w:trPr>
        <w:tc>
          <w:tcPr>
            <w:tcBorders>
              <w:top w:color="7ba0cd" w:space="0" w:sz="8" w:val="single"/>
              <w:left w:color="7ba0cd" w:space="0" w:sz="8" w:val="single"/>
              <w:bottom w:color="7ba0cd" w:space="0" w:sz="8" w:val="single"/>
              <w:right w:color="7ba0cd" w:space="0" w:sz="8" w:val="single"/>
            </w:tcBorders>
            <w:tcMar>
              <w:top w:w="100.0" w:type="dxa"/>
              <w:left w:w="100.0" w:type="dxa"/>
              <w:bottom w:w="100.0" w:type="dxa"/>
              <w:right w:w="100.0" w:type="dxa"/>
            </w:tcMar>
          </w:tcPr>
          <w:p w:rsidR="00000000" w:rsidDel="00000000" w:rsidP="00000000" w:rsidRDefault="00000000" w:rsidRPr="00000000" w14:paraId="000002AF">
            <w:pPr>
              <w:spacing w:after="240" w:befor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B0">
            <w:pPr>
              <w:spacing w:after="240" w:befor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B1">
            <w:pPr>
              <w:spacing w:after="240" w:befor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B2">
            <w:pPr>
              <w:spacing w:after="240" w:befor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B3">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Pr>
              <w:drawing>
                <wp:inline distB="114300" distT="114300" distL="114300" distR="114300">
                  <wp:extent cx="2657475" cy="1771650"/>
                  <wp:effectExtent b="0" l="0" r="0" t="0"/>
                  <wp:docPr id="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657475" cy="177165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B4">
      <w:pPr>
        <w:rPr>
          <w:rFonts w:ascii="Calibri" w:cs="Calibri" w:eastAsia="Calibri" w:hAnsi="Calibri"/>
        </w:rPr>
      </w:pPr>
      <w:r w:rsidDel="00000000" w:rsidR="00000000" w:rsidRPr="00000000">
        <w:rPr>
          <w:rtl w:val="0"/>
        </w:rPr>
      </w:r>
    </w:p>
    <w:p w:rsidR="00000000" w:rsidDel="00000000" w:rsidP="00000000" w:rsidRDefault="00000000" w:rsidRPr="00000000" w14:paraId="000002B5">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92.1259842519682" w:right="0" w:hanging="359.9999999999999"/>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qsh70q" w:id="22"/>
      <w:bookmarkEnd w:id="22"/>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Rol y funciones del Operador del Centro</w:t>
      </w:r>
    </w:p>
    <w:p w:rsidR="00000000" w:rsidDel="00000000" w:rsidP="00000000" w:rsidRDefault="00000000" w:rsidRPr="00000000" w14:paraId="000002B6">
      <w:pPr>
        <w:spacing w:after="0" w:line="276" w:lineRule="auto"/>
        <w:ind w:right="42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Describa el rol y funciones que desarrollará el Operador del Centro, a través de su máximo representante, para asegurar el funcionamiento, gestión, ejecución presupuestaria, desempeño y resultados de impacto del centro postulado. De igual forma describa los compromisos que asumirá. El representante del Operador del Centro deberá firmar carta adjunta al presente formulario, respaldando el compromiso técnico y económico asumido en la presente propuesta. </w:t>
      </w:r>
    </w:p>
    <w:p w:rsidR="00000000" w:rsidDel="00000000" w:rsidP="00000000" w:rsidRDefault="00000000" w:rsidRPr="00000000" w14:paraId="000002B7">
      <w:pPr>
        <w:spacing w:after="0" w:line="276" w:lineRule="auto"/>
        <w:ind w:right="420"/>
        <w:jc w:val="both"/>
        <w:rPr>
          <w:rFonts w:ascii="Poppins" w:cs="Poppins" w:eastAsia="Poppins" w:hAnsi="Poppins"/>
          <w:sz w:val="20"/>
          <w:szCs w:val="20"/>
        </w:rPr>
      </w:pPr>
      <w:r w:rsidDel="00000000" w:rsidR="00000000" w:rsidRPr="00000000">
        <w:rPr>
          <w:rtl w:val="0"/>
        </w:rPr>
      </w:r>
    </w:p>
    <w:tbl>
      <w:tblPr>
        <w:tblStyle w:val="Table24"/>
        <w:tblW w:w="129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90"/>
        <w:tblGridChange w:id="0">
          <w:tblGrid>
            <w:gridCol w:w="12990"/>
          </w:tblGrid>
        </w:tblGridChange>
      </w:tblGrid>
      <w:tr>
        <w:trPr>
          <w:cantSplit w:val="0"/>
          <w:trHeight w:val="3955.000000000018" w:hRule="atLeast"/>
          <w:tblHeader w:val="0"/>
        </w:trPr>
        <w:tc>
          <w:tcPr>
            <w:tcBorders>
              <w:top w:color="7ba0cd" w:space="0" w:sz="8" w:val="single"/>
              <w:left w:color="7ba0cd" w:space="0" w:sz="8" w:val="single"/>
              <w:bottom w:color="7ba0cd" w:space="0" w:sz="8" w:val="single"/>
              <w:right w:color="7ba0cd" w:space="0" w:sz="8" w:val="single"/>
            </w:tcBorders>
            <w:tcMar>
              <w:top w:w="100.0" w:type="dxa"/>
              <w:left w:w="100.0" w:type="dxa"/>
              <w:bottom w:w="100.0" w:type="dxa"/>
              <w:right w:w="100.0" w:type="dxa"/>
            </w:tcMar>
          </w:tcPr>
          <w:p w:rsidR="00000000" w:rsidDel="00000000" w:rsidP="00000000" w:rsidRDefault="00000000" w:rsidRPr="00000000" w14:paraId="000002B8">
            <w:pPr>
              <w:spacing w:after="240" w:before="240" w:lineRule="auto"/>
              <w:ind w:right="420"/>
              <w:jc w:val="both"/>
              <w:rPr>
                <w:rFonts w:ascii="Calibri" w:cs="Calibri" w:eastAsia="Calibri" w:hAnsi="Calibri"/>
                <w:b w:val="1"/>
                <w:sz w:val="20"/>
                <w:szCs w:val="20"/>
                <w:highlight w:val="yellow"/>
              </w:rPr>
            </w:pPr>
            <w:r w:rsidDel="00000000" w:rsidR="00000000" w:rsidRPr="00000000">
              <w:rPr>
                <w:rtl w:val="0"/>
              </w:rPr>
            </w:r>
          </w:p>
          <w:p w:rsidR="00000000" w:rsidDel="00000000" w:rsidP="00000000" w:rsidRDefault="00000000" w:rsidRPr="00000000" w14:paraId="000002B9">
            <w:pPr>
              <w:spacing w:after="240" w:before="240" w:lineRule="auto"/>
              <w:ind w:right="420"/>
              <w:jc w:val="both"/>
              <w:rPr>
                <w:rFonts w:ascii="Calibri" w:cs="Calibri" w:eastAsia="Calibri" w:hAnsi="Calibri"/>
                <w:b w:val="1"/>
                <w:sz w:val="20"/>
                <w:szCs w:val="20"/>
                <w:highlight w:val="yellow"/>
              </w:rPr>
            </w:pPr>
            <w:r w:rsidDel="00000000" w:rsidR="00000000" w:rsidRPr="00000000">
              <w:rPr>
                <w:rtl w:val="0"/>
              </w:rPr>
            </w:r>
          </w:p>
        </w:tc>
      </w:tr>
    </w:tbl>
    <w:p w:rsidR="00000000" w:rsidDel="00000000" w:rsidP="00000000" w:rsidRDefault="00000000" w:rsidRPr="00000000" w14:paraId="000002B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2.1259842519682" w:right="0" w:firstLine="0"/>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7j2whhi03t1i" w:id="23"/>
      <w:bookmarkEnd w:id="23"/>
      <w:r w:rsidDel="00000000" w:rsidR="00000000" w:rsidRPr="00000000">
        <w:rPr>
          <w:rtl w:val="0"/>
        </w:rPr>
      </w:r>
    </w:p>
    <w:p w:rsidR="00000000" w:rsidDel="00000000" w:rsidP="00000000" w:rsidRDefault="00000000" w:rsidRPr="00000000" w14:paraId="000002BB">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92.1259842519682" w:right="0" w:hanging="359.9999999999999"/>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y1hmnvw0kt2v" w:id="24"/>
      <w:bookmarkEnd w:id="24"/>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Descripción de la estructura administrativa del Operador, para la operación del Centro</w:t>
      </w:r>
    </w:p>
    <w:p w:rsidR="00000000" w:rsidDel="00000000" w:rsidP="00000000" w:rsidRDefault="00000000" w:rsidRPr="00000000" w14:paraId="000002BC">
      <w:pPr>
        <w:ind w:right="895.8661417322844"/>
        <w:rPr>
          <w:rFonts w:ascii="Poppins" w:cs="Poppins" w:eastAsia="Poppins" w:hAnsi="Poppins"/>
        </w:rPr>
      </w:pPr>
      <w:r w:rsidDel="00000000" w:rsidR="00000000" w:rsidRPr="00000000">
        <w:rPr>
          <w:rtl w:val="0"/>
        </w:rPr>
      </w:r>
    </w:p>
    <w:p w:rsidR="00000000" w:rsidDel="00000000" w:rsidP="00000000" w:rsidRDefault="00000000" w:rsidRPr="00000000" w14:paraId="000002BD">
      <w:pPr>
        <w:ind w:right="895.8661417322844"/>
        <w:rPr>
          <w:rFonts w:ascii="Poppins" w:cs="Poppins" w:eastAsia="Poppins" w:hAnsi="Poppins"/>
        </w:rPr>
      </w:pPr>
      <w:r w:rsidDel="00000000" w:rsidR="00000000" w:rsidRPr="00000000">
        <w:rPr>
          <w:rFonts w:ascii="Poppins" w:cs="Poppins" w:eastAsia="Poppins" w:hAnsi="Poppins"/>
          <w:rtl w:val="0"/>
        </w:rPr>
        <w:t xml:space="preserve">Descripción de la estructura Administrativa del operador, SERCOTEC determina como estructura mínima la figura de un Gestor/a de Proyecto y un/a encargado/a del área financiera</w:t>
      </w:r>
    </w:p>
    <w:p w:rsidR="00000000" w:rsidDel="00000000" w:rsidP="00000000" w:rsidRDefault="00000000" w:rsidRPr="00000000" w14:paraId="000002BE">
      <w:pPr>
        <w:spacing w:after="0" w:line="276" w:lineRule="auto"/>
        <w:ind w:right="420"/>
        <w:jc w:val="both"/>
        <w:rPr>
          <w:rFonts w:ascii="Poppins" w:cs="Poppins" w:eastAsia="Poppins" w:hAnsi="Poppins"/>
          <w:b w:val="1"/>
          <w:sz w:val="20"/>
          <w:szCs w:val="20"/>
        </w:rPr>
      </w:pPr>
      <w:r w:rsidDel="00000000" w:rsidR="00000000" w:rsidRPr="00000000">
        <w:rPr>
          <w:rtl w:val="0"/>
        </w:rPr>
      </w:r>
    </w:p>
    <w:tbl>
      <w:tblPr>
        <w:tblStyle w:val="Table25"/>
        <w:tblW w:w="127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2865"/>
        <w:gridCol w:w="1950"/>
        <w:gridCol w:w="2445"/>
        <w:gridCol w:w="3960"/>
        <w:tblGridChange w:id="0">
          <w:tblGrid>
            <w:gridCol w:w="1485"/>
            <w:gridCol w:w="2865"/>
            <w:gridCol w:w="1950"/>
            <w:gridCol w:w="2445"/>
            <w:gridCol w:w="3960"/>
          </w:tblGrid>
        </w:tblGridChange>
      </w:tblGrid>
      <w:tr>
        <w:trPr>
          <w:cantSplit w:val="0"/>
          <w:trHeight w:val="1115" w:hRule="atLeast"/>
          <w:tblHeader w:val="0"/>
        </w:trPr>
        <w:tc>
          <w:tcPr>
            <w:tcBorders>
              <w:top w:color="7ba0cd" w:space="0" w:sz="8" w:val="single"/>
              <w:left w:color="7ba0cd" w:space="0" w:sz="8" w:val="single"/>
              <w:bottom w:color="7ba0cd" w:space="0" w:sz="8" w:val="single"/>
              <w:right w:color="4f81bd" w:space="0" w:sz="8" w:val="single"/>
            </w:tcBorders>
            <w:shd w:fill="cfe2f3" w:val="clear"/>
            <w:tcMar>
              <w:top w:w="100.0" w:type="dxa"/>
              <w:left w:w="100.0" w:type="dxa"/>
              <w:bottom w:w="100.0" w:type="dxa"/>
              <w:right w:w="100.0" w:type="dxa"/>
            </w:tcMar>
            <w:vAlign w:val="center"/>
          </w:tcPr>
          <w:p w:rsidR="00000000" w:rsidDel="00000000" w:rsidP="00000000" w:rsidRDefault="00000000" w:rsidRPr="00000000" w14:paraId="000002BF">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Cargo</w:t>
            </w:r>
          </w:p>
        </w:tc>
        <w:tc>
          <w:tcPr>
            <w:tcBorders>
              <w:top w:color="7ba0cd" w:space="0" w:sz="8" w:val="single"/>
              <w:left w:color="000000" w:space="0" w:sz="0" w:val="nil"/>
              <w:bottom w:color="7ba0cd" w:space="0" w:sz="8" w:val="single"/>
              <w:right w:color="4f81bd" w:space="0" w:sz="8" w:val="single"/>
            </w:tcBorders>
            <w:shd w:fill="cfe2f3" w:val="clear"/>
            <w:tcMar>
              <w:top w:w="100.0" w:type="dxa"/>
              <w:left w:w="100.0" w:type="dxa"/>
              <w:bottom w:w="100.0" w:type="dxa"/>
              <w:right w:w="100.0" w:type="dxa"/>
            </w:tcMar>
            <w:vAlign w:val="center"/>
          </w:tcPr>
          <w:p w:rsidR="00000000" w:rsidDel="00000000" w:rsidP="00000000" w:rsidRDefault="00000000" w:rsidRPr="00000000" w14:paraId="000002C0">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Nombre Completo</w:t>
            </w:r>
          </w:p>
        </w:tc>
        <w:tc>
          <w:tcPr>
            <w:tcBorders>
              <w:top w:color="7ba0cd" w:space="0" w:sz="8" w:val="single"/>
              <w:left w:color="000000" w:space="0" w:sz="0" w:val="nil"/>
              <w:bottom w:color="7ba0cd" w:space="0" w:sz="8" w:val="single"/>
              <w:right w:color="4f81bd" w:space="0" w:sz="8" w:val="single"/>
            </w:tcBorders>
            <w:shd w:fill="cfe2f3" w:val="clear"/>
            <w:tcMar>
              <w:top w:w="100.0" w:type="dxa"/>
              <w:left w:w="100.0" w:type="dxa"/>
              <w:bottom w:w="100.0" w:type="dxa"/>
              <w:right w:w="100.0" w:type="dxa"/>
            </w:tcMar>
            <w:vAlign w:val="center"/>
          </w:tcPr>
          <w:p w:rsidR="00000000" w:rsidDel="00000000" w:rsidP="00000000" w:rsidRDefault="00000000" w:rsidRPr="00000000" w14:paraId="000002C1">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Profesión</w:t>
            </w:r>
          </w:p>
        </w:tc>
        <w:tc>
          <w:tcPr>
            <w:tcBorders>
              <w:top w:color="7ba0cd" w:space="0" w:sz="8" w:val="single"/>
              <w:left w:color="000000" w:space="0" w:sz="0" w:val="nil"/>
              <w:bottom w:color="7ba0cd" w:space="0" w:sz="8" w:val="single"/>
              <w:right w:color="4f81bd" w:space="0" w:sz="8" w:val="single"/>
            </w:tcBorders>
            <w:shd w:fill="cfe2f3" w:val="clear"/>
            <w:tcMar>
              <w:top w:w="100.0" w:type="dxa"/>
              <w:left w:w="100.0" w:type="dxa"/>
              <w:bottom w:w="100.0" w:type="dxa"/>
              <w:right w:w="100.0" w:type="dxa"/>
            </w:tcMar>
            <w:vAlign w:val="center"/>
          </w:tcPr>
          <w:p w:rsidR="00000000" w:rsidDel="00000000" w:rsidP="00000000" w:rsidRDefault="00000000" w:rsidRPr="00000000" w14:paraId="000002C2">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Ocupación actual</w:t>
            </w:r>
          </w:p>
        </w:tc>
        <w:tc>
          <w:tcPr>
            <w:tcBorders>
              <w:top w:color="7ba0cd" w:space="0" w:sz="8" w:val="single"/>
              <w:left w:color="000000" w:space="0" w:sz="0" w:val="nil"/>
              <w:bottom w:color="7ba0cd" w:space="0" w:sz="8" w:val="single"/>
              <w:right w:color="7ba0cd" w:space="0" w:sz="8" w:val="single"/>
            </w:tcBorders>
            <w:shd w:fill="cfe2f3" w:val="clear"/>
            <w:tcMar>
              <w:top w:w="100.0" w:type="dxa"/>
              <w:left w:w="100.0" w:type="dxa"/>
              <w:bottom w:w="100.0" w:type="dxa"/>
              <w:right w:w="100.0" w:type="dxa"/>
            </w:tcMar>
            <w:vAlign w:val="center"/>
          </w:tcPr>
          <w:p w:rsidR="00000000" w:rsidDel="00000000" w:rsidP="00000000" w:rsidRDefault="00000000" w:rsidRPr="00000000" w14:paraId="000002C3">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Correo electrónico/teléfono </w:t>
            </w:r>
          </w:p>
        </w:tc>
      </w:tr>
      <w:tr>
        <w:trPr>
          <w:cantSplit w:val="0"/>
          <w:trHeight w:val="905" w:hRule="atLeast"/>
          <w:tblHeader w:val="0"/>
        </w:trPr>
        <w:tc>
          <w:tcPr>
            <w:tcBorders>
              <w:top w:color="000000" w:space="0" w:sz="0" w:val="nil"/>
              <w:left w:color="7ba0cd" w:space="0" w:sz="8" w:val="single"/>
              <w:bottom w:color="7ba0cd" w:space="0" w:sz="8" w:val="single"/>
              <w:right w:color="4f81bd" w:space="0" w:sz="8" w:val="single"/>
            </w:tcBorders>
            <w:tcMar>
              <w:top w:w="100.0" w:type="dxa"/>
              <w:left w:w="100.0" w:type="dxa"/>
              <w:bottom w:w="100.0" w:type="dxa"/>
              <w:right w:w="100.0" w:type="dxa"/>
            </w:tcMar>
            <w:vAlign w:val="center"/>
          </w:tcPr>
          <w:p w:rsidR="00000000" w:rsidDel="00000000" w:rsidP="00000000" w:rsidRDefault="00000000" w:rsidRPr="00000000" w14:paraId="000002C4">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Gestor/a de Proyecto</w:t>
            </w:r>
          </w:p>
        </w:tc>
        <w:tc>
          <w:tcPr>
            <w:tcBorders>
              <w:top w:color="000000" w:space="0" w:sz="0" w:val="nil"/>
              <w:left w:color="000000" w:space="0" w:sz="0" w:val="nil"/>
              <w:bottom w:color="7ba0cd" w:space="0" w:sz="8" w:val="single"/>
              <w:right w:color="4f81bd" w:space="0" w:sz="8" w:val="single"/>
            </w:tcBorders>
            <w:tcMar>
              <w:top w:w="100.0" w:type="dxa"/>
              <w:left w:w="100.0" w:type="dxa"/>
              <w:bottom w:w="100.0" w:type="dxa"/>
              <w:right w:w="100.0" w:type="dxa"/>
            </w:tcMar>
            <w:vAlign w:val="center"/>
          </w:tcPr>
          <w:p w:rsidR="00000000" w:rsidDel="00000000" w:rsidP="00000000" w:rsidRDefault="00000000" w:rsidRPr="00000000" w14:paraId="000002C5">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 </w:t>
            </w:r>
          </w:p>
        </w:tc>
        <w:tc>
          <w:tcPr>
            <w:tcBorders>
              <w:top w:color="000000" w:space="0" w:sz="0" w:val="nil"/>
              <w:left w:color="000000" w:space="0" w:sz="0" w:val="nil"/>
              <w:bottom w:color="7ba0cd" w:space="0" w:sz="8" w:val="single"/>
              <w:right w:color="4f81bd" w:space="0" w:sz="8" w:val="single"/>
            </w:tcBorders>
            <w:tcMar>
              <w:top w:w="100.0" w:type="dxa"/>
              <w:left w:w="100.0" w:type="dxa"/>
              <w:bottom w:w="100.0" w:type="dxa"/>
              <w:right w:w="100.0" w:type="dxa"/>
            </w:tcMar>
            <w:vAlign w:val="center"/>
          </w:tcPr>
          <w:p w:rsidR="00000000" w:rsidDel="00000000" w:rsidP="00000000" w:rsidRDefault="00000000" w:rsidRPr="00000000" w14:paraId="000002C6">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 </w:t>
            </w:r>
          </w:p>
        </w:tc>
        <w:tc>
          <w:tcPr>
            <w:tcBorders>
              <w:top w:color="000000" w:space="0" w:sz="0" w:val="nil"/>
              <w:left w:color="000000" w:space="0" w:sz="0" w:val="nil"/>
              <w:bottom w:color="7ba0cd" w:space="0" w:sz="8" w:val="single"/>
              <w:right w:color="4f81bd" w:space="0" w:sz="8" w:val="single"/>
            </w:tcBorders>
            <w:tcMar>
              <w:top w:w="100.0" w:type="dxa"/>
              <w:left w:w="100.0" w:type="dxa"/>
              <w:bottom w:w="100.0" w:type="dxa"/>
              <w:right w:w="100.0" w:type="dxa"/>
            </w:tcMar>
            <w:vAlign w:val="center"/>
          </w:tcPr>
          <w:p w:rsidR="00000000" w:rsidDel="00000000" w:rsidP="00000000" w:rsidRDefault="00000000" w:rsidRPr="00000000" w14:paraId="000002C7">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 </w:t>
            </w:r>
          </w:p>
        </w:tc>
        <w:tc>
          <w:tcPr>
            <w:tcBorders>
              <w:top w:color="000000" w:space="0" w:sz="0" w:val="nil"/>
              <w:left w:color="000000" w:space="0" w:sz="0" w:val="nil"/>
              <w:bottom w:color="7ba0cd" w:space="0" w:sz="8" w:val="single"/>
              <w:right w:color="7ba0cd" w:space="0" w:sz="8" w:val="single"/>
            </w:tcBorders>
            <w:tcMar>
              <w:top w:w="100.0" w:type="dxa"/>
              <w:left w:w="100.0" w:type="dxa"/>
              <w:bottom w:w="100.0" w:type="dxa"/>
              <w:right w:w="100.0" w:type="dxa"/>
            </w:tcMar>
            <w:vAlign w:val="center"/>
          </w:tcPr>
          <w:p w:rsidR="00000000" w:rsidDel="00000000" w:rsidP="00000000" w:rsidRDefault="00000000" w:rsidRPr="00000000" w14:paraId="000002C8">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 </w:t>
            </w:r>
          </w:p>
          <w:p w:rsidR="00000000" w:rsidDel="00000000" w:rsidP="00000000" w:rsidRDefault="00000000" w:rsidRPr="00000000" w14:paraId="000002C9">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 </w:t>
            </w:r>
          </w:p>
        </w:tc>
      </w:tr>
      <w:tr>
        <w:trPr>
          <w:cantSplit w:val="0"/>
          <w:trHeight w:val="905" w:hRule="atLeast"/>
          <w:tblHeader w:val="0"/>
        </w:trPr>
        <w:tc>
          <w:tcPr>
            <w:tcBorders>
              <w:top w:color="000000" w:space="0" w:sz="0" w:val="nil"/>
              <w:left w:color="7ba0cd" w:space="0" w:sz="8" w:val="single"/>
              <w:bottom w:color="7ba0cd" w:space="0" w:sz="8" w:val="single"/>
              <w:right w:color="4f81bd" w:space="0" w:sz="8" w:val="single"/>
            </w:tcBorders>
            <w:tcMar>
              <w:top w:w="100.0" w:type="dxa"/>
              <w:left w:w="100.0" w:type="dxa"/>
              <w:bottom w:w="100.0" w:type="dxa"/>
              <w:right w:w="100.0" w:type="dxa"/>
            </w:tcMar>
            <w:vAlign w:val="center"/>
          </w:tcPr>
          <w:p w:rsidR="00000000" w:rsidDel="00000000" w:rsidP="00000000" w:rsidRDefault="00000000" w:rsidRPr="00000000" w14:paraId="000002CA">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Encargado/a del área financiera</w:t>
            </w:r>
          </w:p>
        </w:tc>
        <w:tc>
          <w:tcPr>
            <w:tcBorders>
              <w:top w:color="000000" w:space="0" w:sz="0" w:val="nil"/>
              <w:left w:color="000000" w:space="0" w:sz="0" w:val="nil"/>
              <w:bottom w:color="7ba0cd" w:space="0" w:sz="8" w:val="single"/>
              <w:right w:color="4f81bd" w:space="0" w:sz="8" w:val="single"/>
            </w:tcBorders>
            <w:tcMar>
              <w:top w:w="100.0" w:type="dxa"/>
              <w:left w:w="100.0" w:type="dxa"/>
              <w:bottom w:w="100.0" w:type="dxa"/>
              <w:right w:w="100.0" w:type="dxa"/>
            </w:tcMar>
            <w:vAlign w:val="center"/>
          </w:tcPr>
          <w:p w:rsidR="00000000" w:rsidDel="00000000" w:rsidP="00000000" w:rsidRDefault="00000000" w:rsidRPr="00000000" w14:paraId="000002CB">
            <w:pPr>
              <w:spacing w:after="240" w:before="240" w:lineRule="auto"/>
              <w:jc w:val="both"/>
              <w:rPr>
                <w:rFonts w:ascii="Poppins" w:cs="Poppins" w:eastAsia="Poppins" w:hAnsi="Poppins"/>
                <w:b w:val="1"/>
                <w:sz w:val="20"/>
                <w:szCs w:val="20"/>
              </w:rPr>
            </w:pPr>
            <w:r w:rsidDel="00000000" w:rsidR="00000000" w:rsidRPr="00000000">
              <w:rPr>
                <w:rtl w:val="0"/>
              </w:rPr>
            </w:r>
          </w:p>
        </w:tc>
        <w:tc>
          <w:tcPr>
            <w:tcBorders>
              <w:top w:color="000000" w:space="0" w:sz="0" w:val="nil"/>
              <w:left w:color="000000" w:space="0" w:sz="0" w:val="nil"/>
              <w:bottom w:color="7ba0cd" w:space="0" w:sz="8" w:val="single"/>
              <w:right w:color="4f81bd" w:space="0" w:sz="8" w:val="single"/>
            </w:tcBorders>
            <w:tcMar>
              <w:top w:w="100.0" w:type="dxa"/>
              <w:left w:w="100.0" w:type="dxa"/>
              <w:bottom w:w="100.0" w:type="dxa"/>
              <w:right w:w="100.0" w:type="dxa"/>
            </w:tcMar>
            <w:vAlign w:val="center"/>
          </w:tcPr>
          <w:p w:rsidR="00000000" w:rsidDel="00000000" w:rsidP="00000000" w:rsidRDefault="00000000" w:rsidRPr="00000000" w14:paraId="000002CC">
            <w:pPr>
              <w:spacing w:after="240" w:before="240" w:lineRule="auto"/>
              <w:jc w:val="both"/>
              <w:rPr>
                <w:rFonts w:ascii="Poppins" w:cs="Poppins" w:eastAsia="Poppins" w:hAnsi="Poppins"/>
                <w:b w:val="1"/>
                <w:sz w:val="20"/>
                <w:szCs w:val="20"/>
              </w:rPr>
            </w:pPr>
            <w:r w:rsidDel="00000000" w:rsidR="00000000" w:rsidRPr="00000000">
              <w:rPr>
                <w:rtl w:val="0"/>
              </w:rPr>
            </w:r>
          </w:p>
        </w:tc>
        <w:tc>
          <w:tcPr>
            <w:tcBorders>
              <w:top w:color="000000" w:space="0" w:sz="0" w:val="nil"/>
              <w:left w:color="000000" w:space="0" w:sz="0" w:val="nil"/>
              <w:bottom w:color="7ba0cd" w:space="0" w:sz="8" w:val="single"/>
              <w:right w:color="4f81bd" w:space="0" w:sz="8" w:val="single"/>
            </w:tcBorders>
            <w:tcMar>
              <w:top w:w="100.0" w:type="dxa"/>
              <w:left w:w="100.0" w:type="dxa"/>
              <w:bottom w:w="100.0" w:type="dxa"/>
              <w:right w:w="100.0" w:type="dxa"/>
            </w:tcMar>
            <w:vAlign w:val="center"/>
          </w:tcPr>
          <w:p w:rsidR="00000000" w:rsidDel="00000000" w:rsidP="00000000" w:rsidRDefault="00000000" w:rsidRPr="00000000" w14:paraId="000002CD">
            <w:pPr>
              <w:spacing w:after="240" w:before="240" w:lineRule="auto"/>
              <w:jc w:val="both"/>
              <w:rPr>
                <w:rFonts w:ascii="Poppins" w:cs="Poppins" w:eastAsia="Poppins" w:hAnsi="Poppins"/>
                <w:b w:val="1"/>
                <w:sz w:val="20"/>
                <w:szCs w:val="20"/>
              </w:rPr>
            </w:pPr>
            <w:r w:rsidDel="00000000" w:rsidR="00000000" w:rsidRPr="00000000">
              <w:rPr>
                <w:rtl w:val="0"/>
              </w:rPr>
            </w:r>
          </w:p>
        </w:tc>
        <w:tc>
          <w:tcPr>
            <w:tcBorders>
              <w:top w:color="000000" w:space="0" w:sz="0" w:val="nil"/>
              <w:left w:color="000000" w:space="0" w:sz="0" w:val="nil"/>
              <w:bottom w:color="7ba0cd" w:space="0" w:sz="8" w:val="single"/>
              <w:right w:color="7ba0cd" w:space="0" w:sz="8" w:val="single"/>
            </w:tcBorders>
            <w:tcMar>
              <w:top w:w="100.0" w:type="dxa"/>
              <w:left w:w="100.0" w:type="dxa"/>
              <w:bottom w:w="100.0" w:type="dxa"/>
              <w:right w:w="100.0" w:type="dxa"/>
            </w:tcMar>
            <w:vAlign w:val="center"/>
          </w:tcPr>
          <w:p w:rsidR="00000000" w:rsidDel="00000000" w:rsidP="00000000" w:rsidRDefault="00000000" w:rsidRPr="00000000" w14:paraId="000002CE">
            <w:pPr>
              <w:spacing w:after="240" w:before="240" w:lineRule="auto"/>
              <w:jc w:val="both"/>
              <w:rPr>
                <w:rFonts w:ascii="Poppins" w:cs="Poppins" w:eastAsia="Poppins" w:hAnsi="Poppins"/>
                <w:b w:val="1"/>
                <w:sz w:val="20"/>
                <w:szCs w:val="20"/>
              </w:rPr>
            </w:pPr>
            <w:r w:rsidDel="00000000" w:rsidR="00000000" w:rsidRPr="00000000">
              <w:rPr>
                <w:rtl w:val="0"/>
              </w:rPr>
            </w:r>
          </w:p>
        </w:tc>
      </w:tr>
      <w:tr>
        <w:trPr>
          <w:cantSplit w:val="0"/>
          <w:trHeight w:val="905" w:hRule="atLeast"/>
          <w:tblHeader w:val="0"/>
        </w:trPr>
        <w:tc>
          <w:tcPr>
            <w:tcBorders>
              <w:top w:color="000000" w:space="0" w:sz="0" w:val="nil"/>
              <w:left w:color="7ba0cd" w:space="0" w:sz="8" w:val="single"/>
              <w:bottom w:color="7ba0cd" w:space="0" w:sz="8" w:val="single"/>
              <w:right w:color="4f81bd" w:space="0" w:sz="8" w:val="single"/>
            </w:tcBorders>
            <w:tcMar>
              <w:top w:w="100.0" w:type="dxa"/>
              <w:left w:w="100.0" w:type="dxa"/>
              <w:bottom w:w="100.0" w:type="dxa"/>
              <w:right w:w="100.0" w:type="dxa"/>
            </w:tcMar>
            <w:vAlign w:val="center"/>
          </w:tcPr>
          <w:p w:rsidR="00000000" w:rsidDel="00000000" w:rsidP="00000000" w:rsidRDefault="00000000" w:rsidRPr="00000000" w14:paraId="000002CF">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Otros</w:t>
            </w:r>
          </w:p>
        </w:tc>
        <w:tc>
          <w:tcPr>
            <w:tcBorders>
              <w:top w:color="000000" w:space="0" w:sz="0" w:val="nil"/>
              <w:left w:color="000000" w:space="0" w:sz="0" w:val="nil"/>
              <w:bottom w:color="7ba0cd" w:space="0" w:sz="8" w:val="single"/>
              <w:right w:color="4f81bd" w:space="0" w:sz="8" w:val="single"/>
            </w:tcBorders>
            <w:tcMar>
              <w:top w:w="100.0" w:type="dxa"/>
              <w:left w:w="100.0" w:type="dxa"/>
              <w:bottom w:w="100.0" w:type="dxa"/>
              <w:right w:w="100.0" w:type="dxa"/>
            </w:tcMar>
            <w:vAlign w:val="center"/>
          </w:tcPr>
          <w:p w:rsidR="00000000" w:rsidDel="00000000" w:rsidP="00000000" w:rsidRDefault="00000000" w:rsidRPr="00000000" w14:paraId="000002D0">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 </w:t>
            </w:r>
          </w:p>
        </w:tc>
        <w:tc>
          <w:tcPr>
            <w:tcBorders>
              <w:top w:color="000000" w:space="0" w:sz="0" w:val="nil"/>
              <w:left w:color="000000" w:space="0" w:sz="0" w:val="nil"/>
              <w:bottom w:color="7ba0cd" w:space="0" w:sz="8" w:val="single"/>
              <w:right w:color="4f81bd" w:space="0" w:sz="8" w:val="single"/>
            </w:tcBorders>
            <w:tcMar>
              <w:top w:w="100.0" w:type="dxa"/>
              <w:left w:w="100.0" w:type="dxa"/>
              <w:bottom w:w="100.0" w:type="dxa"/>
              <w:right w:w="100.0" w:type="dxa"/>
            </w:tcMar>
            <w:vAlign w:val="center"/>
          </w:tcPr>
          <w:p w:rsidR="00000000" w:rsidDel="00000000" w:rsidP="00000000" w:rsidRDefault="00000000" w:rsidRPr="00000000" w14:paraId="000002D1">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 </w:t>
            </w:r>
          </w:p>
        </w:tc>
        <w:tc>
          <w:tcPr>
            <w:tcBorders>
              <w:top w:color="000000" w:space="0" w:sz="0" w:val="nil"/>
              <w:left w:color="000000" w:space="0" w:sz="0" w:val="nil"/>
              <w:bottom w:color="7ba0cd" w:space="0" w:sz="8" w:val="single"/>
              <w:right w:color="4f81bd" w:space="0" w:sz="8" w:val="single"/>
            </w:tcBorders>
            <w:tcMar>
              <w:top w:w="100.0" w:type="dxa"/>
              <w:left w:w="100.0" w:type="dxa"/>
              <w:bottom w:w="100.0" w:type="dxa"/>
              <w:right w:w="100.0" w:type="dxa"/>
            </w:tcMar>
            <w:vAlign w:val="center"/>
          </w:tcPr>
          <w:p w:rsidR="00000000" w:rsidDel="00000000" w:rsidP="00000000" w:rsidRDefault="00000000" w:rsidRPr="00000000" w14:paraId="000002D2">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 </w:t>
            </w:r>
          </w:p>
        </w:tc>
        <w:tc>
          <w:tcPr>
            <w:tcBorders>
              <w:top w:color="000000" w:space="0" w:sz="0" w:val="nil"/>
              <w:left w:color="000000" w:space="0" w:sz="0" w:val="nil"/>
              <w:bottom w:color="7ba0cd" w:space="0" w:sz="8" w:val="single"/>
              <w:right w:color="7ba0cd" w:space="0" w:sz="8" w:val="single"/>
            </w:tcBorders>
            <w:tcMar>
              <w:top w:w="100.0" w:type="dxa"/>
              <w:left w:w="100.0" w:type="dxa"/>
              <w:bottom w:w="100.0" w:type="dxa"/>
              <w:right w:w="100.0" w:type="dxa"/>
            </w:tcMar>
            <w:vAlign w:val="center"/>
          </w:tcPr>
          <w:p w:rsidR="00000000" w:rsidDel="00000000" w:rsidP="00000000" w:rsidRDefault="00000000" w:rsidRPr="00000000" w14:paraId="000002D3">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 </w:t>
            </w:r>
          </w:p>
          <w:p w:rsidR="00000000" w:rsidDel="00000000" w:rsidP="00000000" w:rsidRDefault="00000000" w:rsidRPr="00000000" w14:paraId="000002D4">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 </w:t>
            </w:r>
          </w:p>
        </w:tc>
      </w:tr>
    </w:tbl>
    <w:p w:rsidR="00000000" w:rsidDel="00000000" w:rsidP="00000000" w:rsidRDefault="00000000" w:rsidRPr="00000000" w14:paraId="000002D5">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D6">
      <w:pPr>
        <w:spacing w:after="0" w:line="276" w:lineRule="auto"/>
        <w:ind w:right="42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Describa la modalidad de contrato, rol, funciones, planificación anual de tareas, acciones de seguimiento y monitoreo del Centro para Gestor/a de proyecto.</w:t>
      </w:r>
    </w:p>
    <w:p w:rsidR="00000000" w:rsidDel="00000000" w:rsidP="00000000" w:rsidRDefault="00000000" w:rsidRPr="00000000" w14:paraId="000002D7">
      <w:pPr>
        <w:spacing w:after="0" w:line="276" w:lineRule="auto"/>
        <w:ind w:right="420"/>
        <w:jc w:val="both"/>
        <w:rPr>
          <w:rFonts w:ascii="Poppins" w:cs="Poppins" w:eastAsia="Poppins" w:hAnsi="Poppins"/>
          <w:sz w:val="20"/>
          <w:szCs w:val="20"/>
        </w:rPr>
      </w:pPr>
      <w:r w:rsidDel="00000000" w:rsidR="00000000" w:rsidRPr="00000000">
        <w:rPr>
          <w:rtl w:val="0"/>
        </w:rPr>
      </w:r>
    </w:p>
    <w:tbl>
      <w:tblPr>
        <w:tblStyle w:val="Table26"/>
        <w:tblW w:w="127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35"/>
        <w:tblGridChange w:id="0">
          <w:tblGrid>
            <w:gridCol w:w="12735"/>
          </w:tblGrid>
        </w:tblGridChange>
      </w:tblGrid>
      <w:tr>
        <w:trPr>
          <w:cantSplit w:val="0"/>
          <w:trHeight w:val="2880" w:hRule="atLeast"/>
          <w:tblHeader w:val="0"/>
        </w:trPr>
        <w:tc>
          <w:tcPr/>
          <w:p w:rsidR="00000000" w:rsidDel="00000000" w:rsidP="00000000" w:rsidRDefault="00000000" w:rsidRPr="00000000" w14:paraId="000002D8">
            <w:pPr>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2D9">
      <w:pPr>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2DA">
      <w:pPr>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Describa la modalidad de contrato, rol, funciones, planificación anual de tareas para encargado/a del área financiera</w:t>
      </w:r>
      <w:r w:rsidDel="00000000" w:rsidR="00000000" w:rsidRPr="00000000">
        <w:rPr>
          <w:rtl w:val="0"/>
        </w:rPr>
      </w:r>
    </w:p>
    <w:tbl>
      <w:tblPr>
        <w:tblStyle w:val="Table27"/>
        <w:tblW w:w="128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840"/>
        <w:tblGridChange w:id="0">
          <w:tblGrid>
            <w:gridCol w:w="12840"/>
          </w:tblGrid>
        </w:tblGridChange>
      </w:tblGrid>
      <w:tr>
        <w:trPr>
          <w:cantSplit w:val="0"/>
          <w:trHeight w:val="3126" w:hRule="atLeast"/>
          <w:tblHeader w:val="0"/>
        </w:trPr>
        <w:tc>
          <w:tcPr/>
          <w:p w:rsidR="00000000" w:rsidDel="00000000" w:rsidP="00000000" w:rsidRDefault="00000000" w:rsidRPr="00000000" w14:paraId="000002DB">
            <w:pPr>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2DC">
      <w:pPr>
        <w:jc w:val="both"/>
        <w:rPr>
          <w:rFonts w:ascii="Calibri" w:cs="Calibri" w:eastAsia="Calibri" w:hAnsi="Calibri"/>
          <w:sz w:val="20"/>
          <w:szCs w:val="20"/>
        </w:rPr>
        <w:sectPr>
          <w:headerReference r:id="rId8" w:type="default"/>
          <w:pgSz w:h="12240" w:w="15840" w:orient="landscape"/>
          <w:pgMar w:bottom="1417.3228346456694" w:top="1417.3228346456694" w:left="1275.5905511811025" w:right="1133.8582677165355" w:header="709" w:footer="709"/>
          <w:pgNumType w:start="1"/>
        </w:sectPr>
      </w:pPr>
      <w:r w:rsidDel="00000000" w:rsidR="00000000" w:rsidRPr="00000000">
        <w:rPr>
          <w:rtl w:val="0"/>
        </w:rPr>
      </w:r>
    </w:p>
    <w:p w:rsidR="00000000" w:rsidDel="00000000" w:rsidP="00000000" w:rsidRDefault="00000000" w:rsidRPr="00000000" w14:paraId="000002DD">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400" w:line="240" w:lineRule="auto"/>
        <w:ind w:left="0" w:right="0" w:firstLine="0"/>
        <w:jc w:val="both"/>
        <w:rPr>
          <w:rFonts w:ascii="Poppins" w:cs="Poppins" w:eastAsia="Poppins" w:hAnsi="Poppins"/>
          <w:b w:val="1"/>
          <w:i w:val="0"/>
          <w:smallCaps w:val="0"/>
          <w:strike w:val="0"/>
          <w:color w:val="000000"/>
          <w:sz w:val="26"/>
          <w:szCs w:val="26"/>
          <w:u w:val="none"/>
          <w:shd w:fill="auto" w:val="clear"/>
          <w:vertAlign w:val="baseline"/>
        </w:rPr>
      </w:pPr>
      <w:bookmarkStart w:colFirst="0" w:colLast="0" w:name="_heading=h.49x2ik5" w:id="25"/>
      <w:bookmarkEnd w:id="25"/>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FORMATOS </w:t>
      </w:r>
      <w:r w:rsidDel="00000000" w:rsidR="00000000" w:rsidRPr="00000000">
        <w:rPr>
          <w:rtl w:val="0"/>
        </w:rPr>
      </w:r>
    </w:p>
    <w:p w:rsidR="00000000" w:rsidDel="00000000" w:rsidP="00000000" w:rsidRDefault="00000000" w:rsidRPr="00000000" w14:paraId="000002D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2p2csry" w:id="26"/>
      <w:bookmarkEnd w:id="26"/>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APORTES DE COFINANCIAMIENTO OPERADOR</w:t>
      </w:r>
    </w:p>
    <w:p w:rsidR="00000000" w:rsidDel="00000000" w:rsidP="00000000" w:rsidRDefault="00000000" w:rsidRPr="00000000" w14:paraId="000002DF">
      <w:pPr>
        <w:spacing w:after="0" w:line="240" w:lineRule="auto"/>
        <w:ind w:right="426"/>
        <w:jc w:val="center"/>
        <w:rPr>
          <w:rFonts w:ascii="Poppins" w:cs="Poppins" w:eastAsia="Poppins" w:hAnsi="Poppins"/>
          <w:i w:val="1"/>
          <w:sz w:val="18"/>
          <w:szCs w:val="18"/>
        </w:rPr>
      </w:pPr>
      <w:r w:rsidDel="00000000" w:rsidR="00000000" w:rsidRPr="00000000">
        <w:rPr>
          <w:rFonts w:ascii="Poppins" w:cs="Poppins" w:eastAsia="Poppins" w:hAnsi="Poppins"/>
          <w:sz w:val="20"/>
          <w:szCs w:val="20"/>
          <w:rtl w:val="0"/>
        </w:rPr>
        <w:t xml:space="preserve">                  </w:t>
      </w:r>
      <w:r w:rsidDel="00000000" w:rsidR="00000000" w:rsidRPr="00000000">
        <w:rPr>
          <w:rFonts w:ascii="Poppins" w:cs="Poppins" w:eastAsia="Poppins" w:hAnsi="Poppins"/>
          <w:i w:val="1"/>
          <w:sz w:val="20"/>
          <w:szCs w:val="20"/>
          <w:rtl w:val="0"/>
        </w:rPr>
        <w:t xml:space="preserve">  </w:t>
      </w:r>
      <w:r w:rsidDel="00000000" w:rsidR="00000000" w:rsidRPr="00000000">
        <w:rPr>
          <w:rFonts w:ascii="Poppins" w:cs="Poppins" w:eastAsia="Poppins" w:hAnsi="Poppins"/>
          <w:i w:val="1"/>
          <w:sz w:val="18"/>
          <w:szCs w:val="18"/>
          <w:rtl w:val="0"/>
        </w:rPr>
        <w:t xml:space="preserve"> COHERENTE CON ANEXO N° 3: PRESUPUESTO Y VALORES DE MERCADO</w:t>
      </w:r>
    </w:p>
    <w:p w:rsidR="00000000" w:rsidDel="00000000" w:rsidP="00000000" w:rsidRDefault="00000000" w:rsidRPr="00000000" w14:paraId="000002E0">
      <w:pPr>
        <w:spacing w:after="0"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2E1">
      <w:pPr>
        <w:spacing w:after="0" w:line="240" w:lineRule="auto"/>
        <w:ind w:right="426"/>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ID carta ______</w:t>
      </w:r>
    </w:p>
    <w:p w:rsidR="00000000" w:rsidDel="00000000" w:rsidP="00000000" w:rsidRDefault="00000000" w:rsidRPr="00000000" w14:paraId="000002E2">
      <w:pPr>
        <w:spacing w:after="0" w:line="240" w:lineRule="auto"/>
        <w:ind w:right="426"/>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 CARTA DE COMPROMISO TÉCNICO Y ECONÓMICO </w:t>
      </w:r>
    </w:p>
    <w:p w:rsidR="00000000" w:rsidDel="00000000" w:rsidP="00000000" w:rsidRDefault="00000000" w:rsidRPr="00000000" w14:paraId="000002E3">
      <w:pPr>
        <w:spacing w:after="0" w:line="240" w:lineRule="auto"/>
        <w:ind w:right="426"/>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(OFERENTE)</w:t>
      </w:r>
    </w:p>
    <w:p w:rsidR="00000000" w:rsidDel="00000000" w:rsidP="00000000" w:rsidRDefault="00000000" w:rsidRPr="00000000" w14:paraId="000002E4">
      <w:pPr>
        <w:spacing w:after="0" w:line="240" w:lineRule="auto"/>
        <w:ind w:right="426"/>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2E5">
      <w:pPr>
        <w:tabs>
          <w:tab w:val="left" w:leader="none" w:pos="709"/>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Yo_______________ en representación de _________________ RUT______________, declaro conocer la propuesta técnica y económica, y comprometo el aporte Institucional y de los asociados a la presente propuesta, para la ejecución de la totalidad de las actividades del Centro de Negocios al que postulamos en la Región de __________________, localizado en la comuna _______________.</w:t>
      </w:r>
    </w:p>
    <w:p w:rsidR="00000000" w:rsidDel="00000000" w:rsidP="00000000" w:rsidRDefault="00000000" w:rsidRPr="00000000" w14:paraId="000002E6">
      <w:pPr>
        <w:tabs>
          <w:tab w:val="left" w:leader="none" w:pos="709"/>
        </w:tabs>
        <w:spacing w:after="0"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2E7">
      <w:pPr>
        <w:tabs>
          <w:tab w:val="left" w:leader="none" w:pos="709"/>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Declaro estar en conocimiento, que en caso de incumplir dichos aportes serán aplicadas las sanciones establecidas en las presentes bases.</w:t>
      </w:r>
    </w:p>
    <w:p w:rsidR="00000000" w:rsidDel="00000000" w:rsidP="00000000" w:rsidRDefault="00000000" w:rsidRPr="00000000" w14:paraId="000002E8">
      <w:pPr>
        <w:tabs>
          <w:tab w:val="left" w:leader="none" w:pos="709"/>
        </w:tabs>
        <w:spacing w:after="0" w:line="240" w:lineRule="auto"/>
        <w:jc w:val="both"/>
        <w:rPr>
          <w:rFonts w:ascii="Poppins" w:cs="Poppins" w:eastAsia="Poppins" w:hAnsi="Poppins"/>
          <w:b w:val="1"/>
          <w:sz w:val="20"/>
          <w:szCs w:val="20"/>
        </w:rPr>
      </w:pPr>
      <w:r w:rsidDel="00000000" w:rsidR="00000000" w:rsidRPr="00000000">
        <w:rPr>
          <w:rtl w:val="0"/>
        </w:rPr>
      </w:r>
    </w:p>
    <w:tbl>
      <w:tblPr>
        <w:tblStyle w:val="Table28"/>
        <w:tblW w:w="10080.0" w:type="dxa"/>
        <w:jc w:val="left"/>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4A0"/>
      </w:tblPr>
      <w:tblGrid>
        <w:gridCol w:w="1665"/>
        <w:gridCol w:w="2905.0000000000005"/>
        <w:gridCol w:w="1549.9999999999998"/>
        <w:gridCol w:w="2145"/>
        <w:gridCol w:w="1815"/>
        <w:tblGridChange w:id="0">
          <w:tblGrid>
            <w:gridCol w:w="1665"/>
            <w:gridCol w:w="2905.0000000000005"/>
            <w:gridCol w:w="1549.9999999999998"/>
            <w:gridCol w:w="2145"/>
            <w:gridCol w:w="1815"/>
          </w:tblGrid>
        </w:tblGridChange>
      </w:tblGrid>
      <w:tr>
        <w:trPr>
          <w:cantSplit w:val="0"/>
          <w:tblHeader w:val="0"/>
        </w:trPr>
        <w:tc>
          <w:tcPr>
            <w:tcMar>
              <w:top w:w="-13.606299212598428" w:type="dxa"/>
              <w:left w:w="-13.606299212598428" w:type="dxa"/>
              <w:bottom w:w="-13.606299212598428" w:type="dxa"/>
              <w:right w:w="-13.606299212598428" w:type="dxa"/>
            </w:tcMar>
          </w:tcPr>
          <w:p w:rsidR="00000000" w:rsidDel="00000000" w:rsidP="00000000" w:rsidRDefault="00000000" w:rsidRPr="00000000" w14:paraId="000002E9">
            <w:pPr>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Descripción del aporte</w:t>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EA">
            <w:pPr>
              <w:jc w:val="both"/>
              <w:rPr>
                <w:rFonts w:ascii="Poppins" w:cs="Poppins" w:eastAsia="Poppins" w:hAnsi="Poppins"/>
                <w:sz w:val="18"/>
                <w:szCs w:val="18"/>
              </w:rPr>
            </w:pPr>
            <w:r w:rsidDel="00000000" w:rsidR="00000000" w:rsidRPr="00000000">
              <w:rPr>
                <w:rFonts w:ascii="Poppins" w:cs="Poppins" w:eastAsia="Poppins" w:hAnsi="Poppins"/>
                <w:color w:val="000000"/>
                <w:sz w:val="18"/>
                <w:szCs w:val="18"/>
                <w:rtl w:val="0"/>
              </w:rPr>
              <w:t xml:space="preserve">Partida presupuestaria a la cual corresponde el aporte según hoja "Presupuesto total Anual" (</w:t>
            </w:r>
            <w:r w:rsidDel="00000000" w:rsidR="00000000" w:rsidRPr="00000000">
              <w:rPr>
                <w:rFonts w:ascii="Poppins" w:cs="Poppins" w:eastAsia="Poppins" w:hAnsi="Poppins"/>
                <w:sz w:val="18"/>
                <w:szCs w:val="18"/>
                <w:rtl w:val="0"/>
              </w:rPr>
              <w:t xml:space="preserve">ANEXO N° 3: PRESUPUESTO Y VALORES DE MERCADO</w:t>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EB">
            <w:pPr>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Aporte Pecuniario ($)</w:t>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EC">
            <w:pPr>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Aporte No Pecuniario ($)</w:t>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ED">
            <w:pPr>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Monto ($)</w:t>
            </w:r>
          </w:p>
        </w:tc>
      </w:tr>
      <w:tr>
        <w:trPr>
          <w:cantSplit w:val="0"/>
          <w:trHeight w:val="550.0000000000182" w:hRule="atLeast"/>
          <w:tblHeader w:val="0"/>
        </w:trPr>
        <w:tc>
          <w:tcPr>
            <w:tcMar>
              <w:top w:w="-13.606299212598428" w:type="dxa"/>
              <w:left w:w="-13.606299212598428" w:type="dxa"/>
              <w:bottom w:w="-13.606299212598428" w:type="dxa"/>
              <w:right w:w="-13.606299212598428" w:type="dxa"/>
            </w:tcMar>
          </w:tcPr>
          <w:p w:rsidR="00000000" w:rsidDel="00000000" w:rsidP="00000000" w:rsidRDefault="00000000" w:rsidRPr="00000000" w14:paraId="000002EE">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EF">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F0">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F1">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F2">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2F3">
            <w:pPr>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tcMar>
              <w:top w:w="-13.606299212598428" w:type="dxa"/>
              <w:left w:w="-13.606299212598428" w:type="dxa"/>
              <w:bottom w:w="-13.606299212598428" w:type="dxa"/>
              <w:right w:w="-13.606299212598428" w:type="dxa"/>
            </w:tcMar>
          </w:tcPr>
          <w:p w:rsidR="00000000" w:rsidDel="00000000" w:rsidP="00000000" w:rsidRDefault="00000000" w:rsidRPr="00000000" w14:paraId="000002F4">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F5">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F6">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F7">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F8">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2F9">
            <w:pPr>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tcMar>
              <w:top w:w="-13.606299212598428" w:type="dxa"/>
              <w:left w:w="-13.606299212598428" w:type="dxa"/>
              <w:bottom w:w="-13.606299212598428" w:type="dxa"/>
              <w:right w:w="-13.606299212598428" w:type="dxa"/>
            </w:tcMar>
          </w:tcPr>
          <w:p w:rsidR="00000000" w:rsidDel="00000000" w:rsidP="00000000" w:rsidRDefault="00000000" w:rsidRPr="00000000" w14:paraId="000002FA">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FB">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FC">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FD">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FE">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2FF">
            <w:pPr>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tcMar>
              <w:top w:w="-13.606299212598428" w:type="dxa"/>
              <w:left w:w="-13.606299212598428" w:type="dxa"/>
              <w:bottom w:w="-13.606299212598428" w:type="dxa"/>
              <w:right w:w="-13.606299212598428" w:type="dxa"/>
            </w:tcMar>
          </w:tcPr>
          <w:p w:rsidR="00000000" w:rsidDel="00000000" w:rsidP="00000000" w:rsidRDefault="00000000" w:rsidRPr="00000000" w14:paraId="00000300">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301">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302">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303">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304">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305">
            <w:pPr>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gridSpan w:val="2"/>
            <w:tcMar>
              <w:top w:w="-13.606299212598428" w:type="dxa"/>
              <w:left w:w="-13.606299212598428" w:type="dxa"/>
              <w:bottom w:w="-13.606299212598428" w:type="dxa"/>
              <w:right w:w="-13.606299212598428" w:type="dxa"/>
            </w:tcMar>
          </w:tcPr>
          <w:p w:rsidR="00000000" w:rsidDel="00000000" w:rsidP="00000000" w:rsidRDefault="00000000" w:rsidRPr="00000000" w14:paraId="00000306">
            <w:pPr>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TOTAL</w:t>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308">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309">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30A">
            <w:pPr>
              <w:jc w:val="both"/>
              <w:rPr>
                <w:rFonts w:ascii="Poppins" w:cs="Poppins" w:eastAsia="Poppins" w:hAnsi="Poppins"/>
                <w:color w:val="000000"/>
                <w:sz w:val="20"/>
                <w:szCs w:val="20"/>
              </w:rPr>
            </w:pPr>
            <w:r w:rsidDel="00000000" w:rsidR="00000000" w:rsidRPr="00000000">
              <w:rPr>
                <w:rtl w:val="0"/>
              </w:rPr>
            </w:r>
          </w:p>
        </w:tc>
      </w:tr>
    </w:tbl>
    <w:p w:rsidR="00000000" w:rsidDel="00000000" w:rsidP="00000000" w:rsidRDefault="00000000" w:rsidRPr="00000000" w14:paraId="0000030B">
      <w:pPr>
        <w:spacing w:after="0" w:line="240" w:lineRule="auto"/>
        <w:ind w:right="426"/>
        <w:jc w:val="both"/>
        <w:rPr>
          <w:rFonts w:ascii="Poppins" w:cs="Poppins" w:eastAsia="Poppins" w:hAnsi="Poppins"/>
          <w:i w:val="1"/>
          <w:sz w:val="18"/>
          <w:szCs w:val="18"/>
        </w:rPr>
      </w:pPr>
      <w:r w:rsidDel="00000000" w:rsidR="00000000" w:rsidRPr="00000000">
        <w:rPr>
          <w:rFonts w:ascii="Poppins" w:cs="Poppins" w:eastAsia="Poppins" w:hAnsi="Poppins"/>
          <w:i w:val="1"/>
          <w:sz w:val="18"/>
          <w:szCs w:val="18"/>
          <w:rtl w:val="0"/>
        </w:rPr>
        <w:t xml:space="preserve">Esta información debe ser coherente con el “ANEXO N° 3: PRESUPUESTO Y VALORES DE MERCADO / Pestaña: Cartas de Aportes</w:t>
      </w:r>
    </w:p>
    <w:p w:rsidR="00000000" w:rsidDel="00000000" w:rsidP="00000000" w:rsidRDefault="00000000" w:rsidRPr="00000000" w14:paraId="0000030C">
      <w:pPr>
        <w:spacing w:after="0" w:line="240" w:lineRule="auto"/>
        <w:ind w:right="426"/>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30D">
      <w:pPr>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_________________________________________</w:t>
      </w:r>
    </w:p>
    <w:p w:rsidR="00000000" w:rsidDel="00000000" w:rsidP="00000000" w:rsidRDefault="00000000" w:rsidRPr="00000000" w14:paraId="0000030E">
      <w:pPr>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Firma</w:t>
      </w:r>
    </w:p>
    <w:p w:rsidR="00000000" w:rsidDel="00000000" w:rsidP="00000000" w:rsidRDefault="00000000" w:rsidRPr="00000000" w14:paraId="0000030F">
      <w:pPr>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Nombre completo del /la representante legal</w:t>
      </w:r>
    </w:p>
    <w:p w:rsidR="00000000" w:rsidDel="00000000" w:rsidP="00000000" w:rsidRDefault="00000000" w:rsidRPr="00000000" w14:paraId="00000310">
      <w:pPr>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RUT representante legal</w:t>
      </w:r>
    </w:p>
    <w:p w:rsidR="00000000" w:rsidDel="00000000" w:rsidP="00000000" w:rsidRDefault="00000000" w:rsidRPr="00000000" w14:paraId="00000311">
      <w:pPr>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Nombre institución</w:t>
      </w:r>
    </w:p>
    <w:p w:rsidR="00000000" w:rsidDel="00000000" w:rsidP="00000000" w:rsidRDefault="00000000" w:rsidRPr="00000000" w14:paraId="00000312">
      <w:pPr>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Fecha</w:t>
      </w:r>
    </w:p>
    <w:p w:rsidR="00000000" w:rsidDel="00000000" w:rsidP="00000000" w:rsidRDefault="00000000" w:rsidRPr="00000000" w14:paraId="0000031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63puhfinkcix" w:id="27"/>
      <w:bookmarkEnd w:id="27"/>
      <w:r w:rsidDel="00000000" w:rsidR="00000000" w:rsidRPr="00000000">
        <w:rPr>
          <w:rtl w:val="0"/>
        </w:rPr>
      </w:r>
    </w:p>
    <w:p w:rsidR="00000000" w:rsidDel="00000000" w:rsidP="00000000" w:rsidRDefault="00000000" w:rsidRPr="00000000" w14:paraId="0000031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xyf8td5khayt" w:id="28"/>
      <w:bookmarkEnd w:id="28"/>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                                               APORTES DE COFINANCIAMIENTO TERCEROS</w:t>
      </w:r>
    </w:p>
    <w:p w:rsidR="00000000" w:rsidDel="00000000" w:rsidP="00000000" w:rsidRDefault="00000000" w:rsidRPr="00000000" w14:paraId="00000315">
      <w:pPr>
        <w:spacing w:after="0" w:line="240" w:lineRule="auto"/>
        <w:ind w:right="426"/>
        <w:jc w:val="center"/>
        <w:rPr>
          <w:rFonts w:ascii="Poppins" w:cs="Poppins" w:eastAsia="Poppins" w:hAnsi="Poppins"/>
          <w:i w:val="1"/>
          <w:sz w:val="18"/>
          <w:szCs w:val="18"/>
        </w:rPr>
      </w:pPr>
      <w:r w:rsidDel="00000000" w:rsidR="00000000" w:rsidRPr="00000000">
        <w:rPr>
          <w:rFonts w:ascii="Poppins" w:cs="Poppins" w:eastAsia="Poppins" w:hAnsi="Poppins"/>
          <w:i w:val="1"/>
          <w:sz w:val="18"/>
          <w:szCs w:val="18"/>
          <w:rtl w:val="0"/>
        </w:rPr>
        <w:t xml:space="preserve">COHERENTE CON ANEXO N° 3: PRESUPUESTO Y VALORES DE MERCADO</w:t>
      </w:r>
    </w:p>
    <w:p w:rsidR="00000000" w:rsidDel="00000000" w:rsidP="00000000" w:rsidRDefault="00000000" w:rsidRPr="00000000" w14:paraId="00000316">
      <w:pPr>
        <w:spacing w:after="0" w:line="240" w:lineRule="auto"/>
        <w:ind w:right="426"/>
        <w:jc w:val="center"/>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317">
      <w:pPr>
        <w:spacing w:after="0"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318">
      <w:pPr>
        <w:spacing w:after="0" w:line="240" w:lineRule="auto"/>
        <w:ind w:right="426"/>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ID carta ______</w:t>
      </w:r>
    </w:p>
    <w:p w:rsidR="00000000" w:rsidDel="00000000" w:rsidP="00000000" w:rsidRDefault="00000000" w:rsidRPr="00000000" w14:paraId="00000319">
      <w:pPr>
        <w:spacing w:after="0" w:line="240" w:lineRule="auto"/>
        <w:ind w:right="426"/>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 CARTA DE COMPROMISO TÉCNICO Y ECONÓMICO </w:t>
      </w:r>
    </w:p>
    <w:p w:rsidR="00000000" w:rsidDel="00000000" w:rsidP="00000000" w:rsidRDefault="00000000" w:rsidRPr="00000000" w14:paraId="0000031A">
      <w:pPr>
        <w:spacing w:after="0" w:line="240" w:lineRule="auto"/>
        <w:ind w:right="426"/>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(TERCEROS)</w:t>
      </w:r>
    </w:p>
    <w:p w:rsidR="00000000" w:rsidDel="00000000" w:rsidP="00000000" w:rsidRDefault="00000000" w:rsidRPr="00000000" w14:paraId="0000031B">
      <w:pPr>
        <w:spacing w:after="0" w:line="240" w:lineRule="auto"/>
        <w:ind w:right="426"/>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31C">
      <w:pPr>
        <w:tabs>
          <w:tab w:val="left" w:leader="none" w:pos="709"/>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Yo_______________ en representación de _________________ RUT______________, declaro conocer la propuesta técnica y económica, y comprometo el aporte Institucional y de los asociados a la presente propuesta, para la ejecución de la totalidad de las actividades del Centro de Negocios al que postulamos en la Región de __________________, localizado en la comuna _______________.</w:t>
      </w:r>
    </w:p>
    <w:p w:rsidR="00000000" w:rsidDel="00000000" w:rsidP="00000000" w:rsidRDefault="00000000" w:rsidRPr="00000000" w14:paraId="0000031D">
      <w:pPr>
        <w:tabs>
          <w:tab w:val="left" w:leader="none" w:pos="709"/>
        </w:tabs>
        <w:spacing w:after="0"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31E">
      <w:pPr>
        <w:tabs>
          <w:tab w:val="left" w:leader="none" w:pos="709"/>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Declaro estar en conocimiento, que en caso de incumplir dichos aportes serán aplicadas las sanciones establecidas en las presentes bases.</w:t>
      </w:r>
    </w:p>
    <w:p w:rsidR="00000000" w:rsidDel="00000000" w:rsidP="00000000" w:rsidRDefault="00000000" w:rsidRPr="00000000" w14:paraId="0000031F">
      <w:pPr>
        <w:tabs>
          <w:tab w:val="left" w:leader="none" w:pos="709"/>
        </w:tabs>
        <w:spacing w:after="0" w:line="240" w:lineRule="auto"/>
        <w:jc w:val="both"/>
        <w:rPr>
          <w:rFonts w:ascii="Poppins" w:cs="Poppins" w:eastAsia="Poppins" w:hAnsi="Poppins"/>
          <w:b w:val="1"/>
          <w:sz w:val="20"/>
          <w:szCs w:val="20"/>
        </w:rPr>
      </w:pPr>
      <w:r w:rsidDel="00000000" w:rsidR="00000000" w:rsidRPr="00000000">
        <w:rPr>
          <w:rtl w:val="0"/>
        </w:rPr>
      </w:r>
    </w:p>
    <w:tbl>
      <w:tblPr>
        <w:tblStyle w:val="Table29"/>
        <w:tblW w:w="10080.0" w:type="dxa"/>
        <w:jc w:val="left"/>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4A0"/>
      </w:tblPr>
      <w:tblGrid>
        <w:gridCol w:w="1665"/>
        <w:gridCol w:w="3855"/>
        <w:gridCol w:w="1440"/>
        <w:gridCol w:w="1620"/>
        <w:gridCol w:w="1500"/>
        <w:tblGridChange w:id="0">
          <w:tblGrid>
            <w:gridCol w:w="1665"/>
            <w:gridCol w:w="3855"/>
            <w:gridCol w:w="1440"/>
            <w:gridCol w:w="1620"/>
            <w:gridCol w:w="1500"/>
          </w:tblGrid>
        </w:tblGridChange>
      </w:tblGrid>
      <w:tr>
        <w:trPr>
          <w:cantSplit w:val="0"/>
          <w:tblHeader w:val="0"/>
        </w:trPr>
        <w:tc>
          <w:tcPr/>
          <w:p w:rsidR="00000000" w:rsidDel="00000000" w:rsidP="00000000" w:rsidRDefault="00000000" w:rsidRPr="00000000" w14:paraId="00000320">
            <w:pPr>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Descripción del aporte</w:t>
            </w:r>
          </w:p>
        </w:tc>
        <w:tc>
          <w:tcPr/>
          <w:p w:rsidR="00000000" w:rsidDel="00000000" w:rsidP="00000000" w:rsidRDefault="00000000" w:rsidRPr="00000000" w14:paraId="00000321">
            <w:pPr>
              <w:jc w:val="both"/>
              <w:rPr>
                <w:rFonts w:ascii="Poppins" w:cs="Poppins" w:eastAsia="Poppins" w:hAnsi="Poppins"/>
                <w:sz w:val="18"/>
                <w:szCs w:val="18"/>
              </w:rPr>
            </w:pPr>
            <w:r w:rsidDel="00000000" w:rsidR="00000000" w:rsidRPr="00000000">
              <w:rPr>
                <w:rFonts w:ascii="Poppins" w:cs="Poppins" w:eastAsia="Poppins" w:hAnsi="Poppins"/>
                <w:color w:val="000000"/>
                <w:sz w:val="18"/>
                <w:szCs w:val="18"/>
                <w:rtl w:val="0"/>
              </w:rPr>
              <w:t xml:space="preserve">Partida presupuestaria a la cual corresponde el aporte según hoja "Presupuesto total Anual" (</w:t>
            </w:r>
            <w:r w:rsidDel="00000000" w:rsidR="00000000" w:rsidRPr="00000000">
              <w:rPr>
                <w:rFonts w:ascii="Poppins" w:cs="Poppins" w:eastAsia="Poppins" w:hAnsi="Poppins"/>
                <w:sz w:val="18"/>
                <w:szCs w:val="18"/>
                <w:rtl w:val="0"/>
              </w:rPr>
              <w:t xml:space="preserve">ANEXO N° 3: PRESUPUESTO Y VALORES DE MERCADO</w:t>
            </w:r>
          </w:p>
        </w:tc>
        <w:tc>
          <w:tcPr/>
          <w:p w:rsidR="00000000" w:rsidDel="00000000" w:rsidP="00000000" w:rsidRDefault="00000000" w:rsidRPr="00000000" w14:paraId="00000322">
            <w:pPr>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Aporte Pecuniario ($)</w:t>
            </w:r>
          </w:p>
        </w:tc>
        <w:tc>
          <w:tcPr/>
          <w:p w:rsidR="00000000" w:rsidDel="00000000" w:rsidP="00000000" w:rsidRDefault="00000000" w:rsidRPr="00000000" w14:paraId="00000323">
            <w:pPr>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Aporte No Pecuniario ($)</w:t>
            </w:r>
          </w:p>
        </w:tc>
        <w:tc>
          <w:tcPr/>
          <w:p w:rsidR="00000000" w:rsidDel="00000000" w:rsidP="00000000" w:rsidRDefault="00000000" w:rsidRPr="00000000" w14:paraId="00000324">
            <w:pPr>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Monto ($)</w:t>
            </w:r>
          </w:p>
        </w:tc>
      </w:tr>
      <w:tr>
        <w:trPr>
          <w:cantSplit w:val="0"/>
          <w:tblHeader w:val="0"/>
        </w:trPr>
        <w:tc>
          <w:tcPr/>
          <w:p w:rsidR="00000000" w:rsidDel="00000000" w:rsidP="00000000" w:rsidRDefault="00000000" w:rsidRPr="00000000" w14:paraId="00000325">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326">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327">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328">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329">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32A">
            <w:pPr>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32B">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32C">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32D">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32E">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32F">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330">
            <w:pPr>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331">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332">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333">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334">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335">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336">
            <w:pPr>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337">
            <w:pPr>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TOTAL</w:t>
            </w:r>
          </w:p>
        </w:tc>
        <w:tc>
          <w:tcPr/>
          <w:p w:rsidR="00000000" w:rsidDel="00000000" w:rsidP="00000000" w:rsidRDefault="00000000" w:rsidRPr="00000000" w14:paraId="00000339">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33A">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33B">
            <w:pPr>
              <w:jc w:val="both"/>
              <w:rPr>
                <w:rFonts w:ascii="Poppins" w:cs="Poppins" w:eastAsia="Poppins" w:hAnsi="Poppins"/>
                <w:color w:val="000000"/>
                <w:sz w:val="20"/>
                <w:szCs w:val="20"/>
              </w:rPr>
            </w:pPr>
            <w:r w:rsidDel="00000000" w:rsidR="00000000" w:rsidRPr="00000000">
              <w:rPr>
                <w:rtl w:val="0"/>
              </w:rPr>
            </w:r>
          </w:p>
        </w:tc>
      </w:tr>
    </w:tbl>
    <w:p w:rsidR="00000000" w:rsidDel="00000000" w:rsidP="00000000" w:rsidRDefault="00000000" w:rsidRPr="00000000" w14:paraId="0000033C">
      <w:pPr>
        <w:spacing w:after="0" w:line="240" w:lineRule="auto"/>
        <w:ind w:right="426"/>
        <w:jc w:val="both"/>
        <w:rPr>
          <w:rFonts w:ascii="Poppins" w:cs="Poppins" w:eastAsia="Poppins" w:hAnsi="Poppins"/>
          <w:i w:val="1"/>
          <w:sz w:val="18"/>
          <w:szCs w:val="18"/>
        </w:rPr>
      </w:pPr>
      <w:r w:rsidDel="00000000" w:rsidR="00000000" w:rsidRPr="00000000">
        <w:rPr>
          <w:rFonts w:ascii="Poppins" w:cs="Poppins" w:eastAsia="Poppins" w:hAnsi="Poppins"/>
          <w:i w:val="1"/>
          <w:sz w:val="18"/>
          <w:szCs w:val="18"/>
          <w:rtl w:val="0"/>
        </w:rPr>
        <w:t xml:space="preserve">Esta información debe ser coherente con el “ANEXO N° 3: PRESUPUESTO Y VALORES DE MERCADO/ Pestaña: Cartas de Aportes.</w:t>
      </w:r>
    </w:p>
    <w:p w:rsidR="00000000" w:rsidDel="00000000" w:rsidP="00000000" w:rsidRDefault="00000000" w:rsidRPr="00000000" w14:paraId="0000033D">
      <w:pPr>
        <w:spacing w:after="0" w:line="240" w:lineRule="auto"/>
        <w:ind w:right="42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E">
      <w:pPr>
        <w:spacing w:after="0" w:line="240" w:lineRule="auto"/>
        <w:ind w:right="42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F">
      <w:pPr>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_________________________________________</w:t>
      </w:r>
    </w:p>
    <w:p w:rsidR="00000000" w:rsidDel="00000000" w:rsidP="00000000" w:rsidRDefault="00000000" w:rsidRPr="00000000" w14:paraId="00000340">
      <w:pPr>
        <w:spacing w:after="0" w:line="24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Firma</w:t>
      </w:r>
    </w:p>
    <w:p w:rsidR="00000000" w:rsidDel="00000000" w:rsidP="00000000" w:rsidRDefault="00000000" w:rsidRPr="00000000" w14:paraId="00000341">
      <w:pPr>
        <w:spacing w:after="0" w:line="24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Nombre completo del /la representante legal</w:t>
      </w:r>
    </w:p>
    <w:p w:rsidR="00000000" w:rsidDel="00000000" w:rsidP="00000000" w:rsidRDefault="00000000" w:rsidRPr="00000000" w14:paraId="00000342">
      <w:pPr>
        <w:spacing w:after="0" w:line="24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RUT representante legal</w:t>
      </w:r>
    </w:p>
    <w:p w:rsidR="00000000" w:rsidDel="00000000" w:rsidP="00000000" w:rsidRDefault="00000000" w:rsidRPr="00000000" w14:paraId="00000343">
      <w:pPr>
        <w:spacing w:after="0" w:line="24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Nombre institución</w:t>
      </w:r>
    </w:p>
    <w:p w:rsidR="00000000" w:rsidDel="00000000" w:rsidP="00000000" w:rsidRDefault="00000000" w:rsidRPr="00000000" w14:paraId="00000344">
      <w:pPr>
        <w:spacing w:after="0" w:line="240" w:lineRule="auto"/>
        <w:jc w:val="both"/>
        <w:rPr>
          <w:rFonts w:ascii="Poppins" w:cs="Poppins" w:eastAsia="Poppins" w:hAnsi="Poppins"/>
          <w:sz w:val="18"/>
          <w:szCs w:val="18"/>
        </w:rPr>
      </w:pPr>
      <w:r w:rsidDel="00000000" w:rsidR="00000000" w:rsidRPr="00000000">
        <w:rPr>
          <w:rtl w:val="0"/>
        </w:rPr>
      </w:r>
    </w:p>
    <w:sectPr>
      <w:type w:val="nextPage"/>
      <w:pgSz w:h="15840" w:w="12240" w:orient="portrait"/>
      <w:pgMar w:bottom="1417.3228346456694" w:top="1417.3228346456694" w:left="1275.5905511811025" w:right="1133.8582677165355"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45">
    <w:pPr>
      <w:pBdr>
        <w:top w:space="0" w:sz="0" w:val="nil"/>
        <w:left w:space="0" w:sz="0" w:val="nil"/>
        <w:bottom w:space="0" w:sz="0" w:val="nil"/>
        <w:right w:space="0" w:sz="0" w:val="nil"/>
        <w:between w:space="0" w:sz="0" w:val="nil"/>
      </w:pBdr>
      <w:tabs>
        <w:tab w:val="right" w:leader="none" w:pos="9214"/>
      </w:tabs>
      <w:spacing w:after="0" w:line="240" w:lineRule="auto"/>
      <w:ind w:right="-376"/>
      <w:jc w:val="right"/>
      <w:rPr>
        <w:color w:val="000000"/>
      </w:rPr>
    </w:pPr>
    <w:r w:rsidDel="00000000" w:rsidR="00000000" w:rsidRPr="00000000">
      <w:rPr/>
      <w:drawing>
        <wp:inline distB="114300" distT="114300" distL="114300" distR="114300">
          <wp:extent cx="1370648" cy="643928"/>
          <wp:effectExtent b="0" l="0" r="0" t="0"/>
          <wp:docPr id="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70648" cy="64392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right"/>
      <w:pPr>
        <w:ind w:left="720" w:hanging="360"/>
      </w:pPr>
      <w:rPr>
        <w:rFonts w:ascii="Arial" w:cs="Arial" w:eastAsia="Arial" w:hAnsi="Arial"/>
        <w:b w:val="1"/>
      </w:rPr>
    </w:lvl>
    <w:lvl w:ilvl="1">
      <w:start w:val="1"/>
      <w:numFmt w:val="decimal"/>
      <w:lvlText w:val="%1.%2."/>
      <w:lvlJc w:val="right"/>
      <w:pPr>
        <w:ind w:left="992.1259842519682" w:hanging="359.9999999999998"/>
      </w:pPr>
      <w:rPr>
        <w:sz w:val="20"/>
        <w:szCs w:val="20"/>
      </w:rPr>
    </w:lvl>
    <w:lvl w:ilvl="2">
      <w:start w:val="1"/>
      <w:numFmt w:val="decimal"/>
      <w:lvlText w:val="%1.%2.%3."/>
      <w:lvlJc w:val="right"/>
      <w:pPr>
        <w:ind w:left="992.1259842519685" w:hanging="180"/>
      </w:pPr>
      <w:rPr>
        <w:sz w:val="20"/>
        <w:szCs w:val="20"/>
      </w:rPr>
    </w:lvl>
    <w:lvl w:ilvl="3">
      <w:start w:val="1"/>
      <w:numFmt w:val="decimal"/>
      <w:lvlText w:val="%1.%2.%3.%4."/>
      <w:lvlJc w:val="right"/>
      <w:pPr>
        <w:ind w:left="2880" w:hanging="360"/>
      </w:pPr>
      <w:rPr/>
    </w:lvl>
    <w:lvl w:ilvl="4">
      <w:start w:val="1"/>
      <w:numFmt w:val="decimal"/>
      <w:lvlText w:val="%1.%2.%3.%4.%5."/>
      <w:lvlJc w:val="right"/>
      <w:pPr>
        <w:ind w:left="3600" w:hanging="360"/>
      </w:pPr>
      <w:rPr/>
    </w:lvl>
    <w:lvl w:ilvl="5">
      <w:start w:val="1"/>
      <w:numFmt w:val="decimal"/>
      <w:lvlText w:val="%1.%2.%3.%4.%5.%6."/>
      <w:lvlJc w:val="right"/>
      <w:pPr>
        <w:ind w:left="4320" w:hanging="180"/>
      </w:pPr>
      <w:rPr/>
    </w:lvl>
    <w:lvl w:ilvl="6">
      <w:start w:val="1"/>
      <w:numFmt w:val="decimal"/>
      <w:lvlText w:val="%1.%2.%3.%4.%5.%6.%7."/>
      <w:lvlJc w:val="right"/>
      <w:pPr>
        <w:ind w:left="5040" w:hanging="360"/>
      </w:pPr>
      <w:rPr/>
    </w:lvl>
    <w:lvl w:ilvl="7">
      <w:start w:val="1"/>
      <w:numFmt w:val="decimal"/>
      <w:lvlText w:val="%1.%2.%3.%4.%5.%6.%7.%8."/>
      <w:lvlJc w:val="right"/>
      <w:pPr>
        <w:ind w:left="5760" w:hanging="360"/>
      </w:pPr>
      <w:rPr/>
    </w:lvl>
    <w:lvl w:ilvl="8">
      <w:start w:val="1"/>
      <w:numFmt w:val="decimal"/>
      <w:lvlText w:val="%1.%2.%3.%4.%5.%6.%7.%8.%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400" w:line="240" w:lineRule="auto"/>
    </w:pPr>
    <w:rPr>
      <w:rFonts w:ascii="Calibri" w:cs="Calibri" w:eastAsia="Calibri" w:hAnsi="Calibri"/>
      <w:color w:val="244061"/>
      <w:sz w:val="36"/>
      <w:szCs w:val="36"/>
    </w:rPr>
  </w:style>
  <w:style w:type="paragraph" w:styleId="Heading2">
    <w:name w:val="heading 2"/>
    <w:basedOn w:val="Normal"/>
    <w:next w:val="Normal"/>
    <w:pPr>
      <w:keepNext w:val="1"/>
      <w:keepLines w:val="1"/>
      <w:spacing w:after="0" w:before="40" w:line="240" w:lineRule="auto"/>
    </w:pPr>
    <w:rPr>
      <w:rFonts w:ascii="Calibri" w:cs="Calibri" w:eastAsia="Calibri" w:hAnsi="Calibri"/>
      <w:color w:val="366091"/>
      <w:sz w:val="32"/>
      <w:szCs w:val="32"/>
    </w:rPr>
  </w:style>
  <w:style w:type="paragraph" w:styleId="Heading3">
    <w:name w:val="heading 3"/>
    <w:basedOn w:val="Normal"/>
    <w:next w:val="Normal"/>
    <w:pPr>
      <w:keepNext w:val="1"/>
      <w:keepLines w:val="1"/>
      <w:spacing w:after="0" w:before="40" w:line="240" w:lineRule="auto"/>
    </w:pPr>
    <w:rPr>
      <w:rFonts w:ascii="Calibri" w:cs="Calibri" w:eastAsia="Calibri" w:hAnsi="Calibri"/>
      <w:color w:val="366091"/>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color w:val="36609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smallCaps w:val="1"/>
      <w:color w:val="366091"/>
    </w:rPr>
  </w:style>
  <w:style w:type="paragraph" w:styleId="Heading6">
    <w:name w:val="heading 6"/>
    <w:basedOn w:val="Normal"/>
    <w:next w:val="Normal"/>
    <w:pPr>
      <w:keepNext w:val="1"/>
      <w:keepLines w:val="1"/>
      <w:spacing w:after="0" w:before="40" w:lineRule="auto"/>
    </w:pPr>
    <w:rPr>
      <w:rFonts w:ascii="Calibri" w:cs="Calibri" w:eastAsia="Calibri" w:hAnsi="Calibri"/>
      <w:i w:val="1"/>
      <w:smallCaps w:val="1"/>
      <w:color w:val="244061"/>
    </w:rPr>
  </w:style>
  <w:style w:type="paragraph" w:styleId="Title">
    <w:name w:val="Title"/>
    <w:basedOn w:val="Normal"/>
    <w:next w:val="Normal"/>
    <w:pPr>
      <w:spacing w:after="0" w:line="204" w:lineRule="auto"/>
    </w:pPr>
    <w:rPr>
      <w:rFonts w:ascii="Calibri" w:cs="Calibri" w:eastAsia="Calibri" w:hAnsi="Calibri"/>
      <w:smallCaps w:val="1"/>
      <w:color w:val="1f497d"/>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400" w:line="240" w:lineRule="auto"/>
      <w:ind w:left="720" w:hanging="360"/>
      <w:jc w:val="both"/>
    </w:pPr>
    <w:rPr>
      <w:rFonts w:ascii="Calibri" w:cs="Calibri" w:eastAsia="Calibri" w:hAnsi="Calibri"/>
      <w:b w:val="1"/>
      <w:sz w:val="24"/>
      <w:szCs w:val="24"/>
    </w:rPr>
  </w:style>
  <w:style w:type="paragraph" w:styleId="Heading2">
    <w:name w:val="heading 2"/>
    <w:basedOn w:val="Normal"/>
    <w:next w:val="Normal"/>
    <w:pPr>
      <w:keepNext w:val="1"/>
      <w:keepLines w:val="1"/>
      <w:spacing w:after="0" w:line="240" w:lineRule="auto"/>
      <w:jc w:val="center"/>
    </w:pPr>
    <w:rPr>
      <w:rFonts w:ascii="Poppins" w:cs="Poppins" w:eastAsia="Poppins" w:hAnsi="Poppins"/>
      <w:b w:val="1"/>
      <w:sz w:val="20"/>
      <w:szCs w:val="20"/>
    </w:rPr>
  </w:style>
  <w:style w:type="paragraph" w:styleId="Heading3">
    <w:name w:val="heading 3"/>
    <w:basedOn w:val="Normal"/>
    <w:next w:val="Normal"/>
    <w:pPr>
      <w:keepNext w:val="1"/>
      <w:keepLines w:val="1"/>
      <w:spacing w:after="0" w:line="240" w:lineRule="auto"/>
      <w:ind w:right="49"/>
      <w:jc w:val="both"/>
    </w:pPr>
    <w:rPr>
      <w:rFonts w:ascii="Calibri" w:cs="Calibri" w:eastAsia="Calibri" w:hAnsi="Calibri"/>
      <w:b w:val="1"/>
      <w:sz w:val="20"/>
      <w:szCs w:val="20"/>
    </w:rPr>
  </w:style>
  <w:style w:type="paragraph" w:styleId="Heading4">
    <w:name w:val="heading 4"/>
    <w:basedOn w:val="Normal"/>
    <w:next w:val="Normal"/>
    <w:pPr>
      <w:keepNext w:val="1"/>
      <w:keepLines w:val="1"/>
      <w:spacing w:after="0" w:before="40" w:lineRule="auto"/>
    </w:pPr>
    <w:rPr>
      <w:rFonts w:ascii="Calibri" w:cs="Calibri" w:eastAsia="Calibri" w:hAnsi="Calibri"/>
      <w:color w:val="36609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smallCaps w:val="1"/>
      <w:color w:val="366091"/>
    </w:rPr>
  </w:style>
  <w:style w:type="paragraph" w:styleId="Heading6">
    <w:name w:val="heading 6"/>
    <w:basedOn w:val="Normal"/>
    <w:next w:val="Normal"/>
    <w:pPr>
      <w:keepNext w:val="1"/>
      <w:keepLines w:val="1"/>
      <w:spacing w:after="0" w:before="40" w:lineRule="auto"/>
    </w:pPr>
    <w:rPr>
      <w:rFonts w:ascii="Calibri" w:cs="Calibri" w:eastAsia="Calibri" w:hAnsi="Calibri"/>
      <w:i w:val="1"/>
      <w:smallCaps w:val="1"/>
      <w:color w:val="244061"/>
    </w:rPr>
  </w:style>
  <w:style w:type="paragraph" w:styleId="Title">
    <w:name w:val="Title"/>
    <w:basedOn w:val="Normal"/>
    <w:next w:val="Normal"/>
    <w:pPr>
      <w:spacing w:after="0" w:line="204" w:lineRule="auto"/>
    </w:pPr>
    <w:rPr>
      <w:rFonts w:ascii="Calibri" w:cs="Calibri" w:eastAsia="Calibri" w:hAnsi="Calibri"/>
      <w:smallCaps w:val="1"/>
      <w:color w:val="1f497d"/>
      <w:sz w:val="72"/>
      <w:szCs w:val="72"/>
    </w:rPr>
  </w:style>
  <w:style w:type="paragraph" w:styleId="Normal" w:default="1">
    <w:name w:val="Normal"/>
  </w:style>
  <w:style w:type="paragraph" w:styleId="Ttulo1">
    <w:name w:val="heading 1"/>
    <w:basedOn w:val="Normal"/>
    <w:next w:val="Normal"/>
    <w:pPr>
      <w:keepNext w:val="1"/>
      <w:keepLines w:val="1"/>
      <w:spacing w:after="40" w:before="400" w:line="240" w:lineRule="auto"/>
      <w:outlineLvl w:val="0"/>
    </w:pPr>
    <w:rPr>
      <w:rFonts w:ascii="Calibri" w:cs="Calibri" w:eastAsia="Calibri" w:hAnsi="Calibri"/>
      <w:color w:val="244061"/>
      <w:sz w:val="36"/>
      <w:szCs w:val="36"/>
    </w:rPr>
  </w:style>
  <w:style w:type="paragraph" w:styleId="Ttulo2">
    <w:name w:val="heading 2"/>
    <w:basedOn w:val="Normal"/>
    <w:next w:val="Normal"/>
    <w:pPr>
      <w:keepNext w:val="1"/>
      <w:keepLines w:val="1"/>
      <w:spacing w:after="0" w:before="40" w:line="240" w:lineRule="auto"/>
      <w:outlineLvl w:val="1"/>
    </w:pPr>
    <w:rPr>
      <w:rFonts w:ascii="Calibri" w:cs="Calibri" w:eastAsia="Calibri" w:hAnsi="Calibri"/>
      <w:color w:val="366091"/>
      <w:sz w:val="32"/>
      <w:szCs w:val="32"/>
    </w:rPr>
  </w:style>
  <w:style w:type="paragraph" w:styleId="Ttulo3">
    <w:name w:val="heading 3"/>
    <w:basedOn w:val="Normal"/>
    <w:next w:val="Normal"/>
    <w:pPr>
      <w:keepNext w:val="1"/>
      <w:keepLines w:val="1"/>
      <w:spacing w:after="0" w:before="40" w:line="240" w:lineRule="auto"/>
      <w:outlineLvl w:val="2"/>
    </w:pPr>
    <w:rPr>
      <w:rFonts w:ascii="Calibri" w:cs="Calibri" w:eastAsia="Calibri" w:hAnsi="Calibri"/>
      <w:color w:val="366091"/>
      <w:sz w:val="28"/>
      <w:szCs w:val="28"/>
    </w:rPr>
  </w:style>
  <w:style w:type="paragraph" w:styleId="Ttulo4">
    <w:name w:val="heading 4"/>
    <w:basedOn w:val="Normal"/>
    <w:next w:val="Normal"/>
    <w:pPr>
      <w:keepNext w:val="1"/>
      <w:keepLines w:val="1"/>
      <w:spacing w:after="0" w:before="40"/>
      <w:outlineLvl w:val="3"/>
    </w:pPr>
    <w:rPr>
      <w:rFonts w:ascii="Calibri" w:cs="Calibri" w:eastAsia="Calibri" w:hAnsi="Calibri"/>
      <w:color w:val="366091"/>
      <w:sz w:val="24"/>
      <w:szCs w:val="24"/>
    </w:rPr>
  </w:style>
  <w:style w:type="paragraph" w:styleId="Ttulo5">
    <w:name w:val="heading 5"/>
    <w:basedOn w:val="Normal"/>
    <w:next w:val="Normal"/>
    <w:pPr>
      <w:keepNext w:val="1"/>
      <w:keepLines w:val="1"/>
      <w:spacing w:after="0" w:before="40"/>
      <w:outlineLvl w:val="4"/>
    </w:pPr>
    <w:rPr>
      <w:rFonts w:ascii="Calibri" w:cs="Calibri" w:eastAsia="Calibri" w:hAnsi="Calibri"/>
      <w:smallCaps w:val="1"/>
      <w:color w:val="366091"/>
    </w:rPr>
  </w:style>
  <w:style w:type="paragraph" w:styleId="Ttulo6">
    <w:name w:val="heading 6"/>
    <w:basedOn w:val="Normal"/>
    <w:next w:val="Normal"/>
    <w:pPr>
      <w:keepNext w:val="1"/>
      <w:keepLines w:val="1"/>
      <w:spacing w:after="0" w:before="40"/>
      <w:outlineLvl w:val="5"/>
    </w:pPr>
    <w:rPr>
      <w:rFonts w:ascii="Calibri" w:cs="Calibri" w:eastAsia="Calibri" w:hAnsi="Calibri"/>
      <w:i w:val="1"/>
      <w:smallCaps w:val="1"/>
      <w:color w:val="24406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spacing w:after="0" w:line="204" w:lineRule="auto"/>
    </w:pPr>
    <w:rPr>
      <w:rFonts w:ascii="Calibri" w:cs="Calibri" w:eastAsia="Calibri" w:hAnsi="Calibri"/>
      <w:smallCaps w:val="1"/>
      <w:color w:val="1f497d"/>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pPr>
      <w:spacing w:after="240" w:line="240" w:lineRule="auto"/>
    </w:pPr>
    <w:rPr>
      <w:rFonts w:ascii="Calibri" w:cs="Calibri" w:eastAsia="Calibri" w:hAnsi="Calibri"/>
      <w:color w:val="4f81bd"/>
      <w:sz w:val="28"/>
      <w:szCs w:val="28"/>
    </w:rPr>
  </w:style>
  <w:style w:type="table" w:styleId="a"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0"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firstRow">
      <w:pPr>
        <w:spacing w:after="0" w:before="0" w:line="240" w:lineRule="auto"/>
      </w:pPr>
      <w:rPr>
        <w:b w:val="1"/>
        <w:color w:val="ffffff"/>
      </w:rPr>
      <w:tblPr/>
      <w:tcPr>
        <w:shd w:color="auto" w:fill="4f81bd" w:val="clear"/>
      </w:tcPr>
    </w:tblStylePr>
    <w:tblStylePr w:type="lastRow">
      <w:pPr>
        <w:spacing w:after="0" w:before="0" w:line="240" w:lineRule="auto"/>
      </w:pPr>
      <w:rPr>
        <w:b w:val="1"/>
      </w:rPr>
      <w:tblPr/>
      <w:tcPr>
        <w:tcBorders>
          <w:top w:color="4f81bd" w:space="0" w:sz="6" w:val="single"/>
          <w:left w:color="4f81bd" w:space="0" w:sz="8" w:val="single"/>
          <w:bottom w:color="4f81bd" w:space="0" w:sz="8" w:val="single"/>
          <w:right w:color="4f81bd" w:space="0" w:sz="8" w:val="single"/>
        </w:tcBorders>
      </w:tcPr>
    </w:tblStylePr>
    <w:tblStylePr w:type="firstCol">
      <w:rPr>
        <w:b w:val="1"/>
      </w:rPr>
    </w:tblStylePr>
    <w:tblStylePr w:type="lastCol">
      <w:rPr>
        <w:b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a1" w:customStyle="1">
    <w:basedOn w:val="TableNormal1"/>
    <w:pPr>
      <w:spacing w:after="0" w:line="240" w:lineRule="auto"/>
    </w:pPr>
    <w:tblPr>
      <w:tblStyleRowBandSize w:val="1"/>
      <w:tblStyleColBandSize w:val="1"/>
      <w:tblCellMar>
        <w:left w:w="115.0" w:type="dxa"/>
        <w:right w:w="115.0" w:type="dxa"/>
      </w:tblCellMar>
    </w:tblPr>
    <w:tcPr>
      <w:shd w:color="auto" w:fill="ffffff" w:val="clear"/>
    </w:tcPr>
  </w:style>
  <w:style w:type="table" w:styleId="a2" w:customStyle="1">
    <w:basedOn w:val="TableNormal1"/>
    <w:pPr>
      <w:spacing w:after="0" w:line="240" w:lineRule="auto"/>
    </w:pPr>
    <w:tblPr>
      <w:tblStyleRowBandSize w:val="1"/>
      <w:tblStyleColBandSize w:val="1"/>
      <w:tblCellMar>
        <w:left w:w="115.0" w:type="dxa"/>
        <w:right w:w="115.0" w:type="dxa"/>
      </w:tblCellMar>
    </w:tblPr>
    <w:tcPr>
      <w:shd w:color="auto" w:fill="ffffff" w:val="clear"/>
    </w:tcPr>
  </w:style>
  <w:style w:type="table" w:styleId="a3"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a4"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a5"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a6"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a7"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a8"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a9"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aa"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ab"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ac"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d"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ae"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af0"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1"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2"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af3" w:customStyle="1">
    <w:basedOn w:val="TableNormal1"/>
    <w:tblPr>
      <w:tblStyleRowBandSize w:val="1"/>
      <w:tblStyleColBandSize w:val="1"/>
      <w:tblCellMar>
        <w:top w:w="100.0" w:type="dxa"/>
        <w:left w:w="100.0" w:type="dxa"/>
        <w:bottom w:w="100.0" w:type="dxa"/>
        <w:right w:w="100.0" w:type="dxa"/>
      </w:tblCellMar>
    </w:tblPr>
  </w:style>
  <w:style w:type="table" w:styleId="af4" w:customStyle="1">
    <w:basedOn w:val="TableNormal1"/>
    <w:tblPr>
      <w:tblStyleRowBandSize w:val="1"/>
      <w:tblStyleColBandSize w:val="1"/>
      <w:tblCellMar>
        <w:top w:w="100.0" w:type="dxa"/>
        <w:left w:w="100.0" w:type="dxa"/>
        <w:bottom w:w="100.0" w:type="dxa"/>
        <w:right w:w="100.0" w:type="dxa"/>
      </w:tblCellMar>
    </w:tblPr>
  </w:style>
  <w:style w:type="table" w:styleId="af5" w:customStyle="1">
    <w:basedOn w:val="TableNormal1"/>
    <w:tblPr>
      <w:tblStyleRowBandSize w:val="1"/>
      <w:tblStyleColBandSize w:val="1"/>
      <w:tblCellMar>
        <w:top w:w="100.0" w:type="dxa"/>
        <w:left w:w="100.0" w:type="dxa"/>
        <w:bottom w:w="100.0" w:type="dxa"/>
        <w:right w:w="100.0" w:type="dxa"/>
      </w:tblCellMar>
    </w:tblPr>
  </w:style>
  <w:style w:type="table" w:styleId="af6" w:customStyle="1">
    <w:basedOn w:val="TableNormal1"/>
    <w:tblPr>
      <w:tblStyleRowBandSize w:val="1"/>
      <w:tblStyleColBandSize w:val="1"/>
      <w:tblCellMar>
        <w:top w:w="100.0" w:type="dxa"/>
        <w:left w:w="100.0" w:type="dxa"/>
        <w:bottom w:w="100.0" w:type="dxa"/>
        <w:right w:w="100.0" w:type="dxa"/>
      </w:tblCellMar>
    </w:tblPr>
  </w:style>
  <w:style w:type="table" w:styleId="af7"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8"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9" w:customStyle="1">
    <w:basedOn w:val="TableNormal1"/>
    <w:tblPr>
      <w:tblStyleRowBandSize w:val="1"/>
      <w:tblStyleColBandSize w:val="1"/>
      <w:tblCellMar>
        <w:top w:w="100.0" w:type="dxa"/>
        <w:left w:w="100.0" w:type="dxa"/>
        <w:bottom w:w="100.0" w:type="dxa"/>
        <w:right w:w="100.0" w:type="dxa"/>
      </w:tblCellMar>
    </w:tblPr>
  </w:style>
  <w:style w:type="table" w:styleId="afa"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b" w:customStyle="1">
    <w:basedOn w:val="TableNormal1"/>
    <w:tblPr>
      <w:tblStyleRowBandSize w:val="1"/>
      <w:tblStyleColBandSize w:val="1"/>
      <w:tblCellMar>
        <w:top w:w="100.0" w:type="dxa"/>
        <w:left w:w="100.0" w:type="dxa"/>
        <w:bottom w:w="100.0" w:type="dxa"/>
        <w:right w:w="100.0" w:type="dxa"/>
      </w:tblCellMar>
    </w:tblPr>
  </w:style>
  <w:style w:type="table" w:styleId="afc"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d"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afe"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0"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tblStylePr w:type="firstRow">
      <w:pPr>
        <w:spacing w:after="0" w:before="0" w:line="240" w:lineRule="auto"/>
      </w:pPr>
      <w:rPr>
        <w:b w:val="1"/>
        <w:color w:val="ffffff"/>
      </w:rPr>
      <w:tblPr/>
      <w:tcPr>
        <w:shd w:color="auto" w:fill="4f81bd" w:val="clear"/>
      </w:tcPr>
    </w:tblStylePr>
    <w:tblStylePr w:type="lastRow">
      <w:pPr>
        <w:spacing w:after="0" w:before="0" w:line="240" w:lineRule="auto"/>
      </w:pPr>
      <w:rPr>
        <w:b w:val="1"/>
      </w:rPr>
      <w:tblPr/>
      <w:tcPr>
        <w:tcBorders>
          <w:top w:color="4f81bd" w:space="0" w:sz="6" w:val="single"/>
          <w:left w:color="4f81bd" w:space="0" w:sz="8" w:val="single"/>
          <w:bottom w:color="4f81bd" w:space="0" w:sz="8" w:val="single"/>
          <w:right w:color="4f81bd" w:space="0" w:sz="8" w:val="single"/>
        </w:tcBorders>
      </w:tcPr>
    </w:tblStylePr>
    <w:tblStylePr w:type="firstCol">
      <w:rPr>
        <w:b w:val="1"/>
      </w:rPr>
    </w:tblStylePr>
    <w:tblStylePr w:type="lastCol">
      <w:rPr>
        <w:b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aff1" w:customStyle="1">
    <w:basedOn w:val="TableNormal1"/>
    <w:pPr>
      <w:spacing w:after="0" w:line="240" w:lineRule="auto"/>
    </w:pPr>
    <w:tblPr>
      <w:tblStyleRowBandSize w:val="1"/>
      <w:tblStyleColBandSize w:val="1"/>
      <w:tblCellMar>
        <w:left w:w="115.0" w:type="dxa"/>
        <w:right w:w="115.0" w:type="dxa"/>
      </w:tblCellMar>
    </w:tblPr>
    <w:tcPr>
      <w:shd w:color="auto" w:fill="ffffff" w:val="clear"/>
    </w:tcPr>
  </w:style>
  <w:style w:type="table" w:styleId="aff2" w:customStyle="1">
    <w:basedOn w:val="TableNormal1"/>
    <w:pPr>
      <w:spacing w:after="0" w:line="240" w:lineRule="auto"/>
    </w:pPr>
    <w:tblPr>
      <w:tblStyleRowBandSize w:val="1"/>
      <w:tblStyleColBandSize w:val="1"/>
      <w:tblCellMar>
        <w:left w:w="115.0" w:type="dxa"/>
        <w:right w:w="115.0" w:type="dxa"/>
      </w:tblCellMar>
    </w:tblPr>
    <w:tcPr>
      <w:shd w:color="auto" w:fill="ffffff" w:val="clear"/>
    </w:tcPr>
  </w:style>
  <w:style w:type="table" w:styleId="aff3"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4"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5"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6"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7"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8"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9"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a"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b"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c"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d"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e"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f"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f0"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f1"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f2"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f3"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f4"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f5"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f6"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f7"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f8"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f9"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fa"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fb"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fc"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fd"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fe"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ff"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ff0"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ff1"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tblStylePr w:type="firstRow">
      <w:pPr>
        <w:spacing w:after="0" w:before="0" w:line="240" w:lineRule="auto"/>
      </w:pPr>
      <w:rPr>
        <w:b w:val="1"/>
        <w:color w:val="ffffff"/>
      </w:rPr>
      <w:tblPr/>
      <w:tcPr>
        <w:shd w:color="auto" w:fill="4f81bd" w:val="clear"/>
      </w:tcPr>
    </w:tblStylePr>
    <w:tblStylePr w:type="lastRow">
      <w:pPr>
        <w:spacing w:after="0" w:before="0" w:line="240" w:lineRule="auto"/>
      </w:pPr>
      <w:rPr>
        <w:b w:val="1"/>
      </w:rPr>
      <w:tblPr/>
      <w:tcPr>
        <w:tcBorders>
          <w:top w:color="4f81bd" w:space="0" w:sz="6" w:val="single"/>
          <w:left w:color="4f81bd" w:space="0" w:sz="8" w:val="single"/>
          <w:bottom w:color="4f81bd" w:space="0" w:sz="8" w:val="single"/>
          <w:right w:color="4f81bd" w:space="0" w:sz="8" w:val="single"/>
        </w:tcBorders>
      </w:tcPr>
    </w:tblStylePr>
    <w:tblStylePr w:type="firstCol">
      <w:rPr>
        <w:b w:val="1"/>
      </w:rPr>
    </w:tblStylePr>
    <w:tblStylePr w:type="lastCol">
      <w:rPr>
        <w:b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affff2" w:customStyle="1">
    <w:basedOn w:val="TableNormal1"/>
    <w:tblPr>
      <w:tblStyleRowBandSize w:val="1"/>
      <w:tblStyleColBandSize w:val="1"/>
      <w:tblCellMar>
        <w:top w:w="100.0" w:type="dxa"/>
        <w:left w:w="100.0" w:type="dxa"/>
        <w:bottom w:w="100.0" w:type="dxa"/>
        <w:right w:w="100.0" w:type="dxa"/>
      </w:tblCellMar>
    </w:tblPr>
  </w:style>
  <w:style w:type="table" w:styleId="affff3"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style>
  <w:style w:type="table" w:styleId="affff4"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style>
  <w:style w:type="table" w:styleId="affff5"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style>
  <w:style w:type="table" w:styleId="affff6"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style>
  <w:style w:type="table" w:styleId="affff7"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style>
  <w:style w:type="table" w:styleId="affff8"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style>
  <w:style w:type="table" w:styleId="affff9"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style>
  <w:style w:type="table" w:styleId="affffa"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style>
  <w:style w:type="table" w:styleId="affffb"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style>
  <w:style w:type="table" w:styleId="affffc"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ffd"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style>
  <w:style w:type="table" w:styleId="affffe"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fff"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style>
  <w:style w:type="table" w:styleId="afffff0"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fff1"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fff2"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style>
  <w:style w:type="table" w:styleId="afffff3"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fff4"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fff5"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style>
  <w:style w:type="table" w:styleId="afffff6"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style>
  <w:style w:type="table" w:styleId="afffff7"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style>
  <w:style w:type="table" w:styleId="afffff8"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fff9" w:customStyle="1">
    <w:basedOn w:val="TableNormal1"/>
    <w:pPr>
      <w:spacing w:line="240" w:lineRule="auto"/>
    </w:pPr>
    <w:tblPr>
      <w:tblStyleRowBandSize w:val="1"/>
      <w:tblStyleColBandSize w:val="1"/>
      <w:tblCellMar>
        <w:top w:w="100.0" w:type="dxa"/>
        <w:left w:w="100.0" w:type="dxa"/>
        <w:bottom w:w="100.0" w:type="dxa"/>
        <w:right w:w="100.0" w:type="dxa"/>
      </w:tblCellMar>
    </w:tblPr>
  </w:style>
  <w:style w:type="table" w:styleId="afffffa" w:customStyle="1">
    <w:basedOn w:val="TableNormal1"/>
    <w:pPr>
      <w:spacing w:line="240" w:lineRule="auto"/>
    </w:pPr>
    <w:tblPr>
      <w:tblStyleRowBandSize w:val="1"/>
      <w:tblStyleColBandSize w:val="1"/>
      <w:tblCellMar>
        <w:top w:w="100.0" w:type="dxa"/>
        <w:left w:w="100.0" w:type="dxa"/>
        <w:bottom w:w="100.0" w:type="dxa"/>
        <w:right w:w="100.0" w:type="dxa"/>
      </w:tblCellMar>
    </w:tblPr>
  </w:style>
  <w:style w:type="table" w:styleId="afffffb" w:customStyle="1">
    <w:basedOn w:val="TableNormal1"/>
    <w:pPr>
      <w:spacing w:line="240" w:lineRule="auto"/>
    </w:pPr>
    <w:tblPr>
      <w:tblStyleRowBandSize w:val="1"/>
      <w:tblStyleColBandSize w:val="1"/>
      <w:tblCellMar>
        <w:top w:w="100.0" w:type="dxa"/>
        <w:left w:w="100.0" w:type="dxa"/>
        <w:bottom w:w="100.0" w:type="dxa"/>
        <w:right w:w="100.0" w:type="dxa"/>
      </w:tblCellMar>
    </w:tblPr>
  </w:style>
  <w:style w:type="table" w:styleId="afffffc" w:customStyle="1">
    <w:basedOn w:val="TableNormal1"/>
    <w:pPr>
      <w:spacing w:line="240" w:lineRule="auto"/>
    </w:pPr>
    <w:tblPr>
      <w:tblStyleRowBandSize w:val="1"/>
      <w:tblStyleColBandSize w:val="1"/>
      <w:tblCellMar>
        <w:top w:w="100.0" w:type="dxa"/>
        <w:left w:w="100.0" w:type="dxa"/>
        <w:bottom w:w="100.0" w:type="dxa"/>
        <w:right w:w="100.0" w:type="dxa"/>
      </w:tblCellMar>
    </w:tblPr>
  </w:style>
  <w:style w:type="table" w:styleId="afffffd" w:customStyle="1">
    <w:basedOn w:val="TableNormal1"/>
    <w:pPr>
      <w:spacing w:line="240" w:lineRule="auto"/>
    </w:pPr>
    <w:tblPr>
      <w:tblStyleRowBandSize w:val="1"/>
      <w:tblStyleColBandSize w:val="1"/>
      <w:tblCellMar>
        <w:top w:w="100.0" w:type="dxa"/>
        <w:left w:w="100.0" w:type="dxa"/>
        <w:bottom w:w="100.0" w:type="dxa"/>
        <w:right w:w="100.0" w:type="dxa"/>
      </w:tblCellMar>
    </w:tblPr>
  </w:style>
  <w:style w:type="table" w:styleId="afffffe" w:customStyle="1">
    <w:basedOn w:val="TableNormal1"/>
    <w:pPr>
      <w:spacing w:line="240" w:lineRule="auto"/>
    </w:pPr>
    <w:tblPr>
      <w:tblStyleRowBandSize w:val="1"/>
      <w:tblStyleColBandSize w:val="1"/>
      <w:tblCellMar>
        <w:top w:w="100.0" w:type="dxa"/>
        <w:left w:w="100.0" w:type="dxa"/>
        <w:bottom w:w="100.0" w:type="dxa"/>
        <w:right w:w="100.0" w:type="dxa"/>
      </w:tblCellMar>
    </w:tblPr>
  </w:style>
  <w:style w:type="table" w:styleId="affffff" w:customStyle="1">
    <w:basedOn w:val="TableNormal1"/>
    <w:pPr>
      <w:spacing w:line="240" w:lineRule="auto"/>
    </w:pPr>
    <w:tblPr>
      <w:tblStyleRowBandSize w:val="1"/>
      <w:tblStyleColBandSize w:val="1"/>
      <w:tblCellMar>
        <w:top w:w="100.0" w:type="dxa"/>
        <w:left w:w="100.0" w:type="dxa"/>
        <w:bottom w:w="100.0" w:type="dxa"/>
        <w:right w:w="100.0" w:type="dxa"/>
      </w:tblCellMar>
    </w:tblPr>
  </w:style>
  <w:style w:type="table" w:styleId="affffff0" w:customStyle="1">
    <w:basedOn w:val="TableNormal1"/>
    <w:tblPr>
      <w:tblStyleRowBandSize w:val="1"/>
      <w:tblStyleColBandSize w:val="1"/>
      <w:tblCellMar>
        <w:top w:w="100.0" w:type="dxa"/>
        <w:left w:w="100.0" w:type="dxa"/>
        <w:bottom w:w="100.0" w:type="dxa"/>
        <w:right w:w="100.0" w:type="dxa"/>
      </w:tblCellMar>
    </w:tblPr>
  </w:style>
  <w:style w:type="table" w:styleId="affffff1" w:customStyle="1">
    <w:basedOn w:val="TableNormal1"/>
    <w:tblPr>
      <w:tblStyleRowBandSize w:val="1"/>
      <w:tblStyleColBandSize w:val="1"/>
      <w:tblCellMar>
        <w:top w:w="100.0" w:type="dxa"/>
        <w:left w:w="100.0" w:type="dxa"/>
        <w:bottom w:w="100.0" w:type="dxa"/>
        <w:right w:w="100.0" w:type="dxa"/>
      </w:tblCellMar>
    </w:tblPr>
  </w:style>
  <w:style w:type="table" w:styleId="affffff2" w:customStyle="1">
    <w:basedOn w:val="TableNormal1"/>
    <w:tblPr>
      <w:tblStyleRowBandSize w:val="1"/>
      <w:tblStyleColBandSize w:val="1"/>
      <w:tblCellMar>
        <w:top w:w="100.0" w:type="dxa"/>
        <w:left w:w="100.0" w:type="dxa"/>
        <w:bottom w:w="100.0" w:type="dxa"/>
        <w:right w:w="100.0" w:type="dxa"/>
      </w:tblCellMar>
    </w:tblPr>
  </w:style>
  <w:style w:type="table" w:styleId="affffff3" w:customStyle="1">
    <w:basedOn w:val="TableNormal1"/>
    <w:tblPr>
      <w:tblStyleRowBandSize w:val="1"/>
      <w:tblStyleColBandSize w:val="1"/>
      <w:tblCellMar>
        <w:top w:w="100.0" w:type="dxa"/>
        <w:left w:w="100.0" w:type="dxa"/>
        <w:bottom w:w="100.0" w:type="dxa"/>
        <w:right w:w="100.0" w:type="dxa"/>
      </w:tblCellMar>
    </w:tblPr>
  </w:style>
  <w:style w:type="table" w:styleId="affffff4" w:customStyle="1">
    <w:basedOn w:val="TableNormal1"/>
    <w:tblPr>
      <w:tblStyleRowBandSize w:val="1"/>
      <w:tblStyleColBandSize w:val="1"/>
      <w:tblCellMar>
        <w:top w:w="100.0" w:type="dxa"/>
        <w:left w:w="100.0" w:type="dxa"/>
        <w:bottom w:w="100.0" w:type="dxa"/>
        <w:right w:w="100.0" w:type="dxa"/>
      </w:tblCellMar>
    </w:tblPr>
  </w:style>
  <w:style w:type="table" w:styleId="affffff5" w:customStyle="1">
    <w:basedOn w:val="TableNormal1"/>
    <w:tblPr>
      <w:tblStyleRowBandSize w:val="1"/>
      <w:tblStyleColBandSize w:val="1"/>
      <w:tblCellMar>
        <w:top w:w="100.0" w:type="dxa"/>
        <w:left w:w="100.0" w:type="dxa"/>
        <w:bottom w:w="100.0" w:type="dxa"/>
        <w:right w:w="100.0" w:type="dxa"/>
      </w:tblCellMar>
    </w:tblPr>
  </w:style>
  <w:style w:type="table" w:styleId="affffff6" w:customStyle="1">
    <w:basedOn w:val="TableNormal1"/>
    <w:tblPr>
      <w:tblStyleRowBandSize w:val="1"/>
      <w:tblStyleColBandSize w:val="1"/>
      <w:tblCellMar>
        <w:top w:w="100.0" w:type="dxa"/>
        <w:left w:w="100.0" w:type="dxa"/>
        <w:bottom w:w="100.0" w:type="dxa"/>
        <w:right w:w="100.0" w:type="dxa"/>
      </w:tblCellMar>
    </w:tblPr>
  </w:style>
  <w:style w:type="table" w:styleId="affffff7" w:customStyle="1">
    <w:basedOn w:val="TableNormal1"/>
    <w:tblPr>
      <w:tblStyleRowBandSize w:val="1"/>
      <w:tblStyleColBandSize w:val="1"/>
      <w:tblCellMar>
        <w:top w:w="100.0" w:type="dxa"/>
        <w:left w:w="100.0" w:type="dxa"/>
        <w:bottom w:w="100.0" w:type="dxa"/>
        <w:right w:w="100.0" w:type="dxa"/>
      </w:tblCellMar>
    </w:tblPr>
  </w:style>
  <w:style w:type="table" w:styleId="affffff8" w:customStyle="1">
    <w:basedOn w:val="TableNormal1"/>
    <w:tblPr>
      <w:tblStyleRowBandSize w:val="1"/>
      <w:tblStyleColBandSize w:val="1"/>
      <w:tblCellMar>
        <w:top w:w="100.0" w:type="dxa"/>
        <w:left w:w="100.0" w:type="dxa"/>
        <w:bottom w:w="100.0" w:type="dxa"/>
        <w:right w:w="100.0" w:type="dxa"/>
      </w:tblCellMar>
    </w:tblPr>
  </w:style>
  <w:style w:type="table" w:styleId="affffff9" w:customStyle="1">
    <w:basedOn w:val="TableNormal1"/>
    <w:tblPr>
      <w:tblStyleRowBandSize w:val="1"/>
      <w:tblStyleColBandSize w:val="1"/>
      <w:tblCellMar>
        <w:top w:w="100.0" w:type="dxa"/>
        <w:left w:w="100.0" w:type="dxa"/>
        <w:bottom w:w="100.0" w:type="dxa"/>
        <w:right w:w="100.0" w:type="dxa"/>
      </w:tblCellMar>
    </w:tblPr>
  </w:style>
  <w:style w:type="paragraph" w:styleId="TtuloTDC">
    <w:name w:val="TOC Heading"/>
    <w:basedOn w:val="Ttulo1"/>
    <w:next w:val="Normal"/>
    <w:uiPriority w:val="39"/>
    <w:unhideWhenUsed w:val="1"/>
    <w:qFormat w:val="1"/>
    <w:rsid w:val="003D5CCB"/>
    <w:pPr>
      <w:spacing w:after="0" w:before="240" w:line="259" w:lineRule="auto"/>
      <w:outlineLvl w:val="9"/>
    </w:pPr>
    <w:rPr>
      <w:rFonts w:asciiTheme="majorHAnsi" w:cstheme="majorBidi" w:eastAsiaTheme="majorEastAsia" w:hAnsiTheme="majorHAnsi"/>
      <w:color w:val="365f91" w:themeColor="accent1" w:themeShade="0000BF"/>
      <w:sz w:val="32"/>
      <w:szCs w:val="32"/>
    </w:rPr>
  </w:style>
  <w:style w:type="paragraph" w:styleId="TDC1">
    <w:name w:val="toc 1"/>
    <w:basedOn w:val="Normal"/>
    <w:next w:val="Normal"/>
    <w:autoRedefine w:val="1"/>
    <w:uiPriority w:val="39"/>
    <w:unhideWhenUsed w:val="1"/>
    <w:rsid w:val="003D5CCB"/>
    <w:pPr>
      <w:spacing w:after="100"/>
    </w:pPr>
  </w:style>
  <w:style w:type="paragraph" w:styleId="TDC2">
    <w:name w:val="toc 2"/>
    <w:basedOn w:val="Normal"/>
    <w:next w:val="Normal"/>
    <w:autoRedefine w:val="1"/>
    <w:uiPriority w:val="39"/>
    <w:unhideWhenUsed w:val="1"/>
    <w:rsid w:val="003D5CCB"/>
    <w:pPr>
      <w:spacing w:after="100"/>
      <w:ind w:left="220"/>
    </w:pPr>
  </w:style>
  <w:style w:type="character" w:styleId="Hipervnculo">
    <w:name w:val="Hyperlink"/>
    <w:basedOn w:val="Fuentedeprrafopredeter"/>
    <w:uiPriority w:val="99"/>
    <w:unhideWhenUsed w:val="1"/>
    <w:rsid w:val="003D5CCB"/>
    <w:rPr>
      <w:color w:val="0000ff" w:themeColor="hyperlink"/>
      <w:u w:val="single"/>
    </w:rPr>
  </w:style>
  <w:style w:type="paragraph" w:styleId="Subtitle">
    <w:name w:val="Subtitle"/>
    <w:basedOn w:val="Normal"/>
    <w:next w:val="Normal"/>
    <w:pPr>
      <w:spacing w:after="240" w:line="240" w:lineRule="auto"/>
    </w:pPr>
    <w:rPr>
      <w:rFonts w:ascii="Calibri" w:cs="Calibri" w:eastAsia="Calibri" w:hAnsi="Calibri"/>
      <w:color w:val="4f81bd"/>
      <w:sz w:val="28"/>
      <w:szCs w:val="28"/>
    </w:rPr>
  </w:style>
  <w:style w:type="table" w:styleId="Table1">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2">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15">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19">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20">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29">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paragraph" w:styleId="Subtitle">
    <w:name w:val="Subtitle"/>
    <w:basedOn w:val="Normal"/>
    <w:next w:val="Normal"/>
    <w:pPr>
      <w:spacing w:after="240" w:line="240" w:lineRule="auto"/>
    </w:pPr>
    <w:rPr>
      <w:rFonts w:ascii="Calibri" w:cs="Calibri" w:eastAsia="Calibri" w:hAnsi="Calibri"/>
      <w:color w:val="4f81bd"/>
      <w:sz w:val="28"/>
      <w:szCs w:val="28"/>
    </w:rPr>
  </w:style>
  <w:style w:type="table" w:styleId="Table1">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2">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3">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4">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5">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6">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7">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8">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9">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10">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11">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12">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13">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14">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15">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16">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17">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18">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19">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20">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21">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22">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23">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24">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25">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26">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27">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28">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29">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keFGOxUrcTTspZYoLVBTeJLJ3g==">CgMxLjAaHwoBMBIaChgICVIUChJ0YWJsZS5pZmtucTVyZXJnaWYaHwoBMRIaChgICVIUChJ0YWJsZS5naXRrOXBpMXQxaHQaHwoBMhIaChgICVIUChJ0YWJsZS44YnM0ajJ0Z3FtcngaHwoBMxIaChgICVIUChJ0YWJsZS5sc2xuZDZzbWd6ajMaHwoBNBIaChgICVIUChJ0YWJsZS5lczZ0OXh4eXlkNDUaHwoBNRIaChgICVIUChJ0YWJsZS40ZTFxZTFtbTE4NzMaHwoBNhIaChgICVIUChJ0YWJsZS5uZHhjanFyOXVnZnEaHwoBNxIaChgICVIUChJ0YWJsZS5lb2xxY2R2YzFxdzkaHwoBOBIaChgICVIUChJ0YWJsZS56ZTQzaDFzZDB3bTMaHwoBORIaChgICVIUChJ0YWJsZS52cjk1emtid2E3MGoaIAoCMTASGgoYCAlSFAoSdGFibGUua3BpZHA5a2JvNTlsGh8KAjExEhkKFwgJUhMKEXRhYmxlLjlrazN1aDA5Z215MgloLjRkMzRvZzgyCWguMWZvYjl0ZTIOaC50cHFtaGxsYnllZm0yDmguM3d6YmpqcjM3eTVwMg5oLnVydGh1bzJubGVvNTIOaC5iODFzcTU3ZHBraW0yDmguaTJpeDhpd2wxcHpuMg5oLjR1OXM0ZHNqeDB6ZjIOaC5nbjEwdmdpZ21pc2UyDmguZ2dnYnlodHNoNHpyMg5oLjZveTI5OGJ5eTByMzIOaC5icWg4bmM4em9xZGsyCWguMWNpOTN4YjIOaC43d2g1ZzhubTFkc2EyDmgubGN2dXF5bHg3czVzMg5oLjRiNnZ5bmVzYzc5ajIOaC40dHp4NXdoMTdzY2IyDmgub28wemhkeTkxdzZ5Mg5oLmhraHN3YWFwYnpuaDIOaC5ra3AyYjdrcmVhZGUyDmguY2g2OG5zaXl5MzI1Mg5oLmJlMjc4MzQ5OHF2ajIIaC5xc2g3MHEyDmguN2oyd2hoaTAzdDFpMg5oLnkxaG1udncwa3QydjIJaC40OXgyaWs1MgloLjJwMmNzcnkyDmguNjNwdWhmaW5rY2l4Mg5oLnh5Zjh0ZDVraGF5dDgAciExLUJlLW1WZ1dsbjREYmxRZElfb3RKbXlra1JYLTJTa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2024-06-27T20:03:00Z</dcterms:created>
  <dc:creator>Luis Berríos López</dc:creator>
</cp:coreProperties>
</file>