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A93890" w14:textId="77777777" w:rsidR="00244DD8" w:rsidRDefault="00244DD8">
      <w:pPr>
        <w:jc w:val="center"/>
        <w:rPr>
          <w:b/>
          <w:sz w:val="32"/>
          <w:szCs w:val="32"/>
        </w:rPr>
      </w:pPr>
    </w:p>
    <w:p w14:paraId="0BEBB8BE" w14:textId="77777777" w:rsidR="00244DD8" w:rsidRDefault="00244DD8">
      <w:pPr>
        <w:jc w:val="center"/>
      </w:pPr>
    </w:p>
    <w:p w14:paraId="6D1B0EFD" w14:textId="77777777" w:rsidR="00244DD8" w:rsidRDefault="00244DD8">
      <w:pPr>
        <w:jc w:val="center"/>
      </w:pPr>
    </w:p>
    <w:p w14:paraId="421AE211" w14:textId="77777777" w:rsidR="00244DD8" w:rsidRDefault="00244DD8">
      <w:pPr>
        <w:jc w:val="center"/>
      </w:pPr>
    </w:p>
    <w:p w14:paraId="1C5F7E38" w14:textId="77777777" w:rsidR="00244DD8" w:rsidRDefault="00244DD8">
      <w:pPr>
        <w:jc w:val="center"/>
      </w:pPr>
    </w:p>
    <w:p w14:paraId="1679EE3B" w14:textId="77777777" w:rsidR="00244DD8" w:rsidRDefault="00244DD8">
      <w:pPr>
        <w:jc w:val="center"/>
      </w:pPr>
    </w:p>
    <w:p w14:paraId="5EB516A3" w14:textId="77777777" w:rsidR="00244DD8" w:rsidRDefault="00F87075">
      <w:pPr>
        <w:pStyle w:val="Ttulo"/>
        <w:jc w:val="center"/>
        <w:rPr>
          <w:sz w:val="44"/>
          <w:szCs w:val="44"/>
        </w:rPr>
      </w:pPr>
      <w:r>
        <w:rPr>
          <w:sz w:val="44"/>
          <w:szCs w:val="44"/>
        </w:rPr>
        <w:t xml:space="preserve">PROGRAMA </w:t>
      </w:r>
      <w:r>
        <w:rPr>
          <w:sz w:val="44"/>
          <w:szCs w:val="44"/>
        </w:rPr>
        <w:br/>
        <w:t>FORTALECIMIENTO GREMIAL</w:t>
      </w:r>
    </w:p>
    <w:p w14:paraId="643256CF" w14:textId="77777777" w:rsidR="00244DD8" w:rsidRDefault="00244DD8" w:rsidP="006E78D1">
      <w:pPr>
        <w:pBdr>
          <w:top w:val="nil"/>
          <w:left w:val="nil"/>
          <w:bottom w:val="nil"/>
          <w:right w:val="nil"/>
          <w:between w:val="nil"/>
        </w:pBdr>
        <w:spacing w:line="276" w:lineRule="auto"/>
        <w:rPr>
          <w:b/>
          <w:color w:val="000000"/>
          <w:sz w:val="24"/>
          <w:szCs w:val="24"/>
        </w:rPr>
      </w:pPr>
    </w:p>
    <w:p w14:paraId="7A393D1B" w14:textId="01A3090B" w:rsidR="00244DD8" w:rsidRPr="006E78D1" w:rsidRDefault="00F87075" w:rsidP="006E78D1">
      <w:pPr>
        <w:pStyle w:val="Ttulo"/>
        <w:jc w:val="center"/>
        <w:rPr>
          <w:sz w:val="44"/>
          <w:szCs w:val="44"/>
        </w:rPr>
      </w:pPr>
      <w:r>
        <w:rPr>
          <w:sz w:val="44"/>
          <w:szCs w:val="44"/>
        </w:rPr>
        <w:t xml:space="preserve">REGIÓN </w:t>
      </w:r>
      <w:r w:rsidR="006E78D1" w:rsidRPr="006E78D1">
        <w:rPr>
          <w:sz w:val="44"/>
          <w:szCs w:val="44"/>
        </w:rPr>
        <w:t>ARICA Y PARINACOTA</w:t>
      </w:r>
    </w:p>
    <w:p w14:paraId="00EA22F5" w14:textId="77777777" w:rsidR="00244DD8" w:rsidRDefault="00244DD8">
      <w:pPr>
        <w:jc w:val="center"/>
        <w:rPr>
          <w:b/>
          <w:sz w:val="24"/>
          <w:szCs w:val="24"/>
        </w:rPr>
      </w:pPr>
    </w:p>
    <w:p w14:paraId="314BC515" w14:textId="77777777" w:rsidR="00244DD8" w:rsidRDefault="00244DD8">
      <w:pPr>
        <w:spacing w:line="276" w:lineRule="auto"/>
        <w:ind w:left="2627" w:right="2628"/>
        <w:jc w:val="center"/>
        <w:rPr>
          <w:b/>
          <w:sz w:val="24"/>
          <w:szCs w:val="24"/>
        </w:rPr>
      </w:pPr>
    </w:p>
    <w:p w14:paraId="42D47352" w14:textId="77777777" w:rsidR="00244DD8" w:rsidRDefault="00F87075">
      <w:pPr>
        <w:jc w:val="center"/>
        <w:rPr>
          <w:b/>
          <w:sz w:val="24"/>
          <w:szCs w:val="24"/>
        </w:rPr>
      </w:pPr>
      <w:r>
        <w:rPr>
          <w:b/>
          <w:sz w:val="24"/>
          <w:szCs w:val="24"/>
        </w:rPr>
        <w:br/>
      </w:r>
      <w:r>
        <w:rPr>
          <w:noProof/>
          <w:lang w:val="en-US"/>
        </w:rPr>
        <w:drawing>
          <wp:anchor distT="0" distB="0" distL="114300" distR="114300" simplePos="0" relativeHeight="251658240" behindDoc="0" locked="0" layoutInCell="1" hidden="0" allowOverlap="1" wp14:anchorId="3C60FC82" wp14:editId="6FC3D094">
            <wp:simplePos x="0" y="0"/>
            <wp:positionH relativeFrom="column">
              <wp:posOffset>1834514</wp:posOffset>
            </wp:positionH>
            <wp:positionV relativeFrom="paragraph">
              <wp:posOffset>4139</wp:posOffset>
            </wp:positionV>
            <wp:extent cx="1943100" cy="879475"/>
            <wp:effectExtent l="0" t="0" r="0" b="0"/>
            <wp:wrapSquare wrapText="bothSides" distT="0" distB="0" distL="114300" distR="114300"/>
            <wp:docPr id="2139237828"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9"/>
                    <a:srcRect/>
                    <a:stretch>
                      <a:fillRect/>
                    </a:stretch>
                  </pic:blipFill>
                  <pic:spPr>
                    <a:xfrm>
                      <a:off x="0" y="0"/>
                      <a:ext cx="1943100" cy="879475"/>
                    </a:xfrm>
                    <a:prstGeom prst="rect">
                      <a:avLst/>
                    </a:prstGeom>
                    <a:ln/>
                  </pic:spPr>
                </pic:pic>
              </a:graphicData>
            </a:graphic>
          </wp:anchor>
        </w:drawing>
      </w:r>
    </w:p>
    <w:p w14:paraId="6B58FB13" w14:textId="77777777" w:rsidR="00244DD8" w:rsidRDefault="00244DD8">
      <w:pPr>
        <w:spacing w:line="276" w:lineRule="auto"/>
        <w:ind w:left="2627" w:right="2628"/>
        <w:jc w:val="center"/>
        <w:rPr>
          <w:b/>
          <w:sz w:val="24"/>
          <w:szCs w:val="24"/>
        </w:rPr>
      </w:pPr>
    </w:p>
    <w:p w14:paraId="4FA4E7CF" w14:textId="77777777" w:rsidR="00244DD8" w:rsidRDefault="00244DD8">
      <w:pPr>
        <w:spacing w:line="276" w:lineRule="auto"/>
        <w:ind w:left="2627" w:right="2628"/>
        <w:jc w:val="center"/>
        <w:rPr>
          <w:b/>
          <w:sz w:val="24"/>
          <w:szCs w:val="24"/>
        </w:rPr>
      </w:pPr>
    </w:p>
    <w:p w14:paraId="045DDD39" w14:textId="77777777" w:rsidR="00244DD8" w:rsidRDefault="00244DD8">
      <w:pPr>
        <w:spacing w:line="276" w:lineRule="auto"/>
        <w:ind w:left="2627" w:right="2628"/>
        <w:jc w:val="center"/>
        <w:rPr>
          <w:b/>
          <w:sz w:val="24"/>
          <w:szCs w:val="24"/>
        </w:rPr>
      </w:pPr>
    </w:p>
    <w:p w14:paraId="1FFC9233" w14:textId="77777777" w:rsidR="00244DD8" w:rsidRDefault="00F87075">
      <w:pPr>
        <w:pStyle w:val="Ttulo"/>
        <w:jc w:val="center"/>
        <w:rPr>
          <w:sz w:val="44"/>
          <w:szCs w:val="44"/>
        </w:rPr>
      </w:pPr>
      <w:r>
        <w:rPr>
          <w:sz w:val="44"/>
          <w:szCs w:val="44"/>
        </w:rPr>
        <w:t>2025</w:t>
      </w:r>
    </w:p>
    <w:p w14:paraId="378174BC" w14:textId="77777777" w:rsidR="00244DD8" w:rsidRDefault="00F87075">
      <w:pPr>
        <w:rPr>
          <w:b/>
          <w:sz w:val="26"/>
          <w:szCs w:val="26"/>
        </w:rPr>
      </w:pPr>
      <w:r>
        <w:br w:type="page"/>
      </w:r>
    </w:p>
    <w:p w14:paraId="7C6831B3" w14:textId="77777777" w:rsidR="00244DD8" w:rsidRDefault="00F87075">
      <w:pPr>
        <w:pStyle w:val="Ttulo1"/>
        <w:numPr>
          <w:ilvl w:val="0"/>
          <w:numId w:val="2"/>
        </w:numPr>
        <w:spacing w:after="240"/>
      </w:pPr>
      <w:r>
        <w:lastRenderedPageBreak/>
        <w:t>Antecedentes</w:t>
      </w:r>
    </w:p>
    <w:p w14:paraId="4447A553" w14:textId="77777777" w:rsidR="00244DD8" w:rsidRDefault="00F87075">
      <w:pPr>
        <w:pStyle w:val="Ttulo2"/>
        <w:numPr>
          <w:ilvl w:val="1"/>
          <w:numId w:val="2"/>
        </w:numPr>
      </w:pPr>
      <w:r>
        <w:t>Contexto del programa</w:t>
      </w:r>
    </w:p>
    <w:p w14:paraId="0B9E4064" w14:textId="77777777" w:rsidR="00244DD8" w:rsidRDefault="00F87075">
      <w:r>
        <w:t>Las asociaciones gremiales son entidades de importancia económica debido a que ejercen un rol de representación de los distintos sectores económicos. Es por esto que Sercotec considera a las asociaciones gremiales como parte de su público objetivo a fortalecer, específicamente, se busca potenciar y desarrollar la asociatividad de las organizaciones con base de pequeños empresarios y empresarias en Chile a través del desarrollo de competencias, habilidades empresariales y liderazgos.</w:t>
      </w:r>
    </w:p>
    <w:p w14:paraId="5118EAA2" w14:textId="77777777" w:rsidR="00244DD8" w:rsidRPr="00090EE4" w:rsidRDefault="00F87075">
      <w:r>
        <w:t xml:space="preserve">Por otro lado, según los registros de la División de Asociatividad y Cooperativas, existen 3.794 asociaciones gremiales, con una base societaria de 489.677 personas (DAES, 2025). El objetivo de las Asociaciones Gremiales es promover la racionalización, desarrollo y protección de las actividades que les son comunes, en razón de su profesión, oficio o rama de la producción o de los servicios, y </w:t>
      </w:r>
      <w:r w:rsidRPr="00090EE4">
        <w:t>de las conexas a dichas actividades comunes.</w:t>
      </w:r>
    </w:p>
    <w:p w14:paraId="43EE2C6E" w14:textId="77777777" w:rsidR="00196869" w:rsidRDefault="00F87075">
      <w:r w:rsidRPr="00090EE4">
        <w:t xml:space="preserve">El año 2024, se benefició a más de </w:t>
      </w:r>
      <w:r w:rsidR="00196869" w:rsidRPr="00090EE4">
        <w:t>80 asociaciones</w:t>
      </w:r>
      <w:r w:rsidRPr="00090EE4">
        <w:t xml:space="preserve"> gremiales en el marco </w:t>
      </w:r>
      <w:r w:rsidR="00196869" w:rsidRPr="00090EE4">
        <w:t>del instrumento</w:t>
      </w:r>
      <w:r w:rsidRPr="00090EE4">
        <w:t xml:space="preserve"> Programa Fortalecimiento Gremial, </w:t>
      </w:r>
      <w:r w:rsidR="0033139B" w:rsidRPr="00090EE4">
        <w:t xml:space="preserve">en los que se destaca la representación de los sectores económicos de Comercio, Turismo y Transporte de pasajeros, concentrando un 60% de los rubros asociados a nivel nacional. </w:t>
      </w:r>
      <w:r w:rsidR="0033139B" w:rsidRPr="00090EE4">
        <w:br/>
      </w:r>
      <w:r w:rsidR="0033139B" w:rsidRPr="00090EE4">
        <w:br/>
        <w:t>Este Programa se articula</w:t>
      </w:r>
      <w:r w:rsidRPr="00090EE4">
        <w:t xml:space="preserve"> directamente con el objetivo N° 5 de los Objetivos de Desarrollo Sostenible, y la importancia de reducir las desigualdades de las mujeres y ampliar el acceso a de ellas </w:t>
      </w:r>
      <w:r w:rsidR="00196869" w:rsidRPr="00090EE4">
        <w:t>a iniciativas de emprendimiento</w:t>
      </w:r>
      <w:r w:rsidRPr="00090EE4">
        <w:t>.</w:t>
      </w:r>
      <w:r w:rsidR="00196869" w:rsidRPr="00090EE4">
        <w:t xml:space="preserve"> De las organizaciones beneficiarias cifradas anteriormente, un 30% de su base </w:t>
      </w:r>
      <w:proofErr w:type="spellStart"/>
      <w:r w:rsidR="00196869" w:rsidRPr="00090EE4">
        <w:t>societal</w:t>
      </w:r>
      <w:proofErr w:type="spellEnd"/>
      <w:r w:rsidR="00196869" w:rsidRPr="00090EE4">
        <w:t xml:space="preserve"> está conformada por socias, lo que plantea el desafío en los próximos años de aumentar el acceso de las mujeres a los instrumentos de fomento productivo y su participación en los órganos de representación colegiados que representan al sector económico, promoviendo el reconocimiento de sus derechos económicos, con el fin de generar ingresos con el trabajo o actividad productiva que realicen, generando oportunidades de empleo y desarrollo de iniciativas productivas igualitarias y bajo condiciones de trabajo seguras, dignas y saludables</w:t>
      </w:r>
      <w:r w:rsidR="0033139B" w:rsidRPr="00090EE4">
        <w:t>.</w:t>
      </w:r>
    </w:p>
    <w:p w14:paraId="232B612A" w14:textId="77777777" w:rsidR="00244DD8" w:rsidRDefault="00F87075">
      <w:r>
        <w:t xml:space="preserve">Adicionalmente, el Programa de Fortalecimiento Gremial busca alinearse directamente con los ejes estratégicos del Servicio, en relación a la descentralización y potenciamiento económico y social de los territorios, comprendiendo las diferencias de líneas productivas propias de cada uno, buscando, además contribuir al cumplimiento del ODS N° 8, sobre Trabajo Decente y Crecimiento Económico, al número 10 sobre la reducción de desigualdades y al N° 12 que traba sobre  el desarrollo de la producción y consumo responsables, generando un crecimiento autónomo de los territorios con pertinencia local. </w:t>
      </w:r>
    </w:p>
    <w:p w14:paraId="523B3CA2" w14:textId="77777777" w:rsidR="00244DD8" w:rsidRDefault="00244DD8"/>
    <w:p w14:paraId="4591EB6B" w14:textId="77777777" w:rsidR="00244DD8" w:rsidRDefault="00244DD8"/>
    <w:p w14:paraId="0A01362D" w14:textId="77777777" w:rsidR="00244DD8" w:rsidRDefault="00244DD8"/>
    <w:p w14:paraId="6B8808B4" w14:textId="77777777" w:rsidR="00244DD8" w:rsidRDefault="00244DD8"/>
    <w:p w14:paraId="5CC2CF9C" w14:textId="77777777" w:rsidR="00244DD8" w:rsidRDefault="00F87075">
      <w:pPr>
        <w:pStyle w:val="Ttulo1"/>
        <w:numPr>
          <w:ilvl w:val="0"/>
          <w:numId w:val="2"/>
        </w:numPr>
      </w:pPr>
      <w:r>
        <w:lastRenderedPageBreak/>
        <w:t>El Programa</w:t>
      </w:r>
    </w:p>
    <w:p w14:paraId="38A37501" w14:textId="77777777" w:rsidR="00244DD8" w:rsidRDefault="00F87075">
      <w:pPr>
        <w:pStyle w:val="Ttulo2"/>
        <w:numPr>
          <w:ilvl w:val="1"/>
          <w:numId w:val="2"/>
        </w:numPr>
      </w:pPr>
      <w:r>
        <w:t>¿Qué es</w:t>
      </w:r>
      <w:r w:rsidR="00B30FD0">
        <w:t>?</w:t>
      </w:r>
    </w:p>
    <w:p w14:paraId="71CC7F54" w14:textId="77777777" w:rsidR="00244DD8" w:rsidRDefault="00F87075">
      <w:r>
        <w:t>El programa dispone de un fondo concursable que opera en todas las regiones del país, dirigido a asociaciones representativas de micro y pequeñas empresas al cual se accede presentando un proyecto para mejorar la asociatividad y representatividad de estas organizaciones, generando mejores capacidades de gestión en beneficio de sus socios y socias.</w:t>
      </w:r>
    </w:p>
    <w:p w14:paraId="4D3D9CCC" w14:textId="77777777" w:rsidR="00244DD8" w:rsidRDefault="00F87075">
      <w:pPr>
        <w:pStyle w:val="Ttulo2"/>
        <w:numPr>
          <w:ilvl w:val="1"/>
          <w:numId w:val="2"/>
        </w:numPr>
      </w:pPr>
      <w:r>
        <w:t>Objetivo general</w:t>
      </w:r>
    </w:p>
    <w:p w14:paraId="4FB50B82" w14:textId="77777777" w:rsidR="00244DD8" w:rsidRDefault="00F87075">
      <w:r>
        <w:t>Su objetivo es fortalecer la asociatividad, la mejora de las capacidades de gestión y la generación de nuevos y mejores productos y/o servicios en asociaciones de micro y pequeños empresarios.</w:t>
      </w:r>
    </w:p>
    <w:p w14:paraId="6F876C6A" w14:textId="77777777" w:rsidR="00244DD8" w:rsidRDefault="00F87075">
      <w:pPr>
        <w:pStyle w:val="Ttulo2"/>
        <w:numPr>
          <w:ilvl w:val="1"/>
          <w:numId w:val="2"/>
        </w:numPr>
      </w:pPr>
      <w:r>
        <w:t>Objetivos específicos</w:t>
      </w:r>
    </w:p>
    <w:p w14:paraId="395717D1" w14:textId="77777777" w:rsidR="00244DD8" w:rsidRDefault="00F87075">
      <w:r>
        <w:t>Los objetivos específicos del programa son:</w:t>
      </w:r>
    </w:p>
    <w:p w14:paraId="5D3989C3" w14:textId="77777777" w:rsidR="00244DD8" w:rsidRDefault="00F87075">
      <w:pPr>
        <w:numPr>
          <w:ilvl w:val="0"/>
          <w:numId w:val="17"/>
        </w:numPr>
        <w:pBdr>
          <w:top w:val="nil"/>
          <w:left w:val="nil"/>
          <w:bottom w:val="nil"/>
          <w:right w:val="nil"/>
          <w:between w:val="nil"/>
        </w:pBdr>
        <w:spacing w:after="0"/>
      </w:pPr>
      <w:r>
        <w:rPr>
          <w:color w:val="000000"/>
        </w:rPr>
        <w:t>Potenciar la asociatividad dentro de las asociaciones gremiales o asociaciones empresariales.</w:t>
      </w:r>
    </w:p>
    <w:p w14:paraId="0366D9B5" w14:textId="77777777" w:rsidR="00244DD8" w:rsidRDefault="00F87075">
      <w:pPr>
        <w:numPr>
          <w:ilvl w:val="0"/>
          <w:numId w:val="17"/>
        </w:numPr>
        <w:pBdr>
          <w:top w:val="nil"/>
          <w:left w:val="nil"/>
          <w:bottom w:val="nil"/>
          <w:right w:val="nil"/>
          <w:between w:val="nil"/>
        </w:pBdr>
        <w:spacing w:after="0"/>
      </w:pPr>
      <w:r>
        <w:rPr>
          <w:color w:val="000000"/>
        </w:rPr>
        <w:t>Potenciar la representatividad de las asociaciones gremiales de los distintos sectores económicos.</w:t>
      </w:r>
    </w:p>
    <w:p w14:paraId="1BBA9C65" w14:textId="77777777" w:rsidR="00244DD8" w:rsidRDefault="00F87075">
      <w:pPr>
        <w:numPr>
          <w:ilvl w:val="0"/>
          <w:numId w:val="17"/>
        </w:numPr>
        <w:pBdr>
          <w:top w:val="nil"/>
          <w:left w:val="nil"/>
          <w:bottom w:val="nil"/>
          <w:right w:val="nil"/>
          <w:between w:val="nil"/>
        </w:pBdr>
      </w:pPr>
      <w:r>
        <w:rPr>
          <w:color w:val="000000"/>
        </w:rPr>
        <w:t>Mejorar las capacidades de gestión de las asociaciones gremiales o empresariales.</w:t>
      </w:r>
    </w:p>
    <w:p w14:paraId="610E858A" w14:textId="77777777" w:rsidR="00244DD8" w:rsidRDefault="00F87075" w:rsidP="00B30FD0">
      <w:pPr>
        <w:pStyle w:val="Ttulo2"/>
        <w:numPr>
          <w:ilvl w:val="0"/>
          <w:numId w:val="0"/>
        </w:numPr>
      </w:pPr>
      <w:r>
        <w:t>2.4 Resultados esperados del programa</w:t>
      </w:r>
    </w:p>
    <w:p w14:paraId="0525D77A" w14:textId="77777777" w:rsidR="00244DD8" w:rsidRDefault="00F87075">
      <w:r>
        <w:t>Se espera que los proyectos tengan resultados en los siguientes elementos:</w:t>
      </w:r>
    </w:p>
    <w:p w14:paraId="17C81CB8" w14:textId="77777777" w:rsidR="00244DD8" w:rsidRDefault="00F87075">
      <w:pPr>
        <w:numPr>
          <w:ilvl w:val="0"/>
          <w:numId w:val="8"/>
        </w:numPr>
        <w:pBdr>
          <w:top w:val="nil"/>
          <w:left w:val="nil"/>
          <w:bottom w:val="nil"/>
          <w:right w:val="nil"/>
          <w:between w:val="nil"/>
        </w:pBdr>
        <w:spacing w:line="240" w:lineRule="auto"/>
        <w:ind w:left="426"/>
      </w:pPr>
      <w:r>
        <w:t>Integración de competencias en materia de innovación tecnológica, digitalización y la automatización y sustentabilidad en el marco de las principales tendencias mundiales (nuevas regulaciones, mercados, buenas prácticas, gestión, entre otras relacionadas).</w:t>
      </w:r>
    </w:p>
    <w:p w14:paraId="73027790" w14:textId="77777777" w:rsidR="00244DD8" w:rsidRDefault="00F87075">
      <w:pPr>
        <w:numPr>
          <w:ilvl w:val="0"/>
          <w:numId w:val="8"/>
        </w:numPr>
        <w:pBdr>
          <w:top w:val="nil"/>
          <w:left w:val="nil"/>
          <w:bottom w:val="nil"/>
          <w:right w:val="nil"/>
          <w:between w:val="nil"/>
        </w:pBdr>
        <w:spacing w:line="240" w:lineRule="auto"/>
        <w:ind w:left="426"/>
      </w:pPr>
      <w:r>
        <w:t xml:space="preserve">Mejora de servicios existentes en el gremio y/o incorporación de nuevos servicios para los asociados. </w:t>
      </w:r>
    </w:p>
    <w:p w14:paraId="40B1BC69" w14:textId="77777777" w:rsidR="00244DD8" w:rsidRDefault="00F87075">
      <w:pPr>
        <w:numPr>
          <w:ilvl w:val="0"/>
          <w:numId w:val="8"/>
        </w:numPr>
        <w:pBdr>
          <w:top w:val="nil"/>
          <w:left w:val="nil"/>
          <w:bottom w:val="nil"/>
          <w:right w:val="nil"/>
          <w:between w:val="nil"/>
        </w:pBdr>
        <w:spacing w:line="240" w:lineRule="auto"/>
        <w:ind w:left="426"/>
      </w:pPr>
      <w:r>
        <w:t xml:space="preserve">Articulación e integración público-privada para fortalecer el rol del gremio en el apoyo a sus socios. </w:t>
      </w:r>
    </w:p>
    <w:p w14:paraId="7D95CD9A" w14:textId="77777777" w:rsidR="00244DD8" w:rsidRDefault="00F87075">
      <w:pPr>
        <w:numPr>
          <w:ilvl w:val="0"/>
          <w:numId w:val="8"/>
        </w:numPr>
        <w:pBdr>
          <w:top w:val="nil"/>
          <w:left w:val="nil"/>
          <w:bottom w:val="nil"/>
          <w:right w:val="nil"/>
          <w:between w:val="nil"/>
        </w:pBdr>
        <w:spacing w:line="240" w:lineRule="auto"/>
        <w:ind w:left="426"/>
      </w:pPr>
      <w:r>
        <w:t xml:space="preserve">Fortalecer el rol de representación del gremio, mediante el perfeccionamiento de su gestión, administración y gobernanza. </w:t>
      </w:r>
    </w:p>
    <w:p w14:paraId="76FD7564" w14:textId="77777777" w:rsidR="00244DD8" w:rsidRDefault="00F87075">
      <w:pPr>
        <w:numPr>
          <w:ilvl w:val="0"/>
          <w:numId w:val="8"/>
        </w:numPr>
        <w:pBdr>
          <w:top w:val="nil"/>
          <w:left w:val="nil"/>
          <w:bottom w:val="nil"/>
          <w:right w:val="nil"/>
          <w:between w:val="nil"/>
        </w:pBdr>
        <w:spacing w:line="240" w:lineRule="auto"/>
        <w:ind w:left="426"/>
      </w:pPr>
      <w:r>
        <w:t>Incorporación de innovación tecnológica, digitalización, automatización y sustentabilidad en la gestión de la organización.</w:t>
      </w:r>
    </w:p>
    <w:p w14:paraId="748D859F" w14:textId="77777777" w:rsidR="00244DD8" w:rsidRDefault="00F87075" w:rsidP="00B30FD0">
      <w:pPr>
        <w:pStyle w:val="Ttulo2"/>
        <w:numPr>
          <w:ilvl w:val="0"/>
          <w:numId w:val="0"/>
        </w:numPr>
      </w:pPr>
      <w:r>
        <w:t>2.5 ¿Qué apoyo entrega Sercotec?</w:t>
      </w:r>
    </w:p>
    <w:p w14:paraId="744C0E2F" w14:textId="77777777" w:rsidR="00244DD8" w:rsidRDefault="00F87075">
      <w:bookmarkStart w:id="0" w:name="_heading=h.30j0zll" w:colFirst="0" w:colLast="0"/>
      <w:bookmarkEnd w:id="0"/>
      <w:r>
        <w:t xml:space="preserve">Sercotec entrega, a aquellas organizaciones que resulten beneficiadas, un subsidio máximo de </w:t>
      </w:r>
      <w:r w:rsidR="00A862AE" w:rsidRPr="00E012AB">
        <w:rPr>
          <w:b/>
        </w:rPr>
        <w:t>$1</w:t>
      </w:r>
      <w:r w:rsidRPr="00E012AB">
        <w:rPr>
          <w:b/>
        </w:rPr>
        <w:t>0.000.000</w:t>
      </w:r>
      <w:r w:rsidRPr="00E012AB">
        <w:t>.-</w:t>
      </w:r>
      <w:r>
        <w:t xml:space="preserve"> (</w:t>
      </w:r>
      <w:r w:rsidR="00A862AE">
        <w:t>diez</w:t>
      </w:r>
      <w:r>
        <w:t xml:space="preserve"> millones de pesos), no reembolsable, destinado al financiamiento de un proyecto de fortalecimiento de la organización postulante.</w:t>
      </w:r>
    </w:p>
    <w:p w14:paraId="24C910CB" w14:textId="77777777" w:rsidR="00244DD8" w:rsidRDefault="00F87075">
      <w:bookmarkStart w:id="1" w:name="_heading=h.czcrjsihwrnh" w:colFirst="0" w:colLast="0"/>
      <w:bookmarkEnd w:id="1"/>
      <w:r>
        <w:rPr>
          <w:color w:val="000000"/>
        </w:rPr>
        <w:lastRenderedPageBreak/>
        <w:t>Los seleccionados como beneficiarios ejecutarán sus proyectos siendo acompañados</w:t>
      </w:r>
      <w:r>
        <w:t xml:space="preserve"> por un Agente Operador de Sercotec (AOS) y las Direccio</w:t>
      </w:r>
      <w:r w:rsidR="006352CF">
        <w:t>nes Regionales</w:t>
      </w:r>
      <w:r>
        <w:t xml:space="preserve"> </w:t>
      </w:r>
      <w:r w:rsidR="006352CF">
        <w:t>quienes,</w:t>
      </w:r>
      <w:r>
        <w:t xml:space="preserve"> además, </w:t>
      </w:r>
      <w:r>
        <w:rPr>
          <w:color w:val="000000"/>
        </w:rPr>
        <w:t xml:space="preserve">supervisan y </w:t>
      </w:r>
      <w:r>
        <w:t xml:space="preserve">administran la inversión </w:t>
      </w:r>
      <w:r w:rsidR="00A862AE">
        <w:t>de los</w:t>
      </w:r>
      <w:r>
        <w:t xml:space="preserve"> recursos.</w:t>
      </w:r>
    </w:p>
    <w:p w14:paraId="50960EFE" w14:textId="77777777" w:rsidR="00244DD8" w:rsidRDefault="00F87075" w:rsidP="00B30FD0">
      <w:pPr>
        <w:pStyle w:val="Ttulo2"/>
        <w:numPr>
          <w:ilvl w:val="0"/>
          <w:numId w:val="0"/>
        </w:numPr>
      </w:pPr>
      <w:r>
        <w:t>2.6 Aporte Empresarial</w:t>
      </w:r>
    </w:p>
    <w:p w14:paraId="27C9F88C" w14:textId="77777777" w:rsidR="00244DD8" w:rsidRDefault="00F87075">
      <w:bookmarkStart w:id="2" w:name="_heading=h.gjdgxs" w:colFirst="0" w:colLast="0"/>
      <w:bookmarkEnd w:id="2"/>
      <w:r>
        <w:t>El Programa exige a las agrupaciones y organizaciones postulantes que sus proyectos consideren un aporte en efectivo equivalente al 15% sobre el total de subsidio, el que deberá ser entregado al AOS mediante depósito o transferencia bancaria, previo a la firma del respectivo contrato para la ejecución del proyecto en caso de resultar beneficiado.</w:t>
      </w:r>
    </w:p>
    <w:p w14:paraId="0A50D746" w14:textId="77777777" w:rsidR="00244DD8" w:rsidRDefault="00F87075" w:rsidP="00B30FD0">
      <w:pPr>
        <w:pStyle w:val="Ttulo2"/>
        <w:numPr>
          <w:ilvl w:val="0"/>
          <w:numId w:val="0"/>
        </w:numPr>
      </w:pPr>
      <w:r>
        <w:t>2.7 ¿A quiénes está dirigido?</w:t>
      </w:r>
    </w:p>
    <w:p w14:paraId="5A5F45AF" w14:textId="0337B436" w:rsidR="00244DD8" w:rsidRDefault="00F87075">
      <w:pPr>
        <w:pBdr>
          <w:top w:val="nil"/>
          <w:left w:val="nil"/>
          <w:bottom w:val="nil"/>
          <w:right w:val="nil"/>
          <w:between w:val="nil"/>
        </w:pBdr>
        <w:spacing w:after="0"/>
      </w:pPr>
      <w:r>
        <w:rPr>
          <w:color w:val="000000"/>
        </w:rPr>
        <w:t>Federaciones gremiales regionales, asociaciones empresariales y gremiales, cámaras de comercio y/o turismo, sindicatos de trabajadores independientes con fines productivos o de servicios, que se encuentren correctamente formalizadas y</w:t>
      </w:r>
      <w:r w:rsidR="00BD6543">
        <w:rPr>
          <w:color w:val="000000"/>
        </w:rPr>
        <w:t xml:space="preserve"> </w:t>
      </w:r>
      <w:r w:rsidR="00BD6543" w:rsidRPr="00861DB6">
        <w:rPr>
          <w:color w:val="000000"/>
        </w:rPr>
        <w:t>vigente</w:t>
      </w:r>
      <w:r w:rsidRPr="00861DB6">
        <w:rPr>
          <w:color w:val="000000"/>
        </w:rPr>
        <w:t>.</w:t>
      </w:r>
      <w:r>
        <w:rPr>
          <w:color w:val="000000"/>
        </w:rPr>
        <w:t xml:space="preserve"> Dichas organizaciones deben estar integradas, mayoritariamente (50%+1), por micro y pequeñas empresas. En caso de que la organización tenga iniciación de actividades ante el Servicio de Impuestos Internos, sus ventas netas anuales no pueden ser superiores a 25.000 UF</w:t>
      </w:r>
      <w:r w:rsidR="00752D3E">
        <w:rPr>
          <w:rStyle w:val="Refdenotaalpie"/>
          <w:color w:val="000000"/>
        </w:rPr>
        <w:footnoteReference w:id="1"/>
      </w:r>
      <w:r>
        <w:rPr>
          <w:color w:val="000000"/>
        </w:rPr>
        <w:t>, pudiendo ser iguales a $0.</w:t>
      </w:r>
    </w:p>
    <w:p w14:paraId="14013FB1" w14:textId="77777777" w:rsidR="00244DD8" w:rsidRDefault="00F87075" w:rsidP="00B30FD0">
      <w:pPr>
        <w:pStyle w:val="Ttulo2"/>
        <w:numPr>
          <w:ilvl w:val="0"/>
          <w:numId w:val="0"/>
        </w:numPr>
      </w:pPr>
      <w:r>
        <w:t>2.8 Requisitos para postular</w:t>
      </w:r>
    </w:p>
    <w:p w14:paraId="0EF5191C" w14:textId="77777777" w:rsidR="00244DD8" w:rsidRDefault="00F87075">
      <w:r>
        <w:t>Sercotec verificará el cumplimiento de requisitos descritos a continuación en la etapa de Evaluación de Admisibilidad, mediante documentación presentada por la organización postulante o validados por Sercotec según corresponda:</w:t>
      </w:r>
    </w:p>
    <w:p w14:paraId="6BD0F64D" w14:textId="77777777" w:rsidR="00244DD8" w:rsidRDefault="00F87075">
      <w:pPr>
        <w:numPr>
          <w:ilvl w:val="0"/>
          <w:numId w:val="15"/>
        </w:numPr>
        <w:pBdr>
          <w:top w:val="nil"/>
          <w:left w:val="nil"/>
          <w:bottom w:val="nil"/>
          <w:right w:val="nil"/>
          <w:between w:val="nil"/>
        </w:pBdr>
        <w:spacing w:after="0" w:line="240" w:lineRule="auto"/>
        <w:ind w:left="284" w:hanging="283"/>
        <w:rPr>
          <w:color w:val="000000"/>
        </w:rPr>
      </w:pPr>
      <w:r>
        <w:rPr>
          <w:color w:val="000000"/>
        </w:rPr>
        <w:t xml:space="preserve">Ser alguna de las organizaciones indicadas en el punto 2.7 y estar integrada, mayoritariamente (50%+1), por micro y pequeñas empresas con iniciación de actividades en primera categoría. </w:t>
      </w:r>
    </w:p>
    <w:p w14:paraId="4A85CB7A" w14:textId="77777777" w:rsidR="00244DD8" w:rsidRDefault="00F87075">
      <w:pPr>
        <w:numPr>
          <w:ilvl w:val="0"/>
          <w:numId w:val="15"/>
        </w:numPr>
        <w:pBdr>
          <w:top w:val="nil"/>
          <w:left w:val="nil"/>
          <w:bottom w:val="nil"/>
          <w:right w:val="nil"/>
          <w:between w:val="nil"/>
        </w:pBdr>
        <w:spacing w:after="0" w:line="240" w:lineRule="auto"/>
        <w:ind w:left="284" w:hanging="283"/>
        <w:rPr>
          <w:color w:val="000000"/>
        </w:rPr>
      </w:pPr>
      <w:bookmarkStart w:id="3" w:name="_heading=h.3znysh7" w:colFirst="0" w:colLast="0"/>
      <w:bookmarkEnd w:id="3"/>
      <w:r>
        <w:rPr>
          <w:color w:val="000000"/>
        </w:rPr>
        <w:t>En el caso de las organizaciones regidas bajo el Decreto Ley 2</w:t>
      </w:r>
      <w:r w:rsidR="00B30FD0">
        <w:rPr>
          <w:color w:val="000000"/>
        </w:rPr>
        <w:t>.</w:t>
      </w:r>
      <w:r>
        <w:rPr>
          <w:color w:val="000000"/>
        </w:rPr>
        <w:t>757, contar con certificado de directorio con mandato vigente o bien presentar acta de l</w:t>
      </w:r>
      <w:r w:rsidR="00B30FD0">
        <w:rPr>
          <w:color w:val="000000"/>
        </w:rPr>
        <w:t>a última sesión de elección de D</w:t>
      </w:r>
      <w:r>
        <w:rPr>
          <w:color w:val="000000"/>
        </w:rPr>
        <w:t xml:space="preserve">irectorio donde conste la fecha de elección y duración del mandato. </w:t>
      </w:r>
    </w:p>
    <w:p w14:paraId="09DBE98E" w14:textId="77777777" w:rsidR="00244DD8" w:rsidRDefault="00F87075">
      <w:pPr>
        <w:numPr>
          <w:ilvl w:val="0"/>
          <w:numId w:val="15"/>
        </w:numPr>
        <w:pBdr>
          <w:top w:val="nil"/>
          <w:left w:val="nil"/>
          <w:bottom w:val="nil"/>
          <w:right w:val="nil"/>
          <w:between w:val="nil"/>
        </w:pBdr>
        <w:spacing w:after="0" w:line="240" w:lineRule="auto"/>
        <w:ind w:left="284" w:hanging="283"/>
        <w:rPr>
          <w:color w:val="000000"/>
        </w:rPr>
      </w:pPr>
      <w:r>
        <w:rPr>
          <w:color w:val="000000"/>
        </w:rPr>
        <w:t>En caso de que la organización tenga inicio de actividades ante el Servicio de Impuestos Internos, sus ventas no pueden ser superiores a 25.000 UF, pudiendo ser iguales a $0.</w:t>
      </w:r>
    </w:p>
    <w:p w14:paraId="549BA515" w14:textId="77777777" w:rsidR="00244DD8" w:rsidRDefault="00F87075">
      <w:pPr>
        <w:numPr>
          <w:ilvl w:val="0"/>
          <w:numId w:val="15"/>
        </w:numPr>
        <w:pBdr>
          <w:top w:val="nil"/>
          <w:left w:val="nil"/>
          <w:bottom w:val="nil"/>
          <w:right w:val="nil"/>
          <w:between w:val="nil"/>
        </w:pBdr>
        <w:spacing w:after="0" w:line="240" w:lineRule="auto"/>
        <w:ind w:left="284" w:hanging="283"/>
        <w:rPr>
          <w:color w:val="000000"/>
        </w:rPr>
      </w:pPr>
      <w:r>
        <w:t>La organización debe t</w:t>
      </w:r>
      <w:r>
        <w:rPr>
          <w:color w:val="000000"/>
        </w:rPr>
        <w:t xml:space="preserve">ener domicilio en la región a la que postula. </w:t>
      </w:r>
    </w:p>
    <w:p w14:paraId="1C6CD980" w14:textId="77777777" w:rsidR="00244DD8" w:rsidRDefault="00F87075">
      <w:pPr>
        <w:numPr>
          <w:ilvl w:val="0"/>
          <w:numId w:val="15"/>
        </w:numPr>
        <w:pBdr>
          <w:top w:val="nil"/>
          <w:left w:val="nil"/>
          <w:bottom w:val="nil"/>
          <w:right w:val="nil"/>
          <w:between w:val="nil"/>
        </w:pBdr>
        <w:spacing w:after="0" w:line="240" w:lineRule="auto"/>
        <w:ind w:left="284" w:hanging="283"/>
        <w:rPr>
          <w:color w:val="000000"/>
        </w:rPr>
      </w:pPr>
      <w:r>
        <w:rPr>
          <w:color w:val="000000"/>
        </w:rPr>
        <w:t xml:space="preserve">Socializar el proyecto con, al menos, un 50%+1 de los socios de la organización </w:t>
      </w:r>
    </w:p>
    <w:p w14:paraId="16E0C97C" w14:textId="77777777" w:rsidR="00244DD8" w:rsidRDefault="00F87075">
      <w:pPr>
        <w:numPr>
          <w:ilvl w:val="0"/>
          <w:numId w:val="15"/>
        </w:numPr>
        <w:pBdr>
          <w:top w:val="nil"/>
          <w:left w:val="nil"/>
          <w:bottom w:val="nil"/>
          <w:right w:val="nil"/>
          <w:between w:val="nil"/>
        </w:pBdr>
        <w:spacing w:after="0" w:line="240" w:lineRule="auto"/>
        <w:ind w:left="284" w:hanging="283"/>
        <w:rPr>
          <w:color w:val="000000"/>
        </w:rPr>
      </w:pPr>
      <w:r>
        <w:rPr>
          <w:color w:val="000000"/>
        </w:rPr>
        <w:t>El Proyecto debe ser presentado en tiempo y forma, acompañando todos los antecedentes requeridos</w:t>
      </w:r>
      <w:r>
        <w:t xml:space="preserve"> en los anexos.</w:t>
      </w:r>
    </w:p>
    <w:p w14:paraId="489E668C" w14:textId="77777777" w:rsidR="00244DD8" w:rsidRDefault="00244DD8">
      <w:pPr>
        <w:pBdr>
          <w:top w:val="nil"/>
          <w:left w:val="nil"/>
          <w:bottom w:val="nil"/>
          <w:right w:val="nil"/>
          <w:between w:val="nil"/>
        </w:pBdr>
        <w:spacing w:after="0" w:line="240" w:lineRule="auto"/>
      </w:pPr>
    </w:p>
    <w:p w14:paraId="7FD0F427" w14:textId="77777777" w:rsidR="00244DD8" w:rsidRDefault="00F87075">
      <w:pPr>
        <w:pBdr>
          <w:top w:val="nil"/>
          <w:left w:val="nil"/>
          <w:bottom w:val="nil"/>
          <w:right w:val="nil"/>
          <w:between w:val="nil"/>
        </w:pBdr>
        <w:spacing w:after="0" w:line="240" w:lineRule="auto"/>
      </w:pPr>
      <w:r>
        <w:t xml:space="preserve">Los medios de verificación de los requisitos antes señalados se encuentran en </w:t>
      </w:r>
      <w:r w:rsidR="00752D3E">
        <w:t xml:space="preserve">el Anexo 1 </w:t>
      </w:r>
      <w:r>
        <w:t>de las presentes bases.</w:t>
      </w:r>
    </w:p>
    <w:p w14:paraId="0E338092" w14:textId="77777777" w:rsidR="00244DD8" w:rsidRDefault="00244DD8">
      <w:pPr>
        <w:pBdr>
          <w:top w:val="nil"/>
          <w:left w:val="nil"/>
          <w:bottom w:val="nil"/>
          <w:right w:val="nil"/>
          <w:between w:val="nil"/>
        </w:pBdr>
        <w:spacing w:after="0" w:line="240" w:lineRule="auto"/>
      </w:pPr>
    </w:p>
    <w:p w14:paraId="68D81304" w14:textId="77777777" w:rsidR="00244DD8" w:rsidRDefault="00F87075">
      <w:pPr>
        <w:pBdr>
          <w:top w:val="nil"/>
          <w:left w:val="nil"/>
          <w:bottom w:val="nil"/>
          <w:right w:val="nil"/>
          <w:between w:val="nil"/>
        </w:pBdr>
        <w:spacing w:after="0" w:line="240" w:lineRule="auto"/>
        <w:rPr>
          <w:color w:val="000000"/>
        </w:rPr>
      </w:pPr>
      <w:r w:rsidRPr="00B72CD0">
        <w:rPr>
          <w:color w:val="000000"/>
        </w:rPr>
        <w:t>En el caso de resultar seleccionada como beneficiaria, la organización debe acreditar estar legalmente constituida con directorio vigente, previo a la firma de contrato.</w:t>
      </w:r>
      <w:r>
        <w:rPr>
          <w:color w:val="000000"/>
        </w:rPr>
        <w:t xml:space="preserve"> </w:t>
      </w:r>
    </w:p>
    <w:p w14:paraId="445E6036" w14:textId="77777777" w:rsidR="00244DD8" w:rsidRDefault="00F87075" w:rsidP="00B30FD0">
      <w:pPr>
        <w:pStyle w:val="Ttulo2"/>
        <w:numPr>
          <w:ilvl w:val="0"/>
          <w:numId w:val="0"/>
        </w:numPr>
      </w:pPr>
      <w:r>
        <w:lastRenderedPageBreak/>
        <w:t>2.9 ¿Quiénes NO pueden acceder al instrumento?</w:t>
      </w:r>
    </w:p>
    <w:p w14:paraId="739DD6B3" w14:textId="77777777" w:rsidR="00244DD8" w:rsidRDefault="00F87075">
      <w:r>
        <w:t>No podrán acceder a este instrumento quienes se encuentren en cualquiera de las siguientes situaciones:</w:t>
      </w:r>
    </w:p>
    <w:p w14:paraId="09427E20" w14:textId="77777777" w:rsidR="00244DD8" w:rsidRDefault="00F87075">
      <w:pPr>
        <w:numPr>
          <w:ilvl w:val="0"/>
          <w:numId w:val="18"/>
        </w:numPr>
        <w:pBdr>
          <w:top w:val="nil"/>
          <w:left w:val="nil"/>
          <w:bottom w:val="nil"/>
          <w:right w:val="nil"/>
          <w:between w:val="nil"/>
        </w:pBdr>
        <w:spacing w:after="0" w:line="264" w:lineRule="auto"/>
        <w:ind w:left="284" w:hanging="284"/>
        <w:rPr>
          <w:color w:val="000000"/>
        </w:rPr>
      </w:pPr>
      <w:r>
        <w:rPr>
          <w:color w:val="000000"/>
        </w:rPr>
        <w:t>Aquellas personas naturales que tengan contrato vigente, incluso a honorarios, con Sercotec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56ED5715" w14:textId="77777777" w:rsidR="00244DD8" w:rsidRDefault="00F87075">
      <w:pPr>
        <w:numPr>
          <w:ilvl w:val="0"/>
          <w:numId w:val="18"/>
        </w:numPr>
        <w:pBdr>
          <w:top w:val="nil"/>
          <w:left w:val="nil"/>
          <w:bottom w:val="nil"/>
          <w:right w:val="nil"/>
          <w:between w:val="nil"/>
        </w:pBdr>
        <w:spacing w:after="0" w:line="264" w:lineRule="auto"/>
        <w:ind w:left="284" w:hanging="284"/>
        <w:rPr>
          <w:color w:val="000000"/>
        </w:rPr>
      </w:pPr>
      <w:r>
        <w:rPr>
          <w:color w:val="000000"/>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6A32A914" w14:textId="77777777" w:rsidR="00244DD8" w:rsidRDefault="00F87075">
      <w:pPr>
        <w:numPr>
          <w:ilvl w:val="0"/>
          <w:numId w:val="18"/>
        </w:numPr>
        <w:pBdr>
          <w:top w:val="nil"/>
          <w:left w:val="nil"/>
          <w:bottom w:val="nil"/>
          <w:right w:val="nil"/>
          <w:between w:val="nil"/>
        </w:pBdr>
        <w:spacing w:after="0" w:line="264" w:lineRule="auto"/>
        <w:ind w:left="284" w:hanging="284"/>
        <w:rPr>
          <w:color w:val="000000"/>
        </w:rPr>
      </w:pPr>
      <w:r>
        <w:rPr>
          <w:color w:val="000000"/>
        </w:rPr>
        <w:t>El gerente, administrador, representante, director o socio de sociedades en que tenga participación, el personal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348D460C" w14:textId="77777777" w:rsidR="00244DD8" w:rsidRDefault="00F87075">
      <w:pPr>
        <w:numPr>
          <w:ilvl w:val="0"/>
          <w:numId w:val="18"/>
        </w:numPr>
        <w:pBdr>
          <w:top w:val="nil"/>
          <w:left w:val="nil"/>
          <w:bottom w:val="nil"/>
          <w:right w:val="nil"/>
          <w:between w:val="nil"/>
        </w:pBdr>
        <w:spacing w:after="0" w:line="264" w:lineRule="auto"/>
        <w:ind w:left="284" w:hanging="284"/>
        <w:rPr>
          <w:color w:val="000000"/>
        </w:rPr>
      </w:pPr>
      <w:r>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2AC515C6" w14:textId="77777777" w:rsidR="00244DD8" w:rsidRDefault="00F87075">
      <w:pPr>
        <w:numPr>
          <w:ilvl w:val="0"/>
          <w:numId w:val="18"/>
        </w:numPr>
        <w:pBdr>
          <w:top w:val="nil"/>
          <w:left w:val="nil"/>
          <w:bottom w:val="nil"/>
          <w:right w:val="nil"/>
          <w:between w:val="nil"/>
        </w:pBdr>
        <w:spacing w:after="0" w:line="264" w:lineRule="auto"/>
        <w:ind w:left="284" w:hanging="284"/>
        <w:rPr>
          <w:color w:val="000000"/>
        </w:rPr>
      </w:pPr>
      <w:r>
        <w:rPr>
          <w:color w:val="000000"/>
        </w:rPr>
        <w:t>Cualquier persona que se encuentre en otra circunstancia que implique un conflicto de interés, incluso potencial, y que, en general, afecte el principio de probidad, según determine Sercotec, en cualquier etapa del Programa, aún con posterioridad a la selección.</w:t>
      </w:r>
    </w:p>
    <w:p w14:paraId="65E1177B" w14:textId="77777777" w:rsidR="00244DD8" w:rsidRDefault="00F87075">
      <w:pPr>
        <w:numPr>
          <w:ilvl w:val="0"/>
          <w:numId w:val="18"/>
        </w:numPr>
        <w:pBdr>
          <w:top w:val="nil"/>
          <w:left w:val="nil"/>
          <w:bottom w:val="nil"/>
          <w:right w:val="nil"/>
          <w:between w:val="nil"/>
        </w:pBdr>
        <w:spacing w:after="0" w:line="264" w:lineRule="auto"/>
        <w:ind w:left="284" w:hanging="284"/>
        <w:rPr>
          <w:color w:val="000000"/>
        </w:rPr>
      </w:pPr>
      <w:r>
        <w:t>Aquellas organizaciones en que uno de los socios, miembros, directivos y/o representantes ejerza un cargo público de</w:t>
      </w:r>
      <w:r>
        <w:rPr>
          <w:color w:val="000000"/>
        </w:rPr>
        <w:t xml:space="preserve"> </w:t>
      </w:r>
      <w:r>
        <w:t>elección popular, sea funcionario público que requiera de exclusividad en el ejercicio de sus</w:t>
      </w:r>
      <w:r>
        <w:rPr>
          <w:color w:val="000000"/>
        </w:rPr>
        <w:t xml:space="preserve"> </w:t>
      </w:r>
      <w:r>
        <w:t>funciones o que ejerza un cargo público que tenga injerencia en la asignación de los fondos,</w:t>
      </w:r>
      <w:r>
        <w:rPr>
          <w:color w:val="000000"/>
        </w:rPr>
        <w:t xml:space="preserve"> </w:t>
      </w:r>
      <w:r>
        <w:t>evaluación de los postulantes o selección de los beneficiarios del presente instrumento.</w:t>
      </w:r>
    </w:p>
    <w:p w14:paraId="074EBFA0" w14:textId="77777777" w:rsidR="00244DD8" w:rsidRDefault="00F87075">
      <w:pPr>
        <w:numPr>
          <w:ilvl w:val="0"/>
          <w:numId w:val="18"/>
        </w:numPr>
        <w:pBdr>
          <w:top w:val="nil"/>
          <w:left w:val="nil"/>
          <w:bottom w:val="nil"/>
          <w:right w:val="nil"/>
          <w:between w:val="nil"/>
        </w:pBdr>
        <w:spacing w:after="0" w:line="264" w:lineRule="auto"/>
        <w:ind w:left="284" w:hanging="284"/>
        <w:rPr>
          <w:color w:val="000000"/>
        </w:rPr>
      </w:pPr>
      <w:r>
        <w:rPr>
          <w:color w:val="000000"/>
        </w:rPr>
        <w:t>Organizaciones que hayan caído en incumplimiento de ejecución de proyectos anteriores con Sercotec.</w:t>
      </w:r>
    </w:p>
    <w:p w14:paraId="731A0CDA" w14:textId="77777777" w:rsidR="00244DD8" w:rsidRDefault="00F87075" w:rsidP="00B30FD0">
      <w:pPr>
        <w:pStyle w:val="Ttulo2"/>
        <w:numPr>
          <w:ilvl w:val="0"/>
          <w:numId w:val="0"/>
        </w:numPr>
      </w:pPr>
      <w:r>
        <w:t>2.10</w:t>
      </w:r>
      <w:r w:rsidR="00B30FD0">
        <w:t xml:space="preserve"> </w:t>
      </w:r>
      <w:r>
        <w:t>¿Qué financia este programa?</w:t>
      </w:r>
    </w:p>
    <w:p w14:paraId="496BFC15" w14:textId="77777777" w:rsidR="00244DD8" w:rsidRDefault="00F87075">
      <w:r>
        <w:t>A continuación, se detallan los ítems de gastos financiables de este programa, los cuales deben tener directa relación con los ámbitos identificados en el punto 2 de estas bases:</w:t>
      </w:r>
    </w:p>
    <w:tbl>
      <w:tblPr>
        <w:tblStyle w:val="afffd"/>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9"/>
        <w:gridCol w:w="4419"/>
      </w:tblGrid>
      <w:tr w:rsidR="00244DD8" w14:paraId="34AE3478" w14:textId="77777777">
        <w:tc>
          <w:tcPr>
            <w:tcW w:w="8838" w:type="dxa"/>
            <w:gridSpan w:val="2"/>
            <w:shd w:val="clear" w:color="auto" w:fill="C5E0B3"/>
          </w:tcPr>
          <w:p w14:paraId="4EB29941" w14:textId="77777777" w:rsidR="00244DD8" w:rsidRDefault="006352CF">
            <w:pPr>
              <w:jc w:val="center"/>
              <w:rPr>
                <w:rFonts w:ascii="Calibri" w:eastAsia="Calibri" w:hAnsi="Calibri" w:cs="Calibri"/>
                <w:b/>
              </w:rPr>
            </w:pPr>
            <w:r>
              <w:rPr>
                <w:rFonts w:ascii="Calibri" w:eastAsia="Calibri" w:hAnsi="Calibri" w:cs="Calibri"/>
                <w:b/>
              </w:rPr>
              <w:t>Cuadro N° 1</w:t>
            </w:r>
          </w:p>
        </w:tc>
      </w:tr>
      <w:tr w:rsidR="00244DD8" w14:paraId="64D03F8F" w14:textId="77777777">
        <w:tc>
          <w:tcPr>
            <w:tcW w:w="4419" w:type="dxa"/>
            <w:shd w:val="clear" w:color="auto" w:fill="C5E0B3"/>
          </w:tcPr>
          <w:p w14:paraId="1A1FC1FA" w14:textId="77777777" w:rsidR="00244DD8" w:rsidRDefault="00F87075">
            <w:pPr>
              <w:jc w:val="center"/>
              <w:rPr>
                <w:rFonts w:ascii="Calibri" w:eastAsia="Calibri" w:hAnsi="Calibri" w:cs="Calibri"/>
                <w:b/>
              </w:rPr>
            </w:pPr>
            <w:r>
              <w:rPr>
                <w:rFonts w:ascii="Calibri" w:eastAsia="Calibri" w:hAnsi="Calibri" w:cs="Calibri"/>
                <w:b/>
              </w:rPr>
              <w:t>Categoría</w:t>
            </w:r>
          </w:p>
        </w:tc>
        <w:tc>
          <w:tcPr>
            <w:tcW w:w="4419" w:type="dxa"/>
            <w:shd w:val="clear" w:color="auto" w:fill="C5E0B3"/>
          </w:tcPr>
          <w:p w14:paraId="4F615A41" w14:textId="77777777" w:rsidR="00244DD8" w:rsidRDefault="00F87075">
            <w:pPr>
              <w:jc w:val="center"/>
              <w:rPr>
                <w:rFonts w:ascii="Calibri" w:eastAsia="Calibri" w:hAnsi="Calibri" w:cs="Calibri"/>
                <w:b/>
              </w:rPr>
            </w:pPr>
            <w:r>
              <w:rPr>
                <w:rFonts w:ascii="Calibri" w:eastAsia="Calibri" w:hAnsi="Calibri" w:cs="Calibri"/>
                <w:b/>
              </w:rPr>
              <w:t>Ítem</w:t>
            </w:r>
          </w:p>
        </w:tc>
      </w:tr>
      <w:tr w:rsidR="00244DD8" w14:paraId="4EE3F01A" w14:textId="77777777">
        <w:tc>
          <w:tcPr>
            <w:tcW w:w="4419" w:type="dxa"/>
            <w:vMerge w:val="restart"/>
            <w:vAlign w:val="center"/>
          </w:tcPr>
          <w:p w14:paraId="242349E3" w14:textId="77777777" w:rsidR="00244DD8" w:rsidRDefault="00F87075">
            <w:pPr>
              <w:jc w:val="center"/>
              <w:rPr>
                <w:rFonts w:ascii="Calibri" w:eastAsia="Calibri" w:hAnsi="Calibri" w:cs="Calibri"/>
              </w:rPr>
            </w:pPr>
            <w:r>
              <w:rPr>
                <w:rFonts w:ascii="Calibri" w:eastAsia="Calibri" w:hAnsi="Calibri" w:cs="Calibri"/>
              </w:rPr>
              <w:t>Acciones de Gestión Empresarial</w:t>
            </w:r>
          </w:p>
        </w:tc>
        <w:tc>
          <w:tcPr>
            <w:tcW w:w="4419" w:type="dxa"/>
          </w:tcPr>
          <w:p w14:paraId="78D64362" w14:textId="77777777" w:rsidR="00244DD8" w:rsidRDefault="00F87075">
            <w:pPr>
              <w:rPr>
                <w:rFonts w:ascii="Calibri" w:eastAsia="Calibri" w:hAnsi="Calibri" w:cs="Calibri"/>
              </w:rPr>
            </w:pPr>
            <w:r>
              <w:rPr>
                <w:rFonts w:ascii="Calibri" w:eastAsia="Calibri" w:hAnsi="Calibri" w:cs="Calibri"/>
              </w:rPr>
              <w:t>Asistencia Técnica y Asesoría en Gestión.</w:t>
            </w:r>
          </w:p>
        </w:tc>
      </w:tr>
      <w:tr w:rsidR="00244DD8" w14:paraId="6269602F" w14:textId="77777777">
        <w:tc>
          <w:tcPr>
            <w:tcW w:w="4419" w:type="dxa"/>
            <w:vMerge/>
            <w:vAlign w:val="center"/>
          </w:tcPr>
          <w:p w14:paraId="197EE5B2" w14:textId="77777777" w:rsidR="00244DD8" w:rsidRDefault="00244DD8">
            <w:pPr>
              <w:pBdr>
                <w:top w:val="nil"/>
                <w:left w:val="nil"/>
                <w:bottom w:val="nil"/>
                <w:right w:val="nil"/>
                <w:between w:val="nil"/>
              </w:pBdr>
              <w:spacing w:line="276" w:lineRule="auto"/>
              <w:jc w:val="left"/>
              <w:rPr>
                <w:rFonts w:ascii="Calibri" w:eastAsia="Calibri" w:hAnsi="Calibri" w:cs="Calibri"/>
              </w:rPr>
            </w:pPr>
          </w:p>
        </w:tc>
        <w:tc>
          <w:tcPr>
            <w:tcW w:w="4419" w:type="dxa"/>
          </w:tcPr>
          <w:p w14:paraId="343EA5BF" w14:textId="77777777" w:rsidR="00244DD8" w:rsidRDefault="00F87075">
            <w:pPr>
              <w:rPr>
                <w:rFonts w:ascii="Calibri" w:eastAsia="Calibri" w:hAnsi="Calibri" w:cs="Calibri"/>
              </w:rPr>
            </w:pPr>
            <w:r>
              <w:rPr>
                <w:rFonts w:ascii="Calibri" w:eastAsia="Calibri" w:hAnsi="Calibri" w:cs="Calibri"/>
              </w:rPr>
              <w:t>Capacitación.</w:t>
            </w:r>
          </w:p>
        </w:tc>
      </w:tr>
      <w:tr w:rsidR="00244DD8" w14:paraId="2915A3A4" w14:textId="77777777">
        <w:tc>
          <w:tcPr>
            <w:tcW w:w="4419" w:type="dxa"/>
            <w:vMerge/>
            <w:vAlign w:val="center"/>
          </w:tcPr>
          <w:p w14:paraId="7F9BD611" w14:textId="77777777" w:rsidR="00244DD8" w:rsidRDefault="00244DD8">
            <w:pPr>
              <w:pBdr>
                <w:top w:val="nil"/>
                <w:left w:val="nil"/>
                <w:bottom w:val="nil"/>
                <w:right w:val="nil"/>
                <w:between w:val="nil"/>
              </w:pBdr>
              <w:spacing w:line="276" w:lineRule="auto"/>
              <w:jc w:val="left"/>
              <w:rPr>
                <w:rFonts w:ascii="Calibri" w:eastAsia="Calibri" w:hAnsi="Calibri" w:cs="Calibri"/>
              </w:rPr>
            </w:pPr>
          </w:p>
        </w:tc>
        <w:tc>
          <w:tcPr>
            <w:tcW w:w="4419" w:type="dxa"/>
          </w:tcPr>
          <w:p w14:paraId="18705911" w14:textId="77777777" w:rsidR="00244DD8" w:rsidRDefault="00F87075">
            <w:pPr>
              <w:rPr>
                <w:rFonts w:ascii="Calibri" w:eastAsia="Calibri" w:hAnsi="Calibri" w:cs="Calibri"/>
              </w:rPr>
            </w:pPr>
            <w:r>
              <w:rPr>
                <w:rFonts w:ascii="Calibri" w:eastAsia="Calibri" w:hAnsi="Calibri" w:cs="Calibri"/>
              </w:rPr>
              <w:t>Ferias, exposiciones, eventos y seminarios.</w:t>
            </w:r>
          </w:p>
        </w:tc>
      </w:tr>
      <w:tr w:rsidR="00244DD8" w14:paraId="6CFF436A" w14:textId="77777777">
        <w:tc>
          <w:tcPr>
            <w:tcW w:w="4419" w:type="dxa"/>
            <w:vMerge/>
            <w:vAlign w:val="center"/>
          </w:tcPr>
          <w:p w14:paraId="3E33827A" w14:textId="77777777" w:rsidR="00244DD8" w:rsidRDefault="00244DD8">
            <w:pPr>
              <w:pBdr>
                <w:top w:val="nil"/>
                <w:left w:val="nil"/>
                <w:bottom w:val="nil"/>
                <w:right w:val="nil"/>
                <w:between w:val="nil"/>
              </w:pBdr>
              <w:spacing w:line="276" w:lineRule="auto"/>
              <w:jc w:val="left"/>
              <w:rPr>
                <w:rFonts w:ascii="Calibri" w:eastAsia="Calibri" w:hAnsi="Calibri" w:cs="Calibri"/>
              </w:rPr>
            </w:pPr>
          </w:p>
        </w:tc>
        <w:tc>
          <w:tcPr>
            <w:tcW w:w="4419" w:type="dxa"/>
          </w:tcPr>
          <w:p w14:paraId="59214920" w14:textId="77777777" w:rsidR="00244DD8" w:rsidRDefault="00F87075">
            <w:pPr>
              <w:rPr>
                <w:rFonts w:ascii="Calibri" w:eastAsia="Calibri" w:hAnsi="Calibri" w:cs="Calibri"/>
              </w:rPr>
            </w:pPr>
            <w:r>
              <w:rPr>
                <w:rFonts w:ascii="Calibri" w:eastAsia="Calibri" w:hAnsi="Calibri" w:cs="Calibri"/>
              </w:rPr>
              <w:t>Misiones comerciales y/o tecnológicas, visitas y pasantías.</w:t>
            </w:r>
          </w:p>
        </w:tc>
      </w:tr>
      <w:tr w:rsidR="00244DD8" w14:paraId="2EB23B51" w14:textId="77777777">
        <w:tc>
          <w:tcPr>
            <w:tcW w:w="4419" w:type="dxa"/>
            <w:vMerge/>
            <w:vAlign w:val="center"/>
          </w:tcPr>
          <w:p w14:paraId="17CA1DD7" w14:textId="77777777" w:rsidR="00244DD8" w:rsidRDefault="00244DD8">
            <w:pPr>
              <w:pBdr>
                <w:top w:val="nil"/>
                <w:left w:val="nil"/>
                <w:bottom w:val="nil"/>
                <w:right w:val="nil"/>
                <w:between w:val="nil"/>
              </w:pBdr>
              <w:spacing w:line="276" w:lineRule="auto"/>
              <w:jc w:val="left"/>
              <w:rPr>
                <w:rFonts w:ascii="Calibri" w:eastAsia="Calibri" w:hAnsi="Calibri" w:cs="Calibri"/>
              </w:rPr>
            </w:pPr>
          </w:p>
        </w:tc>
        <w:tc>
          <w:tcPr>
            <w:tcW w:w="4419" w:type="dxa"/>
          </w:tcPr>
          <w:p w14:paraId="3FE77CF9" w14:textId="77777777" w:rsidR="00244DD8" w:rsidRDefault="00F87075">
            <w:pPr>
              <w:rPr>
                <w:rFonts w:ascii="Calibri" w:eastAsia="Calibri" w:hAnsi="Calibri" w:cs="Calibri"/>
              </w:rPr>
            </w:pPr>
            <w:r>
              <w:rPr>
                <w:rFonts w:ascii="Calibri" w:eastAsia="Calibri" w:hAnsi="Calibri" w:cs="Calibri"/>
              </w:rPr>
              <w:t>Estudios, catastros y evaluaciones.</w:t>
            </w:r>
          </w:p>
        </w:tc>
      </w:tr>
      <w:tr w:rsidR="00244DD8" w14:paraId="27B0A8AC" w14:textId="77777777">
        <w:tc>
          <w:tcPr>
            <w:tcW w:w="4419" w:type="dxa"/>
            <w:vMerge/>
            <w:vAlign w:val="center"/>
          </w:tcPr>
          <w:p w14:paraId="069A6A9F" w14:textId="77777777" w:rsidR="00244DD8" w:rsidRDefault="00244DD8">
            <w:pPr>
              <w:pBdr>
                <w:top w:val="nil"/>
                <w:left w:val="nil"/>
                <w:bottom w:val="nil"/>
                <w:right w:val="nil"/>
                <w:between w:val="nil"/>
              </w:pBdr>
              <w:spacing w:line="276" w:lineRule="auto"/>
              <w:jc w:val="left"/>
              <w:rPr>
                <w:rFonts w:ascii="Calibri" w:eastAsia="Calibri" w:hAnsi="Calibri" w:cs="Calibri"/>
              </w:rPr>
            </w:pPr>
          </w:p>
        </w:tc>
        <w:tc>
          <w:tcPr>
            <w:tcW w:w="4419" w:type="dxa"/>
          </w:tcPr>
          <w:p w14:paraId="6CF90138" w14:textId="77777777" w:rsidR="00244DD8" w:rsidRDefault="00F87075">
            <w:pPr>
              <w:rPr>
                <w:rFonts w:ascii="Calibri" w:eastAsia="Calibri" w:hAnsi="Calibri" w:cs="Calibri"/>
              </w:rPr>
            </w:pPr>
            <w:r>
              <w:rPr>
                <w:rFonts w:ascii="Calibri" w:eastAsia="Calibri" w:hAnsi="Calibri" w:cs="Calibri"/>
              </w:rPr>
              <w:t>Promoción, Publicidad y Difusión.</w:t>
            </w:r>
          </w:p>
        </w:tc>
      </w:tr>
      <w:tr w:rsidR="00244DD8" w14:paraId="7188C9E7" w14:textId="77777777">
        <w:tc>
          <w:tcPr>
            <w:tcW w:w="4419" w:type="dxa"/>
            <w:vMerge w:val="restart"/>
            <w:vAlign w:val="center"/>
          </w:tcPr>
          <w:p w14:paraId="3F43948B" w14:textId="77777777" w:rsidR="00244DD8" w:rsidRDefault="00F87075">
            <w:pPr>
              <w:jc w:val="center"/>
              <w:rPr>
                <w:rFonts w:ascii="Calibri" w:eastAsia="Calibri" w:hAnsi="Calibri" w:cs="Calibri"/>
              </w:rPr>
            </w:pPr>
            <w:r>
              <w:rPr>
                <w:rFonts w:ascii="Calibri" w:eastAsia="Calibri" w:hAnsi="Calibri" w:cs="Calibri"/>
              </w:rPr>
              <w:t>Inversiones</w:t>
            </w:r>
          </w:p>
        </w:tc>
        <w:tc>
          <w:tcPr>
            <w:tcW w:w="4419" w:type="dxa"/>
          </w:tcPr>
          <w:p w14:paraId="1EA66BF8" w14:textId="77777777" w:rsidR="00244DD8" w:rsidRDefault="00F87075" w:rsidP="00B72CD0">
            <w:pPr>
              <w:rPr>
                <w:rFonts w:ascii="Calibri" w:eastAsia="Calibri" w:hAnsi="Calibri" w:cs="Calibri"/>
              </w:rPr>
            </w:pPr>
            <w:r>
              <w:rPr>
                <w:rFonts w:ascii="Calibri" w:eastAsia="Calibri" w:hAnsi="Calibri" w:cs="Calibri"/>
              </w:rPr>
              <w:t>Activos Fijos e Intangibles.</w:t>
            </w:r>
          </w:p>
        </w:tc>
      </w:tr>
      <w:tr w:rsidR="00244DD8" w14:paraId="7090BE8B" w14:textId="77777777">
        <w:tc>
          <w:tcPr>
            <w:tcW w:w="4419" w:type="dxa"/>
            <w:vMerge/>
            <w:vAlign w:val="center"/>
          </w:tcPr>
          <w:p w14:paraId="27B6A7B1" w14:textId="77777777" w:rsidR="00244DD8" w:rsidRDefault="00244DD8">
            <w:pPr>
              <w:pBdr>
                <w:top w:val="nil"/>
                <w:left w:val="nil"/>
                <w:bottom w:val="nil"/>
                <w:right w:val="nil"/>
                <w:between w:val="nil"/>
              </w:pBdr>
              <w:spacing w:line="276" w:lineRule="auto"/>
              <w:jc w:val="left"/>
              <w:rPr>
                <w:rFonts w:ascii="Calibri" w:eastAsia="Calibri" w:hAnsi="Calibri" w:cs="Calibri"/>
              </w:rPr>
            </w:pPr>
          </w:p>
        </w:tc>
        <w:tc>
          <w:tcPr>
            <w:tcW w:w="4419" w:type="dxa"/>
          </w:tcPr>
          <w:p w14:paraId="254C060C" w14:textId="77777777" w:rsidR="00244DD8" w:rsidRDefault="00F87075">
            <w:pPr>
              <w:rPr>
                <w:rFonts w:ascii="Calibri" w:eastAsia="Calibri" w:hAnsi="Calibri" w:cs="Calibri"/>
              </w:rPr>
            </w:pPr>
            <w:r>
              <w:rPr>
                <w:rFonts w:ascii="Calibri" w:eastAsia="Calibri" w:hAnsi="Calibri" w:cs="Calibri"/>
              </w:rPr>
              <w:t>Habilitación de Infraestructura</w:t>
            </w:r>
          </w:p>
        </w:tc>
      </w:tr>
      <w:tr w:rsidR="00244DD8" w14:paraId="3FAE8DF1" w14:textId="77777777">
        <w:tc>
          <w:tcPr>
            <w:tcW w:w="4419" w:type="dxa"/>
            <w:vMerge w:val="restart"/>
            <w:vAlign w:val="center"/>
          </w:tcPr>
          <w:p w14:paraId="7BEABF92" w14:textId="77777777" w:rsidR="00244DD8" w:rsidRDefault="00F87075">
            <w:pPr>
              <w:jc w:val="center"/>
              <w:rPr>
                <w:rFonts w:ascii="Calibri" w:eastAsia="Calibri" w:hAnsi="Calibri" w:cs="Calibri"/>
              </w:rPr>
            </w:pPr>
            <w:r>
              <w:rPr>
                <w:rFonts w:ascii="Calibri" w:eastAsia="Calibri" w:hAnsi="Calibri" w:cs="Calibri"/>
              </w:rPr>
              <w:t>Capital de Trabajo asociado al RUT de la organización con un tope del 40% del subsidio asignado</w:t>
            </w:r>
            <w:r w:rsidR="009A513E">
              <w:rPr>
                <w:rStyle w:val="Refdenotaalpie"/>
                <w:rFonts w:ascii="Calibri" w:eastAsia="Calibri" w:hAnsi="Calibri" w:cs="Calibri"/>
              </w:rPr>
              <w:footnoteReference w:id="2"/>
            </w:r>
          </w:p>
        </w:tc>
        <w:tc>
          <w:tcPr>
            <w:tcW w:w="4419" w:type="dxa"/>
          </w:tcPr>
          <w:p w14:paraId="77C44596" w14:textId="77777777" w:rsidR="00244DD8" w:rsidRDefault="00F87075">
            <w:pPr>
              <w:rPr>
                <w:rFonts w:ascii="Calibri" w:eastAsia="Calibri" w:hAnsi="Calibri" w:cs="Calibri"/>
              </w:rPr>
            </w:pPr>
            <w:r>
              <w:rPr>
                <w:rFonts w:ascii="Calibri" w:eastAsia="Calibri" w:hAnsi="Calibri" w:cs="Calibri"/>
              </w:rPr>
              <w:t>Remuneraciones y Honorarios.</w:t>
            </w:r>
          </w:p>
        </w:tc>
      </w:tr>
      <w:tr w:rsidR="00244DD8" w14:paraId="3EA6D60D" w14:textId="77777777">
        <w:tc>
          <w:tcPr>
            <w:tcW w:w="4419" w:type="dxa"/>
            <w:vMerge/>
            <w:vAlign w:val="center"/>
          </w:tcPr>
          <w:p w14:paraId="26883988" w14:textId="77777777" w:rsidR="00244DD8" w:rsidRDefault="00244DD8">
            <w:pPr>
              <w:pBdr>
                <w:top w:val="nil"/>
                <w:left w:val="nil"/>
                <w:bottom w:val="nil"/>
                <w:right w:val="nil"/>
                <w:between w:val="nil"/>
              </w:pBdr>
              <w:spacing w:line="276" w:lineRule="auto"/>
              <w:jc w:val="left"/>
              <w:rPr>
                <w:rFonts w:ascii="Calibri" w:eastAsia="Calibri" w:hAnsi="Calibri" w:cs="Calibri"/>
              </w:rPr>
            </w:pPr>
          </w:p>
        </w:tc>
        <w:tc>
          <w:tcPr>
            <w:tcW w:w="4419" w:type="dxa"/>
          </w:tcPr>
          <w:p w14:paraId="5313EE39" w14:textId="77777777" w:rsidR="00244DD8" w:rsidRDefault="00F87075">
            <w:pPr>
              <w:rPr>
                <w:rFonts w:ascii="Calibri" w:eastAsia="Calibri" w:hAnsi="Calibri" w:cs="Calibri"/>
              </w:rPr>
            </w:pPr>
            <w:r>
              <w:rPr>
                <w:rFonts w:ascii="Calibri" w:eastAsia="Calibri" w:hAnsi="Calibri" w:cs="Calibri"/>
              </w:rPr>
              <w:t>Materias primas</w:t>
            </w:r>
            <w:r w:rsidR="00B72CD0">
              <w:rPr>
                <w:rFonts w:ascii="Calibri" w:eastAsia="Calibri" w:hAnsi="Calibri" w:cs="Calibri"/>
                <w:vertAlign w:val="superscript"/>
              </w:rPr>
              <w:footnoteReference w:id="3"/>
            </w:r>
            <w:r>
              <w:rPr>
                <w:rFonts w:ascii="Calibri" w:eastAsia="Calibri" w:hAnsi="Calibri" w:cs="Calibri"/>
              </w:rPr>
              <w:t>.</w:t>
            </w:r>
          </w:p>
        </w:tc>
      </w:tr>
      <w:tr w:rsidR="00244DD8" w14:paraId="55AE142B" w14:textId="77777777">
        <w:tc>
          <w:tcPr>
            <w:tcW w:w="4419" w:type="dxa"/>
            <w:vMerge/>
            <w:vAlign w:val="center"/>
          </w:tcPr>
          <w:p w14:paraId="216E864B" w14:textId="77777777" w:rsidR="00244DD8" w:rsidRDefault="00244DD8">
            <w:pPr>
              <w:pBdr>
                <w:top w:val="nil"/>
                <w:left w:val="nil"/>
                <w:bottom w:val="nil"/>
                <w:right w:val="nil"/>
                <w:between w:val="nil"/>
              </w:pBdr>
              <w:spacing w:line="276" w:lineRule="auto"/>
              <w:jc w:val="left"/>
              <w:rPr>
                <w:rFonts w:ascii="Calibri" w:eastAsia="Calibri" w:hAnsi="Calibri" w:cs="Calibri"/>
              </w:rPr>
            </w:pPr>
          </w:p>
        </w:tc>
        <w:tc>
          <w:tcPr>
            <w:tcW w:w="4419" w:type="dxa"/>
          </w:tcPr>
          <w:p w14:paraId="2822AF5C" w14:textId="77777777" w:rsidR="00244DD8" w:rsidRDefault="00F87075">
            <w:pPr>
              <w:rPr>
                <w:rFonts w:ascii="Calibri" w:eastAsia="Calibri" w:hAnsi="Calibri" w:cs="Calibri"/>
              </w:rPr>
            </w:pPr>
            <w:r>
              <w:rPr>
                <w:rFonts w:ascii="Calibri" w:eastAsia="Calibri" w:hAnsi="Calibri" w:cs="Calibri"/>
              </w:rPr>
              <w:t>Arriendo.</w:t>
            </w:r>
          </w:p>
        </w:tc>
      </w:tr>
      <w:tr w:rsidR="00244DD8" w14:paraId="1D8F16A7" w14:textId="77777777">
        <w:tc>
          <w:tcPr>
            <w:tcW w:w="4419" w:type="dxa"/>
            <w:vMerge/>
            <w:vAlign w:val="center"/>
          </w:tcPr>
          <w:p w14:paraId="124894DC" w14:textId="77777777" w:rsidR="00244DD8" w:rsidRDefault="00244DD8">
            <w:pPr>
              <w:pBdr>
                <w:top w:val="nil"/>
                <w:left w:val="nil"/>
                <w:bottom w:val="nil"/>
                <w:right w:val="nil"/>
                <w:between w:val="nil"/>
              </w:pBdr>
              <w:spacing w:line="276" w:lineRule="auto"/>
              <w:jc w:val="left"/>
              <w:rPr>
                <w:rFonts w:ascii="Calibri" w:eastAsia="Calibri" w:hAnsi="Calibri" w:cs="Calibri"/>
              </w:rPr>
            </w:pPr>
          </w:p>
        </w:tc>
        <w:tc>
          <w:tcPr>
            <w:tcW w:w="4419" w:type="dxa"/>
          </w:tcPr>
          <w:p w14:paraId="05836A3B" w14:textId="77777777" w:rsidR="00244DD8" w:rsidRDefault="00F87075">
            <w:pPr>
              <w:widowControl/>
              <w:spacing w:line="259" w:lineRule="auto"/>
              <w:rPr>
                <w:rFonts w:ascii="Calibri" w:eastAsia="Calibri" w:hAnsi="Calibri" w:cs="Calibri"/>
              </w:rPr>
            </w:pPr>
            <w:r>
              <w:rPr>
                <w:rFonts w:ascii="Calibri" w:eastAsia="Calibri" w:hAnsi="Calibri" w:cs="Calibri"/>
              </w:rPr>
              <w:t>Servicios y/o Consumos Generales.</w:t>
            </w:r>
          </w:p>
        </w:tc>
      </w:tr>
    </w:tbl>
    <w:p w14:paraId="1564C782" w14:textId="77777777" w:rsidR="00244DD8" w:rsidRDefault="00244DD8">
      <w:pPr>
        <w:spacing w:before="240"/>
      </w:pPr>
    </w:p>
    <w:p w14:paraId="56467A9A" w14:textId="77777777" w:rsidR="00244DD8" w:rsidRDefault="00F87075">
      <w:pPr>
        <w:spacing w:before="240"/>
      </w:pPr>
      <w:r>
        <w:t>El alcance y descripción de lo que comprende cada ítem se indica en el Anexo 2. Además, si se solicita financiar otras posibles actividades que no estén establecidas en el cuadro precedente y el Anexo antes señalado, su aprobación estará condicionada a la aprobación del CER (Comité de Evaluación Regional), siempre y cuando dichas actividades tengan relación con el proyecto y no estén restringidas de acuerdo al Procedimiento de Rendiciones de Sercotec vigente.</w:t>
      </w:r>
    </w:p>
    <w:p w14:paraId="68DA3E82" w14:textId="77777777" w:rsidR="00244DD8" w:rsidRDefault="00F87075" w:rsidP="00B30FD0">
      <w:pPr>
        <w:pStyle w:val="Ttulo2"/>
        <w:numPr>
          <w:ilvl w:val="0"/>
          <w:numId w:val="0"/>
        </w:numPr>
      </w:pPr>
      <w:r>
        <w:t>2.11 ¿Qué NO Financia?</w:t>
      </w:r>
    </w:p>
    <w:p w14:paraId="179CF5E5" w14:textId="77777777" w:rsidR="00244DD8" w:rsidRDefault="00F87075">
      <w:r>
        <w:t xml:space="preserve">Con recursos del cofinanciamiento de Sercotec, los beneficiarios/as de los instrumentos </w:t>
      </w:r>
      <w:r>
        <w:rPr>
          <w:b/>
        </w:rPr>
        <w:t>NO PUEDEN</w:t>
      </w:r>
      <w:r>
        <w:t xml:space="preserve"> financiar:</w:t>
      </w:r>
    </w:p>
    <w:p w14:paraId="7B91FE8C" w14:textId="77777777" w:rsidR="00244DD8" w:rsidRDefault="00F87075">
      <w:pPr>
        <w:numPr>
          <w:ilvl w:val="0"/>
          <w:numId w:val="28"/>
        </w:numPr>
        <w:pBdr>
          <w:top w:val="nil"/>
          <w:left w:val="nil"/>
          <w:bottom w:val="nil"/>
          <w:right w:val="nil"/>
          <w:between w:val="nil"/>
        </w:pBdr>
        <w:spacing w:after="0"/>
        <w:ind w:left="284" w:hanging="284"/>
        <w:rPr>
          <w:color w:val="000000"/>
        </w:rPr>
      </w:pPr>
      <w:r>
        <w:rPr>
          <w:color w:val="000000"/>
        </w:rPr>
        <w:t>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8 de las presentes Bases de Postulación, libro de compraventa, formulario 29 y factura.</w:t>
      </w:r>
    </w:p>
    <w:p w14:paraId="2ADF2F15" w14:textId="77777777" w:rsidR="00244DD8" w:rsidRDefault="00244DD8">
      <w:pPr>
        <w:pBdr>
          <w:top w:val="nil"/>
          <w:left w:val="nil"/>
          <w:bottom w:val="nil"/>
          <w:right w:val="nil"/>
          <w:between w:val="nil"/>
        </w:pBdr>
        <w:spacing w:after="0"/>
        <w:rPr>
          <w:color w:val="000000"/>
        </w:rPr>
      </w:pPr>
    </w:p>
    <w:p w14:paraId="4F1DF399" w14:textId="77777777" w:rsidR="00244DD8" w:rsidRDefault="00F87075">
      <w:pPr>
        <w:pBdr>
          <w:top w:val="nil"/>
          <w:left w:val="nil"/>
          <w:bottom w:val="nil"/>
          <w:right w:val="nil"/>
          <w:between w:val="nil"/>
        </w:pBdr>
        <w:spacing w:after="0"/>
        <w:ind w:left="284" w:hanging="1"/>
        <w:rPr>
          <w:color w:val="000000"/>
        </w:rPr>
      </w:pPr>
      <w:r>
        <w:rPr>
          <w:color w:val="000000"/>
        </w:rPr>
        <w:t>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w:t>
      </w:r>
    </w:p>
    <w:p w14:paraId="4B170C8C" w14:textId="77777777" w:rsidR="00244DD8" w:rsidRDefault="00244DD8">
      <w:pPr>
        <w:pBdr>
          <w:top w:val="nil"/>
          <w:left w:val="nil"/>
          <w:bottom w:val="nil"/>
          <w:right w:val="nil"/>
          <w:between w:val="nil"/>
        </w:pBdr>
        <w:spacing w:after="0"/>
        <w:ind w:left="284" w:hanging="1"/>
        <w:rPr>
          <w:color w:val="000000"/>
        </w:rPr>
      </w:pPr>
    </w:p>
    <w:p w14:paraId="4E493A24" w14:textId="77777777" w:rsidR="00244DD8" w:rsidRDefault="00F87075">
      <w:pPr>
        <w:pBdr>
          <w:top w:val="nil"/>
          <w:left w:val="nil"/>
          <w:bottom w:val="nil"/>
          <w:right w:val="nil"/>
          <w:between w:val="nil"/>
        </w:pBdr>
        <w:spacing w:after="0"/>
        <w:ind w:left="284" w:hanging="1"/>
        <w:rPr>
          <w:color w:val="000000"/>
        </w:rPr>
      </w:pPr>
      <w:r>
        <w:rPr>
          <w:color w:val="000000"/>
        </w:rPr>
        <w:t xml:space="preserve">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w:t>
      </w:r>
      <w:r>
        <w:rPr>
          <w:color w:val="000000"/>
        </w:rPr>
        <w:lastRenderedPageBreak/>
        <w:t>Formulario 29 donde declare estos documentos tributarios como “sin derecho a crédito” (Línea 24 Códigos 564 y 521).</w:t>
      </w:r>
    </w:p>
    <w:p w14:paraId="6A484467" w14:textId="77777777" w:rsidR="00244DD8" w:rsidRDefault="00244DD8">
      <w:pPr>
        <w:pBdr>
          <w:top w:val="nil"/>
          <w:left w:val="nil"/>
          <w:bottom w:val="nil"/>
          <w:right w:val="nil"/>
          <w:between w:val="nil"/>
        </w:pBdr>
        <w:spacing w:after="0"/>
        <w:ind w:left="284" w:hanging="1"/>
        <w:rPr>
          <w:color w:val="000000"/>
        </w:rPr>
      </w:pPr>
    </w:p>
    <w:p w14:paraId="71750EA3" w14:textId="77777777" w:rsidR="00244DD8" w:rsidRDefault="00F87075">
      <w:pPr>
        <w:pBdr>
          <w:top w:val="nil"/>
          <w:left w:val="nil"/>
          <w:bottom w:val="nil"/>
          <w:right w:val="nil"/>
          <w:between w:val="nil"/>
        </w:pBdr>
        <w:spacing w:after="0"/>
        <w:ind w:left="284" w:hanging="1"/>
        <w:rPr>
          <w:color w:val="000000"/>
        </w:rPr>
      </w:pPr>
      <w:r>
        <w:rPr>
          <w:color w:val="000000"/>
        </w:rPr>
        <w:t>Sólo para el caso de aquellos instrumentos que no contemplen aporte empresarial o que el porcentaje de aporte empresarial no cubra el impuesto, aquellos impuestos no recuperables podrán ser cargados al cofinanciamiento Sercotec.</w:t>
      </w:r>
    </w:p>
    <w:p w14:paraId="32BF80A5" w14:textId="77777777" w:rsidR="00244DD8" w:rsidRDefault="00244DD8">
      <w:pPr>
        <w:pBdr>
          <w:top w:val="nil"/>
          <w:left w:val="nil"/>
          <w:bottom w:val="nil"/>
          <w:right w:val="nil"/>
          <w:between w:val="nil"/>
        </w:pBdr>
        <w:spacing w:after="0"/>
        <w:ind w:left="284" w:hanging="284"/>
        <w:rPr>
          <w:color w:val="000000"/>
        </w:rPr>
      </w:pPr>
    </w:p>
    <w:p w14:paraId="77B7167A" w14:textId="77777777" w:rsidR="00244DD8" w:rsidRDefault="00F87075">
      <w:pPr>
        <w:pBdr>
          <w:top w:val="nil"/>
          <w:left w:val="nil"/>
          <w:bottom w:val="nil"/>
          <w:right w:val="nil"/>
          <w:between w:val="nil"/>
        </w:pBdr>
        <w:spacing w:after="0"/>
        <w:rPr>
          <w:b/>
          <w:color w:val="000000"/>
        </w:rPr>
      </w:pPr>
      <w:r>
        <w:rPr>
          <w:b/>
          <w:color w:val="000000"/>
        </w:rPr>
        <w:t>Dado lo anterior, Sercotec no financia ningún tipo de impuestos que tengan carácter de recuperables, por parte del beneficiario y/o Agente Operador.</w:t>
      </w:r>
    </w:p>
    <w:p w14:paraId="45E62CAC" w14:textId="77777777" w:rsidR="00244DD8" w:rsidRDefault="00244DD8">
      <w:pPr>
        <w:pBdr>
          <w:top w:val="nil"/>
          <w:left w:val="nil"/>
          <w:bottom w:val="nil"/>
          <w:right w:val="nil"/>
          <w:between w:val="nil"/>
        </w:pBdr>
        <w:spacing w:after="0"/>
        <w:ind w:left="284" w:hanging="284"/>
        <w:rPr>
          <w:b/>
          <w:color w:val="000000"/>
        </w:rPr>
      </w:pPr>
    </w:p>
    <w:p w14:paraId="2A4CA11F" w14:textId="77777777" w:rsidR="00244DD8" w:rsidRDefault="00F87075">
      <w:pPr>
        <w:numPr>
          <w:ilvl w:val="0"/>
          <w:numId w:val="28"/>
        </w:numPr>
        <w:spacing w:after="0" w:line="276" w:lineRule="auto"/>
        <w:ind w:left="284" w:right="49" w:hanging="284"/>
      </w:pPr>
      <w:r>
        <w:t>La compra de bienes raíces, valores e instrumentos financieros (ahorros a plazo, depósitos en fondos mutuos, entre otros).</w:t>
      </w:r>
    </w:p>
    <w:p w14:paraId="58CDE58C" w14:textId="77777777" w:rsidR="00244DD8" w:rsidRDefault="00F87075">
      <w:pPr>
        <w:numPr>
          <w:ilvl w:val="0"/>
          <w:numId w:val="28"/>
        </w:numPr>
        <w:spacing w:after="0" w:line="276" w:lineRule="auto"/>
        <w:ind w:left="284" w:right="49" w:hanging="284"/>
      </w:pPr>
      <w:r>
        <w:t>Las transacciones del beneficiario/a consigo mismo, ni de sus respectivos cónyuges o conviviente civil, hijos/as, ni auto contrataciones</w:t>
      </w:r>
      <w:r>
        <w:rPr>
          <w:vertAlign w:val="superscript"/>
        </w:rPr>
        <w:footnoteReference w:id="4"/>
      </w:r>
      <w:r>
        <w:t xml:space="preserve">. </w:t>
      </w:r>
    </w:p>
    <w:p w14:paraId="6DEC0A0B" w14:textId="77777777" w:rsidR="00244DD8" w:rsidRDefault="00F87075">
      <w:pPr>
        <w:numPr>
          <w:ilvl w:val="0"/>
          <w:numId w:val="28"/>
        </w:numPr>
        <w:spacing w:after="0" w:line="276" w:lineRule="auto"/>
        <w:ind w:left="284" w:right="49" w:hanging="284"/>
      </w:pPr>
      <w:r>
        <w:t>Garantías en obligaciones financieras, prenda, endosos y/o transferencias a terceros, el pago de deudas (por ejemplo, deudas de casas comerciales), intereses o dividendos.</w:t>
      </w:r>
    </w:p>
    <w:p w14:paraId="134A2E34" w14:textId="77777777" w:rsidR="00244DD8" w:rsidRDefault="00F87075">
      <w:pPr>
        <w:pStyle w:val="Ttulo1"/>
        <w:numPr>
          <w:ilvl w:val="0"/>
          <w:numId w:val="24"/>
        </w:numPr>
      </w:pPr>
      <w:r>
        <w:t>Postulación</w:t>
      </w:r>
    </w:p>
    <w:p w14:paraId="2CA0C63D" w14:textId="28B2C328" w:rsidR="009A513E" w:rsidRDefault="00F87075">
      <w:bookmarkStart w:id="4" w:name="_heading=h.njlsxns9sz79" w:colFirst="0" w:colLast="0"/>
      <w:bookmarkEnd w:id="4"/>
      <w:r>
        <w:t>Para acceder a este instrumento, la organización deberá completar un formulario de postulación online (</w:t>
      </w:r>
      <w:hyperlink r:id="rId10">
        <w:r>
          <w:rPr>
            <w:color w:val="0563C1"/>
            <w:u w:val="single"/>
          </w:rPr>
          <w:t>www.sercotec.cl</w:t>
        </w:r>
      </w:hyperlink>
      <w:r>
        <w:t>) y adjuntar la documentación solicitada (ver anexos).</w:t>
      </w:r>
    </w:p>
    <w:p w14:paraId="2EE1D84B" w14:textId="77777777" w:rsidR="00244DD8" w:rsidRDefault="00F87075" w:rsidP="00B30FD0">
      <w:pPr>
        <w:pStyle w:val="Ttulo2"/>
        <w:numPr>
          <w:ilvl w:val="0"/>
          <w:numId w:val="0"/>
        </w:numPr>
      </w:pPr>
      <w:r>
        <w:t>3.1 Plazos de postulación</w:t>
      </w:r>
    </w:p>
    <w:p w14:paraId="29338FB0" w14:textId="77777777" w:rsidR="00244DD8" w:rsidRDefault="00F87075">
      <w:r>
        <w:t>El plazo para recibir las postulaciones es el siguiente:</w:t>
      </w:r>
    </w:p>
    <w:tbl>
      <w:tblPr>
        <w:tblStyle w:val="afffe"/>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7951ABB2" w14:textId="77777777">
        <w:trPr>
          <w:jc w:val="center"/>
        </w:trPr>
        <w:tc>
          <w:tcPr>
            <w:tcW w:w="2209" w:type="dxa"/>
            <w:shd w:val="clear" w:color="auto" w:fill="C5E0B3"/>
          </w:tcPr>
          <w:p w14:paraId="3A1C0FA1" w14:textId="77777777" w:rsidR="00244DD8" w:rsidRDefault="00F87075">
            <w:pPr>
              <w:jc w:val="center"/>
              <w:rPr>
                <w:rFonts w:ascii="Calibri" w:eastAsia="Calibri" w:hAnsi="Calibri" w:cs="Calibri"/>
                <w:b/>
              </w:rPr>
            </w:pPr>
            <w:r>
              <w:rPr>
                <w:rFonts w:ascii="Calibri" w:eastAsia="Calibri" w:hAnsi="Calibri" w:cs="Calibri"/>
                <w:b/>
              </w:rPr>
              <w:t>Postulación</w:t>
            </w:r>
          </w:p>
        </w:tc>
        <w:tc>
          <w:tcPr>
            <w:tcW w:w="2209" w:type="dxa"/>
            <w:shd w:val="clear" w:color="auto" w:fill="C5E0B3"/>
          </w:tcPr>
          <w:p w14:paraId="61907245" w14:textId="77777777" w:rsidR="00244DD8" w:rsidRDefault="00F87075">
            <w:pPr>
              <w:jc w:val="center"/>
              <w:rPr>
                <w:rFonts w:ascii="Calibri" w:eastAsia="Calibri" w:hAnsi="Calibri" w:cs="Calibri"/>
                <w:b/>
              </w:rPr>
            </w:pPr>
            <w:r>
              <w:rPr>
                <w:rFonts w:ascii="Calibri" w:eastAsia="Calibri" w:hAnsi="Calibri" w:cs="Calibri"/>
                <w:b/>
              </w:rPr>
              <w:t>Día</w:t>
            </w:r>
          </w:p>
        </w:tc>
        <w:tc>
          <w:tcPr>
            <w:tcW w:w="2209" w:type="dxa"/>
            <w:shd w:val="clear" w:color="auto" w:fill="C5E0B3"/>
          </w:tcPr>
          <w:p w14:paraId="7D7CB8A6" w14:textId="77777777" w:rsidR="00244DD8" w:rsidRDefault="0097076A">
            <w:pPr>
              <w:jc w:val="center"/>
              <w:rPr>
                <w:rFonts w:ascii="Calibri" w:eastAsia="Calibri" w:hAnsi="Calibri" w:cs="Calibri"/>
                <w:b/>
              </w:rPr>
            </w:pPr>
            <w:r>
              <w:rPr>
                <w:rFonts w:ascii="Calibri" w:eastAsia="Calibri" w:hAnsi="Calibri" w:cs="Calibri"/>
                <w:b/>
              </w:rPr>
              <w:t>Fecha</w:t>
            </w:r>
          </w:p>
        </w:tc>
        <w:tc>
          <w:tcPr>
            <w:tcW w:w="2209" w:type="dxa"/>
            <w:shd w:val="clear" w:color="auto" w:fill="C5E0B3"/>
          </w:tcPr>
          <w:p w14:paraId="34C4B49D" w14:textId="77777777" w:rsidR="00244DD8" w:rsidRDefault="00F87075">
            <w:pPr>
              <w:jc w:val="center"/>
              <w:rPr>
                <w:rFonts w:ascii="Calibri" w:eastAsia="Calibri" w:hAnsi="Calibri" w:cs="Calibri"/>
                <w:b/>
              </w:rPr>
            </w:pPr>
            <w:r>
              <w:rPr>
                <w:rFonts w:ascii="Calibri" w:eastAsia="Calibri" w:hAnsi="Calibri" w:cs="Calibri"/>
                <w:b/>
              </w:rPr>
              <w:t>Hora Continental</w:t>
            </w:r>
          </w:p>
        </w:tc>
      </w:tr>
      <w:tr w:rsidR="00244DD8" w14:paraId="6B4A47F6" w14:textId="77777777">
        <w:trPr>
          <w:jc w:val="center"/>
        </w:trPr>
        <w:tc>
          <w:tcPr>
            <w:tcW w:w="2209" w:type="dxa"/>
          </w:tcPr>
          <w:p w14:paraId="4D34C280" w14:textId="77777777" w:rsidR="00244DD8" w:rsidRDefault="00F87075">
            <w:pPr>
              <w:rPr>
                <w:rFonts w:ascii="Calibri" w:eastAsia="Calibri" w:hAnsi="Calibri" w:cs="Calibri"/>
              </w:rPr>
            </w:pPr>
            <w:r>
              <w:rPr>
                <w:rFonts w:ascii="Calibri" w:eastAsia="Calibri" w:hAnsi="Calibri" w:cs="Calibri"/>
              </w:rPr>
              <w:t>Inicio Postulación</w:t>
            </w:r>
          </w:p>
        </w:tc>
        <w:tc>
          <w:tcPr>
            <w:tcW w:w="2209" w:type="dxa"/>
          </w:tcPr>
          <w:p w14:paraId="7C1685A2" w14:textId="6D774CCE" w:rsidR="00244DD8" w:rsidRDefault="005C5DF7" w:rsidP="00D43390">
            <w:pPr>
              <w:jc w:val="center"/>
              <w:rPr>
                <w:rFonts w:ascii="Calibri" w:eastAsia="Calibri" w:hAnsi="Calibri" w:cs="Calibri"/>
                <w:color w:val="000000"/>
              </w:rPr>
            </w:pPr>
            <w:r>
              <w:rPr>
                <w:rFonts w:ascii="Calibri" w:eastAsia="Calibri" w:hAnsi="Calibri" w:cs="Calibri"/>
                <w:color w:val="000000"/>
              </w:rPr>
              <w:t>miércoles</w:t>
            </w:r>
          </w:p>
        </w:tc>
        <w:tc>
          <w:tcPr>
            <w:tcW w:w="2209" w:type="dxa"/>
          </w:tcPr>
          <w:p w14:paraId="07118F97" w14:textId="16A04FD9" w:rsidR="00244DD8" w:rsidRDefault="005C5DF7">
            <w:pPr>
              <w:jc w:val="center"/>
              <w:rPr>
                <w:rFonts w:ascii="Calibri" w:eastAsia="Calibri" w:hAnsi="Calibri" w:cs="Calibri"/>
              </w:rPr>
            </w:pPr>
            <w:r>
              <w:rPr>
                <w:rFonts w:ascii="Calibri" w:eastAsia="Calibri" w:hAnsi="Calibri" w:cs="Calibri"/>
              </w:rPr>
              <w:t>02</w:t>
            </w:r>
            <w:bookmarkStart w:id="5" w:name="_GoBack"/>
            <w:bookmarkEnd w:id="5"/>
            <w:r w:rsidR="00D43390">
              <w:rPr>
                <w:rFonts w:ascii="Calibri" w:eastAsia="Calibri" w:hAnsi="Calibri" w:cs="Calibri"/>
              </w:rPr>
              <w:t>-07</w:t>
            </w:r>
            <w:r w:rsidR="0097076A">
              <w:rPr>
                <w:rFonts w:ascii="Calibri" w:eastAsia="Calibri" w:hAnsi="Calibri" w:cs="Calibri"/>
              </w:rPr>
              <w:t>-2025</w:t>
            </w:r>
          </w:p>
        </w:tc>
        <w:tc>
          <w:tcPr>
            <w:tcW w:w="2209" w:type="dxa"/>
          </w:tcPr>
          <w:p w14:paraId="47BE5185" w14:textId="77777777" w:rsidR="00244DD8" w:rsidRDefault="00F87075">
            <w:pPr>
              <w:jc w:val="center"/>
              <w:rPr>
                <w:rFonts w:ascii="Calibri" w:eastAsia="Calibri" w:hAnsi="Calibri" w:cs="Calibri"/>
              </w:rPr>
            </w:pPr>
            <w:r>
              <w:rPr>
                <w:rFonts w:ascii="Calibri" w:eastAsia="Calibri" w:hAnsi="Calibri" w:cs="Calibri"/>
              </w:rPr>
              <w:t xml:space="preserve">12:00 </w:t>
            </w:r>
            <w:proofErr w:type="spellStart"/>
            <w:r>
              <w:rPr>
                <w:rFonts w:ascii="Calibri" w:eastAsia="Calibri" w:hAnsi="Calibri" w:cs="Calibri"/>
              </w:rPr>
              <w:t>hrs</w:t>
            </w:r>
            <w:proofErr w:type="spellEnd"/>
            <w:r>
              <w:rPr>
                <w:rFonts w:ascii="Calibri" w:eastAsia="Calibri" w:hAnsi="Calibri" w:cs="Calibri"/>
              </w:rPr>
              <w:t>.</w:t>
            </w:r>
          </w:p>
        </w:tc>
      </w:tr>
      <w:tr w:rsidR="00244DD8" w14:paraId="78D874C1" w14:textId="77777777">
        <w:trPr>
          <w:jc w:val="center"/>
        </w:trPr>
        <w:tc>
          <w:tcPr>
            <w:tcW w:w="2209" w:type="dxa"/>
          </w:tcPr>
          <w:p w14:paraId="1BB790BF" w14:textId="77777777" w:rsidR="00244DD8" w:rsidRDefault="00F87075">
            <w:pPr>
              <w:rPr>
                <w:rFonts w:ascii="Calibri" w:eastAsia="Calibri" w:hAnsi="Calibri" w:cs="Calibri"/>
              </w:rPr>
            </w:pPr>
            <w:r>
              <w:rPr>
                <w:rFonts w:ascii="Calibri" w:eastAsia="Calibri" w:hAnsi="Calibri" w:cs="Calibri"/>
              </w:rPr>
              <w:t>Cierre Postulación</w:t>
            </w:r>
          </w:p>
        </w:tc>
        <w:tc>
          <w:tcPr>
            <w:tcW w:w="2209" w:type="dxa"/>
            <w:shd w:val="clear" w:color="auto" w:fill="auto"/>
          </w:tcPr>
          <w:p w14:paraId="6C38A3E9" w14:textId="56887914" w:rsidR="00244DD8" w:rsidRDefault="00D43390">
            <w:pPr>
              <w:jc w:val="center"/>
              <w:rPr>
                <w:rFonts w:ascii="Calibri" w:eastAsia="Calibri" w:hAnsi="Calibri" w:cs="Calibri"/>
                <w:color w:val="000000"/>
              </w:rPr>
            </w:pPr>
            <w:r>
              <w:rPr>
                <w:rFonts w:ascii="Calibri" w:eastAsia="Calibri" w:hAnsi="Calibri" w:cs="Calibri"/>
                <w:color w:val="000000"/>
              </w:rPr>
              <w:t>martes</w:t>
            </w:r>
          </w:p>
        </w:tc>
        <w:tc>
          <w:tcPr>
            <w:tcW w:w="2209" w:type="dxa"/>
            <w:shd w:val="clear" w:color="auto" w:fill="auto"/>
          </w:tcPr>
          <w:p w14:paraId="53F50825" w14:textId="0EFCC551" w:rsidR="00244DD8" w:rsidRDefault="00D43390">
            <w:pPr>
              <w:jc w:val="center"/>
              <w:rPr>
                <w:rFonts w:ascii="Calibri" w:eastAsia="Calibri" w:hAnsi="Calibri" w:cs="Calibri"/>
              </w:rPr>
            </w:pPr>
            <w:r>
              <w:rPr>
                <w:rFonts w:ascii="Calibri" w:eastAsia="Calibri" w:hAnsi="Calibri" w:cs="Calibri"/>
              </w:rPr>
              <w:t>05-08-2025</w:t>
            </w:r>
          </w:p>
        </w:tc>
        <w:tc>
          <w:tcPr>
            <w:tcW w:w="2209" w:type="dxa"/>
          </w:tcPr>
          <w:p w14:paraId="7A465FDC" w14:textId="77777777" w:rsidR="00244DD8" w:rsidRDefault="00F87075">
            <w:pPr>
              <w:jc w:val="center"/>
              <w:rPr>
                <w:rFonts w:ascii="Calibri" w:eastAsia="Calibri" w:hAnsi="Calibri" w:cs="Calibri"/>
              </w:rPr>
            </w:pPr>
            <w:r>
              <w:rPr>
                <w:rFonts w:ascii="Calibri" w:eastAsia="Calibri" w:hAnsi="Calibri" w:cs="Calibri"/>
              </w:rPr>
              <w:t xml:space="preserve">15:00 </w:t>
            </w:r>
            <w:proofErr w:type="spellStart"/>
            <w:r>
              <w:rPr>
                <w:rFonts w:ascii="Calibri" w:eastAsia="Calibri" w:hAnsi="Calibri" w:cs="Calibri"/>
              </w:rPr>
              <w:t>hrs</w:t>
            </w:r>
            <w:proofErr w:type="spellEnd"/>
            <w:r>
              <w:rPr>
                <w:rFonts w:ascii="Calibri" w:eastAsia="Calibri" w:hAnsi="Calibri" w:cs="Calibri"/>
              </w:rPr>
              <w:t>.</w:t>
            </w:r>
          </w:p>
        </w:tc>
      </w:tr>
    </w:tbl>
    <w:p w14:paraId="2303F771" w14:textId="77777777" w:rsidR="00244DD8" w:rsidRDefault="00F87075">
      <w:pPr>
        <w:pStyle w:val="Ttulo2"/>
        <w:numPr>
          <w:ilvl w:val="1"/>
          <w:numId w:val="24"/>
        </w:numPr>
      </w:pPr>
      <w:r>
        <w:t>Pasos para postular</w:t>
      </w:r>
    </w:p>
    <w:p w14:paraId="6A38701B" w14:textId="77777777" w:rsidR="00244DD8" w:rsidRDefault="00F87075">
      <w:pPr>
        <w:numPr>
          <w:ilvl w:val="0"/>
          <w:numId w:val="12"/>
        </w:numPr>
        <w:pBdr>
          <w:top w:val="nil"/>
          <w:left w:val="nil"/>
          <w:bottom w:val="nil"/>
          <w:right w:val="nil"/>
          <w:between w:val="nil"/>
        </w:pBdr>
        <w:spacing w:after="0"/>
      </w:pPr>
      <w:r>
        <w:rPr>
          <w:color w:val="000000"/>
        </w:rPr>
        <w:t xml:space="preserve">Descargar y leer las Bases de Convocatoria y Anexos correspondientes a su región, disponibles en el portal Web de Sercotec: </w:t>
      </w:r>
      <w:hyperlink r:id="rId11">
        <w:r>
          <w:rPr>
            <w:color w:val="0563C1"/>
            <w:u w:val="single"/>
          </w:rPr>
          <w:t>www.sercotec.cl</w:t>
        </w:r>
      </w:hyperlink>
    </w:p>
    <w:p w14:paraId="1231B5A5" w14:textId="77777777" w:rsidR="00244DD8" w:rsidRDefault="000E43DA">
      <w:pPr>
        <w:numPr>
          <w:ilvl w:val="0"/>
          <w:numId w:val="12"/>
        </w:numPr>
        <w:pBdr>
          <w:top w:val="nil"/>
          <w:left w:val="nil"/>
          <w:bottom w:val="nil"/>
          <w:right w:val="nil"/>
          <w:between w:val="nil"/>
        </w:pBdr>
        <w:spacing w:after="0"/>
      </w:pPr>
      <w:sdt>
        <w:sdtPr>
          <w:tag w:val="goog_rdk_0"/>
          <w:id w:val="1998295689"/>
        </w:sdtPr>
        <w:sdtEndPr/>
        <w:sdtContent/>
      </w:sdt>
      <w:r w:rsidR="00F87075">
        <w:rPr>
          <w:color w:val="000000"/>
        </w:rPr>
        <w:t xml:space="preserve">Registro en el portal de Sercotec </w:t>
      </w:r>
      <w:r w:rsidR="00F87075">
        <w:rPr>
          <w:b/>
          <w:color w:val="000000"/>
        </w:rPr>
        <w:t xml:space="preserve">del representante de la </w:t>
      </w:r>
      <w:r w:rsidR="00F87075">
        <w:rPr>
          <w:b/>
        </w:rPr>
        <w:t>organización</w:t>
      </w:r>
      <w:r w:rsidR="00F87075">
        <w:rPr>
          <w:b/>
          <w:vertAlign w:val="superscript"/>
        </w:rPr>
        <w:footnoteReference w:id="5"/>
      </w:r>
      <w:r w:rsidR="00F87075">
        <w:rPr>
          <w:color w:val="000000"/>
        </w:rPr>
        <w:t xml:space="preserve"> y registrar en “Mis Organizaciones en el registro de clientes de Sercotec”, según cor</w:t>
      </w:r>
      <w:r w:rsidR="00F87075">
        <w:t xml:space="preserve">responda. </w:t>
      </w:r>
    </w:p>
    <w:p w14:paraId="18123BC2" w14:textId="77777777" w:rsidR="00244DD8" w:rsidRDefault="00F87075">
      <w:pPr>
        <w:numPr>
          <w:ilvl w:val="0"/>
          <w:numId w:val="12"/>
        </w:numPr>
        <w:pBdr>
          <w:top w:val="nil"/>
          <w:left w:val="nil"/>
          <w:bottom w:val="nil"/>
          <w:right w:val="nil"/>
          <w:between w:val="nil"/>
        </w:pBdr>
        <w:spacing w:after="0"/>
      </w:pPr>
      <w:r>
        <w:rPr>
          <w:color w:val="000000"/>
        </w:rPr>
        <w:t>Completar formulario de postulación online en el sitio web de Sercotec, siendo de exclusiva res</w:t>
      </w:r>
      <w:r w:rsidR="001B62B1">
        <w:rPr>
          <w:color w:val="000000"/>
        </w:rPr>
        <w:t>ponsabilidad de los postulantes</w:t>
      </w:r>
      <w:r>
        <w:t>.</w:t>
      </w:r>
      <w:r>
        <w:rPr>
          <w:color w:val="000000"/>
        </w:rPr>
        <w:t xml:space="preserve"> El proyecto deberá cumplir con las condiciones y restricciones de financiamiento descritas en las Bases y Anexos de convocatoria.</w:t>
      </w:r>
    </w:p>
    <w:p w14:paraId="3B6C03A7" w14:textId="076553EC" w:rsidR="004D5CA1" w:rsidRDefault="004D5CA1" w:rsidP="004D5CA1">
      <w:pPr>
        <w:numPr>
          <w:ilvl w:val="0"/>
          <w:numId w:val="12"/>
        </w:numPr>
        <w:pBdr>
          <w:top w:val="nil"/>
          <w:left w:val="nil"/>
          <w:bottom w:val="nil"/>
          <w:right w:val="nil"/>
          <w:between w:val="nil"/>
        </w:pBdr>
      </w:pPr>
      <w:r>
        <w:rPr>
          <w:noProof/>
          <w:lang w:val="en-US"/>
        </w:rPr>
        <w:lastRenderedPageBreak/>
        <mc:AlternateContent>
          <mc:Choice Requires="wps">
            <w:drawing>
              <wp:anchor distT="45720" distB="45720" distL="114300" distR="114300" simplePos="0" relativeHeight="251660288" behindDoc="0" locked="0" layoutInCell="1" hidden="0" allowOverlap="1" wp14:anchorId="0449BC12" wp14:editId="753F1667">
                <wp:simplePos x="0" y="0"/>
                <wp:positionH relativeFrom="column">
                  <wp:posOffset>19050</wp:posOffset>
                </wp:positionH>
                <wp:positionV relativeFrom="paragraph">
                  <wp:posOffset>658495</wp:posOffset>
                </wp:positionV>
                <wp:extent cx="5648325" cy="1898650"/>
                <wp:effectExtent l="0" t="0" r="28575" b="25400"/>
                <wp:wrapSquare wrapText="bothSides" distT="45720" distB="45720" distL="114300" distR="114300"/>
                <wp:docPr id="2139237825" name="Rectángulo 2139237825"/>
                <wp:cNvGraphicFramePr/>
                <a:graphic xmlns:a="http://schemas.openxmlformats.org/drawingml/2006/main">
                  <a:graphicData uri="http://schemas.microsoft.com/office/word/2010/wordprocessingShape">
                    <wps:wsp>
                      <wps:cNvSpPr/>
                      <wps:spPr>
                        <a:xfrm>
                          <a:off x="0" y="0"/>
                          <a:ext cx="5648325" cy="189865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79743BD3" w14:textId="77777777" w:rsidR="00F94078" w:rsidRDefault="00F94078">
                            <w:pPr>
                              <w:spacing w:line="258" w:lineRule="auto"/>
                              <w:textDirection w:val="btLr"/>
                            </w:pPr>
                            <w:r>
                              <w:rPr>
                                <w:b/>
                                <w:color w:val="000000"/>
                              </w:rPr>
                              <w:t>NOTA 2:</w:t>
                            </w:r>
                          </w:p>
                          <w:p w14:paraId="7B280C21" w14:textId="77777777" w:rsidR="00F94078" w:rsidRDefault="00F94078">
                            <w:pPr>
                              <w:spacing w:line="258" w:lineRule="auto"/>
                              <w:textDirection w:val="btLr"/>
                            </w:pPr>
                            <w:r>
                              <w:rPr>
                                <w:color w:val="000000"/>
                              </w:rPr>
                              <w:t>Las organizaciones postulantes podrán enviar sólo una vez el formulario de postulación online. 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0449BC12" id="Rectángulo 2139237825" o:spid="_x0000_s1026" style="position:absolute;left:0;text-align:left;margin-left:1.5pt;margin-top:51.85pt;width:444.75pt;height:149.5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" fillcolor="#c4e0b2" strokeweight="1pt">
                <v:stroke startarrowwidth="narrow" startarrowlength="short" endarrowwidth="narrow" endarrowlength="short"/>
                <v:textbox inset="2.53958mm,1.2694mm,2.53958mm,1.2694mm">
                  <w:txbxContent>
                    <w:p w14:paraId="79743BD3" w14:textId="77777777" w:rsidR="00F94078" w:rsidRDefault="00F94078">
                      <w:pPr>
                        <w:spacing w:line="258" w:lineRule="auto"/>
                        <w:textDirection w:val="btLr"/>
                      </w:pPr>
                      <w:r>
                        <w:rPr>
                          <w:b/>
                          <w:color w:val="000000"/>
                        </w:rPr>
                        <w:t>NOTA 2:</w:t>
                      </w:r>
                    </w:p>
                    <w:p w14:paraId="7B280C21" w14:textId="77777777" w:rsidR="00F94078" w:rsidRDefault="00F94078">
                      <w:pPr>
                        <w:spacing w:line="258" w:lineRule="auto"/>
                        <w:textDirection w:val="btLr"/>
                      </w:pPr>
                      <w:r>
                        <w:rPr>
                          <w:color w:val="000000"/>
                        </w:rPr>
                        <w:t>Las organizaciones postulantes podrán enviar sólo una vez el formulario de postulación online. 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r w:rsidR="00F87075">
        <w:rPr>
          <w:color w:val="000000"/>
        </w:rPr>
        <w:t>Completar y enviar la ficha de postulación con los documentos adjuntos a través del sitio web de Sercotec, cumpliendo con las condiciones y restricciones de financiamiento descritas en estas Bases y Anexos de Convocatoria.</w:t>
      </w:r>
    </w:p>
    <w:p w14:paraId="140C7FC9" w14:textId="77777777" w:rsidR="00244DD8" w:rsidRDefault="00F87075">
      <w:pPr>
        <w:pStyle w:val="Ttulo2"/>
        <w:numPr>
          <w:ilvl w:val="1"/>
          <w:numId w:val="24"/>
        </w:numPr>
      </w:pPr>
      <w:r>
        <w:t>Orientación y asesoría para postular</w:t>
      </w:r>
    </w:p>
    <w:p w14:paraId="3E8F00BC" w14:textId="77777777" w:rsidR="00244DD8" w:rsidRDefault="00F87075">
      <w:pPr>
        <w:rPr>
          <w:b/>
          <w:color w:val="0563C1"/>
          <w:u w:val="single"/>
        </w:rPr>
      </w:pPr>
      <w:r>
        <w:t xml:space="preserve">Sercotec pondrá a disposición de las organizaciones postulantes la información del Programa a través de los Puntos MIPE regionales, las direcciones regionales, oficinas provinciales y página web </w:t>
      </w:r>
      <w:hyperlink r:id="rId12">
        <w:r>
          <w:rPr>
            <w:color w:val="0563C1"/>
            <w:u w:val="single"/>
          </w:rPr>
          <w:t>www.sercotec.cl</w:t>
        </w:r>
      </w:hyperlink>
    </w:p>
    <w:p w14:paraId="41551C30" w14:textId="77777777" w:rsidR="00244DD8" w:rsidRDefault="00F87075">
      <w:pPr>
        <w:pBdr>
          <w:top w:val="nil"/>
          <w:left w:val="nil"/>
          <w:bottom w:val="nil"/>
          <w:right w:val="nil"/>
          <w:between w:val="nil"/>
        </w:pBdr>
        <w:spacing w:after="0" w:line="240" w:lineRule="auto"/>
        <w:rPr>
          <w:color w:val="000000"/>
        </w:rPr>
      </w:pPr>
      <w:r>
        <w:rPr>
          <w:color w:val="000000"/>
        </w:rPr>
        <w:t>El detalle de ubicación, horarios, correo electrónico y teléfono se encuentran en el Anexo 3.</w:t>
      </w:r>
    </w:p>
    <w:p w14:paraId="79273D7E" w14:textId="77777777" w:rsidR="0097076A" w:rsidRPr="0097076A" w:rsidRDefault="00F87075" w:rsidP="0097076A">
      <w:pPr>
        <w:pStyle w:val="Ttulo1"/>
        <w:numPr>
          <w:ilvl w:val="0"/>
          <w:numId w:val="24"/>
        </w:numPr>
      </w:pPr>
      <w:r>
        <w:t>Evaluación y selección</w:t>
      </w:r>
    </w:p>
    <w:p w14:paraId="716F05BA" w14:textId="77777777" w:rsidR="00244DD8" w:rsidRDefault="00F87075">
      <w:pPr>
        <w:pBdr>
          <w:top w:val="nil"/>
          <w:left w:val="nil"/>
          <w:bottom w:val="nil"/>
          <w:right w:val="nil"/>
          <w:between w:val="nil"/>
        </w:pBdr>
        <w:spacing w:after="120" w:line="240" w:lineRule="auto"/>
        <w:rPr>
          <w:color w:val="000000"/>
        </w:rPr>
      </w:pPr>
      <w:r>
        <w:rPr>
          <w:color w:val="000000"/>
        </w:rPr>
        <w:t>La Evaluación y selección de organizaciones beneficiarias contempla cuatro etapas:</w:t>
      </w:r>
    </w:p>
    <w:p w14:paraId="4B3BB39F" w14:textId="77777777" w:rsidR="00244DD8" w:rsidRDefault="00F87075">
      <w:pPr>
        <w:numPr>
          <w:ilvl w:val="0"/>
          <w:numId w:val="29"/>
        </w:numPr>
        <w:pBdr>
          <w:top w:val="nil"/>
          <w:left w:val="nil"/>
          <w:bottom w:val="nil"/>
          <w:right w:val="nil"/>
          <w:between w:val="nil"/>
        </w:pBdr>
        <w:spacing w:after="0" w:line="240" w:lineRule="auto"/>
      </w:pPr>
      <w:r>
        <w:rPr>
          <w:color w:val="000000"/>
        </w:rPr>
        <w:t>Evaluación de admisibilidad.</w:t>
      </w:r>
    </w:p>
    <w:p w14:paraId="4C66A8C3" w14:textId="77777777" w:rsidR="00244DD8" w:rsidRDefault="00F87075">
      <w:pPr>
        <w:numPr>
          <w:ilvl w:val="0"/>
          <w:numId w:val="29"/>
        </w:numPr>
        <w:pBdr>
          <w:top w:val="nil"/>
          <w:left w:val="nil"/>
          <w:bottom w:val="nil"/>
          <w:right w:val="nil"/>
          <w:between w:val="nil"/>
        </w:pBdr>
        <w:spacing w:after="0" w:line="240" w:lineRule="auto"/>
      </w:pPr>
      <w:r>
        <w:rPr>
          <w:color w:val="000000"/>
        </w:rPr>
        <w:t>Evaluación técnica de los proyectos que resultaron admisibles.</w:t>
      </w:r>
    </w:p>
    <w:p w14:paraId="19651E0E" w14:textId="77777777" w:rsidR="00244DD8" w:rsidRDefault="00F87075">
      <w:pPr>
        <w:numPr>
          <w:ilvl w:val="0"/>
          <w:numId w:val="29"/>
        </w:numPr>
        <w:pBdr>
          <w:top w:val="nil"/>
          <w:left w:val="nil"/>
          <w:bottom w:val="nil"/>
          <w:right w:val="nil"/>
          <w:between w:val="nil"/>
        </w:pBdr>
        <w:spacing w:after="0" w:line="240" w:lineRule="auto"/>
      </w:pPr>
      <w:r>
        <w:rPr>
          <w:color w:val="000000"/>
        </w:rPr>
        <w:t>Evaluación del Comité de Evaluación Regional.</w:t>
      </w:r>
    </w:p>
    <w:p w14:paraId="573EB110" w14:textId="77777777" w:rsidR="00244DD8" w:rsidRDefault="00F87075">
      <w:pPr>
        <w:numPr>
          <w:ilvl w:val="0"/>
          <w:numId w:val="29"/>
        </w:numPr>
        <w:pBdr>
          <w:top w:val="nil"/>
          <w:left w:val="nil"/>
          <w:bottom w:val="nil"/>
          <w:right w:val="nil"/>
          <w:between w:val="nil"/>
        </w:pBdr>
        <w:spacing w:after="0" w:line="240" w:lineRule="auto"/>
      </w:pPr>
      <w:r>
        <w:rPr>
          <w:color w:val="000000"/>
        </w:rPr>
        <w:t>Selección.</w:t>
      </w:r>
    </w:p>
    <w:p w14:paraId="1B1B9293" w14:textId="77777777" w:rsidR="00244DD8" w:rsidRDefault="00F87075" w:rsidP="006352CF">
      <w:pPr>
        <w:pStyle w:val="Ttulo2"/>
        <w:numPr>
          <w:ilvl w:val="0"/>
          <w:numId w:val="0"/>
        </w:numPr>
      </w:pPr>
      <w:r>
        <w:t>4.1 Evaluación de admisibilidad</w:t>
      </w:r>
    </w:p>
    <w:p w14:paraId="0BD2CA20" w14:textId="77777777" w:rsidR="00244DD8" w:rsidRDefault="00F87075">
      <w:pPr>
        <w:spacing w:after="0"/>
      </w:pPr>
      <w:r>
        <w:t xml:space="preserve">El Agente Operador de Sercotec realizará la revisión de los requisitos de admisibilidad indicados </w:t>
      </w:r>
      <w:r w:rsidR="006352CF">
        <w:t>en el punto</w:t>
      </w:r>
      <w:r>
        <w:t xml:space="preserve"> 2.8 (complementado vía Anexo 1) de las bases de convocatoria y verificará el cumplimiento de las condiciones y restricciones de financiamiento en base a la documentación entregada por cada organización postulante, determinando si las postulaciones son admisibles o no.</w:t>
      </w:r>
    </w:p>
    <w:p w14:paraId="30A0F45C" w14:textId="77777777" w:rsidR="00244DD8" w:rsidRDefault="00244DD8">
      <w:pPr>
        <w:spacing w:after="0"/>
      </w:pPr>
    </w:p>
    <w:p w14:paraId="29CB32E2" w14:textId="77777777" w:rsidR="00244DD8" w:rsidRDefault="00F87075">
      <w:r>
        <w:t>Los resultados constarán en un Acta de Admisibilidad que contendrá el listado y observaciones de los proyectos admisibles y no admisibles.</w:t>
      </w:r>
    </w:p>
    <w:bookmarkStart w:id="6" w:name="_heading=h.rouvtecmtulj" w:colFirst="0" w:colLast="0"/>
    <w:bookmarkEnd w:id="6"/>
    <w:p w14:paraId="736BCA2F" w14:textId="77777777" w:rsidR="00244DD8" w:rsidRDefault="00F87075">
      <w:pPr>
        <w:jc w:val="left"/>
      </w:pPr>
      <w:r>
        <w:rPr>
          <w:noProof/>
          <w:lang w:val="en-US"/>
        </w:rPr>
        <w:lastRenderedPageBreak/>
        <mc:AlternateContent>
          <mc:Choice Requires="wps">
            <w:drawing>
              <wp:inline distT="0" distB="0" distL="0" distR="0" wp14:anchorId="4840EEBB" wp14:editId="7E135FA9">
                <wp:extent cx="5633720" cy="4796279"/>
                <wp:effectExtent l="0" t="0" r="0" b="0"/>
                <wp:docPr id="2139237823" name="Rectángulo 2139237823"/>
                <wp:cNvGraphicFramePr/>
                <a:graphic xmlns:a="http://schemas.openxmlformats.org/drawingml/2006/main">
                  <a:graphicData uri="http://schemas.microsoft.com/office/word/2010/wordprocessingShape">
                    <wps:wsp>
                      <wps:cNvSpPr/>
                      <wps:spPr>
                        <a:xfrm>
                          <a:off x="2548190" y="1403513"/>
                          <a:ext cx="5595620" cy="4752975"/>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4F939969" w14:textId="77777777" w:rsidR="00F94078" w:rsidRDefault="00F94078" w:rsidP="006352CF">
                            <w:pPr>
                              <w:spacing w:after="0" w:line="240" w:lineRule="auto"/>
                              <w:ind w:right="135"/>
                              <w:textDirection w:val="btLr"/>
                            </w:pPr>
                            <w:r>
                              <w:rPr>
                                <w:b/>
                                <w:color w:val="000000"/>
                              </w:rPr>
                              <w:t xml:space="preserve">  NOTA 3: </w:t>
                            </w:r>
                          </w:p>
                          <w:p w14:paraId="6C714415" w14:textId="77777777" w:rsidR="00F94078" w:rsidRDefault="00F94078">
                            <w:pPr>
                              <w:spacing w:after="0" w:line="240" w:lineRule="auto"/>
                              <w:ind w:left="141" w:right="135" w:firstLine="562"/>
                              <w:textDirection w:val="btLr"/>
                            </w:pPr>
                          </w:p>
                          <w:p w14:paraId="504DCBE5" w14:textId="77777777" w:rsidR="00F94078" w:rsidRPr="007A33C6" w:rsidRDefault="00F94078" w:rsidP="006352CF">
                            <w:pPr>
                              <w:spacing w:after="0" w:line="240" w:lineRule="auto"/>
                              <w:ind w:left="141" w:right="135" w:firstLine="141"/>
                              <w:textDirection w:val="btLr"/>
                              <w:rPr>
                                <w:color w:val="000000"/>
                              </w:rPr>
                            </w:pPr>
                            <w:r>
                              <w:rPr>
                                <w:color w:val="000000"/>
                              </w:rPr>
                              <w:t xml:space="preserve">Si una vez vencido el plazo de postulación, el Agente Operador de Sercotec y/o la Dirección Regional detecta que la organización </w:t>
                            </w:r>
                            <w:r>
                              <w:rPr>
                                <w:color w:val="000000"/>
                                <w:u w:val="single"/>
                              </w:rPr>
                              <w:t>presentó documentación incompleta, ilegible u erróneo</w:t>
                            </w:r>
                            <w:r>
                              <w:rPr>
                                <w:color w:val="000000"/>
                              </w:rPr>
                              <w:t xml:space="preserve"> en alguno de los documentos exigidos en el Anexo 1 de las presentes Bases, o no cumplió de acuerdo a lo indicado en el punto 2.8 de Bases, se le concederá un plazo de </w:t>
                            </w:r>
                            <w:r w:rsidRPr="007A33C6">
                              <w:rPr>
                                <w:color w:val="000000"/>
                              </w:rPr>
                              <w:t>5</w:t>
                            </w:r>
                            <w:r>
                              <w:rPr>
                                <w:color w:val="000000"/>
                              </w:rPr>
                              <w:t xml:space="preserve"> días hábiles administrativos para subsanar el error y/u omisión, contados desde el envío de la notificación mediante correo electrónico indicado en la ficha de postulación o en la base de datos de Sercotec.</w:t>
                            </w:r>
                          </w:p>
                          <w:p w14:paraId="5393EA2E" w14:textId="77777777" w:rsidR="00F94078" w:rsidRPr="007A33C6" w:rsidRDefault="00F94078" w:rsidP="006352CF">
                            <w:pPr>
                              <w:spacing w:after="0" w:line="240" w:lineRule="auto"/>
                              <w:ind w:left="141" w:right="135" w:firstLine="562"/>
                              <w:textDirection w:val="btLr"/>
                              <w:rPr>
                                <w:color w:val="000000"/>
                              </w:rPr>
                            </w:pPr>
                          </w:p>
                          <w:p w14:paraId="6C8BC651" w14:textId="77777777" w:rsidR="00F94078" w:rsidRPr="007A33C6" w:rsidRDefault="00F94078" w:rsidP="006352CF">
                            <w:pPr>
                              <w:spacing w:after="0" w:line="240" w:lineRule="auto"/>
                              <w:ind w:left="141" w:right="135" w:firstLine="141"/>
                              <w:textDirection w:val="btLr"/>
                              <w:rPr>
                                <w:color w:val="000000"/>
                              </w:rPr>
                            </w:pPr>
                            <w:r>
                              <w:rPr>
                                <w:color w:val="000000"/>
                              </w:rPr>
                              <w:t xml:space="preserve">Ante situaciones de excepción no imputables a la organización postulante, el Director/a Regional de Sercotec que corresponda podrá extender este plazo por </w:t>
                            </w:r>
                            <w:r w:rsidRPr="007A33C6">
                              <w:rPr>
                                <w:color w:val="000000"/>
                              </w:rPr>
                              <w:t>5</w:t>
                            </w:r>
                            <w:r>
                              <w:rPr>
                                <w:color w:val="000000"/>
                              </w:rPr>
                              <w:t xml:space="preserve"> días hábiles administrativos adicionales, si la organización lo solicita fundadamente por escrito, antes del término de plazo inicial.</w:t>
                            </w:r>
                          </w:p>
                          <w:p w14:paraId="494408F0" w14:textId="77777777" w:rsidR="00F94078" w:rsidRDefault="00F94078" w:rsidP="006352CF">
                            <w:pPr>
                              <w:spacing w:after="0" w:line="240" w:lineRule="auto"/>
                              <w:ind w:left="141" w:right="135" w:firstLine="562"/>
                              <w:textDirection w:val="btLr"/>
                            </w:pPr>
                          </w:p>
                          <w:p w14:paraId="5217AE3C" w14:textId="77777777" w:rsidR="00F94078" w:rsidRDefault="00F94078" w:rsidP="006352CF">
                            <w:pPr>
                              <w:spacing w:after="0" w:line="240" w:lineRule="auto"/>
                              <w:ind w:left="141" w:right="135" w:firstLine="141"/>
                              <w:textDirection w:val="btLr"/>
                            </w:pPr>
                            <w:r>
                              <w:rPr>
                                <w:color w:val="000000"/>
                              </w:rPr>
                              <w:t>Toda comunicación relacionada con la subsanación de antecedentes de la postulación, deberá realizarse mediante el correo electrónico institucional del Agente Operador, dejando en copia a la dirección de correo electrónico que sea entregada por Sercotec. La documentación para este efecto, debe ser remitida por el postulante o un representante de la organización habilitado para ello.</w:t>
                            </w:r>
                          </w:p>
                          <w:p w14:paraId="718425D6" w14:textId="77777777" w:rsidR="00F94078" w:rsidRDefault="00F94078" w:rsidP="006352CF">
                            <w:pPr>
                              <w:spacing w:after="0" w:line="240" w:lineRule="auto"/>
                              <w:ind w:left="141" w:right="135" w:firstLine="844"/>
                              <w:textDirection w:val="btLr"/>
                            </w:pPr>
                          </w:p>
                          <w:p w14:paraId="75AC6E1D" w14:textId="77777777" w:rsidR="00F94078" w:rsidRDefault="00F94078" w:rsidP="006352CF">
                            <w:pPr>
                              <w:spacing w:after="0" w:line="240" w:lineRule="auto"/>
                              <w:ind w:left="141" w:right="135" w:firstLine="141"/>
                              <w:textDirection w:val="btLr"/>
                            </w:pPr>
                            <w:r>
                              <w:rPr>
                                <w:color w:val="000000"/>
                              </w:rPr>
                              <w:t>Una vez transcurridos dichos plazos, si la organización postulante no entrega la documentación faltante o no corrige la documentación entregada, quedará automáticamente fuera del proceso y será declarada inadmisible.</w:t>
                            </w:r>
                          </w:p>
                          <w:p w14:paraId="7309339C" w14:textId="77777777" w:rsidR="00F94078" w:rsidRDefault="00F94078" w:rsidP="006352CF">
                            <w:pPr>
                              <w:spacing w:after="0" w:line="240" w:lineRule="auto"/>
                              <w:ind w:left="141" w:right="135" w:firstLine="844"/>
                              <w:textDirection w:val="btLr"/>
                            </w:pPr>
                          </w:p>
                          <w:p w14:paraId="430DE939" w14:textId="77777777" w:rsidR="00F94078" w:rsidRDefault="00F94078" w:rsidP="006352CF">
                            <w:pPr>
                              <w:spacing w:after="0" w:line="240" w:lineRule="auto"/>
                              <w:ind w:left="141" w:right="135" w:firstLine="141"/>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inline>
            </w:drawing>
          </mc:Choice>
          <mc:Fallback>
            <w:pict>
              <v:rect w14:anchorId="4840EEBB" id="Rectángulo 2139237823" o:spid="_x0000_s1027" style="width:443.6pt;height:37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" fillcolor="#c4e0b2">
                <v:stroke startarrowwidth="narrow" startarrowlength="short" endarrowwidth="narrow" endarrowlength="short"/>
                <v:textbox inset="0,0,0,0">
                  <w:txbxContent>
                    <w:p w14:paraId="4F939969" w14:textId="77777777" w:rsidR="00F94078" w:rsidRDefault="00F94078" w:rsidP="006352CF">
                      <w:pPr>
                        <w:spacing w:after="0" w:line="240" w:lineRule="auto"/>
                        <w:ind w:right="135"/>
                        <w:textDirection w:val="btLr"/>
                      </w:pPr>
                      <w:r>
                        <w:rPr>
                          <w:b/>
                          <w:color w:val="000000"/>
                        </w:rPr>
                        <w:t xml:space="preserve">  NOTA 3: </w:t>
                      </w:r>
                    </w:p>
                    <w:p w14:paraId="6C714415" w14:textId="77777777" w:rsidR="00F94078" w:rsidRDefault="00F94078">
                      <w:pPr>
                        <w:spacing w:after="0" w:line="240" w:lineRule="auto"/>
                        <w:ind w:left="141" w:right="135" w:firstLine="562"/>
                        <w:textDirection w:val="btLr"/>
                      </w:pPr>
                    </w:p>
                    <w:p w14:paraId="504DCBE5" w14:textId="77777777" w:rsidR="00F94078" w:rsidRPr="007A33C6" w:rsidRDefault="00F94078" w:rsidP="006352CF">
                      <w:pPr>
                        <w:spacing w:after="0" w:line="240" w:lineRule="auto"/>
                        <w:ind w:left="141" w:right="135" w:firstLine="141"/>
                        <w:textDirection w:val="btLr"/>
                        <w:rPr>
                          <w:color w:val="000000"/>
                        </w:rPr>
                      </w:pPr>
                      <w:r>
                        <w:rPr>
                          <w:color w:val="000000"/>
                        </w:rPr>
                        <w:t xml:space="preserve">Si una vez vencido el plazo de postulación, el Agente Operador de Sercotec y/o la Dirección Regional detecta que la organización </w:t>
                      </w:r>
                      <w:r>
                        <w:rPr>
                          <w:color w:val="000000"/>
                          <w:u w:val="single"/>
                        </w:rPr>
                        <w:t>presentó documentación incompleta, ilegible u erróneo</w:t>
                      </w:r>
                      <w:r>
                        <w:rPr>
                          <w:color w:val="000000"/>
                        </w:rPr>
                        <w:t xml:space="preserve"> en alguno de los documentos exigidos en el Anexo 1 de las presentes Bases, o no cumplió de acuerdo a lo indicado en el punto 2.8 de Bases, se le concederá un plazo de </w:t>
                      </w:r>
                      <w:r w:rsidRPr="007A33C6">
                        <w:rPr>
                          <w:color w:val="000000"/>
                        </w:rPr>
                        <w:t>5</w:t>
                      </w:r>
                      <w:r>
                        <w:rPr>
                          <w:color w:val="000000"/>
                        </w:rPr>
                        <w:t xml:space="preserve"> días hábiles administrativos para subsanar el error y/u omisión, contados desde el envío de la notificación mediante correo electrónico indicado en la ficha de postulación o en la base de datos de Sercotec.</w:t>
                      </w:r>
                    </w:p>
                    <w:p w14:paraId="5393EA2E" w14:textId="77777777" w:rsidR="00F94078" w:rsidRPr="007A33C6" w:rsidRDefault="00F94078" w:rsidP="006352CF">
                      <w:pPr>
                        <w:spacing w:after="0" w:line="240" w:lineRule="auto"/>
                        <w:ind w:left="141" w:right="135" w:firstLine="562"/>
                        <w:textDirection w:val="btLr"/>
                        <w:rPr>
                          <w:color w:val="000000"/>
                        </w:rPr>
                      </w:pPr>
                    </w:p>
                    <w:p w14:paraId="6C8BC651" w14:textId="77777777" w:rsidR="00F94078" w:rsidRPr="007A33C6" w:rsidRDefault="00F94078" w:rsidP="006352CF">
                      <w:pPr>
                        <w:spacing w:after="0" w:line="240" w:lineRule="auto"/>
                        <w:ind w:left="141" w:right="135" w:firstLine="141"/>
                        <w:textDirection w:val="btLr"/>
                        <w:rPr>
                          <w:color w:val="000000"/>
                        </w:rPr>
                      </w:pPr>
                      <w:r>
                        <w:rPr>
                          <w:color w:val="000000"/>
                        </w:rPr>
                        <w:t xml:space="preserve">Ante situaciones de excepción no imputables a la organización postulante, el Director/a Regional de Sercotec que corresponda podrá extender este plazo por </w:t>
                      </w:r>
                      <w:r w:rsidRPr="007A33C6">
                        <w:rPr>
                          <w:color w:val="000000"/>
                        </w:rPr>
                        <w:t>5</w:t>
                      </w:r>
                      <w:r>
                        <w:rPr>
                          <w:color w:val="000000"/>
                        </w:rPr>
                        <w:t xml:space="preserve"> días hábiles administrativos adicionales, si la organización lo solicita fundadamente por escrito, antes del término de plazo inicial.</w:t>
                      </w:r>
                    </w:p>
                    <w:p w14:paraId="494408F0" w14:textId="77777777" w:rsidR="00F94078" w:rsidRDefault="00F94078" w:rsidP="006352CF">
                      <w:pPr>
                        <w:spacing w:after="0" w:line="240" w:lineRule="auto"/>
                        <w:ind w:left="141" w:right="135" w:firstLine="562"/>
                        <w:textDirection w:val="btLr"/>
                      </w:pPr>
                    </w:p>
                    <w:p w14:paraId="5217AE3C" w14:textId="77777777" w:rsidR="00F94078" w:rsidRDefault="00F94078" w:rsidP="006352CF">
                      <w:pPr>
                        <w:spacing w:after="0" w:line="240" w:lineRule="auto"/>
                        <w:ind w:left="141" w:right="135" w:firstLine="141"/>
                        <w:textDirection w:val="btLr"/>
                      </w:pPr>
                      <w:r>
                        <w:rPr>
                          <w:color w:val="000000"/>
                        </w:rPr>
                        <w:t>Toda comunicación relacionada con la subsanación de antecedentes de la postulación, deberá realizarse mediante el correo electrónico institucional del Agente Operador, dejando en copia a la dirección de correo electrónico que sea entregada por Sercotec. La documentación para este efecto, debe ser remitida por el postulante o un representante de la organización habilitado para ello.</w:t>
                      </w:r>
                    </w:p>
                    <w:p w14:paraId="718425D6" w14:textId="77777777" w:rsidR="00F94078" w:rsidRDefault="00F94078" w:rsidP="006352CF">
                      <w:pPr>
                        <w:spacing w:after="0" w:line="240" w:lineRule="auto"/>
                        <w:ind w:left="141" w:right="135" w:firstLine="844"/>
                        <w:textDirection w:val="btLr"/>
                      </w:pPr>
                    </w:p>
                    <w:p w14:paraId="75AC6E1D" w14:textId="77777777" w:rsidR="00F94078" w:rsidRDefault="00F94078" w:rsidP="006352CF">
                      <w:pPr>
                        <w:spacing w:after="0" w:line="240" w:lineRule="auto"/>
                        <w:ind w:left="141" w:right="135" w:firstLine="141"/>
                        <w:textDirection w:val="btLr"/>
                      </w:pPr>
                      <w:r>
                        <w:rPr>
                          <w:color w:val="000000"/>
                        </w:rPr>
                        <w:t>Una vez transcurridos dichos plazos, si la organización postulante no entrega la documentación faltante o no corrige la documentación entregada, quedará automáticamente fuera del proceso y será declarada inadmisible.</w:t>
                      </w:r>
                    </w:p>
                    <w:p w14:paraId="7309339C" w14:textId="77777777" w:rsidR="00F94078" w:rsidRDefault="00F94078" w:rsidP="006352CF">
                      <w:pPr>
                        <w:spacing w:after="0" w:line="240" w:lineRule="auto"/>
                        <w:ind w:left="141" w:right="135" w:firstLine="844"/>
                        <w:textDirection w:val="btLr"/>
                      </w:pPr>
                    </w:p>
                    <w:p w14:paraId="430DE939" w14:textId="77777777" w:rsidR="00F94078" w:rsidRDefault="00F94078" w:rsidP="006352CF">
                      <w:pPr>
                        <w:spacing w:after="0" w:line="240" w:lineRule="auto"/>
                        <w:ind w:left="141" w:right="135" w:firstLine="141"/>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v:textbox>
                <w10:anchorlock/>
              </v:rect>
            </w:pict>
          </mc:Fallback>
        </mc:AlternateContent>
      </w:r>
    </w:p>
    <w:p w14:paraId="09387539" w14:textId="77777777" w:rsidR="00244DD8" w:rsidRDefault="00F87075">
      <w:pPr>
        <w:pStyle w:val="Ttulo2"/>
        <w:numPr>
          <w:ilvl w:val="1"/>
          <w:numId w:val="24"/>
        </w:numPr>
      </w:pPr>
      <w:r>
        <w:t>Evaluación técnica de los proyectos</w:t>
      </w:r>
    </w:p>
    <w:p w14:paraId="55F5C0D5" w14:textId="77777777" w:rsidR="00244DD8" w:rsidRDefault="00F87075">
      <w:pPr>
        <w:numPr>
          <w:ilvl w:val="0"/>
          <w:numId w:val="26"/>
        </w:numPr>
        <w:pBdr>
          <w:top w:val="nil"/>
          <w:left w:val="nil"/>
          <w:bottom w:val="nil"/>
          <w:right w:val="nil"/>
          <w:between w:val="nil"/>
        </w:pBdr>
        <w:spacing w:after="0"/>
      </w:pPr>
      <w:r>
        <w:t>Sercotec,</w:t>
      </w:r>
      <w:r>
        <w:rPr>
          <w:color w:val="000000"/>
        </w:rPr>
        <w:t xml:space="preserve"> a través de una comisión definida por el/a Director/a Regional respectivo, realizará una evaluación de las organizaciones postulantes declaradas como admisibles, de acuerdo a l</w:t>
      </w:r>
      <w:r>
        <w:t xml:space="preserve">os criterios y ponderaciones </w:t>
      </w:r>
      <w:r>
        <w:rPr>
          <w:color w:val="000000"/>
        </w:rPr>
        <w:t>indicadas en Pauta de Evaluación (Cuadro N° 1), cuyo detalle está disponible en Anexo 11 de las presentes bases.</w:t>
      </w:r>
    </w:p>
    <w:p w14:paraId="4FF37CE6" w14:textId="77777777" w:rsidR="00244DD8" w:rsidRDefault="00F87075">
      <w:pPr>
        <w:numPr>
          <w:ilvl w:val="0"/>
          <w:numId w:val="26"/>
        </w:numPr>
        <w:pBdr>
          <w:top w:val="nil"/>
          <w:left w:val="nil"/>
          <w:bottom w:val="nil"/>
          <w:right w:val="nil"/>
          <w:between w:val="nil"/>
        </w:pBdr>
        <w:spacing w:after="0"/>
      </w:pPr>
      <w:r>
        <w:t xml:space="preserve">Sercotec podrá </w:t>
      </w:r>
      <w:r>
        <w:rPr>
          <w:color w:val="000000"/>
        </w:rPr>
        <w:t xml:space="preserve">complementar la evaluación con visita a terreno y/o gestionando </w:t>
      </w:r>
      <w:r>
        <w:t>registros telefónicos, fotográficos o audiovisuales, resguardando el principio de igualdad de los postulantes y dejando respaldo de estos registros.</w:t>
      </w:r>
    </w:p>
    <w:p w14:paraId="04003776" w14:textId="43D803BF" w:rsidR="00090EE4" w:rsidRPr="006E78D1" w:rsidRDefault="000E43DA" w:rsidP="006E78D1">
      <w:pPr>
        <w:numPr>
          <w:ilvl w:val="0"/>
          <w:numId w:val="26"/>
        </w:numPr>
        <w:pBdr>
          <w:top w:val="nil"/>
          <w:left w:val="nil"/>
          <w:bottom w:val="nil"/>
          <w:right w:val="nil"/>
          <w:between w:val="nil"/>
        </w:pBdr>
        <w:rPr>
          <w:color w:val="000000"/>
        </w:rPr>
      </w:pPr>
      <w:sdt>
        <w:sdtPr>
          <w:tag w:val="goog_rdk_3"/>
          <w:id w:val="2104753007"/>
        </w:sdtPr>
        <w:sdtEndPr/>
        <w:sdtContent>
          <w:r w:rsidR="00F87075">
            <w:rPr>
              <w:color w:val="000000"/>
            </w:rPr>
            <w:t xml:space="preserve">Los resultados constarán en un Acta de Evaluación Técnica, que contendrá el listado de las organizaciones evaluadas, según puntaje obtenido de mayor a menor. Cada Director/a Regional podrá determinar la nota de corte que definirá las organizaciones que </w:t>
          </w:r>
          <w:r w:rsidR="00F87075">
            <w:t>pasarán a la siguiente</w:t>
          </w:r>
          <w:r w:rsidR="00F87075">
            <w:rPr>
              <w:color w:val="000000"/>
            </w:rPr>
            <w:t xml:space="preserve"> etapa, de acuerdo a la disponibilidad presupuestaria regional.</w:t>
          </w:r>
          <w:r w:rsidR="006E78D1">
            <w:t xml:space="preserve"> </w:t>
          </w:r>
        </w:sdtContent>
      </w:sdt>
    </w:p>
    <w:p w14:paraId="51148C8E" w14:textId="52CBC020" w:rsidR="006E78D1" w:rsidRDefault="006E78D1" w:rsidP="006E78D1">
      <w:pPr>
        <w:pBdr>
          <w:top w:val="nil"/>
          <w:left w:val="nil"/>
          <w:bottom w:val="nil"/>
          <w:right w:val="nil"/>
          <w:between w:val="nil"/>
        </w:pBdr>
      </w:pPr>
    </w:p>
    <w:p w14:paraId="6D966829" w14:textId="2274D021" w:rsidR="006E78D1" w:rsidRDefault="006E78D1" w:rsidP="006E78D1">
      <w:pPr>
        <w:pBdr>
          <w:top w:val="nil"/>
          <w:left w:val="nil"/>
          <w:bottom w:val="nil"/>
          <w:right w:val="nil"/>
          <w:between w:val="nil"/>
        </w:pBdr>
      </w:pPr>
    </w:p>
    <w:p w14:paraId="7661475E" w14:textId="77777777" w:rsidR="006E78D1" w:rsidRDefault="006E78D1" w:rsidP="006E78D1">
      <w:pPr>
        <w:pBdr>
          <w:top w:val="nil"/>
          <w:left w:val="nil"/>
          <w:bottom w:val="nil"/>
          <w:right w:val="nil"/>
          <w:between w:val="nil"/>
        </w:pBdr>
      </w:pPr>
    </w:p>
    <w:tbl>
      <w:tblPr>
        <w:tblW w:w="9700" w:type="dxa"/>
        <w:tblLook w:val="04A0" w:firstRow="1" w:lastRow="0" w:firstColumn="1" w:lastColumn="0" w:noHBand="0" w:noVBand="1"/>
      </w:tblPr>
      <w:tblGrid>
        <w:gridCol w:w="7640"/>
        <w:gridCol w:w="2060"/>
      </w:tblGrid>
      <w:tr w:rsidR="006E78D1" w:rsidRPr="006E78D1" w14:paraId="1541C88C" w14:textId="77777777" w:rsidTr="006E78D1">
        <w:trPr>
          <w:trHeight w:val="300"/>
        </w:trPr>
        <w:tc>
          <w:tcPr>
            <w:tcW w:w="9700" w:type="dxa"/>
            <w:gridSpan w:val="2"/>
            <w:tcBorders>
              <w:top w:val="single" w:sz="8" w:space="0" w:color="000000"/>
              <w:left w:val="single" w:sz="8" w:space="0" w:color="000000"/>
              <w:bottom w:val="single" w:sz="8" w:space="0" w:color="000000"/>
              <w:right w:val="single" w:sz="8" w:space="0" w:color="000000"/>
            </w:tcBorders>
            <w:shd w:val="clear" w:color="000000" w:fill="C5E0B3"/>
            <w:vAlign w:val="center"/>
            <w:hideMark/>
          </w:tcPr>
          <w:p w14:paraId="163F4B8B" w14:textId="77777777" w:rsidR="006E78D1" w:rsidRPr="006E78D1" w:rsidRDefault="006E78D1" w:rsidP="006E78D1">
            <w:pPr>
              <w:spacing w:after="0" w:line="240" w:lineRule="auto"/>
              <w:jc w:val="center"/>
              <w:rPr>
                <w:rFonts w:eastAsia="Times New Roman"/>
                <w:b/>
                <w:bCs/>
                <w:color w:val="000000"/>
                <w:lang w:val="es-CL"/>
              </w:rPr>
            </w:pPr>
            <w:r w:rsidRPr="006E78D1">
              <w:rPr>
                <w:rFonts w:eastAsia="Times New Roman"/>
                <w:b/>
                <w:bCs/>
                <w:color w:val="000000"/>
                <w:lang w:val="es-CL"/>
              </w:rPr>
              <w:lastRenderedPageBreak/>
              <w:t>CUADRO N° 2: CRITERIOS EVALUACIÓN TÉCNICA</w:t>
            </w:r>
          </w:p>
        </w:tc>
      </w:tr>
      <w:tr w:rsidR="006E78D1" w:rsidRPr="006E78D1" w14:paraId="14663AB9" w14:textId="77777777" w:rsidTr="006E78D1">
        <w:trPr>
          <w:trHeight w:val="300"/>
        </w:trPr>
        <w:tc>
          <w:tcPr>
            <w:tcW w:w="7640" w:type="dxa"/>
            <w:tcBorders>
              <w:top w:val="nil"/>
              <w:left w:val="single" w:sz="8" w:space="0" w:color="auto"/>
              <w:bottom w:val="single" w:sz="8" w:space="0" w:color="auto"/>
              <w:right w:val="single" w:sz="8" w:space="0" w:color="auto"/>
            </w:tcBorders>
            <w:shd w:val="clear" w:color="000000" w:fill="C5E0B3"/>
            <w:vAlign w:val="center"/>
            <w:hideMark/>
          </w:tcPr>
          <w:p w14:paraId="17B76D6A" w14:textId="77777777" w:rsidR="006E78D1" w:rsidRPr="006E78D1" w:rsidRDefault="006E78D1" w:rsidP="006E78D1">
            <w:pPr>
              <w:spacing w:after="0" w:line="240" w:lineRule="auto"/>
              <w:jc w:val="center"/>
              <w:rPr>
                <w:rFonts w:eastAsia="Times New Roman"/>
                <w:b/>
                <w:bCs/>
                <w:color w:val="000000"/>
                <w:lang w:val="es-CL"/>
              </w:rPr>
            </w:pPr>
            <w:r w:rsidRPr="006E78D1">
              <w:rPr>
                <w:rFonts w:eastAsia="Times New Roman"/>
                <w:b/>
                <w:bCs/>
                <w:color w:val="000000"/>
                <w:lang w:val="es-CL"/>
              </w:rPr>
              <w:t>Criterios Evaluación Técnica</w:t>
            </w:r>
          </w:p>
        </w:tc>
        <w:tc>
          <w:tcPr>
            <w:tcW w:w="2060" w:type="dxa"/>
            <w:tcBorders>
              <w:top w:val="nil"/>
              <w:left w:val="nil"/>
              <w:bottom w:val="single" w:sz="8" w:space="0" w:color="000000"/>
              <w:right w:val="single" w:sz="8" w:space="0" w:color="000000"/>
            </w:tcBorders>
            <w:shd w:val="clear" w:color="000000" w:fill="C5E0B3"/>
            <w:vAlign w:val="center"/>
            <w:hideMark/>
          </w:tcPr>
          <w:p w14:paraId="72ED4B14" w14:textId="77777777" w:rsidR="006E78D1" w:rsidRPr="006E78D1" w:rsidRDefault="006E78D1" w:rsidP="006E78D1">
            <w:pPr>
              <w:spacing w:after="0" w:line="240" w:lineRule="auto"/>
              <w:jc w:val="center"/>
              <w:rPr>
                <w:rFonts w:eastAsia="Times New Roman"/>
                <w:b/>
                <w:bCs/>
                <w:color w:val="000000"/>
                <w:lang w:val="es-CL"/>
              </w:rPr>
            </w:pPr>
            <w:r w:rsidRPr="006E78D1">
              <w:rPr>
                <w:rFonts w:eastAsia="Times New Roman"/>
                <w:b/>
                <w:bCs/>
                <w:color w:val="000000"/>
                <w:lang w:val="es-CL"/>
              </w:rPr>
              <w:t>Ponderación</w:t>
            </w:r>
          </w:p>
        </w:tc>
      </w:tr>
      <w:tr w:rsidR="006E78D1" w:rsidRPr="006E78D1" w14:paraId="0340F3B3" w14:textId="77777777" w:rsidTr="006E78D1">
        <w:trPr>
          <w:trHeight w:val="588"/>
        </w:trPr>
        <w:tc>
          <w:tcPr>
            <w:tcW w:w="7640" w:type="dxa"/>
            <w:tcBorders>
              <w:top w:val="nil"/>
              <w:left w:val="single" w:sz="8" w:space="0" w:color="auto"/>
              <w:bottom w:val="single" w:sz="8" w:space="0" w:color="000000"/>
              <w:right w:val="single" w:sz="8" w:space="0" w:color="auto"/>
            </w:tcBorders>
            <w:shd w:val="clear" w:color="auto" w:fill="auto"/>
            <w:vAlign w:val="center"/>
            <w:hideMark/>
          </w:tcPr>
          <w:p w14:paraId="30E799CF" w14:textId="77777777" w:rsidR="006E78D1" w:rsidRPr="006E78D1" w:rsidRDefault="006E78D1" w:rsidP="006E78D1">
            <w:pPr>
              <w:spacing w:after="0" w:line="240" w:lineRule="auto"/>
              <w:jc w:val="left"/>
              <w:rPr>
                <w:rFonts w:eastAsia="Times New Roman"/>
                <w:color w:val="000000"/>
                <w:lang w:val="es-CL"/>
              </w:rPr>
            </w:pPr>
            <w:r w:rsidRPr="006E78D1">
              <w:rPr>
                <w:rFonts w:eastAsia="Times New Roman"/>
                <w:color w:val="000000"/>
                <w:lang w:val="es-CL"/>
              </w:rPr>
              <w:t>1.</w:t>
            </w:r>
            <w:r w:rsidRPr="006E78D1">
              <w:rPr>
                <w:rFonts w:ascii="Times New Roman" w:eastAsia="Times New Roman" w:hAnsi="Times New Roman" w:cs="Times New Roman"/>
                <w:color w:val="000000"/>
                <w:sz w:val="14"/>
                <w:szCs w:val="14"/>
                <w:lang w:val="es-CL"/>
              </w:rPr>
              <w:t xml:space="preserve">   </w:t>
            </w:r>
            <w:r w:rsidRPr="006E78D1">
              <w:rPr>
                <w:rFonts w:eastAsia="Times New Roman"/>
                <w:color w:val="000000"/>
                <w:lang w:val="es-CL"/>
              </w:rPr>
              <w:t>Los indicadores de resultados del proyecto son factibles de medir, coherentes y se definen actividades para su medición.</w:t>
            </w:r>
          </w:p>
        </w:tc>
        <w:tc>
          <w:tcPr>
            <w:tcW w:w="2060" w:type="dxa"/>
            <w:tcBorders>
              <w:top w:val="nil"/>
              <w:left w:val="nil"/>
              <w:bottom w:val="single" w:sz="8" w:space="0" w:color="000000"/>
              <w:right w:val="single" w:sz="8" w:space="0" w:color="000000"/>
            </w:tcBorders>
            <w:shd w:val="clear" w:color="auto" w:fill="auto"/>
            <w:vAlign w:val="center"/>
            <w:hideMark/>
          </w:tcPr>
          <w:p w14:paraId="4004626E" w14:textId="77777777" w:rsidR="006E78D1" w:rsidRPr="006E78D1" w:rsidRDefault="006E78D1" w:rsidP="006E78D1">
            <w:pPr>
              <w:spacing w:after="0" w:line="240" w:lineRule="auto"/>
              <w:jc w:val="center"/>
              <w:rPr>
                <w:rFonts w:eastAsia="Times New Roman"/>
                <w:color w:val="000000"/>
                <w:lang w:val="en-US"/>
              </w:rPr>
            </w:pPr>
            <w:r w:rsidRPr="006E78D1">
              <w:rPr>
                <w:rFonts w:eastAsia="Times New Roman"/>
                <w:color w:val="000000"/>
                <w:lang w:val="en-US"/>
              </w:rPr>
              <w:t>5%</w:t>
            </w:r>
          </w:p>
        </w:tc>
      </w:tr>
      <w:tr w:rsidR="006E78D1" w:rsidRPr="006E78D1" w14:paraId="0F417427" w14:textId="77777777" w:rsidTr="006E78D1">
        <w:trPr>
          <w:trHeight w:val="876"/>
        </w:trPr>
        <w:tc>
          <w:tcPr>
            <w:tcW w:w="7640" w:type="dxa"/>
            <w:tcBorders>
              <w:top w:val="nil"/>
              <w:left w:val="single" w:sz="8" w:space="0" w:color="auto"/>
              <w:bottom w:val="single" w:sz="8" w:space="0" w:color="000000"/>
              <w:right w:val="single" w:sz="8" w:space="0" w:color="auto"/>
            </w:tcBorders>
            <w:shd w:val="clear" w:color="auto" w:fill="auto"/>
            <w:vAlign w:val="center"/>
            <w:hideMark/>
          </w:tcPr>
          <w:p w14:paraId="6DD1D66B" w14:textId="77777777" w:rsidR="006E78D1" w:rsidRPr="006E78D1" w:rsidRDefault="006E78D1" w:rsidP="006E78D1">
            <w:pPr>
              <w:spacing w:after="0" w:line="240" w:lineRule="auto"/>
              <w:jc w:val="left"/>
              <w:rPr>
                <w:rFonts w:eastAsia="Times New Roman"/>
                <w:color w:val="000000"/>
                <w:lang w:val="es-CL"/>
              </w:rPr>
            </w:pPr>
            <w:r w:rsidRPr="006E78D1">
              <w:rPr>
                <w:rFonts w:eastAsia="Times New Roman"/>
                <w:color w:val="000000"/>
                <w:lang w:val="es-CL"/>
              </w:rPr>
              <w:t>2.</w:t>
            </w:r>
            <w:r w:rsidRPr="006E78D1">
              <w:rPr>
                <w:rFonts w:ascii="Times New Roman" w:eastAsia="Times New Roman" w:hAnsi="Times New Roman" w:cs="Times New Roman"/>
                <w:color w:val="000000"/>
                <w:sz w:val="14"/>
                <w:szCs w:val="14"/>
                <w:lang w:val="es-CL"/>
              </w:rPr>
              <w:t xml:space="preserve">   </w:t>
            </w:r>
            <w:r w:rsidRPr="006E78D1">
              <w:rPr>
                <w:rFonts w:eastAsia="Times New Roman"/>
                <w:color w:val="000000"/>
                <w:lang w:val="es-CL"/>
              </w:rPr>
              <w:t>Historia, experiencia y calidad de gestión interna de la organización en actividades en su funcionamiento, tales como; asambleas, charlas, desarrollo de servicios.</w:t>
            </w:r>
          </w:p>
        </w:tc>
        <w:tc>
          <w:tcPr>
            <w:tcW w:w="2060" w:type="dxa"/>
            <w:tcBorders>
              <w:top w:val="nil"/>
              <w:left w:val="nil"/>
              <w:bottom w:val="single" w:sz="8" w:space="0" w:color="000000"/>
              <w:right w:val="single" w:sz="8" w:space="0" w:color="000000"/>
            </w:tcBorders>
            <w:shd w:val="clear" w:color="auto" w:fill="auto"/>
            <w:vAlign w:val="center"/>
            <w:hideMark/>
          </w:tcPr>
          <w:p w14:paraId="261BB026" w14:textId="77777777" w:rsidR="006E78D1" w:rsidRPr="006E78D1" w:rsidRDefault="006E78D1" w:rsidP="006E78D1">
            <w:pPr>
              <w:spacing w:after="0" w:line="240" w:lineRule="auto"/>
              <w:jc w:val="center"/>
              <w:rPr>
                <w:rFonts w:eastAsia="Times New Roman"/>
                <w:color w:val="000000"/>
                <w:lang w:val="en-US"/>
              </w:rPr>
            </w:pPr>
            <w:r w:rsidRPr="006E78D1">
              <w:rPr>
                <w:rFonts w:eastAsia="Times New Roman"/>
                <w:color w:val="000000"/>
                <w:lang w:val="en-US"/>
              </w:rPr>
              <w:t>10%</w:t>
            </w:r>
          </w:p>
        </w:tc>
      </w:tr>
      <w:tr w:rsidR="006E78D1" w:rsidRPr="006E78D1" w14:paraId="263D398C" w14:textId="77777777" w:rsidTr="006E78D1">
        <w:trPr>
          <w:trHeight w:val="300"/>
        </w:trPr>
        <w:tc>
          <w:tcPr>
            <w:tcW w:w="7640" w:type="dxa"/>
            <w:tcBorders>
              <w:top w:val="nil"/>
              <w:left w:val="single" w:sz="8" w:space="0" w:color="auto"/>
              <w:bottom w:val="single" w:sz="8" w:space="0" w:color="000000"/>
              <w:right w:val="single" w:sz="8" w:space="0" w:color="auto"/>
            </w:tcBorders>
            <w:shd w:val="clear" w:color="auto" w:fill="auto"/>
            <w:vAlign w:val="center"/>
            <w:hideMark/>
          </w:tcPr>
          <w:p w14:paraId="5D11C78B" w14:textId="77777777" w:rsidR="006E78D1" w:rsidRPr="006E78D1" w:rsidRDefault="006E78D1" w:rsidP="006E78D1">
            <w:pPr>
              <w:spacing w:after="0" w:line="240" w:lineRule="auto"/>
              <w:jc w:val="left"/>
              <w:rPr>
                <w:rFonts w:eastAsia="Times New Roman"/>
                <w:color w:val="000000"/>
                <w:lang w:val="es-CL"/>
              </w:rPr>
            </w:pPr>
            <w:r w:rsidRPr="006E78D1">
              <w:rPr>
                <w:rFonts w:eastAsia="Times New Roman"/>
                <w:color w:val="000000"/>
                <w:lang w:val="es-CL"/>
              </w:rPr>
              <w:t>3.</w:t>
            </w:r>
            <w:r w:rsidRPr="006E78D1">
              <w:rPr>
                <w:rFonts w:ascii="Times New Roman" w:eastAsia="Times New Roman" w:hAnsi="Times New Roman" w:cs="Times New Roman"/>
                <w:color w:val="000000"/>
                <w:sz w:val="14"/>
                <w:szCs w:val="14"/>
                <w:lang w:val="es-CL"/>
              </w:rPr>
              <w:t xml:space="preserve">   </w:t>
            </w:r>
            <w:r w:rsidRPr="006E78D1">
              <w:rPr>
                <w:rFonts w:eastAsia="Times New Roman"/>
                <w:color w:val="000000"/>
                <w:lang w:val="es-CL"/>
              </w:rPr>
              <w:t>Participación femenina dentro de la organización.</w:t>
            </w:r>
          </w:p>
        </w:tc>
        <w:tc>
          <w:tcPr>
            <w:tcW w:w="2060" w:type="dxa"/>
            <w:tcBorders>
              <w:top w:val="nil"/>
              <w:left w:val="nil"/>
              <w:bottom w:val="single" w:sz="8" w:space="0" w:color="000000"/>
              <w:right w:val="single" w:sz="8" w:space="0" w:color="000000"/>
            </w:tcBorders>
            <w:shd w:val="clear" w:color="auto" w:fill="auto"/>
            <w:vAlign w:val="center"/>
            <w:hideMark/>
          </w:tcPr>
          <w:p w14:paraId="0E21155D" w14:textId="77777777" w:rsidR="006E78D1" w:rsidRPr="006E78D1" w:rsidRDefault="006E78D1" w:rsidP="006E78D1">
            <w:pPr>
              <w:spacing w:after="0" w:line="240" w:lineRule="auto"/>
              <w:jc w:val="center"/>
              <w:rPr>
                <w:rFonts w:eastAsia="Times New Roman"/>
                <w:color w:val="000000"/>
                <w:lang w:val="en-US"/>
              </w:rPr>
            </w:pPr>
            <w:r w:rsidRPr="006E78D1">
              <w:rPr>
                <w:rFonts w:eastAsia="Times New Roman"/>
                <w:color w:val="000000"/>
                <w:lang w:val="en-US"/>
              </w:rPr>
              <w:t>10%</w:t>
            </w:r>
          </w:p>
        </w:tc>
      </w:tr>
      <w:tr w:rsidR="006E78D1" w:rsidRPr="006E78D1" w14:paraId="024C1BEB" w14:textId="77777777" w:rsidTr="006E78D1">
        <w:trPr>
          <w:trHeight w:val="300"/>
        </w:trPr>
        <w:tc>
          <w:tcPr>
            <w:tcW w:w="7640" w:type="dxa"/>
            <w:tcBorders>
              <w:top w:val="nil"/>
              <w:left w:val="single" w:sz="8" w:space="0" w:color="auto"/>
              <w:bottom w:val="single" w:sz="8" w:space="0" w:color="000000"/>
              <w:right w:val="single" w:sz="8" w:space="0" w:color="auto"/>
            </w:tcBorders>
            <w:shd w:val="clear" w:color="auto" w:fill="auto"/>
            <w:vAlign w:val="center"/>
            <w:hideMark/>
          </w:tcPr>
          <w:p w14:paraId="15D58282" w14:textId="77777777" w:rsidR="006E78D1" w:rsidRPr="006E78D1" w:rsidRDefault="006E78D1" w:rsidP="006E78D1">
            <w:pPr>
              <w:spacing w:after="0" w:line="240" w:lineRule="auto"/>
              <w:jc w:val="left"/>
              <w:rPr>
                <w:rFonts w:eastAsia="Times New Roman"/>
                <w:color w:val="000000"/>
                <w:lang w:val="es-CL"/>
              </w:rPr>
            </w:pPr>
            <w:r w:rsidRPr="006E78D1">
              <w:rPr>
                <w:rFonts w:eastAsia="Times New Roman"/>
                <w:color w:val="000000"/>
                <w:lang w:val="es-CL"/>
              </w:rPr>
              <w:t>4.</w:t>
            </w:r>
            <w:r w:rsidRPr="006E78D1">
              <w:rPr>
                <w:rFonts w:ascii="Times New Roman" w:eastAsia="Times New Roman" w:hAnsi="Times New Roman" w:cs="Times New Roman"/>
                <w:color w:val="000000"/>
                <w:sz w:val="14"/>
                <w:szCs w:val="14"/>
                <w:lang w:val="es-CL"/>
              </w:rPr>
              <w:t xml:space="preserve">   </w:t>
            </w:r>
            <w:r w:rsidRPr="006E78D1">
              <w:rPr>
                <w:rFonts w:eastAsia="Times New Roman"/>
                <w:color w:val="000000"/>
                <w:lang w:val="es-CL"/>
              </w:rPr>
              <w:t>El proyecto considera actividades de sustentabilidad.</w:t>
            </w:r>
          </w:p>
        </w:tc>
        <w:tc>
          <w:tcPr>
            <w:tcW w:w="2060" w:type="dxa"/>
            <w:tcBorders>
              <w:top w:val="nil"/>
              <w:left w:val="nil"/>
              <w:bottom w:val="single" w:sz="8" w:space="0" w:color="000000"/>
              <w:right w:val="single" w:sz="8" w:space="0" w:color="000000"/>
            </w:tcBorders>
            <w:shd w:val="clear" w:color="auto" w:fill="auto"/>
            <w:vAlign w:val="center"/>
            <w:hideMark/>
          </w:tcPr>
          <w:p w14:paraId="3AFC761D" w14:textId="77777777" w:rsidR="006E78D1" w:rsidRPr="006E78D1" w:rsidRDefault="006E78D1" w:rsidP="006E78D1">
            <w:pPr>
              <w:spacing w:after="0" w:line="240" w:lineRule="auto"/>
              <w:jc w:val="center"/>
              <w:rPr>
                <w:rFonts w:eastAsia="Times New Roman"/>
                <w:color w:val="000000"/>
                <w:lang w:val="en-US"/>
              </w:rPr>
            </w:pPr>
            <w:r w:rsidRPr="006E78D1">
              <w:rPr>
                <w:rFonts w:eastAsia="Times New Roman"/>
                <w:color w:val="000000"/>
                <w:lang w:val="en-US"/>
              </w:rPr>
              <w:t>10%</w:t>
            </w:r>
          </w:p>
        </w:tc>
      </w:tr>
      <w:tr w:rsidR="006E78D1" w:rsidRPr="006E78D1" w14:paraId="497CE3B4" w14:textId="77777777" w:rsidTr="006E78D1">
        <w:trPr>
          <w:trHeight w:val="588"/>
        </w:trPr>
        <w:tc>
          <w:tcPr>
            <w:tcW w:w="7640" w:type="dxa"/>
            <w:tcBorders>
              <w:top w:val="nil"/>
              <w:left w:val="single" w:sz="8" w:space="0" w:color="auto"/>
              <w:bottom w:val="single" w:sz="8" w:space="0" w:color="000000"/>
              <w:right w:val="single" w:sz="8" w:space="0" w:color="auto"/>
            </w:tcBorders>
            <w:shd w:val="clear" w:color="auto" w:fill="auto"/>
            <w:vAlign w:val="center"/>
            <w:hideMark/>
          </w:tcPr>
          <w:p w14:paraId="3CD7B0A2" w14:textId="77777777" w:rsidR="006E78D1" w:rsidRPr="006E78D1" w:rsidRDefault="006E78D1" w:rsidP="006E78D1">
            <w:pPr>
              <w:spacing w:after="0" w:line="240" w:lineRule="auto"/>
              <w:jc w:val="left"/>
              <w:rPr>
                <w:rFonts w:eastAsia="Times New Roman"/>
                <w:color w:val="000000"/>
                <w:lang w:val="es-CL"/>
              </w:rPr>
            </w:pPr>
            <w:r w:rsidRPr="006E78D1">
              <w:rPr>
                <w:rFonts w:eastAsia="Times New Roman"/>
                <w:color w:val="000000"/>
                <w:lang w:val="es-CL"/>
              </w:rPr>
              <w:t>5.</w:t>
            </w:r>
            <w:r w:rsidRPr="006E78D1">
              <w:rPr>
                <w:rFonts w:ascii="Times New Roman" w:eastAsia="Times New Roman" w:hAnsi="Times New Roman" w:cs="Times New Roman"/>
                <w:color w:val="000000"/>
                <w:sz w:val="14"/>
                <w:szCs w:val="14"/>
                <w:lang w:val="es-CL"/>
              </w:rPr>
              <w:t xml:space="preserve">   </w:t>
            </w:r>
            <w:r w:rsidRPr="006E78D1">
              <w:rPr>
                <w:rFonts w:eastAsia="Times New Roman"/>
                <w:color w:val="000000"/>
                <w:lang w:val="es-CL"/>
              </w:rPr>
              <w:t>Alcance territorial de la Organización, en relación con su base societaria: local, comunal o regional.</w:t>
            </w:r>
          </w:p>
        </w:tc>
        <w:tc>
          <w:tcPr>
            <w:tcW w:w="2060" w:type="dxa"/>
            <w:tcBorders>
              <w:top w:val="nil"/>
              <w:left w:val="nil"/>
              <w:bottom w:val="single" w:sz="8" w:space="0" w:color="000000"/>
              <w:right w:val="single" w:sz="8" w:space="0" w:color="000000"/>
            </w:tcBorders>
            <w:shd w:val="clear" w:color="auto" w:fill="auto"/>
            <w:vAlign w:val="center"/>
            <w:hideMark/>
          </w:tcPr>
          <w:p w14:paraId="399FFB6A" w14:textId="77777777" w:rsidR="006E78D1" w:rsidRPr="006E78D1" w:rsidRDefault="006E78D1" w:rsidP="006E78D1">
            <w:pPr>
              <w:spacing w:after="0" w:line="240" w:lineRule="auto"/>
              <w:jc w:val="center"/>
              <w:rPr>
                <w:rFonts w:eastAsia="Times New Roman"/>
                <w:color w:val="000000"/>
                <w:lang w:val="en-US"/>
              </w:rPr>
            </w:pPr>
            <w:r w:rsidRPr="006E78D1">
              <w:rPr>
                <w:rFonts w:eastAsia="Times New Roman"/>
                <w:color w:val="000000"/>
                <w:lang w:val="en-US"/>
              </w:rPr>
              <w:t>10%</w:t>
            </w:r>
          </w:p>
        </w:tc>
      </w:tr>
      <w:tr w:rsidR="006E78D1" w:rsidRPr="006E78D1" w14:paraId="336E67A8" w14:textId="77777777" w:rsidTr="006E78D1">
        <w:trPr>
          <w:trHeight w:val="588"/>
        </w:trPr>
        <w:tc>
          <w:tcPr>
            <w:tcW w:w="7640" w:type="dxa"/>
            <w:tcBorders>
              <w:top w:val="nil"/>
              <w:left w:val="single" w:sz="8" w:space="0" w:color="auto"/>
              <w:bottom w:val="single" w:sz="8" w:space="0" w:color="000000"/>
              <w:right w:val="single" w:sz="8" w:space="0" w:color="auto"/>
            </w:tcBorders>
            <w:shd w:val="clear" w:color="auto" w:fill="auto"/>
            <w:vAlign w:val="center"/>
            <w:hideMark/>
          </w:tcPr>
          <w:p w14:paraId="57385432" w14:textId="77777777" w:rsidR="006E78D1" w:rsidRPr="006E78D1" w:rsidRDefault="006E78D1" w:rsidP="006E78D1">
            <w:pPr>
              <w:spacing w:after="0" w:line="240" w:lineRule="auto"/>
              <w:jc w:val="left"/>
              <w:rPr>
                <w:rFonts w:eastAsia="Times New Roman"/>
                <w:color w:val="000000"/>
                <w:lang w:val="es-CL"/>
              </w:rPr>
            </w:pPr>
            <w:r w:rsidRPr="006E78D1">
              <w:rPr>
                <w:rFonts w:eastAsia="Times New Roman"/>
                <w:color w:val="000000"/>
                <w:lang w:val="es-CL"/>
              </w:rPr>
              <w:t>6.</w:t>
            </w:r>
            <w:r w:rsidRPr="006E78D1">
              <w:rPr>
                <w:rFonts w:ascii="Times New Roman" w:eastAsia="Times New Roman" w:hAnsi="Times New Roman" w:cs="Times New Roman"/>
                <w:color w:val="000000"/>
                <w:sz w:val="14"/>
                <w:szCs w:val="14"/>
                <w:lang w:val="es-CL"/>
              </w:rPr>
              <w:t xml:space="preserve">   </w:t>
            </w:r>
            <w:r w:rsidRPr="006E78D1">
              <w:rPr>
                <w:rFonts w:eastAsia="Times New Roman"/>
                <w:color w:val="000000"/>
                <w:lang w:val="es-CL"/>
              </w:rPr>
              <w:t>Calidad y pertinencia de las acciones y coordinaciones para la ejecución de las actividades del proyecto y cumplimiento de los plazos.</w:t>
            </w:r>
          </w:p>
        </w:tc>
        <w:tc>
          <w:tcPr>
            <w:tcW w:w="2060" w:type="dxa"/>
            <w:tcBorders>
              <w:top w:val="nil"/>
              <w:left w:val="nil"/>
              <w:bottom w:val="single" w:sz="8" w:space="0" w:color="000000"/>
              <w:right w:val="single" w:sz="8" w:space="0" w:color="000000"/>
            </w:tcBorders>
            <w:shd w:val="clear" w:color="auto" w:fill="auto"/>
            <w:vAlign w:val="center"/>
            <w:hideMark/>
          </w:tcPr>
          <w:p w14:paraId="2702D9E8" w14:textId="77777777" w:rsidR="006E78D1" w:rsidRPr="006E78D1" w:rsidRDefault="006E78D1" w:rsidP="006E78D1">
            <w:pPr>
              <w:spacing w:after="0" w:line="240" w:lineRule="auto"/>
              <w:jc w:val="center"/>
              <w:rPr>
                <w:rFonts w:eastAsia="Times New Roman"/>
                <w:color w:val="000000"/>
                <w:lang w:val="en-US"/>
              </w:rPr>
            </w:pPr>
            <w:r w:rsidRPr="006E78D1">
              <w:rPr>
                <w:rFonts w:eastAsia="Times New Roman"/>
                <w:color w:val="000000"/>
                <w:lang w:val="en-US"/>
              </w:rPr>
              <w:t>10%</w:t>
            </w:r>
          </w:p>
        </w:tc>
      </w:tr>
      <w:tr w:rsidR="006E78D1" w:rsidRPr="006E78D1" w14:paraId="7F36C42E" w14:textId="77777777" w:rsidTr="006E78D1">
        <w:trPr>
          <w:trHeight w:val="300"/>
        </w:trPr>
        <w:tc>
          <w:tcPr>
            <w:tcW w:w="7640" w:type="dxa"/>
            <w:tcBorders>
              <w:top w:val="nil"/>
              <w:left w:val="single" w:sz="8" w:space="0" w:color="auto"/>
              <w:bottom w:val="single" w:sz="8" w:space="0" w:color="000000"/>
              <w:right w:val="single" w:sz="8" w:space="0" w:color="auto"/>
            </w:tcBorders>
            <w:shd w:val="clear" w:color="auto" w:fill="auto"/>
            <w:vAlign w:val="center"/>
            <w:hideMark/>
          </w:tcPr>
          <w:p w14:paraId="2D8B71B9" w14:textId="77777777" w:rsidR="006E78D1" w:rsidRPr="006E78D1" w:rsidRDefault="006E78D1" w:rsidP="006E78D1">
            <w:pPr>
              <w:spacing w:after="0" w:line="240" w:lineRule="auto"/>
              <w:jc w:val="left"/>
              <w:rPr>
                <w:rFonts w:eastAsia="Times New Roman"/>
                <w:color w:val="000000"/>
                <w:lang w:val="es-CL"/>
              </w:rPr>
            </w:pPr>
            <w:r w:rsidRPr="006E78D1">
              <w:rPr>
                <w:rFonts w:eastAsia="Times New Roman"/>
                <w:color w:val="000000"/>
                <w:lang w:val="es-CL"/>
              </w:rPr>
              <w:t>7.</w:t>
            </w:r>
            <w:r w:rsidRPr="006E78D1">
              <w:rPr>
                <w:rFonts w:ascii="Times New Roman" w:eastAsia="Times New Roman" w:hAnsi="Times New Roman" w:cs="Times New Roman"/>
                <w:color w:val="000000"/>
                <w:sz w:val="14"/>
                <w:szCs w:val="14"/>
                <w:lang w:val="es-CL"/>
              </w:rPr>
              <w:t xml:space="preserve">   </w:t>
            </w:r>
            <w:r w:rsidRPr="006E78D1">
              <w:rPr>
                <w:rFonts w:eastAsia="Times New Roman"/>
                <w:color w:val="000000"/>
                <w:lang w:val="es-CL"/>
              </w:rPr>
              <w:t>Tamaño de la base societaria.</w:t>
            </w:r>
          </w:p>
        </w:tc>
        <w:tc>
          <w:tcPr>
            <w:tcW w:w="2060" w:type="dxa"/>
            <w:tcBorders>
              <w:top w:val="nil"/>
              <w:left w:val="nil"/>
              <w:bottom w:val="single" w:sz="8" w:space="0" w:color="000000"/>
              <w:right w:val="single" w:sz="8" w:space="0" w:color="000000"/>
            </w:tcBorders>
            <w:shd w:val="clear" w:color="auto" w:fill="auto"/>
            <w:vAlign w:val="center"/>
            <w:hideMark/>
          </w:tcPr>
          <w:p w14:paraId="599689F1" w14:textId="77777777" w:rsidR="006E78D1" w:rsidRPr="006E78D1" w:rsidRDefault="006E78D1" w:rsidP="006E78D1">
            <w:pPr>
              <w:spacing w:after="0" w:line="240" w:lineRule="auto"/>
              <w:jc w:val="center"/>
              <w:rPr>
                <w:rFonts w:eastAsia="Times New Roman"/>
                <w:color w:val="000000"/>
                <w:lang w:val="en-US"/>
              </w:rPr>
            </w:pPr>
            <w:r w:rsidRPr="006E78D1">
              <w:rPr>
                <w:rFonts w:eastAsia="Times New Roman"/>
                <w:color w:val="000000"/>
                <w:lang w:val="en-US"/>
              </w:rPr>
              <w:t>15%</w:t>
            </w:r>
          </w:p>
        </w:tc>
      </w:tr>
      <w:tr w:rsidR="006E78D1" w:rsidRPr="006E78D1" w14:paraId="62DF5E75" w14:textId="77777777" w:rsidTr="006E78D1">
        <w:trPr>
          <w:trHeight w:val="588"/>
        </w:trPr>
        <w:tc>
          <w:tcPr>
            <w:tcW w:w="7640" w:type="dxa"/>
            <w:tcBorders>
              <w:top w:val="nil"/>
              <w:left w:val="single" w:sz="8" w:space="0" w:color="auto"/>
              <w:bottom w:val="single" w:sz="8" w:space="0" w:color="000000"/>
              <w:right w:val="single" w:sz="8" w:space="0" w:color="auto"/>
            </w:tcBorders>
            <w:shd w:val="clear" w:color="auto" w:fill="auto"/>
            <w:vAlign w:val="center"/>
            <w:hideMark/>
          </w:tcPr>
          <w:p w14:paraId="73110C8C" w14:textId="77777777" w:rsidR="006E78D1" w:rsidRPr="006E78D1" w:rsidRDefault="006E78D1" w:rsidP="006E78D1">
            <w:pPr>
              <w:spacing w:after="0" w:line="240" w:lineRule="auto"/>
              <w:jc w:val="left"/>
              <w:rPr>
                <w:rFonts w:eastAsia="Times New Roman"/>
                <w:color w:val="000000"/>
                <w:lang w:val="es-CL"/>
              </w:rPr>
            </w:pPr>
            <w:r w:rsidRPr="006E78D1">
              <w:rPr>
                <w:rFonts w:eastAsia="Times New Roman"/>
                <w:color w:val="000000"/>
                <w:lang w:val="es-CL"/>
              </w:rPr>
              <w:t>8.</w:t>
            </w:r>
            <w:r w:rsidRPr="006E78D1">
              <w:rPr>
                <w:rFonts w:ascii="Times New Roman" w:eastAsia="Times New Roman" w:hAnsi="Times New Roman" w:cs="Times New Roman"/>
                <w:color w:val="000000"/>
                <w:sz w:val="14"/>
                <w:szCs w:val="14"/>
                <w:lang w:val="es-CL"/>
              </w:rPr>
              <w:t xml:space="preserve">   </w:t>
            </w:r>
            <w:r w:rsidRPr="006E78D1">
              <w:rPr>
                <w:rFonts w:eastAsia="Times New Roman"/>
                <w:color w:val="000000"/>
                <w:lang w:val="es-CL"/>
              </w:rPr>
              <w:t>Capacidad de gestión de beneficios para los socios de la organización (beneficios hacia sus asociados de tipo social, de servicios, capacitaciones, etc.).</w:t>
            </w:r>
          </w:p>
        </w:tc>
        <w:tc>
          <w:tcPr>
            <w:tcW w:w="2060" w:type="dxa"/>
            <w:tcBorders>
              <w:top w:val="nil"/>
              <w:left w:val="nil"/>
              <w:bottom w:val="single" w:sz="8" w:space="0" w:color="000000"/>
              <w:right w:val="single" w:sz="8" w:space="0" w:color="000000"/>
            </w:tcBorders>
            <w:shd w:val="clear" w:color="auto" w:fill="auto"/>
            <w:vAlign w:val="center"/>
            <w:hideMark/>
          </w:tcPr>
          <w:p w14:paraId="701B502A" w14:textId="77777777" w:rsidR="006E78D1" w:rsidRPr="006E78D1" w:rsidRDefault="006E78D1" w:rsidP="006E78D1">
            <w:pPr>
              <w:spacing w:after="0" w:line="240" w:lineRule="auto"/>
              <w:jc w:val="center"/>
              <w:rPr>
                <w:rFonts w:eastAsia="Times New Roman"/>
                <w:color w:val="000000"/>
                <w:lang w:val="en-US"/>
              </w:rPr>
            </w:pPr>
            <w:r w:rsidRPr="006E78D1">
              <w:rPr>
                <w:rFonts w:eastAsia="Times New Roman"/>
                <w:color w:val="000000"/>
                <w:lang w:val="en-US"/>
              </w:rPr>
              <w:t>15%</w:t>
            </w:r>
          </w:p>
        </w:tc>
      </w:tr>
      <w:tr w:rsidR="006E78D1" w:rsidRPr="006E78D1" w14:paraId="207326E9" w14:textId="77777777" w:rsidTr="006E78D1">
        <w:trPr>
          <w:trHeight w:val="300"/>
        </w:trPr>
        <w:tc>
          <w:tcPr>
            <w:tcW w:w="7640" w:type="dxa"/>
            <w:tcBorders>
              <w:top w:val="nil"/>
              <w:left w:val="single" w:sz="8" w:space="0" w:color="auto"/>
              <w:bottom w:val="single" w:sz="8" w:space="0" w:color="000000"/>
              <w:right w:val="single" w:sz="8" w:space="0" w:color="auto"/>
            </w:tcBorders>
            <w:shd w:val="clear" w:color="auto" w:fill="auto"/>
            <w:vAlign w:val="center"/>
            <w:hideMark/>
          </w:tcPr>
          <w:p w14:paraId="2E378A71" w14:textId="77777777" w:rsidR="006E78D1" w:rsidRPr="006E78D1" w:rsidRDefault="006E78D1" w:rsidP="006E78D1">
            <w:pPr>
              <w:spacing w:after="0" w:line="240" w:lineRule="auto"/>
              <w:jc w:val="left"/>
              <w:rPr>
                <w:rFonts w:eastAsia="Times New Roman"/>
                <w:color w:val="000000"/>
                <w:lang w:val="es-CL"/>
              </w:rPr>
            </w:pPr>
            <w:r w:rsidRPr="006E78D1">
              <w:rPr>
                <w:rFonts w:eastAsia="Times New Roman"/>
                <w:color w:val="000000"/>
                <w:lang w:val="es-CL"/>
              </w:rPr>
              <w:t>9.</w:t>
            </w:r>
            <w:r w:rsidRPr="006E78D1">
              <w:rPr>
                <w:rFonts w:ascii="Times New Roman" w:eastAsia="Times New Roman" w:hAnsi="Times New Roman" w:cs="Times New Roman"/>
                <w:color w:val="000000"/>
                <w:sz w:val="14"/>
                <w:szCs w:val="14"/>
                <w:lang w:val="es-CL"/>
              </w:rPr>
              <w:t xml:space="preserve">   </w:t>
            </w:r>
            <w:r w:rsidRPr="006E78D1">
              <w:rPr>
                <w:rFonts w:eastAsia="Times New Roman"/>
                <w:color w:val="000000"/>
                <w:lang w:val="es-CL"/>
              </w:rPr>
              <w:t xml:space="preserve"> Beneficiario anterior convocatoria Gremios Regionales 2024</w:t>
            </w:r>
          </w:p>
        </w:tc>
        <w:tc>
          <w:tcPr>
            <w:tcW w:w="2060" w:type="dxa"/>
            <w:tcBorders>
              <w:top w:val="nil"/>
              <w:left w:val="nil"/>
              <w:bottom w:val="single" w:sz="8" w:space="0" w:color="000000"/>
              <w:right w:val="single" w:sz="8" w:space="0" w:color="000000"/>
            </w:tcBorders>
            <w:shd w:val="clear" w:color="auto" w:fill="auto"/>
            <w:vAlign w:val="center"/>
            <w:hideMark/>
          </w:tcPr>
          <w:p w14:paraId="23C6E606" w14:textId="77777777" w:rsidR="006E78D1" w:rsidRPr="006E78D1" w:rsidRDefault="006E78D1" w:rsidP="006E78D1">
            <w:pPr>
              <w:spacing w:after="0" w:line="240" w:lineRule="auto"/>
              <w:jc w:val="center"/>
              <w:rPr>
                <w:rFonts w:eastAsia="Times New Roman"/>
                <w:color w:val="000000"/>
                <w:lang w:val="en-US"/>
              </w:rPr>
            </w:pPr>
            <w:r w:rsidRPr="006E78D1">
              <w:rPr>
                <w:rFonts w:eastAsia="Times New Roman"/>
                <w:color w:val="000000"/>
                <w:lang w:val="en-US"/>
              </w:rPr>
              <w:t>15%</w:t>
            </w:r>
          </w:p>
        </w:tc>
      </w:tr>
      <w:tr w:rsidR="006E78D1" w:rsidRPr="006E78D1" w14:paraId="5DE51FED" w14:textId="77777777" w:rsidTr="006E78D1">
        <w:trPr>
          <w:trHeight w:val="300"/>
        </w:trPr>
        <w:tc>
          <w:tcPr>
            <w:tcW w:w="7640" w:type="dxa"/>
            <w:tcBorders>
              <w:top w:val="nil"/>
              <w:left w:val="single" w:sz="8" w:space="0" w:color="auto"/>
              <w:bottom w:val="single" w:sz="8" w:space="0" w:color="auto"/>
              <w:right w:val="single" w:sz="8" w:space="0" w:color="auto"/>
            </w:tcBorders>
            <w:shd w:val="clear" w:color="auto" w:fill="auto"/>
            <w:vAlign w:val="center"/>
            <w:hideMark/>
          </w:tcPr>
          <w:p w14:paraId="7CA86AFE" w14:textId="77777777" w:rsidR="006E78D1" w:rsidRPr="006E78D1" w:rsidRDefault="006E78D1" w:rsidP="006E78D1">
            <w:pPr>
              <w:spacing w:after="0" w:line="240" w:lineRule="auto"/>
              <w:jc w:val="center"/>
              <w:rPr>
                <w:rFonts w:eastAsia="Times New Roman"/>
                <w:b/>
                <w:bCs/>
                <w:color w:val="000000"/>
                <w:lang w:val="en-US"/>
              </w:rPr>
            </w:pPr>
            <w:r w:rsidRPr="006E78D1">
              <w:rPr>
                <w:rFonts w:eastAsia="Times New Roman"/>
                <w:b/>
                <w:bCs/>
                <w:color w:val="000000"/>
                <w:lang w:val="en-US"/>
              </w:rPr>
              <w:t>TOTAL</w:t>
            </w:r>
          </w:p>
        </w:tc>
        <w:tc>
          <w:tcPr>
            <w:tcW w:w="2060" w:type="dxa"/>
            <w:tcBorders>
              <w:top w:val="nil"/>
              <w:left w:val="nil"/>
              <w:bottom w:val="single" w:sz="8" w:space="0" w:color="000000"/>
              <w:right w:val="single" w:sz="8" w:space="0" w:color="000000"/>
            </w:tcBorders>
            <w:shd w:val="clear" w:color="000000" w:fill="C5E0B3"/>
            <w:vAlign w:val="center"/>
            <w:hideMark/>
          </w:tcPr>
          <w:p w14:paraId="641D94DF" w14:textId="77777777" w:rsidR="006E78D1" w:rsidRPr="006E78D1" w:rsidRDefault="006E78D1" w:rsidP="006E78D1">
            <w:pPr>
              <w:spacing w:after="0" w:line="240" w:lineRule="auto"/>
              <w:jc w:val="center"/>
              <w:rPr>
                <w:rFonts w:eastAsia="Times New Roman"/>
                <w:b/>
                <w:bCs/>
                <w:color w:val="000000"/>
                <w:lang w:val="en-US"/>
              </w:rPr>
            </w:pPr>
            <w:r w:rsidRPr="006E78D1">
              <w:rPr>
                <w:rFonts w:eastAsia="Times New Roman"/>
                <w:b/>
                <w:bCs/>
                <w:color w:val="000000"/>
                <w:lang w:val="en-US"/>
              </w:rPr>
              <w:t>100%</w:t>
            </w:r>
          </w:p>
        </w:tc>
      </w:tr>
    </w:tbl>
    <w:p w14:paraId="71EF13A1" w14:textId="77777777" w:rsidR="006E78D1" w:rsidRPr="006E78D1" w:rsidRDefault="006E78D1" w:rsidP="006E78D1">
      <w:pPr>
        <w:pBdr>
          <w:top w:val="nil"/>
          <w:left w:val="nil"/>
          <w:bottom w:val="nil"/>
          <w:right w:val="nil"/>
          <w:between w:val="nil"/>
        </w:pBdr>
        <w:rPr>
          <w:color w:val="000000"/>
        </w:rPr>
      </w:pPr>
    </w:p>
    <w:p w14:paraId="53E7C115" w14:textId="77777777" w:rsidR="00244DD8" w:rsidRDefault="00F87075">
      <w:pPr>
        <w:pStyle w:val="Ttulo2"/>
        <w:numPr>
          <w:ilvl w:val="1"/>
          <w:numId w:val="24"/>
        </w:numPr>
      </w:pPr>
      <w:r>
        <w:t>Evaluación del Comité de Evaluación Regional (CER)</w:t>
      </w:r>
    </w:p>
    <w:p w14:paraId="7CE732F1" w14:textId="77777777" w:rsidR="00244DD8" w:rsidRDefault="00F87075">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color w:val="000000"/>
        </w:rPr>
        <w:t>La evaluación de las postulaciones que pasen a esta etapa será realizada por el Comité de Evaluación Regional (CER), de acuerdo a los criterios y ponderac</w:t>
      </w:r>
      <w:r w:rsidR="00EE75A4">
        <w:rPr>
          <w:color w:val="000000"/>
        </w:rPr>
        <w:t>iones indicadas en el cuadro N°3</w:t>
      </w:r>
      <w:r>
        <w:rPr>
          <w:color w:val="000000"/>
        </w:rPr>
        <w:t xml:space="preserve"> y Anexo 12</w:t>
      </w:r>
      <w:r>
        <w:t xml:space="preserve">, </w:t>
      </w:r>
      <w:r>
        <w:rPr>
          <w:color w:val="000000"/>
        </w:rPr>
        <w:t>a través de entrevista que podrá ser presencial o remota (Sercotec registrará esta entrevista). Se exigirá la participación de, al menos, un representante y un integrante de la organización postulante. En el caso de que no se presente uno de los miembros antes señalados, se procederá a evaluar con la nota mínima a la organización postulante en el criterio N°7.</w:t>
      </w:r>
    </w:p>
    <w:p w14:paraId="4C9A5278" w14:textId="77777777" w:rsidR="002E3C3A" w:rsidRDefault="00F87075">
      <w:pPr>
        <w:pBdr>
          <w:top w:val="nil"/>
          <w:left w:val="nil"/>
          <w:bottom w:val="nil"/>
          <w:right w:val="nil"/>
          <w:between w:val="nil"/>
        </w:pBdr>
        <w:spacing w:line="240" w:lineRule="auto"/>
        <w:rPr>
          <w:color w:val="000000"/>
        </w:rPr>
      </w:pPr>
      <w:r>
        <w:rPr>
          <w:color w:val="000000"/>
        </w:rPr>
        <w:t>El CER en esta etapa podrá solicitar documentos adicionales para la verificación de estos criterios:</w:t>
      </w:r>
    </w:p>
    <w:p w14:paraId="575A9671" w14:textId="77777777" w:rsidR="002E3C3A" w:rsidRDefault="002E3C3A">
      <w:pPr>
        <w:pBdr>
          <w:top w:val="nil"/>
          <w:left w:val="nil"/>
          <w:bottom w:val="nil"/>
          <w:right w:val="nil"/>
          <w:between w:val="nil"/>
        </w:pBdr>
        <w:spacing w:line="240" w:lineRule="auto"/>
        <w:rPr>
          <w:color w:val="000000"/>
        </w:rPr>
      </w:pPr>
    </w:p>
    <w:tbl>
      <w:tblPr>
        <w:tblStyle w:val="affff0"/>
        <w:tblW w:w="88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71"/>
        <w:gridCol w:w="1467"/>
      </w:tblGrid>
      <w:tr w:rsidR="00244DD8" w14:paraId="41800B26" w14:textId="77777777" w:rsidTr="00EE75A4">
        <w:tc>
          <w:tcPr>
            <w:tcW w:w="8838" w:type="dxa"/>
            <w:gridSpan w:val="2"/>
            <w:shd w:val="clear" w:color="auto" w:fill="C5E0B3"/>
          </w:tcPr>
          <w:p w14:paraId="494A4684" w14:textId="77777777" w:rsidR="00244DD8" w:rsidRDefault="00EE75A4">
            <w:pPr>
              <w:spacing w:line="276" w:lineRule="auto"/>
              <w:jc w:val="center"/>
              <w:rPr>
                <w:rFonts w:ascii="Calibri" w:eastAsia="Calibri" w:hAnsi="Calibri" w:cs="Calibri"/>
              </w:rPr>
            </w:pPr>
            <w:r>
              <w:rPr>
                <w:rFonts w:ascii="Calibri" w:eastAsia="Calibri" w:hAnsi="Calibri" w:cs="Calibri"/>
                <w:b/>
              </w:rPr>
              <w:t>CUADRO N° 3</w:t>
            </w:r>
            <w:r w:rsidR="00F87075">
              <w:rPr>
                <w:rFonts w:ascii="Calibri" w:eastAsia="Calibri" w:hAnsi="Calibri" w:cs="Calibri"/>
                <w:b/>
              </w:rPr>
              <w:t>: CRITERIOS EVALUACIÓN CER</w:t>
            </w:r>
          </w:p>
        </w:tc>
      </w:tr>
      <w:tr w:rsidR="00244DD8" w14:paraId="65D9B5FE" w14:textId="77777777" w:rsidTr="00EE75A4">
        <w:tc>
          <w:tcPr>
            <w:tcW w:w="7371" w:type="dxa"/>
            <w:shd w:val="clear" w:color="auto" w:fill="C5E0B3"/>
          </w:tcPr>
          <w:p w14:paraId="6838786F" w14:textId="77777777" w:rsidR="00244DD8" w:rsidRDefault="00F87075">
            <w:pPr>
              <w:spacing w:line="276" w:lineRule="auto"/>
              <w:jc w:val="center"/>
              <w:rPr>
                <w:rFonts w:ascii="Calibri" w:eastAsia="Calibri" w:hAnsi="Calibri" w:cs="Calibri"/>
                <w:b/>
              </w:rPr>
            </w:pPr>
            <w:r>
              <w:rPr>
                <w:rFonts w:ascii="Calibri" w:eastAsia="Calibri" w:hAnsi="Calibri" w:cs="Calibri"/>
                <w:b/>
              </w:rPr>
              <w:t>Criterios Evaluación CER</w:t>
            </w:r>
          </w:p>
        </w:tc>
        <w:tc>
          <w:tcPr>
            <w:tcW w:w="1467" w:type="dxa"/>
            <w:shd w:val="clear" w:color="auto" w:fill="C5E0B3"/>
          </w:tcPr>
          <w:p w14:paraId="59712D0A" w14:textId="77777777" w:rsidR="00244DD8" w:rsidRDefault="00F87075">
            <w:pPr>
              <w:spacing w:line="276" w:lineRule="auto"/>
              <w:jc w:val="center"/>
              <w:rPr>
                <w:rFonts w:ascii="Calibri" w:eastAsia="Calibri" w:hAnsi="Calibri" w:cs="Calibri"/>
                <w:b/>
              </w:rPr>
            </w:pPr>
            <w:r>
              <w:rPr>
                <w:rFonts w:ascii="Calibri" w:eastAsia="Calibri" w:hAnsi="Calibri" w:cs="Calibri"/>
                <w:b/>
              </w:rPr>
              <w:t>Ponderación</w:t>
            </w:r>
          </w:p>
        </w:tc>
      </w:tr>
      <w:tr w:rsidR="00244DD8" w14:paraId="4799F97E" w14:textId="77777777" w:rsidTr="00EE75A4">
        <w:tc>
          <w:tcPr>
            <w:tcW w:w="7371" w:type="dxa"/>
          </w:tcPr>
          <w:p w14:paraId="6C27B78C" w14:textId="77777777" w:rsidR="00244DD8" w:rsidRDefault="00F87075">
            <w:pPr>
              <w:numPr>
                <w:ilvl w:val="0"/>
                <w:numId w:val="16"/>
              </w:numPr>
              <w:ind w:left="209" w:hanging="216"/>
              <w:rPr>
                <w:rFonts w:ascii="Calibri" w:eastAsia="Calibri" w:hAnsi="Calibri" w:cs="Calibri"/>
                <w:color w:val="000000"/>
              </w:rPr>
            </w:pPr>
            <w:r>
              <w:rPr>
                <w:rFonts w:ascii="Calibri" w:eastAsia="Calibri" w:hAnsi="Calibri" w:cs="Calibri"/>
                <w:color w:val="000000"/>
              </w:rPr>
              <w:t>Mejoras en la gobernanza de la organización.</w:t>
            </w:r>
          </w:p>
        </w:tc>
        <w:tc>
          <w:tcPr>
            <w:tcW w:w="1467" w:type="dxa"/>
            <w:vAlign w:val="center"/>
          </w:tcPr>
          <w:p w14:paraId="4AB973BD" w14:textId="77777777" w:rsidR="00244DD8" w:rsidRDefault="00F87075">
            <w:pPr>
              <w:spacing w:line="276" w:lineRule="auto"/>
              <w:jc w:val="center"/>
              <w:rPr>
                <w:rFonts w:ascii="Calibri" w:eastAsia="Calibri" w:hAnsi="Calibri" w:cs="Calibri"/>
              </w:rPr>
            </w:pPr>
            <w:r>
              <w:rPr>
                <w:rFonts w:ascii="Calibri" w:eastAsia="Calibri" w:hAnsi="Calibri" w:cs="Calibri"/>
              </w:rPr>
              <w:t>5%</w:t>
            </w:r>
          </w:p>
        </w:tc>
      </w:tr>
      <w:tr w:rsidR="00244DD8" w14:paraId="3CC40D66" w14:textId="77777777" w:rsidTr="00EE75A4">
        <w:tc>
          <w:tcPr>
            <w:tcW w:w="7371" w:type="dxa"/>
          </w:tcPr>
          <w:p w14:paraId="79053CD3" w14:textId="77777777" w:rsidR="00244DD8" w:rsidRDefault="00F87075">
            <w:pPr>
              <w:numPr>
                <w:ilvl w:val="0"/>
                <w:numId w:val="16"/>
              </w:numPr>
              <w:ind w:left="209" w:hanging="216"/>
              <w:rPr>
                <w:rFonts w:ascii="Calibri" w:eastAsia="Calibri" w:hAnsi="Calibri" w:cs="Calibri"/>
                <w:color w:val="000000"/>
              </w:rPr>
            </w:pPr>
            <w:r>
              <w:rPr>
                <w:rFonts w:ascii="Calibri" w:eastAsia="Calibri" w:hAnsi="Calibri" w:cs="Calibri"/>
                <w:color w:val="000000"/>
              </w:rPr>
              <w:t>El proyecto incluye capacitaciones en temáticas de género</w:t>
            </w:r>
            <w:sdt>
              <w:sdtPr>
                <w:tag w:val="goog_rdk_14"/>
                <w:id w:val="140308235"/>
              </w:sdtPr>
              <w:sdtEndPr/>
              <w:sdtContent>
                <w:r>
                  <w:rPr>
                    <w:rFonts w:ascii="Calibri" w:eastAsia="Calibri" w:hAnsi="Calibri" w:cs="Calibri"/>
                    <w:color w:val="000000"/>
                  </w:rPr>
                  <w:t>, sustentabilidad o digitalización</w:t>
                </w:r>
              </w:sdtContent>
            </w:sdt>
            <w:r>
              <w:rPr>
                <w:rFonts w:ascii="Calibri" w:eastAsia="Calibri" w:hAnsi="Calibri" w:cs="Calibri"/>
                <w:color w:val="000000"/>
              </w:rPr>
              <w:t>.</w:t>
            </w:r>
          </w:p>
        </w:tc>
        <w:tc>
          <w:tcPr>
            <w:tcW w:w="1467" w:type="dxa"/>
            <w:vAlign w:val="center"/>
          </w:tcPr>
          <w:p w14:paraId="58FB53A0" w14:textId="77777777" w:rsidR="00244DD8" w:rsidRDefault="00F87075">
            <w:pPr>
              <w:spacing w:line="276" w:lineRule="auto"/>
              <w:jc w:val="center"/>
              <w:rPr>
                <w:rFonts w:ascii="Calibri" w:eastAsia="Calibri" w:hAnsi="Calibri" w:cs="Calibri"/>
              </w:rPr>
            </w:pPr>
            <w:r>
              <w:rPr>
                <w:rFonts w:ascii="Calibri" w:eastAsia="Calibri" w:hAnsi="Calibri" w:cs="Calibri"/>
              </w:rPr>
              <w:t>10%</w:t>
            </w:r>
          </w:p>
        </w:tc>
      </w:tr>
      <w:tr w:rsidR="00244DD8" w14:paraId="3AFC2C4E" w14:textId="77777777" w:rsidTr="00EE75A4">
        <w:tc>
          <w:tcPr>
            <w:tcW w:w="7371" w:type="dxa"/>
          </w:tcPr>
          <w:p w14:paraId="4842C797" w14:textId="77777777" w:rsidR="00244DD8" w:rsidRDefault="00F87075">
            <w:pPr>
              <w:numPr>
                <w:ilvl w:val="0"/>
                <w:numId w:val="16"/>
              </w:numPr>
              <w:ind w:left="209" w:hanging="216"/>
              <w:rPr>
                <w:rFonts w:ascii="Calibri" w:eastAsia="Calibri" w:hAnsi="Calibri" w:cs="Calibri"/>
                <w:color w:val="000000"/>
              </w:rPr>
            </w:pPr>
            <w:r>
              <w:rPr>
                <w:rFonts w:ascii="Calibri" w:eastAsia="Calibri" w:hAnsi="Calibri" w:cs="Calibri"/>
                <w:color w:val="000000"/>
              </w:rPr>
              <w:t>Articulación: integración con otros gremios u organizaciones del territorio público y/o privado para fortalecer la red o entorno del sector al cual representa.</w:t>
            </w:r>
          </w:p>
        </w:tc>
        <w:tc>
          <w:tcPr>
            <w:tcW w:w="1467" w:type="dxa"/>
            <w:vAlign w:val="center"/>
          </w:tcPr>
          <w:p w14:paraId="44EFB4E9" w14:textId="77777777" w:rsidR="00244DD8" w:rsidRDefault="00F87075">
            <w:pPr>
              <w:spacing w:line="276" w:lineRule="auto"/>
              <w:jc w:val="center"/>
              <w:rPr>
                <w:rFonts w:ascii="Calibri" w:eastAsia="Calibri" w:hAnsi="Calibri" w:cs="Calibri"/>
              </w:rPr>
            </w:pPr>
            <w:r>
              <w:rPr>
                <w:rFonts w:ascii="Calibri" w:eastAsia="Calibri" w:hAnsi="Calibri" w:cs="Calibri"/>
              </w:rPr>
              <w:t>10%</w:t>
            </w:r>
          </w:p>
        </w:tc>
      </w:tr>
      <w:tr w:rsidR="00244DD8" w14:paraId="5322E05D" w14:textId="77777777" w:rsidTr="00EE75A4">
        <w:tc>
          <w:tcPr>
            <w:tcW w:w="7371" w:type="dxa"/>
          </w:tcPr>
          <w:p w14:paraId="773C881F" w14:textId="77777777" w:rsidR="00244DD8" w:rsidRDefault="00F87075">
            <w:pPr>
              <w:numPr>
                <w:ilvl w:val="0"/>
                <w:numId w:val="16"/>
              </w:numPr>
              <w:ind w:left="209" w:hanging="216"/>
              <w:rPr>
                <w:rFonts w:ascii="Calibri" w:eastAsia="Calibri" w:hAnsi="Calibri" w:cs="Calibri"/>
              </w:rPr>
            </w:pPr>
            <w:r>
              <w:rPr>
                <w:rFonts w:ascii="Calibri" w:eastAsia="Calibri" w:hAnsi="Calibri" w:cs="Calibri"/>
                <w:color w:val="000000"/>
              </w:rPr>
              <w:t>El proyecto responde a las características y naturaleza del sector que representa.</w:t>
            </w:r>
          </w:p>
        </w:tc>
        <w:tc>
          <w:tcPr>
            <w:tcW w:w="1467" w:type="dxa"/>
            <w:vAlign w:val="center"/>
          </w:tcPr>
          <w:p w14:paraId="683EFAA8" w14:textId="77777777" w:rsidR="00244DD8" w:rsidRDefault="00F87075">
            <w:pPr>
              <w:spacing w:line="276" w:lineRule="auto"/>
              <w:jc w:val="center"/>
              <w:rPr>
                <w:rFonts w:ascii="Calibri" w:eastAsia="Calibri" w:hAnsi="Calibri" w:cs="Calibri"/>
              </w:rPr>
            </w:pPr>
            <w:r>
              <w:rPr>
                <w:rFonts w:ascii="Calibri" w:eastAsia="Calibri" w:hAnsi="Calibri" w:cs="Calibri"/>
              </w:rPr>
              <w:t>10%</w:t>
            </w:r>
          </w:p>
        </w:tc>
      </w:tr>
      <w:tr w:rsidR="00244DD8" w14:paraId="2CE6044F" w14:textId="77777777" w:rsidTr="00EE75A4">
        <w:tc>
          <w:tcPr>
            <w:tcW w:w="7371" w:type="dxa"/>
          </w:tcPr>
          <w:p w14:paraId="7C0627BF" w14:textId="77777777" w:rsidR="00244DD8" w:rsidRDefault="00F87075">
            <w:pPr>
              <w:widowControl/>
              <w:numPr>
                <w:ilvl w:val="0"/>
                <w:numId w:val="16"/>
              </w:numPr>
              <w:pBdr>
                <w:top w:val="nil"/>
                <w:left w:val="nil"/>
                <w:bottom w:val="nil"/>
                <w:right w:val="nil"/>
                <w:between w:val="nil"/>
              </w:pBdr>
              <w:spacing w:after="160" w:line="259" w:lineRule="auto"/>
              <w:ind w:left="213" w:hanging="212"/>
              <w:rPr>
                <w:rFonts w:ascii="Calibri" w:eastAsia="Calibri" w:hAnsi="Calibri" w:cs="Calibri"/>
                <w:color w:val="000000"/>
              </w:rPr>
            </w:pPr>
            <w:r>
              <w:rPr>
                <w:rFonts w:ascii="Calibri" w:eastAsia="Calibri" w:hAnsi="Calibri" w:cs="Calibri"/>
                <w:color w:val="000000"/>
              </w:rPr>
              <w:lastRenderedPageBreak/>
              <w:t>Participación de la organización en instancias regionales o nacionales que promuevan la articulación, coordinación, y el fomento de políticas públicas para el fortalecimiento de los sectores que representan.</w:t>
            </w:r>
          </w:p>
        </w:tc>
        <w:tc>
          <w:tcPr>
            <w:tcW w:w="1467" w:type="dxa"/>
            <w:vAlign w:val="center"/>
          </w:tcPr>
          <w:p w14:paraId="132FD408" w14:textId="77777777" w:rsidR="00244DD8" w:rsidRDefault="00F87075">
            <w:pPr>
              <w:spacing w:line="276" w:lineRule="auto"/>
              <w:jc w:val="center"/>
              <w:rPr>
                <w:rFonts w:ascii="Calibri" w:eastAsia="Calibri" w:hAnsi="Calibri" w:cs="Calibri"/>
              </w:rPr>
            </w:pPr>
            <w:r>
              <w:rPr>
                <w:rFonts w:ascii="Calibri" w:eastAsia="Calibri" w:hAnsi="Calibri" w:cs="Calibri"/>
              </w:rPr>
              <w:t>15%</w:t>
            </w:r>
          </w:p>
        </w:tc>
      </w:tr>
      <w:tr w:rsidR="00244DD8" w14:paraId="11B1C5AD" w14:textId="77777777" w:rsidTr="00EE75A4">
        <w:tc>
          <w:tcPr>
            <w:tcW w:w="7371" w:type="dxa"/>
          </w:tcPr>
          <w:p w14:paraId="0F401688" w14:textId="77777777" w:rsidR="00244DD8" w:rsidRDefault="00F87075" w:rsidP="007A33C6">
            <w:pPr>
              <w:numPr>
                <w:ilvl w:val="0"/>
                <w:numId w:val="16"/>
              </w:numPr>
              <w:ind w:left="209" w:hanging="216"/>
              <w:rPr>
                <w:rFonts w:ascii="Calibri" w:eastAsia="Calibri" w:hAnsi="Calibri" w:cs="Calibri"/>
                <w:color w:val="000000"/>
              </w:rPr>
            </w:pPr>
            <w:r>
              <w:rPr>
                <w:rFonts w:ascii="Calibri" w:eastAsia="Calibri" w:hAnsi="Calibri" w:cs="Calibri"/>
                <w:color w:val="000000"/>
              </w:rPr>
              <w:t xml:space="preserve">El proyecto </w:t>
            </w:r>
            <w:r w:rsidR="007A33C6">
              <w:rPr>
                <w:rFonts w:ascii="Calibri" w:eastAsia="Calibri" w:hAnsi="Calibri" w:cs="Calibri"/>
                <w:color w:val="000000"/>
              </w:rPr>
              <w:t>postulado se alinea con los resultados esperados</w:t>
            </w:r>
            <w:r>
              <w:rPr>
                <w:rFonts w:ascii="Calibri" w:eastAsia="Calibri" w:hAnsi="Calibri" w:cs="Calibri"/>
                <w:color w:val="000000"/>
              </w:rPr>
              <w:t xml:space="preserve"> del programa (ver punto 2.4 de las bases).</w:t>
            </w:r>
          </w:p>
        </w:tc>
        <w:tc>
          <w:tcPr>
            <w:tcW w:w="1467" w:type="dxa"/>
            <w:vAlign w:val="center"/>
          </w:tcPr>
          <w:p w14:paraId="28AD0BFE" w14:textId="77777777" w:rsidR="00244DD8" w:rsidRDefault="00F87075">
            <w:pPr>
              <w:spacing w:line="276" w:lineRule="auto"/>
              <w:jc w:val="center"/>
              <w:rPr>
                <w:rFonts w:ascii="Calibri" w:eastAsia="Calibri" w:hAnsi="Calibri" w:cs="Calibri"/>
              </w:rPr>
            </w:pPr>
            <w:r>
              <w:rPr>
                <w:rFonts w:ascii="Calibri" w:eastAsia="Calibri" w:hAnsi="Calibri" w:cs="Calibri"/>
              </w:rPr>
              <w:t>25%</w:t>
            </w:r>
          </w:p>
        </w:tc>
      </w:tr>
      <w:tr w:rsidR="00244DD8" w14:paraId="13AC4143" w14:textId="77777777" w:rsidTr="00EE75A4">
        <w:tc>
          <w:tcPr>
            <w:tcW w:w="7371" w:type="dxa"/>
          </w:tcPr>
          <w:p w14:paraId="6BF92C60" w14:textId="77777777" w:rsidR="00244DD8" w:rsidRDefault="00F87075">
            <w:pPr>
              <w:numPr>
                <w:ilvl w:val="0"/>
                <w:numId w:val="16"/>
              </w:numPr>
              <w:ind w:left="209" w:hanging="216"/>
              <w:rPr>
                <w:rFonts w:ascii="Calibri" w:eastAsia="Calibri" w:hAnsi="Calibri" w:cs="Calibri"/>
              </w:rPr>
            </w:pPr>
            <w:r>
              <w:rPr>
                <w:rFonts w:ascii="Calibri" w:eastAsia="Calibri" w:hAnsi="Calibri" w:cs="Calibri"/>
                <w:color w:val="000000"/>
              </w:rPr>
              <w:t>Presentación en la instancia de evaluación del proyecto con claridad y coherencia a lo indicado en el formulario de postulación.</w:t>
            </w:r>
          </w:p>
        </w:tc>
        <w:tc>
          <w:tcPr>
            <w:tcW w:w="1467" w:type="dxa"/>
            <w:vAlign w:val="center"/>
          </w:tcPr>
          <w:p w14:paraId="5128575C" w14:textId="77777777" w:rsidR="00244DD8" w:rsidRDefault="00F87075">
            <w:pPr>
              <w:spacing w:line="276" w:lineRule="auto"/>
              <w:jc w:val="center"/>
              <w:rPr>
                <w:rFonts w:ascii="Calibri" w:eastAsia="Calibri" w:hAnsi="Calibri" w:cs="Calibri"/>
              </w:rPr>
            </w:pPr>
            <w:r>
              <w:rPr>
                <w:rFonts w:ascii="Calibri" w:eastAsia="Calibri" w:hAnsi="Calibri" w:cs="Calibri"/>
              </w:rPr>
              <w:t>25%</w:t>
            </w:r>
          </w:p>
        </w:tc>
      </w:tr>
      <w:tr w:rsidR="00244DD8" w14:paraId="42545305" w14:textId="77777777" w:rsidTr="00EE75A4">
        <w:tc>
          <w:tcPr>
            <w:tcW w:w="7371" w:type="dxa"/>
            <w:shd w:val="clear" w:color="auto" w:fill="C5E0B3"/>
          </w:tcPr>
          <w:p w14:paraId="52505CD6" w14:textId="77777777" w:rsidR="00244DD8" w:rsidRDefault="00F87075">
            <w:pPr>
              <w:spacing w:line="276" w:lineRule="auto"/>
              <w:jc w:val="center"/>
              <w:rPr>
                <w:rFonts w:ascii="Calibri" w:eastAsia="Calibri" w:hAnsi="Calibri" w:cs="Calibri"/>
                <w:b/>
              </w:rPr>
            </w:pPr>
            <w:r>
              <w:rPr>
                <w:rFonts w:ascii="Calibri" w:eastAsia="Calibri" w:hAnsi="Calibri" w:cs="Calibri"/>
                <w:b/>
              </w:rPr>
              <w:t>TOTAL</w:t>
            </w:r>
          </w:p>
        </w:tc>
        <w:tc>
          <w:tcPr>
            <w:tcW w:w="1467" w:type="dxa"/>
            <w:shd w:val="clear" w:color="auto" w:fill="C5E0B3"/>
            <w:vAlign w:val="center"/>
          </w:tcPr>
          <w:p w14:paraId="7006721A" w14:textId="77777777" w:rsidR="00244DD8" w:rsidRDefault="00F87075">
            <w:pPr>
              <w:spacing w:line="276" w:lineRule="auto"/>
              <w:jc w:val="center"/>
              <w:rPr>
                <w:rFonts w:ascii="Calibri" w:eastAsia="Calibri" w:hAnsi="Calibri" w:cs="Calibri"/>
                <w:b/>
              </w:rPr>
            </w:pPr>
            <w:r>
              <w:rPr>
                <w:rFonts w:ascii="Calibri" w:eastAsia="Calibri" w:hAnsi="Calibri" w:cs="Calibri"/>
                <w:b/>
              </w:rPr>
              <w:t>100%</w:t>
            </w:r>
          </w:p>
        </w:tc>
      </w:tr>
    </w:tbl>
    <w:p w14:paraId="3801BF28" w14:textId="77777777" w:rsidR="00244DD8" w:rsidRDefault="00F87075">
      <w:pPr>
        <w:pBdr>
          <w:top w:val="nil"/>
          <w:left w:val="nil"/>
          <w:bottom w:val="nil"/>
          <w:right w:val="nil"/>
          <w:between w:val="nil"/>
        </w:pBdr>
        <w:spacing w:before="240" w:line="240" w:lineRule="auto"/>
        <w:rPr>
          <w:color w:val="000000"/>
        </w:rPr>
      </w:pPr>
      <w:r>
        <w:rPr>
          <w:color w:val="000000"/>
        </w:rPr>
        <w:t>Las facultades u obligaciones del Comité de Evaluación Regional (CER) son:</w:t>
      </w:r>
    </w:p>
    <w:p w14:paraId="360F414A" w14:textId="77777777" w:rsidR="00244DD8" w:rsidRDefault="00F87075">
      <w:pPr>
        <w:numPr>
          <w:ilvl w:val="3"/>
          <w:numId w:val="16"/>
        </w:numPr>
        <w:pBdr>
          <w:top w:val="nil"/>
          <w:left w:val="nil"/>
          <w:bottom w:val="nil"/>
          <w:right w:val="nil"/>
          <w:between w:val="nil"/>
        </w:pBdr>
        <w:spacing w:after="0" w:line="240" w:lineRule="auto"/>
        <w:ind w:left="426" w:hanging="426"/>
        <w:rPr>
          <w:color w:val="000000"/>
        </w:rPr>
      </w:pPr>
      <w:r>
        <w:rPr>
          <w:color w:val="000000"/>
        </w:rPr>
        <w:t>Evaluar la totalidad de los proyectos que han llegado a esta etapa y calificarlos.</w:t>
      </w:r>
    </w:p>
    <w:p w14:paraId="024892F9" w14:textId="77777777" w:rsidR="00244DD8" w:rsidRDefault="00F87075">
      <w:pPr>
        <w:numPr>
          <w:ilvl w:val="3"/>
          <w:numId w:val="16"/>
        </w:numPr>
        <w:pBdr>
          <w:top w:val="nil"/>
          <w:left w:val="nil"/>
          <w:bottom w:val="nil"/>
          <w:right w:val="nil"/>
          <w:between w:val="nil"/>
        </w:pBdr>
        <w:spacing w:after="0" w:line="240" w:lineRule="auto"/>
        <w:ind w:left="426" w:hanging="426"/>
        <w:rPr>
          <w:color w:val="000000"/>
        </w:rPr>
      </w:pPr>
      <w:r>
        <w:rPr>
          <w:color w:val="000000"/>
        </w:rPr>
        <w:t>Realizar recomendaciones a los proyectos y los planes de inversiones.</w:t>
      </w:r>
    </w:p>
    <w:p w14:paraId="353AFAD4" w14:textId="77777777" w:rsidR="00244DD8" w:rsidRDefault="00F87075">
      <w:pPr>
        <w:numPr>
          <w:ilvl w:val="3"/>
          <w:numId w:val="16"/>
        </w:numPr>
        <w:pBdr>
          <w:top w:val="nil"/>
          <w:left w:val="nil"/>
          <w:bottom w:val="nil"/>
          <w:right w:val="nil"/>
          <w:between w:val="nil"/>
        </w:pBdr>
        <w:spacing w:after="0" w:line="240" w:lineRule="auto"/>
        <w:ind w:left="426" w:hanging="426"/>
      </w:pPr>
      <w:r>
        <w:t>Proponer y ajustar actividades dentro del proyecto</w:t>
      </w:r>
      <w:r w:rsidR="00F0674C">
        <w:t>,</w:t>
      </w:r>
      <w:r>
        <w:t xml:space="preserve"> en caso de considerarse necesario.</w:t>
      </w:r>
    </w:p>
    <w:p w14:paraId="32B55C7A" w14:textId="77777777" w:rsidR="00244DD8" w:rsidRDefault="00F87075">
      <w:pPr>
        <w:numPr>
          <w:ilvl w:val="3"/>
          <w:numId w:val="16"/>
        </w:numPr>
        <w:pBdr>
          <w:top w:val="nil"/>
          <w:left w:val="nil"/>
          <w:bottom w:val="nil"/>
          <w:right w:val="nil"/>
          <w:between w:val="nil"/>
        </w:pBdr>
        <w:spacing w:after="0" w:line="240" w:lineRule="auto"/>
        <w:ind w:left="426" w:hanging="426"/>
        <w:rPr>
          <w:color w:val="000000"/>
        </w:rPr>
      </w:pPr>
      <w:r>
        <w:rPr>
          <w:color w:val="000000"/>
        </w:rPr>
        <w:t>Asignar recursos a los proyectos seleccionados.</w:t>
      </w:r>
    </w:p>
    <w:p w14:paraId="72A98D68" w14:textId="77777777" w:rsidR="00244DD8" w:rsidRDefault="00F87075">
      <w:pPr>
        <w:numPr>
          <w:ilvl w:val="3"/>
          <w:numId w:val="16"/>
        </w:numPr>
        <w:pBdr>
          <w:top w:val="nil"/>
          <w:left w:val="nil"/>
          <w:bottom w:val="nil"/>
          <w:right w:val="nil"/>
          <w:between w:val="nil"/>
        </w:pBdr>
        <w:spacing w:line="240" w:lineRule="auto"/>
        <w:ind w:left="426" w:hanging="426"/>
        <w:rPr>
          <w:color w:val="000000"/>
        </w:rPr>
      </w:pPr>
      <w:r>
        <w:rPr>
          <w:color w:val="000000"/>
        </w:rPr>
        <w:t>Realizar ajustes presupuestarios y/o de actividades/bienes/servicios, pudiendo incluso disminuir el monto mínimo del subsidio solicitado, en razón del alcance y dimensión del proyecto.</w:t>
      </w:r>
    </w:p>
    <w:p w14:paraId="6DA2CDDB" w14:textId="77777777" w:rsidR="00244DD8" w:rsidRDefault="00F87075">
      <w:pPr>
        <w:pStyle w:val="Ttulo2"/>
        <w:numPr>
          <w:ilvl w:val="1"/>
          <w:numId w:val="24"/>
        </w:numPr>
      </w:pPr>
      <w:r>
        <w:t>Selección</w:t>
      </w:r>
    </w:p>
    <w:p w14:paraId="19C04D29" w14:textId="77777777" w:rsidR="00244DD8" w:rsidRDefault="00F87075">
      <w:pPr>
        <w:pBdr>
          <w:top w:val="nil"/>
          <w:left w:val="nil"/>
          <w:bottom w:val="nil"/>
          <w:right w:val="nil"/>
          <w:between w:val="nil"/>
        </w:pBdr>
        <w:spacing w:line="240" w:lineRule="auto"/>
        <w:rPr>
          <w:color w:val="000000"/>
        </w:rPr>
      </w:pPr>
      <w:r>
        <w:rPr>
          <w:color w:val="000000"/>
        </w:rPr>
        <w:t>Una vez finalizada la última instancia de evaluación, se registrarán las notas finales de los proyectos que fueron evaluados por el Comité de Evaluación Regional, las cuales se ponderarán de la siguiente forma:</w:t>
      </w:r>
    </w:p>
    <w:tbl>
      <w:tblPr>
        <w:tblStyle w:val="affff1"/>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15"/>
        <w:gridCol w:w="2806"/>
      </w:tblGrid>
      <w:tr w:rsidR="00244DD8" w14:paraId="2BE079CA" w14:textId="77777777" w:rsidTr="00E012AB">
        <w:tc>
          <w:tcPr>
            <w:tcW w:w="3715" w:type="dxa"/>
            <w:shd w:val="clear" w:color="auto" w:fill="C5E0B3"/>
          </w:tcPr>
          <w:p w14:paraId="015CE874" w14:textId="77777777" w:rsidR="00244DD8" w:rsidRDefault="00F87075">
            <w:pPr>
              <w:jc w:val="center"/>
              <w:rPr>
                <w:rFonts w:ascii="Calibri" w:eastAsia="Calibri" w:hAnsi="Calibri" w:cs="Calibri"/>
                <w:b/>
                <w:color w:val="000000"/>
              </w:rPr>
            </w:pPr>
            <w:r>
              <w:rPr>
                <w:rFonts w:ascii="Calibri" w:eastAsia="Calibri" w:hAnsi="Calibri" w:cs="Calibri"/>
                <w:b/>
                <w:color w:val="000000"/>
              </w:rPr>
              <w:t>ETAPA</w:t>
            </w:r>
          </w:p>
        </w:tc>
        <w:tc>
          <w:tcPr>
            <w:tcW w:w="2806" w:type="dxa"/>
            <w:shd w:val="clear" w:color="auto" w:fill="C5E0B3"/>
          </w:tcPr>
          <w:p w14:paraId="644E5359" w14:textId="77777777" w:rsidR="00244DD8" w:rsidRDefault="00F87075">
            <w:pPr>
              <w:jc w:val="center"/>
              <w:rPr>
                <w:rFonts w:ascii="Calibri" w:eastAsia="Calibri" w:hAnsi="Calibri" w:cs="Calibri"/>
                <w:b/>
                <w:color w:val="000000"/>
              </w:rPr>
            </w:pPr>
            <w:r>
              <w:rPr>
                <w:rFonts w:ascii="Calibri" w:eastAsia="Calibri" w:hAnsi="Calibri" w:cs="Calibri"/>
                <w:b/>
                <w:color w:val="000000"/>
              </w:rPr>
              <w:t>PONDERACIÓN</w:t>
            </w:r>
          </w:p>
        </w:tc>
      </w:tr>
      <w:tr w:rsidR="00244DD8" w14:paraId="3ABB5669" w14:textId="77777777" w:rsidTr="00E012AB">
        <w:trPr>
          <w:trHeight w:val="422"/>
        </w:trPr>
        <w:tc>
          <w:tcPr>
            <w:tcW w:w="3715" w:type="dxa"/>
          </w:tcPr>
          <w:p w14:paraId="5DAD145F" w14:textId="77777777" w:rsidR="00244DD8" w:rsidRDefault="00F87075">
            <w:pPr>
              <w:rPr>
                <w:rFonts w:ascii="Calibri" w:eastAsia="Calibri" w:hAnsi="Calibri" w:cs="Calibri"/>
                <w:color w:val="000000"/>
              </w:rPr>
            </w:pPr>
            <w:r>
              <w:rPr>
                <w:rFonts w:ascii="Calibri" w:eastAsia="Calibri" w:hAnsi="Calibri" w:cs="Calibri"/>
                <w:color w:val="000000"/>
              </w:rPr>
              <w:t>Evaluación Técnica de los Proyectos</w:t>
            </w:r>
          </w:p>
        </w:tc>
        <w:tc>
          <w:tcPr>
            <w:tcW w:w="2806" w:type="dxa"/>
          </w:tcPr>
          <w:p w14:paraId="53F3601F" w14:textId="77777777" w:rsidR="00244DD8" w:rsidRDefault="00F87075">
            <w:pPr>
              <w:jc w:val="center"/>
              <w:rPr>
                <w:rFonts w:ascii="Calibri" w:eastAsia="Calibri" w:hAnsi="Calibri" w:cs="Calibri"/>
                <w:color w:val="000000"/>
              </w:rPr>
            </w:pPr>
            <w:r>
              <w:rPr>
                <w:rFonts w:ascii="Calibri" w:eastAsia="Calibri" w:hAnsi="Calibri" w:cs="Calibri"/>
                <w:color w:val="000000"/>
              </w:rPr>
              <w:t>50%</w:t>
            </w:r>
          </w:p>
        </w:tc>
      </w:tr>
      <w:tr w:rsidR="00244DD8" w14:paraId="79FC0F95" w14:textId="77777777" w:rsidTr="00E012AB">
        <w:tc>
          <w:tcPr>
            <w:tcW w:w="3715" w:type="dxa"/>
          </w:tcPr>
          <w:p w14:paraId="3FEEC91F" w14:textId="77777777" w:rsidR="00244DD8" w:rsidRDefault="00F87075">
            <w:pPr>
              <w:rPr>
                <w:rFonts w:ascii="Calibri" w:eastAsia="Calibri" w:hAnsi="Calibri" w:cs="Calibri"/>
                <w:color w:val="000000"/>
              </w:rPr>
            </w:pPr>
            <w:r>
              <w:rPr>
                <w:rFonts w:ascii="Calibri" w:eastAsia="Calibri" w:hAnsi="Calibri" w:cs="Calibri"/>
                <w:color w:val="000000"/>
              </w:rPr>
              <w:t>Evaluación del Comité de Evaluación Regional</w:t>
            </w:r>
          </w:p>
        </w:tc>
        <w:tc>
          <w:tcPr>
            <w:tcW w:w="2806" w:type="dxa"/>
          </w:tcPr>
          <w:p w14:paraId="46A66EF9" w14:textId="77777777" w:rsidR="00244DD8" w:rsidRDefault="00F87075">
            <w:pPr>
              <w:jc w:val="center"/>
              <w:rPr>
                <w:rFonts w:ascii="Calibri" w:eastAsia="Calibri" w:hAnsi="Calibri" w:cs="Calibri"/>
                <w:color w:val="000000"/>
              </w:rPr>
            </w:pPr>
            <w:r>
              <w:rPr>
                <w:rFonts w:ascii="Calibri" w:eastAsia="Calibri" w:hAnsi="Calibri" w:cs="Calibri"/>
                <w:color w:val="000000"/>
              </w:rPr>
              <w:t>50%</w:t>
            </w:r>
          </w:p>
        </w:tc>
      </w:tr>
      <w:tr w:rsidR="00244DD8" w14:paraId="00823FBE" w14:textId="77777777" w:rsidTr="00E012AB">
        <w:tc>
          <w:tcPr>
            <w:tcW w:w="3715" w:type="dxa"/>
            <w:shd w:val="clear" w:color="auto" w:fill="C5E0B3"/>
          </w:tcPr>
          <w:p w14:paraId="55EED21F" w14:textId="77777777" w:rsidR="00244DD8" w:rsidRDefault="00F87075">
            <w:pPr>
              <w:tabs>
                <w:tab w:val="left" w:pos="3491"/>
              </w:tabs>
              <w:jc w:val="center"/>
              <w:rPr>
                <w:rFonts w:ascii="Calibri" w:eastAsia="Calibri" w:hAnsi="Calibri" w:cs="Calibri"/>
                <w:b/>
                <w:color w:val="000000"/>
              </w:rPr>
            </w:pPr>
            <w:r>
              <w:rPr>
                <w:rFonts w:ascii="Calibri" w:eastAsia="Calibri" w:hAnsi="Calibri" w:cs="Calibri"/>
                <w:b/>
                <w:color w:val="000000"/>
              </w:rPr>
              <w:t>TOTAL</w:t>
            </w:r>
          </w:p>
        </w:tc>
        <w:tc>
          <w:tcPr>
            <w:tcW w:w="2806" w:type="dxa"/>
            <w:shd w:val="clear" w:color="auto" w:fill="C5E0B3"/>
          </w:tcPr>
          <w:p w14:paraId="45FFC701" w14:textId="77777777" w:rsidR="00244DD8" w:rsidRDefault="00F87075">
            <w:pPr>
              <w:jc w:val="center"/>
              <w:rPr>
                <w:rFonts w:ascii="Calibri" w:eastAsia="Calibri" w:hAnsi="Calibri" w:cs="Calibri"/>
                <w:b/>
                <w:color w:val="000000"/>
              </w:rPr>
            </w:pPr>
            <w:r>
              <w:rPr>
                <w:rFonts w:ascii="Calibri" w:eastAsia="Calibri" w:hAnsi="Calibri" w:cs="Calibri"/>
                <w:b/>
                <w:color w:val="000000"/>
              </w:rPr>
              <w:t>100%</w:t>
            </w:r>
          </w:p>
        </w:tc>
      </w:tr>
    </w:tbl>
    <w:p w14:paraId="1FD40F5A" w14:textId="77777777" w:rsidR="00244DD8" w:rsidRDefault="00244DD8">
      <w:pPr>
        <w:pBdr>
          <w:top w:val="nil"/>
          <w:left w:val="nil"/>
          <w:bottom w:val="nil"/>
          <w:right w:val="nil"/>
          <w:between w:val="nil"/>
        </w:pBdr>
        <w:spacing w:after="0" w:line="240" w:lineRule="auto"/>
        <w:rPr>
          <w:color w:val="000000"/>
        </w:rPr>
      </w:pPr>
    </w:p>
    <w:p w14:paraId="255DB36F" w14:textId="77777777" w:rsidR="00244DD8" w:rsidRDefault="00F87075">
      <w:pPr>
        <w:pBdr>
          <w:top w:val="nil"/>
          <w:left w:val="nil"/>
          <w:bottom w:val="nil"/>
          <w:right w:val="nil"/>
          <w:between w:val="nil"/>
        </w:pBdr>
        <w:spacing w:line="240" w:lineRule="auto"/>
        <w:rPr>
          <w:color w:val="000000"/>
        </w:rPr>
      </w:pPr>
      <w:r>
        <w:rPr>
          <w:color w:val="000000"/>
        </w:rPr>
        <w:t>Luego, considerando la respectiva disponibilidad presupuestaria, el Comité de Evaluación Regional confeccionará un ranking de mayor a menor puntuación y fijará una nota de corte, determinando las organizaciones/agrupaciones que serán seleccionadas.</w:t>
      </w:r>
    </w:p>
    <w:p w14:paraId="16B97019" w14:textId="77777777" w:rsidR="00244DD8" w:rsidRDefault="00F87075">
      <w:r>
        <w:t>Los resultados constarán en un Acta de Evaluación firmada por los integrantes del CER, dicha acta contendrá un listado de los proyectos seleccionados ordenados de mayor a menor, identificando, además, aquellos proyectos que resulten no seleccionados y en lista de espera, en la eventualidad de que alguna organización no pueda materializar la etapa de formalización.</w:t>
      </w:r>
    </w:p>
    <w:p w14:paraId="630E24D7" w14:textId="77777777" w:rsidR="00244DD8" w:rsidRDefault="00F87075">
      <w:pPr>
        <w:pStyle w:val="Ttulo2"/>
        <w:numPr>
          <w:ilvl w:val="1"/>
          <w:numId w:val="24"/>
        </w:numPr>
      </w:pPr>
      <w:r>
        <w:t>Criterios de desempate</w:t>
      </w:r>
    </w:p>
    <w:p w14:paraId="30A845AE" w14:textId="77777777" w:rsidR="00244DD8" w:rsidRDefault="00F87075">
      <w:pPr>
        <w:spacing w:line="258" w:lineRule="auto"/>
        <w:ind w:left="103" w:right="96"/>
      </w:pPr>
      <w:r>
        <w:t>En caso de que exista igualdad de asignación de puntajes entre los/as seleccionados/as, o en su defecto, en la lista de espera, se escogerán a las agrupaciones u organizaciones que fueron calificadas con mayor nota en los criterios regionales establecidos en la evaluación técnica.</w:t>
      </w:r>
    </w:p>
    <w:p w14:paraId="4285DFDB" w14:textId="77777777" w:rsidR="00244DD8" w:rsidRDefault="00F87075">
      <w:pPr>
        <w:spacing w:line="258" w:lineRule="auto"/>
        <w:ind w:left="103" w:right="96"/>
      </w:pPr>
      <w:r>
        <w:lastRenderedPageBreak/>
        <w:t xml:space="preserve">En el caso de que no sea posible dirimir en base a lo señalado anteriormente, serán seleccionadas aquellas organizaciones </w:t>
      </w:r>
      <w:sdt>
        <w:sdtPr>
          <w:tag w:val="goog_rdk_17"/>
          <w:id w:val="1988436950"/>
        </w:sdtPr>
        <w:sdtEndPr/>
        <w:sdtContent>
          <w:r>
            <w:t xml:space="preserve">en cuyo directorio haya mayoritariamente personas </w:t>
          </w:r>
        </w:sdtContent>
      </w:sdt>
      <w:r>
        <w:t>sexo registral femenino.</w:t>
      </w:r>
    </w:p>
    <w:p w14:paraId="24E99E84" w14:textId="77777777" w:rsidR="00244DD8" w:rsidRDefault="00F87075">
      <w:pPr>
        <w:spacing w:line="258" w:lineRule="auto"/>
        <w:ind w:left="103" w:right="96"/>
      </w:pPr>
      <w:r>
        <w:t xml:space="preserve">Si </w:t>
      </w:r>
      <w:r w:rsidR="00F0674C">
        <w:t>aun</w:t>
      </w:r>
      <w:r>
        <w:t xml:space="preserve"> así se mantiene el empate, se escogerá a aquella postulación que haya sido enviada primero al sistema respectivo.</w:t>
      </w:r>
    </w:p>
    <w:p w14:paraId="3172EC25" w14:textId="77777777" w:rsidR="00244DD8" w:rsidRDefault="00F87075">
      <w:pPr>
        <w:pStyle w:val="Ttulo1"/>
        <w:numPr>
          <w:ilvl w:val="0"/>
          <w:numId w:val="13"/>
        </w:numPr>
        <w:spacing w:after="240"/>
      </w:pPr>
      <w:r>
        <w:t>Aviso de resultados</w:t>
      </w:r>
    </w:p>
    <w:p w14:paraId="20DA1824" w14:textId="77777777" w:rsidR="00244DD8" w:rsidRDefault="00F87075">
      <w:pPr>
        <w:rPr>
          <w:color w:val="000000"/>
        </w:rPr>
      </w:pPr>
      <w:r>
        <w:t>La Dirección Regional de Sercotec notificará los resultados a los representantes de las organizaciones postulantes mediante correo electrónico registrado en la ficha de postulación.  Además, a las organizaciones seleccionadas se les comunicará los pasos y plazos a seguir para concretar la formalización y ejecución de las etapas.</w:t>
      </w:r>
    </w:p>
    <w:p w14:paraId="69DCE89B" w14:textId="77777777" w:rsidR="00244DD8" w:rsidRDefault="00F87075" w:rsidP="00F0674C">
      <w:pPr>
        <w:pStyle w:val="Ttulo1"/>
        <w:numPr>
          <w:ilvl w:val="0"/>
          <w:numId w:val="13"/>
        </w:numPr>
      </w:pPr>
      <w:r>
        <w:t>Formalización</w:t>
      </w:r>
      <w:r w:rsidR="00F0674C">
        <w:br/>
      </w:r>
    </w:p>
    <w:p w14:paraId="5AD45FBE" w14:textId="77777777" w:rsidR="00244DD8" w:rsidRDefault="00F87075">
      <w:r>
        <w:t xml:space="preserve">Previo a la firma del contrato, </w:t>
      </w:r>
      <w:r w:rsidR="009018AC">
        <w:t xml:space="preserve">el/la representante </w:t>
      </w:r>
      <w:r>
        <w:t>de cada organización beneficiada deberá cumplir en orden copulativo los requisitos descritos a continuación,</w:t>
      </w:r>
      <w:r>
        <w:rPr>
          <w:b/>
        </w:rPr>
        <w:t xml:space="preserve"> </w:t>
      </w:r>
      <w:r>
        <w:t xml:space="preserve">desde la fecha en que se le notifique como Organización Beneficiada, a través de correo electrónico. </w:t>
      </w:r>
      <w:sdt>
        <w:sdtPr>
          <w:tag w:val="goog_rdk_21"/>
          <w:id w:val="-1205637032"/>
        </w:sdtPr>
        <w:sdtEndPr/>
        <w:sdtContent/>
      </w:sdt>
      <w:r>
        <w:t>La información debe ser enviada, mediante correo electrónico, al correo del Agente Operador de Sercotec</w:t>
      </w:r>
      <w:r w:rsidR="007865D8">
        <w:t>, el cual se informará oportunamente.</w:t>
      </w:r>
    </w:p>
    <w:p w14:paraId="2069E945" w14:textId="77777777" w:rsidR="00244DD8" w:rsidRDefault="00F87075" w:rsidP="008906E0">
      <w:pPr>
        <w:pStyle w:val="Ttulo2"/>
        <w:numPr>
          <w:ilvl w:val="0"/>
          <w:numId w:val="0"/>
        </w:numPr>
      </w:pPr>
      <w:r>
        <w:t>6.1 Requisitos para la firma del contrato con el Agente Operador de Sercotec</w:t>
      </w:r>
    </w:p>
    <w:p w14:paraId="1A26CF77" w14:textId="77777777" w:rsidR="00244DD8" w:rsidRDefault="00F87075">
      <w:pPr>
        <w:numPr>
          <w:ilvl w:val="0"/>
          <w:numId w:val="22"/>
        </w:numPr>
        <w:pBdr>
          <w:top w:val="nil"/>
          <w:left w:val="nil"/>
          <w:bottom w:val="nil"/>
          <w:right w:val="nil"/>
          <w:between w:val="nil"/>
        </w:pBdr>
        <w:spacing w:after="0" w:line="240" w:lineRule="auto"/>
        <w:rPr>
          <w:color w:val="000000"/>
        </w:rPr>
      </w:pPr>
      <w:r>
        <w:rPr>
          <w:color w:val="000000"/>
        </w:rPr>
        <w:t>Presentar copia de</w:t>
      </w:r>
      <w:sdt>
        <w:sdtPr>
          <w:tag w:val="goog_rdk_22"/>
          <w:id w:val="552271364"/>
        </w:sdtPr>
        <w:sdtEndPr/>
        <w:sdtContent>
          <w:r>
            <w:rPr>
              <w:color w:val="000000"/>
            </w:rPr>
            <w:t>l acta de constitución y estatutos, además de las modificaciones de los mismos</w:t>
          </w:r>
        </w:sdtContent>
      </w:sdt>
      <w:r w:rsidR="009E2613">
        <w:rPr>
          <w:color w:val="000000"/>
        </w:rPr>
        <w:t xml:space="preserve">, </w:t>
      </w:r>
      <w:r>
        <w:rPr>
          <w:color w:val="000000"/>
        </w:rPr>
        <w:t xml:space="preserve"> </w:t>
      </w:r>
      <w:r w:rsidR="00D83223">
        <w:rPr>
          <w:color w:val="000000"/>
        </w:rPr>
        <w:t>de la misma forma considerar</w:t>
      </w:r>
      <w:r>
        <w:rPr>
          <w:color w:val="000000"/>
        </w:rPr>
        <w:t xml:space="preserve"> los antecedentes en </w:t>
      </w:r>
      <w:r w:rsidR="009E2613">
        <w:rPr>
          <w:color w:val="000000"/>
        </w:rPr>
        <w:t xml:space="preserve">los </w:t>
      </w:r>
      <w:r>
        <w:rPr>
          <w:color w:val="000000"/>
        </w:rPr>
        <w:t>que conste la personería del/los representantes/s.</w:t>
      </w:r>
    </w:p>
    <w:p w14:paraId="5DF1C213" w14:textId="77777777" w:rsidR="00244DD8" w:rsidRDefault="00244DD8">
      <w:pPr>
        <w:pBdr>
          <w:top w:val="nil"/>
          <w:left w:val="nil"/>
          <w:bottom w:val="nil"/>
          <w:right w:val="nil"/>
          <w:between w:val="nil"/>
        </w:pBdr>
        <w:spacing w:after="0" w:line="240" w:lineRule="auto"/>
        <w:ind w:left="720"/>
        <w:rPr>
          <w:color w:val="000000"/>
        </w:rPr>
      </w:pPr>
    </w:p>
    <w:p w14:paraId="42A1B7B2" w14:textId="047CC8FF" w:rsidR="00244DD8" w:rsidRDefault="00F87075" w:rsidP="00D9309B">
      <w:pPr>
        <w:numPr>
          <w:ilvl w:val="0"/>
          <w:numId w:val="22"/>
        </w:numPr>
        <w:pBdr>
          <w:top w:val="nil"/>
          <w:left w:val="nil"/>
          <w:bottom w:val="nil"/>
          <w:right w:val="nil"/>
          <w:between w:val="nil"/>
        </w:pBdr>
        <w:spacing w:after="0" w:line="240" w:lineRule="auto"/>
        <w:rPr>
          <w:color w:val="000000"/>
        </w:rPr>
      </w:pPr>
      <w:r w:rsidRPr="00D02765">
        <w:rPr>
          <w:color w:val="000000"/>
        </w:rPr>
        <w:t xml:space="preserve">Certificado de vigencia </w:t>
      </w:r>
      <w:sdt>
        <w:sdtPr>
          <w:tag w:val="goog_rdk_24"/>
          <w:id w:val="-331061960"/>
        </w:sdtPr>
        <w:sdtEndPr/>
        <w:sdtContent>
          <w:r w:rsidRPr="00D02765">
            <w:rPr>
              <w:color w:val="000000"/>
            </w:rPr>
            <w:t xml:space="preserve">y </w:t>
          </w:r>
        </w:sdtContent>
      </w:sdt>
      <w:r w:rsidRPr="00D02765">
        <w:rPr>
          <w:color w:val="000000"/>
        </w:rPr>
        <w:t xml:space="preserve"> directorio otorgado por el organismo correspondiente. (División de Asociatividad, Dirección del Trabajo, Registro Civil, u otro según corresponda</w:t>
      </w:r>
      <w:sdt>
        <w:sdtPr>
          <w:tag w:val="goog_rdk_26"/>
          <w:id w:val="-1923713692"/>
        </w:sdtPr>
        <w:sdtEndPr/>
        <w:sdtContent>
          <w:r w:rsidRPr="00D02765">
            <w:rPr>
              <w:color w:val="000000"/>
            </w:rPr>
            <w:t xml:space="preserve"> por la legislación vigente</w:t>
          </w:r>
        </w:sdtContent>
      </w:sdt>
      <w:r w:rsidRPr="00D02765">
        <w:rPr>
          <w:color w:val="000000"/>
        </w:rPr>
        <w:t xml:space="preserve">). Los documentos que se acompañen para acreditar las vigencias legales no podrán tener una fecha anterior a los </w:t>
      </w:r>
      <w:r w:rsidRPr="00D02765">
        <w:rPr>
          <w:b/>
          <w:color w:val="000000"/>
        </w:rPr>
        <w:t>90 días corridos</w:t>
      </w:r>
      <w:r w:rsidRPr="00D02765">
        <w:rPr>
          <w:color w:val="000000"/>
        </w:rPr>
        <w:t xml:space="preserve"> anteriores a la fecha del cierre de la postulación (sin perjuicio de lo anterior Sercotec podrá solicitar aclaración o renovación de los documentos acompañados para lograr un acertado examen de las vigencias).</w:t>
      </w:r>
      <w:r w:rsidRPr="00D02765">
        <w:rPr>
          <w:color w:val="000000"/>
        </w:rPr>
        <w:br/>
        <w:t>Además, aquellos Sindicatos relacionados al rubro de la pesca, deberán presentar Certificado de SERNAPESCA que dé cuenta de autorización para realizar actividad económica sobre el mar a organizaciones que realicen pesca artesanal.</w:t>
      </w:r>
    </w:p>
    <w:p w14:paraId="266503E5" w14:textId="2F07AE8D" w:rsidR="00D02765" w:rsidRDefault="00D02765" w:rsidP="00D02765">
      <w:pPr>
        <w:numPr>
          <w:ilvl w:val="0"/>
          <w:numId w:val="22"/>
        </w:numPr>
        <w:pBdr>
          <w:top w:val="nil"/>
          <w:left w:val="nil"/>
          <w:bottom w:val="nil"/>
          <w:right w:val="nil"/>
          <w:between w:val="nil"/>
        </w:pBdr>
        <w:spacing w:after="0" w:line="240" w:lineRule="auto"/>
        <w:rPr>
          <w:color w:val="000000"/>
        </w:rPr>
      </w:pPr>
      <w:r>
        <w:t xml:space="preserve">No </w:t>
      </w:r>
      <w:r>
        <w:rPr>
          <w:color w:val="000000"/>
        </w:rPr>
        <w:t>tener deudas liquidadas morosas por concepto de deudas previsionales o laborales asociad</w:t>
      </w:r>
      <w:r>
        <w:t>as RUT de la organización</w:t>
      </w:r>
      <w:r>
        <w:rPr>
          <w:color w:val="000000"/>
        </w:rPr>
        <w:t xml:space="preserve"> a la fecha de cierre de la convocatoria</w:t>
      </w:r>
      <w:r>
        <w:rPr>
          <w:color w:val="000000"/>
          <w:vertAlign w:val="superscript"/>
        </w:rPr>
        <w:footnoteReference w:id="6"/>
      </w:r>
      <w:r>
        <w:rPr>
          <w:color w:val="000000"/>
        </w:rPr>
        <w:t>.</w:t>
      </w:r>
      <w:r>
        <w:rPr>
          <w:color w:val="000000"/>
        </w:rPr>
        <w:br/>
      </w:r>
    </w:p>
    <w:p w14:paraId="42377F28" w14:textId="2B004A1D" w:rsidR="00D02765" w:rsidRPr="00D02765" w:rsidRDefault="00D02765" w:rsidP="00D02765">
      <w:pPr>
        <w:numPr>
          <w:ilvl w:val="0"/>
          <w:numId w:val="22"/>
        </w:numPr>
        <w:pBdr>
          <w:top w:val="nil"/>
          <w:left w:val="nil"/>
          <w:bottom w:val="nil"/>
          <w:right w:val="nil"/>
          <w:between w:val="nil"/>
        </w:pBdr>
        <w:spacing w:after="0" w:line="240" w:lineRule="auto"/>
        <w:rPr>
          <w:color w:val="000000"/>
        </w:rPr>
      </w:pPr>
      <w:r>
        <w:t>No tener deudas tributarias asociadas al RUT de la organización a la fecha de cierre de la convocatoria.</w:t>
      </w:r>
      <w:r>
        <w:rPr>
          <w:color w:val="000000"/>
        </w:rPr>
        <w:br/>
      </w:r>
    </w:p>
    <w:p w14:paraId="5110EF5F" w14:textId="77777777" w:rsidR="00244DD8" w:rsidRDefault="00F87075">
      <w:pPr>
        <w:numPr>
          <w:ilvl w:val="0"/>
          <w:numId w:val="22"/>
        </w:numPr>
        <w:pBdr>
          <w:top w:val="nil"/>
          <w:left w:val="nil"/>
          <w:bottom w:val="nil"/>
          <w:right w:val="nil"/>
          <w:between w:val="nil"/>
        </w:pBdr>
        <w:spacing w:after="0" w:line="240" w:lineRule="auto"/>
        <w:rPr>
          <w:color w:val="000000"/>
        </w:rPr>
      </w:pPr>
      <w:r>
        <w:rPr>
          <w:color w:val="000000"/>
        </w:rPr>
        <w:lastRenderedPageBreak/>
        <w:t>Acreditar, al Agente Operador de Sercotec, el Aporte Empresarial exigido en el punto 2.6 de las bases mediante depósito o transferencia bancaria.</w:t>
      </w:r>
    </w:p>
    <w:p w14:paraId="11BBE2D6" w14:textId="77777777" w:rsidR="00244DD8" w:rsidRDefault="00244DD8">
      <w:pPr>
        <w:pBdr>
          <w:top w:val="nil"/>
          <w:left w:val="nil"/>
          <w:bottom w:val="nil"/>
          <w:right w:val="nil"/>
          <w:between w:val="nil"/>
        </w:pBdr>
        <w:spacing w:after="0" w:line="240" w:lineRule="auto"/>
        <w:ind w:left="720"/>
        <w:rPr>
          <w:color w:val="000000"/>
        </w:rPr>
      </w:pPr>
    </w:p>
    <w:p w14:paraId="6FF9DE9E" w14:textId="77777777" w:rsidR="00244DD8" w:rsidRDefault="00F87075">
      <w:pPr>
        <w:numPr>
          <w:ilvl w:val="0"/>
          <w:numId w:val="22"/>
        </w:numPr>
        <w:pBdr>
          <w:top w:val="nil"/>
          <w:left w:val="nil"/>
          <w:bottom w:val="nil"/>
          <w:right w:val="nil"/>
          <w:between w:val="nil"/>
        </w:pBdr>
        <w:spacing w:after="0" w:line="240" w:lineRule="auto"/>
        <w:rPr>
          <w:color w:val="000000"/>
        </w:rPr>
      </w:pPr>
      <w:r>
        <w:rPr>
          <w:color w:val="000000"/>
        </w:rPr>
        <w:t>Plan de trabajo firmado según los ajustes realizados por el CER (si corresponde).</w:t>
      </w:r>
    </w:p>
    <w:p w14:paraId="5FDE3A0C" w14:textId="77777777" w:rsidR="00244DD8" w:rsidRDefault="00244DD8">
      <w:pPr>
        <w:pBdr>
          <w:top w:val="nil"/>
          <w:left w:val="nil"/>
          <w:bottom w:val="nil"/>
          <w:right w:val="nil"/>
          <w:between w:val="nil"/>
        </w:pBdr>
        <w:spacing w:after="0" w:line="240" w:lineRule="auto"/>
        <w:ind w:left="720"/>
        <w:rPr>
          <w:color w:val="000000"/>
        </w:rPr>
      </w:pPr>
    </w:p>
    <w:p w14:paraId="6B65D8DD" w14:textId="77777777" w:rsidR="00244DD8" w:rsidRDefault="00F87075">
      <w:pPr>
        <w:numPr>
          <w:ilvl w:val="0"/>
          <w:numId w:val="22"/>
        </w:numPr>
        <w:pBdr>
          <w:top w:val="nil"/>
          <w:left w:val="nil"/>
          <w:bottom w:val="nil"/>
          <w:right w:val="nil"/>
          <w:between w:val="nil"/>
        </w:pBdr>
        <w:spacing w:after="0" w:line="240" w:lineRule="auto"/>
        <w:rPr>
          <w:color w:val="000000"/>
        </w:rPr>
      </w:pPr>
      <w:r>
        <w:rPr>
          <w:color w:val="000000"/>
        </w:rPr>
        <w:t>No tener rendiciones pendientes con Sercotec, lo cual será verificado por Sercotec.</w:t>
      </w:r>
    </w:p>
    <w:p w14:paraId="3D3D95D0" w14:textId="77777777" w:rsidR="00244DD8" w:rsidRDefault="00244DD8">
      <w:pPr>
        <w:pBdr>
          <w:top w:val="nil"/>
          <w:left w:val="nil"/>
          <w:bottom w:val="nil"/>
          <w:right w:val="nil"/>
          <w:between w:val="nil"/>
        </w:pBdr>
        <w:spacing w:after="0" w:line="240" w:lineRule="auto"/>
        <w:ind w:left="720"/>
        <w:rPr>
          <w:color w:val="000000"/>
        </w:rPr>
      </w:pPr>
    </w:p>
    <w:p w14:paraId="7EA92C64" w14:textId="77777777" w:rsidR="00244DD8" w:rsidRDefault="00F87075">
      <w:pPr>
        <w:numPr>
          <w:ilvl w:val="0"/>
          <w:numId w:val="22"/>
        </w:numPr>
        <w:pBdr>
          <w:top w:val="nil"/>
          <w:left w:val="nil"/>
          <w:bottom w:val="nil"/>
          <w:right w:val="nil"/>
          <w:between w:val="nil"/>
        </w:pBdr>
        <w:spacing w:after="0" w:line="240" w:lineRule="auto"/>
        <w:rPr>
          <w:color w:val="000000"/>
        </w:rPr>
      </w:pPr>
      <w:r>
        <w:rPr>
          <w:color w:val="000000"/>
        </w:rPr>
        <w:t>Declaración Jurada de No Consanguinidad, Anexo 7.</w:t>
      </w:r>
    </w:p>
    <w:p w14:paraId="3B1904BF" w14:textId="77777777" w:rsidR="00244DD8" w:rsidRDefault="00244DD8">
      <w:pPr>
        <w:pBdr>
          <w:top w:val="nil"/>
          <w:left w:val="nil"/>
          <w:bottom w:val="nil"/>
          <w:right w:val="nil"/>
          <w:between w:val="nil"/>
        </w:pBdr>
        <w:spacing w:after="0" w:line="240" w:lineRule="auto"/>
        <w:rPr>
          <w:color w:val="000000"/>
        </w:rPr>
      </w:pPr>
    </w:p>
    <w:p w14:paraId="49D7D626" w14:textId="77777777" w:rsidR="00244DD8" w:rsidRDefault="00F87075">
      <w:pPr>
        <w:numPr>
          <w:ilvl w:val="0"/>
          <w:numId w:val="22"/>
        </w:numPr>
        <w:pBdr>
          <w:top w:val="nil"/>
          <w:left w:val="nil"/>
          <w:bottom w:val="nil"/>
          <w:right w:val="nil"/>
          <w:between w:val="nil"/>
        </w:pBdr>
        <w:spacing w:after="0" w:line="240" w:lineRule="auto"/>
        <w:rPr>
          <w:color w:val="000000"/>
        </w:rPr>
      </w:pPr>
      <w:r>
        <w:rPr>
          <w:color w:val="000000"/>
        </w:rPr>
        <w:t>Listado de integrantes del proyecto, de acuerdo a Anexo 5. Durante la ejecución se podrá realizar cambios de los socios, lo cual debe ser informado al agente operador y éste a su vez deberá informar Sercotec.</w:t>
      </w:r>
    </w:p>
    <w:p w14:paraId="783F4392" w14:textId="77777777" w:rsidR="00244DD8" w:rsidRDefault="00244DD8">
      <w:pPr>
        <w:pBdr>
          <w:top w:val="nil"/>
          <w:left w:val="nil"/>
          <w:bottom w:val="nil"/>
          <w:right w:val="nil"/>
          <w:between w:val="nil"/>
        </w:pBdr>
        <w:spacing w:after="0" w:line="240" w:lineRule="auto"/>
        <w:ind w:left="720"/>
        <w:rPr>
          <w:color w:val="000000"/>
        </w:rPr>
      </w:pPr>
    </w:p>
    <w:p w14:paraId="2E103B17" w14:textId="77777777" w:rsidR="00244DD8" w:rsidRDefault="00F87075">
      <w:pPr>
        <w:numPr>
          <w:ilvl w:val="0"/>
          <w:numId w:val="22"/>
        </w:numPr>
        <w:pBdr>
          <w:top w:val="nil"/>
          <w:left w:val="nil"/>
          <w:bottom w:val="nil"/>
          <w:right w:val="nil"/>
          <w:between w:val="nil"/>
        </w:pBdr>
        <w:spacing w:after="0" w:line="240" w:lineRule="auto"/>
        <w:rPr>
          <w:color w:val="000000"/>
        </w:rPr>
      </w:pPr>
      <w:r>
        <w:rPr>
          <w:color w:val="000000"/>
        </w:rPr>
        <w:t>Declaración Jurada de No recuperación de IVA Anexo 8 según corresponda.</w:t>
      </w:r>
    </w:p>
    <w:p w14:paraId="3FB7AF5B" w14:textId="77777777" w:rsidR="00244DD8" w:rsidRDefault="00244DD8">
      <w:pPr>
        <w:pBdr>
          <w:top w:val="nil"/>
          <w:left w:val="nil"/>
          <w:bottom w:val="nil"/>
          <w:right w:val="nil"/>
          <w:between w:val="nil"/>
        </w:pBdr>
        <w:spacing w:after="0" w:line="240" w:lineRule="auto"/>
        <w:ind w:left="720"/>
        <w:rPr>
          <w:color w:val="000000"/>
        </w:rPr>
      </w:pPr>
    </w:p>
    <w:p w14:paraId="04CF1346" w14:textId="77777777" w:rsidR="00244DD8" w:rsidRDefault="00F87075">
      <w:pPr>
        <w:numPr>
          <w:ilvl w:val="0"/>
          <w:numId w:val="22"/>
        </w:numPr>
        <w:pBdr>
          <w:top w:val="nil"/>
          <w:left w:val="nil"/>
          <w:bottom w:val="nil"/>
          <w:right w:val="nil"/>
          <w:between w:val="nil"/>
        </w:pBdr>
        <w:spacing w:after="0" w:line="240" w:lineRule="auto"/>
        <w:rPr>
          <w:color w:val="000000"/>
        </w:rPr>
      </w:pPr>
      <w:r>
        <w:rPr>
          <w:color w:val="000000"/>
        </w:rPr>
        <w:t>Declaración jurada simple de probidad y prácticas antisindicales, Anexo 9.</w:t>
      </w:r>
    </w:p>
    <w:p w14:paraId="17231669" w14:textId="77777777" w:rsidR="00244DD8" w:rsidRDefault="00244DD8">
      <w:pPr>
        <w:pBdr>
          <w:top w:val="nil"/>
          <w:left w:val="nil"/>
          <w:bottom w:val="nil"/>
          <w:right w:val="nil"/>
          <w:between w:val="nil"/>
        </w:pBdr>
        <w:spacing w:after="0" w:line="240" w:lineRule="auto"/>
        <w:ind w:left="720"/>
        <w:rPr>
          <w:color w:val="000000"/>
        </w:rPr>
      </w:pPr>
    </w:p>
    <w:p w14:paraId="381F738A" w14:textId="77777777" w:rsidR="00244DD8" w:rsidRDefault="00F87075">
      <w:pPr>
        <w:numPr>
          <w:ilvl w:val="0"/>
          <w:numId w:val="22"/>
        </w:numPr>
        <w:pBdr>
          <w:top w:val="nil"/>
          <w:left w:val="nil"/>
          <w:bottom w:val="nil"/>
          <w:right w:val="nil"/>
          <w:between w:val="nil"/>
        </w:pBdr>
        <w:spacing w:after="0" w:line="240" w:lineRule="auto"/>
        <w:rPr>
          <w:color w:val="000000"/>
        </w:rPr>
      </w:pPr>
      <w:r>
        <w:rPr>
          <w:color w:val="000000"/>
        </w:rPr>
        <w:t>Si el proyecto contempla habilitación de infraestructura entre los ítems de financiamiento de la ficha de postulación, la organización debe acreditar que cumple al menos con una de las siguientes condiciones: propietaria, usufructuaria, comodataria, arrendataria, concesionaria y/o usuaria autorizada en los documentos respectivos. En el caso de usuario autorizado deberá presentar una Declaración Jurada Simple conforme al formato contenido en el Anexo 10, otorgada por el propietario del inmueble en donde se habilitará la infraestructura y donde funciona la Organización Postulante, o de la Autoridad correspondiente, que autorice a todos los beneficiarios del instrumento a usar y/o gozar de la infraestructura habilitada.</w:t>
      </w:r>
    </w:p>
    <w:p w14:paraId="29A05438" w14:textId="77777777" w:rsidR="00244DD8" w:rsidRDefault="00244DD8">
      <w:pPr>
        <w:pBdr>
          <w:top w:val="nil"/>
          <w:left w:val="nil"/>
          <w:bottom w:val="nil"/>
          <w:right w:val="nil"/>
          <w:between w:val="nil"/>
        </w:pBdr>
        <w:spacing w:after="0" w:line="240" w:lineRule="auto"/>
        <w:ind w:left="284"/>
        <w:rPr>
          <w:color w:val="000000"/>
        </w:rPr>
      </w:pPr>
    </w:p>
    <w:p w14:paraId="06CBAF14" w14:textId="77777777" w:rsidR="00244DD8" w:rsidRDefault="00F87075">
      <w:pPr>
        <w:widowControl w:val="0"/>
        <w:numPr>
          <w:ilvl w:val="0"/>
          <w:numId w:val="3"/>
        </w:numPr>
        <w:pBdr>
          <w:top w:val="nil"/>
          <w:left w:val="nil"/>
          <w:bottom w:val="nil"/>
          <w:right w:val="nil"/>
          <w:between w:val="nil"/>
        </w:pBdr>
        <w:spacing w:after="0" w:line="276" w:lineRule="auto"/>
      </w:pPr>
      <w:r>
        <w:rPr>
          <w:color w:val="000000"/>
        </w:rPr>
        <w:t xml:space="preserve">En caso de ser propietario/a: Certificado de Dominio Vigente emitido por el Conservador de Bienes Raíces respectivo. La fecha de emisión de este certificado no podrá ser superior a 60 días corridos de antigüedad, al momento de la postulación. Además, si es propietario </w:t>
      </w:r>
      <w:proofErr w:type="gramStart"/>
      <w:r>
        <w:rPr>
          <w:color w:val="000000"/>
        </w:rPr>
        <w:t>del bien raíz</w:t>
      </w:r>
      <w:proofErr w:type="gramEnd"/>
      <w:r>
        <w:rPr>
          <w:color w:val="000000"/>
        </w:rPr>
        <w:t xml:space="preserve"> donde se realizará el proyecto, deberá acreditar el pago al día de las contribuciones o convenio de pago (emitido por la Tesorería General de la República).</w:t>
      </w:r>
    </w:p>
    <w:p w14:paraId="4F0857B9" w14:textId="77777777" w:rsidR="00244DD8" w:rsidRDefault="00F87075">
      <w:pPr>
        <w:widowControl w:val="0"/>
        <w:numPr>
          <w:ilvl w:val="0"/>
          <w:numId w:val="3"/>
        </w:numPr>
        <w:pBdr>
          <w:top w:val="nil"/>
          <w:left w:val="nil"/>
          <w:bottom w:val="nil"/>
          <w:right w:val="nil"/>
          <w:between w:val="nil"/>
        </w:pBdr>
        <w:spacing w:after="0" w:line="276" w:lineRule="auto"/>
      </w:pPr>
      <w:r>
        <w:rPr>
          <w:color w:val="000000"/>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0E1A3CA9" w14:textId="77777777" w:rsidR="00244DD8" w:rsidRDefault="00F87075">
      <w:pPr>
        <w:widowControl w:val="0"/>
        <w:numPr>
          <w:ilvl w:val="0"/>
          <w:numId w:val="3"/>
        </w:numPr>
        <w:pBdr>
          <w:top w:val="nil"/>
          <w:left w:val="nil"/>
          <w:bottom w:val="nil"/>
          <w:right w:val="nil"/>
          <w:between w:val="nil"/>
        </w:pBdr>
        <w:spacing w:after="0" w:line="276" w:lineRule="auto"/>
      </w:pPr>
      <w:r>
        <w:rPr>
          <w:color w:val="000000"/>
        </w:rPr>
        <w:t>En caso de ser comodatario/a: Copia Contrato de Comodato que acredite su actual condición de comodatario.</w:t>
      </w:r>
    </w:p>
    <w:p w14:paraId="1F95DAD1" w14:textId="77777777" w:rsidR="00244DD8" w:rsidRDefault="00F87075">
      <w:pPr>
        <w:widowControl w:val="0"/>
        <w:numPr>
          <w:ilvl w:val="0"/>
          <w:numId w:val="3"/>
        </w:numPr>
        <w:pBdr>
          <w:top w:val="nil"/>
          <w:left w:val="nil"/>
          <w:bottom w:val="nil"/>
          <w:right w:val="nil"/>
          <w:between w:val="nil"/>
        </w:pBdr>
        <w:spacing w:after="0" w:line="276" w:lineRule="auto"/>
      </w:pPr>
      <w:r>
        <w:rPr>
          <w:color w:val="000000"/>
        </w:rPr>
        <w:t>En el caso de ser concesionario/a: Decreto de concesión.</w:t>
      </w:r>
    </w:p>
    <w:p w14:paraId="52F838F9" w14:textId="77777777" w:rsidR="00244DD8" w:rsidRDefault="00F87075">
      <w:pPr>
        <w:widowControl w:val="0"/>
        <w:numPr>
          <w:ilvl w:val="0"/>
          <w:numId w:val="3"/>
        </w:numPr>
        <w:pBdr>
          <w:top w:val="nil"/>
          <w:left w:val="nil"/>
          <w:bottom w:val="nil"/>
          <w:right w:val="nil"/>
          <w:between w:val="nil"/>
        </w:pBdr>
        <w:spacing w:after="0" w:line="276" w:lineRule="auto"/>
      </w:pPr>
      <w:r>
        <w:rPr>
          <w:color w:val="000000"/>
        </w:rPr>
        <w:t>En el caso de ser arrendatario/a: Copia de contrato de arrendamiento que acredite su actual condición de arrendatario.</w:t>
      </w:r>
    </w:p>
    <w:p w14:paraId="17AE9960" w14:textId="77777777" w:rsidR="00244DD8" w:rsidRDefault="00F87075">
      <w:pPr>
        <w:widowControl w:val="0"/>
        <w:numPr>
          <w:ilvl w:val="0"/>
          <w:numId w:val="3"/>
        </w:numPr>
        <w:pBdr>
          <w:top w:val="nil"/>
          <w:left w:val="nil"/>
          <w:bottom w:val="nil"/>
          <w:right w:val="nil"/>
          <w:between w:val="nil"/>
        </w:pBdr>
        <w:spacing w:after="0" w:line="276" w:lineRule="auto"/>
      </w:pPr>
      <w:r>
        <w:rPr>
          <w:color w:val="000000"/>
        </w:rPr>
        <w:t>En caso de ser usuario/a autorizado/a de la propiedad: Declaración Jurada Simple del propietario/a del inmueble, de acuerdo al formato indic</w:t>
      </w:r>
      <w:r>
        <w:t>ado en Anexo 10.</w:t>
      </w:r>
    </w:p>
    <w:p w14:paraId="203EC773" w14:textId="77777777" w:rsidR="00244DD8" w:rsidRDefault="00F87075" w:rsidP="00741636">
      <w:pPr>
        <w:pStyle w:val="Ttulo2"/>
        <w:numPr>
          <w:ilvl w:val="0"/>
          <w:numId w:val="0"/>
        </w:numPr>
      </w:pPr>
      <w:r>
        <w:lastRenderedPageBreak/>
        <w:t>6.2 Plazos de formalización</w:t>
      </w:r>
    </w:p>
    <w:p w14:paraId="23765CDF" w14:textId="77777777" w:rsidR="00244DD8" w:rsidRDefault="00F87075">
      <w:r>
        <w:t xml:space="preserve">El representante de cada organización seleccionada deberá cumplir en orden copulativo los requisitos indicados en el punto 6.1, en un plazo no superior a </w:t>
      </w:r>
      <w:r>
        <w:rPr>
          <w:b/>
        </w:rPr>
        <w:t>10</w:t>
      </w:r>
      <w:r>
        <w:t xml:space="preserve"> </w:t>
      </w:r>
      <w:r>
        <w:rPr>
          <w:b/>
        </w:rPr>
        <w:t>días hábiles administrativos</w:t>
      </w:r>
      <w:r>
        <w:rPr>
          <w:b/>
          <w:vertAlign w:val="superscript"/>
        </w:rPr>
        <w:footnoteReference w:id="7"/>
      </w:r>
      <w:r>
        <w:rPr>
          <w:b/>
        </w:rPr>
        <w:t>.</w:t>
      </w:r>
    </w:p>
    <w:p w14:paraId="0ED5A58A" w14:textId="77777777" w:rsidR="00244DD8" w:rsidRDefault="00F87075">
      <w:r>
        <w:t>Una vez verificado el cumplimiento de los requisitos indicados anteriormente por parte del Agente Operador de Sercotec, la Organización debe suscribir un contrato con el AOS, el que establece los derechos y obligaciones de las partes y el inicio de ejecución del proyecto.</w:t>
      </w:r>
    </w:p>
    <w:p w14:paraId="353C6065" w14:textId="77777777" w:rsidR="00244DD8" w:rsidRDefault="00F87075">
      <w:r>
        <w:t>La organización seleccionada podrá solicitar antes de finalizado el plazo inicial de formalización, mediante correo electrónico dirigido al Agente Operador de Sercotec, una ampliación del plazo de formalización, dicha solicitud deberá ser aprobada por el/la Ejecutivo/a de Fomento de Sercotec a cargo de la convocatoria en la región correspondiente. Dicha ampliación de plazo no podrá ser superior a 5 días hábiles administrativos</w:t>
      </w:r>
    </w:p>
    <w:p w14:paraId="684AE48C" w14:textId="77777777" w:rsidR="00244DD8" w:rsidRDefault="00F87075">
      <w:r>
        <w:t>En el caso de que la organización seleccionada tenga documentación en trámite ante DAES, que impida la obtención del certificado con directorio vigente, se podrá solicitar</w:t>
      </w:r>
      <w:sdt>
        <w:sdtPr>
          <w:tag w:val="goog_rdk_27"/>
          <w:id w:val="-1607572633"/>
        </w:sdtPr>
        <w:sdtEndPr/>
        <w:sdtContent>
          <w:r>
            <w:t xml:space="preserve"> a través de un correo electrónico</w:t>
          </w:r>
        </w:sdtContent>
      </w:sdt>
      <w:r>
        <w:t>,</w:t>
      </w:r>
      <w:sdt>
        <w:sdtPr>
          <w:tag w:val="goog_rdk_28"/>
          <w:id w:val="-910072454"/>
        </w:sdtPr>
        <w:sdtEndPr/>
        <w:sdtContent>
          <w:r>
            <w:t xml:space="preserve"> gestionado por el Agente Operador</w:t>
          </w:r>
        </w:sdtContent>
      </w:sdt>
      <w:r>
        <w:t xml:space="preserve"> y,</w:t>
      </w:r>
      <w:sdt>
        <w:sdtPr>
          <w:tag w:val="goog_rdk_29"/>
          <w:id w:val="1373966955"/>
        </w:sdtPr>
        <w:sdtEndPr/>
        <w:sdtContent>
          <w:r>
            <w:t xml:space="preserve"> dirigido al</w:t>
          </w:r>
        </w:sdtContent>
      </w:sdt>
      <w:r>
        <w:t>/ la Directora/a</w:t>
      </w:r>
      <w:sdt>
        <w:sdtPr>
          <w:tag w:val="goog_rdk_30"/>
          <w:id w:val="-304321769"/>
        </w:sdtPr>
        <w:sdtEndPr/>
        <w:sdtContent>
          <w:r>
            <w:t xml:space="preserve"> Regional</w:t>
          </w:r>
        </w:sdtContent>
      </w:sdt>
      <w:r w:rsidR="00741636">
        <w:t>,</w:t>
      </w:r>
      <w:r>
        <w:t xml:space="preserve"> una ampliación del plazo de formalización de 10 días hábiles administrativos adicionales, previa verificación de que los documentos hayan sido ingresados en DAES antes del término del plazo de formalización y que éstos documentos estén con tramitación en curso.</w:t>
      </w:r>
    </w:p>
    <w:p w14:paraId="1C2EB13E" w14:textId="77777777" w:rsidR="00244DD8" w:rsidRDefault="000E43DA">
      <w:sdt>
        <w:sdtPr>
          <w:tag w:val="goog_rdk_32"/>
          <w:id w:val="-1074818347"/>
        </w:sdtPr>
        <w:sdtEndPr/>
        <w:sdtContent/>
      </w:sdt>
      <w:r w:rsidR="00F87075">
        <w:rPr>
          <w:noProof/>
          <w:color w:val="000000"/>
          <w:lang w:val="en-US"/>
        </w:rPr>
        <mc:AlternateContent>
          <mc:Choice Requires="wps">
            <w:drawing>
              <wp:inline distT="0" distB="0" distL="0" distR="0" wp14:anchorId="4849CD88" wp14:editId="525EAD0D">
                <wp:extent cx="5628005" cy="2799670"/>
                <wp:effectExtent l="0" t="0" r="0" b="0"/>
                <wp:docPr id="2139237822" name="Rectángulo 2139237822"/>
                <wp:cNvGraphicFramePr/>
                <a:graphic xmlns:a="http://schemas.openxmlformats.org/drawingml/2006/main">
                  <a:graphicData uri="http://schemas.microsoft.com/office/word/2010/wordprocessingShape">
                    <wps:wsp>
                      <wps:cNvSpPr/>
                      <wps:spPr>
                        <a:xfrm>
                          <a:off x="2551050" y="2535400"/>
                          <a:ext cx="5589900" cy="2694000"/>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61064DA6" w14:textId="77777777" w:rsidR="00F94078" w:rsidRDefault="00F94078" w:rsidP="00741636">
                            <w:pPr>
                              <w:spacing w:line="258" w:lineRule="auto"/>
                              <w:ind w:right="96"/>
                              <w:textDirection w:val="btLr"/>
                            </w:pPr>
                            <w:r>
                              <w:rPr>
                                <w:b/>
                                <w:color w:val="000000"/>
                              </w:rPr>
                              <w:t xml:space="preserve">     NOTA 4: </w:t>
                            </w:r>
                          </w:p>
                          <w:p w14:paraId="49DDD084" w14:textId="77777777" w:rsidR="00F94078" w:rsidRDefault="00F94078">
                            <w:pPr>
                              <w:spacing w:line="258" w:lineRule="auto"/>
                              <w:ind w:left="103" w:right="96" w:firstLine="103"/>
                              <w:textDirection w:val="btLr"/>
                            </w:pPr>
                            <w:r>
                              <w:rPr>
                                <w:color w:val="000000"/>
                              </w:rPr>
                              <w:t>Sercotec podrá interpretar, aclarar o modificar las presentes bases de convocatoria, siempre que con ello no se altere los objetivos del programa, ni afecte el principio de igualdad de postulación. Dichas interpretaciones, aclaraciones o modificaciones, serán oportunamente informadas.</w:t>
                            </w:r>
                          </w:p>
                          <w:p w14:paraId="5D95316B" w14:textId="77777777" w:rsidR="00F94078" w:rsidRDefault="00F94078">
                            <w:pPr>
                              <w:spacing w:line="258" w:lineRule="auto"/>
                              <w:ind w:left="103" w:right="96" w:firstLine="103"/>
                              <w:textDirection w:val="btLr"/>
                            </w:pPr>
                            <w:r>
                              <w:rPr>
                                <w:color w:val="000000"/>
                              </w:rPr>
                              <w:t>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p w14:paraId="3F95AB11" w14:textId="77777777" w:rsidR="00F94078" w:rsidRDefault="00F94078" w:rsidP="00741636">
                            <w:pPr>
                              <w:spacing w:line="258" w:lineRule="auto"/>
                              <w:ind w:left="141" w:right="143" w:firstLine="141"/>
                              <w:textDirection w:val="btLr"/>
                            </w:pPr>
                            <w:r>
                              <w:rPr>
                                <w:color w:val="000000"/>
                              </w:rPr>
                              <w:t xml:space="preserve">En el caso de que la Organización Beneficiaria no cumpla con lo establecido, Sercotec se encontrará facultado para </w:t>
                            </w:r>
                            <w:r>
                              <w:t>no entregar los servicios a la organización seleccionada, notificándole de la decisión y pudiendo correr la lista de espera generada en el CER.</w:t>
                            </w:r>
                          </w:p>
                        </w:txbxContent>
                      </wps:txbx>
                      <wps:bodyPr spcFirstLastPara="1" wrap="square" lIns="0" tIns="0" rIns="0" bIns="0" anchor="t" anchorCtr="0">
                        <a:noAutofit/>
                      </wps:bodyPr>
                    </wps:wsp>
                  </a:graphicData>
                </a:graphic>
              </wp:inline>
            </w:drawing>
          </mc:Choice>
          <mc:Fallback>
            <w:pict>
              <v:rect w14:anchorId="4849CD88" id="Rectángulo 2139237822" o:spid="_x0000_s1028" style="width:443.15pt;height:22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" fillcolor="#c4e0b2">
                <v:stroke startarrowwidth="narrow" startarrowlength="short" endarrowwidth="narrow" endarrowlength="short"/>
                <v:textbox inset="0,0,0,0">
                  <w:txbxContent>
                    <w:p w14:paraId="61064DA6" w14:textId="77777777" w:rsidR="00F94078" w:rsidRDefault="00F94078" w:rsidP="00741636">
                      <w:pPr>
                        <w:spacing w:line="258" w:lineRule="auto"/>
                        <w:ind w:right="96"/>
                        <w:textDirection w:val="btLr"/>
                      </w:pPr>
                      <w:r>
                        <w:rPr>
                          <w:b/>
                          <w:color w:val="000000"/>
                        </w:rPr>
                        <w:t xml:space="preserve">     NOTA 4: </w:t>
                      </w:r>
                    </w:p>
                    <w:p w14:paraId="49DDD084" w14:textId="77777777" w:rsidR="00F94078" w:rsidRDefault="00F94078">
                      <w:pPr>
                        <w:spacing w:line="258" w:lineRule="auto"/>
                        <w:ind w:left="103" w:right="96" w:firstLine="103"/>
                        <w:textDirection w:val="btLr"/>
                      </w:pPr>
                      <w:r>
                        <w:rPr>
                          <w:color w:val="000000"/>
                        </w:rPr>
                        <w:t>Sercotec podrá interpretar, aclarar o modificar las presentes bases de convocatoria, siempre que con ello no se altere los objetivos del programa, ni afecte el principio de igualdad de postulación. Dichas interpretaciones, aclaraciones o modificaciones, serán oportunamente informadas.</w:t>
                      </w:r>
                    </w:p>
                    <w:p w14:paraId="5D95316B" w14:textId="77777777" w:rsidR="00F94078" w:rsidRDefault="00F94078">
                      <w:pPr>
                        <w:spacing w:line="258" w:lineRule="auto"/>
                        <w:ind w:left="103" w:right="96" w:firstLine="103"/>
                        <w:textDirection w:val="btLr"/>
                      </w:pPr>
                      <w:r>
                        <w:rPr>
                          <w:color w:val="000000"/>
                        </w:rPr>
                        <w:t>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p w14:paraId="3F95AB11" w14:textId="77777777" w:rsidR="00F94078" w:rsidRDefault="00F94078" w:rsidP="00741636">
                      <w:pPr>
                        <w:spacing w:line="258" w:lineRule="auto"/>
                        <w:ind w:left="141" w:right="143" w:firstLine="141"/>
                        <w:textDirection w:val="btLr"/>
                      </w:pPr>
                      <w:r>
                        <w:rPr>
                          <w:color w:val="000000"/>
                        </w:rPr>
                        <w:t xml:space="preserve">En el caso de que la Organización Beneficiaria no cumpla con lo establecido, Sercotec se encontrará facultado para </w:t>
                      </w:r>
                      <w:r>
                        <w:t>no entregar los servicios a la organización seleccionada, notificándole de la decisión y pudiendo correr la lista de espera generada en el CER.</w:t>
                      </w:r>
                    </w:p>
                  </w:txbxContent>
                </v:textbox>
                <w10:anchorlock/>
              </v:rect>
            </w:pict>
          </mc:Fallback>
        </mc:AlternateContent>
      </w:r>
    </w:p>
    <w:p w14:paraId="46525DF5" w14:textId="77777777" w:rsidR="00244DD8" w:rsidRDefault="00F87075">
      <w:pPr>
        <w:pStyle w:val="Ttulo1"/>
        <w:numPr>
          <w:ilvl w:val="0"/>
          <w:numId w:val="14"/>
        </w:numPr>
      </w:pPr>
      <w:r>
        <w:lastRenderedPageBreak/>
        <w:t>Ejecución y seguimiento</w:t>
      </w:r>
    </w:p>
    <w:p w14:paraId="60EB4FF3" w14:textId="77777777" w:rsidR="00244DD8" w:rsidRDefault="00F87075">
      <w:pPr>
        <w:pStyle w:val="Ttulo2"/>
        <w:numPr>
          <w:ilvl w:val="1"/>
          <w:numId w:val="23"/>
        </w:numPr>
      </w:pPr>
      <w:r>
        <w:t>Ejecución del plan de trabajo</w:t>
      </w:r>
    </w:p>
    <w:p w14:paraId="3E671636" w14:textId="77777777" w:rsidR="00244DD8" w:rsidRDefault="00F87075">
      <w:r>
        <w:t>La ejecución de los recursos de</w:t>
      </w:r>
      <w:r>
        <w:rPr>
          <w:b/>
        </w:rPr>
        <w:t xml:space="preserve"> </w:t>
      </w:r>
      <w:r>
        <w:t>las</w:t>
      </w:r>
      <w:r>
        <w:rPr>
          <w:b/>
        </w:rPr>
        <w:t xml:space="preserve"> </w:t>
      </w:r>
      <w:r>
        <w:t xml:space="preserve">acciones descritas y/o la adquisición de inversiones que se detallan en el Plan de Trabajo aprobado por el CER, se deben realizar en un plazo máximo de 4 meses, mediante las modalidades de compra establecidas en los procedimientos de Sercotec, estos son: </w:t>
      </w:r>
    </w:p>
    <w:p w14:paraId="13CBF5E7" w14:textId="77777777" w:rsidR="00244DD8" w:rsidRDefault="00F87075">
      <w:pPr>
        <w:numPr>
          <w:ilvl w:val="0"/>
          <w:numId w:val="6"/>
        </w:numPr>
        <w:pBdr>
          <w:top w:val="nil"/>
          <w:left w:val="nil"/>
          <w:bottom w:val="nil"/>
          <w:right w:val="nil"/>
          <w:between w:val="nil"/>
        </w:pBdr>
        <w:spacing w:after="0"/>
        <w:ind w:left="567"/>
        <w:jc w:val="left"/>
        <w:rPr>
          <w:color w:val="000000"/>
        </w:rPr>
      </w:pPr>
      <w:r>
        <w:rPr>
          <w:b/>
          <w:color w:val="000000"/>
        </w:rPr>
        <w:t>Compra asistida:</w:t>
      </w:r>
      <w:r>
        <w:rPr>
          <w:color w:val="000000"/>
        </w:rPr>
        <w:t xml:space="preserve"> Bajo esta modalidad, el AOS y la organización, deberán participar en forma conjunta en la compra. Para compras bajo esta modalidad, el monto de las mismas debe ser igual o superior a $100.000 (cien mil pesos) netos.</w:t>
      </w:r>
    </w:p>
    <w:p w14:paraId="12A5620F" w14:textId="77777777" w:rsidR="00244DD8" w:rsidRDefault="00F87075">
      <w:pPr>
        <w:numPr>
          <w:ilvl w:val="0"/>
          <w:numId w:val="6"/>
        </w:numPr>
        <w:pBdr>
          <w:top w:val="nil"/>
          <w:left w:val="nil"/>
          <w:bottom w:val="nil"/>
          <w:right w:val="nil"/>
          <w:between w:val="nil"/>
        </w:pBdr>
        <w:ind w:left="567"/>
        <w:rPr>
          <w:color w:val="000000"/>
        </w:rPr>
      </w:pPr>
      <w:r>
        <w:rPr>
          <w:b/>
          <w:color w:val="000000"/>
        </w:rPr>
        <w:t>Reembolso de gastos:</w:t>
      </w:r>
      <w:r>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6DAF8355" w14:textId="77777777" w:rsidR="00244DD8" w:rsidRDefault="00F87075">
      <w:r>
        <w:t>Respecto de aquellas organizaciones que hacen uso del crédito fiscal, será de responsabilidad de la organización el financiamiento del monto correspondiente al IVA. La factura o boleta queda a nombre de la Organización o persona que firma el contrato con el AOS, según corresponda.</w:t>
      </w:r>
    </w:p>
    <w:sdt>
      <w:sdtPr>
        <w:tag w:val="goog_rdk_35"/>
        <w:id w:val="1769739792"/>
      </w:sdtPr>
      <w:sdtEndPr/>
      <w:sdtContent>
        <w:p w14:paraId="014E4254" w14:textId="77777777" w:rsidR="00244DD8" w:rsidRDefault="00F87075">
          <w:r w:rsidRPr="00741636">
            <w:t xml:space="preserve">Las organizaciones beneficiadas deben realizar durante el periodo de ejecución de los proyectos al menos una capacitación, taller o encuentro de intercambio de conocimientos y/o experiencias en materia de género: liderazgo femenino, liderazgo </w:t>
          </w:r>
          <w:proofErr w:type="spellStart"/>
          <w:r w:rsidRPr="00741636">
            <w:t>dirigencial</w:t>
          </w:r>
          <w:proofErr w:type="spellEnd"/>
          <w:r w:rsidRPr="00741636">
            <w:t xml:space="preserve">, creación de redes, </w:t>
          </w:r>
          <w:sdt>
            <w:sdtPr>
              <w:tag w:val="goog_rdk_33"/>
              <w:id w:val="657884616"/>
            </w:sdtPr>
            <w:sdtEndPr/>
            <w:sdtContent>
              <w:r w:rsidRPr="00741636">
                <w:t xml:space="preserve">digitalización, contabilidad y administración general, </w:t>
              </w:r>
            </w:sdtContent>
          </w:sdt>
          <w:r w:rsidRPr="00741636">
            <w:t>entre otros, la cual puede realizarse con cargo al subsidio o no, participando de alguna instancia organizada por una entidad pública o privada.</w:t>
          </w:r>
          <w:sdt>
            <w:sdtPr>
              <w:tag w:val="goog_rdk_34"/>
              <w:id w:val="-1690832003"/>
              <w:showingPlcHdr/>
            </w:sdtPr>
            <w:sdtEndPr/>
            <w:sdtContent>
              <w:r w:rsidR="00741636" w:rsidRPr="00741636">
                <w:t xml:space="preserve">     </w:t>
              </w:r>
            </w:sdtContent>
          </w:sdt>
        </w:p>
      </w:sdtContent>
    </w:sdt>
    <w:p w14:paraId="32533A1A" w14:textId="77777777" w:rsidR="00244DD8" w:rsidRDefault="000E43DA">
      <w:sdt>
        <w:sdtPr>
          <w:tag w:val="goog_rdk_36"/>
          <w:id w:val="-1412390000"/>
        </w:sdtPr>
        <w:sdtEndPr/>
        <w:sdtContent>
          <w:r w:rsidR="00F87075">
            <w:t xml:space="preserve">Con la finalidad de socializar el desarrollo del programa e incentivar la participación de la base societaria, antes de iniciar la ejecución del plan de trabajo se deberá llevar a cabo una reunión de </w:t>
          </w:r>
          <w:proofErr w:type="spellStart"/>
          <w:r w:rsidR="00F87075">
            <w:t>kick</w:t>
          </w:r>
          <w:proofErr w:type="spellEnd"/>
          <w:r w:rsidR="00F87075">
            <w:t>-off, gestionada por el AOS, donde deberán participar socios de base que no ejerzan cargos de directiva y que estén presentes en el formulario de postulación</w:t>
          </w:r>
          <w:r w:rsidR="00741636">
            <w:t>. D</w:t>
          </w:r>
          <w:r w:rsidR="00F87075">
            <w:t>icha reunión</w:t>
          </w:r>
          <w:r w:rsidR="00741636">
            <w:t xml:space="preserve"> </w:t>
          </w:r>
          <w:r w:rsidR="00F87075">
            <w:t xml:space="preserve">podrá ser presencial, remota o mixta y deberá ser informada a la Dirección </w:t>
          </w:r>
          <w:r w:rsidR="00741636">
            <w:t>R</w:t>
          </w:r>
          <w:r w:rsidR="00F87075">
            <w:t xml:space="preserve">egional de Sercotec con un mínimo de 5 días hábiles antes. En caso de que por razones de fuerza mayor dicha actividad no pudiera realizarse y se pusiera en riesgo la ejecución del proyecto, </w:t>
          </w:r>
          <w:r w:rsidR="00741636">
            <w:t xml:space="preserve">se </w:t>
          </w:r>
          <w:r w:rsidR="00F87075">
            <w:t>permitirá la socialización mediante correo electrónico dirigido a la base societaria del gremio de parte del directorio</w:t>
          </w:r>
          <w:r w:rsidR="00741636">
            <w:t>,</w:t>
          </w:r>
          <w:r w:rsidR="00F87075">
            <w:t xml:space="preserve"> con copia al agente operador. </w:t>
          </w:r>
        </w:sdtContent>
      </w:sdt>
    </w:p>
    <w:p w14:paraId="3DE8CA05" w14:textId="77777777" w:rsidR="00244DD8" w:rsidRDefault="00F87075">
      <w:r>
        <w:t xml:space="preserve">Se debe tener presente que, una vez finalizada la ejecución del proyecto, </w:t>
      </w:r>
      <w:sdt>
        <w:sdtPr>
          <w:tag w:val="goog_rdk_37"/>
          <w:id w:val="921526985"/>
        </w:sdtPr>
        <w:sdtEndPr/>
        <w:sdtContent>
          <w:r>
            <w:t xml:space="preserve">la Dirección Regional de </w:t>
          </w:r>
        </w:sdtContent>
      </w:sdt>
      <w:r>
        <w:t xml:space="preserve">Sercotec solicitará al Agente Operador (AOS) la elaboración de un informe de cierre, considerando evidencia fotográfica de la ejecución </w:t>
      </w:r>
      <w:sdt>
        <w:sdtPr>
          <w:tag w:val="goog_rdk_39"/>
          <w:id w:val="1710301798"/>
        </w:sdtPr>
        <w:sdtEndPr/>
        <w:sdtContent>
          <w:sdt>
            <w:sdtPr>
              <w:tag w:val="goog_rdk_40"/>
              <w:id w:val="-1270000076"/>
            </w:sdtPr>
            <w:sdtEndPr/>
            <w:sdtContent/>
          </w:sdt>
        </w:sdtContent>
      </w:sdt>
      <w:sdt>
        <w:sdtPr>
          <w:tag w:val="goog_rdk_41"/>
          <w:id w:val="-2013440580"/>
        </w:sdtPr>
        <w:sdtEndPr/>
        <w:sdtContent>
          <w:r>
            <w:t>del programa y adicionalmente, se solicitará la realización de un hito de cierre, el cual podrá realizarse de manera p</w:t>
          </w:r>
          <w:r w:rsidR="00FE4442">
            <w:t>resencial, remota o mixta</w:t>
          </w:r>
        </w:sdtContent>
      </w:sdt>
      <w:r>
        <w:t>.</w:t>
      </w:r>
      <w:r w:rsidR="00464312">
        <w:t xml:space="preserve"> En esta instancia la organización expone públicamente los resultados de su participación en el programa, previa evaluación de resultados, socializando las actividades realizadas y sus proyecciones con sus asociados y asociadas y actores público-privados.</w:t>
      </w:r>
    </w:p>
    <w:p w14:paraId="269AE73D" w14:textId="77777777" w:rsidR="00244DD8" w:rsidRDefault="00F87075">
      <w:pPr>
        <w:pStyle w:val="Ttulo2"/>
        <w:numPr>
          <w:ilvl w:val="1"/>
          <w:numId w:val="23"/>
        </w:numPr>
      </w:pPr>
      <w:r>
        <w:lastRenderedPageBreak/>
        <w:t>Ampliación de plazo</w:t>
      </w:r>
    </w:p>
    <w:p w14:paraId="1FA5E0FC" w14:textId="77777777" w:rsidR="00244DD8" w:rsidRDefault="000E43DA">
      <w:sdt>
        <w:sdtPr>
          <w:tag w:val="goog_rdk_42"/>
          <w:id w:val="1368720815"/>
        </w:sdtPr>
        <w:sdtEndPr/>
        <w:sdtContent/>
      </w:sdt>
      <w:r w:rsidR="00F87075">
        <w:t>El plazo de ejecución del pla</w:t>
      </w:r>
      <w:r w:rsidR="00FD514E">
        <w:t>n de trabajo podrá ser ampliado, mediante una solicitud que debe realizar la organización beneficiada</w:t>
      </w:r>
      <w:r w:rsidR="00FD514E" w:rsidRPr="00FD514E">
        <w:t xml:space="preserve"> </w:t>
      </w:r>
      <w:r w:rsidR="00FD514E">
        <w:t>entregada al AOS respectivo</w:t>
      </w:r>
      <w:r w:rsidR="006374ED">
        <w:t>,</w:t>
      </w:r>
      <w:r w:rsidR="00FD514E" w:rsidRPr="00FD514E">
        <w:t xml:space="preserve"> </w:t>
      </w:r>
      <w:r w:rsidR="00FD514E">
        <w:t>dirigida al Director Regional de Sercotec. D</w:t>
      </w:r>
      <w:r w:rsidR="00F87075">
        <w:t>icha solicitud deberá ser realizada con una anterioridad mínima de 10 días hábiles previos a la fecha de término del contrato. Esta solicitud deberá ser autorizada por parte de los Directores Regionales de Sercotec</w:t>
      </w:r>
      <w:r w:rsidR="00FD514E">
        <w:t xml:space="preserve"> la cual, en caso de ser aprobada, tendrá una duración máxima de (1) mes.</w:t>
      </w:r>
    </w:p>
    <w:p w14:paraId="39B4E483" w14:textId="77777777" w:rsidR="00244DD8" w:rsidRDefault="00F87075">
      <w:pPr>
        <w:pStyle w:val="Ttulo2"/>
        <w:numPr>
          <w:ilvl w:val="1"/>
          <w:numId w:val="23"/>
        </w:numPr>
      </w:pPr>
      <w:r>
        <w:t>Modificación presupuestaria</w:t>
      </w:r>
    </w:p>
    <w:p w14:paraId="6BAF3B92" w14:textId="77777777" w:rsidR="00244DD8" w:rsidRDefault="00F87075">
      <w:r>
        <w:t xml:space="preserve">En el caso que requiera se modificar o reasignar alguna de las actividades del plan de trabajo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w:t>
      </w:r>
      <w:sdt>
        <w:sdtPr>
          <w:tag w:val="goog_rdk_48"/>
          <w:id w:val="-1817791408"/>
        </w:sdtPr>
        <w:sdtEndPr/>
        <w:sdtContent/>
      </w:sdt>
      <w:r w:rsidR="002E3C3A">
        <w:t>3</w:t>
      </w:r>
      <w:r>
        <w:t>0% del monto total del proyecto.</w:t>
      </w:r>
    </w:p>
    <w:p w14:paraId="3C8D42E8" w14:textId="77777777" w:rsidR="00244DD8" w:rsidRDefault="00F87075">
      <w:pPr>
        <w:pStyle w:val="Ttulo1"/>
        <w:numPr>
          <w:ilvl w:val="0"/>
          <w:numId w:val="14"/>
        </w:numPr>
      </w:pPr>
      <w:r>
        <w:t>Término del proyecto</w:t>
      </w:r>
    </w:p>
    <w:p w14:paraId="124C834B" w14:textId="77777777" w:rsidR="00244DD8" w:rsidRDefault="00F87075">
      <w:pPr>
        <w:pStyle w:val="Ttulo2"/>
        <w:numPr>
          <w:ilvl w:val="1"/>
          <w:numId w:val="14"/>
        </w:numPr>
      </w:pPr>
      <w:r>
        <w:t>Término normal</w:t>
      </w:r>
    </w:p>
    <w:p w14:paraId="1C5592E3" w14:textId="77777777" w:rsidR="00244DD8" w:rsidRDefault="00F87075">
      <w:r>
        <w:t>El proyecto se entenderá terminado una vez que éste haya implementado la totalidad de actividades contempladas durante la ejecución, dentro del plazo estipulado.</w:t>
      </w:r>
    </w:p>
    <w:p w14:paraId="19F0E29D" w14:textId="77777777" w:rsidR="00244DD8" w:rsidRDefault="00F87075">
      <w:pPr>
        <w:pStyle w:val="Ttulo2"/>
        <w:numPr>
          <w:ilvl w:val="1"/>
          <w:numId w:val="14"/>
        </w:numPr>
      </w:pPr>
      <w:r>
        <w:t>Término anticipado</w:t>
      </w:r>
    </w:p>
    <w:p w14:paraId="493253D6" w14:textId="77777777" w:rsidR="00244DD8" w:rsidRDefault="00F87075">
      <w:r>
        <w:t>Se podrá terminar anticipadamente el contrato entre el Agente Operador Sercotec y la organización en los siguientes casos:</w:t>
      </w:r>
    </w:p>
    <w:p w14:paraId="2AC7186D" w14:textId="77777777" w:rsidR="00244DD8" w:rsidRDefault="00F87075">
      <w:pPr>
        <w:pStyle w:val="Ttulo3"/>
        <w:numPr>
          <w:ilvl w:val="0"/>
          <w:numId w:val="4"/>
        </w:numPr>
      </w:pPr>
      <w:r>
        <w:t>Término anticipado del proyecto por causas no imputables al beneficiario/a</w:t>
      </w:r>
    </w:p>
    <w:p w14:paraId="3300E5B7" w14:textId="77777777" w:rsidR="00244DD8" w:rsidRDefault="00F87075">
      <w:r>
        <w:t>Se podrá terminar anticipadamente el contrato por causas no imputables a la organización, por ejemplo, a causa de fuerza mayor o caso fortuito, las cuales deberán ser calificadas debidamente por el Director Regional de Sercotec.</w:t>
      </w:r>
    </w:p>
    <w:p w14:paraId="44796855" w14:textId="77777777" w:rsidR="00244DD8" w:rsidRDefault="00F87075">
      <w:r>
        <w:t>La solicitud de término anticipado por estas causales deberá ser presentada por la organización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00A47055" w14:textId="77777777" w:rsidR="00244DD8" w:rsidRDefault="00F87075">
      <w:r>
        <w:t>En el caso de ser aceptada, se autorizará el término anticipado por causas no imputables a la organización, y el Agente Operador Sercotec deberá realizar una resciliación de contrato con el beneficiario/a, fecha desde la cual se entenderá terminado el proyecto.</w:t>
      </w:r>
    </w:p>
    <w:p w14:paraId="3F760C20" w14:textId="77777777" w:rsidR="00244DD8" w:rsidRDefault="00F87075">
      <w:r>
        <w:t>La notificación del término anticipado deberá realizarse a través de correo electrónico o carta certificada por parte del Agente Operador de Sercotec.</w:t>
      </w:r>
    </w:p>
    <w:p w14:paraId="2EBBF7A7" w14:textId="77777777" w:rsidR="00244DD8" w:rsidRDefault="00F87075">
      <w:r>
        <w:lastRenderedPageBreak/>
        <w:t>Además, el Agente Operador Sercotec a cargo del proyecto deberá hacer entrega de un informe final de cierre, en un plazo no superior a 10 días hábiles, contados desde la firma de la resciliación.</w:t>
      </w:r>
    </w:p>
    <w:p w14:paraId="7C18804E" w14:textId="77777777" w:rsidR="00244DD8" w:rsidRDefault="00F87075">
      <w:r>
        <w:t>En el caso de que no se haya ejecutado la totalidad del subsidio asignado, tanto en inversiones como en acciones de gestión empresarial, el Agente Operador restituirá a la empresa beneficiaria, el monto del aporte empresarial que no haya sido ejecutado, en un plazo no superior a 15 (quince) días hábiles administrativos, contados desde la fecha de firma de la resciliación del contrato o desde la fecha de notificación del incumplimiento del contrato, según corresponda. Para lo anterior, el saldo a favor de la organización beneficiaria deberá ser calculado porcentualmente, en relación al total del subsidio ejecutado versus el aporte empresarial, y en consideración del 15% establecido como aporte empresarial en el punto 2.6 de las bases de convocatoria.</w:t>
      </w:r>
    </w:p>
    <w:p w14:paraId="52FF2AD8" w14:textId="77777777" w:rsidR="00244DD8" w:rsidRDefault="00F87075">
      <w:r>
        <w:t>Adicionalmente, en caso de que no se hayan ejecutado los recursos asignados del proyecto, será restituido el total del aporte empresarial a la empresa beneficiaria, en el plazo mencionado anteriormente.</w:t>
      </w:r>
    </w:p>
    <w:p w14:paraId="221B79B6" w14:textId="77777777" w:rsidR="00244DD8" w:rsidRDefault="00F87075">
      <w:pPr>
        <w:pStyle w:val="Ttulo3"/>
        <w:numPr>
          <w:ilvl w:val="0"/>
          <w:numId w:val="4"/>
        </w:numPr>
      </w:pPr>
      <w:r>
        <w:t>Término anticipado del proyecto por hecho o acto imputable al beneficiario/a</w:t>
      </w:r>
    </w:p>
    <w:p w14:paraId="1318FB69" w14:textId="77777777" w:rsidR="00244DD8" w:rsidRDefault="00F87075">
      <w:bookmarkStart w:id="7" w:name="_heading=h.1fob9te" w:colFirst="0" w:colLast="0"/>
      <w:bookmarkEnd w:id="7"/>
      <w:r>
        <w:t>Se podrá terminar anticipadamente el contrato por causas imputables a la organización, las cuales deberán ser calificadas debidamente por la Dirección Regional de Sercotec.</w:t>
      </w:r>
    </w:p>
    <w:p w14:paraId="407198C7" w14:textId="77777777" w:rsidR="00244DD8" w:rsidRDefault="00F87075">
      <w:r>
        <w:t>Constituyen incumplimiento imputable al beneficiario las siguientes situaciones, entre otras:</w:t>
      </w:r>
    </w:p>
    <w:p w14:paraId="60FED585" w14:textId="77777777" w:rsidR="00244DD8" w:rsidRDefault="00F87075">
      <w:pPr>
        <w:numPr>
          <w:ilvl w:val="0"/>
          <w:numId w:val="5"/>
        </w:numPr>
        <w:spacing w:after="0"/>
      </w:pPr>
      <w:r>
        <w:t>Disconformidad grave entre la información técnica y/o legal entregada, y la efectiva;</w:t>
      </w:r>
    </w:p>
    <w:p w14:paraId="2B52373E" w14:textId="77777777" w:rsidR="00244DD8" w:rsidRDefault="00F87075">
      <w:pPr>
        <w:numPr>
          <w:ilvl w:val="0"/>
          <w:numId w:val="5"/>
        </w:numPr>
        <w:spacing w:after="0"/>
      </w:pPr>
      <w:r>
        <w:t>Incumplimiento grave en la ejecución del proyecto;</w:t>
      </w:r>
    </w:p>
    <w:p w14:paraId="0C1E1CE5" w14:textId="77777777" w:rsidR="00244DD8" w:rsidRDefault="00F87075">
      <w:pPr>
        <w:numPr>
          <w:ilvl w:val="0"/>
          <w:numId w:val="5"/>
        </w:numPr>
        <w:spacing w:after="0"/>
      </w:pPr>
      <w:r>
        <w:t>En caso de que la organización renuncia sin expresión de causa a la continuación del proyecto.</w:t>
      </w:r>
    </w:p>
    <w:p w14:paraId="7A4728B9" w14:textId="77777777" w:rsidR="00244DD8" w:rsidRDefault="00F87075">
      <w:pPr>
        <w:numPr>
          <w:ilvl w:val="0"/>
          <w:numId w:val="5"/>
        </w:numPr>
      </w:pPr>
      <w:r>
        <w:t>Otras causas imputables a la falta de diligencia de la Organización beneficiaria en el desempeño de sus actividades relacionadas con el Plan de Trabajo, calificadas por la Dirección Regional.</w:t>
      </w:r>
    </w:p>
    <w:p w14:paraId="16F22F81" w14:textId="77777777" w:rsidR="00244DD8" w:rsidRDefault="00F87075">
      <w:r>
        <w:t>La solicitud de término anticipado por estas causales deberá ser presentada, a la Dirección Regional de Sercotec, por el Agente Operador de Sercotec por escrito, acompañada de los antecedentes que fundamentan dicha solicitud.</w:t>
      </w:r>
    </w:p>
    <w:p w14:paraId="641529B9" w14:textId="77777777" w:rsidR="00244DD8" w:rsidRDefault="00F87075">
      <w:r>
        <w:t>En caso de ser aceptada, se autorizará el término anticipado por causas imputables a la organización a través de la firma de un acta por parte del Director Regional Sercotec. Se entenderá terminado el contrato desde la notificación por carta certificada al domicilio de la organización señalado en el contrato, hecha por el Agente Operador Sercotec.</w:t>
      </w:r>
    </w:p>
    <w:p w14:paraId="1AEE9173" w14:textId="77777777" w:rsidR="00244DD8" w:rsidRDefault="00F87075">
      <w:r>
        <w:t xml:space="preserve">En este caso, los recursos del aporte de la organización que no hayan sido ejecutados no serán restituidos a la organización, salvo que el total ejecutado (Cofinanciamiento Sercotec más aporte </w:t>
      </w:r>
      <w:sdt>
        <w:sdtPr>
          <w:tag w:val="goog_rdk_49"/>
          <w:id w:val="-467744794"/>
        </w:sdtPr>
        <w:sdtEndPr/>
        <w:sdtContent/>
      </w:sdt>
      <w:r w:rsidR="00873932">
        <w:t>de la organización)</w:t>
      </w:r>
      <w:r>
        <w:t xml:space="preserve"> sea inferior al monto total del aporte de la organización. En este caso, todos los montos ejecutados se entenderán de cargo del aporte de la organización.</w:t>
      </w:r>
    </w:p>
    <w:p w14:paraId="4D4EAA30" w14:textId="77777777" w:rsidR="00244DD8" w:rsidRDefault="00F87075">
      <w:pPr>
        <w:pStyle w:val="Ttulo1"/>
        <w:numPr>
          <w:ilvl w:val="0"/>
          <w:numId w:val="21"/>
        </w:numPr>
      </w:pPr>
      <w:r>
        <w:lastRenderedPageBreak/>
        <w:t>Otros</w:t>
      </w:r>
      <w:r w:rsidR="00873932">
        <w:br/>
      </w:r>
    </w:p>
    <w:p w14:paraId="5DE3E33B" w14:textId="77777777" w:rsidR="00244DD8" w:rsidRDefault="00F87075">
      <w:pPr>
        <w:numPr>
          <w:ilvl w:val="0"/>
          <w:numId w:val="7"/>
        </w:numPr>
        <w:pBdr>
          <w:top w:val="nil"/>
          <w:left w:val="nil"/>
          <w:bottom w:val="nil"/>
          <w:right w:val="nil"/>
          <w:between w:val="nil"/>
        </w:pBdr>
        <w:spacing w:after="0"/>
        <w:ind w:left="426"/>
      </w:pPr>
      <w:r>
        <w:rPr>
          <w:color w:val="000000"/>
        </w:rPr>
        <w:t>Las Organizaciones Representantes, al momento de enviar su postulación, autorizan automáticamente a Sercotec para incorporar sus datos (nombre de organización Rut y comuna) a una base de datos para una posible articulación o gestiones de apoyo al proyecto, ya sea a través de organismos públicos o privados.</w:t>
      </w:r>
    </w:p>
    <w:p w14:paraId="0A912893" w14:textId="77777777" w:rsidR="00244DD8" w:rsidRDefault="00F87075">
      <w:pPr>
        <w:numPr>
          <w:ilvl w:val="0"/>
          <w:numId w:val="7"/>
        </w:numPr>
        <w:pBdr>
          <w:top w:val="nil"/>
          <w:left w:val="nil"/>
          <w:bottom w:val="nil"/>
          <w:right w:val="nil"/>
          <w:between w:val="nil"/>
        </w:pBdr>
        <w:spacing w:after="0"/>
        <w:ind w:left="426"/>
      </w:pPr>
      <w:r>
        <w:rPr>
          <w:color w:val="000000"/>
        </w:rPr>
        <w:t>Las Organizaciones Beneficiarias, autorizan desde ya a Sercotec para la difusión de su proyecto mediante medios de comunicación.</w:t>
      </w:r>
    </w:p>
    <w:p w14:paraId="7DCE5695" w14:textId="77777777" w:rsidR="00244DD8" w:rsidRDefault="00F87075">
      <w:pPr>
        <w:numPr>
          <w:ilvl w:val="0"/>
          <w:numId w:val="7"/>
        </w:numPr>
        <w:pBdr>
          <w:top w:val="nil"/>
          <w:left w:val="nil"/>
          <w:bottom w:val="nil"/>
          <w:right w:val="nil"/>
          <w:between w:val="nil"/>
        </w:pBdr>
        <w:spacing w:after="0"/>
        <w:ind w:left="426"/>
      </w:pPr>
      <w:r>
        <w:rPr>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6FDC8165" w14:textId="77777777" w:rsidR="00244DD8" w:rsidRDefault="00F87075">
      <w:pPr>
        <w:numPr>
          <w:ilvl w:val="0"/>
          <w:numId w:val="7"/>
        </w:numPr>
        <w:pBdr>
          <w:top w:val="nil"/>
          <w:left w:val="nil"/>
          <w:bottom w:val="nil"/>
          <w:right w:val="nil"/>
          <w:between w:val="nil"/>
        </w:pBdr>
        <w:spacing w:after="0"/>
        <w:ind w:left="426"/>
      </w:pPr>
      <w:r>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795CF5DA" w14:textId="77777777" w:rsidR="00244DD8" w:rsidRDefault="00F87075">
      <w:pPr>
        <w:numPr>
          <w:ilvl w:val="0"/>
          <w:numId w:val="7"/>
        </w:numPr>
        <w:pBdr>
          <w:top w:val="nil"/>
          <w:left w:val="nil"/>
          <w:bottom w:val="nil"/>
          <w:right w:val="nil"/>
          <w:between w:val="nil"/>
        </w:pBdr>
        <w:spacing w:after="0"/>
        <w:ind w:left="426"/>
      </w:pPr>
      <w:r>
        <w:rPr>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7E509744" w14:textId="77777777" w:rsidR="00244DD8" w:rsidRDefault="00F87075">
      <w:pPr>
        <w:numPr>
          <w:ilvl w:val="0"/>
          <w:numId w:val="7"/>
        </w:numPr>
        <w:pBdr>
          <w:top w:val="nil"/>
          <w:left w:val="nil"/>
          <w:bottom w:val="nil"/>
          <w:right w:val="nil"/>
          <w:between w:val="nil"/>
        </w:pBdr>
        <w:shd w:val="clear" w:color="auto" w:fill="FFFFFF"/>
        <w:spacing w:after="0"/>
        <w:ind w:left="426"/>
      </w:pPr>
      <w:r>
        <w:rPr>
          <w:color w:val="000000"/>
        </w:rPr>
        <w:t>La participación en esta convocatoria implica claramente el conocimiento y aceptación de las características del Programa y las condiciones para postular a este fondo.</w:t>
      </w:r>
    </w:p>
    <w:p w14:paraId="74C7FB45" w14:textId="77777777" w:rsidR="00244DD8" w:rsidRDefault="00F87075">
      <w:pPr>
        <w:numPr>
          <w:ilvl w:val="0"/>
          <w:numId w:val="7"/>
        </w:numPr>
        <w:pBdr>
          <w:top w:val="nil"/>
          <w:left w:val="nil"/>
          <w:bottom w:val="nil"/>
          <w:right w:val="nil"/>
          <w:between w:val="nil"/>
        </w:pBdr>
        <w:shd w:val="clear" w:color="auto" w:fill="FFFFFF"/>
        <w:spacing w:after="0"/>
        <w:ind w:left="426"/>
      </w:pPr>
      <w:r>
        <w:t>Sercotec podrá interpretar o modificar las presentes bases, pero siempre que no se altere lo sustantivo de éstas, ni se afecte el principio de igualdad de las Organizaciones Postulantes. Dichas alteraciones, en caso de ocurrir, serán oportunamente informadas.</w:t>
      </w:r>
      <w:r>
        <w:br w:type="page"/>
      </w:r>
    </w:p>
    <w:p w14:paraId="36FF71BD" w14:textId="77777777" w:rsidR="00244DD8" w:rsidRDefault="00244DD8">
      <w:pPr>
        <w:pBdr>
          <w:top w:val="nil"/>
          <w:left w:val="nil"/>
          <w:bottom w:val="nil"/>
          <w:right w:val="nil"/>
          <w:between w:val="nil"/>
        </w:pBdr>
        <w:ind w:left="426"/>
        <w:jc w:val="center"/>
      </w:pPr>
    </w:p>
    <w:p w14:paraId="00BB3A41" w14:textId="77777777" w:rsidR="00244DD8" w:rsidRDefault="00244DD8">
      <w:pPr>
        <w:pBdr>
          <w:top w:val="nil"/>
          <w:left w:val="nil"/>
          <w:bottom w:val="nil"/>
          <w:right w:val="nil"/>
          <w:between w:val="nil"/>
        </w:pBdr>
      </w:pPr>
    </w:p>
    <w:p w14:paraId="29B673E1" w14:textId="77777777" w:rsidR="00244DD8" w:rsidRDefault="00244DD8">
      <w:pPr>
        <w:pBdr>
          <w:top w:val="nil"/>
          <w:left w:val="nil"/>
          <w:bottom w:val="nil"/>
          <w:right w:val="nil"/>
          <w:between w:val="nil"/>
        </w:pBdr>
      </w:pPr>
    </w:p>
    <w:p w14:paraId="57885548" w14:textId="77777777" w:rsidR="00244DD8" w:rsidRDefault="00244DD8">
      <w:pPr>
        <w:pBdr>
          <w:top w:val="nil"/>
          <w:left w:val="nil"/>
          <w:bottom w:val="nil"/>
          <w:right w:val="nil"/>
          <w:between w:val="nil"/>
        </w:pBdr>
      </w:pPr>
    </w:p>
    <w:p w14:paraId="243C88A2" w14:textId="77777777" w:rsidR="00244DD8" w:rsidRDefault="00244DD8">
      <w:pPr>
        <w:pBdr>
          <w:top w:val="nil"/>
          <w:left w:val="nil"/>
          <w:bottom w:val="nil"/>
          <w:right w:val="nil"/>
          <w:between w:val="nil"/>
        </w:pBdr>
        <w:jc w:val="center"/>
      </w:pPr>
    </w:p>
    <w:p w14:paraId="41526600" w14:textId="77777777" w:rsidR="00244DD8" w:rsidRDefault="00244DD8">
      <w:pPr>
        <w:pBdr>
          <w:top w:val="nil"/>
          <w:left w:val="nil"/>
          <w:bottom w:val="nil"/>
          <w:right w:val="nil"/>
          <w:between w:val="nil"/>
        </w:pBdr>
        <w:jc w:val="center"/>
      </w:pPr>
    </w:p>
    <w:p w14:paraId="111FDBDB" w14:textId="77777777" w:rsidR="00244DD8" w:rsidRDefault="00244DD8">
      <w:pPr>
        <w:pBdr>
          <w:top w:val="nil"/>
          <w:left w:val="nil"/>
          <w:bottom w:val="nil"/>
          <w:right w:val="nil"/>
          <w:between w:val="nil"/>
        </w:pBdr>
        <w:jc w:val="center"/>
      </w:pPr>
    </w:p>
    <w:p w14:paraId="0E420979" w14:textId="77777777" w:rsidR="00244DD8" w:rsidRDefault="00F87075">
      <w:pPr>
        <w:pStyle w:val="Ttulo"/>
        <w:jc w:val="center"/>
        <w:rPr>
          <w:sz w:val="44"/>
          <w:szCs w:val="44"/>
        </w:rPr>
      </w:pPr>
      <w:r>
        <w:rPr>
          <w:sz w:val="44"/>
          <w:szCs w:val="44"/>
        </w:rPr>
        <w:t>ANEXOS</w:t>
      </w:r>
    </w:p>
    <w:p w14:paraId="1672212E" w14:textId="77777777" w:rsidR="00873932" w:rsidRDefault="00873932" w:rsidP="00873932">
      <w:pPr>
        <w:pStyle w:val="Ttulo"/>
        <w:jc w:val="center"/>
        <w:rPr>
          <w:sz w:val="44"/>
          <w:szCs w:val="44"/>
        </w:rPr>
      </w:pPr>
      <w:r>
        <w:rPr>
          <w:sz w:val="44"/>
          <w:szCs w:val="44"/>
        </w:rPr>
        <w:t xml:space="preserve">PROGRAMA </w:t>
      </w:r>
      <w:r>
        <w:rPr>
          <w:sz w:val="44"/>
          <w:szCs w:val="44"/>
        </w:rPr>
        <w:br/>
        <w:t>FORTALECIMIENTO GREMIAL</w:t>
      </w:r>
    </w:p>
    <w:p w14:paraId="336F9A5C" w14:textId="77777777" w:rsidR="00244DD8" w:rsidRDefault="00244DD8">
      <w:pPr>
        <w:jc w:val="center"/>
        <w:rPr>
          <w:b/>
          <w:sz w:val="44"/>
          <w:szCs w:val="44"/>
        </w:rPr>
      </w:pPr>
    </w:p>
    <w:p w14:paraId="5B817B2F" w14:textId="4737DE1B" w:rsidR="00244DD8" w:rsidRDefault="00F87075">
      <w:pPr>
        <w:spacing w:line="276" w:lineRule="auto"/>
        <w:ind w:left="2627" w:right="2628"/>
        <w:jc w:val="center"/>
        <w:rPr>
          <w:b/>
          <w:sz w:val="44"/>
          <w:szCs w:val="44"/>
        </w:rPr>
      </w:pPr>
      <w:r>
        <w:rPr>
          <w:noProof/>
          <w:lang w:val="en-US"/>
        </w:rPr>
        <w:drawing>
          <wp:anchor distT="0" distB="0" distL="114300" distR="114300" simplePos="0" relativeHeight="251661312" behindDoc="0" locked="0" layoutInCell="1" hidden="0" allowOverlap="1" wp14:anchorId="1521B2FA" wp14:editId="48DBDFD6">
            <wp:simplePos x="0" y="0"/>
            <wp:positionH relativeFrom="column">
              <wp:posOffset>1903095</wp:posOffset>
            </wp:positionH>
            <wp:positionV relativeFrom="paragraph">
              <wp:posOffset>695325</wp:posOffset>
            </wp:positionV>
            <wp:extent cx="1805940" cy="929640"/>
            <wp:effectExtent l="0" t="0" r="0" b="0"/>
            <wp:wrapSquare wrapText="bothSides" distT="0" distB="0" distL="114300" distR="114300"/>
            <wp:docPr id="2139237827" name="image1.pn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Logotipo&#10;&#10;Descripción generada automáticamente"/>
                    <pic:cNvPicPr preferRelativeResize="0"/>
                  </pic:nvPicPr>
                  <pic:blipFill>
                    <a:blip r:embed="rId13"/>
                    <a:srcRect l="15592" t="24509" r="17726" b="33818"/>
                    <a:stretch>
                      <a:fillRect/>
                    </a:stretch>
                  </pic:blipFill>
                  <pic:spPr>
                    <a:xfrm>
                      <a:off x="0" y="0"/>
                      <a:ext cx="1805940" cy="929640"/>
                    </a:xfrm>
                    <a:prstGeom prst="rect">
                      <a:avLst/>
                    </a:prstGeom>
                    <a:ln/>
                  </pic:spPr>
                </pic:pic>
              </a:graphicData>
            </a:graphic>
          </wp:anchor>
        </w:drawing>
      </w:r>
    </w:p>
    <w:p w14:paraId="115FAA05" w14:textId="77777777" w:rsidR="00244DD8" w:rsidRDefault="00244DD8">
      <w:pPr>
        <w:spacing w:line="276" w:lineRule="auto"/>
        <w:ind w:left="2627" w:right="2628"/>
        <w:jc w:val="center"/>
        <w:rPr>
          <w:b/>
          <w:sz w:val="32"/>
          <w:szCs w:val="32"/>
        </w:rPr>
      </w:pPr>
    </w:p>
    <w:p w14:paraId="1E0A4388" w14:textId="77777777" w:rsidR="00244DD8" w:rsidRDefault="00244DD8">
      <w:pPr>
        <w:spacing w:line="276" w:lineRule="auto"/>
        <w:ind w:left="2627" w:right="2628"/>
        <w:jc w:val="center"/>
        <w:rPr>
          <w:b/>
          <w:sz w:val="32"/>
          <w:szCs w:val="32"/>
        </w:rPr>
      </w:pPr>
    </w:p>
    <w:p w14:paraId="0ACD7759" w14:textId="77777777" w:rsidR="00244DD8" w:rsidRDefault="00244DD8">
      <w:pPr>
        <w:spacing w:line="276" w:lineRule="auto"/>
        <w:ind w:left="2627" w:right="2628"/>
        <w:jc w:val="center"/>
        <w:rPr>
          <w:b/>
          <w:sz w:val="32"/>
          <w:szCs w:val="32"/>
        </w:rPr>
      </w:pPr>
    </w:p>
    <w:p w14:paraId="07685AFE" w14:textId="77777777" w:rsidR="00244DD8" w:rsidRDefault="00244DD8">
      <w:pPr>
        <w:spacing w:line="276" w:lineRule="auto"/>
        <w:ind w:left="2627" w:right="2628"/>
        <w:jc w:val="center"/>
        <w:rPr>
          <w:b/>
          <w:sz w:val="24"/>
          <w:szCs w:val="24"/>
        </w:rPr>
      </w:pPr>
    </w:p>
    <w:p w14:paraId="49776497" w14:textId="77777777" w:rsidR="00244DD8" w:rsidRDefault="00244DD8">
      <w:pPr>
        <w:spacing w:line="276" w:lineRule="auto"/>
        <w:ind w:left="2627" w:right="2628"/>
        <w:jc w:val="center"/>
        <w:rPr>
          <w:b/>
          <w:sz w:val="24"/>
          <w:szCs w:val="24"/>
        </w:rPr>
      </w:pPr>
    </w:p>
    <w:p w14:paraId="045AD60B" w14:textId="77777777" w:rsidR="00244DD8" w:rsidRDefault="00244DD8">
      <w:pPr>
        <w:spacing w:line="276" w:lineRule="auto"/>
        <w:ind w:left="2627" w:right="2628"/>
        <w:jc w:val="center"/>
        <w:rPr>
          <w:b/>
          <w:sz w:val="24"/>
          <w:szCs w:val="24"/>
        </w:rPr>
      </w:pPr>
    </w:p>
    <w:p w14:paraId="2BD207AA" w14:textId="77777777" w:rsidR="00244DD8" w:rsidRDefault="00F87075">
      <w:pPr>
        <w:spacing w:line="276" w:lineRule="auto"/>
        <w:ind w:left="2627" w:right="2628"/>
        <w:jc w:val="center"/>
        <w:rPr>
          <w:b/>
          <w:sz w:val="44"/>
          <w:szCs w:val="44"/>
        </w:rPr>
      </w:pPr>
      <w:r>
        <w:rPr>
          <w:b/>
          <w:sz w:val="44"/>
          <w:szCs w:val="44"/>
        </w:rPr>
        <w:t>2025</w:t>
      </w:r>
    </w:p>
    <w:p w14:paraId="337CC9EB" w14:textId="77777777" w:rsidR="00244DD8" w:rsidRDefault="00F87075">
      <w:pPr>
        <w:rPr>
          <w:b/>
          <w:sz w:val="24"/>
          <w:szCs w:val="24"/>
        </w:rPr>
        <w:sectPr w:rsidR="00244DD8">
          <w:footerReference w:type="default" r:id="rId14"/>
          <w:footerReference w:type="first" r:id="rId15"/>
          <w:pgSz w:w="12240" w:h="15840"/>
          <w:pgMar w:top="1418" w:right="1701" w:bottom="1418" w:left="1701" w:header="709" w:footer="709" w:gutter="0"/>
          <w:pgNumType w:start="0"/>
          <w:cols w:space="720"/>
          <w:titlePg/>
        </w:sectPr>
      </w:pPr>
      <w:r>
        <w:br w:type="page"/>
      </w:r>
    </w:p>
    <w:p w14:paraId="555B08F2" w14:textId="77777777" w:rsidR="00244DD8" w:rsidRDefault="00F87075" w:rsidP="00873932">
      <w:pPr>
        <w:pStyle w:val="Ttulo1"/>
        <w:numPr>
          <w:ilvl w:val="0"/>
          <w:numId w:val="0"/>
        </w:numPr>
        <w:ind w:left="360"/>
        <w:jc w:val="center"/>
      </w:pPr>
      <w:r>
        <w:lastRenderedPageBreak/>
        <w:t>ANEXO 1</w:t>
      </w:r>
    </w:p>
    <w:p w14:paraId="20731E2F" w14:textId="77777777" w:rsidR="00244DD8" w:rsidRDefault="00F87075">
      <w:pPr>
        <w:jc w:val="center"/>
        <w:rPr>
          <w:b/>
        </w:rPr>
      </w:pPr>
      <w:r>
        <w:rPr>
          <w:b/>
        </w:rPr>
        <w:t>MEDIOS DE VERIFICACIÓN DE REQUISITOS DE ADMISIBILIDAD</w:t>
      </w:r>
    </w:p>
    <w:tbl>
      <w:tblPr>
        <w:tblStyle w:val="affff2"/>
        <w:tblW w:w="1459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08"/>
        <w:gridCol w:w="7088"/>
      </w:tblGrid>
      <w:tr w:rsidR="00244DD8" w14:paraId="522C428C" w14:textId="77777777" w:rsidTr="002E3C3A">
        <w:trPr>
          <w:jc w:val="center"/>
        </w:trPr>
        <w:tc>
          <w:tcPr>
            <w:tcW w:w="7508" w:type="dxa"/>
            <w:shd w:val="clear" w:color="auto" w:fill="C5E0B3"/>
          </w:tcPr>
          <w:p w14:paraId="7B59A49F" w14:textId="77777777" w:rsidR="00244DD8" w:rsidRDefault="00F87075">
            <w:pPr>
              <w:spacing w:line="276" w:lineRule="auto"/>
              <w:jc w:val="center"/>
              <w:rPr>
                <w:b/>
                <w:sz w:val="20"/>
                <w:szCs w:val="20"/>
              </w:rPr>
            </w:pPr>
            <w:r>
              <w:rPr>
                <w:b/>
                <w:sz w:val="20"/>
                <w:szCs w:val="20"/>
              </w:rPr>
              <w:t>REQUISITO</w:t>
            </w:r>
          </w:p>
        </w:tc>
        <w:tc>
          <w:tcPr>
            <w:tcW w:w="7088" w:type="dxa"/>
            <w:shd w:val="clear" w:color="auto" w:fill="C5E0B3"/>
          </w:tcPr>
          <w:p w14:paraId="390D66C4" w14:textId="77777777" w:rsidR="00244DD8" w:rsidRDefault="00F87075">
            <w:pPr>
              <w:jc w:val="center"/>
              <w:rPr>
                <w:b/>
                <w:sz w:val="20"/>
                <w:szCs w:val="20"/>
              </w:rPr>
            </w:pPr>
            <w:r>
              <w:rPr>
                <w:b/>
                <w:sz w:val="20"/>
                <w:szCs w:val="20"/>
              </w:rPr>
              <w:t>MEDIO DE VERIFICACIÓN</w:t>
            </w:r>
          </w:p>
        </w:tc>
      </w:tr>
      <w:tr w:rsidR="00244DD8" w14:paraId="54B96AA6" w14:textId="77777777" w:rsidTr="002E3C3A">
        <w:trPr>
          <w:trHeight w:val="233"/>
          <w:jc w:val="center"/>
        </w:trPr>
        <w:tc>
          <w:tcPr>
            <w:tcW w:w="7508" w:type="dxa"/>
            <w:shd w:val="clear" w:color="auto" w:fill="auto"/>
          </w:tcPr>
          <w:p w14:paraId="0701CA6E" w14:textId="77777777" w:rsidR="00244DD8" w:rsidRDefault="00F87075">
            <w:pPr>
              <w:numPr>
                <w:ilvl w:val="0"/>
                <w:numId w:val="25"/>
              </w:numPr>
              <w:pBdr>
                <w:top w:val="nil"/>
                <w:left w:val="nil"/>
                <w:bottom w:val="nil"/>
                <w:right w:val="nil"/>
                <w:between w:val="nil"/>
              </w:pBdr>
              <w:ind w:left="317" w:hanging="284"/>
              <w:rPr>
                <w:rFonts w:ascii="Calibri" w:eastAsia="Calibri" w:hAnsi="Calibri" w:cs="Calibri"/>
                <w:color w:val="000000"/>
              </w:rPr>
            </w:pPr>
            <w:r>
              <w:rPr>
                <w:rFonts w:ascii="Calibri" w:eastAsia="Calibri" w:hAnsi="Calibri" w:cs="Calibri"/>
                <w:color w:val="000000"/>
              </w:rPr>
              <w:t>Ser alguna de las organizaciones indicadas en el punto 2.7 y estar integrada, mayoritariamente (50%+1), por micro y pequeñas empresas con iniciación de actividades en primera categoría.</w:t>
            </w:r>
          </w:p>
        </w:tc>
        <w:tc>
          <w:tcPr>
            <w:tcW w:w="7088" w:type="dxa"/>
            <w:shd w:val="clear" w:color="auto" w:fill="auto"/>
          </w:tcPr>
          <w:p w14:paraId="6ABFA212" w14:textId="5E1A30F4" w:rsidR="00244DD8" w:rsidRDefault="00F87075">
            <w:pPr>
              <w:numPr>
                <w:ilvl w:val="0"/>
                <w:numId w:val="27"/>
              </w:numPr>
              <w:pBdr>
                <w:top w:val="nil"/>
                <w:left w:val="nil"/>
                <w:bottom w:val="nil"/>
                <w:right w:val="nil"/>
                <w:between w:val="nil"/>
              </w:pBdr>
              <w:ind w:left="320" w:hanging="283"/>
              <w:rPr>
                <w:rFonts w:ascii="Calibri" w:eastAsia="Calibri" w:hAnsi="Calibri" w:cs="Calibri"/>
                <w:color w:val="000000"/>
              </w:rPr>
            </w:pPr>
            <w:r>
              <w:rPr>
                <w:rFonts w:ascii="Calibri" w:eastAsia="Calibri" w:hAnsi="Calibri" w:cs="Calibri"/>
                <w:color w:val="000000"/>
              </w:rPr>
              <w:t>Verificado por el Agente Operador de Sercotec mediante certificado de vigencia de DAES o bien el órgano competente en la materia, en lo que se refiere a la integración mayoritaria de pequeñas empresas con iniciaci</w:t>
            </w:r>
            <w:r w:rsidR="00812A0D">
              <w:rPr>
                <w:rFonts w:ascii="Calibri" w:eastAsia="Calibri" w:hAnsi="Calibri" w:cs="Calibri"/>
                <w:color w:val="000000"/>
              </w:rPr>
              <w:t>ón de actividades. E</w:t>
            </w:r>
            <w:r>
              <w:rPr>
                <w:rFonts w:ascii="Calibri" w:eastAsia="Calibri" w:hAnsi="Calibri" w:cs="Calibri"/>
                <w:color w:val="000000"/>
              </w:rPr>
              <w:t>l Agente Operador deberá realizar la consulta tributaria a terceros de los socios informados en el anexo 5 (vía archi</w:t>
            </w:r>
            <w:r>
              <w:rPr>
                <w:rFonts w:ascii="Calibri" w:eastAsia="Calibri" w:hAnsi="Calibri" w:cs="Calibri"/>
              </w:rPr>
              <w:t xml:space="preserve">vo </w:t>
            </w:r>
            <w:proofErr w:type="spellStart"/>
            <w:r>
              <w:rPr>
                <w:rFonts w:ascii="Calibri" w:eastAsia="Calibri" w:hAnsi="Calibri" w:cs="Calibri"/>
              </w:rPr>
              <w:t>excel</w:t>
            </w:r>
            <w:proofErr w:type="spellEnd"/>
            <w:r>
              <w:rPr>
                <w:rFonts w:ascii="Calibri" w:eastAsia="Calibri" w:hAnsi="Calibri" w:cs="Calibri"/>
              </w:rPr>
              <w:t xml:space="preserve"> entregado por el </w:t>
            </w:r>
            <w:r w:rsidR="00812A0D">
              <w:rPr>
                <w:rFonts w:ascii="Calibri" w:eastAsia="Calibri" w:hAnsi="Calibri" w:cs="Calibri"/>
              </w:rPr>
              <w:t xml:space="preserve">postulante) </w:t>
            </w:r>
            <w:r w:rsidR="00812A0D">
              <w:rPr>
                <w:rFonts w:ascii="Calibri" w:eastAsia="Calibri" w:hAnsi="Calibri" w:cs="Calibri"/>
                <w:color w:val="000000"/>
              </w:rPr>
              <w:t>y</w:t>
            </w:r>
            <w:r>
              <w:rPr>
                <w:rFonts w:ascii="Calibri" w:eastAsia="Calibri" w:hAnsi="Calibri" w:cs="Calibri"/>
                <w:color w:val="000000"/>
              </w:rPr>
              <w:t xml:space="preserve"> declaración </w:t>
            </w:r>
            <w:r w:rsidR="00957850">
              <w:rPr>
                <w:rFonts w:ascii="Calibri" w:eastAsia="Calibri" w:hAnsi="Calibri" w:cs="Calibri"/>
                <w:color w:val="000000"/>
              </w:rPr>
              <w:t xml:space="preserve">jurada contenida en el anexo </w:t>
            </w:r>
            <w:r w:rsidR="00351CB4">
              <w:rPr>
                <w:rFonts w:ascii="Calibri" w:eastAsia="Calibri" w:hAnsi="Calibri" w:cs="Calibri"/>
                <w:color w:val="000000"/>
              </w:rPr>
              <w:t>4.</w:t>
            </w:r>
          </w:p>
        </w:tc>
      </w:tr>
      <w:tr w:rsidR="00244DD8" w14:paraId="7FB8DF0C" w14:textId="77777777" w:rsidTr="002E3C3A">
        <w:trPr>
          <w:trHeight w:val="233"/>
          <w:jc w:val="center"/>
        </w:trPr>
        <w:tc>
          <w:tcPr>
            <w:tcW w:w="7508" w:type="dxa"/>
            <w:shd w:val="clear" w:color="auto" w:fill="auto"/>
          </w:tcPr>
          <w:p w14:paraId="683D4189" w14:textId="77777777" w:rsidR="00244DD8" w:rsidRDefault="00F87075">
            <w:pPr>
              <w:widowControl/>
              <w:pBdr>
                <w:top w:val="nil"/>
                <w:left w:val="nil"/>
                <w:bottom w:val="nil"/>
                <w:right w:val="nil"/>
                <w:between w:val="nil"/>
              </w:pBdr>
              <w:spacing w:after="160" w:line="259" w:lineRule="auto"/>
              <w:ind w:left="314" w:hanging="283"/>
              <w:rPr>
                <w:rFonts w:ascii="Calibri" w:eastAsia="Calibri" w:hAnsi="Calibri" w:cs="Calibri"/>
              </w:rPr>
            </w:pPr>
            <w:r>
              <w:rPr>
                <w:rFonts w:ascii="Calibri" w:eastAsia="Calibri" w:hAnsi="Calibri" w:cs="Calibri"/>
              </w:rPr>
              <w:t xml:space="preserve">2. En el caso de las organizaciones regidas bajo el Decreto Ley 2757, contar con certificado de directorio con mandato vigente o bien presentar acta de la última sesión de elección de directorio donde conste la fecha de elección y duración del mandato. </w:t>
            </w:r>
          </w:p>
        </w:tc>
        <w:tc>
          <w:tcPr>
            <w:tcW w:w="7088" w:type="dxa"/>
            <w:shd w:val="clear" w:color="auto" w:fill="auto"/>
          </w:tcPr>
          <w:p w14:paraId="11081FCE" w14:textId="77777777" w:rsidR="00244DD8" w:rsidRDefault="00F87075">
            <w:pPr>
              <w:pBdr>
                <w:top w:val="nil"/>
                <w:left w:val="nil"/>
                <w:bottom w:val="nil"/>
                <w:right w:val="nil"/>
                <w:between w:val="nil"/>
              </w:pBdr>
              <w:ind w:left="320" w:hanging="283"/>
              <w:rPr>
                <w:rFonts w:ascii="Calibri" w:eastAsia="Calibri" w:hAnsi="Calibri" w:cs="Calibri"/>
                <w:color w:val="000000"/>
              </w:rPr>
            </w:pPr>
            <w:r>
              <w:rPr>
                <w:rFonts w:ascii="Calibri" w:eastAsia="Calibri" w:hAnsi="Calibri" w:cs="Calibri"/>
              </w:rPr>
              <w:t xml:space="preserve">b. </w:t>
            </w:r>
            <w:sdt>
              <w:sdtPr>
                <w:tag w:val="goog_rdk_50"/>
                <w:id w:val="-1519375794"/>
              </w:sdtPr>
              <w:sdtEndPr/>
              <w:sdtContent/>
            </w:sdt>
            <w:r>
              <w:rPr>
                <w:rFonts w:ascii="Calibri" w:eastAsia="Calibri" w:hAnsi="Calibri" w:cs="Calibri"/>
              </w:rPr>
              <w:t>Certificado de directorio con</w:t>
            </w:r>
            <w:r w:rsidR="00812A0D">
              <w:rPr>
                <w:rFonts w:ascii="Calibri" w:eastAsia="Calibri" w:hAnsi="Calibri" w:cs="Calibri"/>
              </w:rPr>
              <w:t xml:space="preserve"> mandato vigente o </w:t>
            </w:r>
            <w:r>
              <w:rPr>
                <w:rFonts w:ascii="Calibri" w:eastAsia="Calibri" w:hAnsi="Calibri" w:cs="Calibri"/>
              </w:rPr>
              <w:t xml:space="preserve"> acta de la última sesión de elección de directorio donde conste la fecha de elección y duración del mandato.</w:t>
            </w:r>
          </w:p>
        </w:tc>
      </w:tr>
      <w:tr w:rsidR="00244DD8" w14:paraId="7920A098" w14:textId="77777777" w:rsidTr="002E3C3A">
        <w:trPr>
          <w:trHeight w:val="233"/>
          <w:jc w:val="center"/>
        </w:trPr>
        <w:tc>
          <w:tcPr>
            <w:tcW w:w="7508" w:type="dxa"/>
            <w:shd w:val="clear" w:color="auto" w:fill="auto"/>
          </w:tcPr>
          <w:p w14:paraId="7251DEEB" w14:textId="77777777" w:rsidR="00244DD8" w:rsidRDefault="00F87075">
            <w:pPr>
              <w:widowControl/>
              <w:numPr>
                <w:ilvl w:val="0"/>
                <w:numId w:val="1"/>
              </w:numPr>
              <w:pBdr>
                <w:top w:val="nil"/>
                <w:left w:val="nil"/>
                <w:bottom w:val="nil"/>
                <w:right w:val="nil"/>
                <w:between w:val="nil"/>
              </w:pBdr>
              <w:spacing w:after="160" w:line="259" w:lineRule="auto"/>
              <w:ind w:left="314" w:hanging="283"/>
              <w:rPr>
                <w:rFonts w:ascii="Calibri" w:eastAsia="Calibri" w:hAnsi="Calibri" w:cs="Calibri"/>
                <w:color w:val="000000"/>
              </w:rPr>
            </w:pPr>
            <w:r>
              <w:rPr>
                <w:rFonts w:ascii="Calibri" w:eastAsia="Calibri" w:hAnsi="Calibri" w:cs="Calibri"/>
                <w:color w:val="000000"/>
              </w:rPr>
              <w:t>En caso de que la organización tenga inicio de actividades ante el SII, sus ventas no pueden ser superiores a 25.000 UF, pudiendo ser iguales a $0.</w:t>
            </w:r>
          </w:p>
        </w:tc>
        <w:tc>
          <w:tcPr>
            <w:tcW w:w="7088" w:type="dxa"/>
            <w:shd w:val="clear" w:color="auto" w:fill="auto"/>
          </w:tcPr>
          <w:p w14:paraId="49E1DE79" w14:textId="77777777" w:rsidR="00244DD8" w:rsidRDefault="00F87075">
            <w:pPr>
              <w:numPr>
                <w:ilvl w:val="0"/>
                <w:numId w:val="30"/>
              </w:numPr>
              <w:pBdr>
                <w:top w:val="nil"/>
                <w:left w:val="nil"/>
                <w:bottom w:val="nil"/>
                <w:right w:val="nil"/>
                <w:between w:val="nil"/>
              </w:pBdr>
              <w:ind w:left="320" w:hanging="283"/>
              <w:rPr>
                <w:rFonts w:ascii="Calibri" w:eastAsia="Calibri" w:hAnsi="Calibri" w:cs="Calibri"/>
                <w:color w:val="000000"/>
              </w:rPr>
            </w:pPr>
            <w:r>
              <w:rPr>
                <w:rFonts w:ascii="Calibri" w:eastAsia="Calibri" w:hAnsi="Calibri" w:cs="Calibri"/>
                <w:color w:val="000000"/>
              </w:rPr>
              <w:t xml:space="preserve">Verificado por el Agente Operador de Sercotec a través de la Carpeta Tributaria </w:t>
            </w:r>
            <w:sdt>
              <w:sdtPr>
                <w:tag w:val="goog_rdk_51"/>
                <w:id w:val="389313781"/>
              </w:sdtPr>
              <w:sdtEndPr/>
              <w:sdtContent/>
            </w:sdt>
            <w:r>
              <w:rPr>
                <w:rFonts w:ascii="Calibri" w:eastAsia="Calibri" w:hAnsi="Calibri" w:cs="Calibri"/>
                <w:color w:val="000000"/>
              </w:rPr>
              <w:t>par</w:t>
            </w:r>
            <w:r>
              <w:rPr>
                <w:rFonts w:ascii="Calibri" w:eastAsia="Calibri" w:hAnsi="Calibri" w:cs="Calibri"/>
              </w:rPr>
              <w:t xml:space="preserve">a solicitar créditos </w:t>
            </w:r>
            <w:r>
              <w:rPr>
                <w:rFonts w:ascii="Calibri" w:eastAsia="Calibri" w:hAnsi="Calibri" w:cs="Calibri"/>
                <w:color w:val="000000"/>
              </w:rPr>
              <w:t>del SII (últimos 12 meses) adjunta al formulario de postulación.</w:t>
            </w:r>
          </w:p>
        </w:tc>
      </w:tr>
      <w:tr w:rsidR="00244DD8" w14:paraId="3F59DEAF" w14:textId="77777777" w:rsidTr="0020083F">
        <w:trPr>
          <w:trHeight w:val="2322"/>
          <w:jc w:val="center"/>
        </w:trPr>
        <w:tc>
          <w:tcPr>
            <w:tcW w:w="7508" w:type="dxa"/>
            <w:shd w:val="clear" w:color="auto" w:fill="auto"/>
          </w:tcPr>
          <w:p w14:paraId="73BDE2D9" w14:textId="77777777" w:rsidR="00244DD8" w:rsidRDefault="00F87075">
            <w:pPr>
              <w:numPr>
                <w:ilvl w:val="0"/>
                <w:numId w:val="1"/>
              </w:numPr>
              <w:pBdr>
                <w:top w:val="nil"/>
                <w:left w:val="nil"/>
                <w:bottom w:val="nil"/>
                <w:right w:val="nil"/>
                <w:between w:val="nil"/>
              </w:pBdr>
              <w:ind w:left="313" w:hanging="266"/>
              <w:rPr>
                <w:rFonts w:ascii="Calibri" w:eastAsia="Calibri" w:hAnsi="Calibri" w:cs="Calibri"/>
                <w:color w:val="000000"/>
              </w:rPr>
            </w:pPr>
            <w:r>
              <w:rPr>
                <w:rFonts w:ascii="Calibri" w:eastAsia="Calibri" w:hAnsi="Calibri" w:cs="Calibri"/>
                <w:color w:val="000000"/>
              </w:rPr>
              <w:t>La organización postulante debe tener domicilio en la región a la que postula.</w:t>
            </w:r>
          </w:p>
        </w:tc>
        <w:tc>
          <w:tcPr>
            <w:tcW w:w="7088" w:type="dxa"/>
            <w:shd w:val="clear" w:color="auto" w:fill="auto"/>
          </w:tcPr>
          <w:p w14:paraId="56B493F2" w14:textId="77777777" w:rsidR="00244DD8" w:rsidRDefault="00F87075">
            <w:pPr>
              <w:numPr>
                <w:ilvl w:val="0"/>
                <w:numId w:val="30"/>
              </w:numPr>
              <w:pBdr>
                <w:top w:val="nil"/>
                <w:left w:val="nil"/>
                <w:bottom w:val="nil"/>
                <w:right w:val="nil"/>
                <w:between w:val="nil"/>
              </w:pBdr>
              <w:ind w:left="312" w:hanging="266"/>
              <w:rPr>
                <w:rFonts w:ascii="Calibri" w:eastAsia="Calibri" w:hAnsi="Calibri" w:cs="Calibri"/>
                <w:color w:val="000000"/>
              </w:rPr>
            </w:pPr>
            <w:r>
              <w:rPr>
                <w:rFonts w:ascii="Calibri" w:eastAsia="Calibri" w:hAnsi="Calibri" w:cs="Calibri"/>
                <w:color w:val="000000"/>
              </w:rPr>
              <w:t>Verificado por el Agente Operador de Sercotec mediante la presentación de al menos alguno de los documentos adjuntos al formulario de postulación, por ejemplo:</w:t>
            </w:r>
          </w:p>
          <w:p w14:paraId="689C8128" w14:textId="77777777" w:rsidR="00244DD8" w:rsidRDefault="00244DD8">
            <w:pPr>
              <w:pBdr>
                <w:top w:val="nil"/>
                <w:left w:val="nil"/>
                <w:bottom w:val="nil"/>
                <w:right w:val="nil"/>
                <w:between w:val="nil"/>
              </w:pBdr>
              <w:ind w:left="312"/>
              <w:rPr>
                <w:rFonts w:ascii="Calibri" w:eastAsia="Calibri" w:hAnsi="Calibri" w:cs="Calibri"/>
                <w:color w:val="000000"/>
              </w:rPr>
            </w:pPr>
          </w:p>
          <w:p w14:paraId="5713B7FE" w14:textId="77777777" w:rsidR="00244DD8" w:rsidRDefault="00F87075">
            <w:pPr>
              <w:widowControl/>
              <w:numPr>
                <w:ilvl w:val="1"/>
                <w:numId w:val="6"/>
              </w:numPr>
              <w:pBdr>
                <w:top w:val="nil"/>
                <w:left w:val="nil"/>
                <w:bottom w:val="nil"/>
                <w:right w:val="nil"/>
                <w:between w:val="nil"/>
              </w:pBdr>
              <w:spacing w:line="259" w:lineRule="auto"/>
              <w:ind w:left="749"/>
              <w:rPr>
                <w:rFonts w:ascii="Calibri" w:eastAsia="Calibri" w:hAnsi="Calibri" w:cs="Calibri"/>
                <w:color w:val="000000"/>
              </w:rPr>
            </w:pPr>
            <w:r>
              <w:rPr>
                <w:rFonts w:ascii="Calibri" w:eastAsia="Calibri" w:hAnsi="Calibri" w:cs="Calibri"/>
                <w:color w:val="000000"/>
              </w:rPr>
              <w:t>Carpeta tributaria.</w:t>
            </w:r>
          </w:p>
          <w:p w14:paraId="2A866AA9" w14:textId="77777777" w:rsidR="00244DD8" w:rsidRDefault="00F87075">
            <w:pPr>
              <w:widowControl/>
              <w:numPr>
                <w:ilvl w:val="1"/>
                <w:numId w:val="6"/>
              </w:numPr>
              <w:pBdr>
                <w:top w:val="nil"/>
                <w:left w:val="nil"/>
                <w:bottom w:val="nil"/>
                <w:right w:val="nil"/>
                <w:between w:val="nil"/>
              </w:pBdr>
              <w:spacing w:line="259" w:lineRule="auto"/>
              <w:ind w:left="749"/>
              <w:rPr>
                <w:rFonts w:ascii="Calibri" w:eastAsia="Calibri" w:hAnsi="Calibri" w:cs="Calibri"/>
                <w:color w:val="000000"/>
              </w:rPr>
            </w:pPr>
            <w:r>
              <w:rPr>
                <w:rFonts w:ascii="Calibri" w:eastAsia="Calibri" w:hAnsi="Calibri" w:cs="Calibri"/>
                <w:color w:val="000000"/>
              </w:rPr>
              <w:t>E-rut.</w:t>
            </w:r>
          </w:p>
          <w:p w14:paraId="01B691A4" w14:textId="77777777" w:rsidR="00244DD8" w:rsidRDefault="00F87075">
            <w:pPr>
              <w:widowControl/>
              <w:numPr>
                <w:ilvl w:val="1"/>
                <w:numId w:val="6"/>
              </w:numPr>
              <w:pBdr>
                <w:top w:val="nil"/>
                <w:left w:val="nil"/>
                <w:bottom w:val="nil"/>
                <w:right w:val="nil"/>
                <w:between w:val="nil"/>
              </w:pBdr>
              <w:spacing w:line="259" w:lineRule="auto"/>
              <w:ind w:left="749"/>
              <w:rPr>
                <w:rFonts w:ascii="Calibri" w:eastAsia="Calibri" w:hAnsi="Calibri" w:cs="Calibri"/>
                <w:color w:val="000000"/>
              </w:rPr>
            </w:pPr>
            <w:r>
              <w:rPr>
                <w:rFonts w:ascii="Calibri" w:eastAsia="Calibri" w:hAnsi="Calibri" w:cs="Calibri"/>
                <w:color w:val="000000"/>
              </w:rPr>
              <w:t>Documento de direcciones vigentes del SII.</w:t>
            </w:r>
          </w:p>
          <w:p w14:paraId="50C20C2C" w14:textId="4785DF99" w:rsidR="00244DD8" w:rsidRPr="0020083F" w:rsidRDefault="00F87075" w:rsidP="0020083F">
            <w:pPr>
              <w:widowControl/>
              <w:numPr>
                <w:ilvl w:val="1"/>
                <w:numId w:val="6"/>
              </w:numPr>
              <w:pBdr>
                <w:top w:val="nil"/>
                <w:left w:val="nil"/>
                <w:bottom w:val="nil"/>
                <w:right w:val="nil"/>
                <w:between w:val="nil"/>
              </w:pBdr>
              <w:spacing w:after="160" w:line="259" w:lineRule="auto"/>
              <w:ind w:left="749"/>
              <w:rPr>
                <w:rFonts w:ascii="Calibri" w:eastAsia="Calibri" w:hAnsi="Calibri" w:cs="Calibri"/>
                <w:color w:val="000000"/>
              </w:rPr>
            </w:pPr>
            <w:r>
              <w:rPr>
                <w:rFonts w:ascii="Calibri" w:eastAsia="Calibri" w:hAnsi="Calibri" w:cs="Calibri"/>
                <w:color w:val="000000"/>
              </w:rPr>
              <w:t>Documento notariado con domicilio.</w:t>
            </w:r>
          </w:p>
        </w:tc>
      </w:tr>
      <w:tr w:rsidR="00244DD8" w14:paraId="518300C7" w14:textId="77777777" w:rsidTr="002E3C3A">
        <w:trPr>
          <w:trHeight w:val="416"/>
          <w:jc w:val="center"/>
        </w:trPr>
        <w:tc>
          <w:tcPr>
            <w:tcW w:w="7508" w:type="dxa"/>
            <w:shd w:val="clear" w:color="auto" w:fill="auto"/>
          </w:tcPr>
          <w:p w14:paraId="00A7276F" w14:textId="77777777" w:rsidR="00244DD8" w:rsidRDefault="00F87075">
            <w:pPr>
              <w:numPr>
                <w:ilvl w:val="0"/>
                <w:numId w:val="1"/>
              </w:numPr>
              <w:pBdr>
                <w:top w:val="nil"/>
                <w:left w:val="nil"/>
                <w:bottom w:val="nil"/>
                <w:right w:val="nil"/>
                <w:between w:val="nil"/>
              </w:pBdr>
              <w:ind w:left="313" w:hanging="266"/>
              <w:rPr>
                <w:rFonts w:ascii="Calibri" w:eastAsia="Calibri" w:hAnsi="Calibri" w:cs="Calibri"/>
                <w:color w:val="000000"/>
              </w:rPr>
            </w:pPr>
            <w:r>
              <w:rPr>
                <w:rFonts w:ascii="Calibri" w:eastAsia="Calibri" w:hAnsi="Calibri" w:cs="Calibri"/>
                <w:color w:val="000000"/>
              </w:rPr>
              <w:t>Socializar el proyecto con, al menos, un 50%+1 de los socios de la organización.</w:t>
            </w:r>
          </w:p>
        </w:tc>
        <w:tc>
          <w:tcPr>
            <w:tcW w:w="7088" w:type="dxa"/>
            <w:shd w:val="clear" w:color="auto" w:fill="auto"/>
          </w:tcPr>
          <w:p w14:paraId="27A073B0" w14:textId="77777777" w:rsidR="00244DD8" w:rsidRDefault="00F87075">
            <w:pPr>
              <w:numPr>
                <w:ilvl w:val="0"/>
                <w:numId w:val="30"/>
              </w:numPr>
              <w:pBdr>
                <w:top w:val="nil"/>
                <w:left w:val="nil"/>
                <w:bottom w:val="nil"/>
                <w:right w:val="nil"/>
                <w:between w:val="nil"/>
              </w:pBdr>
              <w:ind w:left="312" w:hanging="266"/>
              <w:rPr>
                <w:rFonts w:ascii="Calibri" w:eastAsia="Calibri" w:hAnsi="Calibri" w:cs="Calibri"/>
                <w:color w:val="000000"/>
              </w:rPr>
            </w:pPr>
            <w:r>
              <w:rPr>
                <w:rFonts w:ascii="Calibri" w:eastAsia="Calibri" w:hAnsi="Calibri" w:cs="Calibri"/>
                <w:color w:val="000000"/>
              </w:rPr>
              <w:t>Verificado por el Agente Operador de Sercotec a través del Anexo 6 adjunta al formulario de postulación.</w:t>
            </w:r>
          </w:p>
        </w:tc>
      </w:tr>
      <w:tr w:rsidR="00244DD8" w14:paraId="5D93C5C4" w14:textId="77777777" w:rsidTr="002E3C3A">
        <w:trPr>
          <w:trHeight w:val="416"/>
          <w:jc w:val="center"/>
        </w:trPr>
        <w:tc>
          <w:tcPr>
            <w:tcW w:w="7508" w:type="dxa"/>
            <w:shd w:val="clear" w:color="auto" w:fill="auto"/>
          </w:tcPr>
          <w:p w14:paraId="29C1AF78" w14:textId="77777777" w:rsidR="00244DD8" w:rsidRDefault="00F87075">
            <w:pPr>
              <w:numPr>
                <w:ilvl w:val="0"/>
                <w:numId w:val="1"/>
              </w:numPr>
              <w:pBdr>
                <w:top w:val="nil"/>
                <w:left w:val="nil"/>
                <w:bottom w:val="nil"/>
                <w:right w:val="nil"/>
                <w:between w:val="nil"/>
              </w:pBdr>
              <w:ind w:left="313" w:hanging="266"/>
              <w:rPr>
                <w:rFonts w:ascii="Calibri" w:eastAsia="Calibri" w:hAnsi="Calibri" w:cs="Calibri"/>
                <w:color w:val="000000"/>
              </w:rPr>
            </w:pPr>
            <w:r>
              <w:rPr>
                <w:rFonts w:ascii="Calibri" w:eastAsia="Calibri" w:hAnsi="Calibri" w:cs="Calibri"/>
                <w:color w:val="000000"/>
              </w:rPr>
              <w:t>El Proyecto debe ser presentado en tiempo y forma, acompañando todos los antecedentes requeridos en este Anexo.</w:t>
            </w:r>
          </w:p>
        </w:tc>
        <w:tc>
          <w:tcPr>
            <w:tcW w:w="7088" w:type="dxa"/>
            <w:shd w:val="clear" w:color="auto" w:fill="auto"/>
          </w:tcPr>
          <w:p w14:paraId="0675503C" w14:textId="77777777" w:rsidR="00244DD8" w:rsidRDefault="00F87075">
            <w:pPr>
              <w:numPr>
                <w:ilvl w:val="0"/>
                <w:numId w:val="30"/>
              </w:numPr>
              <w:pBdr>
                <w:top w:val="nil"/>
                <w:left w:val="nil"/>
                <w:bottom w:val="nil"/>
                <w:right w:val="nil"/>
                <w:between w:val="nil"/>
              </w:pBdr>
              <w:spacing w:line="276" w:lineRule="auto"/>
              <w:ind w:left="312" w:hanging="266"/>
              <w:rPr>
                <w:rFonts w:ascii="Calibri" w:eastAsia="Calibri" w:hAnsi="Calibri" w:cs="Calibri"/>
                <w:color w:val="000000"/>
              </w:rPr>
            </w:pPr>
            <w:r>
              <w:rPr>
                <w:rFonts w:ascii="Calibri" w:eastAsia="Calibri" w:hAnsi="Calibri" w:cs="Calibri"/>
                <w:color w:val="000000"/>
              </w:rPr>
              <w:t>Verificado por el Agente Operador de Sercotec a través del formulario de postulación y anexos entregados.</w:t>
            </w:r>
          </w:p>
        </w:tc>
      </w:tr>
    </w:tbl>
    <w:p w14:paraId="73A37E21" w14:textId="31824C3D" w:rsidR="00244DD8" w:rsidRDefault="00244DD8">
      <w:pPr>
        <w:sectPr w:rsidR="00244DD8">
          <w:pgSz w:w="15840" w:h="12240" w:orient="landscape"/>
          <w:pgMar w:top="1701" w:right="1418" w:bottom="1701" w:left="1418" w:header="709" w:footer="709" w:gutter="0"/>
          <w:pgNumType w:start="0"/>
          <w:cols w:space="720"/>
          <w:titlePg/>
        </w:sectPr>
      </w:pPr>
    </w:p>
    <w:p w14:paraId="622ABCFC" w14:textId="77777777" w:rsidR="00244DD8" w:rsidRDefault="00F87075" w:rsidP="007F2DC4">
      <w:pPr>
        <w:pStyle w:val="Ttulo1"/>
        <w:numPr>
          <w:ilvl w:val="0"/>
          <w:numId w:val="0"/>
        </w:numPr>
        <w:ind w:left="720" w:hanging="360"/>
        <w:jc w:val="center"/>
      </w:pPr>
      <w:r>
        <w:lastRenderedPageBreak/>
        <w:t>ANEXO 2</w:t>
      </w:r>
    </w:p>
    <w:p w14:paraId="1CA0F946" w14:textId="77777777" w:rsidR="00244DD8" w:rsidRDefault="00F87075">
      <w:pPr>
        <w:jc w:val="center"/>
        <w:rPr>
          <w:b/>
        </w:rPr>
      </w:pPr>
      <w:r>
        <w:rPr>
          <w:b/>
        </w:rPr>
        <w:t>DETALLE DE ÍTEMS DE FINANCIAMIENTO</w:t>
      </w:r>
    </w:p>
    <w:sdt>
      <w:sdtPr>
        <w:rPr>
          <w:rFonts w:ascii="Calibri" w:eastAsia="Calibri" w:hAnsi="Calibri" w:cs="Calibri"/>
        </w:rPr>
        <w:tag w:val="goog_rdk_78"/>
        <w:id w:val="-409693603"/>
      </w:sdtPr>
      <w:sdtEndPr/>
      <w:sdtContent>
        <w:tbl>
          <w:tblPr>
            <w:tblStyle w:val="affff3"/>
            <w:tblpPr w:leftFromText="141" w:rightFromText="141" w:vertAnchor="text" w:tblpY="1"/>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7655"/>
          </w:tblGrid>
          <w:sdt>
            <w:sdtPr>
              <w:rPr>
                <w:rFonts w:ascii="Calibri" w:eastAsia="Calibri" w:hAnsi="Calibri" w:cs="Calibri"/>
              </w:rPr>
              <w:tag w:val="goog_rdk_53"/>
              <w:id w:val="1064216497"/>
            </w:sdtPr>
            <w:sdtEndPr/>
            <w:sdtContent>
              <w:tr w:rsidR="00244DD8" w14:paraId="7EA6936C" w14:textId="77777777" w:rsidTr="00090EE4">
                <w:sdt>
                  <w:sdtPr>
                    <w:rPr>
                      <w:rFonts w:ascii="Calibri" w:eastAsia="Calibri" w:hAnsi="Calibri" w:cs="Calibri"/>
                    </w:rPr>
                    <w:tag w:val="goog_rdk_54"/>
                    <w:id w:val="295649066"/>
                  </w:sdtPr>
                  <w:sdtEndPr>
                    <w:rPr>
                      <w:rFonts w:ascii="Arial" w:eastAsia="Arial" w:hAnsi="Arial" w:cs="Arial"/>
                    </w:rPr>
                  </w:sdtEndPr>
                  <w:sdtContent>
                    <w:tc>
                      <w:tcPr>
                        <w:tcW w:w="9351" w:type="dxa"/>
                        <w:gridSpan w:val="2"/>
                        <w:shd w:val="clear" w:color="auto" w:fill="C5E0B3"/>
                      </w:tcPr>
                      <w:p w14:paraId="6687B138" w14:textId="77777777" w:rsidR="00244DD8" w:rsidRDefault="00F87075">
                        <w:pPr>
                          <w:jc w:val="left"/>
                          <w:rPr>
                            <w:rFonts w:ascii="Calibri" w:eastAsia="Calibri" w:hAnsi="Calibri" w:cs="Calibri"/>
                            <w:b/>
                          </w:rPr>
                        </w:pPr>
                        <w:r>
                          <w:rPr>
                            <w:rFonts w:ascii="Calibri" w:eastAsia="Calibri" w:hAnsi="Calibri" w:cs="Calibri"/>
                            <w:b/>
                          </w:rPr>
                          <w:t>ÍTEM: ACCIONES DE GESTIÓN EMPRESARIAL (AGE)</w:t>
                        </w:r>
                      </w:p>
                    </w:tc>
                  </w:sdtContent>
                </w:sdt>
              </w:tr>
            </w:sdtContent>
          </w:sdt>
          <w:sdt>
            <w:sdtPr>
              <w:rPr>
                <w:rFonts w:ascii="Calibri" w:eastAsia="Calibri" w:hAnsi="Calibri" w:cs="Calibri"/>
              </w:rPr>
              <w:tag w:val="goog_rdk_56"/>
              <w:id w:val="-1602107611"/>
            </w:sdtPr>
            <w:sdtEndPr/>
            <w:sdtContent>
              <w:tr w:rsidR="00244DD8" w14:paraId="42B221D3" w14:textId="77777777" w:rsidTr="00090EE4">
                <w:sdt>
                  <w:sdtPr>
                    <w:rPr>
                      <w:rFonts w:ascii="Calibri" w:eastAsia="Calibri" w:hAnsi="Calibri" w:cs="Calibri"/>
                    </w:rPr>
                    <w:tag w:val="goog_rdk_57"/>
                    <w:id w:val="-1835605664"/>
                  </w:sdtPr>
                  <w:sdtEndPr>
                    <w:rPr>
                      <w:rFonts w:ascii="Arial" w:eastAsia="Arial" w:hAnsi="Arial" w:cs="Arial"/>
                    </w:rPr>
                  </w:sdtEndPr>
                  <w:sdtContent>
                    <w:tc>
                      <w:tcPr>
                        <w:tcW w:w="1696" w:type="dxa"/>
                        <w:shd w:val="clear" w:color="auto" w:fill="C5E0B3"/>
                      </w:tcPr>
                      <w:p w14:paraId="57728D85" w14:textId="77777777" w:rsidR="00244DD8" w:rsidRDefault="00F87075">
                        <w:pPr>
                          <w:jc w:val="center"/>
                          <w:rPr>
                            <w:rFonts w:ascii="Calibri" w:eastAsia="Calibri" w:hAnsi="Calibri" w:cs="Calibri"/>
                            <w:b/>
                          </w:rPr>
                        </w:pPr>
                        <w:r>
                          <w:rPr>
                            <w:rFonts w:ascii="Calibri" w:eastAsia="Calibri" w:hAnsi="Calibri" w:cs="Calibri"/>
                            <w:b/>
                          </w:rPr>
                          <w:t>SUB ÍTEM</w:t>
                        </w:r>
                      </w:p>
                    </w:tc>
                  </w:sdtContent>
                </w:sdt>
                <w:sdt>
                  <w:sdtPr>
                    <w:tag w:val="goog_rdk_58"/>
                    <w:id w:val="-1660231879"/>
                  </w:sdtPr>
                  <w:sdtEndPr/>
                  <w:sdtContent>
                    <w:tc>
                      <w:tcPr>
                        <w:tcW w:w="7655" w:type="dxa"/>
                        <w:shd w:val="clear" w:color="auto" w:fill="C5E0B3"/>
                      </w:tcPr>
                      <w:p w14:paraId="60AC07BF" w14:textId="77777777" w:rsidR="00244DD8" w:rsidRDefault="00F87075">
                        <w:pPr>
                          <w:jc w:val="center"/>
                          <w:rPr>
                            <w:rFonts w:ascii="Calibri" w:eastAsia="Calibri" w:hAnsi="Calibri" w:cs="Calibri"/>
                            <w:b/>
                          </w:rPr>
                        </w:pPr>
                        <w:r>
                          <w:rPr>
                            <w:rFonts w:ascii="Calibri" w:eastAsia="Calibri" w:hAnsi="Calibri" w:cs="Calibri"/>
                            <w:b/>
                          </w:rPr>
                          <w:t>DETALLE</w:t>
                        </w:r>
                      </w:p>
                    </w:tc>
                  </w:sdtContent>
                </w:sdt>
              </w:tr>
            </w:sdtContent>
          </w:sdt>
          <w:sdt>
            <w:sdtPr>
              <w:rPr>
                <w:rFonts w:ascii="Calibri" w:eastAsia="Calibri" w:hAnsi="Calibri" w:cs="Calibri"/>
              </w:rPr>
              <w:tag w:val="goog_rdk_59"/>
              <w:id w:val="587664819"/>
            </w:sdtPr>
            <w:sdtEndPr/>
            <w:sdtContent>
              <w:tr w:rsidR="00244DD8" w14:paraId="7BC161EE" w14:textId="77777777" w:rsidTr="00090EE4">
                <w:sdt>
                  <w:sdtPr>
                    <w:rPr>
                      <w:rFonts w:ascii="Calibri" w:eastAsia="Calibri" w:hAnsi="Calibri" w:cs="Calibri"/>
                    </w:rPr>
                    <w:tag w:val="goog_rdk_60"/>
                    <w:id w:val="1143771430"/>
                  </w:sdtPr>
                  <w:sdtEndPr>
                    <w:rPr>
                      <w:rFonts w:ascii="Arial" w:eastAsia="Arial" w:hAnsi="Arial" w:cs="Arial"/>
                    </w:rPr>
                  </w:sdtEndPr>
                  <w:sdtContent>
                    <w:tc>
                      <w:tcPr>
                        <w:tcW w:w="1696" w:type="dxa"/>
                      </w:tcPr>
                      <w:p w14:paraId="46C863A9" w14:textId="77777777" w:rsidR="00244DD8" w:rsidRDefault="00F87075">
                        <w:pPr>
                          <w:rPr>
                            <w:rFonts w:ascii="Calibri" w:eastAsia="Calibri" w:hAnsi="Calibri" w:cs="Calibri"/>
                            <w:b/>
                          </w:rPr>
                        </w:pPr>
                        <w:r>
                          <w:rPr>
                            <w:rFonts w:ascii="Calibri" w:eastAsia="Calibri" w:hAnsi="Calibri" w:cs="Calibri"/>
                            <w:b/>
                          </w:rPr>
                          <w:t>Asistencia Técnica y Asesoría en Gestión</w:t>
                        </w:r>
                      </w:p>
                    </w:tc>
                  </w:sdtContent>
                </w:sdt>
                <w:sdt>
                  <w:sdtPr>
                    <w:tag w:val="goog_rdk_61"/>
                    <w:id w:val="-1218357606"/>
                  </w:sdtPr>
                  <w:sdtEndPr/>
                  <w:sdtContent>
                    <w:tc>
                      <w:tcPr>
                        <w:tcW w:w="7655" w:type="dxa"/>
                      </w:tcPr>
                      <w:p w14:paraId="10A4133A" w14:textId="77777777" w:rsidR="00244DD8" w:rsidRDefault="00F87075">
                        <w:pPr>
                          <w:spacing w:after="120"/>
                          <w:ind w:left="70"/>
                          <w:rPr>
                            <w:rFonts w:ascii="Calibri" w:eastAsia="Calibri" w:hAnsi="Calibri" w:cs="Calibri"/>
                            <w:color w:val="000000"/>
                          </w:rPr>
                        </w:pPr>
                        <w:r>
                          <w:rPr>
                            <w:rFonts w:ascii="Calibri" w:eastAsia="Calibri" w:hAnsi="Calibri" w:cs="Calibri"/>
                            <w:color w:val="000000"/>
                          </w:rPr>
                          <w:t xml:space="preserve">Comprende el gasto para la contratación de servicios de consultoría orientadas a entregar conocimientos, información y/o herramientas técnicas que tengan un impacto directo en la gestión de los beneficiarios/as: productivo, comercial, financiero u otro pertinente. </w:t>
                        </w:r>
                      </w:p>
                      <w:p w14:paraId="018260D4" w14:textId="77777777" w:rsidR="00244DD8" w:rsidRDefault="00F87075">
                        <w:pPr>
                          <w:spacing w:after="120"/>
                          <w:ind w:left="70"/>
                          <w:rPr>
                            <w:rFonts w:ascii="Calibri" w:eastAsia="Calibri" w:hAnsi="Calibri" w:cs="Calibri"/>
                          </w:rPr>
                        </w:pPr>
                        <w:r>
                          <w:rPr>
                            <w:rFonts w:ascii="Calibri" w:eastAsia="Calibri" w:hAnsi="Calibri" w:cs="Calibri"/>
                            <w:color w:val="000000"/>
                          </w:rPr>
                          <w:t>Además, c</w:t>
                        </w:r>
                        <w:r>
                          <w:rPr>
                            <w:rFonts w:ascii="Calibri" w:eastAsia="Calibri" w:hAnsi="Calibri" w:cs="Calibri"/>
                          </w:rPr>
                          <w:t>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 También comprende la 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p w14:paraId="01C966CF" w14:textId="77777777" w:rsidR="00244DD8" w:rsidRDefault="00F87075">
                        <w:pPr>
                          <w:rPr>
                            <w:rFonts w:ascii="Calibri" w:eastAsia="Calibri" w:hAnsi="Calibri" w:cs="Calibri"/>
                            <w:b/>
                            <w:color w:val="000000"/>
                          </w:rPr>
                        </w:pPr>
                        <w:r>
                          <w:rPr>
                            <w:rFonts w:ascii="Calibri" w:eastAsia="Calibri" w:hAnsi="Calibri" w:cs="Calibri"/>
                            <w:b/>
                            <w:color w:val="000000"/>
                          </w:rPr>
                          <w:t>Consideraciones:</w:t>
                        </w:r>
                      </w:p>
                      <w:p w14:paraId="2679B2BF" w14:textId="77777777" w:rsidR="00244DD8" w:rsidRDefault="00F87075">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Se excluyen los gastos de movilización, pasajes, alimentación y alojamiento en que incurran los consultores durante la prestación del servicio.</w:t>
                        </w:r>
                      </w:p>
                      <w:p w14:paraId="25CB1A6C" w14:textId="77777777" w:rsidR="00244DD8" w:rsidRDefault="00F87075">
                        <w:pPr>
                          <w:widowControl/>
                          <w:numPr>
                            <w:ilvl w:val="1"/>
                            <w:numId w:val="6"/>
                          </w:numPr>
                          <w:pBdr>
                            <w:top w:val="nil"/>
                            <w:left w:val="nil"/>
                            <w:bottom w:val="nil"/>
                            <w:right w:val="nil"/>
                            <w:between w:val="nil"/>
                          </w:pBdr>
                          <w:spacing w:after="120" w:line="259" w:lineRule="auto"/>
                          <w:ind w:left="490"/>
                          <w:rPr>
                            <w:rFonts w:ascii="Calibri" w:eastAsia="Calibri" w:hAnsi="Calibri" w:cs="Calibri"/>
                            <w:color w:val="000000"/>
                          </w:rPr>
                        </w:pPr>
                        <w:r>
                          <w:rPr>
                            <w:rFonts w:ascii="Calibri" w:eastAsia="Calibri" w:hAnsi="Calibri" w:cs="Calibri"/>
                            <w:color w:val="000000"/>
                          </w:rPr>
                          <w:t>Se excluyen los gastos de estos sub ítem presentados con boletas del beneficiario/a, socios, representantes legales, y sus respectivos cónyuges o conviviente civil, familiares por consanguineidad y afinidad hasta segundo grado inclusive (hijos, padre, madre y hermanos).</w:t>
                        </w:r>
                      </w:p>
                    </w:tc>
                  </w:sdtContent>
                </w:sdt>
              </w:tr>
            </w:sdtContent>
          </w:sdt>
          <w:sdt>
            <w:sdtPr>
              <w:rPr>
                <w:rFonts w:ascii="Calibri" w:eastAsia="Calibri" w:hAnsi="Calibri" w:cs="Calibri"/>
              </w:rPr>
              <w:tag w:val="goog_rdk_62"/>
              <w:id w:val="543490816"/>
            </w:sdtPr>
            <w:sdtEndPr/>
            <w:sdtContent>
              <w:tr w:rsidR="00244DD8" w14:paraId="4584B221" w14:textId="77777777" w:rsidTr="00090EE4">
                <w:sdt>
                  <w:sdtPr>
                    <w:rPr>
                      <w:rFonts w:ascii="Calibri" w:eastAsia="Calibri" w:hAnsi="Calibri" w:cs="Calibri"/>
                    </w:rPr>
                    <w:tag w:val="goog_rdk_63"/>
                    <w:id w:val="-848717418"/>
                  </w:sdtPr>
                  <w:sdtEndPr>
                    <w:rPr>
                      <w:rFonts w:ascii="Arial" w:eastAsia="Arial" w:hAnsi="Arial" w:cs="Arial"/>
                    </w:rPr>
                  </w:sdtEndPr>
                  <w:sdtContent>
                    <w:tc>
                      <w:tcPr>
                        <w:tcW w:w="1696" w:type="dxa"/>
                      </w:tcPr>
                      <w:p w14:paraId="44D6F4F7" w14:textId="77777777" w:rsidR="00244DD8" w:rsidRDefault="00F87075">
                        <w:pPr>
                          <w:rPr>
                            <w:rFonts w:ascii="Calibri" w:eastAsia="Calibri" w:hAnsi="Calibri" w:cs="Calibri"/>
                            <w:b/>
                          </w:rPr>
                        </w:pPr>
                        <w:r>
                          <w:rPr>
                            <w:rFonts w:ascii="Calibri" w:eastAsia="Calibri" w:hAnsi="Calibri" w:cs="Calibri"/>
                            <w:b/>
                          </w:rPr>
                          <w:t>Capacitación</w:t>
                        </w:r>
                      </w:p>
                    </w:tc>
                  </w:sdtContent>
                </w:sdt>
                <w:sdt>
                  <w:sdtPr>
                    <w:tag w:val="goog_rdk_64"/>
                    <w:id w:val="1437637308"/>
                  </w:sdtPr>
                  <w:sdtEndPr/>
                  <w:sdtContent>
                    <w:tc>
                      <w:tcPr>
                        <w:tcW w:w="7655" w:type="dxa"/>
                      </w:tcPr>
                      <w:p w14:paraId="05806F97" w14:textId="77777777" w:rsidR="00244DD8" w:rsidRDefault="00F87075">
                        <w:pPr>
                          <w:ind w:left="70"/>
                          <w:rPr>
                            <w:rFonts w:ascii="Calibri" w:eastAsia="Calibri" w:hAnsi="Calibri" w:cs="Calibri"/>
                            <w:color w:val="000000"/>
                          </w:rPr>
                        </w:pPr>
                        <w:r>
                          <w:rPr>
                            <w:rFonts w:ascii="Calibri" w:eastAsia="Calibri" w:hAnsi="Calibri" w:cs="Calibri"/>
                            <w:color w:val="000000"/>
                          </w:rPr>
                          <w:t>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w:t>
                        </w:r>
                      </w:p>
                      <w:p w14:paraId="2B45AEC0" w14:textId="77777777" w:rsidR="00244DD8" w:rsidRDefault="00244DD8">
                        <w:pPr>
                          <w:ind w:left="70"/>
                          <w:rPr>
                            <w:rFonts w:ascii="Calibri" w:eastAsia="Calibri" w:hAnsi="Calibri" w:cs="Calibri"/>
                            <w:color w:val="000000"/>
                          </w:rPr>
                        </w:pPr>
                      </w:p>
                      <w:p w14:paraId="2B4DCCC0" w14:textId="77777777" w:rsidR="00244DD8" w:rsidRDefault="00F87075">
                        <w:pPr>
                          <w:widowControl/>
                          <w:numPr>
                            <w:ilvl w:val="0"/>
                            <w:numId w:val="19"/>
                          </w:numPr>
                          <w:pBdr>
                            <w:top w:val="nil"/>
                            <w:left w:val="nil"/>
                            <w:bottom w:val="nil"/>
                            <w:right w:val="nil"/>
                            <w:between w:val="nil"/>
                          </w:pBdr>
                          <w:spacing w:line="259" w:lineRule="auto"/>
                          <w:rPr>
                            <w:rFonts w:ascii="Calibri" w:eastAsia="Calibri" w:hAnsi="Calibri" w:cs="Calibri"/>
                            <w:color w:val="000000"/>
                          </w:rPr>
                        </w:pPr>
                        <w:r>
                          <w:rPr>
                            <w:rFonts w:ascii="Calibri" w:eastAsia="Calibri" w:hAnsi="Calibri" w:cs="Calibri"/>
                            <w:color w:val="000000"/>
                          </w:rPr>
                          <w:t>Cursos.</w:t>
                        </w:r>
                      </w:p>
                      <w:p w14:paraId="62B4A2C9" w14:textId="77777777" w:rsidR="00244DD8" w:rsidRDefault="00F87075">
                        <w:pPr>
                          <w:widowControl/>
                          <w:numPr>
                            <w:ilvl w:val="0"/>
                            <w:numId w:val="19"/>
                          </w:numPr>
                          <w:pBdr>
                            <w:top w:val="nil"/>
                            <w:left w:val="nil"/>
                            <w:bottom w:val="nil"/>
                            <w:right w:val="nil"/>
                            <w:between w:val="nil"/>
                          </w:pBdr>
                          <w:spacing w:line="259" w:lineRule="auto"/>
                          <w:rPr>
                            <w:rFonts w:ascii="Calibri" w:eastAsia="Calibri" w:hAnsi="Calibri" w:cs="Calibri"/>
                            <w:color w:val="000000"/>
                          </w:rPr>
                        </w:pPr>
                        <w:r>
                          <w:rPr>
                            <w:rFonts w:ascii="Calibri" w:eastAsia="Calibri" w:hAnsi="Calibri" w:cs="Calibri"/>
                            <w:color w:val="000000"/>
                          </w:rPr>
                          <w:t>Seminarios.</w:t>
                        </w:r>
                      </w:p>
                      <w:p w14:paraId="46D5EC56" w14:textId="77777777" w:rsidR="00244DD8" w:rsidRDefault="00F87075">
                        <w:pPr>
                          <w:widowControl/>
                          <w:numPr>
                            <w:ilvl w:val="0"/>
                            <w:numId w:val="19"/>
                          </w:numPr>
                          <w:pBdr>
                            <w:top w:val="nil"/>
                            <w:left w:val="nil"/>
                            <w:bottom w:val="nil"/>
                            <w:right w:val="nil"/>
                            <w:between w:val="nil"/>
                          </w:pBdr>
                          <w:spacing w:line="259" w:lineRule="auto"/>
                          <w:rPr>
                            <w:rFonts w:ascii="Calibri" w:eastAsia="Calibri" w:hAnsi="Calibri" w:cs="Calibri"/>
                            <w:color w:val="000000"/>
                          </w:rPr>
                        </w:pPr>
                        <w:r>
                          <w:rPr>
                            <w:rFonts w:ascii="Calibri" w:eastAsia="Calibri" w:hAnsi="Calibri" w:cs="Calibri"/>
                            <w:color w:val="000000"/>
                          </w:rPr>
                          <w:t>Charlas</w:t>
                        </w:r>
                      </w:p>
                      <w:p w14:paraId="17D867A0" w14:textId="77777777" w:rsidR="00244DD8" w:rsidRDefault="00F87075">
                        <w:pPr>
                          <w:widowControl/>
                          <w:numPr>
                            <w:ilvl w:val="0"/>
                            <w:numId w:val="19"/>
                          </w:numPr>
                          <w:pBdr>
                            <w:top w:val="nil"/>
                            <w:left w:val="nil"/>
                            <w:bottom w:val="nil"/>
                            <w:right w:val="nil"/>
                            <w:between w:val="nil"/>
                          </w:pBdr>
                          <w:spacing w:line="259" w:lineRule="auto"/>
                          <w:rPr>
                            <w:rFonts w:ascii="Calibri" w:eastAsia="Calibri" w:hAnsi="Calibri" w:cs="Calibri"/>
                            <w:color w:val="000000"/>
                          </w:rPr>
                        </w:pPr>
                        <w:r>
                          <w:rPr>
                            <w:rFonts w:ascii="Calibri" w:eastAsia="Calibri" w:hAnsi="Calibri" w:cs="Calibri"/>
                            <w:color w:val="000000"/>
                          </w:rPr>
                          <w:t>Talleres temáticos</w:t>
                        </w:r>
                      </w:p>
                      <w:p w14:paraId="640C2A6F" w14:textId="77777777" w:rsidR="00244DD8" w:rsidRDefault="00F87075">
                        <w:pPr>
                          <w:widowControl/>
                          <w:numPr>
                            <w:ilvl w:val="0"/>
                            <w:numId w:val="19"/>
                          </w:numPr>
                          <w:pBdr>
                            <w:top w:val="nil"/>
                            <w:left w:val="nil"/>
                            <w:bottom w:val="nil"/>
                            <w:right w:val="nil"/>
                            <w:between w:val="nil"/>
                          </w:pBdr>
                          <w:spacing w:line="259" w:lineRule="auto"/>
                          <w:rPr>
                            <w:rFonts w:ascii="Calibri" w:eastAsia="Calibri" w:hAnsi="Calibri" w:cs="Calibri"/>
                            <w:color w:val="000000"/>
                          </w:rPr>
                        </w:pPr>
                        <w:r>
                          <w:rPr>
                            <w:rFonts w:ascii="Calibri" w:eastAsia="Calibri" w:hAnsi="Calibri" w:cs="Calibri"/>
                            <w:color w:val="000000"/>
                          </w:rPr>
                          <w:t>Encuentros empresariales para el traspaso de experiencias.</w:t>
                        </w:r>
                      </w:p>
                      <w:p w14:paraId="41C4BED6" w14:textId="77777777" w:rsidR="00244DD8" w:rsidRDefault="00F87075">
                        <w:pPr>
                          <w:widowControl/>
                          <w:numPr>
                            <w:ilvl w:val="0"/>
                            <w:numId w:val="19"/>
                          </w:numPr>
                          <w:pBdr>
                            <w:top w:val="nil"/>
                            <w:left w:val="nil"/>
                            <w:bottom w:val="nil"/>
                            <w:right w:val="nil"/>
                            <w:between w:val="nil"/>
                          </w:pBdr>
                          <w:spacing w:after="160" w:line="259" w:lineRule="auto"/>
                          <w:rPr>
                            <w:rFonts w:ascii="Calibri" w:eastAsia="Calibri" w:hAnsi="Calibri" w:cs="Calibri"/>
                            <w:color w:val="000000"/>
                          </w:rPr>
                        </w:pPr>
                        <w:r>
                          <w:rPr>
                            <w:rFonts w:ascii="Calibri" w:eastAsia="Calibri" w:hAnsi="Calibri" w:cs="Calibri"/>
                            <w:color w:val="000000"/>
                          </w:rPr>
                          <w:t>Otras actividades similares.</w:t>
                        </w:r>
                      </w:p>
                      <w:p w14:paraId="33DA01C4" w14:textId="77777777" w:rsidR="00244DD8" w:rsidRDefault="00244DD8">
                        <w:pPr>
                          <w:rPr>
                            <w:rFonts w:ascii="Calibri" w:eastAsia="Calibri" w:hAnsi="Calibri" w:cs="Calibri"/>
                            <w:color w:val="000000"/>
                          </w:rPr>
                        </w:pPr>
                      </w:p>
                      <w:p w14:paraId="4D8296DE" w14:textId="77777777" w:rsidR="00244DD8" w:rsidRDefault="00F87075">
                        <w:pPr>
                          <w:rPr>
                            <w:rFonts w:ascii="Calibri" w:eastAsia="Calibri" w:hAnsi="Calibri" w:cs="Calibri"/>
                            <w:b/>
                            <w:color w:val="000000"/>
                          </w:rPr>
                        </w:pPr>
                        <w:r>
                          <w:rPr>
                            <w:rFonts w:ascii="Calibri" w:eastAsia="Calibri" w:hAnsi="Calibri" w:cs="Calibri"/>
                            <w:color w:val="000000"/>
                          </w:rPr>
                          <w:t xml:space="preserve">Se incluye el total del gasto que implica la organización e implementación de estas actividades. Se podrá considerar como gasto los servicios contratados de </w:t>
                        </w:r>
                        <w:proofErr w:type="spellStart"/>
                        <w:r>
                          <w:rPr>
                            <w:rFonts w:ascii="Calibri" w:eastAsia="Calibri" w:hAnsi="Calibri" w:cs="Calibri"/>
                            <w:color w:val="000000"/>
                          </w:rPr>
                          <w:t>coffee</w:t>
                        </w:r>
                        <w:proofErr w:type="spellEnd"/>
                        <w:r>
                          <w:rPr>
                            <w:rFonts w:ascii="Calibri" w:eastAsia="Calibri" w:hAnsi="Calibri" w:cs="Calibri"/>
                            <w:color w:val="000000"/>
                          </w:rPr>
                          <w:t xml:space="preserve"> break para los participantes de las actividades antes descritas, si así lo requiere el servicio de capacitación, lo cual deberá estar considerado dentro de los gastos del organismo externo ejecutor. </w:t>
                        </w:r>
                      </w:p>
                      <w:p w14:paraId="25E2943F" w14:textId="77777777" w:rsidR="00244DD8" w:rsidRDefault="00244DD8">
                        <w:pPr>
                          <w:rPr>
                            <w:rFonts w:ascii="Calibri" w:eastAsia="Calibri" w:hAnsi="Calibri" w:cs="Calibri"/>
                            <w:color w:val="000000"/>
                          </w:rPr>
                        </w:pPr>
                      </w:p>
                      <w:p w14:paraId="684FDF8B" w14:textId="6BA04BD7" w:rsidR="007F2DC4" w:rsidRDefault="00F87075">
                        <w:pPr>
                          <w:rPr>
                            <w:rFonts w:ascii="Calibri" w:eastAsia="Calibri" w:hAnsi="Calibri" w:cs="Calibri"/>
                          </w:rPr>
                        </w:pPr>
                        <w:r>
                          <w:rPr>
                            <w:rFonts w:ascii="Calibri" w:eastAsia="Calibri" w:hAnsi="Calibri" w:cs="Calibri"/>
                            <w:color w:val="000000"/>
                          </w:rPr>
                          <w:t xml:space="preserve">Alguna de las áreas temáticas para la realización de capacitación </w:t>
                        </w:r>
                        <w:r>
                          <w:rPr>
                            <w:rFonts w:ascii="Calibri" w:eastAsia="Calibri" w:hAnsi="Calibri" w:cs="Calibri"/>
                          </w:rPr>
                          <w:t xml:space="preserve">dirigidas a los </w:t>
                        </w:r>
                        <w:r>
                          <w:rPr>
                            <w:rFonts w:ascii="Calibri" w:eastAsia="Calibri" w:hAnsi="Calibri" w:cs="Calibri"/>
                          </w:rPr>
                          <w:lastRenderedPageBreak/>
                          <w:t>beneficiarios/as para el desarrollo de las actividades de transferencia de conocimientos pueden ser:</w:t>
                        </w:r>
                      </w:p>
                      <w:p w14:paraId="7F8A7AAD" w14:textId="77777777" w:rsidR="000F0784" w:rsidRDefault="000F0784">
                        <w:pPr>
                          <w:rPr>
                            <w:rFonts w:ascii="Calibri" w:eastAsia="Calibri" w:hAnsi="Calibri" w:cs="Calibri"/>
                          </w:rPr>
                        </w:pPr>
                      </w:p>
                      <w:p w14:paraId="5B3FC830" w14:textId="77777777" w:rsidR="00244DD8" w:rsidRPr="007F2DC4" w:rsidRDefault="00F87075">
                        <w:pPr>
                          <w:widowControl/>
                          <w:numPr>
                            <w:ilvl w:val="3"/>
                            <w:numId w:val="30"/>
                          </w:numPr>
                          <w:pBdr>
                            <w:top w:val="nil"/>
                            <w:left w:val="nil"/>
                            <w:bottom w:val="nil"/>
                            <w:right w:val="nil"/>
                            <w:between w:val="nil"/>
                          </w:pBdr>
                          <w:spacing w:line="259" w:lineRule="auto"/>
                          <w:ind w:left="850"/>
                          <w:rPr>
                            <w:rFonts w:ascii="Calibri" w:eastAsia="Calibri" w:hAnsi="Calibri" w:cs="Calibri"/>
                            <w:color w:val="000000"/>
                          </w:rPr>
                        </w:pPr>
                        <w:r w:rsidRPr="007F2DC4">
                          <w:rPr>
                            <w:rFonts w:ascii="Calibri" w:eastAsia="Calibri" w:hAnsi="Calibri" w:cs="Calibri"/>
                            <w:color w:val="000000"/>
                          </w:rPr>
                          <w:t xml:space="preserve">Eficiencia energética </w:t>
                        </w:r>
                      </w:p>
                      <w:p w14:paraId="38EFBA78" w14:textId="77777777" w:rsidR="00244DD8" w:rsidRPr="007F2DC4" w:rsidRDefault="00F87075">
                        <w:pPr>
                          <w:widowControl/>
                          <w:numPr>
                            <w:ilvl w:val="3"/>
                            <w:numId w:val="30"/>
                          </w:numPr>
                          <w:pBdr>
                            <w:top w:val="nil"/>
                            <w:left w:val="nil"/>
                            <w:bottom w:val="nil"/>
                            <w:right w:val="nil"/>
                            <w:between w:val="nil"/>
                          </w:pBdr>
                          <w:spacing w:line="259" w:lineRule="auto"/>
                          <w:ind w:left="850"/>
                          <w:rPr>
                            <w:rFonts w:ascii="Calibri" w:eastAsia="Calibri" w:hAnsi="Calibri" w:cs="Calibri"/>
                            <w:color w:val="000000"/>
                          </w:rPr>
                        </w:pPr>
                        <w:r w:rsidRPr="007F2DC4">
                          <w:rPr>
                            <w:rFonts w:ascii="Calibri" w:eastAsia="Calibri" w:hAnsi="Calibri" w:cs="Calibri"/>
                            <w:color w:val="000000"/>
                          </w:rPr>
                          <w:t>Economía circular</w:t>
                        </w:r>
                      </w:p>
                      <w:p w14:paraId="5FD1700C" w14:textId="77777777" w:rsidR="00244DD8" w:rsidRPr="007F2DC4" w:rsidRDefault="00F87075">
                        <w:pPr>
                          <w:widowControl/>
                          <w:numPr>
                            <w:ilvl w:val="3"/>
                            <w:numId w:val="30"/>
                          </w:numPr>
                          <w:pBdr>
                            <w:top w:val="nil"/>
                            <w:left w:val="nil"/>
                            <w:bottom w:val="nil"/>
                            <w:right w:val="nil"/>
                            <w:between w:val="nil"/>
                          </w:pBdr>
                          <w:spacing w:line="259" w:lineRule="auto"/>
                          <w:ind w:left="850"/>
                          <w:rPr>
                            <w:rFonts w:ascii="Calibri" w:eastAsia="Calibri" w:hAnsi="Calibri" w:cs="Calibri"/>
                            <w:color w:val="000000"/>
                          </w:rPr>
                        </w:pPr>
                        <w:r w:rsidRPr="007F2DC4">
                          <w:rPr>
                            <w:rFonts w:ascii="Calibri" w:eastAsia="Calibri" w:hAnsi="Calibri" w:cs="Calibri"/>
                            <w:color w:val="000000"/>
                          </w:rPr>
                          <w:t>Enfoque de género</w:t>
                        </w:r>
                      </w:p>
                      <w:p w14:paraId="00C47021" w14:textId="77777777" w:rsidR="00244DD8" w:rsidRPr="007F2DC4" w:rsidRDefault="00F87075">
                        <w:pPr>
                          <w:widowControl/>
                          <w:numPr>
                            <w:ilvl w:val="3"/>
                            <w:numId w:val="30"/>
                          </w:numPr>
                          <w:pBdr>
                            <w:top w:val="nil"/>
                            <w:left w:val="nil"/>
                            <w:bottom w:val="nil"/>
                            <w:right w:val="nil"/>
                            <w:between w:val="nil"/>
                          </w:pBdr>
                          <w:spacing w:line="259" w:lineRule="auto"/>
                          <w:ind w:left="850"/>
                          <w:rPr>
                            <w:rFonts w:ascii="Calibri" w:eastAsia="Calibri" w:hAnsi="Calibri" w:cs="Calibri"/>
                            <w:color w:val="000000"/>
                          </w:rPr>
                        </w:pPr>
                        <w:r w:rsidRPr="007F2DC4">
                          <w:rPr>
                            <w:rFonts w:ascii="Calibri" w:eastAsia="Calibri" w:hAnsi="Calibri" w:cs="Calibri"/>
                            <w:color w:val="000000"/>
                          </w:rPr>
                          <w:t xml:space="preserve">Formación </w:t>
                        </w:r>
                        <w:proofErr w:type="spellStart"/>
                        <w:r w:rsidRPr="007F2DC4">
                          <w:rPr>
                            <w:rFonts w:ascii="Calibri" w:eastAsia="Calibri" w:hAnsi="Calibri" w:cs="Calibri"/>
                            <w:color w:val="000000"/>
                          </w:rPr>
                          <w:t>dirigencial</w:t>
                        </w:r>
                        <w:proofErr w:type="spellEnd"/>
                        <w:r w:rsidRPr="007F2DC4">
                          <w:rPr>
                            <w:rFonts w:ascii="Calibri" w:eastAsia="Calibri" w:hAnsi="Calibri" w:cs="Calibri"/>
                            <w:color w:val="000000"/>
                          </w:rPr>
                          <w:t>.</w:t>
                        </w:r>
                      </w:p>
                      <w:p w14:paraId="0B0E4775" w14:textId="77777777" w:rsidR="00244DD8" w:rsidRPr="007F2DC4" w:rsidRDefault="00F87075">
                        <w:pPr>
                          <w:widowControl/>
                          <w:numPr>
                            <w:ilvl w:val="3"/>
                            <w:numId w:val="30"/>
                          </w:numPr>
                          <w:pBdr>
                            <w:top w:val="nil"/>
                            <w:left w:val="nil"/>
                            <w:bottom w:val="nil"/>
                            <w:right w:val="nil"/>
                            <w:between w:val="nil"/>
                          </w:pBdr>
                          <w:spacing w:line="259" w:lineRule="auto"/>
                          <w:ind w:left="850"/>
                          <w:rPr>
                            <w:rFonts w:ascii="Calibri" w:eastAsia="Calibri" w:hAnsi="Calibri" w:cs="Calibri"/>
                            <w:color w:val="000000"/>
                          </w:rPr>
                        </w:pPr>
                        <w:r w:rsidRPr="007F2DC4">
                          <w:rPr>
                            <w:rFonts w:ascii="Calibri" w:eastAsia="Calibri" w:hAnsi="Calibri" w:cs="Calibri"/>
                            <w:color w:val="000000"/>
                          </w:rPr>
                          <w:t>Marketing y publicidad.</w:t>
                        </w:r>
                      </w:p>
                      <w:p w14:paraId="3DD80016" w14:textId="77777777" w:rsidR="00244DD8" w:rsidRPr="007F2DC4" w:rsidRDefault="00F87075">
                        <w:pPr>
                          <w:widowControl/>
                          <w:numPr>
                            <w:ilvl w:val="3"/>
                            <w:numId w:val="30"/>
                          </w:numPr>
                          <w:pBdr>
                            <w:top w:val="nil"/>
                            <w:left w:val="nil"/>
                            <w:bottom w:val="nil"/>
                            <w:right w:val="nil"/>
                            <w:between w:val="nil"/>
                          </w:pBdr>
                          <w:spacing w:after="160" w:line="259" w:lineRule="auto"/>
                          <w:ind w:left="850"/>
                          <w:rPr>
                            <w:rFonts w:ascii="Calibri" w:eastAsia="Calibri" w:hAnsi="Calibri" w:cs="Calibri"/>
                            <w:color w:val="000000"/>
                          </w:rPr>
                        </w:pPr>
                        <w:r w:rsidRPr="007F2DC4">
                          <w:rPr>
                            <w:rFonts w:ascii="Calibri" w:eastAsia="Calibri" w:hAnsi="Calibri" w:cs="Calibri"/>
                            <w:color w:val="000000"/>
                          </w:rPr>
                          <w:t>Gestión de negocio.</w:t>
                        </w:r>
                      </w:p>
                      <w:p w14:paraId="22883442" w14:textId="77777777" w:rsidR="00244DD8" w:rsidRDefault="00F87075">
                        <w:pPr>
                          <w:rPr>
                            <w:rFonts w:ascii="Calibri" w:eastAsia="Calibri" w:hAnsi="Calibri" w:cs="Calibri"/>
                            <w:b/>
                            <w:color w:val="000000"/>
                          </w:rPr>
                        </w:pPr>
                        <w:r>
                          <w:rPr>
                            <w:rFonts w:ascii="Calibri" w:eastAsia="Calibri" w:hAnsi="Calibri" w:cs="Calibri"/>
                            <w:b/>
                            <w:color w:val="000000"/>
                          </w:rPr>
                          <w:t>Consideraciones:</w:t>
                        </w:r>
                      </w:p>
                      <w:p w14:paraId="5E49851E" w14:textId="77777777" w:rsidR="00244DD8" w:rsidRPr="007F2DC4" w:rsidRDefault="00F87075" w:rsidP="007F2DC4">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El proveedor del servicio de capacitación debe entregar un informe de la capacitación realizada, incorporando copia del material entregado y registro de asistencia.</w:t>
                        </w:r>
                      </w:p>
                    </w:tc>
                  </w:sdtContent>
                </w:sdt>
              </w:tr>
            </w:sdtContent>
          </w:sdt>
          <w:sdt>
            <w:sdtPr>
              <w:rPr>
                <w:rFonts w:ascii="Calibri" w:eastAsia="Calibri" w:hAnsi="Calibri" w:cs="Calibri"/>
              </w:rPr>
              <w:tag w:val="goog_rdk_66"/>
              <w:id w:val="-1452001188"/>
            </w:sdtPr>
            <w:sdtEndPr/>
            <w:sdtContent>
              <w:tr w:rsidR="00244DD8" w14:paraId="0097596E" w14:textId="77777777" w:rsidTr="00090EE4">
                <w:sdt>
                  <w:sdtPr>
                    <w:rPr>
                      <w:rFonts w:ascii="Calibri" w:eastAsia="Calibri" w:hAnsi="Calibri" w:cs="Calibri"/>
                    </w:rPr>
                    <w:tag w:val="goog_rdk_67"/>
                    <w:id w:val="1577774215"/>
                  </w:sdtPr>
                  <w:sdtEndPr>
                    <w:rPr>
                      <w:rFonts w:ascii="Arial" w:eastAsia="Arial" w:hAnsi="Arial" w:cs="Arial"/>
                    </w:rPr>
                  </w:sdtEndPr>
                  <w:sdtContent>
                    <w:tc>
                      <w:tcPr>
                        <w:tcW w:w="1696" w:type="dxa"/>
                      </w:tcPr>
                      <w:p w14:paraId="0EB27ADA" w14:textId="77777777" w:rsidR="00244DD8" w:rsidRDefault="00F87075">
                        <w:pPr>
                          <w:rPr>
                            <w:rFonts w:ascii="Calibri" w:eastAsia="Calibri" w:hAnsi="Calibri" w:cs="Calibri"/>
                            <w:b/>
                          </w:rPr>
                        </w:pPr>
                        <w:r>
                          <w:rPr>
                            <w:rFonts w:ascii="Calibri" w:eastAsia="Calibri" w:hAnsi="Calibri" w:cs="Calibri"/>
                            <w:b/>
                          </w:rPr>
                          <w:t>Ferias, Exposiciones y Eventos</w:t>
                        </w:r>
                      </w:p>
                    </w:tc>
                  </w:sdtContent>
                </w:sdt>
                <w:sdt>
                  <w:sdtPr>
                    <w:tag w:val="goog_rdk_68"/>
                    <w:id w:val="1918665310"/>
                  </w:sdtPr>
                  <w:sdtEndPr/>
                  <w:sdtContent>
                    <w:tc>
                      <w:tcPr>
                        <w:tcW w:w="7655" w:type="dxa"/>
                      </w:tcPr>
                      <w:p w14:paraId="701FAF05" w14:textId="77777777" w:rsidR="00244DD8" w:rsidRDefault="00F87075">
                        <w:pPr>
                          <w:rPr>
                            <w:rFonts w:ascii="Calibri" w:eastAsia="Calibri" w:hAnsi="Calibri" w:cs="Calibri"/>
                            <w:color w:val="000000"/>
                          </w:rPr>
                        </w:pPr>
                        <w:r>
                          <w:rPr>
                            <w:rFonts w:ascii="Calibri" w:eastAsia="Calibri" w:hAnsi="Calibri" w:cs="Calibri"/>
                            <w:color w:val="000000"/>
                          </w:rPr>
                          <w:t xml:space="preserve">Comprende el gasto por concepto de participación, de organización y/o desarrollo de ferias, exposiciones o eventos con el propósito de presentar y/o comercializar productos o servicios. </w:t>
                        </w:r>
                      </w:p>
                      <w:p w14:paraId="0A8A4B01" w14:textId="77777777" w:rsidR="00244DD8" w:rsidRDefault="00244DD8">
                        <w:pPr>
                          <w:rPr>
                            <w:rFonts w:ascii="Calibri" w:eastAsia="Calibri" w:hAnsi="Calibri" w:cs="Calibri"/>
                            <w:color w:val="000000"/>
                          </w:rPr>
                        </w:pPr>
                      </w:p>
                      <w:p w14:paraId="766C2653" w14:textId="77777777" w:rsidR="00244DD8" w:rsidRDefault="00F87075">
                        <w:pPr>
                          <w:rPr>
                            <w:rFonts w:ascii="Calibri" w:eastAsia="Calibri" w:hAnsi="Calibri" w:cs="Calibri"/>
                            <w:color w:val="000000"/>
                          </w:rPr>
                        </w:pPr>
                        <w:r>
                          <w:rPr>
                            <w:rFonts w:ascii="Calibri" w:eastAsia="Calibri" w:hAnsi="Calibri" w:cs="Calibri"/>
                            <w:color w:val="000000"/>
                          </w:rPr>
                          <w:t>En el caso de organización de ferias, exposiciones y/o eventos, el ítem incluye pago a consultor(es) a cargo de organizar la jornada, asistencia de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2E072A80" w14:textId="77777777" w:rsidR="00244DD8" w:rsidRDefault="00244DD8">
                        <w:pPr>
                          <w:ind w:left="360"/>
                          <w:rPr>
                            <w:rFonts w:ascii="Calibri" w:eastAsia="Calibri" w:hAnsi="Calibri" w:cs="Calibri"/>
                            <w:color w:val="000000"/>
                          </w:rPr>
                        </w:pPr>
                      </w:p>
                      <w:p w14:paraId="63F63D26" w14:textId="77777777" w:rsidR="007F2DC4" w:rsidRDefault="00F87075">
                        <w:pPr>
                          <w:rPr>
                            <w:rFonts w:ascii="Calibri" w:eastAsia="Calibri" w:hAnsi="Calibri" w:cs="Calibri"/>
                            <w:color w:val="000000"/>
                          </w:rPr>
                        </w:pPr>
                        <w:r>
                          <w:rPr>
                            <w:rFonts w:ascii="Calibri" w:eastAsia="Calibri" w:hAnsi="Calibri" w:cs="Calibri"/>
                            <w:color w:val="000000"/>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7894D409" w14:textId="77777777" w:rsidR="00244DD8" w:rsidRDefault="00244DD8">
                        <w:pPr>
                          <w:rPr>
                            <w:rFonts w:ascii="Calibri" w:eastAsia="Calibri" w:hAnsi="Calibri" w:cs="Calibri"/>
                            <w:color w:val="000000"/>
                          </w:rPr>
                        </w:pPr>
                      </w:p>
                    </w:tc>
                  </w:sdtContent>
                </w:sdt>
              </w:tr>
            </w:sdtContent>
          </w:sdt>
          <w:sdt>
            <w:sdtPr>
              <w:rPr>
                <w:rFonts w:ascii="Calibri" w:eastAsia="Calibri" w:hAnsi="Calibri" w:cs="Calibri"/>
              </w:rPr>
              <w:tag w:val="goog_rdk_69"/>
              <w:id w:val="-740492451"/>
            </w:sdtPr>
            <w:sdtEndPr/>
            <w:sdtContent>
              <w:tr w:rsidR="00244DD8" w14:paraId="18FE884C" w14:textId="77777777" w:rsidTr="00090EE4">
                <w:sdt>
                  <w:sdtPr>
                    <w:rPr>
                      <w:rFonts w:ascii="Calibri" w:eastAsia="Calibri" w:hAnsi="Calibri" w:cs="Calibri"/>
                    </w:rPr>
                    <w:tag w:val="goog_rdk_70"/>
                    <w:id w:val="1994607720"/>
                  </w:sdtPr>
                  <w:sdtEndPr>
                    <w:rPr>
                      <w:rFonts w:ascii="Arial" w:eastAsia="Arial" w:hAnsi="Arial" w:cs="Arial"/>
                    </w:rPr>
                  </w:sdtEndPr>
                  <w:sdtContent>
                    <w:tc>
                      <w:tcPr>
                        <w:tcW w:w="1696" w:type="dxa"/>
                      </w:tcPr>
                      <w:p w14:paraId="494E83B0" w14:textId="77777777" w:rsidR="00244DD8" w:rsidRDefault="00F87075">
                        <w:pPr>
                          <w:rPr>
                            <w:rFonts w:ascii="Calibri" w:eastAsia="Calibri" w:hAnsi="Calibri" w:cs="Calibri"/>
                            <w:b/>
                          </w:rPr>
                        </w:pPr>
                        <w:r>
                          <w:rPr>
                            <w:rFonts w:ascii="Calibri" w:eastAsia="Calibri" w:hAnsi="Calibri" w:cs="Calibri"/>
                            <w:b/>
                          </w:rPr>
                          <w:t>Promoción, Publicidad y Difusión</w:t>
                        </w:r>
                      </w:p>
                    </w:tc>
                  </w:sdtContent>
                </w:sdt>
                <w:sdt>
                  <w:sdtPr>
                    <w:tag w:val="goog_rdk_71"/>
                    <w:id w:val="-1987765643"/>
                  </w:sdtPr>
                  <w:sdtEndPr/>
                  <w:sdtContent>
                    <w:tc>
                      <w:tcPr>
                        <w:tcW w:w="7655" w:type="dxa"/>
                      </w:tcPr>
                      <w:p w14:paraId="641ECFA7" w14:textId="77777777" w:rsidR="00244DD8" w:rsidRDefault="00F87075">
                        <w:pPr>
                          <w:rPr>
                            <w:rFonts w:ascii="Calibri" w:eastAsia="Calibri" w:hAnsi="Calibri" w:cs="Calibri"/>
                            <w:color w:val="000000"/>
                          </w:rPr>
                        </w:pPr>
                        <w:r>
                          <w:rPr>
                            <w:rFonts w:ascii="Calibri" w:eastAsia="Calibri" w:hAnsi="Calibri" w:cs="Calibri"/>
                            <w:color w:val="000000"/>
                          </w:rPr>
                          <w:t>Comprende el gasto en contratación de servicios publicitarios, de promoción y difusión del proyecto.</w:t>
                        </w:r>
                      </w:p>
                      <w:p w14:paraId="0D11215F" w14:textId="77777777" w:rsidR="00244DD8" w:rsidRDefault="00244DD8">
                        <w:pPr>
                          <w:rPr>
                            <w:rFonts w:ascii="Calibri" w:eastAsia="Calibri" w:hAnsi="Calibri" w:cs="Calibri"/>
                            <w:color w:val="000000"/>
                          </w:rPr>
                        </w:pPr>
                      </w:p>
                      <w:p w14:paraId="6539FBF9" w14:textId="77777777" w:rsidR="00244DD8" w:rsidRDefault="00F87075">
                        <w:pPr>
                          <w:widowControl/>
                          <w:numPr>
                            <w:ilvl w:val="4"/>
                            <w:numId w:val="30"/>
                          </w:numPr>
                          <w:pBdr>
                            <w:top w:val="nil"/>
                            <w:left w:val="nil"/>
                            <w:bottom w:val="nil"/>
                            <w:right w:val="nil"/>
                            <w:between w:val="nil"/>
                          </w:pBdr>
                          <w:spacing w:line="259" w:lineRule="auto"/>
                          <w:ind w:left="490"/>
                          <w:rPr>
                            <w:rFonts w:ascii="Calibri" w:eastAsia="Calibri" w:hAnsi="Calibri" w:cs="Calibri"/>
                            <w:b/>
                            <w:color w:val="000000"/>
                          </w:rPr>
                        </w:pPr>
                        <w:r>
                          <w:rPr>
                            <w:rFonts w:ascii="Calibri" w:eastAsia="Calibri" w:hAnsi="Calibri" w:cs="Calibri"/>
                            <w:b/>
                            <w:color w:val="000000"/>
                          </w:rPr>
                          <w:t>Difusión y promoción comercial:</w:t>
                        </w:r>
                      </w:p>
                      <w:p w14:paraId="7C845DB7" w14:textId="77777777" w:rsidR="00244DD8" w:rsidRDefault="00F87075">
                        <w:pPr>
                          <w:widowControl/>
                          <w:numPr>
                            <w:ilvl w:val="5"/>
                            <w:numId w:val="30"/>
                          </w:numPr>
                          <w:pBdr>
                            <w:top w:val="nil"/>
                            <w:left w:val="nil"/>
                            <w:bottom w:val="nil"/>
                            <w:right w:val="nil"/>
                            <w:between w:val="nil"/>
                          </w:pBdr>
                          <w:spacing w:line="259" w:lineRule="auto"/>
                          <w:ind w:left="773"/>
                          <w:rPr>
                            <w:rFonts w:ascii="Calibri" w:eastAsia="Calibri" w:hAnsi="Calibri" w:cs="Calibri"/>
                            <w:color w:val="000000"/>
                          </w:rPr>
                        </w:pPr>
                        <w:r>
                          <w:rPr>
                            <w:rFonts w:ascii="Calibri" w:eastAsia="Calibri" w:hAnsi="Calibri" w:cs="Calibri"/>
                            <w:color w:val="000000"/>
                          </w:rPr>
                          <w:t>Avisos publicitarios (radio, televisión, sitios o plataformas web, letreros).</w:t>
                        </w:r>
                      </w:p>
                      <w:p w14:paraId="7D0C22A6" w14:textId="77777777" w:rsidR="00244DD8" w:rsidRDefault="00F87075">
                        <w:pPr>
                          <w:widowControl/>
                          <w:numPr>
                            <w:ilvl w:val="5"/>
                            <w:numId w:val="30"/>
                          </w:numPr>
                          <w:pBdr>
                            <w:top w:val="nil"/>
                            <w:left w:val="nil"/>
                            <w:bottom w:val="nil"/>
                            <w:right w:val="nil"/>
                            <w:between w:val="nil"/>
                          </w:pBdr>
                          <w:spacing w:line="259" w:lineRule="auto"/>
                          <w:ind w:left="773"/>
                          <w:rPr>
                            <w:rFonts w:ascii="Calibri" w:eastAsia="Calibri" w:hAnsi="Calibri" w:cs="Calibri"/>
                            <w:color w:val="000000"/>
                          </w:rPr>
                        </w:pPr>
                        <w:r>
                          <w:rPr>
                            <w:rFonts w:ascii="Calibri" w:eastAsia="Calibri" w:hAnsi="Calibri" w:cs="Calibri"/>
                            <w:color w:val="000000"/>
                          </w:rPr>
                          <w:t>Servicio de imprenta para folletería.</w:t>
                        </w:r>
                      </w:p>
                      <w:p w14:paraId="559A2D2B" w14:textId="77777777" w:rsidR="00244DD8" w:rsidRDefault="00F87075">
                        <w:pPr>
                          <w:widowControl/>
                          <w:numPr>
                            <w:ilvl w:val="4"/>
                            <w:numId w:val="30"/>
                          </w:numPr>
                          <w:pBdr>
                            <w:top w:val="nil"/>
                            <w:left w:val="nil"/>
                            <w:bottom w:val="nil"/>
                            <w:right w:val="nil"/>
                            <w:between w:val="nil"/>
                          </w:pBdr>
                          <w:spacing w:line="259" w:lineRule="auto"/>
                          <w:ind w:left="490"/>
                          <w:rPr>
                            <w:rFonts w:ascii="Calibri" w:eastAsia="Calibri" w:hAnsi="Calibri" w:cs="Calibri"/>
                            <w:color w:val="000000"/>
                          </w:rPr>
                        </w:pPr>
                        <w:proofErr w:type="spellStart"/>
                        <w:r>
                          <w:rPr>
                            <w:rFonts w:ascii="Calibri" w:eastAsia="Calibri" w:hAnsi="Calibri" w:cs="Calibri"/>
                            <w:b/>
                            <w:color w:val="000000"/>
                          </w:rPr>
                          <w:t>Merchandising</w:t>
                        </w:r>
                        <w:proofErr w:type="spellEnd"/>
                        <w:r>
                          <w:rPr>
                            <w:rFonts w:ascii="Calibri" w:eastAsia="Calibri" w:hAnsi="Calibri" w:cs="Calibri"/>
                            <w:b/>
                            <w:color w:val="000000"/>
                          </w:rPr>
                          <w:t>:</w:t>
                        </w:r>
                        <w:r>
                          <w:rPr>
                            <w:rFonts w:ascii="Calibri" w:eastAsia="Calibri" w:hAnsi="Calibri" w:cs="Calibri"/>
                            <w:color w:val="000000"/>
                          </w:rPr>
                          <w:t xml:space="preserve"> Elementos y/o actividades orientadas al propio establecimiento o personal que harán que el producto o servicio resulte más atractivo para los clientes.</w:t>
                        </w:r>
                      </w:p>
                      <w:p w14:paraId="16C3B5FF" w14:textId="77777777" w:rsidR="00244DD8" w:rsidRDefault="00F87075">
                        <w:pPr>
                          <w:widowControl/>
                          <w:numPr>
                            <w:ilvl w:val="5"/>
                            <w:numId w:val="30"/>
                          </w:numPr>
                          <w:pBdr>
                            <w:top w:val="nil"/>
                            <w:left w:val="nil"/>
                            <w:bottom w:val="nil"/>
                            <w:right w:val="nil"/>
                            <w:between w:val="nil"/>
                          </w:pBdr>
                          <w:spacing w:line="259" w:lineRule="auto"/>
                          <w:ind w:left="773"/>
                          <w:rPr>
                            <w:rFonts w:ascii="Calibri" w:eastAsia="Calibri" w:hAnsi="Calibri" w:cs="Calibri"/>
                            <w:color w:val="000000"/>
                          </w:rPr>
                        </w:pPr>
                        <w:r>
                          <w:rPr>
                            <w:rFonts w:ascii="Calibri" w:eastAsia="Calibri" w:hAnsi="Calibri" w:cs="Calibri"/>
                            <w:color w:val="000000"/>
                          </w:rPr>
                          <w:t>Ropa corporativa.</w:t>
                        </w:r>
                      </w:p>
                      <w:p w14:paraId="6D29B646" w14:textId="77777777" w:rsidR="00244DD8" w:rsidRDefault="00F87075">
                        <w:pPr>
                          <w:widowControl/>
                          <w:numPr>
                            <w:ilvl w:val="5"/>
                            <w:numId w:val="30"/>
                          </w:numPr>
                          <w:pBdr>
                            <w:top w:val="nil"/>
                            <w:left w:val="nil"/>
                            <w:bottom w:val="nil"/>
                            <w:right w:val="nil"/>
                            <w:between w:val="nil"/>
                          </w:pBdr>
                          <w:spacing w:line="259" w:lineRule="auto"/>
                          <w:ind w:left="773"/>
                          <w:rPr>
                            <w:rFonts w:ascii="Calibri" w:eastAsia="Calibri" w:hAnsi="Calibri" w:cs="Calibri"/>
                            <w:color w:val="000000"/>
                          </w:rPr>
                        </w:pPr>
                        <w:r>
                          <w:rPr>
                            <w:rFonts w:ascii="Calibri" w:eastAsia="Calibri" w:hAnsi="Calibri" w:cs="Calibri"/>
                            <w:color w:val="000000"/>
                          </w:rPr>
                          <w:t>Promotores/as.</w:t>
                        </w:r>
                      </w:p>
                      <w:p w14:paraId="744295EF" w14:textId="77777777" w:rsidR="00244DD8" w:rsidRDefault="00F87075">
                        <w:pPr>
                          <w:widowControl/>
                          <w:numPr>
                            <w:ilvl w:val="5"/>
                            <w:numId w:val="30"/>
                          </w:numPr>
                          <w:pBdr>
                            <w:top w:val="nil"/>
                            <w:left w:val="nil"/>
                            <w:bottom w:val="nil"/>
                            <w:right w:val="nil"/>
                            <w:between w:val="nil"/>
                          </w:pBdr>
                          <w:spacing w:line="259" w:lineRule="auto"/>
                          <w:ind w:left="773"/>
                          <w:rPr>
                            <w:rFonts w:ascii="Calibri" w:eastAsia="Calibri" w:hAnsi="Calibri" w:cs="Calibri"/>
                            <w:color w:val="000000"/>
                          </w:rPr>
                        </w:pPr>
                        <w:r>
                          <w:rPr>
                            <w:rFonts w:ascii="Calibri" w:eastAsia="Calibri" w:hAnsi="Calibri" w:cs="Calibri"/>
                            <w:color w:val="000000"/>
                          </w:rPr>
                          <w:lastRenderedPageBreak/>
                          <w:t>Lápices.</w:t>
                        </w:r>
                      </w:p>
                      <w:p w14:paraId="397EF16E" w14:textId="77777777" w:rsidR="00244DD8" w:rsidRDefault="00F87075">
                        <w:pPr>
                          <w:widowControl/>
                          <w:numPr>
                            <w:ilvl w:val="5"/>
                            <w:numId w:val="30"/>
                          </w:numPr>
                          <w:pBdr>
                            <w:top w:val="nil"/>
                            <w:left w:val="nil"/>
                            <w:bottom w:val="nil"/>
                            <w:right w:val="nil"/>
                            <w:between w:val="nil"/>
                          </w:pBdr>
                          <w:spacing w:line="259" w:lineRule="auto"/>
                          <w:ind w:left="773"/>
                          <w:rPr>
                            <w:rFonts w:ascii="Calibri" w:eastAsia="Calibri" w:hAnsi="Calibri" w:cs="Calibri"/>
                            <w:color w:val="000000"/>
                          </w:rPr>
                        </w:pPr>
                        <w:r>
                          <w:rPr>
                            <w:rFonts w:ascii="Calibri" w:eastAsia="Calibri" w:hAnsi="Calibri" w:cs="Calibri"/>
                            <w:color w:val="000000"/>
                          </w:rPr>
                          <w:t>Llaveros.</w:t>
                        </w:r>
                      </w:p>
                      <w:p w14:paraId="5600C953" w14:textId="77777777" w:rsidR="00244DD8" w:rsidRDefault="00F87075">
                        <w:pPr>
                          <w:widowControl/>
                          <w:numPr>
                            <w:ilvl w:val="5"/>
                            <w:numId w:val="30"/>
                          </w:numPr>
                          <w:pBdr>
                            <w:top w:val="nil"/>
                            <w:left w:val="nil"/>
                            <w:bottom w:val="nil"/>
                            <w:right w:val="nil"/>
                            <w:between w:val="nil"/>
                          </w:pBdr>
                          <w:spacing w:line="259" w:lineRule="auto"/>
                          <w:ind w:left="773"/>
                          <w:rPr>
                            <w:rFonts w:ascii="Calibri" w:eastAsia="Calibri" w:hAnsi="Calibri" w:cs="Calibri"/>
                            <w:color w:val="000000"/>
                          </w:rPr>
                        </w:pPr>
                        <w:r>
                          <w:rPr>
                            <w:rFonts w:ascii="Calibri" w:eastAsia="Calibri" w:hAnsi="Calibri" w:cs="Calibri"/>
                            <w:color w:val="000000"/>
                          </w:rPr>
                          <w:t>Tazones.</w:t>
                        </w:r>
                      </w:p>
                      <w:p w14:paraId="7738501D" w14:textId="77777777" w:rsidR="00244DD8" w:rsidRDefault="00F87075">
                        <w:pPr>
                          <w:widowControl/>
                          <w:numPr>
                            <w:ilvl w:val="4"/>
                            <w:numId w:val="30"/>
                          </w:numPr>
                          <w:pBdr>
                            <w:top w:val="nil"/>
                            <w:left w:val="nil"/>
                            <w:bottom w:val="nil"/>
                            <w:right w:val="nil"/>
                            <w:between w:val="nil"/>
                          </w:pBdr>
                          <w:spacing w:line="259" w:lineRule="auto"/>
                          <w:ind w:left="490"/>
                          <w:rPr>
                            <w:rFonts w:ascii="Calibri" w:eastAsia="Calibri" w:hAnsi="Calibri" w:cs="Calibri"/>
                            <w:color w:val="000000"/>
                          </w:rPr>
                        </w:pPr>
                        <w:proofErr w:type="spellStart"/>
                        <w:r>
                          <w:rPr>
                            <w:rFonts w:ascii="Calibri" w:eastAsia="Calibri" w:hAnsi="Calibri" w:cs="Calibri"/>
                            <w:b/>
                            <w:color w:val="000000"/>
                          </w:rPr>
                          <w:t>Packaging</w:t>
                        </w:r>
                        <w:proofErr w:type="spellEnd"/>
                        <w:r>
                          <w:rPr>
                            <w:rFonts w:ascii="Calibri" w:eastAsia="Calibri" w:hAnsi="Calibri" w:cs="Calibri"/>
                            <w:b/>
                            <w:color w:val="000000"/>
                          </w:rPr>
                          <w:t>:</w:t>
                        </w:r>
                        <w:r>
                          <w:rPr>
                            <w:rFonts w:ascii="Calibri" w:eastAsia="Calibri" w:hAnsi="Calibri" w:cs="Calibri"/>
                            <w:color w:val="000000"/>
                          </w:rPr>
                          <w:t xml:space="preserve"> Diseño o rediseño del empaque o envoltorio del producto o servicio.</w:t>
                        </w:r>
                      </w:p>
                      <w:p w14:paraId="46665601" w14:textId="77777777" w:rsidR="00244DD8" w:rsidRDefault="00F87075">
                        <w:pPr>
                          <w:widowControl/>
                          <w:numPr>
                            <w:ilvl w:val="4"/>
                            <w:numId w:val="30"/>
                          </w:numPr>
                          <w:pBdr>
                            <w:top w:val="nil"/>
                            <w:left w:val="nil"/>
                            <w:bottom w:val="nil"/>
                            <w:right w:val="nil"/>
                            <w:between w:val="nil"/>
                          </w:pBdr>
                          <w:spacing w:line="259" w:lineRule="auto"/>
                          <w:ind w:left="490"/>
                          <w:rPr>
                            <w:rFonts w:ascii="Calibri" w:eastAsia="Calibri" w:hAnsi="Calibri" w:cs="Calibri"/>
                            <w:b/>
                            <w:color w:val="000000"/>
                          </w:rPr>
                        </w:pPr>
                        <w:r>
                          <w:rPr>
                            <w:rFonts w:ascii="Calibri" w:eastAsia="Calibri" w:hAnsi="Calibri" w:cs="Calibri"/>
                            <w:b/>
                            <w:color w:val="000000"/>
                          </w:rPr>
                          <w:t>Acciones para el desarrollo de canales de venta y comercialización:</w:t>
                        </w:r>
                      </w:p>
                      <w:p w14:paraId="5EFE4CBD" w14:textId="77777777" w:rsidR="00244DD8" w:rsidRDefault="00F87075">
                        <w:pPr>
                          <w:widowControl/>
                          <w:numPr>
                            <w:ilvl w:val="5"/>
                            <w:numId w:val="30"/>
                          </w:numPr>
                          <w:pBdr>
                            <w:top w:val="nil"/>
                            <w:left w:val="nil"/>
                            <w:bottom w:val="nil"/>
                            <w:right w:val="nil"/>
                            <w:between w:val="nil"/>
                          </w:pBdr>
                          <w:spacing w:after="160" w:line="259" w:lineRule="auto"/>
                          <w:ind w:left="773"/>
                          <w:rPr>
                            <w:rFonts w:ascii="Calibri" w:eastAsia="Calibri" w:hAnsi="Calibri" w:cs="Calibri"/>
                            <w:color w:val="000000"/>
                          </w:rPr>
                        </w:pPr>
                        <w:r>
                          <w:rPr>
                            <w:rFonts w:ascii="Calibri" w:eastAsia="Calibri" w:hAnsi="Calibri" w:cs="Calibri"/>
                            <w:color w:val="000000"/>
                          </w:rPr>
                          <w:t>Desarrollo de páginas web.</w:t>
                        </w:r>
                      </w:p>
                      <w:p w14:paraId="5CD2C979" w14:textId="77777777" w:rsidR="00244DD8" w:rsidRDefault="00F87075">
                        <w:pPr>
                          <w:rPr>
                            <w:rFonts w:ascii="Calibri" w:eastAsia="Calibri" w:hAnsi="Calibri" w:cs="Calibri"/>
                            <w:color w:val="000000"/>
                          </w:rPr>
                        </w:pPr>
                        <w:r>
                          <w:rPr>
                            <w:rFonts w:ascii="Calibri" w:eastAsia="Calibri" w:hAnsi="Calibri" w:cs="Calibri"/>
                            <w:color w:val="000000"/>
                          </w:rPr>
                          <w:t xml:space="preserve"> </w:t>
                        </w:r>
                      </w:p>
                      <w:p w14:paraId="1D88067E" w14:textId="77777777" w:rsidR="00244DD8" w:rsidRDefault="00244DD8">
                        <w:pPr>
                          <w:rPr>
                            <w:rFonts w:ascii="Calibri" w:eastAsia="Calibri" w:hAnsi="Calibri" w:cs="Calibri"/>
                          </w:rPr>
                        </w:pPr>
                      </w:p>
                      <w:p w14:paraId="066DD9F5" w14:textId="77777777" w:rsidR="00244DD8" w:rsidRDefault="00F87075">
                        <w:pPr>
                          <w:rPr>
                            <w:rFonts w:ascii="Calibri" w:eastAsia="Calibri" w:hAnsi="Calibri" w:cs="Calibri"/>
                            <w:color w:val="000000"/>
                          </w:rPr>
                        </w:pPr>
                        <w:r>
                          <w:rPr>
                            <w:rFonts w:ascii="Calibri" w:eastAsia="Calibri" w:hAnsi="Calibri" w:cs="Calibri"/>
                            <w:color w:val="000000"/>
                          </w:rPr>
                          <w:t>Se incluye en este ítem la contratación del servicio de diseño, producción gráfica, audiovisual y publicitaria.</w:t>
                        </w:r>
                      </w:p>
                      <w:p w14:paraId="3F4F38BD" w14:textId="77777777" w:rsidR="00244DD8" w:rsidRDefault="00244DD8">
                        <w:pPr>
                          <w:rPr>
                            <w:rFonts w:ascii="Calibri" w:eastAsia="Calibri" w:hAnsi="Calibri" w:cs="Calibri"/>
                            <w:color w:val="000000"/>
                          </w:rPr>
                        </w:pPr>
                      </w:p>
                      <w:p w14:paraId="5D406EFE" w14:textId="77777777" w:rsidR="00244DD8" w:rsidRDefault="00F87075">
                        <w:pPr>
                          <w:rPr>
                            <w:rFonts w:ascii="Calibri" w:eastAsia="Calibri" w:hAnsi="Calibri" w:cs="Calibri"/>
                            <w:b/>
                            <w:color w:val="000000"/>
                          </w:rPr>
                        </w:pPr>
                        <w:r>
                          <w:rPr>
                            <w:rFonts w:ascii="Calibri" w:eastAsia="Calibri" w:hAnsi="Calibri" w:cs="Calibri"/>
                            <w:b/>
                            <w:color w:val="000000"/>
                          </w:rPr>
                          <w:t>Consideraciones:</w:t>
                        </w:r>
                      </w:p>
                      <w:p w14:paraId="0BEEF94B" w14:textId="77777777" w:rsidR="00244DD8" w:rsidRDefault="00F87075">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Se excluyen los gastos por flete señalado en este sub ítem, presentados con boletas del beneficiario/a, socios, representantes legales, y sus respectivos cónyuges conviviente civil, familiares por consanguineidad y afinidad hasta segundo grado inclusive (hijos, padre, madre y hermanos).</w:t>
                        </w:r>
                      </w:p>
                      <w:p w14:paraId="69DE5EC0" w14:textId="77777777" w:rsidR="00244DD8" w:rsidRDefault="00F87075">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Para todo elemento gráfico, se deberá incluir el logo de Sercotec, para ello, se debe contar con la validación del Servicio para la correcta utilización del logo institucional. Para ello, se debe entregar el archivo (pieza gráfica) al AOS, quien hará la derivación correspondiente al Ejecutivo de Fomento para la respectiva validación.</w:t>
                        </w:r>
                      </w:p>
                      <w:p w14:paraId="12E5E7E9" w14:textId="77777777" w:rsidR="00244DD8" w:rsidRDefault="00F87075">
                        <w:pPr>
                          <w:widowControl/>
                          <w:numPr>
                            <w:ilvl w:val="1"/>
                            <w:numId w:val="6"/>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No se podrá realizar la obtención de los elementos sin contar con la validación gráfica respectiva.</w:t>
                        </w:r>
                      </w:p>
                    </w:tc>
                  </w:sdtContent>
                </w:sdt>
              </w:tr>
            </w:sdtContent>
          </w:sdt>
          <w:sdt>
            <w:sdtPr>
              <w:rPr>
                <w:rFonts w:ascii="Calibri" w:eastAsia="Calibri" w:hAnsi="Calibri" w:cs="Calibri"/>
              </w:rPr>
              <w:tag w:val="goog_rdk_72"/>
              <w:id w:val="689730809"/>
            </w:sdtPr>
            <w:sdtEndPr/>
            <w:sdtContent>
              <w:tr w:rsidR="00244DD8" w14:paraId="2666C29D" w14:textId="77777777" w:rsidTr="00090EE4">
                <w:sdt>
                  <w:sdtPr>
                    <w:rPr>
                      <w:rFonts w:ascii="Calibri" w:eastAsia="Calibri" w:hAnsi="Calibri" w:cs="Calibri"/>
                    </w:rPr>
                    <w:tag w:val="goog_rdk_73"/>
                    <w:id w:val="-1995794704"/>
                  </w:sdtPr>
                  <w:sdtEndPr>
                    <w:rPr>
                      <w:rFonts w:ascii="Arial" w:eastAsia="Arial" w:hAnsi="Arial" w:cs="Arial"/>
                    </w:rPr>
                  </w:sdtEndPr>
                  <w:sdtContent>
                    <w:tc>
                      <w:tcPr>
                        <w:tcW w:w="1696" w:type="dxa"/>
                      </w:tcPr>
                      <w:p w14:paraId="77BF9D5A" w14:textId="77777777" w:rsidR="00244DD8" w:rsidRDefault="00F87075">
                        <w:pPr>
                          <w:rPr>
                            <w:rFonts w:ascii="Calibri" w:eastAsia="Calibri" w:hAnsi="Calibri" w:cs="Calibri"/>
                            <w:b/>
                          </w:rPr>
                        </w:pPr>
                        <w:r>
                          <w:rPr>
                            <w:rFonts w:ascii="Calibri" w:eastAsia="Calibri" w:hAnsi="Calibri" w:cs="Calibri"/>
                            <w:b/>
                          </w:rPr>
                          <w:t>Misiones comerciales y/o tecnológicas, visitas y pasantías</w:t>
                        </w:r>
                      </w:p>
                    </w:tc>
                  </w:sdtContent>
                </w:sdt>
                <w:sdt>
                  <w:sdtPr>
                    <w:tag w:val="goog_rdk_74"/>
                    <w:id w:val="-814109178"/>
                  </w:sdtPr>
                  <w:sdtEndPr/>
                  <w:sdtContent>
                    <w:tc>
                      <w:tcPr>
                        <w:tcW w:w="7655" w:type="dxa"/>
                      </w:tcPr>
                      <w:p w14:paraId="0D048C6B" w14:textId="77777777" w:rsidR="00244DD8" w:rsidRDefault="00F87075">
                        <w:pPr>
                          <w:rPr>
                            <w:rFonts w:ascii="Calibri" w:eastAsia="Calibri" w:hAnsi="Calibri" w:cs="Calibri"/>
                          </w:rPr>
                        </w:pPr>
                        <w:r>
                          <w:rPr>
                            <w:rFonts w:ascii="Calibri" w:eastAsia="Calibri" w:hAnsi="Calibri" w:cs="Calibri"/>
                          </w:rPr>
                          <w:t>Comprende el gasto por concepto de organización y desarrollo de viajes y visitas para trasferencias comerciales o tecnológicas de los beneficiarios/as de un proyecto. Incluye:</w:t>
                        </w:r>
                      </w:p>
                      <w:p w14:paraId="028BAF21" w14:textId="77777777" w:rsidR="00244DD8" w:rsidRDefault="00244DD8">
                        <w:pPr>
                          <w:rPr>
                            <w:rFonts w:ascii="Calibri" w:eastAsia="Calibri" w:hAnsi="Calibri" w:cs="Calibri"/>
                          </w:rPr>
                        </w:pPr>
                      </w:p>
                      <w:p w14:paraId="43CA38B0" w14:textId="77777777" w:rsidR="00244DD8" w:rsidRDefault="00F87075">
                        <w:pPr>
                          <w:widowControl/>
                          <w:numPr>
                            <w:ilvl w:val="7"/>
                            <w:numId w:val="30"/>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Pago a consultor(es) a cargo de organizar la misión comercial/tecnológica, visita o pasantía.</w:t>
                        </w:r>
                      </w:p>
                      <w:p w14:paraId="3FED9E84" w14:textId="77777777" w:rsidR="00244DD8" w:rsidRDefault="00F87075">
                        <w:pPr>
                          <w:widowControl/>
                          <w:numPr>
                            <w:ilvl w:val="7"/>
                            <w:numId w:val="30"/>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Pago a proveedores por servicio de traslado, alimentación, alojamiento de los socios/as participantes del proyecto beneficiado.</w:t>
                        </w:r>
                      </w:p>
                      <w:p w14:paraId="19E711FC" w14:textId="77777777" w:rsidR="00244DD8" w:rsidRDefault="00F87075">
                        <w:pPr>
                          <w:widowControl/>
                          <w:numPr>
                            <w:ilvl w:val="7"/>
                            <w:numId w:val="30"/>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Flete o sobrecargo asociado al transporte de muestras u otros bienes que tienen directa relación con el giro del negocio y que sean necesarios para la participación de la actividad.</w:t>
                        </w:r>
                      </w:p>
                      <w:p w14:paraId="50A9B6D4" w14:textId="77777777" w:rsidR="00244DD8" w:rsidRDefault="00244DD8">
                        <w:pPr>
                          <w:rPr>
                            <w:rFonts w:ascii="Calibri" w:eastAsia="Calibri" w:hAnsi="Calibri" w:cs="Calibri"/>
                          </w:rPr>
                        </w:pPr>
                      </w:p>
                      <w:p w14:paraId="19D7CB65" w14:textId="77777777" w:rsidR="00244DD8" w:rsidRDefault="00F87075">
                        <w:pPr>
                          <w:rPr>
                            <w:rFonts w:ascii="Calibri" w:eastAsia="Calibri" w:hAnsi="Calibri" w:cs="Calibri"/>
                            <w:b/>
                            <w:color w:val="000000"/>
                          </w:rPr>
                        </w:pPr>
                        <w:r>
                          <w:rPr>
                            <w:rFonts w:ascii="Calibri" w:eastAsia="Calibri" w:hAnsi="Calibri" w:cs="Calibri"/>
                            <w:b/>
                            <w:color w:val="000000"/>
                          </w:rPr>
                          <w:t>Consideraciones:</w:t>
                        </w:r>
                      </w:p>
                      <w:p w14:paraId="06A29625" w14:textId="77777777" w:rsidR="00244DD8" w:rsidRDefault="00F87075">
                        <w:pPr>
                          <w:widowControl/>
                          <w:numPr>
                            <w:ilvl w:val="1"/>
                            <w:numId w:val="6"/>
                          </w:numPr>
                          <w:pBdr>
                            <w:top w:val="nil"/>
                            <w:left w:val="nil"/>
                            <w:bottom w:val="nil"/>
                            <w:right w:val="nil"/>
                            <w:between w:val="nil"/>
                          </w:pBdr>
                          <w:spacing w:after="160" w:line="259" w:lineRule="auto"/>
                          <w:ind w:left="490"/>
                          <w:rPr>
                            <w:rFonts w:ascii="Calibri" w:eastAsia="Calibri" w:hAnsi="Calibri" w:cs="Calibri"/>
                            <w:b/>
                            <w:color w:val="000000"/>
                          </w:rPr>
                        </w:pPr>
                        <w:r>
                          <w:rPr>
                            <w:rFonts w:ascii="Calibri" w:eastAsia="Calibri" w:hAnsi="Calibri" w:cs="Calibri"/>
                            <w:color w:val="000000"/>
                          </w:rPr>
                          <w:t>Se excluyen gastos por flete señalado en este sub ítem, presentados con boletas del beneficiario/a, socios, representantes legales, y sus respectivos cónyuges, familiares por consanguineidad y por afinidad hasta segundo el grado inclusive (hijos, padre, madre y hermanos).</w:t>
                        </w:r>
                      </w:p>
                    </w:tc>
                  </w:sdtContent>
                </w:sdt>
              </w:tr>
            </w:sdtContent>
          </w:sdt>
          <w:sdt>
            <w:sdtPr>
              <w:rPr>
                <w:rFonts w:ascii="Calibri" w:eastAsia="Calibri" w:hAnsi="Calibri" w:cs="Calibri"/>
              </w:rPr>
              <w:tag w:val="goog_rdk_75"/>
              <w:id w:val="1931160367"/>
            </w:sdtPr>
            <w:sdtEndPr/>
            <w:sdtContent>
              <w:tr w:rsidR="00244DD8" w14:paraId="35D8DF2D" w14:textId="77777777" w:rsidTr="00090EE4">
                <w:sdt>
                  <w:sdtPr>
                    <w:rPr>
                      <w:rFonts w:ascii="Calibri" w:eastAsia="Calibri" w:hAnsi="Calibri" w:cs="Calibri"/>
                    </w:rPr>
                    <w:tag w:val="goog_rdk_76"/>
                    <w:id w:val="-561327856"/>
                  </w:sdtPr>
                  <w:sdtEndPr>
                    <w:rPr>
                      <w:rFonts w:ascii="Arial" w:eastAsia="Arial" w:hAnsi="Arial" w:cs="Arial"/>
                    </w:rPr>
                  </w:sdtEndPr>
                  <w:sdtContent>
                    <w:tc>
                      <w:tcPr>
                        <w:tcW w:w="1696" w:type="dxa"/>
                      </w:tcPr>
                      <w:p w14:paraId="4F44CB37" w14:textId="77777777" w:rsidR="00244DD8" w:rsidRDefault="00F87075">
                        <w:pPr>
                          <w:rPr>
                            <w:rFonts w:ascii="Calibri" w:eastAsia="Calibri" w:hAnsi="Calibri" w:cs="Calibri"/>
                            <w:b/>
                          </w:rPr>
                        </w:pPr>
                        <w:r>
                          <w:rPr>
                            <w:rFonts w:ascii="Calibri" w:eastAsia="Calibri" w:hAnsi="Calibri" w:cs="Calibri"/>
                            <w:b/>
                          </w:rPr>
                          <w:t xml:space="preserve">Estudios, catastros y </w:t>
                        </w:r>
                        <w:r>
                          <w:rPr>
                            <w:rFonts w:ascii="Calibri" w:eastAsia="Calibri" w:hAnsi="Calibri" w:cs="Calibri"/>
                            <w:b/>
                          </w:rPr>
                          <w:lastRenderedPageBreak/>
                          <w:t>evaluaciones</w:t>
                        </w:r>
                      </w:p>
                    </w:tc>
                  </w:sdtContent>
                </w:sdt>
                <w:sdt>
                  <w:sdtPr>
                    <w:tag w:val="goog_rdk_77"/>
                    <w:id w:val="-891427130"/>
                  </w:sdtPr>
                  <w:sdtEndPr/>
                  <w:sdtContent>
                    <w:tc>
                      <w:tcPr>
                        <w:tcW w:w="7655" w:type="dxa"/>
                      </w:tcPr>
                      <w:p w14:paraId="1D34D014" w14:textId="77777777" w:rsidR="00244DD8" w:rsidRDefault="00F87075">
                        <w:pPr>
                          <w:rPr>
                            <w:rFonts w:ascii="Calibri" w:eastAsia="Calibri" w:hAnsi="Calibri" w:cs="Calibri"/>
                          </w:rPr>
                        </w:pPr>
                        <w:r>
                          <w:rPr>
                            <w:rFonts w:ascii="Calibri" w:eastAsia="Calibri" w:hAnsi="Calibri" w:cs="Calibri"/>
                          </w:rPr>
                          <w:t>Comprende el gasto en consultorías para la realización de estudios, investigaciones y evaluaciones.</w:t>
                        </w:r>
                      </w:p>
                      <w:p w14:paraId="0E1F539B" w14:textId="77777777" w:rsidR="00244DD8" w:rsidRDefault="00244DD8">
                        <w:pPr>
                          <w:rPr>
                            <w:rFonts w:ascii="Calibri" w:eastAsia="Calibri" w:hAnsi="Calibri" w:cs="Calibri"/>
                          </w:rPr>
                        </w:pPr>
                      </w:p>
                      <w:p w14:paraId="62D70798" w14:textId="77777777" w:rsidR="00244DD8" w:rsidRDefault="00F87075">
                        <w:pPr>
                          <w:widowControl/>
                          <w:numPr>
                            <w:ilvl w:val="7"/>
                            <w:numId w:val="10"/>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Diagnósticos.</w:t>
                        </w:r>
                      </w:p>
                      <w:p w14:paraId="6E4B4B73" w14:textId="77777777" w:rsidR="00244DD8" w:rsidRDefault="00F87075">
                        <w:pPr>
                          <w:widowControl/>
                          <w:numPr>
                            <w:ilvl w:val="7"/>
                            <w:numId w:val="10"/>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Estudios de mercado.</w:t>
                        </w:r>
                      </w:p>
                      <w:p w14:paraId="599A76EF" w14:textId="77777777" w:rsidR="00244DD8" w:rsidRDefault="00F87075">
                        <w:pPr>
                          <w:widowControl/>
                          <w:numPr>
                            <w:ilvl w:val="7"/>
                            <w:numId w:val="10"/>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Prospección, desarrollo y testeo de nuevos productos.</w:t>
                        </w:r>
                      </w:p>
                      <w:p w14:paraId="15D187EB" w14:textId="77777777" w:rsidR="00244DD8" w:rsidRDefault="00F87075">
                        <w:pPr>
                          <w:widowControl/>
                          <w:numPr>
                            <w:ilvl w:val="7"/>
                            <w:numId w:val="10"/>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Catastros y caracterización de clientes.</w:t>
                        </w:r>
                      </w:p>
                      <w:p w14:paraId="2257F4BA" w14:textId="77777777" w:rsidR="00244DD8" w:rsidRDefault="00F87075">
                        <w:pPr>
                          <w:widowControl/>
                          <w:numPr>
                            <w:ilvl w:val="7"/>
                            <w:numId w:val="10"/>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Evaluaciones de satisfacción de clientes.</w:t>
                        </w:r>
                      </w:p>
                      <w:p w14:paraId="23543972" w14:textId="77777777" w:rsidR="00244DD8" w:rsidRDefault="00F87075">
                        <w:pPr>
                          <w:widowControl/>
                          <w:numPr>
                            <w:ilvl w:val="7"/>
                            <w:numId w:val="10"/>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Evaluaciones de resultados e impacto de herramientas de fomento productivo.</w:t>
                        </w:r>
                      </w:p>
                      <w:p w14:paraId="712C94E4" w14:textId="77777777" w:rsidR="00244DD8" w:rsidRDefault="00244DD8">
                        <w:pPr>
                          <w:rPr>
                            <w:rFonts w:ascii="Calibri" w:eastAsia="Calibri" w:hAnsi="Calibri" w:cs="Calibri"/>
                          </w:rPr>
                        </w:pPr>
                      </w:p>
                      <w:p w14:paraId="5658DDCC" w14:textId="77777777" w:rsidR="00244DD8" w:rsidRDefault="00F87075">
                        <w:pPr>
                          <w:rPr>
                            <w:rFonts w:ascii="Calibri" w:eastAsia="Calibri" w:hAnsi="Calibri" w:cs="Calibri"/>
                            <w:b/>
                            <w:color w:val="000000"/>
                          </w:rPr>
                        </w:pPr>
                        <w:r>
                          <w:rPr>
                            <w:rFonts w:ascii="Calibri" w:eastAsia="Calibri" w:hAnsi="Calibri" w:cs="Calibri"/>
                            <w:b/>
                            <w:color w:val="000000"/>
                          </w:rPr>
                          <w:t>Consideraciones:</w:t>
                        </w:r>
                      </w:p>
                      <w:p w14:paraId="2A41B566" w14:textId="77777777" w:rsidR="00244DD8" w:rsidRDefault="00F87075">
                        <w:pPr>
                          <w:widowControl/>
                          <w:numPr>
                            <w:ilvl w:val="1"/>
                            <w:numId w:val="6"/>
                          </w:numPr>
                          <w:pBdr>
                            <w:top w:val="nil"/>
                            <w:left w:val="nil"/>
                            <w:bottom w:val="nil"/>
                            <w:right w:val="nil"/>
                            <w:between w:val="nil"/>
                          </w:pBdr>
                          <w:spacing w:after="160" w:line="259" w:lineRule="auto"/>
                          <w:ind w:left="490"/>
                          <w:rPr>
                            <w:rFonts w:ascii="Calibri" w:eastAsia="Calibri" w:hAnsi="Calibri" w:cs="Calibri"/>
                            <w:b/>
                            <w:color w:val="000000"/>
                          </w:rPr>
                        </w:pPr>
                        <w:r>
                          <w:rPr>
                            <w:rFonts w:ascii="Calibri" w:eastAsia="Calibri" w:hAnsi="Calibri" w:cs="Calibri"/>
                            <w:color w:val="000000"/>
                          </w:rPr>
                          <w:t>Se excluyen los gastos de movilización, pasajes, alimentación y alojamiento en que incurran los consultores al momento de las consultorías realizadas.</w:t>
                        </w:r>
                      </w:p>
                    </w:tc>
                  </w:sdtContent>
                </w:sdt>
              </w:tr>
            </w:sdtContent>
          </w:sdt>
        </w:tbl>
      </w:sdtContent>
    </w:sdt>
    <w:p w14:paraId="5BF68202" w14:textId="77777777" w:rsidR="00244DD8" w:rsidRDefault="00244DD8"/>
    <w:sdt>
      <w:sdtPr>
        <w:rPr>
          <w:rFonts w:ascii="Calibri" w:eastAsia="Calibri" w:hAnsi="Calibri" w:cs="Calibri"/>
        </w:rPr>
        <w:tag w:val="goog_rdk_91"/>
        <w:id w:val="1961911550"/>
      </w:sdtPr>
      <w:sdtEndPr/>
      <w:sdtContent>
        <w:tbl>
          <w:tblPr>
            <w:tblStyle w:val="affff5"/>
            <w:tblpPr w:leftFromText="141" w:rightFromText="141" w:vertAnchor="text" w:tblpY="1"/>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7796"/>
          </w:tblGrid>
          <w:sdt>
            <w:sdtPr>
              <w:rPr>
                <w:rFonts w:ascii="Calibri" w:eastAsia="Calibri" w:hAnsi="Calibri" w:cs="Calibri"/>
              </w:rPr>
              <w:tag w:val="goog_rdk_79"/>
              <w:id w:val="-1872210900"/>
            </w:sdtPr>
            <w:sdtEndPr/>
            <w:sdtContent>
              <w:tr w:rsidR="00244DD8" w14:paraId="176BDA4D" w14:textId="77777777" w:rsidTr="00090EE4">
                <w:sdt>
                  <w:sdtPr>
                    <w:rPr>
                      <w:rFonts w:ascii="Calibri" w:eastAsia="Calibri" w:hAnsi="Calibri" w:cs="Calibri"/>
                    </w:rPr>
                    <w:tag w:val="goog_rdk_80"/>
                    <w:id w:val="1722320341"/>
                  </w:sdtPr>
                  <w:sdtEndPr>
                    <w:rPr>
                      <w:rFonts w:ascii="Arial" w:eastAsia="Arial" w:hAnsi="Arial" w:cs="Arial"/>
                    </w:rPr>
                  </w:sdtEndPr>
                  <w:sdtContent>
                    <w:tc>
                      <w:tcPr>
                        <w:tcW w:w="9351" w:type="dxa"/>
                        <w:gridSpan w:val="2"/>
                        <w:shd w:val="clear" w:color="auto" w:fill="C5E0B3"/>
                      </w:tcPr>
                      <w:p w14:paraId="1AE67D91" w14:textId="77777777" w:rsidR="00244DD8" w:rsidRDefault="00F87075">
                        <w:pPr>
                          <w:rPr>
                            <w:rFonts w:ascii="Calibri" w:eastAsia="Calibri" w:hAnsi="Calibri" w:cs="Calibri"/>
                            <w:color w:val="000000"/>
                          </w:rPr>
                        </w:pPr>
                        <w:r>
                          <w:rPr>
                            <w:rFonts w:ascii="Calibri" w:eastAsia="Calibri" w:hAnsi="Calibri" w:cs="Calibri"/>
                            <w:b/>
                          </w:rPr>
                          <w:t>ÍTEM: INVERSIONES</w:t>
                        </w:r>
                      </w:p>
                    </w:tc>
                  </w:sdtContent>
                </w:sdt>
              </w:tr>
            </w:sdtContent>
          </w:sdt>
          <w:sdt>
            <w:sdtPr>
              <w:rPr>
                <w:rFonts w:ascii="Calibri" w:eastAsia="Calibri" w:hAnsi="Calibri" w:cs="Calibri"/>
              </w:rPr>
              <w:tag w:val="goog_rdk_82"/>
              <w:id w:val="1723487702"/>
            </w:sdtPr>
            <w:sdtEndPr/>
            <w:sdtContent>
              <w:tr w:rsidR="00244DD8" w14:paraId="7C1872B7" w14:textId="77777777" w:rsidTr="00090EE4">
                <w:trPr>
                  <w:trHeight w:val="983"/>
                </w:trPr>
                <w:sdt>
                  <w:sdtPr>
                    <w:rPr>
                      <w:rFonts w:ascii="Calibri" w:eastAsia="Calibri" w:hAnsi="Calibri" w:cs="Calibri"/>
                    </w:rPr>
                    <w:tag w:val="goog_rdk_83"/>
                    <w:id w:val="1984893259"/>
                  </w:sdtPr>
                  <w:sdtEndPr>
                    <w:rPr>
                      <w:rFonts w:ascii="Arial" w:eastAsia="Arial" w:hAnsi="Arial" w:cs="Arial"/>
                    </w:rPr>
                  </w:sdtEndPr>
                  <w:sdtContent>
                    <w:tc>
                      <w:tcPr>
                        <w:tcW w:w="1555" w:type="dxa"/>
                      </w:tcPr>
                      <w:p w14:paraId="1FA27F69" w14:textId="77777777" w:rsidR="00244DD8" w:rsidRDefault="00F87075">
                        <w:pPr>
                          <w:rPr>
                            <w:rFonts w:ascii="Calibri" w:eastAsia="Calibri" w:hAnsi="Calibri" w:cs="Calibri"/>
                            <w:b/>
                          </w:rPr>
                        </w:pPr>
                        <w:r>
                          <w:rPr>
                            <w:rFonts w:ascii="Calibri" w:eastAsia="Calibri" w:hAnsi="Calibri" w:cs="Calibri"/>
                            <w:b/>
                          </w:rPr>
                          <w:t>Activos Fijos</w:t>
                        </w:r>
                      </w:p>
                    </w:tc>
                  </w:sdtContent>
                </w:sdt>
                <w:sdt>
                  <w:sdtPr>
                    <w:tag w:val="goog_rdk_84"/>
                    <w:id w:val="-1225522805"/>
                  </w:sdtPr>
                  <w:sdtEndPr/>
                  <w:sdtContent>
                    <w:tc>
                      <w:tcPr>
                        <w:tcW w:w="7796" w:type="dxa"/>
                      </w:tcPr>
                      <w:p w14:paraId="37FEA4E7" w14:textId="77777777" w:rsidR="00244DD8" w:rsidRDefault="00F87075">
                        <w:pPr>
                          <w:rPr>
                            <w:rFonts w:ascii="Calibri" w:eastAsia="Calibri" w:hAnsi="Calibri" w:cs="Calibri"/>
                            <w:color w:val="000000"/>
                          </w:rPr>
                        </w:pPr>
                        <w:r>
                          <w:rPr>
                            <w:rFonts w:ascii="Calibri" w:eastAsia="Calibri" w:hAnsi="Calibri" w:cs="Calibri"/>
                            <w:color w:val="000000"/>
                          </w:rPr>
                          <w:t>Corresponde a la adquisición de bienes (activos físicos) necesarios para el proyecto que se utilizan directamente o indirectamente en el proceso de producción del bien o servicio ofrecido, tales como:</w:t>
                        </w:r>
                      </w:p>
                      <w:p w14:paraId="3F090FE1" w14:textId="77777777" w:rsidR="00244DD8" w:rsidRDefault="00244DD8">
                        <w:pPr>
                          <w:rPr>
                            <w:rFonts w:ascii="Calibri" w:eastAsia="Calibri" w:hAnsi="Calibri" w:cs="Calibri"/>
                            <w:color w:val="000000"/>
                          </w:rPr>
                        </w:pPr>
                      </w:p>
                      <w:p w14:paraId="59B2FC09" w14:textId="77777777" w:rsidR="00244DD8" w:rsidRDefault="00F87075">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Máquinas, equipos y herramientas.</w:t>
                        </w:r>
                      </w:p>
                      <w:p w14:paraId="427BC22E" w14:textId="77777777" w:rsidR="00244DD8" w:rsidRDefault="00F87075">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Maquinaria u otro equipamiento para distribución o comercialización de venta de productos a granel.</w:t>
                        </w:r>
                      </w:p>
                      <w:p w14:paraId="20D5418B" w14:textId="77777777" w:rsidR="00244DD8" w:rsidRDefault="00F87075">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Mobiliario de producción o soporte: mesones, repisas, tableros, contenedores de recolección de basura, etc.</w:t>
                        </w:r>
                      </w:p>
                      <w:p w14:paraId="30403B60" w14:textId="77777777" w:rsidR="00244DD8" w:rsidRDefault="00F87075">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 xml:space="preserve">Implementación de elementos tecnológicos: equipos computacionales, balanzas digitales, pesas, MPOS, boleta electrónica, </w:t>
                        </w:r>
                        <w:proofErr w:type="spellStart"/>
                        <w:r>
                          <w:rPr>
                            <w:rFonts w:ascii="Calibri" w:eastAsia="Calibri" w:hAnsi="Calibri" w:cs="Calibri"/>
                            <w:color w:val="000000"/>
                          </w:rPr>
                          <w:t>RedCompra</w:t>
                        </w:r>
                        <w:proofErr w:type="spellEnd"/>
                        <w:r>
                          <w:rPr>
                            <w:rFonts w:ascii="Calibri" w:eastAsia="Calibri" w:hAnsi="Calibri" w:cs="Calibri"/>
                            <w:color w:val="000000"/>
                          </w:rPr>
                          <w:t xml:space="preserve"> entre otros.</w:t>
                        </w:r>
                      </w:p>
                      <w:p w14:paraId="2B32AF76" w14:textId="77777777" w:rsidR="00244DD8" w:rsidRDefault="00F87075">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Climatización: incluye estructuras móviles o desmontables, tales como, toldos, stands y otros similares.</w:t>
                        </w:r>
                      </w:p>
                      <w:p w14:paraId="528216AF" w14:textId="77777777" w:rsidR="00244DD8" w:rsidRDefault="00F87075">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Animales para fines reproductivos o de trabajo permanente en el proceso productivo o de servicio.</w:t>
                        </w:r>
                      </w:p>
                      <w:p w14:paraId="63AD2917" w14:textId="77777777" w:rsidR="00244DD8" w:rsidRDefault="00F87075">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Activos de eficiencia energética: recambio de luminarias, recambio de motores eficientes, incorporación de variadores de frecuencia, equipos de refrigeración, equipos de climatización, entre otros (A, A+, A++).</w:t>
                        </w:r>
                      </w:p>
                      <w:p w14:paraId="050E3851" w14:textId="77777777" w:rsidR="00244DD8" w:rsidRDefault="00F87075">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Activos de generación de energías renovables para consumo propio: sistemas fotovoltaicos y eólicos (paneles fotovoltaicos, aerogeneradores, inversores, baterías, reguladores de carga, elementos mecánicos y eléctricos que permitan el montaje e instalación, etc.</w:t>
                        </w:r>
                      </w:p>
                      <w:p w14:paraId="0D93308E" w14:textId="77777777" w:rsidR="00244DD8" w:rsidRDefault="00F87075">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 xml:space="preserve">Sistemas solares térmicos para agua caliente sanitaria: paneles termo solares, estanques de acumulación, elementos mecánicos, cañerías y </w:t>
                        </w:r>
                        <w:proofErr w:type="spellStart"/>
                        <w:r>
                          <w:rPr>
                            <w:rFonts w:ascii="Calibri" w:eastAsia="Calibri" w:hAnsi="Calibri" w:cs="Calibri"/>
                            <w:color w:val="000000"/>
                          </w:rPr>
                          <w:t>fitting</w:t>
                        </w:r>
                        <w:proofErr w:type="spellEnd"/>
                        <w:r>
                          <w:rPr>
                            <w:rFonts w:ascii="Calibri" w:eastAsia="Calibri" w:hAnsi="Calibri" w:cs="Calibri"/>
                            <w:color w:val="000000"/>
                          </w:rPr>
                          <w:t xml:space="preserve"> que permitan el montaje e instalación.</w:t>
                        </w:r>
                      </w:p>
                      <w:p w14:paraId="62BA62BE" w14:textId="77777777" w:rsidR="00244DD8" w:rsidRDefault="00F87075">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Activos para la realización de reciclaje: compactadores de residuos, contenedores de reciclaje.</w:t>
                        </w:r>
                      </w:p>
                      <w:p w14:paraId="236B04D7" w14:textId="77777777" w:rsidR="00244DD8" w:rsidRDefault="00F87075">
                        <w:pPr>
                          <w:widowControl/>
                          <w:numPr>
                            <w:ilvl w:val="1"/>
                            <w:numId w:val="1"/>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Activos para la reutilización hídrica: sistemas de recirculación del agua.</w:t>
                        </w:r>
                      </w:p>
                      <w:p w14:paraId="5BA58292" w14:textId="460BFAEA" w:rsidR="00244DD8" w:rsidRDefault="00244DD8">
                        <w:pPr>
                          <w:rPr>
                            <w:rFonts w:ascii="Calibri" w:eastAsia="Calibri" w:hAnsi="Calibri" w:cs="Calibri"/>
                          </w:rPr>
                        </w:pPr>
                      </w:p>
                      <w:p w14:paraId="54A5CF81" w14:textId="77777777" w:rsidR="000F0784" w:rsidRDefault="000F0784">
                        <w:pPr>
                          <w:rPr>
                            <w:rFonts w:ascii="Calibri" w:eastAsia="Calibri" w:hAnsi="Calibri" w:cs="Calibri"/>
                          </w:rPr>
                        </w:pPr>
                      </w:p>
                      <w:p w14:paraId="778F0C67" w14:textId="77777777" w:rsidR="00244DD8" w:rsidRDefault="00F87075">
                        <w:pPr>
                          <w:rPr>
                            <w:rFonts w:ascii="Calibri" w:eastAsia="Calibri" w:hAnsi="Calibri" w:cs="Calibri"/>
                            <w:b/>
                            <w:color w:val="000000"/>
                          </w:rPr>
                        </w:pPr>
                        <w:r>
                          <w:rPr>
                            <w:rFonts w:ascii="Calibri" w:eastAsia="Calibri" w:hAnsi="Calibri" w:cs="Calibri"/>
                            <w:b/>
                            <w:color w:val="000000"/>
                          </w:rPr>
                          <w:lastRenderedPageBreak/>
                          <w:t>Consideraciones:</w:t>
                        </w:r>
                      </w:p>
                      <w:p w14:paraId="45DBC4CD" w14:textId="77777777" w:rsidR="00244DD8" w:rsidRDefault="00F87075">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Para otros activos biológicos, se determinará su pertinencia de acuerdo a la naturaleza del proyecto en las distintas instancias de evaluación establecidas en los instrumentos. Se excluyen bienes raíces.</w:t>
                        </w:r>
                      </w:p>
                      <w:p w14:paraId="1B19D034" w14:textId="77777777" w:rsidR="00244DD8" w:rsidRDefault="00F87075">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Para los activos de eficiencia energética, energías renovables, sistemas solares térmicos para agua caliente sanitaria, se permitirá el financiamiento de la tramitación y registro ante la Superintendencia de Electricidad y Combustibles cuando corresponda.</w:t>
                        </w:r>
                      </w:p>
                      <w:p w14:paraId="48552BAA" w14:textId="77777777" w:rsidR="00244DD8" w:rsidRDefault="00F87075">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Se incluye los gastos asociados a la instalación y puesta en marcha de los activos, tales como: fletes, servicios de instalación, capacitación respecto al uso del bien, preparación de las instalaciones donde se ubicarán, y otros de similar índole.</w:t>
                        </w:r>
                      </w:p>
                      <w:p w14:paraId="0678EB42" w14:textId="77777777" w:rsidR="00244DD8" w:rsidRDefault="00F87075">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 xml:space="preserve">Cabe destacar que los bienes que no son estrictamente necesarios para el funcionamiento del proyecto, </w:t>
                        </w:r>
                        <w:r>
                          <w:rPr>
                            <w:rFonts w:ascii="Calibri" w:eastAsia="Calibri" w:hAnsi="Calibri" w:cs="Calibri"/>
                            <w:b/>
                            <w:color w:val="000000"/>
                          </w:rPr>
                          <w:t>NO PUEDEN</w:t>
                        </w:r>
                        <w:r>
                          <w:rPr>
                            <w:rFonts w:ascii="Calibri" w:eastAsia="Calibri" w:hAnsi="Calibri" w:cs="Calibri"/>
                            <w:color w:val="000000"/>
                          </w:rPr>
                          <w:t xml:space="preserve"> ser cargados en este ítem, tales como: gastos generales de administración, consumos básicos y vajilla, materiales de escritorio, materiales de oficina y en general los materiales fungibles.</w:t>
                        </w:r>
                      </w:p>
                      <w:p w14:paraId="67E5F5ED" w14:textId="77777777" w:rsidR="00244DD8" w:rsidRPr="00C157C1" w:rsidRDefault="00F87075" w:rsidP="00C157C1">
                        <w:pPr>
                          <w:widowControl/>
                          <w:numPr>
                            <w:ilvl w:val="1"/>
                            <w:numId w:val="6"/>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Se aceptará el pago de la cuota inicial o pie de Leasings Financieros suscritos con bancos o instituciones financieras para financiamiento de Máquinas y/o Equipos. Este financiamiento sólo se podrá imputar como aporte empresarial.</w:t>
                        </w:r>
                      </w:p>
                    </w:tc>
                  </w:sdtContent>
                </w:sdt>
              </w:tr>
            </w:sdtContent>
          </w:sdt>
          <w:sdt>
            <w:sdtPr>
              <w:rPr>
                <w:rFonts w:ascii="Calibri" w:eastAsia="Calibri" w:hAnsi="Calibri" w:cs="Calibri"/>
              </w:rPr>
              <w:tag w:val="goog_rdk_85"/>
              <w:id w:val="944730675"/>
            </w:sdtPr>
            <w:sdtEndPr/>
            <w:sdtContent>
              <w:tr w:rsidR="00244DD8" w14:paraId="3F486242" w14:textId="77777777" w:rsidTr="00090EE4">
                <w:sdt>
                  <w:sdtPr>
                    <w:rPr>
                      <w:rFonts w:ascii="Calibri" w:eastAsia="Calibri" w:hAnsi="Calibri" w:cs="Calibri"/>
                    </w:rPr>
                    <w:tag w:val="goog_rdk_86"/>
                    <w:id w:val="1079254372"/>
                  </w:sdtPr>
                  <w:sdtEndPr>
                    <w:rPr>
                      <w:rFonts w:ascii="Arial" w:eastAsia="Arial" w:hAnsi="Arial" w:cs="Arial"/>
                    </w:rPr>
                  </w:sdtEndPr>
                  <w:sdtContent>
                    <w:tc>
                      <w:tcPr>
                        <w:tcW w:w="1555" w:type="dxa"/>
                      </w:tcPr>
                      <w:p w14:paraId="50F5CCB7" w14:textId="77777777" w:rsidR="00244DD8" w:rsidRDefault="00F87075">
                        <w:pPr>
                          <w:rPr>
                            <w:rFonts w:ascii="Calibri" w:eastAsia="Calibri" w:hAnsi="Calibri" w:cs="Calibri"/>
                            <w:b/>
                          </w:rPr>
                        </w:pPr>
                        <w:r>
                          <w:rPr>
                            <w:rFonts w:ascii="Calibri" w:eastAsia="Calibri" w:hAnsi="Calibri" w:cs="Calibri"/>
                            <w:b/>
                          </w:rPr>
                          <w:t>Activos Intangibles</w:t>
                        </w:r>
                      </w:p>
                    </w:tc>
                  </w:sdtContent>
                </w:sdt>
                <w:sdt>
                  <w:sdtPr>
                    <w:tag w:val="goog_rdk_87"/>
                    <w:id w:val="-804699923"/>
                  </w:sdtPr>
                  <w:sdtEndPr/>
                  <w:sdtContent>
                    <w:tc>
                      <w:tcPr>
                        <w:tcW w:w="7796" w:type="dxa"/>
                      </w:tcPr>
                      <w:p w14:paraId="00BB7A9A" w14:textId="77777777" w:rsidR="00244DD8" w:rsidRDefault="00F87075">
                        <w:pPr>
                          <w:rPr>
                            <w:rFonts w:ascii="Calibri" w:eastAsia="Calibri" w:hAnsi="Calibri" w:cs="Calibri"/>
                            <w:color w:val="000000"/>
                          </w:rPr>
                        </w:pPr>
                        <w:r>
                          <w:rPr>
                            <w:rFonts w:ascii="Calibri" w:eastAsia="Calibri" w:hAnsi="Calibri" w:cs="Calibri"/>
                            <w:color w:val="000000"/>
                          </w:rPr>
                          <w:t>Comprende el gasto en la adquisición de bienes intangibles, tales como:</w:t>
                        </w:r>
                      </w:p>
                      <w:p w14:paraId="335B0B8F" w14:textId="77777777" w:rsidR="00244DD8" w:rsidRDefault="00F87075">
                        <w:pPr>
                          <w:widowControl/>
                          <w:numPr>
                            <w:ilvl w:val="4"/>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Software</w:t>
                        </w:r>
                      </w:p>
                      <w:p w14:paraId="46D74DD5" w14:textId="77777777" w:rsidR="00244DD8" w:rsidRDefault="00F87075">
                        <w:pPr>
                          <w:widowControl/>
                          <w:numPr>
                            <w:ilvl w:val="4"/>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Registro de marca</w:t>
                        </w:r>
                      </w:p>
                      <w:p w14:paraId="4CD1C466" w14:textId="77777777" w:rsidR="00244DD8" w:rsidRDefault="00F87075">
                        <w:pPr>
                          <w:widowControl/>
                          <w:numPr>
                            <w:ilvl w:val="4"/>
                            <w:numId w:val="1"/>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Otros elementos que sean estrictamente necesarios para el funcionamiento del proyecto.</w:t>
                        </w:r>
                      </w:p>
                      <w:p w14:paraId="26686150" w14:textId="77777777" w:rsidR="00244DD8" w:rsidRDefault="00244DD8">
                        <w:pPr>
                          <w:rPr>
                            <w:rFonts w:ascii="Calibri" w:eastAsia="Calibri" w:hAnsi="Calibri" w:cs="Calibri"/>
                            <w:color w:val="000000"/>
                          </w:rPr>
                        </w:pPr>
                      </w:p>
                      <w:p w14:paraId="0D69EEE4" w14:textId="77777777" w:rsidR="00244DD8" w:rsidRDefault="00F87075">
                        <w:pPr>
                          <w:rPr>
                            <w:rFonts w:ascii="Calibri" w:eastAsia="Calibri" w:hAnsi="Calibri" w:cs="Calibri"/>
                            <w:b/>
                            <w:color w:val="000000"/>
                          </w:rPr>
                        </w:pPr>
                        <w:r>
                          <w:rPr>
                            <w:rFonts w:ascii="Calibri" w:eastAsia="Calibri" w:hAnsi="Calibri" w:cs="Calibri"/>
                            <w:b/>
                            <w:color w:val="000000"/>
                          </w:rPr>
                          <w:t>Consideraciones:</w:t>
                        </w:r>
                      </w:p>
                      <w:p w14:paraId="33FE567A" w14:textId="77777777" w:rsidR="00244DD8" w:rsidRDefault="00F87075">
                        <w:pPr>
                          <w:widowControl/>
                          <w:numPr>
                            <w:ilvl w:val="1"/>
                            <w:numId w:val="6"/>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 xml:space="preserve">Se excluye la adquisición de bienes propios, de alguno de los socios/as, representantes legales o de sus respectivos cónyuges o conviviente civil, familiares por consanguineidad y afinidad hasta segundo grado inclusive (hijos, padre, madre y hermanos). </w:t>
                        </w:r>
                        <w:r w:rsidR="00C157C1">
                          <w:rPr>
                            <w:rFonts w:ascii="Calibri" w:eastAsia="Calibri" w:hAnsi="Calibri" w:cs="Calibri"/>
                            <w:b/>
                            <w:color w:val="000000"/>
                          </w:rPr>
                          <w:t>Anexo 7</w:t>
                        </w:r>
                        <w:r>
                          <w:rPr>
                            <w:rFonts w:ascii="Calibri" w:eastAsia="Calibri" w:hAnsi="Calibri" w:cs="Calibri"/>
                            <w:b/>
                            <w:color w:val="000000"/>
                          </w:rPr>
                          <w:t>: Declaración Jurada de No Consanguinidad.</w:t>
                        </w:r>
                      </w:p>
                    </w:tc>
                  </w:sdtContent>
                </w:sdt>
              </w:tr>
            </w:sdtContent>
          </w:sdt>
          <w:sdt>
            <w:sdtPr>
              <w:rPr>
                <w:rFonts w:ascii="Calibri" w:eastAsia="Calibri" w:hAnsi="Calibri" w:cs="Calibri"/>
              </w:rPr>
              <w:tag w:val="goog_rdk_88"/>
              <w:id w:val="-413011829"/>
            </w:sdtPr>
            <w:sdtEndPr/>
            <w:sdtContent>
              <w:tr w:rsidR="00244DD8" w14:paraId="1E7DF968" w14:textId="77777777" w:rsidTr="00090EE4">
                <w:sdt>
                  <w:sdtPr>
                    <w:rPr>
                      <w:rFonts w:ascii="Calibri" w:eastAsia="Calibri" w:hAnsi="Calibri" w:cs="Calibri"/>
                    </w:rPr>
                    <w:tag w:val="goog_rdk_89"/>
                    <w:id w:val="1880817549"/>
                  </w:sdtPr>
                  <w:sdtEndPr>
                    <w:rPr>
                      <w:rFonts w:ascii="Arial" w:eastAsia="Arial" w:hAnsi="Arial" w:cs="Arial"/>
                    </w:rPr>
                  </w:sdtEndPr>
                  <w:sdtContent>
                    <w:tc>
                      <w:tcPr>
                        <w:tcW w:w="1555" w:type="dxa"/>
                      </w:tcPr>
                      <w:p w14:paraId="56EE52F2" w14:textId="77777777" w:rsidR="00244DD8" w:rsidRDefault="00F87075">
                        <w:pPr>
                          <w:rPr>
                            <w:rFonts w:ascii="Calibri" w:eastAsia="Calibri" w:hAnsi="Calibri" w:cs="Calibri"/>
                            <w:b/>
                          </w:rPr>
                        </w:pPr>
                        <w:r>
                          <w:rPr>
                            <w:rFonts w:ascii="Calibri" w:eastAsia="Calibri" w:hAnsi="Calibri" w:cs="Calibri"/>
                            <w:b/>
                          </w:rPr>
                          <w:t>Habilitación de Infraestructura</w:t>
                        </w:r>
                      </w:p>
                    </w:tc>
                  </w:sdtContent>
                </w:sdt>
                <w:sdt>
                  <w:sdtPr>
                    <w:tag w:val="goog_rdk_90"/>
                    <w:id w:val="-365064968"/>
                  </w:sdtPr>
                  <w:sdtEndPr/>
                  <w:sdtContent>
                    <w:tc>
                      <w:tcPr>
                        <w:tcW w:w="7796" w:type="dxa"/>
                      </w:tcPr>
                      <w:p w14:paraId="0FF0E702" w14:textId="77777777" w:rsidR="00244DD8" w:rsidRDefault="00F87075">
                        <w:pPr>
                          <w:rPr>
                            <w:rFonts w:ascii="Calibri" w:eastAsia="Calibri" w:hAnsi="Calibri" w:cs="Calibri"/>
                            <w:color w:val="000000"/>
                          </w:rPr>
                        </w:pPr>
                        <w:r>
                          <w:rPr>
                            <w:rFonts w:ascii="Calibri" w:eastAsia="Calibri" w:hAnsi="Calibri" w:cs="Calibri"/>
                            <w:color w:val="000000"/>
                          </w:rPr>
                          <w:t>Comprende el gasto necesario para dejar apto el espacio físico (taller, oficina, vehículos de trabajo u otro) para el funcionamiento del proyecto, por ejemplo:</w:t>
                        </w:r>
                      </w:p>
                      <w:p w14:paraId="27DAEA15" w14:textId="77777777" w:rsidR="00244DD8" w:rsidRDefault="00F87075">
                        <w:pPr>
                          <w:widowControl/>
                          <w:numPr>
                            <w:ilvl w:val="7"/>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Reparación de pisos, techumbres y paredes,</w:t>
                        </w:r>
                      </w:p>
                      <w:p w14:paraId="1452DD81" w14:textId="77777777" w:rsidR="00244DD8" w:rsidRDefault="00F87075">
                        <w:pPr>
                          <w:widowControl/>
                          <w:numPr>
                            <w:ilvl w:val="7"/>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 xml:space="preserve">Implementación de </w:t>
                        </w:r>
                        <w:proofErr w:type="spellStart"/>
                        <w:r>
                          <w:rPr>
                            <w:rFonts w:ascii="Calibri" w:eastAsia="Calibri" w:hAnsi="Calibri" w:cs="Calibri"/>
                            <w:color w:val="000000"/>
                          </w:rPr>
                          <w:t>radieres</w:t>
                        </w:r>
                        <w:proofErr w:type="spellEnd"/>
                        <w:r>
                          <w:rPr>
                            <w:rFonts w:ascii="Calibri" w:eastAsia="Calibri" w:hAnsi="Calibri" w:cs="Calibri"/>
                            <w:color w:val="000000"/>
                          </w:rPr>
                          <w:t>, tabiques, ampliaciones/obras menores</w:t>
                        </w:r>
                        <w:r>
                          <w:rPr>
                            <w:rFonts w:ascii="Calibri" w:eastAsia="Calibri" w:hAnsi="Calibri" w:cs="Calibri"/>
                            <w:color w:val="000000"/>
                            <w:vertAlign w:val="superscript"/>
                          </w:rPr>
                          <w:footnoteReference w:id="8"/>
                        </w:r>
                        <w:r>
                          <w:rPr>
                            <w:rFonts w:ascii="Calibri" w:eastAsia="Calibri" w:hAnsi="Calibri" w:cs="Calibri"/>
                            <w:color w:val="000000"/>
                          </w:rPr>
                          <w:t>.</w:t>
                        </w:r>
                      </w:p>
                      <w:p w14:paraId="4A086857" w14:textId="77777777" w:rsidR="00244DD8" w:rsidRDefault="00F87075">
                        <w:pPr>
                          <w:widowControl/>
                          <w:numPr>
                            <w:ilvl w:val="7"/>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 xml:space="preserve">Pintura del local </w:t>
                        </w:r>
                      </w:p>
                      <w:p w14:paraId="3F97C093" w14:textId="77777777" w:rsidR="00244DD8" w:rsidRDefault="00F87075">
                        <w:pPr>
                          <w:widowControl/>
                          <w:numPr>
                            <w:ilvl w:val="7"/>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Instalación de servicios sanitarios, electricidad, agua y gas para la propiedad que se tenga para el funcionamiento del proyecto.</w:t>
                        </w:r>
                      </w:p>
                      <w:p w14:paraId="3BC3A19E" w14:textId="77777777" w:rsidR="00244DD8" w:rsidRDefault="00F87075">
                        <w:pPr>
                          <w:widowControl/>
                          <w:numPr>
                            <w:ilvl w:val="7"/>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 xml:space="preserve">Sistema de refrigeración para transporte de alimentos fríos en vehículo de trabajo u otros similares. Incluye invernaderos, </w:t>
                        </w:r>
                        <w:proofErr w:type="spellStart"/>
                        <w:r>
                          <w:rPr>
                            <w:rFonts w:ascii="Calibri" w:eastAsia="Calibri" w:hAnsi="Calibri" w:cs="Calibri"/>
                            <w:color w:val="000000"/>
                          </w:rPr>
                          <w:t>containers</w:t>
                        </w:r>
                        <w:proofErr w:type="spellEnd"/>
                        <w:r>
                          <w:rPr>
                            <w:rFonts w:ascii="Calibri" w:eastAsia="Calibri" w:hAnsi="Calibri" w:cs="Calibri"/>
                            <w:color w:val="000000"/>
                          </w:rPr>
                          <w:t xml:space="preserve"> y otros similares.</w:t>
                        </w:r>
                      </w:p>
                      <w:p w14:paraId="5B1BF88C" w14:textId="77777777" w:rsidR="00244DD8" w:rsidRDefault="00F87075">
                        <w:pPr>
                          <w:widowControl/>
                          <w:numPr>
                            <w:ilvl w:val="7"/>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lastRenderedPageBreak/>
                          <w:t>Eficiencia energética: mejoras en pisos, techumbre, envolvente de la edificación, regulación del sistema eléctrico, agua o gas.</w:t>
                        </w:r>
                      </w:p>
                      <w:p w14:paraId="5B1AFE01" w14:textId="77777777" w:rsidR="00244DD8" w:rsidRDefault="00F87075">
                        <w:pPr>
                          <w:widowControl/>
                          <w:numPr>
                            <w:ilvl w:val="7"/>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Reacondicionamiento y/o reutilización: instalaciones para tratamiento de aguas contaminadas, compostaje de residuos orgánicos, reparación de aparatos eléctricos y/o electrónicos.</w:t>
                        </w:r>
                      </w:p>
                      <w:p w14:paraId="358F62D3" w14:textId="77777777" w:rsidR="00244DD8" w:rsidRPr="00C157C1" w:rsidRDefault="00F87075">
                        <w:pPr>
                          <w:widowControl/>
                          <w:numPr>
                            <w:ilvl w:val="7"/>
                            <w:numId w:val="1"/>
                          </w:numPr>
                          <w:pBdr>
                            <w:top w:val="nil"/>
                            <w:left w:val="nil"/>
                            <w:bottom w:val="nil"/>
                            <w:right w:val="nil"/>
                            <w:between w:val="nil"/>
                          </w:pBdr>
                          <w:spacing w:after="160" w:line="259" w:lineRule="auto"/>
                          <w:ind w:left="490"/>
                          <w:rPr>
                            <w:rFonts w:ascii="Calibri" w:eastAsia="Calibri" w:hAnsi="Calibri" w:cs="Calibri"/>
                            <w:color w:val="000000"/>
                          </w:rPr>
                        </w:pPr>
                        <w:r w:rsidRPr="00C157C1">
                          <w:rPr>
                            <w:rFonts w:ascii="Calibri" w:eastAsia="Calibri" w:hAnsi="Calibri" w:cs="Calibri"/>
                            <w:color w:val="000000"/>
                          </w:rPr>
                          <w:t>Se podrá financiar la habilitación de espacios destinados al cuidado de niños, niñas e infantes.</w:t>
                        </w:r>
                      </w:p>
                      <w:p w14:paraId="58CF1929" w14:textId="77777777" w:rsidR="00244DD8" w:rsidRDefault="00244DD8">
                        <w:pPr>
                          <w:rPr>
                            <w:rFonts w:ascii="Calibri" w:eastAsia="Calibri" w:hAnsi="Calibri" w:cs="Calibri"/>
                            <w:color w:val="000000"/>
                          </w:rPr>
                        </w:pPr>
                      </w:p>
                      <w:p w14:paraId="1C0511F0" w14:textId="77777777" w:rsidR="00244DD8" w:rsidRDefault="00F87075">
                        <w:pPr>
                          <w:rPr>
                            <w:rFonts w:ascii="Calibri" w:eastAsia="Calibri" w:hAnsi="Calibri" w:cs="Calibri"/>
                            <w:b/>
                          </w:rPr>
                        </w:pPr>
                        <w:r>
                          <w:rPr>
                            <w:rFonts w:ascii="Calibri" w:eastAsia="Calibri" w:hAnsi="Calibri" w:cs="Calibri"/>
                            <w:b/>
                          </w:rPr>
                          <w:t>Consideraciones:</w:t>
                        </w:r>
                      </w:p>
                      <w:p w14:paraId="098DE814" w14:textId="77777777" w:rsidR="00244DD8" w:rsidRDefault="00F87075">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Sólo se podrá financiar este ítem si el bien inmueble o vehículo, es de propiedad de la organización beneficiaria o se encuentre en calidad de comodatario o usufructuario, arrendatario o usuario autorizado según lo se</w:t>
                        </w:r>
                        <w:r w:rsidR="00C157C1">
                          <w:rPr>
                            <w:rFonts w:ascii="Calibri" w:eastAsia="Calibri" w:hAnsi="Calibri" w:cs="Calibri"/>
                            <w:color w:val="000000"/>
                          </w:rPr>
                          <w:t>ñalado en la letra j del punto 6.1 y el Anexo 10</w:t>
                        </w:r>
                        <w:r>
                          <w:rPr>
                            <w:rFonts w:ascii="Calibri" w:eastAsia="Calibri" w:hAnsi="Calibri" w:cs="Calibri"/>
                            <w:color w:val="000000"/>
                          </w:rPr>
                          <w:t xml:space="preserve"> de las bases de convocatoria. </w:t>
                        </w:r>
                      </w:p>
                      <w:p w14:paraId="240CEA1C" w14:textId="77777777" w:rsidR="00244DD8" w:rsidRDefault="00F87075">
                        <w:pPr>
                          <w:widowControl/>
                          <w:numPr>
                            <w:ilvl w:val="1"/>
                            <w:numId w:val="6"/>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Deberá presentar al momento de la Evaluación CER todos los documentos que acrediten dichas condiciones, en caso contrario el CER podrá modificar y ajustar el presupuesto o eliminar el ítem de financiamiento.</w:t>
                        </w:r>
                      </w:p>
                    </w:tc>
                  </w:sdtContent>
                </w:sdt>
              </w:tr>
            </w:sdtContent>
          </w:sdt>
        </w:tbl>
      </w:sdtContent>
    </w:sdt>
    <w:p w14:paraId="61D5DE53" w14:textId="77777777" w:rsidR="00244DD8" w:rsidRDefault="00244DD8"/>
    <w:tbl>
      <w:tblPr>
        <w:tblStyle w:val="affff7"/>
        <w:tblW w:w="94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7938"/>
      </w:tblGrid>
      <w:tr w:rsidR="00244DD8" w14:paraId="27F999AD" w14:textId="77777777" w:rsidTr="00983CCA">
        <w:trPr>
          <w:tblHeader/>
        </w:trPr>
        <w:tc>
          <w:tcPr>
            <w:tcW w:w="9493" w:type="dxa"/>
            <w:gridSpan w:val="2"/>
            <w:shd w:val="clear" w:color="auto" w:fill="C5E0B3"/>
          </w:tcPr>
          <w:p w14:paraId="64BF044C" w14:textId="77777777" w:rsidR="00244DD8" w:rsidRDefault="00F87075">
            <w:pPr>
              <w:rPr>
                <w:rFonts w:ascii="Calibri" w:eastAsia="Calibri" w:hAnsi="Calibri" w:cs="Calibri"/>
                <w:b/>
              </w:rPr>
            </w:pPr>
            <w:r>
              <w:rPr>
                <w:rFonts w:ascii="Calibri" w:eastAsia="Calibri" w:hAnsi="Calibri" w:cs="Calibri"/>
                <w:b/>
              </w:rPr>
              <w:t>ÍTEM: CAPITAL DE TRABAJO DE LA ORGANIZACIÓN ASOCIADO AL RUT DE LA ORGANIZACIÓN</w:t>
            </w:r>
          </w:p>
          <w:p w14:paraId="0F14B1E7" w14:textId="77777777" w:rsidR="00244DD8" w:rsidRDefault="00F87075">
            <w:pPr>
              <w:rPr>
                <w:rFonts w:ascii="Calibri" w:eastAsia="Calibri" w:hAnsi="Calibri" w:cs="Calibri"/>
                <w:b/>
                <w:color w:val="000000"/>
              </w:rPr>
            </w:pPr>
            <w:r>
              <w:rPr>
                <w:rFonts w:ascii="Calibri" w:eastAsia="Calibri" w:hAnsi="Calibri" w:cs="Calibri"/>
                <w:b/>
                <w:color w:val="000000"/>
              </w:rPr>
              <w:t>TOPE DE FINANCIAMIENTO DEL 40% DEL SUBSIDIO TOTAL ASIGNADO</w:t>
            </w:r>
          </w:p>
        </w:tc>
      </w:tr>
      <w:tr w:rsidR="00244DD8" w14:paraId="60434660" w14:textId="77777777" w:rsidTr="00983CCA">
        <w:tc>
          <w:tcPr>
            <w:tcW w:w="1555" w:type="dxa"/>
          </w:tcPr>
          <w:p w14:paraId="2D894283" w14:textId="77777777" w:rsidR="00244DD8" w:rsidRDefault="00F87075">
            <w:pPr>
              <w:rPr>
                <w:rFonts w:ascii="Calibri" w:eastAsia="Calibri" w:hAnsi="Calibri" w:cs="Calibri"/>
                <w:b/>
              </w:rPr>
            </w:pPr>
            <w:r>
              <w:rPr>
                <w:rFonts w:ascii="Calibri" w:eastAsia="Calibri" w:hAnsi="Calibri" w:cs="Calibri"/>
                <w:b/>
              </w:rPr>
              <w:t>Remuneraciones y Honorarios</w:t>
            </w:r>
          </w:p>
        </w:tc>
        <w:tc>
          <w:tcPr>
            <w:tcW w:w="7938" w:type="dxa"/>
          </w:tcPr>
          <w:p w14:paraId="05C96C11" w14:textId="77777777" w:rsidR="00244DD8" w:rsidRDefault="00F87075">
            <w:pPr>
              <w:rPr>
                <w:rFonts w:ascii="Calibri" w:eastAsia="Calibri" w:hAnsi="Calibri" w:cs="Calibri"/>
              </w:rPr>
            </w:pPr>
            <w:r>
              <w:rPr>
                <w:rFonts w:ascii="Calibri" w:eastAsia="Calibri" w:hAnsi="Calibri" w:cs="Calibri"/>
              </w:rPr>
              <w:t>Comprende el gasto en remuneraciones de trabajadores u honorarios contratados por la organización con anterioridad al lanzamiento de la convocatoria. Incluye bonos por alimentación y transporte solo para las remuneraciones, si los hubiere, con las restricciones establecidas en los procedimientos de Sercotec.</w:t>
            </w:r>
          </w:p>
          <w:p w14:paraId="1B437ECD" w14:textId="77777777" w:rsidR="00244DD8" w:rsidRDefault="00244DD8">
            <w:pPr>
              <w:rPr>
                <w:rFonts w:ascii="Calibri" w:eastAsia="Calibri" w:hAnsi="Calibri" w:cs="Calibri"/>
              </w:rPr>
            </w:pPr>
          </w:p>
          <w:p w14:paraId="076441E9" w14:textId="77777777" w:rsidR="00244DD8" w:rsidRDefault="00F87075">
            <w:pPr>
              <w:rPr>
                <w:rFonts w:ascii="Calibri" w:eastAsia="Calibri" w:hAnsi="Calibri" w:cs="Calibri"/>
                <w:b/>
                <w:color w:val="000000"/>
              </w:rPr>
            </w:pPr>
            <w:r>
              <w:rPr>
                <w:rFonts w:ascii="Calibri" w:eastAsia="Calibri" w:hAnsi="Calibri" w:cs="Calibri"/>
                <w:b/>
                <w:color w:val="000000"/>
              </w:rPr>
              <w:t>Consideraciones:</w:t>
            </w:r>
          </w:p>
          <w:p w14:paraId="2C414D68" w14:textId="77777777" w:rsidR="00244DD8" w:rsidRDefault="00F87075">
            <w:pPr>
              <w:widowControl/>
              <w:numPr>
                <w:ilvl w:val="1"/>
                <w:numId w:val="6"/>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 xml:space="preserve">No se podrá financiar el gasto en remuneraciones de trabajadores y honorarios correspondientes a: el beneficiario/a, socios, representantes legales, y sus respectivos cónyuges, familiares por consanguineidad y afinidad hasta el segundo grado inclusive (hijos, padre, madre y hermanos), todo el personal administrativo, tales como las secretarias, contadores, junior u otros. </w:t>
            </w:r>
          </w:p>
        </w:tc>
      </w:tr>
      <w:tr w:rsidR="00244DD8" w14:paraId="1C3FD314" w14:textId="77777777" w:rsidTr="00983CCA">
        <w:tc>
          <w:tcPr>
            <w:tcW w:w="1555" w:type="dxa"/>
          </w:tcPr>
          <w:p w14:paraId="0FEFC88A" w14:textId="77777777" w:rsidR="00244DD8" w:rsidRDefault="00F87075">
            <w:pPr>
              <w:rPr>
                <w:rFonts w:ascii="Calibri" w:eastAsia="Calibri" w:hAnsi="Calibri" w:cs="Calibri"/>
                <w:b/>
              </w:rPr>
            </w:pPr>
            <w:r>
              <w:rPr>
                <w:rFonts w:ascii="Calibri" w:eastAsia="Calibri" w:hAnsi="Calibri" w:cs="Calibri"/>
                <w:b/>
              </w:rPr>
              <w:t>Materias Primas</w:t>
            </w:r>
          </w:p>
        </w:tc>
        <w:tc>
          <w:tcPr>
            <w:tcW w:w="7938" w:type="dxa"/>
          </w:tcPr>
          <w:p w14:paraId="7CED0CAD" w14:textId="77777777" w:rsidR="00244DD8" w:rsidRDefault="00F87075">
            <w:pPr>
              <w:rPr>
                <w:rFonts w:ascii="Calibri" w:eastAsia="Calibri" w:hAnsi="Calibri" w:cs="Calibri"/>
              </w:rPr>
            </w:pPr>
            <w:r>
              <w:rPr>
                <w:rFonts w:ascii="Calibri" w:eastAsia="Calibri" w:hAnsi="Calibri" w:cs="Calibri"/>
              </w:rPr>
              <w:t>Comprende los gastos en aquellos bienes directos de la naturaleza o semielaborados que resultan indispensables para el proceso productivo y que son transformados o agregados a otros, para obtención de un producto final.</w:t>
            </w:r>
          </w:p>
          <w:p w14:paraId="2D0C520B" w14:textId="77777777" w:rsidR="00244DD8" w:rsidRDefault="00F87075">
            <w:pPr>
              <w:rPr>
                <w:rFonts w:ascii="Calibri" w:eastAsia="Calibri" w:hAnsi="Calibri" w:cs="Calibri"/>
                <w:b/>
              </w:rPr>
            </w:pPr>
            <w:r>
              <w:rPr>
                <w:rFonts w:ascii="Calibri" w:eastAsia="Calibri" w:hAnsi="Calibri" w:cs="Calibri"/>
                <w:b/>
              </w:rPr>
              <w:t>Consideraciones:</w:t>
            </w:r>
          </w:p>
          <w:p w14:paraId="4CB439F3" w14:textId="77777777" w:rsidR="00244DD8" w:rsidRDefault="00244DD8">
            <w:pPr>
              <w:rPr>
                <w:rFonts w:ascii="Calibri" w:eastAsia="Calibri" w:hAnsi="Calibri" w:cs="Calibri"/>
              </w:rPr>
            </w:pPr>
          </w:p>
          <w:p w14:paraId="392003D5" w14:textId="77777777" w:rsidR="00244DD8" w:rsidRDefault="00F87075">
            <w:pPr>
              <w:rPr>
                <w:rFonts w:ascii="Calibri" w:eastAsia="Calibri" w:hAnsi="Calibri" w:cs="Calibri"/>
              </w:rPr>
            </w:pPr>
            <w:r>
              <w:rPr>
                <w:rFonts w:ascii="Calibri" w:eastAsia="Calibri" w:hAnsi="Calibri" w:cs="Calibri"/>
              </w:rPr>
              <w:t>Se permitirá el financiamiento de materias primas únicamente en el caso de que las organizaciones beneficiadas tengan inicio de actividades ante el Servicio de Impuestos Internos.</w:t>
            </w:r>
          </w:p>
        </w:tc>
      </w:tr>
      <w:tr w:rsidR="00244DD8" w14:paraId="43BA2E8F" w14:textId="77777777" w:rsidTr="00983CCA">
        <w:tc>
          <w:tcPr>
            <w:tcW w:w="1555" w:type="dxa"/>
          </w:tcPr>
          <w:p w14:paraId="579171CB" w14:textId="77777777" w:rsidR="00244DD8" w:rsidRDefault="00F87075">
            <w:pPr>
              <w:rPr>
                <w:rFonts w:ascii="Calibri" w:eastAsia="Calibri" w:hAnsi="Calibri" w:cs="Calibri"/>
                <w:b/>
              </w:rPr>
            </w:pPr>
            <w:r>
              <w:rPr>
                <w:rFonts w:ascii="Calibri" w:eastAsia="Calibri" w:hAnsi="Calibri" w:cs="Calibri"/>
                <w:b/>
              </w:rPr>
              <w:t>Arriendo</w:t>
            </w:r>
          </w:p>
        </w:tc>
        <w:tc>
          <w:tcPr>
            <w:tcW w:w="7938" w:type="dxa"/>
          </w:tcPr>
          <w:p w14:paraId="01C75630" w14:textId="77777777" w:rsidR="00244DD8" w:rsidRDefault="00F87075">
            <w:pPr>
              <w:rPr>
                <w:rFonts w:ascii="Calibri" w:eastAsia="Calibri" w:hAnsi="Calibri" w:cs="Calibri"/>
              </w:rPr>
            </w:pPr>
            <w:r>
              <w:rPr>
                <w:rFonts w:ascii="Calibri" w:eastAsia="Calibri" w:hAnsi="Calibri" w:cs="Calibri"/>
              </w:rPr>
              <w:t>Comprende el gasto en arrendamiento o comodato de bienes raíces (industriales, comerciales o agrícolas), y/o las maquinarias necesarias para el desarrollo del proyecto, oficinas o sedes donde funcione la organización, según domicilio legal de la organización y el contrato de arrendamiento o comodato.</w:t>
            </w:r>
          </w:p>
          <w:p w14:paraId="57420FF5" w14:textId="1EDB9076" w:rsidR="00244DD8" w:rsidRDefault="00244DD8">
            <w:pPr>
              <w:rPr>
                <w:rFonts w:ascii="Calibri" w:eastAsia="Calibri" w:hAnsi="Calibri" w:cs="Calibri"/>
              </w:rPr>
            </w:pPr>
          </w:p>
          <w:p w14:paraId="6841D123" w14:textId="77777777" w:rsidR="000F0784" w:rsidRDefault="000F0784">
            <w:pPr>
              <w:rPr>
                <w:rFonts w:ascii="Calibri" w:eastAsia="Calibri" w:hAnsi="Calibri" w:cs="Calibri"/>
              </w:rPr>
            </w:pPr>
          </w:p>
          <w:p w14:paraId="1C6AFD67" w14:textId="77777777" w:rsidR="00244DD8" w:rsidRDefault="00F87075">
            <w:pPr>
              <w:rPr>
                <w:rFonts w:ascii="Calibri" w:eastAsia="Calibri" w:hAnsi="Calibri" w:cs="Calibri"/>
                <w:b/>
                <w:color w:val="000000"/>
              </w:rPr>
            </w:pPr>
            <w:r>
              <w:rPr>
                <w:rFonts w:ascii="Calibri" w:eastAsia="Calibri" w:hAnsi="Calibri" w:cs="Calibri"/>
                <w:b/>
                <w:color w:val="000000"/>
              </w:rPr>
              <w:lastRenderedPageBreak/>
              <w:t>Consideraciones:</w:t>
            </w:r>
          </w:p>
          <w:p w14:paraId="4F882944" w14:textId="77777777" w:rsidR="00244DD8" w:rsidRDefault="00F87075">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Para validar el pago por dicho concepto, el contrato de arriendo deberá estar suscrito ante Notario Público.</w:t>
            </w:r>
          </w:p>
          <w:p w14:paraId="35A3EF2B" w14:textId="77777777" w:rsidR="00244DD8" w:rsidRDefault="00F87075">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El contrato de arriendo debe haber sido firmado con anterioridad a la fecha de lanzamiento de la convocatoria.</w:t>
            </w:r>
          </w:p>
          <w:p w14:paraId="6D1B19D0" w14:textId="77777777" w:rsidR="00244DD8" w:rsidRDefault="00F87075">
            <w:pPr>
              <w:widowControl/>
              <w:numPr>
                <w:ilvl w:val="1"/>
                <w:numId w:val="6"/>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Se excluye el arrendamiento de bienes propios, de alguno de los socios/as, representantes legales o de sus respectivos cónyuges, convivientes civiles, familiares por consanguineidad y afinidad hasta segundo grado inclusive (hijos, padre, madre y hermanos, entre otros).</w:t>
            </w:r>
          </w:p>
        </w:tc>
      </w:tr>
      <w:tr w:rsidR="00244DD8" w14:paraId="0D0A9FBF" w14:textId="77777777" w:rsidTr="00983CCA">
        <w:trPr>
          <w:trHeight w:val="60"/>
        </w:trPr>
        <w:tc>
          <w:tcPr>
            <w:tcW w:w="1555" w:type="dxa"/>
          </w:tcPr>
          <w:p w14:paraId="5898F04D" w14:textId="77777777" w:rsidR="00244DD8" w:rsidRDefault="00F87075">
            <w:pPr>
              <w:rPr>
                <w:rFonts w:ascii="Calibri" w:eastAsia="Calibri" w:hAnsi="Calibri" w:cs="Calibri"/>
                <w:b/>
              </w:rPr>
            </w:pPr>
            <w:r>
              <w:rPr>
                <w:rFonts w:ascii="Calibri" w:eastAsia="Calibri" w:hAnsi="Calibri" w:cs="Calibri"/>
                <w:b/>
              </w:rPr>
              <w:lastRenderedPageBreak/>
              <w:t>Servicios y/o Consumos Generales</w:t>
            </w:r>
          </w:p>
        </w:tc>
        <w:tc>
          <w:tcPr>
            <w:tcW w:w="7938" w:type="dxa"/>
          </w:tcPr>
          <w:p w14:paraId="7E479754" w14:textId="77777777" w:rsidR="00244DD8" w:rsidRDefault="00F87075">
            <w:pPr>
              <w:rPr>
                <w:rFonts w:ascii="Calibri" w:eastAsia="Calibri" w:hAnsi="Calibri" w:cs="Calibri"/>
              </w:rPr>
            </w:pPr>
            <w:r>
              <w:rPr>
                <w:rFonts w:ascii="Calibri" w:eastAsia="Calibri" w:hAnsi="Calibri" w:cs="Calibri"/>
              </w:rPr>
              <w:t xml:space="preserve">Comprende el pago por servicios mensuales de internet, agua, luz, gas, pagos por servicios, tales como uso de software, plataformas digitales, servicios aseo, limpieza y/o </w:t>
            </w:r>
            <w:proofErr w:type="spellStart"/>
            <w:r>
              <w:rPr>
                <w:rFonts w:ascii="Calibri" w:eastAsia="Calibri" w:hAnsi="Calibri" w:cs="Calibri"/>
              </w:rPr>
              <w:t>sanitización</w:t>
            </w:r>
            <w:proofErr w:type="spellEnd"/>
            <w:r>
              <w:rPr>
                <w:rFonts w:ascii="Calibri" w:eastAsia="Calibri" w:hAnsi="Calibri" w:cs="Calibri"/>
              </w:rPr>
              <w:t>, entre otros.</w:t>
            </w:r>
          </w:p>
          <w:p w14:paraId="1B857E29" w14:textId="77777777" w:rsidR="00C157C1" w:rsidRDefault="00C157C1">
            <w:pPr>
              <w:rPr>
                <w:rFonts w:ascii="Calibri" w:eastAsia="Calibri" w:hAnsi="Calibri" w:cs="Calibri"/>
              </w:rPr>
            </w:pPr>
          </w:p>
          <w:p w14:paraId="6B459C1F" w14:textId="77777777" w:rsidR="00244DD8" w:rsidRDefault="00F87075">
            <w:pPr>
              <w:rPr>
                <w:rFonts w:ascii="Calibri" w:eastAsia="Calibri" w:hAnsi="Calibri" w:cs="Calibri"/>
                <w:b/>
                <w:color w:val="000000"/>
              </w:rPr>
            </w:pPr>
            <w:r>
              <w:rPr>
                <w:rFonts w:ascii="Calibri" w:eastAsia="Calibri" w:hAnsi="Calibri" w:cs="Calibri"/>
                <w:b/>
                <w:color w:val="000000"/>
              </w:rPr>
              <w:t>Consideraciones:</w:t>
            </w:r>
          </w:p>
          <w:p w14:paraId="68833810" w14:textId="77777777" w:rsidR="00244DD8" w:rsidRDefault="00F87075">
            <w:pPr>
              <w:widowControl/>
              <w:numPr>
                <w:ilvl w:val="1"/>
                <w:numId w:val="6"/>
              </w:numPr>
              <w:pBdr>
                <w:top w:val="nil"/>
                <w:left w:val="nil"/>
                <w:bottom w:val="nil"/>
                <w:right w:val="nil"/>
                <w:between w:val="nil"/>
              </w:pBdr>
              <w:spacing w:after="160" w:line="259" w:lineRule="auto"/>
              <w:ind w:left="490"/>
            </w:pPr>
            <w:r>
              <w:rPr>
                <w:rFonts w:ascii="Calibri" w:eastAsia="Calibri" w:hAnsi="Calibri" w:cs="Calibri"/>
                <w:color w:val="000000"/>
              </w:rPr>
              <w:t>Los gastos a financiar asociados a este ítem corresponderán únicamente a aquellos con fecha posterior a la fecha de firma de contrato.</w:t>
            </w:r>
          </w:p>
        </w:tc>
      </w:tr>
    </w:tbl>
    <w:p w14:paraId="6B9F255F" w14:textId="77777777" w:rsidR="00244DD8" w:rsidRDefault="00244DD8">
      <w:pPr>
        <w:sectPr w:rsidR="00244DD8">
          <w:pgSz w:w="12240" w:h="15840"/>
          <w:pgMar w:top="1418" w:right="1701" w:bottom="1418" w:left="1701" w:header="709" w:footer="709" w:gutter="0"/>
          <w:pgNumType w:start="0"/>
          <w:cols w:space="720"/>
          <w:titlePg/>
        </w:sectPr>
      </w:pPr>
    </w:p>
    <w:p w14:paraId="53699630" w14:textId="77777777" w:rsidR="00244DD8" w:rsidRDefault="00F87075" w:rsidP="00946C50">
      <w:pPr>
        <w:pStyle w:val="Ttulo1"/>
        <w:numPr>
          <w:ilvl w:val="0"/>
          <w:numId w:val="0"/>
        </w:numPr>
        <w:ind w:left="360"/>
        <w:jc w:val="center"/>
      </w:pPr>
      <w:r>
        <w:lastRenderedPageBreak/>
        <w:t>ANEXO 3</w:t>
      </w:r>
    </w:p>
    <w:p w14:paraId="14B37FD7" w14:textId="77777777" w:rsidR="00244DD8" w:rsidRDefault="00F87075" w:rsidP="00946C50">
      <w:pPr>
        <w:jc w:val="center"/>
        <w:rPr>
          <w:b/>
        </w:rPr>
      </w:pPr>
      <w:r>
        <w:rPr>
          <w:b/>
        </w:rPr>
        <w:t>CONTACTOS PARA ORIENTACIÓN Y APOYO A LA POSTULACIÓN</w:t>
      </w:r>
    </w:p>
    <w:p w14:paraId="453C0AC3" w14:textId="77777777" w:rsidR="00244DD8" w:rsidRDefault="00244DD8">
      <w:pPr>
        <w:jc w:val="center"/>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71"/>
        <w:gridCol w:w="1085"/>
        <w:gridCol w:w="2117"/>
        <w:gridCol w:w="1510"/>
        <w:gridCol w:w="1252"/>
        <w:gridCol w:w="1593"/>
      </w:tblGrid>
      <w:tr w:rsidR="00946C50" w:rsidRPr="00CC0AF1" w14:paraId="43BDE78D" w14:textId="77777777" w:rsidTr="00983CCA">
        <w:trPr>
          <w:trHeight w:val="648"/>
        </w:trPr>
        <w:tc>
          <w:tcPr>
            <w:tcW w:w="590" w:type="pct"/>
            <w:shd w:val="clear" w:color="auto" w:fill="C5E0B3"/>
            <w:vAlign w:val="center"/>
          </w:tcPr>
          <w:p w14:paraId="2B75A266" w14:textId="77777777" w:rsidR="00946C50" w:rsidRPr="00CC0AF1" w:rsidRDefault="00946C50" w:rsidP="009A513E">
            <w:pPr>
              <w:ind w:left="24"/>
              <w:jc w:val="center"/>
              <w:rPr>
                <w:rFonts w:eastAsia="Arial" w:cs="Arial"/>
                <w:b/>
                <w:kern w:val="2"/>
                <w:sz w:val="18"/>
                <w:szCs w:val="18"/>
              </w:rPr>
            </w:pPr>
            <w:r w:rsidRPr="00CC0AF1">
              <w:rPr>
                <w:rFonts w:eastAsia="Arial" w:cs="Arial"/>
                <w:b/>
                <w:kern w:val="2"/>
                <w:sz w:val="18"/>
                <w:szCs w:val="18"/>
              </w:rPr>
              <w:t>REGIÓN</w:t>
            </w:r>
          </w:p>
        </w:tc>
        <w:tc>
          <w:tcPr>
            <w:tcW w:w="512" w:type="pct"/>
            <w:shd w:val="clear" w:color="auto" w:fill="C5E0B3"/>
            <w:vAlign w:val="center"/>
          </w:tcPr>
          <w:p w14:paraId="5AE3E870" w14:textId="77777777" w:rsidR="00946C50" w:rsidRPr="00CC0AF1" w:rsidRDefault="00946C50" w:rsidP="009A513E">
            <w:pPr>
              <w:ind w:left="24"/>
              <w:jc w:val="center"/>
              <w:rPr>
                <w:rFonts w:eastAsia="Arial" w:cs="Arial"/>
                <w:b/>
                <w:kern w:val="2"/>
                <w:sz w:val="18"/>
                <w:szCs w:val="18"/>
              </w:rPr>
            </w:pPr>
            <w:r w:rsidRPr="00CC0AF1">
              <w:rPr>
                <w:rFonts w:eastAsia="Arial" w:cs="Arial"/>
                <w:b/>
                <w:kern w:val="2"/>
                <w:sz w:val="18"/>
                <w:szCs w:val="18"/>
              </w:rPr>
              <w:t>PUNTO MIPE</w:t>
            </w:r>
          </w:p>
        </w:tc>
        <w:tc>
          <w:tcPr>
            <w:tcW w:w="1034" w:type="pct"/>
            <w:shd w:val="clear" w:color="auto" w:fill="C5E0B3"/>
            <w:vAlign w:val="center"/>
          </w:tcPr>
          <w:p w14:paraId="7458F22B" w14:textId="77777777" w:rsidR="00946C50" w:rsidRPr="00CC0AF1" w:rsidRDefault="00946C50" w:rsidP="009A513E">
            <w:pPr>
              <w:ind w:left="24"/>
              <w:jc w:val="center"/>
              <w:rPr>
                <w:rFonts w:eastAsia="Arial" w:cs="Arial"/>
                <w:b/>
                <w:kern w:val="2"/>
                <w:sz w:val="18"/>
                <w:szCs w:val="18"/>
              </w:rPr>
            </w:pPr>
            <w:r w:rsidRPr="00CC0AF1">
              <w:rPr>
                <w:rFonts w:eastAsia="Arial" w:cs="Arial"/>
                <w:b/>
                <w:kern w:val="2"/>
                <w:sz w:val="18"/>
                <w:szCs w:val="18"/>
              </w:rPr>
              <w:t>CONTACTO OIRS</w:t>
            </w:r>
          </w:p>
        </w:tc>
        <w:tc>
          <w:tcPr>
            <w:tcW w:w="987" w:type="pct"/>
            <w:shd w:val="clear" w:color="auto" w:fill="C5E0B3"/>
            <w:vAlign w:val="center"/>
          </w:tcPr>
          <w:p w14:paraId="134F4187" w14:textId="77777777" w:rsidR="00946C50" w:rsidRPr="00CC0AF1" w:rsidRDefault="00946C50" w:rsidP="009A513E">
            <w:pPr>
              <w:ind w:left="24"/>
              <w:jc w:val="center"/>
              <w:rPr>
                <w:rFonts w:eastAsia="Arial" w:cs="Arial"/>
                <w:b/>
                <w:kern w:val="2"/>
                <w:sz w:val="18"/>
                <w:szCs w:val="18"/>
              </w:rPr>
            </w:pPr>
            <w:r w:rsidRPr="00CC0AF1">
              <w:rPr>
                <w:rFonts w:eastAsia="Arial" w:cs="Arial"/>
                <w:b/>
                <w:kern w:val="2"/>
                <w:sz w:val="18"/>
                <w:szCs w:val="18"/>
              </w:rPr>
              <w:t>TELÉFONOS</w:t>
            </w:r>
          </w:p>
        </w:tc>
        <w:tc>
          <w:tcPr>
            <w:tcW w:w="841" w:type="pct"/>
            <w:shd w:val="clear" w:color="auto" w:fill="C5E0B3"/>
            <w:vAlign w:val="center"/>
          </w:tcPr>
          <w:p w14:paraId="62918CB7" w14:textId="77777777" w:rsidR="00946C50" w:rsidRPr="00CC0AF1" w:rsidRDefault="00946C50" w:rsidP="009A513E">
            <w:pPr>
              <w:ind w:left="24"/>
              <w:jc w:val="center"/>
              <w:rPr>
                <w:rFonts w:eastAsia="Arial" w:cs="Arial"/>
                <w:b/>
                <w:kern w:val="2"/>
                <w:sz w:val="18"/>
                <w:szCs w:val="18"/>
              </w:rPr>
            </w:pPr>
            <w:r w:rsidRPr="00CC0AF1">
              <w:rPr>
                <w:rFonts w:eastAsia="Arial" w:cs="Arial"/>
                <w:b/>
                <w:kern w:val="2"/>
                <w:sz w:val="18"/>
                <w:szCs w:val="18"/>
              </w:rPr>
              <w:t>DIRECCIÓN</w:t>
            </w:r>
          </w:p>
        </w:tc>
        <w:tc>
          <w:tcPr>
            <w:tcW w:w="1034" w:type="pct"/>
            <w:shd w:val="clear" w:color="auto" w:fill="C5E0B3"/>
            <w:vAlign w:val="center"/>
          </w:tcPr>
          <w:p w14:paraId="04D03CEC" w14:textId="77777777" w:rsidR="00946C50" w:rsidRPr="00CC0AF1" w:rsidRDefault="00946C50" w:rsidP="009A513E">
            <w:pPr>
              <w:ind w:left="24"/>
              <w:jc w:val="center"/>
              <w:rPr>
                <w:rFonts w:eastAsia="Arial" w:cs="Arial"/>
                <w:b/>
                <w:kern w:val="2"/>
                <w:sz w:val="18"/>
                <w:szCs w:val="18"/>
              </w:rPr>
            </w:pPr>
            <w:r w:rsidRPr="00CC0AF1">
              <w:rPr>
                <w:rFonts w:eastAsia="Arial" w:cs="Arial"/>
                <w:b/>
                <w:kern w:val="2"/>
                <w:sz w:val="18"/>
                <w:szCs w:val="18"/>
              </w:rPr>
              <w:t>HORARIO DE ATENCIÓN</w:t>
            </w:r>
          </w:p>
        </w:tc>
      </w:tr>
      <w:tr w:rsidR="00946C50" w:rsidRPr="00CC0AF1" w14:paraId="373A343A" w14:textId="77777777" w:rsidTr="00983CCA">
        <w:trPr>
          <w:trHeight w:val="1332"/>
        </w:trPr>
        <w:tc>
          <w:tcPr>
            <w:tcW w:w="590" w:type="pct"/>
            <w:vAlign w:val="center"/>
          </w:tcPr>
          <w:p w14:paraId="6768E071"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Arica y Parinacota</w:t>
            </w:r>
          </w:p>
        </w:tc>
        <w:tc>
          <w:tcPr>
            <w:tcW w:w="512" w:type="pct"/>
            <w:vAlign w:val="center"/>
          </w:tcPr>
          <w:p w14:paraId="3D772F2F"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Arica</w:t>
            </w:r>
          </w:p>
        </w:tc>
        <w:tc>
          <w:tcPr>
            <w:tcW w:w="1034" w:type="pct"/>
            <w:vAlign w:val="center"/>
          </w:tcPr>
          <w:p w14:paraId="2059F9A4" w14:textId="77777777" w:rsidR="00946C50" w:rsidRPr="00CC0AF1" w:rsidRDefault="000E43DA" w:rsidP="009A513E">
            <w:pPr>
              <w:jc w:val="center"/>
              <w:rPr>
                <w:rFonts w:eastAsia="Arial" w:cs="Arial"/>
                <w:kern w:val="2"/>
                <w:sz w:val="18"/>
                <w:szCs w:val="18"/>
              </w:rPr>
            </w:pPr>
            <w:hyperlink r:id="rId16">
              <w:r w:rsidR="00946C50" w:rsidRPr="00CC0AF1">
                <w:rPr>
                  <w:rFonts w:eastAsia="Arial" w:cs="Arial"/>
                  <w:kern w:val="2"/>
                  <w:sz w:val="18"/>
                  <w:szCs w:val="18"/>
                </w:rPr>
                <w:t>www.sercotec.cl/contacto</w:t>
              </w:r>
            </w:hyperlink>
          </w:p>
        </w:tc>
        <w:tc>
          <w:tcPr>
            <w:tcW w:w="987" w:type="pct"/>
            <w:vAlign w:val="center"/>
          </w:tcPr>
          <w:p w14:paraId="36CABAB5"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5112 (oficina Serrano) / 56 9 99254676</w:t>
            </w:r>
          </w:p>
        </w:tc>
        <w:tc>
          <w:tcPr>
            <w:tcW w:w="841" w:type="pct"/>
            <w:vAlign w:val="center"/>
          </w:tcPr>
          <w:p w14:paraId="1A697917"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br/>
              <w:t>Serrano 1958, Población Magisterio</w:t>
            </w:r>
            <w:r w:rsidRPr="00CC0AF1">
              <w:rPr>
                <w:rFonts w:eastAsia="Arial" w:cs="Arial"/>
                <w:kern w:val="2"/>
                <w:sz w:val="18"/>
                <w:szCs w:val="18"/>
              </w:rPr>
              <w:br/>
              <w:t>Pedro Aguirre Cerda 1988</w:t>
            </w:r>
            <w:r w:rsidRPr="00CC0AF1">
              <w:rPr>
                <w:rFonts w:eastAsia="Arial" w:cs="Arial"/>
                <w:kern w:val="2"/>
                <w:sz w:val="18"/>
                <w:szCs w:val="18"/>
              </w:rPr>
              <w:br/>
            </w:r>
            <w:r w:rsidRPr="00CC0AF1">
              <w:rPr>
                <w:rFonts w:eastAsia="Arial" w:cs="Arial"/>
                <w:kern w:val="2"/>
                <w:sz w:val="18"/>
                <w:szCs w:val="18"/>
              </w:rPr>
              <w:br/>
            </w:r>
          </w:p>
        </w:tc>
        <w:tc>
          <w:tcPr>
            <w:tcW w:w="1034" w:type="pct"/>
            <w:vAlign w:val="center"/>
          </w:tcPr>
          <w:p w14:paraId="5B5717D5"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jueves de 8:30 a 13:00 y de 14:30 a 18:00 </w:t>
            </w:r>
            <w:proofErr w:type="spellStart"/>
            <w:r w:rsidRPr="00CC0AF1">
              <w:rPr>
                <w:rFonts w:eastAsia="Arial" w:cs="Arial"/>
                <w:kern w:val="2"/>
                <w:sz w:val="18"/>
                <w:szCs w:val="18"/>
              </w:rPr>
              <w:t>hrs</w:t>
            </w:r>
            <w:proofErr w:type="spellEnd"/>
            <w:r w:rsidRPr="00CC0AF1">
              <w:rPr>
                <w:rFonts w:eastAsia="Arial" w:cs="Arial"/>
                <w:kern w:val="2"/>
                <w:sz w:val="18"/>
                <w:szCs w:val="18"/>
              </w:rPr>
              <w:t>.</w:t>
            </w:r>
            <w:r w:rsidRPr="00CC0AF1">
              <w:rPr>
                <w:rFonts w:eastAsia="Arial" w:cs="Arial"/>
                <w:kern w:val="2"/>
                <w:sz w:val="18"/>
                <w:szCs w:val="18"/>
              </w:rPr>
              <w:br/>
              <w:t xml:space="preserve">Viernes de 8:30 a 13:00 y de 14:30 a 16:00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0B8C4841" w14:textId="77777777" w:rsidTr="00983CCA">
        <w:trPr>
          <w:trHeight w:val="1128"/>
        </w:trPr>
        <w:tc>
          <w:tcPr>
            <w:tcW w:w="590" w:type="pct"/>
            <w:vAlign w:val="center"/>
          </w:tcPr>
          <w:p w14:paraId="4EF2537C"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Tarapacá</w:t>
            </w:r>
          </w:p>
        </w:tc>
        <w:tc>
          <w:tcPr>
            <w:tcW w:w="512" w:type="pct"/>
            <w:vAlign w:val="center"/>
          </w:tcPr>
          <w:p w14:paraId="4179A1A6"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Iquique</w:t>
            </w:r>
          </w:p>
        </w:tc>
        <w:tc>
          <w:tcPr>
            <w:tcW w:w="1034" w:type="pct"/>
            <w:vAlign w:val="center"/>
          </w:tcPr>
          <w:p w14:paraId="723B42D4" w14:textId="77777777" w:rsidR="00946C50" w:rsidRPr="00CC0AF1" w:rsidRDefault="000E43DA" w:rsidP="009A513E">
            <w:pPr>
              <w:jc w:val="center"/>
              <w:rPr>
                <w:rFonts w:eastAsia="Arial" w:cs="Arial"/>
                <w:kern w:val="2"/>
                <w:sz w:val="18"/>
                <w:szCs w:val="18"/>
              </w:rPr>
            </w:pPr>
            <w:hyperlink r:id="rId17">
              <w:r w:rsidR="00946C50" w:rsidRPr="00CC0AF1">
                <w:rPr>
                  <w:rFonts w:eastAsia="Arial" w:cs="Arial"/>
                  <w:kern w:val="2"/>
                  <w:sz w:val="18"/>
                  <w:szCs w:val="18"/>
                </w:rPr>
                <w:t>www.sercotec.cl/contacto</w:t>
              </w:r>
            </w:hyperlink>
          </w:p>
        </w:tc>
        <w:tc>
          <w:tcPr>
            <w:tcW w:w="987" w:type="pct"/>
            <w:vAlign w:val="center"/>
          </w:tcPr>
          <w:p w14:paraId="667FC3F0"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 25133 / 2324 25134</w:t>
            </w:r>
          </w:p>
        </w:tc>
        <w:tc>
          <w:tcPr>
            <w:tcW w:w="841" w:type="pct"/>
            <w:vAlign w:val="center"/>
          </w:tcPr>
          <w:p w14:paraId="4E8CB104"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Manuel Bulnes 439, Iquique</w:t>
            </w:r>
          </w:p>
        </w:tc>
        <w:tc>
          <w:tcPr>
            <w:tcW w:w="1034" w:type="pct"/>
            <w:vAlign w:val="center"/>
          </w:tcPr>
          <w:p w14:paraId="066FD6B3"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jueves de 9:00 a 13:00 y de 14:30 a 18:00 </w:t>
            </w:r>
            <w:proofErr w:type="spellStart"/>
            <w:r w:rsidRPr="00CC0AF1">
              <w:rPr>
                <w:rFonts w:eastAsia="Arial" w:cs="Arial"/>
                <w:kern w:val="2"/>
                <w:sz w:val="18"/>
                <w:szCs w:val="18"/>
              </w:rPr>
              <w:t>hrs</w:t>
            </w:r>
            <w:proofErr w:type="spellEnd"/>
            <w:r w:rsidRPr="00CC0AF1">
              <w:rPr>
                <w:rFonts w:eastAsia="Arial" w:cs="Arial"/>
                <w:kern w:val="2"/>
                <w:sz w:val="18"/>
                <w:szCs w:val="18"/>
              </w:rPr>
              <w:t>.</w:t>
            </w:r>
            <w:r w:rsidRPr="00CC0AF1">
              <w:rPr>
                <w:rFonts w:eastAsia="Arial" w:cs="Arial"/>
                <w:kern w:val="2"/>
                <w:sz w:val="18"/>
                <w:szCs w:val="18"/>
              </w:rPr>
              <w:br/>
              <w:t xml:space="preserve">Viernes de 09:00 a 13:00 y de 14:30 a 16:00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28256125" w14:textId="77777777" w:rsidTr="00983CCA">
        <w:trPr>
          <w:trHeight w:val="1128"/>
        </w:trPr>
        <w:tc>
          <w:tcPr>
            <w:tcW w:w="590" w:type="pct"/>
            <w:vAlign w:val="center"/>
          </w:tcPr>
          <w:p w14:paraId="1FBC9412"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Antofagasta</w:t>
            </w:r>
          </w:p>
        </w:tc>
        <w:tc>
          <w:tcPr>
            <w:tcW w:w="512" w:type="pct"/>
            <w:vAlign w:val="center"/>
          </w:tcPr>
          <w:p w14:paraId="208941B2"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Antofagasta</w:t>
            </w:r>
          </w:p>
        </w:tc>
        <w:tc>
          <w:tcPr>
            <w:tcW w:w="1034" w:type="pct"/>
            <w:vAlign w:val="center"/>
          </w:tcPr>
          <w:p w14:paraId="4CAA0442" w14:textId="77777777" w:rsidR="00946C50" w:rsidRPr="00CC0AF1" w:rsidRDefault="000E43DA" w:rsidP="009A513E">
            <w:pPr>
              <w:jc w:val="center"/>
              <w:rPr>
                <w:rFonts w:eastAsia="Arial" w:cs="Arial"/>
                <w:kern w:val="2"/>
                <w:sz w:val="18"/>
                <w:szCs w:val="18"/>
              </w:rPr>
            </w:pPr>
            <w:hyperlink r:id="rId18">
              <w:r w:rsidR="00946C50" w:rsidRPr="00CC0AF1">
                <w:rPr>
                  <w:rFonts w:eastAsia="Arial" w:cs="Arial"/>
                  <w:kern w:val="2"/>
                  <w:sz w:val="18"/>
                  <w:szCs w:val="18"/>
                </w:rPr>
                <w:t>www.sercotec.cl/contacto</w:t>
              </w:r>
            </w:hyperlink>
          </w:p>
        </w:tc>
        <w:tc>
          <w:tcPr>
            <w:tcW w:w="987" w:type="pct"/>
            <w:vAlign w:val="center"/>
          </w:tcPr>
          <w:p w14:paraId="31723377"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56 9 9617 4263</w:t>
            </w:r>
          </w:p>
        </w:tc>
        <w:tc>
          <w:tcPr>
            <w:tcW w:w="841" w:type="pct"/>
            <w:vAlign w:val="center"/>
          </w:tcPr>
          <w:p w14:paraId="052D2DC2"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Avda. José Miguel Carrera 1701, piso 2, Antofagasta</w:t>
            </w:r>
          </w:p>
        </w:tc>
        <w:tc>
          <w:tcPr>
            <w:tcW w:w="1034" w:type="pct"/>
            <w:vAlign w:val="center"/>
          </w:tcPr>
          <w:p w14:paraId="31411091"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viernes de 08:30 a 13:00 y de 14:00 a 17:30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4E34606E" w14:textId="77777777" w:rsidTr="00983CCA">
        <w:trPr>
          <w:trHeight w:val="1128"/>
        </w:trPr>
        <w:tc>
          <w:tcPr>
            <w:tcW w:w="590" w:type="pct"/>
            <w:vAlign w:val="center"/>
          </w:tcPr>
          <w:p w14:paraId="3D0C9372"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Atacama</w:t>
            </w:r>
          </w:p>
        </w:tc>
        <w:tc>
          <w:tcPr>
            <w:tcW w:w="512" w:type="pct"/>
            <w:vAlign w:val="center"/>
          </w:tcPr>
          <w:p w14:paraId="26814F70"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Copiapó</w:t>
            </w:r>
          </w:p>
        </w:tc>
        <w:tc>
          <w:tcPr>
            <w:tcW w:w="1034" w:type="pct"/>
            <w:vAlign w:val="center"/>
          </w:tcPr>
          <w:p w14:paraId="49D1390E" w14:textId="77777777" w:rsidR="00946C50" w:rsidRPr="00CC0AF1" w:rsidRDefault="000E43DA" w:rsidP="009A513E">
            <w:pPr>
              <w:jc w:val="center"/>
              <w:rPr>
                <w:rFonts w:eastAsia="Arial" w:cs="Arial"/>
                <w:kern w:val="2"/>
                <w:sz w:val="18"/>
                <w:szCs w:val="18"/>
              </w:rPr>
            </w:pPr>
            <w:hyperlink r:id="rId19">
              <w:r w:rsidR="00946C50" w:rsidRPr="00CC0AF1">
                <w:rPr>
                  <w:rFonts w:eastAsia="Arial" w:cs="Arial"/>
                  <w:kern w:val="2"/>
                  <w:sz w:val="18"/>
                  <w:szCs w:val="18"/>
                </w:rPr>
                <w:t>www.sercotec.cl/contacto</w:t>
              </w:r>
            </w:hyperlink>
          </w:p>
        </w:tc>
        <w:tc>
          <w:tcPr>
            <w:tcW w:w="987" w:type="pct"/>
            <w:vAlign w:val="center"/>
          </w:tcPr>
          <w:p w14:paraId="7A869EDB"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5173 / 2324 25175</w:t>
            </w:r>
          </w:p>
        </w:tc>
        <w:tc>
          <w:tcPr>
            <w:tcW w:w="841" w:type="pct"/>
            <w:vAlign w:val="center"/>
          </w:tcPr>
          <w:p w14:paraId="1989306C"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 xml:space="preserve">Av. </w:t>
            </w:r>
            <w:proofErr w:type="spellStart"/>
            <w:r w:rsidRPr="00CC0AF1">
              <w:rPr>
                <w:rFonts w:eastAsia="Arial" w:cs="Arial"/>
                <w:kern w:val="2"/>
                <w:sz w:val="18"/>
                <w:szCs w:val="18"/>
              </w:rPr>
              <w:t>Copayapu</w:t>
            </w:r>
            <w:proofErr w:type="spellEnd"/>
            <w:r w:rsidRPr="00CC0AF1">
              <w:rPr>
                <w:rFonts w:eastAsia="Arial" w:cs="Arial"/>
                <w:kern w:val="2"/>
                <w:sz w:val="18"/>
                <w:szCs w:val="18"/>
              </w:rPr>
              <w:t xml:space="preserve"> 1579, Copiapó</w:t>
            </w:r>
          </w:p>
        </w:tc>
        <w:tc>
          <w:tcPr>
            <w:tcW w:w="1034" w:type="pct"/>
            <w:vAlign w:val="center"/>
          </w:tcPr>
          <w:p w14:paraId="3F135243"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jueves de 09:00 a 13:00 y de 15:00 a 18:00 </w:t>
            </w:r>
            <w:proofErr w:type="spellStart"/>
            <w:r w:rsidRPr="00CC0AF1">
              <w:rPr>
                <w:rFonts w:eastAsia="Arial" w:cs="Arial"/>
                <w:kern w:val="2"/>
                <w:sz w:val="18"/>
                <w:szCs w:val="18"/>
              </w:rPr>
              <w:t>hrs</w:t>
            </w:r>
            <w:proofErr w:type="spellEnd"/>
            <w:r w:rsidRPr="00CC0AF1">
              <w:rPr>
                <w:rFonts w:eastAsia="Arial" w:cs="Arial"/>
                <w:kern w:val="2"/>
                <w:sz w:val="18"/>
                <w:szCs w:val="18"/>
              </w:rPr>
              <w:t>.</w:t>
            </w:r>
          </w:p>
          <w:p w14:paraId="6347A290"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Viernes de 09:00 a 13:00 y 14:30 a 16:00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5DEEE372" w14:textId="77777777" w:rsidTr="00983CCA">
        <w:trPr>
          <w:trHeight w:val="1128"/>
        </w:trPr>
        <w:tc>
          <w:tcPr>
            <w:tcW w:w="590" w:type="pct"/>
            <w:vAlign w:val="center"/>
          </w:tcPr>
          <w:p w14:paraId="4A6427F0"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Coquimbo</w:t>
            </w:r>
          </w:p>
        </w:tc>
        <w:tc>
          <w:tcPr>
            <w:tcW w:w="512" w:type="pct"/>
            <w:vAlign w:val="center"/>
          </w:tcPr>
          <w:p w14:paraId="7F5D0311"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La Serena</w:t>
            </w:r>
          </w:p>
        </w:tc>
        <w:tc>
          <w:tcPr>
            <w:tcW w:w="1034" w:type="pct"/>
            <w:vAlign w:val="center"/>
          </w:tcPr>
          <w:p w14:paraId="2E4B9E0F" w14:textId="77777777" w:rsidR="00946C50" w:rsidRPr="00CC0AF1" w:rsidRDefault="000E43DA" w:rsidP="009A513E">
            <w:pPr>
              <w:jc w:val="center"/>
              <w:rPr>
                <w:rFonts w:eastAsia="Arial" w:cs="Arial"/>
                <w:kern w:val="2"/>
                <w:sz w:val="18"/>
                <w:szCs w:val="18"/>
              </w:rPr>
            </w:pPr>
            <w:hyperlink r:id="rId20">
              <w:r w:rsidR="00946C50" w:rsidRPr="00CC0AF1">
                <w:rPr>
                  <w:rFonts w:eastAsia="Arial" w:cs="Arial"/>
                  <w:kern w:val="2"/>
                  <w:sz w:val="18"/>
                  <w:szCs w:val="18"/>
                </w:rPr>
                <w:t>www.sercotec.cl/contacto</w:t>
              </w:r>
            </w:hyperlink>
          </w:p>
        </w:tc>
        <w:tc>
          <w:tcPr>
            <w:tcW w:w="987" w:type="pct"/>
            <w:vAlign w:val="center"/>
          </w:tcPr>
          <w:p w14:paraId="25FB7B18"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br/>
              <w:t>23242 5194 / 23242 5195</w:t>
            </w:r>
          </w:p>
        </w:tc>
        <w:tc>
          <w:tcPr>
            <w:tcW w:w="841" w:type="pct"/>
            <w:vAlign w:val="center"/>
          </w:tcPr>
          <w:p w14:paraId="3BAE12CC"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Las Higueras 506, La Serena</w:t>
            </w:r>
          </w:p>
        </w:tc>
        <w:tc>
          <w:tcPr>
            <w:tcW w:w="1034" w:type="pct"/>
            <w:vAlign w:val="center"/>
          </w:tcPr>
          <w:p w14:paraId="2013F61A"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Lunes a jueves 08:30 a 13:00 horas y 14:00 a 17:00.</w:t>
            </w:r>
          </w:p>
          <w:p w14:paraId="38D4FCB1"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Viernes de 08:30 a 13:00 y 14:00 a 16:00</w:t>
            </w:r>
          </w:p>
        </w:tc>
      </w:tr>
      <w:tr w:rsidR="00946C50" w:rsidRPr="00CC0AF1" w14:paraId="6CF05B1B" w14:textId="77777777" w:rsidTr="00983CCA">
        <w:trPr>
          <w:trHeight w:val="1128"/>
        </w:trPr>
        <w:tc>
          <w:tcPr>
            <w:tcW w:w="590" w:type="pct"/>
            <w:vAlign w:val="center"/>
          </w:tcPr>
          <w:p w14:paraId="309881C1"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Valparaíso</w:t>
            </w:r>
          </w:p>
        </w:tc>
        <w:tc>
          <w:tcPr>
            <w:tcW w:w="512" w:type="pct"/>
            <w:vAlign w:val="center"/>
          </w:tcPr>
          <w:p w14:paraId="65B68DD2"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Valparaíso</w:t>
            </w:r>
          </w:p>
        </w:tc>
        <w:tc>
          <w:tcPr>
            <w:tcW w:w="1034" w:type="pct"/>
            <w:vAlign w:val="center"/>
          </w:tcPr>
          <w:p w14:paraId="276BA0C9" w14:textId="77777777" w:rsidR="00946C50" w:rsidRPr="00CC0AF1" w:rsidRDefault="000E43DA" w:rsidP="009A513E">
            <w:pPr>
              <w:jc w:val="center"/>
              <w:rPr>
                <w:rFonts w:eastAsia="Arial" w:cs="Arial"/>
                <w:kern w:val="2"/>
                <w:sz w:val="18"/>
                <w:szCs w:val="18"/>
              </w:rPr>
            </w:pPr>
            <w:hyperlink r:id="rId21">
              <w:r w:rsidR="00946C50" w:rsidRPr="00CC0AF1">
                <w:rPr>
                  <w:rFonts w:eastAsia="Arial" w:cs="Arial"/>
                  <w:kern w:val="2"/>
                  <w:sz w:val="18"/>
                  <w:szCs w:val="18"/>
                </w:rPr>
                <w:t>www.sercotec.cl/contacto</w:t>
              </w:r>
            </w:hyperlink>
          </w:p>
        </w:tc>
        <w:tc>
          <w:tcPr>
            <w:tcW w:w="987" w:type="pct"/>
            <w:vAlign w:val="center"/>
          </w:tcPr>
          <w:p w14:paraId="6703FD48"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5218 | 23242 5219</w:t>
            </w:r>
          </w:p>
          <w:p w14:paraId="1F18B130"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WhatsApp 56954378663</w:t>
            </w:r>
          </w:p>
        </w:tc>
        <w:tc>
          <w:tcPr>
            <w:tcW w:w="841" w:type="pct"/>
            <w:vAlign w:val="center"/>
          </w:tcPr>
          <w:p w14:paraId="115245D9"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 xml:space="preserve">Errázuriz 1178, piso 6, Edificio </w:t>
            </w:r>
            <w:proofErr w:type="spellStart"/>
            <w:r w:rsidRPr="00CC0AF1">
              <w:rPr>
                <w:rFonts w:eastAsia="Arial" w:cs="Arial"/>
                <w:kern w:val="2"/>
                <w:sz w:val="18"/>
                <w:szCs w:val="18"/>
              </w:rPr>
              <w:t>Olivarí</w:t>
            </w:r>
            <w:proofErr w:type="spellEnd"/>
            <w:r w:rsidRPr="00CC0AF1">
              <w:rPr>
                <w:rFonts w:eastAsia="Arial" w:cs="Arial"/>
                <w:kern w:val="2"/>
                <w:sz w:val="18"/>
                <w:szCs w:val="18"/>
              </w:rPr>
              <w:t>, Valparaíso</w:t>
            </w:r>
          </w:p>
        </w:tc>
        <w:tc>
          <w:tcPr>
            <w:tcW w:w="1034" w:type="pct"/>
            <w:vAlign w:val="center"/>
          </w:tcPr>
          <w:p w14:paraId="1C4E4D48"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jueves de 09:00 a 13:00 y de 14:30 a 18:00 </w:t>
            </w:r>
            <w:proofErr w:type="spellStart"/>
            <w:r w:rsidRPr="00CC0AF1">
              <w:rPr>
                <w:rFonts w:eastAsia="Arial" w:cs="Arial"/>
                <w:kern w:val="2"/>
                <w:sz w:val="18"/>
                <w:szCs w:val="18"/>
              </w:rPr>
              <w:t>hrs</w:t>
            </w:r>
            <w:proofErr w:type="spellEnd"/>
            <w:r w:rsidRPr="00CC0AF1">
              <w:rPr>
                <w:rFonts w:eastAsia="Arial" w:cs="Arial"/>
                <w:kern w:val="2"/>
                <w:sz w:val="18"/>
                <w:szCs w:val="18"/>
              </w:rPr>
              <w:t>.</w:t>
            </w:r>
          </w:p>
          <w:p w14:paraId="02F78685"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Viernes de 09:00 a 13:00 y de 14:30 a 16:00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61EE039D" w14:textId="77777777" w:rsidTr="00983CCA">
        <w:trPr>
          <w:trHeight w:val="1128"/>
        </w:trPr>
        <w:tc>
          <w:tcPr>
            <w:tcW w:w="590" w:type="pct"/>
            <w:vAlign w:val="center"/>
          </w:tcPr>
          <w:p w14:paraId="5BE3FCE4"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lastRenderedPageBreak/>
              <w:t>Metropolitana</w:t>
            </w:r>
          </w:p>
        </w:tc>
        <w:tc>
          <w:tcPr>
            <w:tcW w:w="512" w:type="pct"/>
            <w:vAlign w:val="center"/>
          </w:tcPr>
          <w:p w14:paraId="54699EC1"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Santiago</w:t>
            </w:r>
          </w:p>
        </w:tc>
        <w:tc>
          <w:tcPr>
            <w:tcW w:w="1034" w:type="pct"/>
            <w:vAlign w:val="center"/>
          </w:tcPr>
          <w:p w14:paraId="72FC297A" w14:textId="77777777" w:rsidR="00946C50" w:rsidRPr="00CC0AF1" w:rsidRDefault="000E43DA" w:rsidP="009A513E">
            <w:pPr>
              <w:jc w:val="center"/>
              <w:rPr>
                <w:rFonts w:eastAsia="Arial" w:cs="Arial"/>
                <w:kern w:val="2"/>
                <w:sz w:val="18"/>
                <w:szCs w:val="18"/>
              </w:rPr>
            </w:pPr>
            <w:hyperlink r:id="rId22">
              <w:r w:rsidR="00946C50" w:rsidRPr="00CC0AF1">
                <w:rPr>
                  <w:rFonts w:eastAsia="Arial" w:cs="Arial"/>
                  <w:kern w:val="2"/>
                  <w:sz w:val="18"/>
                  <w:szCs w:val="18"/>
                </w:rPr>
                <w:t>www.sercotec.cl/contacto</w:t>
              </w:r>
            </w:hyperlink>
          </w:p>
        </w:tc>
        <w:tc>
          <w:tcPr>
            <w:tcW w:w="987" w:type="pct"/>
            <w:vAlign w:val="center"/>
          </w:tcPr>
          <w:p w14:paraId="4ED02594"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232425432 / 232425430 / 232425425 / 23242 5424</w:t>
            </w:r>
          </w:p>
        </w:tc>
        <w:tc>
          <w:tcPr>
            <w:tcW w:w="841" w:type="pct"/>
            <w:vAlign w:val="center"/>
          </w:tcPr>
          <w:p w14:paraId="223E8D23"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Huérfanos 1117, piso 6, oficina 646, Santiago</w:t>
            </w:r>
          </w:p>
        </w:tc>
        <w:tc>
          <w:tcPr>
            <w:tcW w:w="1034" w:type="pct"/>
            <w:vAlign w:val="center"/>
          </w:tcPr>
          <w:p w14:paraId="54B9408B"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jueves de 9:00 a 13:00 y de 14:00 a 18:00 </w:t>
            </w:r>
            <w:proofErr w:type="spellStart"/>
            <w:r w:rsidRPr="00CC0AF1">
              <w:rPr>
                <w:rFonts w:eastAsia="Arial" w:cs="Arial"/>
                <w:kern w:val="2"/>
                <w:sz w:val="18"/>
                <w:szCs w:val="18"/>
              </w:rPr>
              <w:t>hrs</w:t>
            </w:r>
            <w:proofErr w:type="spellEnd"/>
            <w:r w:rsidRPr="00CC0AF1">
              <w:rPr>
                <w:rFonts w:eastAsia="Arial" w:cs="Arial"/>
                <w:kern w:val="2"/>
                <w:sz w:val="18"/>
                <w:szCs w:val="18"/>
              </w:rPr>
              <w:t>.</w:t>
            </w:r>
            <w:r w:rsidRPr="00CC0AF1">
              <w:rPr>
                <w:rFonts w:eastAsia="Arial" w:cs="Arial"/>
                <w:kern w:val="2"/>
                <w:sz w:val="18"/>
                <w:szCs w:val="18"/>
              </w:rPr>
              <w:br/>
              <w:t xml:space="preserve">Viernes de 9:00 a 13:00 y de 14:00 a 16:00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059D6D61" w14:textId="77777777" w:rsidTr="00983CCA">
        <w:trPr>
          <w:trHeight w:val="1128"/>
        </w:trPr>
        <w:tc>
          <w:tcPr>
            <w:tcW w:w="590" w:type="pct"/>
            <w:vAlign w:val="center"/>
          </w:tcPr>
          <w:p w14:paraId="030D8631"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O'Higgins</w:t>
            </w:r>
          </w:p>
        </w:tc>
        <w:tc>
          <w:tcPr>
            <w:tcW w:w="512" w:type="pct"/>
            <w:vAlign w:val="center"/>
          </w:tcPr>
          <w:p w14:paraId="38E1A559"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Rancagua</w:t>
            </w:r>
          </w:p>
        </w:tc>
        <w:tc>
          <w:tcPr>
            <w:tcW w:w="1034" w:type="pct"/>
            <w:vAlign w:val="center"/>
          </w:tcPr>
          <w:p w14:paraId="43910CDE" w14:textId="77777777" w:rsidR="00946C50" w:rsidRPr="00CC0AF1" w:rsidRDefault="000E43DA" w:rsidP="009A513E">
            <w:pPr>
              <w:jc w:val="center"/>
              <w:rPr>
                <w:rFonts w:eastAsia="Arial" w:cs="Arial"/>
                <w:kern w:val="2"/>
                <w:sz w:val="18"/>
                <w:szCs w:val="18"/>
              </w:rPr>
            </w:pPr>
            <w:hyperlink r:id="rId23">
              <w:r w:rsidR="00946C50" w:rsidRPr="00CC0AF1">
                <w:rPr>
                  <w:rFonts w:eastAsia="Arial" w:cs="Arial"/>
                  <w:kern w:val="2"/>
                  <w:sz w:val="18"/>
                  <w:szCs w:val="18"/>
                </w:rPr>
                <w:t>www.sercotec.cl/contacto</w:t>
              </w:r>
            </w:hyperlink>
          </w:p>
        </w:tc>
        <w:tc>
          <w:tcPr>
            <w:tcW w:w="987" w:type="pct"/>
            <w:vAlign w:val="center"/>
          </w:tcPr>
          <w:p w14:paraId="2EA780B5"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 xml:space="preserve"> 56 9 8127 7778 / 56 9 9165 6512 / 56 9 6242 8316 </w:t>
            </w:r>
          </w:p>
        </w:tc>
        <w:tc>
          <w:tcPr>
            <w:tcW w:w="841" w:type="pct"/>
            <w:vAlign w:val="center"/>
          </w:tcPr>
          <w:p w14:paraId="6B017458"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Alcázar 40, Rancagua</w:t>
            </w:r>
          </w:p>
        </w:tc>
        <w:tc>
          <w:tcPr>
            <w:tcW w:w="1034" w:type="pct"/>
            <w:vAlign w:val="center"/>
          </w:tcPr>
          <w:p w14:paraId="31D956F2"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jueves de 08:30 a 13:00 y 14:00 a 18:00 </w:t>
            </w:r>
            <w:proofErr w:type="spellStart"/>
            <w:r w:rsidRPr="00CC0AF1">
              <w:rPr>
                <w:rFonts w:eastAsia="Arial" w:cs="Arial"/>
                <w:kern w:val="2"/>
                <w:sz w:val="18"/>
                <w:szCs w:val="18"/>
              </w:rPr>
              <w:t>hrs</w:t>
            </w:r>
            <w:proofErr w:type="spellEnd"/>
            <w:r w:rsidRPr="00CC0AF1">
              <w:rPr>
                <w:rFonts w:eastAsia="Arial" w:cs="Arial"/>
                <w:kern w:val="2"/>
                <w:sz w:val="18"/>
                <w:szCs w:val="18"/>
              </w:rPr>
              <w:t xml:space="preserve">. </w:t>
            </w:r>
          </w:p>
          <w:p w14:paraId="79E948DE"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Viernes de 08:30 a 13:00 </w:t>
            </w:r>
            <w:proofErr w:type="spellStart"/>
            <w:r w:rsidRPr="00CC0AF1">
              <w:rPr>
                <w:rFonts w:eastAsia="Arial" w:cs="Arial"/>
                <w:kern w:val="2"/>
                <w:sz w:val="18"/>
                <w:szCs w:val="18"/>
              </w:rPr>
              <w:t>hrs</w:t>
            </w:r>
            <w:proofErr w:type="spellEnd"/>
            <w:r w:rsidRPr="00CC0AF1">
              <w:rPr>
                <w:rFonts w:eastAsia="Arial" w:cs="Arial"/>
                <w:kern w:val="2"/>
                <w:sz w:val="18"/>
                <w:szCs w:val="18"/>
              </w:rPr>
              <w:t xml:space="preserve"> y de 14:00 a 15:30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4254EC43" w14:textId="77777777" w:rsidTr="00983CCA">
        <w:trPr>
          <w:trHeight w:val="1128"/>
        </w:trPr>
        <w:tc>
          <w:tcPr>
            <w:tcW w:w="590" w:type="pct"/>
            <w:vMerge w:val="restart"/>
            <w:vAlign w:val="center"/>
          </w:tcPr>
          <w:p w14:paraId="0379D81E"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Maule</w:t>
            </w:r>
          </w:p>
        </w:tc>
        <w:tc>
          <w:tcPr>
            <w:tcW w:w="512" w:type="pct"/>
            <w:vAlign w:val="center"/>
          </w:tcPr>
          <w:p w14:paraId="74649B03"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Talca</w:t>
            </w:r>
          </w:p>
        </w:tc>
        <w:tc>
          <w:tcPr>
            <w:tcW w:w="1034" w:type="pct"/>
            <w:vAlign w:val="center"/>
          </w:tcPr>
          <w:p w14:paraId="529BB10F" w14:textId="77777777" w:rsidR="00946C50" w:rsidRPr="00CC0AF1" w:rsidRDefault="000E43DA" w:rsidP="009A513E">
            <w:pPr>
              <w:jc w:val="center"/>
              <w:rPr>
                <w:rFonts w:eastAsia="Arial" w:cs="Arial"/>
                <w:kern w:val="2"/>
                <w:sz w:val="18"/>
                <w:szCs w:val="18"/>
              </w:rPr>
            </w:pPr>
            <w:hyperlink r:id="rId24">
              <w:r w:rsidR="00946C50" w:rsidRPr="00CC0AF1">
                <w:rPr>
                  <w:rFonts w:eastAsia="Arial" w:cs="Arial"/>
                  <w:kern w:val="2"/>
                  <w:sz w:val="18"/>
                  <w:szCs w:val="18"/>
                </w:rPr>
                <w:t>www.sercotec.cl/contacto</w:t>
              </w:r>
            </w:hyperlink>
          </w:p>
        </w:tc>
        <w:tc>
          <w:tcPr>
            <w:tcW w:w="987" w:type="pct"/>
            <w:vAlign w:val="center"/>
          </w:tcPr>
          <w:p w14:paraId="39E466BD"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56 2 32425243</w:t>
            </w:r>
          </w:p>
        </w:tc>
        <w:tc>
          <w:tcPr>
            <w:tcW w:w="841" w:type="pct"/>
            <w:vAlign w:val="center"/>
          </w:tcPr>
          <w:p w14:paraId="0A4635C8"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Alameda Office entre la 4 y 5 oriente, piso 1. Talca</w:t>
            </w:r>
          </w:p>
        </w:tc>
        <w:tc>
          <w:tcPr>
            <w:tcW w:w="1034" w:type="pct"/>
            <w:vAlign w:val="center"/>
          </w:tcPr>
          <w:p w14:paraId="4289FA52"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viernes de 09:00 a  13:00 y de 14:30 a 18:00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5355E206" w14:textId="77777777" w:rsidTr="00983CCA">
        <w:trPr>
          <w:trHeight w:val="1128"/>
        </w:trPr>
        <w:tc>
          <w:tcPr>
            <w:tcW w:w="590" w:type="pct"/>
            <w:vMerge/>
            <w:vAlign w:val="center"/>
          </w:tcPr>
          <w:p w14:paraId="4EF8A353"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c>
          <w:tcPr>
            <w:tcW w:w="512" w:type="pct"/>
            <w:vAlign w:val="center"/>
          </w:tcPr>
          <w:p w14:paraId="339E90F4"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Curicó</w:t>
            </w:r>
          </w:p>
        </w:tc>
        <w:tc>
          <w:tcPr>
            <w:tcW w:w="1034" w:type="pct"/>
            <w:vAlign w:val="center"/>
          </w:tcPr>
          <w:p w14:paraId="652BA666" w14:textId="77777777" w:rsidR="00946C50" w:rsidRPr="00CC0AF1" w:rsidRDefault="000E43DA" w:rsidP="009A513E">
            <w:pPr>
              <w:jc w:val="center"/>
              <w:rPr>
                <w:rFonts w:eastAsia="Arial" w:cs="Arial"/>
                <w:kern w:val="2"/>
                <w:sz w:val="18"/>
                <w:szCs w:val="18"/>
              </w:rPr>
            </w:pPr>
            <w:hyperlink r:id="rId25">
              <w:r w:rsidR="00946C50" w:rsidRPr="00CC0AF1">
                <w:rPr>
                  <w:rFonts w:eastAsia="Arial" w:cs="Arial"/>
                  <w:kern w:val="2"/>
                  <w:sz w:val="18"/>
                  <w:szCs w:val="18"/>
                </w:rPr>
                <w:t>www.sercotec.cl/contacto</w:t>
              </w:r>
            </w:hyperlink>
          </w:p>
          <w:p w14:paraId="569B7504" w14:textId="77777777" w:rsidR="00946C50" w:rsidRPr="00CC0AF1" w:rsidRDefault="00946C50" w:rsidP="009A513E">
            <w:pPr>
              <w:jc w:val="center"/>
              <w:rPr>
                <w:rFonts w:eastAsia="Arial" w:cs="Arial"/>
                <w:kern w:val="2"/>
                <w:sz w:val="18"/>
                <w:szCs w:val="18"/>
              </w:rPr>
            </w:pPr>
          </w:p>
        </w:tc>
        <w:tc>
          <w:tcPr>
            <w:tcW w:w="987" w:type="pct"/>
            <w:vAlign w:val="center"/>
          </w:tcPr>
          <w:p w14:paraId="24E4EBC1"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 xml:space="preserve">56 2 3242 5261 </w:t>
            </w:r>
          </w:p>
        </w:tc>
        <w:tc>
          <w:tcPr>
            <w:tcW w:w="841" w:type="pct"/>
            <w:vAlign w:val="center"/>
          </w:tcPr>
          <w:p w14:paraId="7D3501A8"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Prat 330, oficina 302, Curicó</w:t>
            </w:r>
          </w:p>
        </w:tc>
        <w:tc>
          <w:tcPr>
            <w:tcW w:w="1034" w:type="pct"/>
            <w:vMerge w:val="restart"/>
            <w:vAlign w:val="center"/>
          </w:tcPr>
          <w:p w14:paraId="758D9339"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viernes de 9:00 a 13:00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5089C92E" w14:textId="77777777" w:rsidTr="00983CCA">
        <w:trPr>
          <w:trHeight w:val="1128"/>
        </w:trPr>
        <w:tc>
          <w:tcPr>
            <w:tcW w:w="590" w:type="pct"/>
            <w:vMerge/>
            <w:vAlign w:val="center"/>
          </w:tcPr>
          <w:p w14:paraId="20CCE4D0"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c>
          <w:tcPr>
            <w:tcW w:w="512" w:type="pct"/>
            <w:vAlign w:val="center"/>
          </w:tcPr>
          <w:p w14:paraId="6F72B0DD"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Linares</w:t>
            </w:r>
          </w:p>
        </w:tc>
        <w:tc>
          <w:tcPr>
            <w:tcW w:w="1034" w:type="pct"/>
            <w:vAlign w:val="center"/>
          </w:tcPr>
          <w:p w14:paraId="1DF7FC0F" w14:textId="77777777" w:rsidR="00946C50" w:rsidRPr="00CC0AF1" w:rsidRDefault="000E43DA" w:rsidP="009A513E">
            <w:pPr>
              <w:jc w:val="center"/>
              <w:rPr>
                <w:rFonts w:eastAsia="Arial" w:cs="Arial"/>
                <w:kern w:val="2"/>
                <w:sz w:val="18"/>
                <w:szCs w:val="18"/>
              </w:rPr>
            </w:pPr>
            <w:hyperlink r:id="rId26">
              <w:r w:rsidR="00946C50" w:rsidRPr="00CC0AF1">
                <w:rPr>
                  <w:rFonts w:eastAsia="Arial" w:cs="Arial"/>
                  <w:kern w:val="2"/>
                  <w:sz w:val="18"/>
                  <w:szCs w:val="18"/>
                </w:rPr>
                <w:t>www.sercotec.cl/contacto</w:t>
              </w:r>
            </w:hyperlink>
          </w:p>
        </w:tc>
        <w:tc>
          <w:tcPr>
            <w:tcW w:w="987" w:type="pct"/>
            <w:vAlign w:val="center"/>
          </w:tcPr>
          <w:p w14:paraId="4D8D82F8"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 xml:space="preserve">23242 5262 </w:t>
            </w:r>
          </w:p>
        </w:tc>
        <w:tc>
          <w:tcPr>
            <w:tcW w:w="841" w:type="pct"/>
            <w:vAlign w:val="center"/>
          </w:tcPr>
          <w:p w14:paraId="48E654C9"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Manuel Rodríguez 580,  piso 2, Edificio Delegación Presidencial, Linares</w:t>
            </w:r>
          </w:p>
        </w:tc>
        <w:tc>
          <w:tcPr>
            <w:tcW w:w="1034" w:type="pct"/>
            <w:vMerge/>
            <w:vAlign w:val="center"/>
          </w:tcPr>
          <w:p w14:paraId="474F840D"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r>
      <w:tr w:rsidR="00946C50" w:rsidRPr="00CC0AF1" w14:paraId="6440EB28" w14:textId="77777777" w:rsidTr="00983CCA">
        <w:trPr>
          <w:trHeight w:val="1128"/>
        </w:trPr>
        <w:tc>
          <w:tcPr>
            <w:tcW w:w="590" w:type="pct"/>
            <w:vAlign w:val="center"/>
          </w:tcPr>
          <w:p w14:paraId="50F7B71C"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Ñuble</w:t>
            </w:r>
          </w:p>
        </w:tc>
        <w:tc>
          <w:tcPr>
            <w:tcW w:w="512" w:type="pct"/>
            <w:vAlign w:val="center"/>
          </w:tcPr>
          <w:p w14:paraId="4A389F5D"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Chillán</w:t>
            </w:r>
          </w:p>
        </w:tc>
        <w:tc>
          <w:tcPr>
            <w:tcW w:w="1034" w:type="pct"/>
            <w:vAlign w:val="center"/>
          </w:tcPr>
          <w:p w14:paraId="794685BA" w14:textId="77777777" w:rsidR="00946C50" w:rsidRPr="00CC0AF1" w:rsidRDefault="000E43DA" w:rsidP="009A513E">
            <w:pPr>
              <w:jc w:val="center"/>
              <w:rPr>
                <w:rFonts w:eastAsia="Arial" w:cs="Arial"/>
                <w:kern w:val="2"/>
                <w:sz w:val="18"/>
                <w:szCs w:val="18"/>
              </w:rPr>
            </w:pPr>
            <w:hyperlink r:id="rId27">
              <w:r w:rsidR="00946C50" w:rsidRPr="00CC0AF1">
                <w:rPr>
                  <w:rFonts w:eastAsia="Arial" w:cs="Arial"/>
                  <w:kern w:val="2"/>
                  <w:sz w:val="18"/>
                  <w:szCs w:val="18"/>
                </w:rPr>
                <w:t>www.sercotec.cl/contacto</w:t>
              </w:r>
            </w:hyperlink>
          </w:p>
        </w:tc>
        <w:tc>
          <w:tcPr>
            <w:tcW w:w="987" w:type="pct"/>
            <w:vAlign w:val="center"/>
          </w:tcPr>
          <w:p w14:paraId="218533B2"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232425287 | +56 9 3284 2503 |+56 9 3950 5924</w:t>
            </w:r>
          </w:p>
        </w:tc>
        <w:tc>
          <w:tcPr>
            <w:tcW w:w="841" w:type="pct"/>
            <w:vAlign w:val="center"/>
          </w:tcPr>
          <w:p w14:paraId="0E1D08B6"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Yerbas Buenas 735, casa 1, Chillán</w:t>
            </w:r>
          </w:p>
        </w:tc>
        <w:tc>
          <w:tcPr>
            <w:tcW w:w="1034" w:type="pct"/>
            <w:vAlign w:val="center"/>
          </w:tcPr>
          <w:p w14:paraId="0AE3E7D1"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viernes de 9:00 a 16:00 </w:t>
            </w:r>
            <w:proofErr w:type="spellStart"/>
            <w:r w:rsidRPr="00CC0AF1">
              <w:rPr>
                <w:rFonts w:eastAsia="Arial" w:cs="Arial"/>
                <w:kern w:val="2"/>
                <w:sz w:val="18"/>
                <w:szCs w:val="18"/>
              </w:rPr>
              <w:t>hrs</w:t>
            </w:r>
            <w:proofErr w:type="spellEnd"/>
            <w:r w:rsidRPr="00CC0AF1">
              <w:rPr>
                <w:rFonts w:eastAsia="Arial" w:cs="Arial"/>
                <w:kern w:val="2"/>
                <w:sz w:val="18"/>
                <w:szCs w:val="18"/>
              </w:rPr>
              <w:t>- Horario continuo.</w:t>
            </w:r>
          </w:p>
        </w:tc>
      </w:tr>
      <w:tr w:rsidR="00946C50" w:rsidRPr="00CC0AF1" w14:paraId="49AA663D" w14:textId="77777777" w:rsidTr="00983CCA">
        <w:trPr>
          <w:trHeight w:val="1128"/>
        </w:trPr>
        <w:tc>
          <w:tcPr>
            <w:tcW w:w="590" w:type="pct"/>
            <w:vMerge w:val="restart"/>
            <w:vAlign w:val="center"/>
          </w:tcPr>
          <w:p w14:paraId="298A3A25"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Biobío</w:t>
            </w:r>
          </w:p>
        </w:tc>
        <w:tc>
          <w:tcPr>
            <w:tcW w:w="512" w:type="pct"/>
            <w:vAlign w:val="center"/>
          </w:tcPr>
          <w:p w14:paraId="36E56466"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Concepción</w:t>
            </w:r>
          </w:p>
        </w:tc>
        <w:tc>
          <w:tcPr>
            <w:tcW w:w="1034" w:type="pct"/>
            <w:vAlign w:val="center"/>
          </w:tcPr>
          <w:p w14:paraId="1949776C" w14:textId="77777777" w:rsidR="00946C50" w:rsidRPr="00CC0AF1" w:rsidRDefault="000E43DA" w:rsidP="009A513E">
            <w:pPr>
              <w:jc w:val="center"/>
              <w:rPr>
                <w:rFonts w:eastAsia="Arial" w:cs="Arial"/>
                <w:kern w:val="2"/>
                <w:sz w:val="18"/>
                <w:szCs w:val="18"/>
              </w:rPr>
            </w:pPr>
            <w:hyperlink r:id="rId28">
              <w:r w:rsidR="00946C50" w:rsidRPr="00CC0AF1">
                <w:rPr>
                  <w:rFonts w:eastAsia="Arial" w:cs="Arial"/>
                  <w:kern w:val="2"/>
                  <w:sz w:val="18"/>
                  <w:szCs w:val="18"/>
                </w:rPr>
                <w:t>www.sercotec.cl/contacto</w:t>
              </w:r>
            </w:hyperlink>
          </w:p>
        </w:tc>
        <w:tc>
          <w:tcPr>
            <w:tcW w:w="987" w:type="pct"/>
            <w:vAlign w:val="center"/>
          </w:tcPr>
          <w:p w14:paraId="32771FF6"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41 274 1450 / 56 9 3922 2376  (</w:t>
            </w:r>
            <w:proofErr w:type="spellStart"/>
            <w:r w:rsidRPr="00CC0AF1">
              <w:rPr>
                <w:rFonts w:eastAsia="Arial" w:cs="Arial"/>
                <w:kern w:val="2"/>
                <w:sz w:val="18"/>
                <w:szCs w:val="18"/>
              </w:rPr>
              <w:t>Whatsapp</w:t>
            </w:r>
            <w:proofErr w:type="spellEnd"/>
            <w:r w:rsidRPr="00CC0AF1">
              <w:rPr>
                <w:rFonts w:eastAsia="Arial" w:cs="Arial"/>
                <w:kern w:val="2"/>
                <w:sz w:val="18"/>
                <w:szCs w:val="18"/>
              </w:rPr>
              <w:t>) / 56 9 3922 2377</w:t>
            </w:r>
          </w:p>
        </w:tc>
        <w:tc>
          <w:tcPr>
            <w:tcW w:w="841" w:type="pct"/>
            <w:vAlign w:val="center"/>
          </w:tcPr>
          <w:p w14:paraId="1F11DCE9"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Roosevelt 1618, Concepción</w:t>
            </w:r>
          </w:p>
        </w:tc>
        <w:tc>
          <w:tcPr>
            <w:tcW w:w="1034" w:type="pct"/>
            <w:vMerge w:val="restart"/>
            <w:vAlign w:val="center"/>
          </w:tcPr>
          <w:p w14:paraId="0B54A77F"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jueves de 9 a 13:00 y de 14:00 a 18:00 </w:t>
            </w:r>
            <w:proofErr w:type="spellStart"/>
            <w:r w:rsidRPr="00CC0AF1">
              <w:rPr>
                <w:rFonts w:eastAsia="Arial" w:cs="Arial"/>
                <w:kern w:val="2"/>
                <w:sz w:val="18"/>
                <w:szCs w:val="18"/>
              </w:rPr>
              <w:t>hrs</w:t>
            </w:r>
            <w:proofErr w:type="spellEnd"/>
            <w:r w:rsidRPr="00CC0AF1">
              <w:rPr>
                <w:rFonts w:eastAsia="Arial" w:cs="Arial"/>
                <w:kern w:val="2"/>
                <w:sz w:val="18"/>
                <w:szCs w:val="18"/>
              </w:rPr>
              <w:t>.</w:t>
            </w:r>
            <w:r w:rsidRPr="00CC0AF1">
              <w:rPr>
                <w:rFonts w:eastAsia="Arial" w:cs="Arial"/>
                <w:kern w:val="2"/>
                <w:sz w:val="18"/>
                <w:szCs w:val="18"/>
              </w:rPr>
              <w:br/>
              <w:t xml:space="preserve">Viernes de 9 a 13:00 y de 14:00 a 16:00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7A12FADE" w14:textId="77777777" w:rsidTr="00983CCA">
        <w:trPr>
          <w:trHeight w:val="1128"/>
        </w:trPr>
        <w:tc>
          <w:tcPr>
            <w:tcW w:w="590" w:type="pct"/>
            <w:vMerge/>
            <w:vAlign w:val="center"/>
          </w:tcPr>
          <w:p w14:paraId="2921075B"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c>
          <w:tcPr>
            <w:tcW w:w="512" w:type="pct"/>
            <w:vAlign w:val="center"/>
          </w:tcPr>
          <w:p w14:paraId="7323F5B0"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Lebu</w:t>
            </w:r>
          </w:p>
        </w:tc>
        <w:tc>
          <w:tcPr>
            <w:tcW w:w="1034" w:type="pct"/>
            <w:vAlign w:val="center"/>
          </w:tcPr>
          <w:p w14:paraId="459553A7" w14:textId="77777777" w:rsidR="00946C50" w:rsidRPr="00CC0AF1" w:rsidRDefault="000E43DA" w:rsidP="009A513E">
            <w:pPr>
              <w:jc w:val="center"/>
              <w:rPr>
                <w:rFonts w:eastAsia="Arial" w:cs="Arial"/>
                <w:kern w:val="2"/>
                <w:sz w:val="18"/>
                <w:szCs w:val="18"/>
              </w:rPr>
            </w:pPr>
            <w:hyperlink r:id="rId29">
              <w:r w:rsidR="00946C50" w:rsidRPr="00CC0AF1">
                <w:rPr>
                  <w:rFonts w:eastAsia="Arial" w:cs="Arial"/>
                  <w:kern w:val="2"/>
                  <w:sz w:val="18"/>
                  <w:szCs w:val="18"/>
                </w:rPr>
                <w:t>www.sercotec.cl/contacto</w:t>
              </w:r>
            </w:hyperlink>
          </w:p>
        </w:tc>
        <w:tc>
          <w:tcPr>
            <w:tcW w:w="987" w:type="pct"/>
            <w:vAlign w:val="center"/>
          </w:tcPr>
          <w:p w14:paraId="0CB70B1B"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5286 / 56 9 3922 2378 (</w:t>
            </w:r>
            <w:proofErr w:type="spellStart"/>
            <w:r w:rsidRPr="00CC0AF1">
              <w:rPr>
                <w:rFonts w:eastAsia="Arial" w:cs="Arial"/>
                <w:kern w:val="2"/>
                <w:sz w:val="18"/>
                <w:szCs w:val="18"/>
              </w:rPr>
              <w:t>Whatsapp</w:t>
            </w:r>
            <w:proofErr w:type="spellEnd"/>
            <w:r w:rsidRPr="00CC0AF1">
              <w:rPr>
                <w:rFonts w:eastAsia="Arial" w:cs="Arial"/>
                <w:kern w:val="2"/>
                <w:sz w:val="18"/>
                <w:szCs w:val="18"/>
              </w:rPr>
              <w:t>) / 41 251 9146</w:t>
            </w:r>
          </w:p>
        </w:tc>
        <w:tc>
          <w:tcPr>
            <w:tcW w:w="841" w:type="pct"/>
            <w:vAlign w:val="center"/>
          </w:tcPr>
          <w:p w14:paraId="6531D1B0"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Freire 598, Lebu</w:t>
            </w:r>
          </w:p>
        </w:tc>
        <w:tc>
          <w:tcPr>
            <w:tcW w:w="1034" w:type="pct"/>
            <w:vMerge/>
            <w:vAlign w:val="center"/>
          </w:tcPr>
          <w:p w14:paraId="434646B2"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r>
      <w:tr w:rsidR="00946C50" w:rsidRPr="00CC0AF1" w14:paraId="550CB85B" w14:textId="77777777" w:rsidTr="00983CCA">
        <w:trPr>
          <w:trHeight w:val="1128"/>
        </w:trPr>
        <w:tc>
          <w:tcPr>
            <w:tcW w:w="590" w:type="pct"/>
            <w:vMerge/>
            <w:vAlign w:val="center"/>
          </w:tcPr>
          <w:p w14:paraId="452F1F8B"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c>
          <w:tcPr>
            <w:tcW w:w="512" w:type="pct"/>
            <w:vAlign w:val="center"/>
          </w:tcPr>
          <w:p w14:paraId="3BD9EBF1"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Los Ángeles</w:t>
            </w:r>
          </w:p>
        </w:tc>
        <w:tc>
          <w:tcPr>
            <w:tcW w:w="1034" w:type="pct"/>
            <w:vAlign w:val="center"/>
          </w:tcPr>
          <w:p w14:paraId="323D4B3A" w14:textId="77777777" w:rsidR="00946C50" w:rsidRPr="00CC0AF1" w:rsidRDefault="000E43DA" w:rsidP="009A513E">
            <w:pPr>
              <w:jc w:val="center"/>
              <w:rPr>
                <w:rFonts w:eastAsia="Arial" w:cs="Arial"/>
                <w:kern w:val="2"/>
                <w:sz w:val="18"/>
                <w:szCs w:val="18"/>
              </w:rPr>
            </w:pPr>
            <w:hyperlink r:id="rId30">
              <w:r w:rsidR="00946C50" w:rsidRPr="00CC0AF1">
                <w:rPr>
                  <w:rFonts w:eastAsia="Arial" w:cs="Arial"/>
                  <w:kern w:val="2"/>
                  <w:sz w:val="18"/>
                  <w:szCs w:val="18"/>
                </w:rPr>
                <w:t>www.sercotec.cl/contacto</w:t>
              </w:r>
            </w:hyperlink>
          </w:p>
        </w:tc>
        <w:tc>
          <w:tcPr>
            <w:tcW w:w="987" w:type="pct"/>
            <w:vAlign w:val="center"/>
          </w:tcPr>
          <w:p w14:paraId="747BBF44"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43 232 8955 / 56 9 3922 2375 (</w:t>
            </w:r>
            <w:proofErr w:type="spellStart"/>
            <w:r w:rsidRPr="00CC0AF1">
              <w:rPr>
                <w:rFonts w:eastAsia="Arial" w:cs="Arial"/>
                <w:kern w:val="2"/>
                <w:sz w:val="18"/>
                <w:szCs w:val="18"/>
              </w:rPr>
              <w:t>Whatsapp</w:t>
            </w:r>
            <w:proofErr w:type="spellEnd"/>
            <w:r w:rsidRPr="00CC0AF1">
              <w:rPr>
                <w:rFonts w:eastAsia="Arial" w:cs="Arial"/>
                <w:kern w:val="2"/>
                <w:sz w:val="18"/>
                <w:szCs w:val="18"/>
              </w:rPr>
              <w:t>)</w:t>
            </w:r>
          </w:p>
        </w:tc>
        <w:tc>
          <w:tcPr>
            <w:tcW w:w="841" w:type="pct"/>
            <w:vAlign w:val="center"/>
          </w:tcPr>
          <w:p w14:paraId="4A6593AE"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 xml:space="preserve">Darío </w:t>
            </w:r>
            <w:proofErr w:type="spellStart"/>
            <w:r w:rsidRPr="00CC0AF1">
              <w:rPr>
                <w:rFonts w:eastAsia="Arial" w:cs="Arial"/>
                <w:kern w:val="2"/>
                <w:sz w:val="18"/>
                <w:szCs w:val="18"/>
              </w:rPr>
              <w:t>Barrueto</w:t>
            </w:r>
            <w:proofErr w:type="spellEnd"/>
            <w:r w:rsidRPr="00CC0AF1">
              <w:rPr>
                <w:rFonts w:eastAsia="Arial" w:cs="Arial"/>
                <w:kern w:val="2"/>
                <w:sz w:val="18"/>
                <w:szCs w:val="18"/>
              </w:rPr>
              <w:t xml:space="preserve"> 57, Los Ángeles</w:t>
            </w:r>
          </w:p>
        </w:tc>
        <w:tc>
          <w:tcPr>
            <w:tcW w:w="1034" w:type="pct"/>
            <w:vMerge/>
            <w:vAlign w:val="center"/>
          </w:tcPr>
          <w:p w14:paraId="35DF5D58"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r>
      <w:tr w:rsidR="00946C50" w:rsidRPr="00CC0AF1" w14:paraId="337ABB50" w14:textId="77777777" w:rsidTr="00983CCA">
        <w:trPr>
          <w:trHeight w:val="1128"/>
        </w:trPr>
        <w:tc>
          <w:tcPr>
            <w:tcW w:w="590" w:type="pct"/>
            <w:vMerge w:val="restart"/>
            <w:vAlign w:val="center"/>
          </w:tcPr>
          <w:p w14:paraId="64096E85"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lastRenderedPageBreak/>
              <w:t>La Araucanía</w:t>
            </w:r>
          </w:p>
        </w:tc>
        <w:tc>
          <w:tcPr>
            <w:tcW w:w="512" w:type="pct"/>
            <w:vAlign w:val="center"/>
          </w:tcPr>
          <w:p w14:paraId="58E1E0FF"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Temuco</w:t>
            </w:r>
          </w:p>
        </w:tc>
        <w:tc>
          <w:tcPr>
            <w:tcW w:w="1034" w:type="pct"/>
            <w:vAlign w:val="center"/>
          </w:tcPr>
          <w:p w14:paraId="6C817A10" w14:textId="77777777" w:rsidR="00946C50" w:rsidRPr="00CC0AF1" w:rsidRDefault="000E43DA" w:rsidP="009A513E">
            <w:pPr>
              <w:jc w:val="center"/>
              <w:rPr>
                <w:rFonts w:eastAsia="Arial" w:cs="Arial"/>
                <w:kern w:val="2"/>
                <w:sz w:val="18"/>
                <w:szCs w:val="18"/>
              </w:rPr>
            </w:pPr>
            <w:hyperlink r:id="rId31">
              <w:r w:rsidR="00946C50" w:rsidRPr="00CC0AF1">
                <w:rPr>
                  <w:rFonts w:eastAsia="Arial" w:cs="Arial"/>
                  <w:kern w:val="2"/>
                  <w:sz w:val="18"/>
                  <w:szCs w:val="18"/>
                </w:rPr>
                <w:t>www.sercotec.cl/contacto</w:t>
              </w:r>
            </w:hyperlink>
          </w:p>
        </w:tc>
        <w:tc>
          <w:tcPr>
            <w:tcW w:w="987" w:type="pct"/>
            <w:vAlign w:val="center"/>
          </w:tcPr>
          <w:p w14:paraId="3E34B970"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5309 | 232425307</w:t>
            </w:r>
          </w:p>
        </w:tc>
        <w:tc>
          <w:tcPr>
            <w:tcW w:w="841" w:type="pct"/>
            <w:vAlign w:val="center"/>
          </w:tcPr>
          <w:p w14:paraId="07BAE0D2"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O´Higgins 480, Temuco</w:t>
            </w:r>
          </w:p>
        </w:tc>
        <w:tc>
          <w:tcPr>
            <w:tcW w:w="1034" w:type="pct"/>
            <w:vAlign w:val="center"/>
          </w:tcPr>
          <w:p w14:paraId="274F97AE"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viernes de 9:00 a 13:30 y 14:30 a 18:00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39D5C48C" w14:textId="77777777" w:rsidTr="00983CCA">
        <w:trPr>
          <w:trHeight w:val="1128"/>
        </w:trPr>
        <w:tc>
          <w:tcPr>
            <w:tcW w:w="590" w:type="pct"/>
            <w:vMerge/>
            <w:vAlign w:val="center"/>
          </w:tcPr>
          <w:p w14:paraId="0670C262"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c>
          <w:tcPr>
            <w:tcW w:w="512" w:type="pct"/>
            <w:vAlign w:val="center"/>
          </w:tcPr>
          <w:p w14:paraId="2EDDE6AB"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Angol</w:t>
            </w:r>
          </w:p>
        </w:tc>
        <w:tc>
          <w:tcPr>
            <w:tcW w:w="1034" w:type="pct"/>
            <w:vAlign w:val="center"/>
          </w:tcPr>
          <w:p w14:paraId="11E70963" w14:textId="77777777" w:rsidR="00946C50" w:rsidRPr="00CC0AF1" w:rsidRDefault="000E43DA" w:rsidP="009A513E">
            <w:pPr>
              <w:jc w:val="center"/>
              <w:rPr>
                <w:rFonts w:eastAsia="Arial" w:cs="Arial"/>
                <w:kern w:val="2"/>
                <w:sz w:val="18"/>
                <w:szCs w:val="18"/>
              </w:rPr>
            </w:pPr>
            <w:hyperlink r:id="rId32">
              <w:r w:rsidR="00946C50" w:rsidRPr="00CC0AF1">
                <w:rPr>
                  <w:rFonts w:eastAsia="Arial" w:cs="Arial"/>
                  <w:kern w:val="2"/>
                  <w:sz w:val="18"/>
                  <w:szCs w:val="18"/>
                </w:rPr>
                <w:t>www.sercotec.cl/contacto</w:t>
              </w:r>
            </w:hyperlink>
          </w:p>
        </w:tc>
        <w:tc>
          <w:tcPr>
            <w:tcW w:w="987" w:type="pct"/>
            <w:vAlign w:val="center"/>
          </w:tcPr>
          <w:p w14:paraId="675FD794"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23242 5305</w:t>
            </w:r>
          </w:p>
        </w:tc>
        <w:tc>
          <w:tcPr>
            <w:tcW w:w="841" w:type="pct"/>
            <w:vAlign w:val="center"/>
          </w:tcPr>
          <w:p w14:paraId="62DE46F1"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 xml:space="preserve">Lautaro 226, piso 2, Edificio Gobernación Provincial de </w:t>
            </w:r>
            <w:proofErr w:type="spellStart"/>
            <w:r w:rsidRPr="00CC0AF1">
              <w:rPr>
                <w:rFonts w:eastAsia="Arial" w:cs="Arial"/>
                <w:kern w:val="2"/>
                <w:sz w:val="18"/>
                <w:szCs w:val="18"/>
              </w:rPr>
              <w:t>Malleco</w:t>
            </w:r>
            <w:proofErr w:type="spellEnd"/>
            <w:r w:rsidRPr="00CC0AF1">
              <w:rPr>
                <w:rFonts w:eastAsia="Arial" w:cs="Arial"/>
                <w:kern w:val="2"/>
                <w:sz w:val="18"/>
                <w:szCs w:val="18"/>
              </w:rPr>
              <w:t>, Angol</w:t>
            </w:r>
          </w:p>
        </w:tc>
        <w:tc>
          <w:tcPr>
            <w:tcW w:w="1034" w:type="pct"/>
            <w:vAlign w:val="center"/>
          </w:tcPr>
          <w:p w14:paraId="04548743"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viernes de 9:00 a 13:30 y de 14:30 a 18:00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4515E8B1" w14:textId="77777777" w:rsidTr="00983CCA">
        <w:trPr>
          <w:trHeight w:val="1128"/>
        </w:trPr>
        <w:tc>
          <w:tcPr>
            <w:tcW w:w="590" w:type="pct"/>
            <w:vAlign w:val="center"/>
          </w:tcPr>
          <w:p w14:paraId="58E1F2F8"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Los Ríos</w:t>
            </w:r>
          </w:p>
        </w:tc>
        <w:tc>
          <w:tcPr>
            <w:tcW w:w="512" w:type="pct"/>
            <w:vAlign w:val="center"/>
          </w:tcPr>
          <w:p w14:paraId="6F32F233"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Valdivia</w:t>
            </w:r>
          </w:p>
        </w:tc>
        <w:tc>
          <w:tcPr>
            <w:tcW w:w="1034" w:type="pct"/>
            <w:vAlign w:val="center"/>
          </w:tcPr>
          <w:p w14:paraId="10829421" w14:textId="77777777" w:rsidR="00946C50" w:rsidRPr="00CC0AF1" w:rsidRDefault="000E43DA" w:rsidP="009A513E">
            <w:pPr>
              <w:jc w:val="center"/>
              <w:rPr>
                <w:rFonts w:eastAsia="Arial" w:cs="Arial"/>
                <w:kern w:val="2"/>
                <w:sz w:val="18"/>
                <w:szCs w:val="18"/>
              </w:rPr>
            </w:pPr>
            <w:hyperlink r:id="rId33">
              <w:r w:rsidR="00946C50" w:rsidRPr="00CC0AF1">
                <w:rPr>
                  <w:rFonts w:eastAsia="Arial" w:cs="Arial"/>
                  <w:kern w:val="2"/>
                  <w:sz w:val="18"/>
                  <w:szCs w:val="18"/>
                </w:rPr>
                <w:t>www.sercotec.cl/contacto</w:t>
              </w:r>
            </w:hyperlink>
          </w:p>
        </w:tc>
        <w:tc>
          <w:tcPr>
            <w:tcW w:w="987" w:type="pct"/>
            <w:vAlign w:val="center"/>
          </w:tcPr>
          <w:p w14:paraId="7C79645E"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5327 | 56994784738 | 232425328</w:t>
            </w:r>
          </w:p>
        </w:tc>
        <w:tc>
          <w:tcPr>
            <w:tcW w:w="841" w:type="pct"/>
            <w:vAlign w:val="center"/>
          </w:tcPr>
          <w:p w14:paraId="580C54B2"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Avenida Pedro de Valdivia 405, Valdivia</w:t>
            </w:r>
          </w:p>
        </w:tc>
        <w:tc>
          <w:tcPr>
            <w:tcW w:w="1034" w:type="pct"/>
            <w:vAlign w:val="center"/>
          </w:tcPr>
          <w:p w14:paraId="6C1A15E4"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jueves de 09:00 a 13:00 y 14:30 a 18:30 </w:t>
            </w:r>
            <w:proofErr w:type="spellStart"/>
            <w:r w:rsidRPr="00CC0AF1">
              <w:rPr>
                <w:rFonts w:eastAsia="Arial" w:cs="Arial"/>
                <w:kern w:val="2"/>
                <w:sz w:val="18"/>
                <w:szCs w:val="18"/>
              </w:rPr>
              <w:t>hrs</w:t>
            </w:r>
            <w:proofErr w:type="spellEnd"/>
            <w:r w:rsidRPr="00CC0AF1">
              <w:rPr>
                <w:rFonts w:eastAsia="Arial" w:cs="Arial"/>
                <w:kern w:val="2"/>
                <w:sz w:val="18"/>
                <w:szCs w:val="18"/>
              </w:rPr>
              <w:t>.</w:t>
            </w:r>
          </w:p>
          <w:p w14:paraId="3FC6B4E1"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Viernes de 09:00 a 13:00 y 14:30 a 16:15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1E7EF42F" w14:textId="77777777" w:rsidTr="00983CCA">
        <w:trPr>
          <w:trHeight w:val="1128"/>
        </w:trPr>
        <w:tc>
          <w:tcPr>
            <w:tcW w:w="590" w:type="pct"/>
            <w:vMerge w:val="restart"/>
            <w:vAlign w:val="center"/>
          </w:tcPr>
          <w:p w14:paraId="748C96AE"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Los Lagos</w:t>
            </w:r>
          </w:p>
        </w:tc>
        <w:tc>
          <w:tcPr>
            <w:tcW w:w="512" w:type="pct"/>
            <w:vAlign w:val="center"/>
          </w:tcPr>
          <w:p w14:paraId="507D7CE2"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Puerto Montt</w:t>
            </w:r>
          </w:p>
        </w:tc>
        <w:tc>
          <w:tcPr>
            <w:tcW w:w="1034" w:type="pct"/>
            <w:vAlign w:val="center"/>
          </w:tcPr>
          <w:p w14:paraId="792CC4B0" w14:textId="77777777" w:rsidR="00946C50" w:rsidRPr="00CC0AF1" w:rsidRDefault="000E43DA" w:rsidP="009A513E">
            <w:pPr>
              <w:jc w:val="center"/>
              <w:rPr>
                <w:rFonts w:eastAsia="Arial" w:cs="Arial"/>
                <w:kern w:val="2"/>
                <w:sz w:val="18"/>
                <w:szCs w:val="18"/>
              </w:rPr>
            </w:pPr>
            <w:hyperlink r:id="rId34">
              <w:r w:rsidR="00946C50" w:rsidRPr="00CC0AF1">
                <w:rPr>
                  <w:rFonts w:eastAsia="Arial" w:cs="Arial"/>
                  <w:kern w:val="2"/>
                  <w:sz w:val="18"/>
                  <w:szCs w:val="18"/>
                </w:rPr>
                <w:t>www.sercotec.cl/contacto</w:t>
              </w:r>
            </w:hyperlink>
          </w:p>
        </w:tc>
        <w:tc>
          <w:tcPr>
            <w:tcW w:w="987" w:type="pct"/>
            <w:vAlign w:val="center"/>
          </w:tcPr>
          <w:p w14:paraId="458284EE"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5340 / 569920641274</w:t>
            </w:r>
          </w:p>
        </w:tc>
        <w:tc>
          <w:tcPr>
            <w:tcW w:w="841" w:type="pct"/>
            <w:vAlign w:val="center"/>
          </w:tcPr>
          <w:p w14:paraId="3B327501"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Guillermo Gallardo 621, Puerto Montt</w:t>
            </w:r>
          </w:p>
        </w:tc>
        <w:tc>
          <w:tcPr>
            <w:tcW w:w="1034" w:type="pct"/>
            <w:vMerge w:val="restart"/>
            <w:vAlign w:val="center"/>
          </w:tcPr>
          <w:p w14:paraId="19BF7956"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Lunes a jueves de 08:30 a 13:00 y 14:00 a 18:00 horas.</w:t>
            </w:r>
          </w:p>
          <w:p w14:paraId="619EA724"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Viernes de 08:30 a 13:00 y 14:00 a 15:30 horas.</w:t>
            </w:r>
          </w:p>
        </w:tc>
      </w:tr>
      <w:tr w:rsidR="00946C50" w:rsidRPr="00CC0AF1" w14:paraId="486C6D26" w14:textId="77777777" w:rsidTr="00983CCA">
        <w:trPr>
          <w:trHeight w:val="1128"/>
        </w:trPr>
        <w:tc>
          <w:tcPr>
            <w:tcW w:w="590" w:type="pct"/>
            <w:vMerge/>
            <w:vAlign w:val="center"/>
          </w:tcPr>
          <w:p w14:paraId="076A7C54"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c>
          <w:tcPr>
            <w:tcW w:w="512" w:type="pct"/>
            <w:vAlign w:val="center"/>
          </w:tcPr>
          <w:p w14:paraId="1B306069"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Castro</w:t>
            </w:r>
          </w:p>
        </w:tc>
        <w:tc>
          <w:tcPr>
            <w:tcW w:w="1034" w:type="pct"/>
            <w:vAlign w:val="center"/>
          </w:tcPr>
          <w:p w14:paraId="29EF50F8" w14:textId="77777777" w:rsidR="00946C50" w:rsidRPr="00CC0AF1" w:rsidRDefault="000E43DA" w:rsidP="009A513E">
            <w:pPr>
              <w:jc w:val="center"/>
              <w:rPr>
                <w:rFonts w:eastAsia="Arial" w:cs="Arial"/>
                <w:kern w:val="2"/>
                <w:sz w:val="18"/>
                <w:szCs w:val="18"/>
              </w:rPr>
            </w:pPr>
            <w:hyperlink r:id="rId35">
              <w:r w:rsidR="00946C50" w:rsidRPr="00CC0AF1">
                <w:rPr>
                  <w:rFonts w:eastAsia="Arial" w:cs="Arial"/>
                  <w:kern w:val="2"/>
                  <w:sz w:val="18"/>
                  <w:szCs w:val="18"/>
                </w:rPr>
                <w:t>www.sercotec.cl/contacto</w:t>
              </w:r>
            </w:hyperlink>
          </w:p>
        </w:tc>
        <w:tc>
          <w:tcPr>
            <w:tcW w:w="987" w:type="pct"/>
            <w:vAlign w:val="center"/>
          </w:tcPr>
          <w:p w14:paraId="5D02161B"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5363 / 56979908822</w:t>
            </w:r>
          </w:p>
        </w:tc>
        <w:tc>
          <w:tcPr>
            <w:tcW w:w="841" w:type="pct"/>
            <w:vAlign w:val="center"/>
          </w:tcPr>
          <w:p w14:paraId="3416E5BF"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Blanco Encalada 324, oficina 501, Castro</w:t>
            </w:r>
          </w:p>
        </w:tc>
        <w:tc>
          <w:tcPr>
            <w:tcW w:w="1034" w:type="pct"/>
            <w:vMerge/>
            <w:vAlign w:val="center"/>
          </w:tcPr>
          <w:p w14:paraId="6D78A55A"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r>
      <w:tr w:rsidR="00946C50" w:rsidRPr="00CC0AF1" w14:paraId="0ABB5873" w14:textId="77777777" w:rsidTr="00983CCA">
        <w:trPr>
          <w:trHeight w:val="1128"/>
        </w:trPr>
        <w:tc>
          <w:tcPr>
            <w:tcW w:w="590" w:type="pct"/>
            <w:vMerge/>
            <w:vAlign w:val="center"/>
          </w:tcPr>
          <w:p w14:paraId="02A42399"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c>
          <w:tcPr>
            <w:tcW w:w="512" w:type="pct"/>
            <w:vAlign w:val="center"/>
          </w:tcPr>
          <w:p w14:paraId="6DF6616C"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Osorno</w:t>
            </w:r>
          </w:p>
        </w:tc>
        <w:tc>
          <w:tcPr>
            <w:tcW w:w="1034" w:type="pct"/>
            <w:vAlign w:val="center"/>
          </w:tcPr>
          <w:p w14:paraId="200458F6" w14:textId="77777777" w:rsidR="00946C50" w:rsidRPr="00CC0AF1" w:rsidRDefault="000E43DA" w:rsidP="009A513E">
            <w:pPr>
              <w:jc w:val="center"/>
              <w:rPr>
                <w:rFonts w:eastAsia="Arial" w:cs="Arial"/>
                <w:kern w:val="2"/>
                <w:sz w:val="18"/>
                <w:szCs w:val="18"/>
              </w:rPr>
            </w:pPr>
            <w:hyperlink r:id="rId36">
              <w:r w:rsidR="00946C50" w:rsidRPr="00CC0AF1">
                <w:rPr>
                  <w:rFonts w:eastAsia="Arial" w:cs="Arial"/>
                  <w:kern w:val="2"/>
                  <w:sz w:val="18"/>
                  <w:szCs w:val="18"/>
                </w:rPr>
                <w:t>www.sercotec.cl/contacto</w:t>
              </w:r>
            </w:hyperlink>
          </w:p>
        </w:tc>
        <w:tc>
          <w:tcPr>
            <w:tcW w:w="987" w:type="pct"/>
            <w:vAlign w:val="center"/>
          </w:tcPr>
          <w:p w14:paraId="61D58EFC"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5364 / 569943936167</w:t>
            </w:r>
          </w:p>
        </w:tc>
        <w:tc>
          <w:tcPr>
            <w:tcW w:w="841" w:type="pct"/>
            <w:vAlign w:val="center"/>
          </w:tcPr>
          <w:p w14:paraId="58DB4D89"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Mackenna 851, piso 6, Osorno</w:t>
            </w:r>
          </w:p>
        </w:tc>
        <w:tc>
          <w:tcPr>
            <w:tcW w:w="1034" w:type="pct"/>
            <w:vMerge/>
            <w:vAlign w:val="center"/>
          </w:tcPr>
          <w:p w14:paraId="703A6180"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r>
      <w:tr w:rsidR="00946C50" w:rsidRPr="00CC0AF1" w14:paraId="2F3A086F" w14:textId="77777777" w:rsidTr="00983CCA">
        <w:trPr>
          <w:trHeight w:val="1896"/>
        </w:trPr>
        <w:tc>
          <w:tcPr>
            <w:tcW w:w="590" w:type="pct"/>
            <w:vMerge w:val="restart"/>
            <w:vAlign w:val="center"/>
          </w:tcPr>
          <w:p w14:paraId="503CEB73"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Aysén</w:t>
            </w:r>
          </w:p>
        </w:tc>
        <w:tc>
          <w:tcPr>
            <w:tcW w:w="512" w:type="pct"/>
            <w:vAlign w:val="center"/>
          </w:tcPr>
          <w:p w14:paraId="4C21730B"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Coyhaique</w:t>
            </w:r>
          </w:p>
        </w:tc>
        <w:tc>
          <w:tcPr>
            <w:tcW w:w="1034" w:type="pct"/>
            <w:vAlign w:val="center"/>
          </w:tcPr>
          <w:p w14:paraId="3A4745C9" w14:textId="77777777" w:rsidR="00946C50" w:rsidRPr="00CC0AF1" w:rsidRDefault="000E43DA" w:rsidP="009A513E">
            <w:pPr>
              <w:jc w:val="center"/>
              <w:rPr>
                <w:rFonts w:eastAsia="Arial" w:cs="Arial"/>
                <w:kern w:val="2"/>
                <w:sz w:val="18"/>
                <w:szCs w:val="18"/>
              </w:rPr>
            </w:pPr>
            <w:hyperlink r:id="rId37">
              <w:r w:rsidR="00946C50" w:rsidRPr="00CC0AF1">
                <w:rPr>
                  <w:rFonts w:eastAsia="Arial" w:cs="Arial"/>
                  <w:kern w:val="2"/>
                  <w:sz w:val="18"/>
                  <w:szCs w:val="18"/>
                </w:rPr>
                <w:t>www.sercotec.cl/contacto</w:t>
              </w:r>
            </w:hyperlink>
          </w:p>
        </w:tc>
        <w:tc>
          <w:tcPr>
            <w:tcW w:w="987" w:type="pct"/>
            <w:vAlign w:val="center"/>
          </w:tcPr>
          <w:p w14:paraId="5B4D1339"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5383 | 569 32666468</w:t>
            </w:r>
          </w:p>
        </w:tc>
        <w:tc>
          <w:tcPr>
            <w:tcW w:w="841" w:type="pct"/>
            <w:vAlign w:val="center"/>
          </w:tcPr>
          <w:p w14:paraId="36E75E6E"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Riquelme 255, Coyhaique</w:t>
            </w:r>
          </w:p>
        </w:tc>
        <w:tc>
          <w:tcPr>
            <w:tcW w:w="1034" w:type="pct"/>
            <w:vMerge w:val="restart"/>
            <w:vAlign w:val="center"/>
          </w:tcPr>
          <w:p w14:paraId="651E6AF0"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viernes de 08:30 a 13:30 </w:t>
            </w:r>
            <w:proofErr w:type="spellStart"/>
            <w:r w:rsidRPr="00CC0AF1">
              <w:rPr>
                <w:rFonts w:eastAsia="Arial" w:cs="Arial"/>
                <w:kern w:val="2"/>
                <w:sz w:val="18"/>
                <w:szCs w:val="18"/>
              </w:rPr>
              <w:t>hrs</w:t>
            </w:r>
            <w:proofErr w:type="spellEnd"/>
            <w:r w:rsidRPr="00CC0AF1">
              <w:rPr>
                <w:rFonts w:eastAsia="Arial" w:cs="Arial"/>
                <w:kern w:val="2"/>
                <w:sz w:val="18"/>
                <w:szCs w:val="18"/>
              </w:rPr>
              <w:t xml:space="preserve"> y 14:30 a 18:00 </w:t>
            </w:r>
            <w:proofErr w:type="spellStart"/>
            <w:r w:rsidRPr="00CC0AF1">
              <w:rPr>
                <w:rFonts w:eastAsia="Arial" w:cs="Arial"/>
                <w:kern w:val="2"/>
                <w:sz w:val="18"/>
                <w:szCs w:val="18"/>
              </w:rPr>
              <w:t>hrs</w:t>
            </w:r>
            <w:proofErr w:type="spellEnd"/>
            <w:r w:rsidRPr="00CC0AF1">
              <w:rPr>
                <w:rFonts w:eastAsia="Arial" w:cs="Arial"/>
                <w:kern w:val="2"/>
                <w:sz w:val="18"/>
                <w:szCs w:val="18"/>
              </w:rPr>
              <w:t>.</w:t>
            </w:r>
          </w:p>
          <w:p w14:paraId="5AF9763E"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Viernes de 08:30 a 13:30 </w:t>
            </w:r>
            <w:proofErr w:type="spellStart"/>
            <w:r w:rsidRPr="00CC0AF1">
              <w:rPr>
                <w:rFonts w:eastAsia="Arial" w:cs="Arial"/>
                <w:kern w:val="2"/>
                <w:sz w:val="18"/>
                <w:szCs w:val="18"/>
              </w:rPr>
              <w:t>hrs</w:t>
            </w:r>
            <w:proofErr w:type="spellEnd"/>
            <w:r w:rsidRPr="00CC0AF1">
              <w:rPr>
                <w:rFonts w:eastAsia="Arial" w:cs="Arial"/>
                <w:kern w:val="2"/>
                <w:sz w:val="18"/>
                <w:szCs w:val="18"/>
              </w:rPr>
              <w:t xml:space="preserve">. Y de 14:30 a 16:00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73E2C8CE" w14:textId="77777777" w:rsidTr="00983CCA">
        <w:trPr>
          <w:trHeight w:val="1896"/>
        </w:trPr>
        <w:tc>
          <w:tcPr>
            <w:tcW w:w="590" w:type="pct"/>
            <w:vMerge/>
            <w:vAlign w:val="center"/>
          </w:tcPr>
          <w:p w14:paraId="606250FB" w14:textId="77777777" w:rsidR="00946C50" w:rsidRPr="00CC0AF1" w:rsidRDefault="00946C50" w:rsidP="009A513E">
            <w:pPr>
              <w:spacing w:after="0" w:line="240" w:lineRule="auto"/>
              <w:jc w:val="center"/>
              <w:rPr>
                <w:rFonts w:eastAsia="Arial" w:cs="Arial"/>
                <w:kern w:val="2"/>
                <w:sz w:val="18"/>
                <w:szCs w:val="18"/>
              </w:rPr>
            </w:pPr>
          </w:p>
        </w:tc>
        <w:tc>
          <w:tcPr>
            <w:tcW w:w="512" w:type="pct"/>
            <w:vAlign w:val="center"/>
          </w:tcPr>
          <w:p w14:paraId="36C9920A"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Glaciares</w:t>
            </w:r>
          </w:p>
        </w:tc>
        <w:tc>
          <w:tcPr>
            <w:tcW w:w="1034" w:type="pct"/>
            <w:vAlign w:val="center"/>
          </w:tcPr>
          <w:p w14:paraId="6DF44FD7"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www.sercotec.cl/contacto</w:t>
            </w:r>
          </w:p>
        </w:tc>
        <w:tc>
          <w:tcPr>
            <w:tcW w:w="987" w:type="pct"/>
            <w:vAlign w:val="center"/>
          </w:tcPr>
          <w:p w14:paraId="50A7CC83"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 xml:space="preserve">+56 949209463         </w:t>
            </w:r>
          </w:p>
        </w:tc>
        <w:tc>
          <w:tcPr>
            <w:tcW w:w="841" w:type="pct"/>
            <w:vAlign w:val="center"/>
          </w:tcPr>
          <w:p w14:paraId="505D9C86"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Calle San Valentín N°438B  - Cochrane</w:t>
            </w:r>
          </w:p>
        </w:tc>
        <w:tc>
          <w:tcPr>
            <w:tcW w:w="1034" w:type="pct"/>
            <w:vMerge/>
            <w:vAlign w:val="center"/>
          </w:tcPr>
          <w:p w14:paraId="324A9FD7" w14:textId="77777777" w:rsidR="00946C50" w:rsidRPr="00CC0AF1" w:rsidRDefault="00946C50" w:rsidP="009A513E">
            <w:pPr>
              <w:spacing w:after="0" w:line="240" w:lineRule="auto"/>
              <w:jc w:val="left"/>
              <w:rPr>
                <w:rFonts w:eastAsia="Arial" w:cs="Arial"/>
                <w:kern w:val="2"/>
                <w:sz w:val="18"/>
                <w:szCs w:val="18"/>
              </w:rPr>
            </w:pPr>
          </w:p>
        </w:tc>
      </w:tr>
      <w:tr w:rsidR="00946C50" w:rsidRPr="00CC0AF1" w14:paraId="1656E5B8" w14:textId="77777777" w:rsidTr="00983CCA">
        <w:trPr>
          <w:trHeight w:val="1128"/>
        </w:trPr>
        <w:tc>
          <w:tcPr>
            <w:tcW w:w="590" w:type="pct"/>
            <w:vAlign w:val="center"/>
          </w:tcPr>
          <w:p w14:paraId="5E3E6E89"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lastRenderedPageBreak/>
              <w:t>Magallanes</w:t>
            </w:r>
          </w:p>
        </w:tc>
        <w:tc>
          <w:tcPr>
            <w:tcW w:w="512" w:type="pct"/>
            <w:vAlign w:val="center"/>
          </w:tcPr>
          <w:p w14:paraId="1C236699"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Punta Arenas</w:t>
            </w:r>
          </w:p>
        </w:tc>
        <w:tc>
          <w:tcPr>
            <w:tcW w:w="1034" w:type="pct"/>
            <w:vAlign w:val="center"/>
          </w:tcPr>
          <w:p w14:paraId="1523B37B" w14:textId="77777777" w:rsidR="00946C50" w:rsidRPr="00CC0AF1" w:rsidRDefault="000E43DA" w:rsidP="009A513E">
            <w:pPr>
              <w:jc w:val="center"/>
              <w:rPr>
                <w:rFonts w:eastAsia="Arial" w:cs="Arial"/>
                <w:kern w:val="2"/>
                <w:sz w:val="18"/>
                <w:szCs w:val="18"/>
              </w:rPr>
            </w:pPr>
            <w:hyperlink r:id="rId38">
              <w:r w:rsidR="00946C50" w:rsidRPr="00CC0AF1">
                <w:rPr>
                  <w:rFonts w:eastAsia="Arial" w:cs="Arial"/>
                  <w:kern w:val="2"/>
                  <w:sz w:val="18"/>
                  <w:szCs w:val="18"/>
                </w:rPr>
                <w:t>www.sercotec.cl/contacto</w:t>
              </w:r>
            </w:hyperlink>
          </w:p>
        </w:tc>
        <w:tc>
          <w:tcPr>
            <w:tcW w:w="987" w:type="pct"/>
            <w:vAlign w:val="center"/>
          </w:tcPr>
          <w:p w14:paraId="15A93C7E"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5403 / 23242 5390 / 23242 5404 / 56 9 992 25399</w:t>
            </w:r>
          </w:p>
        </w:tc>
        <w:tc>
          <w:tcPr>
            <w:tcW w:w="841" w:type="pct"/>
            <w:vAlign w:val="center"/>
          </w:tcPr>
          <w:p w14:paraId="18827A34"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Roca 817, piso 2, oficina 24. Punta Arenas</w:t>
            </w:r>
          </w:p>
        </w:tc>
        <w:tc>
          <w:tcPr>
            <w:tcW w:w="1034" w:type="pct"/>
            <w:vAlign w:val="center"/>
          </w:tcPr>
          <w:p w14:paraId="6096DADB"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jueves de 8:30 a 13:00 y de 14:30 a 18:30 </w:t>
            </w:r>
            <w:proofErr w:type="spellStart"/>
            <w:r w:rsidRPr="00CC0AF1">
              <w:rPr>
                <w:rFonts w:eastAsia="Arial" w:cs="Arial"/>
                <w:kern w:val="2"/>
                <w:sz w:val="18"/>
                <w:szCs w:val="18"/>
              </w:rPr>
              <w:t>hrs</w:t>
            </w:r>
            <w:proofErr w:type="spellEnd"/>
            <w:r w:rsidRPr="00CC0AF1">
              <w:rPr>
                <w:rFonts w:eastAsia="Arial" w:cs="Arial"/>
                <w:kern w:val="2"/>
                <w:sz w:val="18"/>
                <w:szCs w:val="18"/>
              </w:rPr>
              <w:t>.</w:t>
            </w:r>
            <w:r w:rsidRPr="00CC0AF1">
              <w:rPr>
                <w:rFonts w:eastAsia="Arial" w:cs="Arial"/>
                <w:kern w:val="2"/>
                <w:sz w:val="18"/>
                <w:szCs w:val="18"/>
              </w:rPr>
              <w:br/>
              <w:t xml:space="preserve">Viernes de 8:30 a 13:00 y de 14:30 a 16:00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bl>
    <w:p w14:paraId="1EB77560" w14:textId="77777777" w:rsidR="00244DD8" w:rsidRDefault="00F87075">
      <w:pPr>
        <w:rPr>
          <w:b/>
          <w:sz w:val="26"/>
          <w:szCs w:val="26"/>
        </w:rPr>
      </w:pPr>
      <w:r>
        <w:br w:type="page"/>
      </w:r>
    </w:p>
    <w:p w14:paraId="7F1E99D2" w14:textId="77777777" w:rsidR="00244DD8" w:rsidRDefault="00F87075" w:rsidP="009131B7">
      <w:pPr>
        <w:pStyle w:val="Ttulo1"/>
        <w:numPr>
          <w:ilvl w:val="0"/>
          <w:numId w:val="0"/>
        </w:numPr>
        <w:ind w:left="360"/>
        <w:jc w:val="center"/>
      </w:pPr>
      <w:r>
        <w:lastRenderedPageBreak/>
        <w:t>ANEXO 4</w:t>
      </w:r>
    </w:p>
    <w:p w14:paraId="54000519" w14:textId="77777777" w:rsidR="00244DD8" w:rsidRDefault="00F87075">
      <w:pPr>
        <w:jc w:val="center"/>
        <w:rPr>
          <w:b/>
        </w:rPr>
      </w:pPr>
      <w:r>
        <w:rPr>
          <w:b/>
        </w:rPr>
        <w:t>DECLARACIÓN JURADA SIMPLE ESTAR CONSTITUIDA EN SU MAYORÍA POR MICRO Y PEQUEÑOS EMPRESARIOS</w:t>
      </w:r>
    </w:p>
    <w:p w14:paraId="1FD07B02" w14:textId="77777777" w:rsidR="00244DD8" w:rsidRDefault="00244DD8">
      <w:pPr>
        <w:jc w:val="center"/>
        <w:rPr>
          <w:b/>
        </w:rPr>
      </w:pPr>
    </w:p>
    <w:p w14:paraId="1C0BB6EC" w14:textId="77777777" w:rsidR="00244DD8" w:rsidRDefault="00F87075">
      <w:pPr>
        <w:rPr>
          <w:color w:val="000000"/>
        </w:rPr>
      </w:pPr>
      <w:r>
        <w:rPr>
          <w:color w:val="000000"/>
        </w:rPr>
        <w:t>En __________, a _________ de _________________ 2025, comparece la siguiente asociación empresarial y/o gremial, federación regional, cámara de comercio y/o turismo, sindicato de trabajadores independientes o corporación (según corresponda):</w:t>
      </w:r>
    </w:p>
    <w:tbl>
      <w:tblPr>
        <w:tblStyle w:val="affff9"/>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9"/>
        <w:gridCol w:w="4419"/>
      </w:tblGrid>
      <w:tr w:rsidR="00244DD8" w14:paraId="2ED88C81" w14:textId="77777777">
        <w:trPr>
          <w:trHeight w:val="283"/>
        </w:trPr>
        <w:tc>
          <w:tcPr>
            <w:tcW w:w="4419" w:type="dxa"/>
            <w:shd w:val="clear" w:color="auto" w:fill="C5E0B3"/>
          </w:tcPr>
          <w:p w14:paraId="0875423F" w14:textId="77777777" w:rsidR="00244DD8" w:rsidRDefault="00F87075">
            <w:pPr>
              <w:spacing w:line="360" w:lineRule="auto"/>
              <w:jc w:val="center"/>
              <w:rPr>
                <w:rFonts w:ascii="Calibri" w:eastAsia="Calibri" w:hAnsi="Calibri" w:cs="Calibri"/>
                <w:b/>
              </w:rPr>
            </w:pPr>
            <w:r>
              <w:rPr>
                <w:rFonts w:ascii="Calibri" w:eastAsia="Calibri" w:hAnsi="Calibri" w:cs="Calibri"/>
                <w:b/>
              </w:rPr>
              <w:t>NOMBRE ORGANIZACIÓN</w:t>
            </w:r>
          </w:p>
        </w:tc>
        <w:tc>
          <w:tcPr>
            <w:tcW w:w="4419" w:type="dxa"/>
            <w:shd w:val="clear" w:color="auto" w:fill="C5E0B3"/>
          </w:tcPr>
          <w:p w14:paraId="157B1B71" w14:textId="77777777" w:rsidR="00244DD8" w:rsidRDefault="00F87075">
            <w:pPr>
              <w:spacing w:line="360" w:lineRule="auto"/>
              <w:jc w:val="center"/>
              <w:rPr>
                <w:rFonts w:ascii="Calibri" w:eastAsia="Calibri" w:hAnsi="Calibri" w:cs="Calibri"/>
                <w:b/>
              </w:rPr>
            </w:pPr>
            <w:r>
              <w:rPr>
                <w:rFonts w:ascii="Calibri" w:eastAsia="Calibri" w:hAnsi="Calibri" w:cs="Calibri"/>
                <w:b/>
              </w:rPr>
              <w:t>RUT ORGANIZACIÓN</w:t>
            </w:r>
          </w:p>
        </w:tc>
      </w:tr>
      <w:tr w:rsidR="00244DD8" w14:paraId="62AEB43B" w14:textId="77777777">
        <w:trPr>
          <w:trHeight w:val="283"/>
        </w:trPr>
        <w:tc>
          <w:tcPr>
            <w:tcW w:w="4419" w:type="dxa"/>
          </w:tcPr>
          <w:p w14:paraId="4492EB28" w14:textId="77777777" w:rsidR="00244DD8" w:rsidRDefault="00244DD8">
            <w:pPr>
              <w:spacing w:line="360" w:lineRule="auto"/>
              <w:rPr>
                <w:rFonts w:ascii="Calibri" w:eastAsia="Calibri" w:hAnsi="Calibri" w:cs="Calibri"/>
                <w:color w:val="000000"/>
              </w:rPr>
            </w:pPr>
          </w:p>
        </w:tc>
        <w:tc>
          <w:tcPr>
            <w:tcW w:w="4419" w:type="dxa"/>
          </w:tcPr>
          <w:p w14:paraId="53544382" w14:textId="77777777" w:rsidR="00244DD8" w:rsidRDefault="00244DD8">
            <w:pPr>
              <w:spacing w:line="360" w:lineRule="auto"/>
              <w:rPr>
                <w:rFonts w:ascii="Calibri" w:eastAsia="Calibri" w:hAnsi="Calibri" w:cs="Calibri"/>
                <w:color w:val="000000"/>
              </w:rPr>
            </w:pPr>
          </w:p>
        </w:tc>
      </w:tr>
    </w:tbl>
    <w:p w14:paraId="63452BC0" w14:textId="77777777" w:rsidR="00244DD8" w:rsidRDefault="00F87075">
      <w:pPr>
        <w:spacing w:before="240"/>
        <w:rPr>
          <w:color w:val="000000"/>
        </w:rPr>
      </w:pPr>
      <w:r>
        <w:rPr>
          <w:color w:val="000000"/>
        </w:rPr>
        <w:t>Representada por los dirigentes señor/as, quienes declaran:</w:t>
      </w:r>
    </w:p>
    <w:p w14:paraId="6FAC494D" w14:textId="77777777" w:rsidR="00244DD8" w:rsidRDefault="00F87075">
      <w:pPr>
        <w:spacing w:line="276" w:lineRule="auto"/>
        <w:rPr>
          <w:color w:val="000000"/>
        </w:rPr>
      </w:pPr>
      <w:r>
        <w:rPr>
          <w:color w:val="000000"/>
        </w:rPr>
        <w:t>1.</w:t>
      </w:r>
      <w:r>
        <w:rPr>
          <w:color w:val="000000"/>
        </w:rPr>
        <w:tab/>
        <w:t>Nombre: ____________________ RUT: ____________ Cargo: ___________.</w:t>
      </w:r>
    </w:p>
    <w:p w14:paraId="3F850609" w14:textId="77777777" w:rsidR="00244DD8" w:rsidRDefault="00F87075">
      <w:pPr>
        <w:spacing w:line="276" w:lineRule="auto"/>
        <w:rPr>
          <w:color w:val="000000"/>
        </w:rPr>
      </w:pPr>
      <w:r>
        <w:rPr>
          <w:color w:val="000000"/>
        </w:rPr>
        <w:t>2.</w:t>
      </w:r>
      <w:r>
        <w:rPr>
          <w:color w:val="000000"/>
        </w:rPr>
        <w:tab/>
        <w:t>Nombre: ____________________ RUT: ____________ Cargo: ___________.</w:t>
      </w:r>
    </w:p>
    <w:p w14:paraId="6D4552DF" w14:textId="77777777" w:rsidR="00244DD8" w:rsidRDefault="00F87075">
      <w:pPr>
        <w:spacing w:line="276" w:lineRule="auto"/>
        <w:rPr>
          <w:color w:val="000000"/>
        </w:rPr>
      </w:pPr>
      <w:r>
        <w:rPr>
          <w:color w:val="000000"/>
        </w:rPr>
        <w:t>3.</w:t>
      </w:r>
      <w:r>
        <w:rPr>
          <w:color w:val="000000"/>
        </w:rPr>
        <w:tab/>
        <w:t>Nombre: ____________________ RUT: ____________ Cargo: ___________.</w:t>
      </w:r>
    </w:p>
    <w:p w14:paraId="1789196B" w14:textId="77777777" w:rsidR="00244DD8" w:rsidRDefault="00F87075">
      <w:pPr>
        <w:spacing w:line="276" w:lineRule="auto"/>
        <w:rPr>
          <w:b/>
          <w:color w:val="000000"/>
        </w:rPr>
      </w:pPr>
      <w:r>
        <w:rPr>
          <w:b/>
          <w:color w:val="000000"/>
        </w:rPr>
        <w:t>Marcar con X según corresponda.</w:t>
      </w:r>
    </w:p>
    <w:p w14:paraId="01A0E0A3" w14:textId="77777777" w:rsidR="00244DD8" w:rsidRDefault="00F87075">
      <w:pPr>
        <w:spacing w:line="276" w:lineRule="auto"/>
        <w:ind w:left="720"/>
        <w:rPr>
          <w:color w:val="000000"/>
        </w:rPr>
      </w:pPr>
      <w:r>
        <w:rPr>
          <w:color w:val="000000"/>
        </w:rPr>
        <w:t>Declaran que la asociación legalmente constituida y vigente antes identificada tiene entre sus miembros al menos un 50% más 1 de socios que son micro y pequeños empresarios, con iniciación de actividades en primera categoría ante el SII.</w:t>
      </w:r>
      <w:r>
        <w:rPr>
          <w:noProof/>
          <w:lang w:val="en-US"/>
        </w:rPr>
        <mc:AlternateContent>
          <mc:Choice Requires="wps">
            <w:drawing>
              <wp:anchor distT="0" distB="0" distL="114300" distR="114300" simplePos="0" relativeHeight="251662336" behindDoc="0" locked="0" layoutInCell="1" hidden="0" allowOverlap="1" wp14:anchorId="3626E55E" wp14:editId="0D3A0BB6">
                <wp:simplePos x="0" y="0"/>
                <wp:positionH relativeFrom="column">
                  <wp:posOffset>38101</wp:posOffset>
                </wp:positionH>
                <wp:positionV relativeFrom="paragraph">
                  <wp:posOffset>101600</wp:posOffset>
                </wp:positionV>
                <wp:extent cx="352425" cy="257175"/>
                <wp:effectExtent l="0" t="0" r="0" b="0"/>
                <wp:wrapNone/>
                <wp:docPr id="2139237821" name="Rectángulo 2139237821"/>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6D13B8D" w14:textId="77777777" w:rsidR="00F94078" w:rsidRDefault="00F94078">
                            <w:pPr>
                              <w:spacing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rect w14:anchorId="3626E55E" id="Rectángulo 2139237821" o:spid="_x0000_s1029" style="position:absolute;left:0;text-align:left;margin-left:3pt;margin-top:8pt;width:27.75pt;height:20.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">
                <v:stroke startarrowwidth="narrow" startarrowlength="short" endarrowwidth="narrow" endarrowlength="short"/>
                <v:textbox inset="2.53958mm,2.53958mm,2.53958mm,2.53958mm">
                  <w:txbxContent>
                    <w:p w14:paraId="36D13B8D" w14:textId="77777777" w:rsidR="00F94078" w:rsidRDefault="00F94078">
                      <w:pPr>
                        <w:spacing w:after="0" w:line="240" w:lineRule="auto"/>
                        <w:jc w:val="left"/>
                        <w:textDirection w:val="btLr"/>
                      </w:pPr>
                    </w:p>
                  </w:txbxContent>
                </v:textbox>
              </v:rect>
            </w:pict>
          </mc:Fallback>
        </mc:AlternateContent>
      </w:r>
    </w:p>
    <w:p w14:paraId="13D67AA0" w14:textId="77777777" w:rsidR="00244DD8" w:rsidRDefault="00F87075">
      <w:pPr>
        <w:spacing w:line="276" w:lineRule="auto"/>
        <w:rPr>
          <w:color w:val="000000"/>
        </w:rPr>
      </w:pPr>
      <w:r>
        <w:rPr>
          <w:b/>
          <w:color w:val="000000"/>
        </w:rPr>
        <w:t xml:space="preserve">NOTA: </w:t>
      </w:r>
      <w:r>
        <w:rPr>
          <w:color w:val="000000"/>
        </w:rPr>
        <w:t>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262B0273" w14:textId="77777777" w:rsidR="00244DD8" w:rsidRDefault="00F87075">
      <w:pPr>
        <w:spacing w:line="276" w:lineRule="auto"/>
        <w:rPr>
          <w:color w:val="000000"/>
        </w:rPr>
      </w:pPr>
      <w:r>
        <w:rPr>
          <w:color w:val="000000"/>
        </w:rPr>
        <w:t>Dan fe de esta información con sus firmas;</w:t>
      </w:r>
    </w:p>
    <w:p w14:paraId="5B09CF34" w14:textId="77777777" w:rsidR="009131B7" w:rsidRDefault="009131B7">
      <w:pPr>
        <w:spacing w:line="276" w:lineRule="auto"/>
        <w:rPr>
          <w:color w:val="000000"/>
        </w:rPr>
      </w:pPr>
    </w:p>
    <w:p w14:paraId="225EE2C9" w14:textId="4FAF27A2" w:rsidR="00244DD8" w:rsidRDefault="00244DD8">
      <w:pPr>
        <w:spacing w:line="276" w:lineRule="auto"/>
        <w:rPr>
          <w:color w:val="000000"/>
        </w:rPr>
      </w:pPr>
    </w:p>
    <w:p w14:paraId="0D905FED" w14:textId="77777777" w:rsidR="00152DDC" w:rsidRDefault="00152DDC">
      <w:pPr>
        <w:spacing w:line="276" w:lineRule="auto"/>
        <w:rPr>
          <w:color w:val="000000"/>
        </w:rPr>
        <w:sectPr w:rsidR="00152DDC">
          <w:pgSz w:w="12240" w:h="15840"/>
          <w:pgMar w:top="1417" w:right="1701" w:bottom="1417" w:left="1701" w:header="708" w:footer="708" w:gutter="0"/>
          <w:cols w:space="720"/>
        </w:sectPr>
      </w:pPr>
    </w:p>
    <w:p w14:paraId="2D2EEF92" w14:textId="77777777" w:rsidR="00244DD8" w:rsidRDefault="00F87075">
      <w:pPr>
        <w:pBdr>
          <w:top w:val="nil"/>
          <w:left w:val="nil"/>
          <w:bottom w:val="nil"/>
          <w:right w:val="nil"/>
          <w:between w:val="nil"/>
        </w:pBdr>
        <w:spacing w:after="0" w:line="240" w:lineRule="auto"/>
        <w:jc w:val="center"/>
        <w:rPr>
          <w:color w:val="000000"/>
        </w:rPr>
      </w:pPr>
      <w:r>
        <w:rPr>
          <w:color w:val="000000"/>
        </w:rPr>
        <w:lastRenderedPageBreak/>
        <w:t xml:space="preserve">______________________Nombre y Firma                                                                                           </w:t>
      </w:r>
    </w:p>
    <w:p w14:paraId="7CA97081" w14:textId="77777777" w:rsidR="00244DD8" w:rsidRDefault="002E3C3A" w:rsidP="002E3C3A">
      <w:pPr>
        <w:pBdr>
          <w:top w:val="nil"/>
          <w:left w:val="nil"/>
          <w:bottom w:val="nil"/>
          <w:right w:val="nil"/>
          <w:between w:val="nil"/>
        </w:pBdr>
        <w:spacing w:after="0" w:line="240" w:lineRule="auto"/>
        <w:jc w:val="center"/>
        <w:rPr>
          <w:color w:val="000000"/>
        </w:rPr>
      </w:pPr>
      <w:r>
        <w:rPr>
          <w:color w:val="000000"/>
        </w:rPr>
        <w:t>Cargo</w:t>
      </w:r>
    </w:p>
    <w:p w14:paraId="0B4DF51C" w14:textId="77777777" w:rsidR="00244DD8" w:rsidRDefault="00F87075">
      <w:pPr>
        <w:pBdr>
          <w:top w:val="nil"/>
          <w:left w:val="nil"/>
          <w:bottom w:val="nil"/>
          <w:right w:val="nil"/>
          <w:between w:val="nil"/>
        </w:pBdr>
        <w:spacing w:after="0" w:line="240" w:lineRule="auto"/>
        <w:jc w:val="center"/>
        <w:rPr>
          <w:color w:val="000000"/>
        </w:rPr>
      </w:pPr>
      <w:r>
        <w:rPr>
          <w:color w:val="000000"/>
        </w:rPr>
        <w:t xml:space="preserve">                                                                                                      ______________________</w:t>
      </w:r>
    </w:p>
    <w:p w14:paraId="48C0EA8B" w14:textId="77777777" w:rsidR="00244DD8" w:rsidRDefault="00F87075">
      <w:pPr>
        <w:pBdr>
          <w:top w:val="nil"/>
          <w:left w:val="nil"/>
          <w:bottom w:val="nil"/>
          <w:right w:val="nil"/>
          <w:between w:val="nil"/>
        </w:pBdr>
        <w:spacing w:after="0" w:line="240" w:lineRule="auto"/>
        <w:jc w:val="center"/>
        <w:rPr>
          <w:color w:val="000000"/>
        </w:rPr>
      </w:pPr>
      <w:r>
        <w:rPr>
          <w:color w:val="000000"/>
        </w:rPr>
        <w:t>Nombre y Firma</w:t>
      </w:r>
    </w:p>
    <w:p w14:paraId="2BF2B941" w14:textId="77777777" w:rsidR="00244DD8" w:rsidRDefault="00F87075">
      <w:pPr>
        <w:pBdr>
          <w:top w:val="nil"/>
          <w:left w:val="nil"/>
          <w:bottom w:val="nil"/>
          <w:right w:val="nil"/>
          <w:between w:val="nil"/>
        </w:pBdr>
        <w:spacing w:after="0" w:line="240" w:lineRule="auto"/>
        <w:jc w:val="center"/>
        <w:rPr>
          <w:color w:val="000000"/>
        </w:rPr>
      </w:pPr>
      <w:r>
        <w:rPr>
          <w:color w:val="000000"/>
        </w:rPr>
        <w:t>Cargo</w:t>
      </w:r>
    </w:p>
    <w:p w14:paraId="19B9B587" w14:textId="77777777" w:rsidR="00244DD8" w:rsidRDefault="00244DD8" w:rsidP="002E3C3A">
      <w:pPr>
        <w:pBdr>
          <w:top w:val="nil"/>
          <w:left w:val="nil"/>
          <w:bottom w:val="nil"/>
          <w:right w:val="nil"/>
          <w:between w:val="nil"/>
        </w:pBdr>
        <w:spacing w:after="0" w:line="240" w:lineRule="auto"/>
        <w:rPr>
          <w:color w:val="000000"/>
        </w:rPr>
      </w:pPr>
    </w:p>
    <w:p w14:paraId="0475B764" w14:textId="77777777" w:rsidR="00244DD8" w:rsidRDefault="00F87075">
      <w:pPr>
        <w:pBdr>
          <w:top w:val="nil"/>
          <w:left w:val="nil"/>
          <w:bottom w:val="nil"/>
          <w:right w:val="nil"/>
          <w:between w:val="nil"/>
        </w:pBdr>
        <w:spacing w:after="0" w:line="240" w:lineRule="auto"/>
        <w:jc w:val="center"/>
        <w:rPr>
          <w:color w:val="000000"/>
        </w:rPr>
      </w:pPr>
      <w:r>
        <w:rPr>
          <w:color w:val="000000"/>
        </w:rPr>
        <w:t>______________________Nombre y Firma</w:t>
      </w:r>
    </w:p>
    <w:p w14:paraId="33092569" w14:textId="77777777" w:rsidR="00244DD8" w:rsidRDefault="00F87075">
      <w:pPr>
        <w:pBdr>
          <w:top w:val="nil"/>
          <w:left w:val="nil"/>
          <w:bottom w:val="nil"/>
          <w:right w:val="nil"/>
          <w:between w:val="nil"/>
        </w:pBdr>
        <w:spacing w:after="0" w:line="240" w:lineRule="auto"/>
        <w:jc w:val="center"/>
        <w:rPr>
          <w:b/>
          <w:color w:val="000000"/>
        </w:rPr>
        <w:sectPr w:rsidR="00244DD8">
          <w:type w:val="continuous"/>
          <w:pgSz w:w="12240" w:h="15840"/>
          <w:pgMar w:top="1417" w:right="1701" w:bottom="1417" w:left="1701" w:header="708" w:footer="708" w:gutter="0"/>
          <w:cols w:num="3" w:space="720" w:equalWidth="0">
            <w:col w:w="2474" w:space="708"/>
            <w:col w:w="2474" w:space="708"/>
            <w:col w:w="2474" w:space="0"/>
          </w:cols>
        </w:sectPr>
      </w:pPr>
      <w:r>
        <w:rPr>
          <w:color w:val="000000"/>
        </w:rPr>
        <w:t>Cargo</w:t>
      </w:r>
    </w:p>
    <w:p w14:paraId="00ECFBD3" w14:textId="23F88B1E" w:rsidR="00770DD6" w:rsidRDefault="00770DD6" w:rsidP="00770DD6">
      <w:pPr>
        <w:pStyle w:val="Ttulo1"/>
        <w:numPr>
          <w:ilvl w:val="0"/>
          <w:numId w:val="0"/>
        </w:numPr>
        <w:ind w:left="720" w:hanging="360"/>
        <w:jc w:val="center"/>
      </w:pPr>
      <w:r>
        <w:lastRenderedPageBreak/>
        <w:t>ANEXO 5</w:t>
      </w:r>
    </w:p>
    <w:p w14:paraId="1E85767E" w14:textId="77777777" w:rsidR="00770DD6" w:rsidRDefault="000E43DA" w:rsidP="00770DD6">
      <w:pPr>
        <w:jc w:val="center"/>
        <w:rPr>
          <w:b/>
        </w:rPr>
      </w:pPr>
      <w:sdt>
        <w:sdtPr>
          <w:tag w:val="goog_rdk_93"/>
          <w:id w:val="-1811246822"/>
        </w:sdtPr>
        <w:sdtEndPr/>
        <w:sdtContent/>
      </w:sdt>
      <w:r w:rsidR="00770DD6">
        <w:rPr>
          <w:b/>
        </w:rPr>
        <w:t>LISTADO DE SOCIOS PARTICIPANTES DEL PROYECTO</w:t>
      </w:r>
    </w:p>
    <w:p w14:paraId="011F7308" w14:textId="77777777" w:rsidR="00244DD8" w:rsidRDefault="00244DD8">
      <w:pPr>
        <w:sectPr w:rsidR="00244DD8">
          <w:pgSz w:w="15840" w:h="12240" w:orient="landscape"/>
          <w:pgMar w:top="1701" w:right="1418" w:bottom="1701" w:left="1418" w:header="283" w:footer="567" w:gutter="0"/>
          <w:pgNumType w:start="0"/>
          <w:cols w:space="720"/>
          <w:titlePg/>
        </w:sectPr>
      </w:pPr>
    </w:p>
    <w:p w14:paraId="2E8C9BD0" w14:textId="77777777" w:rsidR="00244DD8" w:rsidRDefault="00244DD8">
      <w:pPr>
        <w:jc w:val="center"/>
        <w:rPr>
          <w:b/>
        </w:rPr>
      </w:pPr>
    </w:p>
    <w:tbl>
      <w:tblPr>
        <w:tblStyle w:val="affffa"/>
        <w:tblW w:w="1417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
        <w:gridCol w:w="2410"/>
        <w:gridCol w:w="2552"/>
        <w:gridCol w:w="2693"/>
        <w:gridCol w:w="2126"/>
        <w:gridCol w:w="2410"/>
        <w:gridCol w:w="1554"/>
      </w:tblGrid>
      <w:tr w:rsidR="00244DD8" w14:paraId="00552634" w14:textId="77777777" w:rsidTr="009A513E">
        <w:trPr>
          <w:trHeight w:val="1089"/>
          <w:jc w:val="center"/>
        </w:trPr>
        <w:tc>
          <w:tcPr>
            <w:tcW w:w="425" w:type="dxa"/>
            <w:shd w:val="clear" w:color="auto" w:fill="C5E0B3"/>
            <w:vAlign w:val="center"/>
          </w:tcPr>
          <w:p w14:paraId="6342489A" w14:textId="77777777" w:rsidR="00244DD8" w:rsidRDefault="00F87075">
            <w:pPr>
              <w:rPr>
                <w:rFonts w:ascii="Calibri" w:eastAsia="Calibri" w:hAnsi="Calibri" w:cs="Calibri"/>
                <w:b/>
              </w:rPr>
            </w:pPr>
            <w:r>
              <w:rPr>
                <w:rFonts w:ascii="Calibri" w:eastAsia="Calibri" w:hAnsi="Calibri" w:cs="Calibri"/>
                <w:b/>
              </w:rPr>
              <w:t>N°</w:t>
            </w:r>
          </w:p>
        </w:tc>
        <w:tc>
          <w:tcPr>
            <w:tcW w:w="2410" w:type="dxa"/>
            <w:shd w:val="clear" w:color="auto" w:fill="C5E0B3"/>
            <w:vAlign w:val="center"/>
          </w:tcPr>
          <w:p w14:paraId="00E814F7" w14:textId="77777777" w:rsidR="00244DD8" w:rsidRDefault="00F87075">
            <w:pPr>
              <w:jc w:val="center"/>
              <w:rPr>
                <w:rFonts w:ascii="Calibri" w:eastAsia="Calibri" w:hAnsi="Calibri" w:cs="Calibri"/>
                <w:b/>
              </w:rPr>
            </w:pPr>
            <w:r>
              <w:rPr>
                <w:rFonts w:ascii="Calibri" w:eastAsia="Calibri" w:hAnsi="Calibri" w:cs="Calibri"/>
                <w:b/>
              </w:rPr>
              <w:t xml:space="preserve">NOMBRE SOCIO PERSONA NATURAL O NOMBRE DE EMPRESA ASOCIADA </w:t>
            </w:r>
          </w:p>
        </w:tc>
        <w:tc>
          <w:tcPr>
            <w:tcW w:w="2552" w:type="dxa"/>
            <w:shd w:val="clear" w:color="auto" w:fill="C5E0B3"/>
            <w:vAlign w:val="center"/>
          </w:tcPr>
          <w:p w14:paraId="6278F31D" w14:textId="77777777" w:rsidR="00244DD8" w:rsidRDefault="00F87075">
            <w:pPr>
              <w:jc w:val="center"/>
              <w:rPr>
                <w:rFonts w:ascii="Calibri" w:eastAsia="Calibri" w:hAnsi="Calibri" w:cs="Calibri"/>
                <w:b/>
              </w:rPr>
            </w:pPr>
            <w:r>
              <w:rPr>
                <w:rFonts w:ascii="Calibri" w:eastAsia="Calibri" w:hAnsi="Calibri" w:cs="Calibri"/>
                <w:b/>
              </w:rPr>
              <w:t>RUT</w:t>
            </w:r>
            <w:r>
              <w:rPr>
                <w:rFonts w:ascii="Calibri" w:eastAsia="Calibri" w:hAnsi="Calibri" w:cs="Calibri"/>
                <w:b/>
                <w:vertAlign w:val="superscript"/>
              </w:rPr>
              <w:footnoteReference w:id="9"/>
            </w:r>
            <w:r>
              <w:rPr>
                <w:rFonts w:ascii="Calibri" w:eastAsia="Calibri" w:hAnsi="Calibri" w:cs="Calibri"/>
                <w:b/>
              </w:rPr>
              <w:br/>
              <w:t xml:space="preserve"> (si es persona jurídica)</w:t>
            </w:r>
          </w:p>
        </w:tc>
        <w:tc>
          <w:tcPr>
            <w:tcW w:w="2693" w:type="dxa"/>
            <w:shd w:val="clear" w:color="auto" w:fill="C5E0B3"/>
            <w:vAlign w:val="center"/>
          </w:tcPr>
          <w:p w14:paraId="55137FE5" w14:textId="77777777" w:rsidR="00244DD8" w:rsidRDefault="00F87075">
            <w:pPr>
              <w:jc w:val="center"/>
              <w:rPr>
                <w:b/>
              </w:rPr>
            </w:pPr>
            <w:r>
              <w:rPr>
                <w:rFonts w:ascii="Calibri" w:eastAsia="Calibri" w:hAnsi="Calibri" w:cs="Calibri"/>
                <w:b/>
              </w:rPr>
              <w:t>RUN</w:t>
            </w:r>
            <w:r>
              <w:rPr>
                <w:rFonts w:ascii="Calibri" w:eastAsia="Calibri" w:hAnsi="Calibri" w:cs="Calibri"/>
                <w:b/>
                <w:vertAlign w:val="superscript"/>
              </w:rPr>
              <w:footnoteReference w:id="10"/>
            </w:r>
            <w:r>
              <w:rPr>
                <w:rFonts w:ascii="Calibri" w:eastAsia="Calibri" w:hAnsi="Calibri" w:cs="Calibri"/>
                <w:b/>
              </w:rPr>
              <w:t xml:space="preserve"> </w:t>
            </w:r>
            <w:r>
              <w:rPr>
                <w:rFonts w:ascii="Calibri" w:eastAsia="Calibri" w:hAnsi="Calibri" w:cs="Calibri"/>
                <w:b/>
              </w:rPr>
              <w:br/>
              <w:t>(si es persona natural)</w:t>
            </w:r>
          </w:p>
        </w:tc>
        <w:tc>
          <w:tcPr>
            <w:tcW w:w="2126" w:type="dxa"/>
            <w:shd w:val="clear" w:color="auto" w:fill="C5E0B3"/>
            <w:vAlign w:val="center"/>
          </w:tcPr>
          <w:p w14:paraId="681E49C2" w14:textId="77777777" w:rsidR="00244DD8" w:rsidRDefault="00F87075">
            <w:pPr>
              <w:jc w:val="center"/>
              <w:rPr>
                <w:rFonts w:ascii="Calibri" w:eastAsia="Calibri" w:hAnsi="Calibri" w:cs="Calibri"/>
                <w:b/>
              </w:rPr>
            </w:pPr>
            <w:r>
              <w:rPr>
                <w:rFonts w:ascii="Calibri" w:eastAsia="Calibri" w:hAnsi="Calibri" w:cs="Calibri"/>
                <w:b/>
              </w:rPr>
              <w:t>SEXO (H/M)</w:t>
            </w:r>
          </w:p>
        </w:tc>
        <w:tc>
          <w:tcPr>
            <w:tcW w:w="2410" w:type="dxa"/>
            <w:shd w:val="clear" w:color="auto" w:fill="C5E0B3"/>
            <w:vAlign w:val="center"/>
          </w:tcPr>
          <w:p w14:paraId="6D0081F2" w14:textId="77777777" w:rsidR="00244DD8" w:rsidRDefault="00F87075">
            <w:pPr>
              <w:jc w:val="center"/>
              <w:rPr>
                <w:rFonts w:ascii="Calibri" w:eastAsia="Calibri" w:hAnsi="Calibri" w:cs="Calibri"/>
                <w:b/>
              </w:rPr>
            </w:pPr>
            <w:r>
              <w:rPr>
                <w:rFonts w:ascii="Calibri" w:eastAsia="Calibri" w:hAnsi="Calibri" w:cs="Calibri"/>
                <w:b/>
              </w:rPr>
              <w:t>INICIO DE ACTIVIDADES</w:t>
            </w:r>
            <w:r>
              <w:rPr>
                <w:rFonts w:ascii="Calibri" w:eastAsia="Calibri" w:hAnsi="Calibri" w:cs="Calibri"/>
                <w:b/>
                <w:vertAlign w:val="superscript"/>
              </w:rPr>
              <w:footnoteReference w:id="11"/>
            </w:r>
          </w:p>
        </w:tc>
        <w:tc>
          <w:tcPr>
            <w:tcW w:w="1554" w:type="dxa"/>
            <w:shd w:val="clear" w:color="auto" w:fill="C5E0B3"/>
            <w:vAlign w:val="center"/>
          </w:tcPr>
          <w:p w14:paraId="47862563" w14:textId="77777777" w:rsidR="00244DD8" w:rsidRDefault="00F87075">
            <w:pPr>
              <w:jc w:val="center"/>
              <w:rPr>
                <w:rFonts w:ascii="Calibri" w:eastAsia="Calibri" w:hAnsi="Calibri" w:cs="Calibri"/>
                <w:b/>
              </w:rPr>
            </w:pPr>
            <w:r>
              <w:rPr>
                <w:rFonts w:ascii="Calibri" w:eastAsia="Calibri" w:hAnsi="Calibri" w:cs="Calibri"/>
                <w:b/>
              </w:rPr>
              <w:t>PROMEDIO VENTAS ANUAL EN PESO CHILENO</w:t>
            </w:r>
          </w:p>
        </w:tc>
      </w:tr>
      <w:tr w:rsidR="00141D59" w14:paraId="78B86C9B" w14:textId="77777777" w:rsidTr="009A513E">
        <w:trPr>
          <w:trHeight w:val="567"/>
          <w:jc w:val="center"/>
        </w:trPr>
        <w:tc>
          <w:tcPr>
            <w:tcW w:w="425" w:type="dxa"/>
          </w:tcPr>
          <w:p w14:paraId="5DA74732" w14:textId="77777777" w:rsidR="00141D59" w:rsidRDefault="00141D59">
            <w:pPr>
              <w:jc w:val="center"/>
              <w:rPr>
                <w:rFonts w:ascii="Calibri" w:eastAsia="Calibri" w:hAnsi="Calibri" w:cs="Calibri"/>
              </w:rPr>
            </w:pPr>
            <w:r>
              <w:rPr>
                <w:rFonts w:ascii="Calibri" w:eastAsia="Calibri" w:hAnsi="Calibri" w:cs="Calibri"/>
              </w:rPr>
              <w:t>N</w:t>
            </w:r>
          </w:p>
        </w:tc>
        <w:tc>
          <w:tcPr>
            <w:tcW w:w="13745" w:type="dxa"/>
            <w:gridSpan w:val="6"/>
          </w:tcPr>
          <w:p w14:paraId="75632CBE" w14:textId="77777777" w:rsidR="00141D59" w:rsidRDefault="00141D59">
            <w:pPr>
              <w:jc w:val="center"/>
              <w:rPr>
                <w:rFonts w:ascii="Calibri" w:eastAsia="Calibri" w:hAnsi="Calibri" w:cs="Calibri"/>
              </w:rPr>
            </w:pPr>
            <w:r>
              <w:rPr>
                <w:rFonts w:ascii="Calibri" w:eastAsia="Calibri" w:hAnsi="Calibri" w:cs="Calibri"/>
              </w:rPr>
              <w:t>Completar documento en formato Excel disponible en la web de la presente convocatoria</w:t>
            </w:r>
          </w:p>
        </w:tc>
      </w:tr>
    </w:tbl>
    <w:p w14:paraId="562B729D" w14:textId="77777777" w:rsidR="00244DD8" w:rsidRDefault="00244DD8">
      <w:pPr>
        <w:jc w:val="center"/>
        <w:rPr>
          <w:b/>
        </w:rPr>
        <w:sectPr w:rsidR="00244DD8">
          <w:type w:val="continuous"/>
          <w:pgSz w:w="15840" w:h="12240" w:orient="landscape"/>
          <w:pgMar w:top="1701" w:right="1418" w:bottom="1701" w:left="1418" w:header="709" w:footer="709" w:gutter="0"/>
          <w:pgNumType w:start="0"/>
          <w:cols w:space="720"/>
          <w:titlePg/>
        </w:sectPr>
      </w:pPr>
    </w:p>
    <w:p w14:paraId="5BD8D80F" w14:textId="77777777" w:rsidR="00244DD8" w:rsidRDefault="00F87075" w:rsidP="00770DD6">
      <w:pPr>
        <w:pStyle w:val="Ttulo1"/>
        <w:numPr>
          <w:ilvl w:val="0"/>
          <w:numId w:val="0"/>
        </w:numPr>
        <w:ind w:left="720" w:hanging="360"/>
        <w:jc w:val="center"/>
      </w:pPr>
      <w:r>
        <w:lastRenderedPageBreak/>
        <w:t>ANEXO 6</w:t>
      </w:r>
    </w:p>
    <w:p w14:paraId="28E5AE4A" w14:textId="77777777" w:rsidR="00244DD8" w:rsidRDefault="00F87075">
      <w:pPr>
        <w:jc w:val="center"/>
        <w:rPr>
          <w:color w:val="000000"/>
        </w:rPr>
      </w:pPr>
      <w:r>
        <w:rPr>
          <w:b/>
          <w:color w:val="000000"/>
        </w:rPr>
        <w:t>DECLARACIÓN JURADA SIMPLE ACREDITACIÓN DE APOYO AL PROYECTO DE LOS SOCIOS O MIEMBROS</w:t>
      </w:r>
    </w:p>
    <w:p w14:paraId="0E5C0382" w14:textId="77777777" w:rsidR="00244DD8" w:rsidRDefault="00244DD8">
      <w:pPr>
        <w:jc w:val="center"/>
        <w:rPr>
          <w:color w:val="000000"/>
        </w:rPr>
      </w:pPr>
    </w:p>
    <w:p w14:paraId="7AFF55A9" w14:textId="77777777" w:rsidR="00244DD8" w:rsidRDefault="00F87075">
      <w:pPr>
        <w:spacing w:line="360" w:lineRule="auto"/>
        <w:rPr>
          <w:color w:val="000000"/>
        </w:rPr>
      </w:pPr>
      <w:r>
        <w:rPr>
          <w:color w:val="000000"/>
        </w:rPr>
        <w:t xml:space="preserve">En___________, a __________de__________________ </w:t>
      </w:r>
      <w:proofErr w:type="spellStart"/>
      <w:r>
        <w:rPr>
          <w:color w:val="000000"/>
        </w:rPr>
        <w:t>de</w:t>
      </w:r>
      <w:proofErr w:type="spellEnd"/>
      <w:r>
        <w:rPr>
          <w:color w:val="000000"/>
        </w:rPr>
        <w:t xml:space="preserve"> 2025 y en representación de la organización postulante denominado _____________, representada por los dirigentes señor/as:</w:t>
      </w:r>
    </w:p>
    <w:p w14:paraId="30862084" w14:textId="77777777" w:rsidR="00244DD8" w:rsidRDefault="00244DD8">
      <w:pPr>
        <w:rPr>
          <w:color w:val="000000"/>
        </w:rPr>
      </w:pPr>
    </w:p>
    <w:p w14:paraId="249A45FD" w14:textId="77777777" w:rsidR="00244DD8" w:rsidRDefault="00F87075">
      <w:pPr>
        <w:spacing w:line="276" w:lineRule="auto"/>
        <w:rPr>
          <w:color w:val="000000"/>
        </w:rPr>
      </w:pPr>
      <w:r>
        <w:rPr>
          <w:color w:val="000000"/>
        </w:rPr>
        <w:t>1.</w:t>
      </w:r>
      <w:r>
        <w:rPr>
          <w:color w:val="000000"/>
        </w:rPr>
        <w:tab/>
        <w:t>Nombre: ____________________ RUT: ____________ Cargo: ___________.</w:t>
      </w:r>
    </w:p>
    <w:p w14:paraId="4D7BD32D" w14:textId="77777777" w:rsidR="00244DD8" w:rsidRDefault="00F87075">
      <w:pPr>
        <w:spacing w:line="276" w:lineRule="auto"/>
        <w:rPr>
          <w:color w:val="000000"/>
        </w:rPr>
      </w:pPr>
      <w:r>
        <w:rPr>
          <w:color w:val="000000"/>
        </w:rPr>
        <w:t>2.</w:t>
      </w:r>
      <w:r>
        <w:rPr>
          <w:color w:val="000000"/>
        </w:rPr>
        <w:tab/>
        <w:t>Nombre: ____________________ RUT: ____________ Cargo: ___________.</w:t>
      </w:r>
    </w:p>
    <w:p w14:paraId="22613E24" w14:textId="77777777" w:rsidR="00244DD8" w:rsidRDefault="00F87075">
      <w:pPr>
        <w:spacing w:line="276" w:lineRule="auto"/>
        <w:rPr>
          <w:color w:val="000000"/>
        </w:rPr>
      </w:pPr>
      <w:r>
        <w:rPr>
          <w:color w:val="000000"/>
        </w:rPr>
        <w:t>3.</w:t>
      </w:r>
      <w:r>
        <w:rPr>
          <w:color w:val="000000"/>
        </w:rPr>
        <w:tab/>
        <w:t>Nombre: ____________________ RUT: ____________ Cargo: ___________.</w:t>
      </w:r>
    </w:p>
    <w:p w14:paraId="0799A7EC" w14:textId="77777777" w:rsidR="00244DD8" w:rsidRDefault="00F87075">
      <w:pPr>
        <w:spacing w:line="360" w:lineRule="auto"/>
        <w:rPr>
          <w:color w:val="000000"/>
        </w:rPr>
      </w:pPr>
      <w:r>
        <w:rPr>
          <w:color w:val="000000"/>
        </w:rPr>
        <w:t>Declaran (Marcar con X según corresponda):</w:t>
      </w:r>
    </w:p>
    <w:tbl>
      <w:tblPr>
        <w:tblStyle w:val="affffb"/>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9"/>
        <w:gridCol w:w="4419"/>
      </w:tblGrid>
      <w:tr w:rsidR="00244DD8" w14:paraId="73596DB7" w14:textId="77777777">
        <w:tc>
          <w:tcPr>
            <w:tcW w:w="4419" w:type="dxa"/>
          </w:tcPr>
          <w:p w14:paraId="2CCBCF18" w14:textId="77777777" w:rsidR="00244DD8" w:rsidRDefault="00244DD8">
            <w:pPr>
              <w:spacing w:line="360" w:lineRule="auto"/>
              <w:rPr>
                <w:color w:val="000000"/>
              </w:rPr>
            </w:pPr>
          </w:p>
        </w:tc>
        <w:tc>
          <w:tcPr>
            <w:tcW w:w="4419" w:type="dxa"/>
          </w:tcPr>
          <w:p w14:paraId="21D494B3" w14:textId="77777777" w:rsidR="00244DD8" w:rsidRDefault="00F87075">
            <w:pPr>
              <w:spacing w:before="120" w:line="360" w:lineRule="auto"/>
              <w:rPr>
                <w:rFonts w:ascii="Calibri" w:eastAsia="Calibri" w:hAnsi="Calibri" w:cs="Calibri"/>
              </w:rPr>
            </w:pPr>
            <w:r>
              <w:rPr>
                <w:rFonts w:ascii="Calibri" w:eastAsia="Calibri" w:hAnsi="Calibri" w:cs="Calibri"/>
              </w:rPr>
              <w:t>Que la asociación gremial y/o empresarial, federación regional, corporación, fundación, cámara de comercio y/o turismo y sindicato de trabajadores independientes, tiene capacidad de aportar el 15% al proyecto a postular según indican las bases y se comprometen a hacerlo en el caso de resultar beneficiarios.</w:t>
            </w:r>
          </w:p>
        </w:tc>
      </w:tr>
      <w:tr w:rsidR="00244DD8" w14:paraId="5B8EB76B" w14:textId="77777777">
        <w:tc>
          <w:tcPr>
            <w:tcW w:w="4419" w:type="dxa"/>
          </w:tcPr>
          <w:p w14:paraId="48D30BC0" w14:textId="77777777" w:rsidR="00244DD8" w:rsidRDefault="00244DD8">
            <w:pPr>
              <w:spacing w:line="360" w:lineRule="auto"/>
              <w:rPr>
                <w:color w:val="000000"/>
              </w:rPr>
            </w:pPr>
          </w:p>
        </w:tc>
        <w:tc>
          <w:tcPr>
            <w:tcW w:w="4419" w:type="dxa"/>
          </w:tcPr>
          <w:p w14:paraId="6376B1C5" w14:textId="77777777" w:rsidR="00244DD8" w:rsidRDefault="00F87075">
            <w:pPr>
              <w:spacing w:before="120" w:line="360" w:lineRule="auto"/>
              <w:rPr>
                <w:rFonts w:ascii="Calibri" w:eastAsia="Calibri" w:hAnsi="Calibri" w:cs="Calibri"/>
              </w:rPr>
            </w:pPr>
            <w:r>
              <w:rPr>
                <w:rFonts w:ascii="Calibri" w:eastAsia="Calibri" w:hAnsi="Calibri" w:cs="Calibri"/>
              </w:rPr>
              <w:t>Que el proyecto denominado “______________________________” se ha socializado con, al menos, un 50% más 1 de los socios de la organización, mediante las siguientes acciones: ____________________.</w:t>
            </w:r>
          </w:p>
        </w:tc>
      </w:tr>
    </w:tbl>
    <w:p w14:paraId="0D1F7072" w14:textId="77777777" w:rsidR="00244DD8" w:rsidRDefault="00244DD8">
      <w:pPr>
        <w:spacing w:after="0" w:line="276" w:lineRule="auto"/>
        <w:rPr>
          <w:color w:val="000000"/>
        </w:rPr>
      </w:pPr>
    </w:p>
    <w:p w14:paraId="0A298076" w14:textId="77777777" w:rsidR="00244DD8" w:rsidRDefault="00F87075">
      <w:pPr>
        <w:spacing w:line="360" w:lineRule="auto"/>
        <w:rPr>
          <w:color w:val="000000"/>
        </w:rPr>
        <w:sectPr w:rsidR="00244DD8">
          <w:headerReference w:type="default" r:id="rId39"/>
          <w:footerReference w:type="default" r:id="rId40"/>
          <w:pgSz w:w="12240" w:h="15840"/>
          <w:pgMar w:top="1417" w:right="1701" w:bottom="1417" w:left="1701" w:header="708" w:footer="708" w:gutter="0"/>
          <w:pgNumType w:start="0"/>
          <w:cols w:space="720"/>
        </w:sectPr>
      </w:pPr>
      <w:r>
        <w:rPr>
          <w:color w:val="000000"/>
        </w:rPr>
        <w:t>Dan fe de esta información los dirigentes de la organización postulante con sus firmas</w:t>
      </w:r>
      <w:r>
        <w:t>:</w:t>
      </w:r>
    </w:p>
    <w:p w14:paraId="7531E76F" w14:textId="77777777" w:rsidR="00244DD8" w:rsidRDefault="00244DD8">
      <w:pPr>
        <w:pBdr>
          <w:top w:val="nil"/>
          <w:left w:val="nil"/>
          <w:bottom w:val="nil"/>
          <w:right w:val="nil"/>
          <w:between w:val="nil"/>
        </w:pBdr>
        <w:spacing w:after="0" w:line="240" w:lineRule="auto"/>
        <w:jc w:val="center"/>
        <w:rPr>
          <w:color w:val="000000"/>
        </w:rPr>
      </w:pPr>
    </w:p>
    <w:p w14:paraId="168892D9" w14:textId="77777777" w:rsidR="00244DD8" w:rsidRDefault="00244DD8">
      <w:pPr>
        <w:pBdr>
          <w:top w:val="nil"/>
          <w:left w:val="nil"/>
          <w:bottom w:val="nil"/>
          <w:right w:val="nil"/>
          <w:between w:val="nil"/>
        </w:pBdr>
        <w:spacing w:after="0" w:line="240" w:lineRule="auto"/>
        <w:jc w:val="center"/>
        <w:rPr>
          <w:color w:val="000000"/>
        </w:rPr>
      </w:pPr>
    </w:p>
    <w:p w14:paraId="10765CB0" w14:textId="77777777" w:rsidR="00244DD8" w:rsidRDefault="00244DD8">
      <w:pPr>
        <w:pBdr>
          <w:top w:val="nil"/>
          <w:left w:val="nil"/>
          <w:bottom w:val="nil"/>
          <w:right w:val="nil"/>
          <w:between w:val="nil"/>
        </w:pBdr>
        <w:spacing w:after="0" w:line="240" w:lineRule="auto"/>
        <w:jc w:val="center"/>
      </w:pPr>
    </w:p>
    <w:sdt>
      <w:sdtPr>
        <w:tag w:val="goog_rdk_94"/>
        <w:id w:val="795184355"/>
        <w:lock w:val="contentLocked"/>
      </w:sdtPr>
      <w:sdtEndPr/>
      <w:sdtContent>
        <w:tbl>
          <w:tblPr>
            <w:tblStyle w:val="affffc"/>
            <w:tblW w:w="876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10"/>
            <w:gridCol w:w="255"/>
            <w:gridCol w:w="2625"/>
            <w:gridCol w:w="255"/>
            <w:gridCol w:w="2715"/>
          </w:tblGrid>
          <w:tr w:rsidR="00244DD8" w14:paraId="6FBAA776" w14:textId="77777777">
            <w:trPr>
              <w:jc w:val="center"/>
            </w:trPr>
            <w:tc>
              <w:tcPr>
                <w:tcW w:w="2910"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7CE74DA" w14:textId="77777777" w:rsidR="00244DD8" w:rsidRDefault="00F87075">
                <w:pPr>
                  <w:widowControl w:val="0"/>
                  <w:pBdr>
                    <w:top w:val="nil"/>
                    <w:left w:val="nil"/>
                    <w:bottom w:val="nil"/>
                    <w:right w:val="nil"/>
                    <w:between w:val="nil"/>
                  </w:pBdr>
                  <w:spacing w:after="0" w:line="240" w:lineRule="auto"/>
                  <w:jc w:val="center"/>
                </w:pPr>
                <w:r>
                  <w:t xml:space="preserve">Nombre, Firma </w:t>
                </w:r>
              </w:p>
              <w:p w14:paraId="3665896A" w14:textId="77777777" w:rsidR="00244DD8" w:rsidRDefault="00F87075">
                <w:pPr>
                  <w:widowControl w:val="0"/>
                  <w:pBdr>
                    <w:top w:val="nil"/>
                    <w:left w:val="nil"/>
                    <w:bottom w:val="nil"/>
                    <w:right w:val="nil"/>
                    <w:between w:val="nil"/>
                  </w:pBdr>
                  <w:spacing w:after="0" w:line="240" w:lineRule="auto"/>
                  <w:jc w:val="center"/>
                </w:pPr>
                <w:r>
                  <w:t>y Cargo</w:t>
                </w:r>
              </w:p>
            </w:tc>
            <w:tc>
              <w:tcPr>
                <w:tcW w:w="25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0558684" w14:textId="77777777" w:rsidR="00244DD8" w:rsidRDefault="00244DD8">
                <w:pPr>
                  <w:widowControl w:val="0"/>
                  <w:pBdr>
                    <w:top w:val="nil"/>
                    <w:left w:val="nil"/>
                    <w:bottom w:val="nil"/>
                    <w:right w:val="nil"/>
                    <w:between w:val="nil"/>
                  </w:pBdr>
                  <w:spacing w:after="0" w:line="240" w:lineRule="auto"/>
                  <w:jc w:val="center"/>
                </w:pPr>
              </w:p>
            </w:tc>
            <w:tc>
              <w:tcPr>
                <w:tcW w:w="2625"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C165C15" w14:textId="77777777" w:rsidR="00244DD8" w:rsidRDefault="00F87075">
                <w:pPr>
                  <w:widowControl w:val="0"/>
                  <w:spacing w:after="0" w:line="240" w:lineRule="auto"/>
                  <w:jc w:val="center"/>
                </w:pPr>
                <w:r>
                  <w:t xml:space="preserve">Nombre, Firma </w:t>
                </w:r>
              </w:p>
              <w:p w14:paraId="20D75B49" w14:textId="77777777" w:rsidR="00244DD8" w:rsidRDefault="00F87075">
                <w:pPr>
                  <w:widowControl w:val="0"/>
                  <w:spacing w:after="0" w:line="240" w:lineRule="auto"/>
                  <w:jc w:val="center"/>
                </w:pPr>
                <w:r>
                  <w:t>y Cargo</w:t>
                </w:r>
              </w:p>
            </w:tc>
            <w:tc>
              <w:tcPr>
                <w:tcW w:w="25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0D5C834" w14:textId="77777777" w:rsidR="00244DD8" w:rsidRDefault="00244DD8">
                <w:pPr>
                  <w:widowControl w:val="0"/>
                  <w:spacing w:after="0" w:line="240" w:lineRule="auto"/>
                  <w:jc w:val="center"/>
                </w:pPr>
              </w:p>
            </w:tc>
            <w:tc>
              <w:tcPr>
                <w:tcW w:w="2715"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46E2DB6" w14:textId="77777777" w:rsidR="00244DD8" w:rsidRDefault="00F87075">
                <w:pPr>
                  <w:widowControl w:val="0"/>
                  <w:spacing w:after="0" w:line="240" w:lineRule="auto"/>
                  <w:jc w:val="center"/>
                </w:pPr>
                <w:r>
                  <w:t xml:space="preserve">Nombre, Firma </w:t>
                </w:r>
              </w:p>
              <w:p w14:paraId="31DC6926" w14:textId="77777777" w:rsidR="00244DD8" w:rsidRDefault="00F87075">
                <w:pPr>
                  <w:widowControl w:val="0"/>
                  <w:spacing w:after="0" w:line="240" w:lineRule="auto"/>
                  <w:jc w:val="center"/>
                </w:pPr>
                <w:r>
                  <w:t>y Cargo</w:t>
                </w:r>
              </w:p>
            </w:tc>
          </w:tr>
        </w:tbl>
      </w:sdtContent>
    </w:sdt>
    <w:p w14:paraId="66B75B74" w14:textId="77777777" w:rsidR="00244DD8" w:rsidRDefault="00244DD8">
      <w:pPr>
        <w:pBdr>
          <w:top w:val="nil"/>
          <w:left w:val="nil"/>
          <w:bottom w:val="nil"/>
          <w:right w:val="nil"/>
          <w:between w:val="nil"/>
        </w:pBdr>
        <w:spacing w:after="0" w:line="240" w:lineRule="auto"/>
        <w:jc w:val="center"/>
      </w:pPr>
    </w:p>
    <w:p w14:paraId="233C63DC" w14:textId="77777777" w:rsidR="00244DD8" w:rsidRDefault="00F87075" w:rsidP="00C157C1">
      <w:pPr>
        <w:pStyle w:val="Ttulo1"/>
        <w:numPr>
          <w:ilvl w:val="0"/>
          <w:numId w:val="0"/>
        </w:numPr>
        <w:ind w:left="360"/>
        <w:jc w:val="center"/>
      </w:pPr>
      <w:r>
        <w:lastRenderedPageBreak/>
        <w:t>ANEXO 7</w:t>
      </w:r>
    </w:p>
    <w:p w14:paraId="5ECFA5EB" w14:textId="77777777" w:rsidR="00244DD8" w:rsidRDefault="00F87075">
      <w:pPr>
        <w:jc w:val="center"/>
        <w:rPr>
          <w:b/>
        </w:rPr>
      </w:pPr>
      <w:r>
        <w:rPr>
          <w:b/>
        </w:rPr>
        <w:t>DECLARACIÓN JURADA SIMPLE DE NO CONSANGUINIDAD EN LA RENDICIÓN DE GASTOS</w:t>
      </w:r>
    </w:p>
    <w:p w14:paraId="5F1D0EA6" w14:textId="77777777" w:rsidR="00244DD8" w:rsidRDefault="00244DD8">
      <w:pPr>
        <w:jc w:val="center"/>
        <w:rPr>
          <w:b/>
        </w:rPr>
      </w:pPr>
    </w:p>
    <w:p w14:paraId="78C7CDD1" w14:textId="77777777" w:rsidR="00244DD8" w:rsidRDefault="00F87075">
      <w:pPr>
        <w:spacing w:after="200" w:line="276" w:lineRule="auto"/>
      </w:pPr>
      <w:r>
        <w:t xml:space="preserve">En __________, a ______ de _________________ </w:t>
      </w:r>
      <w:proofErr w:type="spellStart"/>
      <w:r>
        <w:t>de</w:t>
      </w:r>
      <w:proofErr w:type="spellEnd"/>
      <w:r>
        <w:t xml:space="preserve"> 2025, Don/ña _____________________, cédula nacional de identidad N° _____________-__, participante del proyecto “___________________________________” declara que:</w:t>
      </w:r>
    </w:p>
    <w:p w14:paraId="242FD120" w14:textId="77777777" w:rsidR="00244DD8" w:rsidRDefault="00F87075">
      <w:pPr>
        <w:numPr>
          <w:ilvl w:val="0"/>
          <w:numId w:val="11"/>
        </w:numPr>
        <w:spacing w:after="200" w:line="276" w:lineRule="auto"/>
      </w:pPr>
      <w:r>
        <w:t xml:space="preserve">Los gastos rendidos en el ítem de </w:t>
      </w:r>
      <w:r>
        <w:rPr>
          <w:u w:val="single"/>
        </w:rPr>
        <w:t xml:space="preserve">Acciones de Gestión Empresarial y sus respectivos </w:t>
      </w:r>
      <w:proofErr w:type="spellStart"/>
      <w:r>
        <w:rPr>
          <w:u w:val="single"/>
        </w:rPr>
        <w:t>subítems</w:t>
      </w:r>
      <w:proofErr w:type="spellEnd"/>
      <w:r>
        <w:rPr>
          <w:u w:val="single"/>
        </w:rPr>
        <w:t xml:space="preserve"> </w:t>
      </w:r>
      <w:r>
        <w:rPr>
          <w:b/>
          <w:u w:val="single"/>
        </w:rPr>
        <w:t xml:space="preserve">NO </w:t>
      </w:r>
      <w:r>
        <w:rPr>
          <w:u w:val="single"/>
        </w:rPr>
        <w:t xml:space="preserve">corresponde </w:t>
      </w:r>
      <w:r>
        <w:t>a mis propias boletas de honorarios, de socios, de representantes legales, ni tampoco de sus respectivos cónyuges o conviviente civil y parientes por consanguinidad hasta el segundo grado inclusive (hijos, padres, abuelos, hermanos).</w:t>
      </w:r>
    </w:p>
    <w:p w14:paraId="59767863" w14:textId="77777777" w:rsidR="00244DD8" w:rsidRDefault="00F87075">
      <w:pPr>
        <w:numPr>
          <w:ilvl w:val="0"/>
          <w:numId w:val="11"/>
        </w:numPr>
        <w:spacing w:after="200" w:line="276" w:lineRule="auto"/>
      </w:pPr>
      <w:r>
        <w:t xml:space="preserve">El gasto rendido en el ítem de </w:t>
      </w:r>
      <w:r>
        <w:rPr>
          <w:u w:val="single"/>
        </w:rPr>
        <w:t xml:space="preserve">Inversión y sus respectivos </w:t>
      </w:r>
      <w:proofErr w:type="spellStart"/>
      <w:r>
        <w:rPr>
          <w:u w:val="single"/>
        </w:rPr>
        <w:t>subítems</w:t>
      </w:r>
      <w:proofErr w:type="spellEnd"/>
      <w:r>
        <w:rPr>
          <w:u w:val="single"/>
        </w:rPr>
        <w:t xml:space="preserve"> </w:t>
      </w:r>
      <w:r>
        <w:rPr>
          <w:b/>
          <w:u w:val="single"/>
        </w:rPr>
        <w:t xml:space="preserve">NO </w:t>
      </w:r>
      <w:r>
        <w:rPr>
          <w:u w:val="single"/>
        </w:rPr>
        <w:t>corresponde</w:t>
      </w:r>
      <w:r>
        <w:t xml:space="preserve"> a mis propias boletas de honorarios, de socios, de representantes legales, ni tampoco de sus respectivos cónyuges o conviviente civil y parientes por consanguinidad hasta el segundo grado inclusive (hijos, padres, abuelos, hermanos).</w:t>
      </w:r>
    </w:p>
    <w:p w14:paraId="30F55DE9" w14:textId="77777777" w:rsidR="00244DD8" w:rsidRDefault="00F87075">
      <w:pPr>
        <w:numPr>
          <w:ilvl w:val="0"/>
          <w:numId w:val="11"/>
        </w:numPr>
        <w:spacing w:after="200" w:line="276" w:lineRule="auto"/>
      </w:pPr>
      <w:r>
        <w:t xml:space="preserve">El gasto rendido en el ítem de </w:t>
      </w:r>
      <w:r>
        <w:rPr>
          <w:u w:val="single"/>
        </w:rPr>
        <w:t xml:space="preserve">Capital de Trabajo y sus respectivos </w:t>
      </w:r>
      <w:proofErr w:type="spellStart"/>
      <w:r>
        <w:rPr>
          <w:u w:val="single"/>
        </w:rPr>
        <w:t>subítems</w:t>
      </w:r>
      <w:proofErr w:type="spellEnd"/>
      <w:r>
        <w:rPr>
          <w:u w:val="single"/>
        </w:rPr>
        <w:t xml:space="preserve"> NO</w:t>
      </w:r>
      <w:r>
        <w:rPr>
          <w:b/>
          <w:u w:val="single"/>
        </w:rPr>
        <w:t xml:space="preserve"> </w:t>
      </w:r>
      <w:r>
        <w:rPr>
          <w:u w:val="single"/>
        </w:rPr>
        <w:t>corresponde</w:t>
      </w:r>
      <w:r>
        <w:t xml:space="preserve"> a mis propias boletas de honorarios, de socios, de representantes legales, ni tampoco de sus respectivos cónyuges o conviviente civil y parientes por consanguinidad hasta el segundo grado inclusive (hijos, padres, abuelos, hermanos).</w:t>
      </w:r>
    </w:p>
    <w:p w14:paraId="5020755B" w14:textId="77777777" w:rsidR="00244DD8" w:rsidRDefault="00F87075">
      <w:pPr>
        <w:widowControl w:val="0"/>
        <w:numPr>
          <w:ilvl w:val="0"/>
          <w:numId w:val="11"/>
        </w:numPr>
        <w:spacing w:after="200" w:line="276" w:lineRule="auto"/>
      </w:pPr>
      <w:r>
        <w:t xml:space="preserve">El gasto rendido asociado al servicio de traslado o flete en el sub ítem </w:t>
      </w:r>
      <w:r>
        <w:rPr>
          <w:u w:val="single"/>
        </w:rPr>
        <w:t>Ferias, exposiciones, eventos</w:t>
      </w:r>
      <w:r>
        <w:t xml:space="preserve">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0843095E" w14:textId="77777777" w:rsidR="00244DD8" w:rsidRDefault="00244DD8">
      <w:pPr>
        <w:spacing w:after="200" w:line="276" w:lineRule="auto"/>
        <w:ind w:left="1065"/>
      </w:pPr>
    </w:p>
    <w:p w14:paraId="0ECAFE71" w14:textId="77777777" w:rsidR="00244DD8" w:rsidRDefault="00F87075">
      <w:pPr>
        <w:spacing w:after="200" w:line="276" w:lineRule="auto"/>
      </w:pPr>
      <w:r>
        <w:t>Da fe de con su firma;</w:t>
      </w:r>
    </w:p>
    <w:p w14:paraId="1C8FFDBC" w14:textId="77777777" w:rsidR="00244DD8" w:rsidRDefault="00244DD8">
      <w:pPr>
        <w:spacing w:after="200" w:line="276" w:lineRule="auto"/>
      </w:pPr>
    </w:p>
    <w:p w14:paraId="5B05D01D" w14:textId="77777777" w:rsidR="00244DD8" w:rsidRDefault="00244DD8">
      <w:pPr>
        <w:spacing w:after="200" w:line="276" w:lineRule="auto"/>
      </w:pPr>
    </w:p>
    <w:p w14:paraId="090DD8EE" w14:textId="77777777" w:rsidR="00244DD8" w:rsidRDefault="00244DD8">
      <w:pPr>
        <w:spacing w:after="200" w:line="276" w:lineRule="auto"/>
      </w:pPr>
    </w:p>
    <w:p w14:paraId="7347E79E" w14:textId="65053E2B" w:rsidR="00244DD8" w:rsidRDefault="000F0784">
      <w:pPr>
        <w:pBdr>
          <w:top w:val="nil"/>
          <w:left w:val="nil"/>
          <w:bottom w:val="nil"/>
          <w:right w:val="nil"/>
          <w:between w:val="nil"/>
        </w:pBdr>
        <w:spacing w:after="0" w:line="240" w:lineRule="auto"/>
        <w:jc w:val="left"/>
        <w:rPr>
          <w:color w:val="000000"/>
        </w:rPr>
      </w:pPr>
      <w:r>
        <w:rPr>
          <w:color w:val="000000"/>
        </w:rPr>
        <w:t xml:space="preserve">                                                                                 </w:t>
      </w:r>
      <w:r w:rsidR="00F87075">
        <w:rPr>
          <w:color w:val="000000"/>
        </w:rPr>
        <w:t>______________________________</w:t>
      </w:r>
    </w:p>
    <w:p w14:paraId="288D8B57" w14:textId="77777777" w:rsidR="00244DD8" w:rsidRDefault="00F87075" w:rsidP="000F0784">
      <w:pPr>
        <w:pBdr>
          <w:top w:val="nil"/>
          <w:left w:val="nil"/>
          <w:bottom w:val="nil"/>
          <w:right w:val="nil"/>
          <w:between w:val="nil"/>
        </w:pBdr>
        <w:spacing w:after="0" w:line="240" w:lineRule="auto"/>
        <w:jc w:val="center"/>
        <w:rPr>
          <w:color w:val="000000"/>
        </w:rPr>
      </w:pPr>
      <w:r>
        <w:rPr>
          <w:color w:val="000000"/>
        </w:rPr>
        <w:t>Nombre:</w:t>
      </w:r>
    </w:p>
    <w:p w14:paraId="592754A8" w14:textId="77777777" w:rsidR="00244DD8" w:rsidRDefault="00F87075" w:rsidP="000F0784">
      <w:pPr>
        <w:pBdr>
          <w:top w:val="nil"/>
          <w:left w:val="nil"/>
          <w:bottom w:val="nil"/>
          <w:right w:val="nil"/>
          <w:between w:val="nil"/>
        </w:pBdr>
        <w:spacing w:after="0" w:line="240" w:lineRule="auto"/>
        <w:jc w:val="center"/>
        <w:rPr>
          <w:color w:val="000000"/>
        </w:rPr>
      </w:pPr>
      <w:r>
        <w:rPr>
          <w:color w:val="000000"/>
        </w:rPr>
        <w:t>Cargo:</w:t>
      </w:r>
    </w:p>
    <w:p w14:paraId="54E798E2" w14:textId="77777777" w:rsidR="00244DD8" w:rsidRDefault="00F87075" w:rsidP="000F0784">
      <w:pPr>
        <w:pBdr>
          <w:top w:val="nil"/>
          <w:left w:val="nil"/>
          <w:bottom w:val="nil"/>
          <w:right w:val="nil"/>
          <w:between w:val="nil"/>
        </w:pBdr>
        <w:spacing w:after="0" w:line="240" w:lineRule="auto"/>
        <w:jc w:val="center"/>
        <w:rPr>
          <w:color w:val="000000"/>
        </w:rPr>
      </w:pPr>
      <w:r>
        <w:rPr>
          <w:color w:val="000000"/>
        </w:rPr>
        <w:t>RUT:</w:t>
      </w:r>
    </w:p>
    <w:p w14:paraId="53E0E680" w14:textId="77777777" w:rsidR="00244DD8" w:rsidRDefault="00F87075">
      <w:pPr>
        <w:rPr>
          <w:b/>
        </w:rPr>
        <w:sectPr w:rsidR="00244DD8">
          <w:type w:val="continuous"/>
          <w:pgSz w:w="12240" w:h="15840"/>
          <w:pgMar w:top="1417" w:right="1701" w:bottom="1417" w:left="1701" w:header="708" w:footer="708" w:gutter="0"/>
          <w:cols w:space="720"/>
        </w:sectPr>
      </w:pPr>
      <w:r>
        <w:br w:type="page"/>
      </w:r>
    </w:p>
    <w:p w14:paraId="75F79284" w14:textId="77777777" w:rsidR="00244DD8" w:rsidRDefault="00F87075" w:rsidP="00770DD6">
      <w:pPr>
        <w:pStyle w:val="Ttulo1"/>
        <w:numPr>
          <w:ilvl w:val="0"/>
          <w:numId w:val="0"/>
        </w:numPr>
        <w:ind w:left="360"/>
        <w:jc w:val="center"/>
      </w:pPr>
      <w:r>
        <w:lastRenderedPageBreak/>
        <w:t>ANEXO 8</w:t>
      </w:r>
    </w:p>
    <w:p w14:paraId="35BCBFE0" w14:textId="77777777" w:rsidR="00244DD8" w:rsidRDefault="00F87075">
      <w:pPr>
        <w:jc w:val="center"/>
        <w:rPr>
          <w:b/>
        </w:rPr>
      </w:pPr>
      <w:r>
        <w:rPr>
          <w:b/>
        </w:rPr>
        <w:t>DECLARACIÓN JURADA SIMPLE DE NO RECUPERACIÓN DE IVA</w:t>
      </w:r>
    </w:p>
    <w:p w14:paraId="2519B9D6" w14:textId="77777777" w:rsidR="00244DD8" w:rsidRDefault="00244DD8">
      <w:pPr>
        <w:jc w:val="left"/>
        <w:rPr>
          <w:b/>
        </w:rPr>
      </w:pPr>
    </w:p>
    <w:p w14:paraId="66FB08D4" w14:textId="77777777" w:rsidR="00244DD8" w:rsidRDefault="00F87075">
      <w:r>
        <w:t xml:space="preserve">En __________, a _______ de ________________________ </w:t>
      </w:r>
      <w:proofErr w:type="spellStart"/>
      <w:r>
        <w:t>de</w:t>
      </w:r>
      <w:proofErr w:type="spellEnd"/>
      <w:r>
        <w:t xml:space="preserve"> 2025, la Organización “____________________”, RUT ________-_, representada por:</w:t>
      </w:r>
    </w:p>
    <w:p w14:paraId="478E8ECC" w14:textId="77777777" w:rsidR="00244DD8" w:rsidRDefault="00244DD8">
      <w:pPr>
        <w:jc w:val="left"/>
      </w:pPr>
    </w:p>
    <w:p w14:paraId="43090386" w14:textId="77777777" w:rsidR="00244DD8" w:rsidRDefault="00F87075">
      <w:pPr>
        <w:spacing w:line="276" w:lineRule="auto"/>
        <w:rPr>
          <w:color w:val="000000"/>
        </w:rPr>
      </w:pPr>
      <w:r>
        <w:rPr>
          <w:color w:val="000000"/>
        </w:rPr>
        <w:t>1.</w:t>
      </w:r>
      <w:r>
        <w:rPr>
          <w:color w:val="000000"/>
        </w:rPr>
        <w:tab/>
        <w:t>Nombre: ____________________ RUT: ____________ Cargo: ___________.</w:t>
      </w:r>
    </w:p>
    <w:p w14:paraId="4BD8F63C" w14:textId="77777777" w:rsidR="00244DD8" w:rsidRDefault="00F87075">
      <w:pPr>
        <w:spacing w:line="276" w:lineRule="auto"/>
        <w:rPr>
          <w:color w:val="000000"/>
        </w:rPr>
      </w:pPr>
      <w:r>
        <w:rPr>
          <w:color w:val="000000"/>
        </w:rPr>
        <w:t>2.</w:t>
      </w:r>
      <w:r>
        <w:rPr>
          <w:color w:val="000000"/>
        </w:rPr>
        <w:tab/>
        <w:t>Nombre: ____________________ RUT: ____________ Cargo: ___________.</w:t>
      </w:r>
    </w:p>
    <w:p w14:paraId="5D6B2B5F" w14:textId="77777777" w:rsidR="00244DD8" w:rsidRDefault="00F87075">
      <w:pPr>
        <w:spacing w:line="276" w:lineRule="auto"/>
        <w:rPr>
          <w:color w:val="000000"/>
        </w:rPr>
      </w:pPr>
      <w:r>
        <w:rPr>
          <w:color w:val="000000"/>
        </w:rPr>
        <w:t>3.</w:t>
      </w:r>
      <w:r>
        <w:rPr>
          <w:color w:val="000000"/>
        </w:rPr>
        <w:tab/>
        <w:t>Nombre: ____________________ RUT: ____________ Cargo: ___________.</w:t>
      </w:r>
    </w:p>
    <w:p w14:paraId="736BB19A" w14:textId="77777777" w:rsidR="00244DD8" w:rsidRDefault="00244DD8">
      <w:pPr>
        <w:jc w:val="left"/>
        <w:rPr>
          <w:b/>
        </w:rPr>
      </w:pPr>
    </w:p>
    <w:p w14:paraId="058955D6" w14:textId="77777777" w:rsidR="00244DD8" w:rsidRDefault="00F87075">
      <w:pPr>
        <w:jc w:val="left"/>
        <w:rPr>
          <w:b/>
        </w:rPr>
      </w:pPr>
      <w:r>
        <w:rPr>
          <w:b/>
        </w:rPr>
        <w:t>Marcar según corresponda:</w:t>
      </w:r>
    </w:p>
    <w:p w14:paraId="00AEB402" w14:textId="77777777" w:rsidR="00244DD8" w:rsidRDefault="00F87075">
      <w:pPr>
        <w:spacing w:after="0" w:line="360" w:lineRule="auto"/>
        <w:ind w:left="850"/>
      </w:pPr>
      <w:r>
        <w:t xml:space="preserve">Declaran que </w:t>
      </w:r>
      <w:r>
        <w:rPr>
          <w:b/>
        </w:rPr>
        <w:t>NO recuperan el IVA o no hacen uso del crédito fiscal</w:t>
      </w:r>
      <w:r>
        <w:t>, lo que deberán acreditar mediante libro de compraventa, el formulario 29 y la factura. </w:t>
      </w:r>
      <w:r>
        <w:rPr>
          <w:noProof/>
          <w:lang w:val="en-US"/>
        </w:rPr>
        <mc:AlternateContent>
          <mc:Choice Requires="wps">
            <w:drawing>
              <wp:anchor distT="0" distB="0" distL="114300" distR="114300" simplePos="0" relativeHeight="251663360" behindDoc="0" locked="0" layoutInCell="1" hidden="0" allowOverlap="1" wp14:anchorId="06E00050" wp14:editId="5A78C392">
                <wp:simplePos x="0" y="0"/>
                <wp:positionH relativeFrom="column">
                  <wp:posOffset>114300</wp:posOffset>
                </wp:positionH>
                <wp:positionV relativeFrom="paragraph">
                  <wp:posOffset>0</wp:posOffset>
                </wp:positionV>
                <wp:extent cx="381000" cy="285750"/>
                <wp:effectExtent l="0" t="0" r="0" b="0"/>
                <wp:wrapNone/>
                <wp:docPr id="2139237824" name="Rectángulo 2139237824"/>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A09B348" w14:textId="77777777" w:rsidR="00F94078" w:rsidRDefault="00F9407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6E00050" id="Rectángulo 2139237824" o:spid="_x0000_s1030" style="position:absolute;left:0;text-align:left;margin-left:9pt;margin-top:0;width:30pt;height:2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">
                <v:stroke startarrowwidth="narrow" startarrowlength="short" endarrowwidth="narrow" endarrowlength="short"/>
                <v:textbox inset="2.53958mm,2.53958mm,2.53958mm,2.53958mm">
                  <w:txbxContent>
                    <w:p w14:paraId="0A09B348" w14:textId="77777777" w:rsidR="00F94078" w:rsidRDefault="00F94078">
                      <w:pPr>
                        <w:spacing w:after="0" w:line="240" w:lineRule="auto"/>
                        <w:textDirection w:val="btLr"/>
                      </w:pPr>
                    </w:p>
                  </w:txbxContent>
                </v:textbox>
              </v:rect>
            </w:pict>
          </mc:Fallback>
        </mc:AlternateContent>
      </w:r>
    </w:p>
    <w:p w14:paraId="493C6C38" w14:textId="77777777" w:rsidR="00244DD8" w:rsidRDefault="00244DD8">
      <w:pPr>
        <w:spacing w:after="0" w:line="360" w:lineRule="auto"/>
      </w:pPr>
    </w:p>
    <w:p w14:paraId="2E1082BA" w14:textId="77777777" w:rsidR="00244DD8" w:rsidRDefault="00F87075">
      <w:pPr>
        <w:spacing w:after="0" w:line="360" w:lineRule="auto"/>
        <w:ind w:left="850"/>
      </w:pPr>
      <w:r>
        <w:t xml:space="preserve">Declaran que </w:t>
      </w:r>
      <w:r>
        <w:rPr>
          <w:b/>
        </w:rPr>
        <w:t>NO recuperan el IVA y que NO llevan libro de compraventa</w:t>
      </w:r>
      <w:r>
        <w:t>, dado que tienen el RUT ante SII pero no tienen inicio de actividades.</w:t>
      </w:r>
      <w:r>
        <w:rPr>
          <w:noProof/>
          <w:lang w:val="en-US"/>
        </w:rPr>
        <mc:AlternateContent>
          <mc:Choice Requires="wps">
            <w:drawing>
              <wp:anchor distT="0" distB="0" distL="114300" distR="114300" simplePos="0" relativeHeight="251664384" behindDoc="0" locked="0" layoutInCell="1" hidden="0" allowOverlap="1" wp14:anchorId="65F38EF4" wp14:editId="4BC01B74">
                <wp:simplePos x="0" y="0"/>
                <wp:positionH relativeFrom="column">
                  <wp:posOffset>114300</wp:posOffset>
                </wp:positionH>
                <wp:positionV relativeFrom="paragraph">
                  <wp:posOffset>0</wp:posOffset>
                </wp:positionV>
                <wp:extent cx="381000" cy="285750"/>
                <wp:effectExtent l="0" t="0" r="0" b="0"/>
                <wp:wrapNone/>
                <wp:docPr id="2139237826" name="Rectángulo 2139237826"/>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608D7A6" w14:textId="77777777" w:rsidR="00F94078" w:rsidRDefault="00F9407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5F38EF4" id="Rectángulo 2139237826" o:spid="_x0000_s1031" style="position:absolute;left:0;text-align:left;margin-left:9pt;margin-top:0;width:30pt;height:2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">
                <v:stroke startarrowwidth="narrow" startarrowlength="short" endarrowwidth="narrow" endarrowlength="short"/>
                <v:textbox inset="2.53958mm,2.53958mm,2.53958mm,2.53958mm">
                  <w:txbxContent>
                    <w:p w14:paraId="0608D7A6" w14:textId="77777777" w:rsidR="00F94078" w:rsidRDefault="00F94078">
                      <w:pPr>
                        <w:spacing w:after="0" w:line="240" w:lineRule="auto"/>
                        <w:textDirection w:val="btLr"/>
                      </w:pPr>
                    </w:p>
                  </w:txbxContent>
                </v:textbox>
              </v:rect>
            </w:pict>
          </mc:Fallback>
        </mc:AlternateContent>
      </w:r>
    </w:p>
    <w:p w14:paraId="4A73EB77" w14:textId="77777777" w:rsidR="00244DD8" w:rsidRDefault="00244DD8">
      <w:pPr>
        <w:spacing w:line="276" w:lineRule="auto"/>
        <w:rPr>
          <w:color w:val="000000"/>
        </w:rPr>
      </w:pPr>
    </w:p>
    <w:p w14:paraId="5C1D2286" w14:textId="77777777" w:rsidR="00244DD8" w:rsidRDefault="00F87075">
      <w:pPr>
        <w:spacing w:line="276" w:lineRule="auto"/>
        <w:rPr>
          <w:color w:val="000000"/>
        </w:rPr>
      </w:pPr>
      <w:r>
        <w:rPr>
          <w:color w:val="000000"/>
        </w:rPr>
        <w:t>Dan fe de esta información con sus firmas;</w:t>
      </w:r>
    </w:p>
    <w:p w14:paraId="64C256E7" w14:textId="77777777" w:rsidR="00244DD8" w:rsidRDefault="00244DD8">
      <w:pPr>
        <w:spacing w:line="276" w:lineRule="auto"/>
        <w:rPr>
          <w:color w:val="000000"/>
        </w:rPr>
      </w:pPr>
    </w:p>
    <w:p w14:paraId="0E8CCF29" w14:textId="77777777" w:rsidR="00244DD8" w:rsidRDefault="00244DD8">
      <w:pPr>
        <w:spacing w:line="276" w:lineRule="auto"/>
        <w:rPr>
          <w:color w:val="000000"/>
        </w:rPr>
        <w:sectPr w:rsidR="00244DD8">
          <w:type w:val="continuous"/>
          <w:pgSz w:w="12240" w:h="15840"/>
          <w:pgMar w:top="1417" w:right="1701" w:bottom="1417" w:left="1701" w:header="708" w:footer="708" w:gutter="0"/>
          <w:cols w:space="720"/>
        </w:sectPr>
      </w:pPr>
    </w:p>
    <w:p w14:paraId="4AF4194E" w14:textId="77777777" w:rsidR="00244DD8" w:rsidRDefault="00244DD8">
      <w:pPr>
        <w:pBdr>
          <w:top w:val="nil"/>
          <w:left w:val="nil"/>
          <w:bottom w:val="nil"/>
          <w:right w:val="nil"/>
          <w:between w:val="nil"/>
        </w:pBdr>
        <w:spacing w:after="0" w:line="240" w:lineRule="auto"/>
        <w:jc w:val="center"/>
        <w:rPr>
          <w:color w:val="000000"/>
        </w:rPr>
      </w:pPr>
    </w:p>
    <w:p w14:paraId="117BB522" w14:textId="77777777" w:rsidR="00244DD8" w:rsidRDefault="00244DD8">
      <w:pPr>
        <w:pBdr>
          <w:top w:val="nil"/>
          <w:left w:val="nil"/>
          <w:bottom w:val="nil"/>
          <w:right w:val="nil"/>
          <w:between w:val="nil"/>
        </w:pBdr>
        <w:spacing w:after="0" w:line="240" w:lineRule="auto"/>
        <w:jc w:val="center"/>
        <w:rPr>
          <w:color w:val="000000"/>
        </w:rPr>
      </w:pPr>
    </w:p>
    <w:p w14:paraId="51E08D20" w14:textId="77777777" w:rsidR="00244DD8" w:rsidRDefault="00F87075">
      <w:pPr>
        <w:pBdr>
          <w:top w:val="nil"/>
          <w:left w:val="nil"/>
          <w:bottom w:val="nil"/>
          <w:right w:val="nil"/>
          <w:between w:val="nil"/>
        </w:pBdr>
        <w:spacing w:after="0" w:line="240" w:lineRule="auto"/>
        <w:jc w:val="center"/>
        <w:rPr>
          <w:color w:val="000000"/>
        </w:rPr>
      </w:pPr>
      <w:r>
        <w:rPr>
          <w:color w:val="000000"/>
        </w:rPr>
        <w:t>______________________</w:t>
      </w:r>
    </w:p>
    <w:p w14:paraId="2E92F22C" w14:textId="77777777" w:rsidR="00244DD8" w:rsidRDefault="00F87075">
      <w:pPr>
        <w:pBdr>
          <w:top w:val="nil"/>
          <w:left w:val="nil"/>
          <w:bottom w:val="nil"/>
          <w:right w:val="nil"/>
          <w:between w:val="nil"/>
        </w:pBdr>
        <w:spacing w:after="0" w:line="240" w:lineRule="auto"/>
        <w:jc w:val="center"/>
        <w:rPr>
          <w:color w:val="000000"/>
        </w:rPr>
      </w:pPr>
      <w:r>
        <w:rPr>
          <w:color w:val="000000"/>
        </w:rPr>
        <w:t>Nombre y Firma</w:t>
      </w:r>
    </w:p>
    <w:p w14:paraId="56614AE3" w14:textId="77777777" w:rsidR="00244DD8" w:rsidRDefault="00F87075">
      <w:pPr>
        <w:pBdr>
          <w:top w:val="nil"/>
          <w:left w:val="nil"/>
          <w:bottom w:val="nil"/>
          <w:right w:val="nil"/>
          <w:between w:val="nil"/>
        </w:pBdr>
        <w:spacing w:after="0" w:line="240" w:lineRule="auto"/>
        <w:jc w:val="center"/>
        <w:rPr>
          <w:color w:val="000000"/>
        </w:rPr>
      </w:pPr>
      <w:r>
        <w:rPr>
          <w:color w:val="000000"/>
        </w:rPr>
        <w:t>Cargo</w:t>
      </w:r>
    </w:p>
    <w:p w14:paraId="6D82DC8D" w14:textId="77777777" w:rsidR="00244DD8" w:rsidRDefault="00244DD8">
      <w:pPr>
        <w:pBdr>
          <w:top w:val="nil"/>
          <w:left w:val="nil"/>
          <w:bottom w:val="nil"/>
          <w:right w:val="nil"/>
          <w:between w:val="nil"/>
        </w:pBdr>
        <w:spacing w:after="0" w:line="240" w:lineRule="auto"/>
        <w:jc w:val="center"/>
        <w:rPr>
          <w:color w:val="000000"/>
        </w:rPr>
      </w:pPr>
    </w:p>
    <w:p w14:paraId="5053F140" w14:textId="77777777" w:rsidR="00244DD8" w:rsidRDefault="00244DD8">
      <w:pPr>
        <w:pBdr>
          <w:top w:val="nil"/>
          <w:left w:val="nil"/>
          <w:bottom w:val="nil"/>
          <w:right w:val="nil"/>
          <w:between w:val="nil"/>
        </w:pBdr>
        <w:spacing w:after="0" w:line="240" w:lineRule="auto"/>
        <w:jc w:val="center"/>
        <w:rPr>
          <w:color w:val="000000"/>
        </w:rPr>
      </w:pPr>
    </w:p>
    <w:p w14:paraId="3F5B10F9" w14:textId="77777777" w:rsidR="00244DD8" w:rsidRDefault="00244DD8">
      <w:pPr>
        <w:pBdr>
          <w:top w:val="nil"/>
          <w:left w:val="nil"/>
          <w:bottom w:val="nil"/>
          <w:right w:val="nil"/>
          <w:between w:val="nil"/>
        </w:pBdr>
        <w:spacing w:after="0" w:line="240" w:lineRule="auto"/>
        <w:jc w:val="center"/>
        <w:rPr>
          <w:color w:val="000000"/>
        </w:rPr>
      </w:pPr>
    </w:p>
    <w:p w14:paraId="23A6E970" w14:textId="77777777" w:rsidR="00244DD8" w:rsidRDefault="00F87075">
      <w:pPr>
        <w:pBdr>
          <w:top w:val="nil"/>
          <w:left w:val="nil"/>
          <w:bottom w:val="nil"/>
          <w:right w:val="nil"/>
          <w:between w:val="nil"/>
        </w:pBdr>
        <w:spacing w:after="0" w:line="240" w:lineRule="auto"/>
        <w:rPr>
          <w:color w:val="000000"/>
        </w:rPr>
      </w:pPr>
      <w:r>
        <w:rPr>
          <w:color w:val="000000"/>
        </w:rPr>
        <w:t>______________________</w:t>
      </w:r>
    </w:p>
    <w:p w14:paraId="55564461" w14:textId="77777777" w:rsidR="00244DD8" w:rsidRDefault="00F87075">
      <w:pPr>
        <w:pBdr>
          <w:top w:val="nil"/>
          <w:left w:val="nil"/>
          <w:bottom w:val="nil"/>
          <w:right w:val="nil"/>
          <w:between w:val="nil"/>
        </w:pBdr>
        <w:spacing w:after="0" w:line="240" w:lineRule="auto"/>
        <w:jc w:val="center"/>
        <w:rPr>
          <w:color w:val="000000"/>
        </w:rPr>
      </w:pPr>
      <w:r>
        <w:rPr>
          <w:color w:val="000000"/>
        </w:rPr>
        <w:t>Nombre y Firma</w:t>
      </w:r>
    </w:p>
    <w:p w14:paraId="698A1D25" w14:textId="77777777" w:rsidR="00244DD8" w:rsidRDefault="00F87075">
      <w:pPr>
        <w:pBdr>
          <w:top w:val="nil"/>
          <w:left w:val="nil"/>
          <w:bottom w:val="nil"/>
          <w:right w:val="nil"/>
          <w:between w:val="nil"/>
        </w:pBdr>
        <w:spacing w:after="0" w:line="240" w:lineRule="auto"/>
        <w:jc w:val="center"/>
        <w:rPr>
          <w:color w:val="000000"/>
        </w:rPr>
      </w:pPr>
      <w:r>
        <w:rPr>
          <w:color w:val="000000"/>
        </w:rPr>
        <w:t>Cargo</w:t>
      </w:r>
    </w:p>
    <w:p w14:paraId="728D0176" w14:textId="77777777" w:rsidR="00244DD8" w:rsidRDefault="00244DD8">
      <w:pPr>
        <w:pBdr>
          <w:top w:val="nil"/>
          <w:left w:val="nil"/>
          <w:bottom w:val="nil"/>
          <w:right w:val="nil"/>
          <w:between w:val="nil"/>
        </w:pBdr>
        <w:spacing w:after="0" w:line="240" w:lineRule="auto"/>
        <w:jc w:val="center"/>
        <w:rPr>
          <w:color w:val="000000"/>
        </w:rPr>
      </w:pPr>
    </w:p>
    <w:p w14:paraId="267DF0B9" w14:textId="77777777" w:rsidR="00244DD8" w:rsidRDefault="00244DD8">
      <w:pPr>
        <w:pBdr>
          <w:top w:val="nil"/>
          <w:left w:val="nil"/>
          <w:bottom w:val="nil"/>
          <w:right w:val="nil"/>
          <w:between w:val="nil"/>
        </w:pBdr>
        <w:spacing w:after="0" w:line="240" w:lineRule="auto"/>
        <w:jc w:val="center"/>
        <w:rPr>
          <w:color w:val="000000"/>
        </w:rPr>
      </w:pPr>
    </w:p>
    <w:p w14:paraId="4888AF91" w14:textId="77777777" w:rsidR="00244DD8" w:rsidRDefault="00244DD8">
      <w:pPr>
        <w:pBdr>
          <w:top w:val="nil"/>
          <w:left w:val="nil"/>
          <w:bottom w:val="nil"/>
          <w:right w:val="nil"/>
          <w:between w:val="nil"/>
        </w:pBdr>
        <w:spacing w:after="0" w:line="240" w:lineRule="auto"/>
        <w:jc w:val="center"/>
        <w:rPr>
          <w:color w:val="000000"/>
        </w:rPr>
      </w:pPr>
    </w:p>
    <w:p w14:paraId="3EC416A8" w14:textId="77777777" w:rsidR="00244DD8" w:rsidRDefault="00F87075">
      <w:pPr>
        <w:pBdr>
          <w:top w:val="nil"/>
          <w:left w:val="nil"/>
          <w:bottom w:val="nil"/>
          <w:right w:val="nil"/>
          <w:between w:val="nil"/>
        </w:pBdr>
        <w:spacing w:after="0" w:line="240" w:lineRule="auto"/>
        <w:jc w:val="center"/>
        <w:rPr>
          <w:color w:val="000000"/>
        </w:rPr>
      </w:pPr>
      <w:r>
        <w:rPr>
          <w:color w:val="000000"/>
        </w:rPr>
        <w:t>______________________Nombre y Firma</w:t>
      </w:r>
    </w:p>
    <w:p w14:paraId="03A601BA" w14:textId="77777777" w:rsidR="00244DD8" w:rsidRDefault="00F87075">
      <w:pPr>
        <w:jc w:val="center"/>
        <w:sectPr w:rsidR="00244DD8">
          <w:type w:val="continuous"/>
          <w:pgSz w:w="12240" w:h="15840"/>
          <w:pgMar w:top="1418" w:right="1701" w:bottom="1418" w:left="1701" w:header="709" w:footer="709" w:gutter="0"/>
          <w:pgNumType w:start="0"/>
          <w:cols w:num="3" w:space="720" w:equalWidth="0">
            <w:col w:w="2466" w:space="720"/>
            <w:col w:w="2466" w:space="720"/>
            <w:col w:w="2466" w:space="0"/>
          </w:cols>
          <w:titlePg/>
        </w:sectPr>
      </w:pPr>
      <w:r>
        <w:t xml:space="preserve">Cargo </w:t>
      </w:r>
    </w:p>
    <w:p w14:paraId="129CF61E" w14:textId="77777777" w:rsidR="00244DD8" w:rsidRDefault="00F87075">
      <w:pPr>
        <w:rPr>
          <w:b/>
          <w:sz w:val="26"/>
          <w:szCs w:val="26"/>
        </w:rPr>
      </w:pPr>
      <w:r>
        <w:lastRenderedPageBreak/>
        <w:br w:type="page"/>
      </w:r>
    </w:p>
    <w:p w14:paraId="2A9AA38F" w14:textId="77777777" w:rsidR="00244DD8" w:rsidRDefault="00F87075" w:rsidP="00770DD6">
      <w:pPr>
        <w:pStyle w:val="Ttulo1"/>
        <w:numPr>
          <w:ilvl w:val="0"/>
          <w:numId w:val="0"/>
        </w:numPr>
        <w:ind w:left="720" w:hanging="360"/>
        <w:jc w:val="center"/>
      </w:pPr>
      <w:r>
        <w:lastRenderedPageBreak/>
        <w:t>ANEXO 9</w:t>
      </w:r>
    </w:p>
    <w:p w14:paraId="09816371" w14:textId="77777777" w:rsidR="00244DD8" w:rsidRDefault="00F87075">
      <w:pPr>
        <w:jc w:val="center"/>
        <w:rPr>
          <w:b/>
        </w:rPr>
      </w:pPr>
      <w:r>
        <w:rPr>
          <w:b/>
        </w:rPr>
        <w:t>DECLARACIÓN JURADA SIMPLE DE PROBIDAD Y PRÁCTICAS ANTISINDICALES</w:t>
      </w:r>
    </w:p>
    <w:p w14:paraId="43D0AC42" w14:textId="77777777" w:rsidR="00244DD8" w:rsidRDefault="00244DD8">
      <w:pPr>
        <w:jc w:val="center"/>
        <w:rPr>
          <w:b/>
        </w:rPr>
      </w:pPr>
    </w:p>
    <w:p w14:paraId="376D4162" w14:textId="77777777" w:rsidR="00244DD8" w:rsidRDefault="00F87075">
      <w:pPr>
        <w:spacing w:line="360" w:lineRule="auto"/>
      </w:pPr>
      <w:r>
        <w:t xml:space="preserve">En____________, a ____ de _____________ </w:t>
      </w:r>
      <w:proofErr w:type="spellStart"/>
      <w:r>
        <w:t>de</w:t>
      </w:r>
      <w:proofErr w:type="spellEnd"/>
      <w:r>
        <w:t xml:space="preserve"> 2025, la organización “______________________________________”, representada por don/doña ______________________________________, Cédula de Identidad N° ____________-_, ambos domiciliados para estos efectos en ______________________,  declara  que:</w:t>
      </w:r>
    </w:p>
    <w:p w14:paraId="75722B88" w14:textId="77777777" w:rsidR="00244DD8" w:rsidRDefault="00F87075">
      <w:pPr>
        <w:spacing w:line="360" w:lineRule="auto"/>
      </w:pPr>
      <w:r>
        <w:t>Ninguno de los representantes se encuentra en las situaciones señaladas en el punto 2.9 de las bases, como por ejemplo: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 o cualquier otra circunstancia que afecte el principio de probidad.</w:t>
      </w:r>
    </w:p>
    <w:p w14:paraId="37FD05EE" w14:textId="77777777" w:rsidR="00244DD8" w:rsidRDefault="00F87075">
      <w:pPr>
        <w:spacing w:line="360" w:lineRule="auto"/>
        <w:jc w:val="center"/>
        <w:rPr>
          <w:b/>
        </w:rPr>
      </w:pPr>
      <w:r>
        <w:rPr>
          <w:b/>
        </w:rPr>
        <w:t>La organización representante no ha sido condenada por prácticas antisindicales y/o infracción a los derechos fundamentales del trabajador dentro de los dos años anteriores a la formalización.</w:t>
      </w:r>
    </w:p>
    <w:p w14:paraId="00D94951" w14:textId="77777777" w:rsidR="00244DD8" w:rsidRDefault="00244DD8">
      <w:pPr>
        <w:spacing w:line="360" w:lineRule="auto"/>
        <w:jc w:val="center"/>
        <w:rPr>
          <w:b/>
        </w:rPr>
      </w:pPr>
    </w:p>
    <w:p w14:paraId="2ADE5157" w14:textId="77777777" w:rsidR="00244DD8" w:rsidRDefault="00F87075">
      <w:pPr>
        <w:spacing w:after="200" w:line="360" w:lineRule="auto"/>
      </w:pPr>
      <w:r>
        <w:t>Da fe de con su firma;</w:t>
      </w:r>
    </w:p>
    <w:p w14:paraId="2DE330D4" w14:textId="77777777" w:rsidR="00244DD8" w:rsidRDefault="00244DD8">
      <w:pPr>
        <w:spacing w:after="200" w:line="276" w:lineRule="auto"/>
      </w:pPr>
    </w:p>
    <w:p w14:paraId="7FD4F929" w14:textId="77777777" w:rsidR="00244DD8" w:rsidRDefault="00244DD8">
      <w:pPr>
        <w:spacing w:after="200" w:line="276" w:lineRule="auto"/>
      </w:pPr>
    </w:p>
    <w:p w14:paraId="28678EAC" w14:textId="77777777" w:rsidR="00244DD8" w:rsidRDefault="00244DD8">
      <w:pPr>
        <w:spacing w:after="200" w:line="276" w:lineRule="auto"/>
      </w:pPr>
    </w:p>
    <w:p w14:paraId="27D92697" w14:textId="77777777" w:rsidR="00244DD8" w:rsidRDefault="00F87075">
      <w:pPr>
        <w:pBdr>
          <w:top w:val="nil"/>
          <w:left w:val="nil"/>
          <w:bottom w:val="nil"/>
          <w:right w:val="nil"/>
          <w:between w:val="nil"/>
        </w:pBdr>
        <w:spacing w:after="0" w:line="240" w:lineRule="auto"/>
        <w:jc w:val="center"/>
        <w:rPr>
          <w:color w:val="000000"/>
        </w:rPr>
      </w:pPr>
      <w:r>
        <w:rPr>
          <w:color w:val="000000"/>
        </w:rPr>
        <w:t>______________________________</w:t>
      </w:r>
    </w:p>
    <w:p w14:paraId="50AA3AFB" w14:textId="77777777" w:rsidR="00244DD8" w:rsidRDefault="00F87075">
      <w:pPr>
        <w:pBdr>
          <w:top w:val="nil"/>
          <w:left w:val="nil"/>
          <w:bottom w:val="nil"/>
          <w:right w:val="nil"/>
          <w:between w:val="nil"/>
        </w:pBdr>
        <w:spacing w:after="0" w:line="240" w:lineRule="auto"/>
        <w:jc w:val="center"/>
        <w:rPr>
          <w:color w:val="000000"/>
        </w:rPr>
      </w:pPr>
      <w:r>
        <w:rPr>
          <w:color w:val="000000"/>
        </w:rPr>
        <w:t>Nombre y Firma</w:t>
      </w:r>
    </w:p>
    <w:p w14:paraId="2DA59E01" w14:textId="77777777" w:rsidR="00244DD8" w:rsidRDefault="00F87075">
      <w:pPr>
        <w:pBdr>
          <w:top w:val="nil"/>
          <w:left w:val="nil"/>
          <w:bottom w:val="nil"/>
          <w:right w:val="nil"/>
          <w:between w:val="nil"/>
        </w:pBdr>
        <w:spacing w:after="0" w:line="240" w:lineRule="auto"/>
        <w:jc w:val="center"/>
        <w:rPr>
          <w:color w:val="000000"/>
        </w:rPr>
      </w:pPr>
      <w:r>
        <w:rPr>
          <w:color w:val="000000"/>
        </w:rPr>
        <w:t xml:space="preserve">RUT: </w:t>
      </w:r>
    </w:p>
    <w:p w14:paraId="45AB58A4" w14:textId="77777777" w:rsidR="00244DD8" w:rsidRDefault="00F87075">
      <w:pPr>
        <w:jc w:val="left"/>
        <w:rPr>
          <w:b/>
        </w:rPr>
      </w:pPr>
      <w:r>
        <w:br w:type="page"/>
      </w:r>
    </w:p>
    <w:p w14:paraId="597461F8" w14:textId="77777777" w:rsidR="00244DD8" w:rsidRDefault="00F87075" w:rsidP="00770DD6">
      <w:pPr>
        <w:pStyle w:val="Ttulo1"/>
        <w:numPr>
          <w:ilvl w:val="0"/>
          <w:numId w:val="0"/>
        </w:numPr>
        <w:ind w:left="720" w:hanging="360"/>
        <w:jc w:val="center"/>
      </w:pPr>
      <w:r>
        <w:lastRenderedPageBreak/>
        <w:t>ANEXO 10</w:t>
      </w:r>
    </w:p>
    <w:p w14:paraId="60DF517E" w14:textId="77777777" w:rsidR="00244DD8" w:rsidRDefault="00F87075">
      <w:pPr>
        <w:jc w:val="center"/>
        <w:rPr>
          <w:b/>
        </w:rPr>
      </w:pPr>
      <w:r>
        <w:rPr>
          <w:b/>
        </w:rPr>
        <w:t>DECLARACIÓN JURADA SIMPLE DE AUTORIZACIÓN DE USO</w:t>
      </w:r>
    </w:p>
    <w:p w14:paraId="724625EA" w14:textId="77777777" w:rsidR="00244DD8" w:rsidRDefault="00244DD8">
      <w:pPr>
        <w:spacing w:after="0" w:line="360" w:lineRule="auto"/>
      </w:pPr>
    </w:p>
    <w:p w14:paraId="0829655E" w14:textId="77777777" w:rsidR="00244DD8" w:rsidRDefault="00F87075">
      <w:pPr>
        <w:spacing w:after="0" w:line="360" w:lineRule="auto"/>
      </w:pPr>
      <w:r>
        <w:t xml:space="preserve">Yo, ___________________, a __ de _________ </w:t>
      </w:r>
      <w:proofErr w:type="spellStart"/>
      <w:r>
        <w:t>de</w:t>
      </w:r>
      <w:proofErr w:type="spellEnd"/>
      <w:r>
        <w:t xml:space="preserve"> 2025, Cédula Nacional de Identidad N°______-_, domiciliado/a en _______________________, en mi calidad de propietario del terreno ubicado en ______________, donde funciona la organización “____________________” en calidad de ____________________________________, autorizo a todos los beneficiarios del Programa Fortalecimiento Gremial 2025 de Sercotec, pertenecientes a la organización “____________________________________________”, RUT: _________________ a usar la infraestructura habilitada, por un plazo de tres años desde la fecha de suscripción del contrato entre la Organización “_______________________________________________” y el AOS. </w:t>
      </w:r>
    </w:p>
    <w:p w14:paraId="3722753B" w14:textId="77777777" w:rsidR="00244DD8" w:rsidRDefault="00244DD8">
      <w:pPr>
        <w:spacing w:after="0" w:line="360" w:lineRule="auto"/>
        <w:rPr>
          <w:b/>
          <w:color w:val="000000"/>
          <w:sz w:val="24"/>
          <w:szCs w:val="24"/>
        </w:rPr>
      </w:pPr>
    </w:p>
    <w:p w14:paraId="3FF8271C" w14:textId="77777777" w:rsidR="00244DD8" w:rsidRDefault="00244DD8">
      <w:pPr>
        <w:spacing w:after="0" w:line="360" w:lineRule="auto"/>
        <w:rPr>
          <w:b/>
          <w:color w:val="000000"/>
          <w:sz w:val="24"/>
          <w:szCs w:val="24"/>
        </w:rPr>
      </w:pPr>
    </w:p>
    <w:p w14:paraId="2E012C5F" w14:textId="77777777" w:rsidR="00244DD8" w:rsidRDefault="00244DD8">
      <w:pPr>
        <w:spacing w:after="0" w:line="360" w:lineRule="auto"/>
        <w:jc w:val="center"/>
        <w:rPr>
          <w:b/>
          <w:color w:val="000000"/>
          <w:sz w:val="24"/>
          <w:szCs w:val="24"/>
        </w:rPr>
      </w:pPr>
    </w:p>
    <w:p w14:paraId="7E10121F" w14:textId="77777777" w:rsidR="00244DD8" w:rsidRDefault="00F87075">
      <w:pPr>
        <w:pBdr>
          <w:top w:val="nil"/>
          <w:left w:val="nil"/>
          <w:bottom w:val="nil"/>
          <w:right w:val="nil"/>
          <w:between w:val="nil"/>
        </w:pBdr>
        <w:spacing w:after="0" w:line="240" w:lineRule="auto"/>
        <w:jc w:val="center"/>
        <w:rPr>
          <w:color w:val="000000"/>
        </w:rPr>
      </w:pPr>
      <w:r>
        <w:rPr>
          <w:color w:val="000000"/>
        </w:rPr>
        <w:t>______________________________</w:t>
      </w:r>
    </w:p>
    <w:p w14:paraId="499438C1" w14:textId="77777777" w:rsidR="00244DD8" w:rsidRDefault="00F87075">
      <w:pPr>
        <w:pBdr>
          <w:top w:val="nil"/>
          <w:left w:val="nil"/>
          <w:bottom w:val="nil"/>
          <w:right w:val="nil"/>
          <w:between w:val="nil"/>
        </w:pBdr>
        <w:spacing w:after="0" w:line="240" w:lineRule="auto"/>
        <w:jc w:val="center"/>
        <w:rPr>
          <w:color w:val="000000"/>
        </w:rPr>
      </w:pPr>
      <w:r>
        <w:rPr>
          <w:color w:val="000000"/>
        </w:rPr>
        <w:t>Nombre y Firma</w:t>
      </w:r>
    </w:p>
    <w:p w14:paraId="565229F1" w14:textId="77777777" w:rsidR="00244DD8" w:rsidRDefault="00F87075">
      <w:pPr>
        <w:pBdr>
          <w:top w:val="nil"/>
          <w:left w:val="nil"/>
          <w:bottom w:val="nil"/>
          <w:right w:val="nil"/>
          <w:between w:val="nil"/>
        </w:pBdr>
        <w:spacing w:after="0" w:line="240" w:lineRule="auto"/>
        <w:jc w:val="center"/>
        <w:rPr>
          <w:color w:val="000000"/>
        </w:rPr>
      </w:pPr>
      <w:r>
        <w:rPr>
          <w:color w:val="000000"/>
        </w:rPr>
        <w:t xml:space="preserve">RUT: </w:t>
      </w:r>
    </w:p>
    <w:p w14:paraId="291FD69F" w14:textId="77777777" w:rsidR="00244DD8" w:rsidRDefault="00244DD8">
      <w:pPr>
        <w:jc w:val="left"/>
        <w:rPr>
          <w:b/>
        </w:rPr>
      </w:pPr>
    </w:p>
    <w:p w14:paraId="457963F5" w14:textId="77777777" w:rsidR="00244DD8" w:rsidRDefault="00244DD8"/>
    <w:p w14:paraId="5CFC91CF" w14:textId="77777777" w:rsidR="00244DD8" w:rsidRDefault="00F87075">
      <w:pPr>
        <w:jc w:val="left"/>
        <w:rPr>
          <w:b/>
          <w:sz w:val="26"/>
          <w:szCs w:val="26"/>
        </w:rPr>
      </w:pPr>
      <w:r>
        <w:br w:type="page"/>
      </w:r>
    </w:p>
    <w:p w14:paraId="607289F0" w14:textId="77777777" w:rsidR="00244DD8" w:rsidRDefault="00F87075" w:rsidP="00770DD6">
      <w:pPr>
        <w:pStyle w:val="Ttulo1"/>
        <w:numPr>
          <w:ilvl w:val="0"/>
          <w:numId w:val="0"/>
        </w:numPr>
        <w:ind w:left="360"/>
        <w:jc w:val="center"/>
      </w:pPr>
      <w:r>
        <w:lastRenderedPageBreak/>
        <w:t>ANEXO 11</w:t>
      </w:r>
    </w:p>
    <w:p w14:paraId="2522B0EE" w14:textId="77777777" w:rsidR="00244DD8" w:rsidRDefault="00F87075">
      <w:pPr>
        <w:jc w:val="center"/>
        <w:rPr>
          <w:b/>
        </w:rPr>
      </w:pPr>
      <w:r>
        <w:rPr>
          <w:b/>
        </w:rPr>
        <w:t>PAUTA DE EVALUACIÓN TÉCNICA</w:t>
      </w:r>
    </w:p>
    <w:tbl>
      <w:tblPr>
        <w:tblStyle w:val="affffd"/>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3DB7021E" w14:textId="77777777">
        <w:tc>
          <w:tcPr>
            <w:tcW w:w="8836" w:type="dxa"/>
            <w:gridSpan w:val="4"/>
            <w:shd w:val="clear" w:color="auto" w:fill="C5E0B3"/>
          </w:tcPr>
          <w:p w14:paraId="3EEA4DCA" w14:textId="77777777" w:rsidR="00244DD8" w:rsidRDefault="00F87075">
            <w:pPr>
              <w:jc w:val="left"/>
              <w:rPr>
                <w:rFonts w:ascii="Calibri" w:eastAsia="Calibri" w:hAnsi="Calibri" w:cs="Calibri"/>
              </w:rPr>
            </w:pPr>
            <w:r>
              <w:rPr>
                <w:rFonts w:ascii="Calibri" w:eastAsia="Calibri" w:hAnsi="Calibri" w:cs="Calibri"/>
                <w:b/>
              </w:rPr>
              <w:t>C</w:t>
            </w:r>
            <w:r>
              <w:rPr>
                <w:rFonts w:ascii="Calibri" w:eastAsia="Calibri" w:hAnsi="Calibri" w:cs="Calibri"/>
                <w:b/>
                <w:shd w:val="clear" w:color="auto" w:fill="C5E0B3"/>
              </w:rPr>
              <w:t>RITERIO 1</w:t>
            </w:r>
            <w:r>
              <w:rPr>
                <w:rFonts w:ascii="Calibri" w:eastAsia="Calibri" w:hAnsi="Calibri" w:cs="Calibri"/>
                <w:shd w:val="clear" w:color="auto" w:fill="C5E0B3"/>
              </w:rPr>
              <w:t>: Los indicadores de resultados del proyecto son factibles de medir, coherentes y se definen actividades para su medición.</w:t>
            </w:r>
          </w:p>
        </w:tc>
      </w:tr>
      <w:tr w:rsidR="00244DD8" w14:paraId="778E245F" w14:textId="77777777">
        <w:tc>
          <w:tcPr>
            <w:tcW w:w="2209" w:type="dxa"/>
          </w:tcPr>
          <w:p w14:paraId="30D91A88" w14:textId="77777777" w:rsidR="00244DD8" w:rsidRDefault="00F87075">
            <w:pPr>
              <w:jc w:val="left"/>
              <w:rPr>
                <w:rFonts w:ascii="Calibri" w:eastAsia="Calibri" w:hAnsi="Calibri" w:cs="Calibri"/>
              </w:rPr>
            </w:pPr>
            <w:r>
              <w:rPr>
                <w:rFonts w:ascii="Calibri" w:eastAsia="Calibri" w:hAnsi="Calibri" w:cs="Calibri"/>
              </w:rPr>
              <w:t>La organización establece indicadores que no son factibles de medir, no son coherentes y no define actividades para su medición.</w:t>
            </w:r>
          </w:p>
        </w:tc>
        <w:tc>
          <w:tcPr>
            <w:tcW w:w="2209" w:type="dxa"/>
          </w:tcPr>
          <w:p w14:paraId="13DBA0E3" w14:textId="77777777" w:rsidR="00244DD8" w:rsidRDefault="00F87075">
            <w:pPr>
              <w:jc w:val="left"/>
              <w:rPr>
                <w:rFonts w:ascii="Calibri" w:eastAsia="Calibri" w:hAnsi="Calibri" w:cs="Calibri"/>
              </w:rPr>
            </w:pPr>
            <w:r>
              <w:rPr>
                <w:rFonts w:ascii="Calibri" w:eastAsia="Calibri" w:hAnsi="Calibri" w:cs="Calibri"/>
              </w:rPr>
              <w:t>La organización establece indicadores factibles de medir, pero no son coherentes y no define actividades para su medición.</w:t>
            </w:r>
          </w:p>
        </w:tc>
        <w:tc>
          <w:tcPr>
            <w:tcW w:w="2209" w:type="dxa"/>
          </w:tcPr>
          <w:p w14:paraId="6BB7D0E5" w14:textId="77777777" w:rsidR="00244DD8" w:rsidRDefault="00F87075">
            <w:pPr>
              <w:jc w:val="left"/>
              <w:rPr>
                <w:rFonts w:ascii="Calibri" w:eastAsia="Calibri" w:hAnsi="Calibri" w:cs="Calibri"/>
              </w:rPr>
            </w:pPr>
            <w:r>
              <w:rPr>
                <w:rFonts w:ascii="Calibri" w:eastAsia="Calibri" w:hAnsi="Calibri" w:cs="Calibri"/>
              </w:rPr>
              <w:t>La organización establece indicadores factibles de medir y son coherentes, pero no define actividades para su medición.</w:t>
            </w:r>
          </w:p>
        </w:tc>
        <w:tc>
          <w:tcPr>
            <w:tcW w:w="2209" w:type="dxa"/>
          </w:tcPr>
          <w:p w14:paraId="05D5D662" w14:textId="77777777" w:rsidR="00244DD8" w:rsidRDefault="00F87075">
            <w:pPr>
              <w:jc w:val="left"/>
              <w:rPr>
                <w:rFonts w:ascii="Calibri" w:eastAsia="Calibri" w:hAnsi="Calibri" w:cs="Calibri"/>
              </w:rPr>
            </w:pPr>
            <w:r>
              <w:rPr>
                <w:rFonts w:ascii="Calibri" w:eastAsia="Calibri" w:hAnsi="Calibri" w:cs="Calibri"/>
              </w:rPr>
              <w:t>La organización establece indicadores factibles de medir, son coherentes y define actividades para su medición.</w:t>
            </w:r>
          </w:p>
        </w:tc>
      </w:tr>
      <w:tr w:rsidR="00244DD8" w14:paraId="73FF64E2" w14:textId="77777777">
        <w:tc>
          <w:tcPr>
            <w:tcW w:w="2209" w:type="dxa"/>
            <w:shd w:val="clear" w:color="auto" w:fill="C5E0B3"/>
          </w:tcPr>
          <w:p w14:paraId="23164840" w14:textId="77777777" w:rsidR="00244DD8" w:rsidRDefault="00F87075">
            <w:pPr>
              <w:jc w:val="center"/>
              <w:rPr>
                <w:rFonts w:ascii="Calibri" w:eastAsia="Calibri" w:hAnsi="Calibri" w:cs="Calibri"/>
                <w:b/>
              </w:rPr>
            </w:pPr>
            <w:r>
              <w:rPr>
                <w:rFonts w:ascii="Calibri" w:eastAsia="Calibri" w:hAnsi="Calibri" w:cs="Calibri"/>
                <w:b/>
              </w:rPr>
              <w:t>Nota 1</w:t>
            </w:r>
          </w:p>
        </w:tc>
        <w:tc>
          <w:tcPr>
            <w:tcW w:w="2209" w:type="dxa"/>
            <w:shd w:val="clear" w:color="auto" w:fill="C5E0B3"/>
          </w:tcPr>
          <w:p w14:paraId="28DE7CEB" w14:textId="77777777" w:rsidR="00244DD8" w:rsidRDefault="00F87075">
            <w:pPr>
              <w:jc w:val="center"/>
              <w:rPr>
                <w:rFonts w:ascii="Calibri" w:eastAsia="Calibri" w:hAnsi="Calibri" w:cs="Calibri"/>
                <w:b/>
              </w:rPr>
            </w:pPr>
            <w:r>
              <w:rPr>
                <w:rFonts w:ascii="Calibri" w:eastAsia="Calibri" w:hAnsi="Calibri" w:cs="Calibri"/>
                <w:b/>
              </w:rPr>
              <w:t>Nota 3</w:t>
            </w:r>
          </w:p>
        </w:tc>
        <w:tc>
          <w:tcPr>
            <w:tcW w:w="2209" w:type="dxa"/>
            <w:shd w:val="clear" w:color="auto" w:fill="C5E0B3"/>
          </w:tcPr>
          <w:p w14:paraId="7A6B09A7" w14:textId="77777777" w:rsidR="00244DD8" w:rsidRDefault="00F87075">
            <w:pPr>
              <w:jc w:val="center"/>
              <w:rPr>
                <w:rFonts w:ascii="Calibri" w:eastAsia="Calibri" w:hAnsi="Calibri" w:cs="Calibri"/>
                <w:b/>
              </w:rPr>
            </w:pPr>
            <w:r>
              <w:rPr>
                <w:rFonts w:ascii="Calibri" w:eastAsia="Calibri" w:hAnsi="Calibri" w:cs="Calibri"/>
                <w:b/>
              </w:rPr>
              <w:t>Nota 5</w:t>
            </w:r>
          </w:p>
        </w:tc>
        <w:tc>
          <w:tcPr>
            <w:tcW w:w="2209" w:type="dxa"/>
            <w:shd w:val="clear" w:color="auto" w:fill="C5E0B3"/>
          </w:tcPr>
          <w:p w14:paraId="775E340A"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27CE18AE" w14:textId="77777777" w:rsidR="00244DD8" w:rsidRDefault="00244DD8">
      <w:pPr>
        <w:spacing w:after="0"/>
      </w:pPr>
    </w:p>
    <w:tbl>
      <w:tblPr>
        <w:tblStyle w:val="affffe"/>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244DD8" w14:paraId="0E010B62" w14:textId="77777777">
        <w:tc>
          <w:tcPr>
            <w:tcW w:w="8838" w:type="dxa"/>
            <w:gridSpan w:val="3"/>
            <w:shd w:val="clear" w:color="auto" w:fill="C5E0B3"/>
          </w:tcPr>
          <w:p w14:paraId="28959850" w14:textId="77777777" w:rsidR="00244DD8" w:rsidRDefault="00F87075" w:rsidP="00351ED9">
            <w:pPr>
              <w:jc w:val="left"/>
              <w:rPr>
                <w:rFonts w:ascii="Calibri" w:eastAsia="Calibri" w:hAnsi="Calibri" w:cs="Calibri"/>
              </w:rPr>
            </w:pPr>
            <w:r>
              <w:rPr>
                <w:rFonts w:ascii="Calibri" w:eastAsia="Calibri" w:hAnsi="Calibri" w:cs="Calibri"/>
                <w:b/>
              </w:rPr>
              <w:t>CRITERIO 2</w:t>
            </w:r>
            <w:r>
              <w:rPr>
                <w:rFonts w:ascii="Calibri" w:eastAsia="Calibri" w:hAnsi="Calibri" w:cs="Calibri"/>
              </w:rPr>
              <w:t xml:space="preserve">: </w:t>
            </w:r>
            <w:r>
              <w:rPr>
                <w:rFonts w:ascii="Calibri" w:eastAsia="Calibri" w:hAnsi="Calibri" w:cs="Calibri"/>
                <w:color w:val="000000"/>
              </w:rPr>
              <w:t>Historia, experiencia y calidad de gestión interna de la organización en actividades en su funcionamiento, tales como; asambleas, charlas, desarrollo de servicios.</w:t>
            </w:r>
          </w:p>
        </w:tc>
      </w:tr>
      <w:tr w:rsidR="00244DD8" w14:paraId="3D08E005" w14:textId="77777777">
        <w:tc>
          <w:tcPr>
            <w:tcW w:w="2946" w:type="dxa"/>
          </w:tcPr>
          <w:p w14:paraId="591E6BAB" w14:textId="77777777" w:rsidR="00244DD8" w:rsidRDefault="00F87075">
            <w:pPr>
              <w:jc w:val="left"/>
              <w:rPr>
                <w:rFonts w:ascii="Calibri" w:eastAsia="Calibri" w:hAnsi="Calibri" w:cs="Calibri"/>
              </w:rPr>
            </w:pPr>
            <w:r>
              <w:rPr>
                <w:rFonts w:ascii="Calibri" w:eastAsia="Calibri" w:hAnsi="Calibri" w:cs="Calibri"/>
              </w:rPr>
              <w:t>Detalla al menos 5 actividades.</w:t>
            </w:r>
          </w:p>
        </w:tc>
        <w:tc>
          <w:tcPr>
            <w:tcW w:w="2946" w:type="dxa"/>
          </w:tcPr>
          <w:p w14:paraId="7F155A61" w14:textId="77777777" w:rsidR="00244DD8" w:rsidRDefault="00F87075">
            <w:pPr>
              <w:jc w:val="left"/>
              <w:rPr>
                <w:rFonts w:ascii="Calibri" w:eastAsia="Calibri" w:hAnsi="Calibri" w:cs="Calibri"/>
              </w:rPr>
            </w:pPr>
            <w:r>
              <w:rPr>
                <w:rFonts w:ascii="Calibri" w:eastAsia="Calibri" w:hAnsi="Calibri" w:cs="Calibri"/>
              </w:rPr>
              <w:t>Detalla entre 6 y 10 actividades.</w:t>
            </w:r>
          </w:p>
        </w:tc>
        <w:tc>
          <w:tcPr>
            <w:tcW w:w="2946" w:type="dxa"/>
          </w:tcPr>
          <w:p w14:paraId="71394494" w14:textId="77777777" w:rsidR="00244DD8" w:rsidRDefault="00F87075">
            <w:pPr>
              <w:jc w:val="left"/>
              <w:rPr>
                <w:rFonts w:ascii="Calibri" w:eastAsia="Calibri" w:hAnsi="Calibri" w:cs="Calibri"/>
              </w:rPr>
            </w:pPr>
            <w:r>
              <w:rPr>
                <w:rFonts w:ascii="Calibri" w:eastAsia="Calibri" w:hAnsi="Calibri" w:cs="Calibri"/>
              </w:rPr>
              <w:t>Detalla más de 10 actividades.</w:t>
            </w:r>
          </w:p>
        </w:tc>
      </w:tr>
      <w:tr w:rsidR="00244DD8" w14:paraId="597602C6" w14:textId="77777777">
        <w:tc>
          <w:tcPr>
            <w:tcW w:w="2946" w:type="dxa"/>
            <w:shd w:val="clear" w:color="auto" w:fill="C5E0B3"/>
          </w:tcPr>
          <w:p w14:paraId="1886FC35" w14:textId="77777777" w:rsidR="00244DD8" w:rsidRDefault="00F87075">
            <w:pPr>
              <w:jc w:val="center"/>
              <w:rPr>
                <w:rFonts w:ascii="Calibri" w:eastAsia="Calibri" w:hAnsi="Calibri" w:cs="Calibri"/>
                <w:b/>
              </w:rPr>
            </w:pPr>
            <w:r>
              <w:rPr>
                <w:rFonts w:ascii="Calibri" w:eastAsia="Calibri" w:hAnsi="Calibri" w:cs="Calibri"/>
                <w:b/>
              </w:rPr>
              <w:t>Nota 3</w:t>
            </w:r>
          </w:p>
        </w:tc>
        <w:tc>
          <w:tcPr>
            <w:tcW w:w="2946" w:type="dxa"/>
            <w:shd w:val="clear" w:color="auto" w:fill="C5E0B3"/>
          </w:tcPr>
          <w:p w14:paraId="0D862F4F" w14:textId="77777777" w:rsidR="00244DD8" w:rsidRDefault="00F87075">
            <w:pPr>
              <w:jc w:val="center"/>
              <w:rPr>
                <w:rFonts w:ascii="Calibri" w:eastAsia="Calibri" w:hAnsi="Calibri" w:cs="Calibri"/>
                <w:b/>
              </w:rPr>
            </w:pPr>
            <w:r>
              <w:rPr>
                <w:rFonts w:ascii="Calibri" w:eastAsia="Calibri" w:hAnsi="Calibri" w:cs="Calibri"/>
                <w:b/>
              </w:rPr>
              <w:t>Nota 5</w:t>
            </w:r>
          </w:p>
        </w:tc>
        <w:tc>
          <w:tcPr>
            <w:tcW w:w="2946" w:type="dxa"/>
            <w:shd w:val="clear" w:color="auto" w:fill="C5E0B3"/>
          </w:tcPr>
          <w:p w14:paraId="6FD1AA0F"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1F55538D" w14:textId="77777777" w:rsidR="00244DD8" w:rsidRDefault="00244DD8">
      <w:pPr>
        <w:spacing w:after="0"/>
        <w:jc w:val="left"/>
        <w:rPr>
          <w:b/>
        </w:rPr>
      </w:pPr>
    </w:p>
    <w:tbl>
      <w:tblPr>
        <w:tblStyle w:val="afffff"/>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057042B0" w14:textId="77777777">
        <w:tc>
          <w:tcPr>
            <w:tcW w:w="8836" w:type="dxa"/>
            <w:gridSpan w:val="4"/>
            <w:shd w:val="clear" w:color="auto" w:fill="C5E0B3"/>
          </w:tcPr>
          <w:p w14:paraId="27731819" w14:textId="77777777" w:rsidR="00244DD8" w:rsidRDefault="00F87075">
            <w:pPr>
              <w:jc w:val="left"/>
              <w:rPr>
                <w:rFonts w:ascii="Calibri" w:eastAsia="Calibri" w:hAnsi="Calibri" w:cs="Calibri"/>
              </w:rPr>
            </w:pPr>
            <w:r>
              <w:rPr>
                <w:rFonts w:ascii="Calibri" w:eastAsia="Calibri" w:hAnsi="Calibri" w:cs="Calibri"/>
                <w:b/>
              </w:rPr>
              <w:t>CRITERIO 3</w:t>
            </w:r>
            <w:r>
              <w:rPr>
                <w:rFonts w:ascii="Calibri" w:eastAsia="Calibri" w:hAnsi="Calibri" w:cs="Calibri"/>
              </w:rPr>
              <w:t xml:space="preserve">: </w:t>
            </w:r>
            <w:r>
              <w:rPr>
                <w:rFonts w:ascii="Calibri" w:eastAsia="Calibri" w:hAnsi="Calibri" w:cs="Calibri"/>
                <w:color w:val="000000"/>
              </w:rPr>
              <w:t>Participación femenina dentro de la organización.</w:t>
            </w:r>
          </w:p>
        </w:tc>
      </w:tr>
      <w:tr w:rsidR="00244DD8" w14:paraId="12468745" w14:textId="77777777">
        <w:tc>
          <w:tcPr>
            <w:tcW w:w="2209" w:type="dxa"/>
          </w:tcPr>
          <w:p w14:paraId="3EBB17FB" w14:textId="77777777" w:rsidR="00244DD8" w:rsidRDefault="00F87075">
            <w:pPr>
              <w:jc w:val="left"/>
              <w:rPr>
                <w:rFonts w:ascii="Calibri" w:eastAsia="Calibri" w:hAnsi="Calibri" w:cs="Calibri"/>
              </w:rPr>
            </w:pPr>
            <w:r>
              <w:rPr>
                <w:rFonts w:ascii="Calibri" w:eastAsia="Calibri" w:hAnsi="Calibri" w:cs="Calibri"/>
              </w:rPr>
              <w:t>Menos del 20% de los socios son mujeres.</w:t>
            </w:r>
          </w:p>
        </w:tc>
        <w:tc>
          <w:tcPr>
            <w:tcW w:w="2209" w:type="dxa"/>
          </w:tcPr>
          <w:p w14:paraId="2A93BAF2" w14:textId="77777777" w:rsidR="00244DD8" w:rsidRDefault="00F87075">
            <w:pPr>
              <w:jc w:val="left"/>
              <w:rPr>
                <w:rFonts w:ascii="Calibri" w:eastAsia="Calibri" w:hAnsi="Calibri" w:cs="Calibri"/>
              </w:rPr>
            </w:pPr>
            <w:r>
              <w:rPr>
                <w:rFonts w:ascii="Calibri" w:eastAsia="Calibri" w:hAnsi="Calibri" w:cs="Calibri"/>
              </w:rPr>
              <w:t>Entre un 20% y un 39% de los socios son mujeres.</w:t>
            </w:r>
          </w:p>
        </w:tc>
        <w:tc>
          <w:tcPr>
            <w:tcW w:w="2209" w:type="dxa"/>
          </w:tcPr>
          <w:p w14:paraId="0077A9B0" w14:textId="77777777" w:rsidR="00244DD8" w:rsidRDefault="00F87075">
            <w:pPr>
              <w:jc w:val="left"/>
              <w:rPr>
                <w:rFonts w:ascii="Calibri" w:eastAsia="Calibri" w:hAnsi="Calibri" w:cs="Calibri"/>
              </w:rPr>
            </w:pPr>
            <w:r>
              <w:rPr>
                <w:rFonts w:ascii="Calibri" w:eastAsia="Calibri" w:hAnsi="Calibri" w:cs="Calibri"/>
              </w:rPr>
              <w:t>Entre un 40% y un 49% de los socios son mujeres.</w:t>
            </w:r>
          </w:p>
        </w:tc>
        <w:tc>
          <w:tcPr>
            <w:tcW w:w="2209" w:type="dxa"/>
          </w:tcPr>
          <w:p w14:paraId="09B57B44" w14:textId="77777777" w:rsidR="00244DD8" w:rsidRDefault="00F87075">
            <w:pPr>
              <w:jc w:val="left"/>
              <w:rPr>
                <w:rFonts w:ascii="Calibri" w:eastAsia="Calibri" w:hAnsi="Calibri" w:cs="Calibri"/>
              </w:rPr>
            </w:pPr>
            <w:r>
              <w:rPr>
                <w:rFonts w:ascii="Calibri" w:eastAsia="Calibri" w:hAnsi="Calibri" w:cs="Calibri"/>
              </w:rPr>
              <w:t>El 50% o más de los socios son mujeres.</w:t>
            </w:r>
          </w:p>
        </w:tc>
      </w:tr>
      <w:tr w:rsidR="00244DD8" w14:paraId="1ED675AB" w14:textId="77777777">
        <w:tc>
          <w:tcPr>
            <w:tcW w:w="2209" w:type="dxa"/>
            <w:shd w:val="clear" w:color="auto" w:fill="C5E0B3"/>
          </w:tcPr>
          <w:p w14:paraId="36C01D73" w14:textId="77777777" w:rsidR="00244DD8" w:rsidRDefault="00F87075">
            <w:pPr>
              <w:jc w:val="center"/>
              <w:rPr>
                <w:rFonts w:ascii="Calibri" w:eastAsia="Calibri" w:hAnsi="Calibri" w:cs="Calibri"/>
                <w:b/>
              </w:rPr>
            </w:pPr>
            <w:r>
              <w:rPr>
                <w:rFonts w:ascii="Calibri" w:eastAsia="Calibri" w:hAnsi="Calibri" w:cs="Calibri"/>
                <w:b/>
              </w:rPr>
              <w:t>Nota 1</w:t>
            </w:r>
          </w:p>
        </w:tc>
        <w:tc>
          <w:tcPr>
            <w:tcW w:w="2209" w:type="dxa"/>
            <w:shd w:val="clear" w:color="auto" w:fill="C5E0B3"/>
          </w:tcPr>
          <w:p w14:paraId="03368987" w14:textId="77777777" w:rsidR="00244DD8" w:rsidRDefault="00F87075">
            <w:pPr>
              <w:jc w:val="center"/>
              <w:rPr>
                <w:rFonts w:ascii="Calibri" w:eastAsia="Calibri" w:hAnsi="Calibri" w:cs="Calibri"/>
                <w:b/>
              </w:rPr>
            </w:pPr>
            <w:r>
              <w:rPr>
                <w:rFonts w:ascii="Calibri" w:eastAsia="Calibri" w:hAnsi="Calibri" w:cs="Calibri"/>
                <w:b/>
              </w:rPr>
              <w:t>Nota 3</w:t>
            </w:r>
          </w:p>
        </w:tc>
        <w:tc>
          <w:tcPr>
            <w:tcW w:w="2209" w:type="dxa"/>
            <w:shd w:val="clear" w:color="auto" w:fill="C5E0B3"/>
          </w:tcPr>
          <w:p w14:paraId="5E46B970" w14:textId="77777777" w:rsidR="00244DD8" w:rsidRDefault="00F87075">
            <w:pPr>
              <w:jc w:val="center"/>
              <w:rPr>
                <w:rFonts w:ascii="Calibri" w:eastAsia="Calibri" w:hAnsi="Calibri" w:cs="Calibri"/>
                <w:b/>
              </w:rPr>
            </w:pPr>
            <w:r>
              <w:rPr>
                <w:rFonts w:ascii="Calibri" w:eastAsia="Calibri" w:hAnsi="Calibri" w:cs="Calibri"/>
                <w:b/>
              </w:rPr>
              <w:t>Nota 5</w:t>
            </w:r>
          </w:p>
        </w:tc>
        <w:tc>
          <w:tcPr>
            <w:tcW w:w="2209" w:type="dxa"/>
            <w:shd w:val="clear" w:color="auto" w:fill="C5E0B3"/>
          </w:tcPr>
          <w:p w14:paraId="5A44DCC6"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246CDD84" w14:textId="77777777" w:rsidR="00244DD8" w:rsidRDefault="00244DD8">
      <w:pPr>
        <w:spacing w:after="0"/>
        <w:jc w:val="left"/>
        <w:rPr>
          <w:b/>
        </w:rPr>
      </w:pPr>
    </w:p>
    <w:tbl>
      <w:tblPr>
        <w:tblStyle w:val="afffff0"/>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261EA6FE" w14:textId="77777777">
        <w:tc>
          <w:tcPr>
            <w:tcW w:w="8836" w:type="dxa"/>
            <w:gridSpan w:val="4"/>
            <w:shd w:val="clear" w:color="auto" w:fill="C5E0B3"/>
          </w:tcPr>
          <w:p w14:paraId="7F7AD3DC" w14:textId="77777777" w:rsidR="00244DD8" w:rsidRDefault="00F87075">
            <w:pPr>
              <w:jc w:val="left"/>
              <w:rPr>
                <w:rFonts w:ascii="Calibri" w:eastAsia="Calibri" w:hAnsi="Calibri" w:cs="Calibri"/>
              </w:rPr>
            </w:pPr>
            <w:r>
              <w:rPr>
                <w:rFonts w:ascii="Calibri" w:eastAsia="Calibri" w:hAnsi="Calibri" w:cs="Calibri"/>
                <w:b/>
              </w:rPr>
              <w:t>CRITERIO 4</w:t>
            </w:r>
            <w:r>
              <w:rPr>
                <w:rFonts w:ascii="Calibri" w:eastAsia="Calibri" w:hAnsi="Calibri" w:cs="Calibri"/>
              </w:rPr>
              <w:t>: El proyecto considera actividades de sustentabilidad.</w:t>
            </w:r>
          </w:p>
        </w:tc>
      </w:tr>
      <w:tr w:rsidR="00244DD8" w14:paraId="1FFFC2C4" w14:textId="77777777">
        <w:tc>
          <w:tcPr>
            <w:tcW w:w="2209" w:type="dxa"/>
          </w:tcPr>
          <w:p w14:paraId="00F932B9" w14:textId="77777777" w:rsidR="00244DD8" w:rsidRDefault="00F87075">
            <w:pPr>
              <w:jc w:val="left"/>
              <w:rPr>
                <w:rFonts w:ascii="Calibri" w:eastAsia="Calibri" w:hAnsi="Calibri" w:cs="Calibri"/>
              </w:rPr>
            </w:pPr>
            <w:r>
              <w:rPr>
                <w:rFonts w:ascii="Calibri" w:eastAsia="Calibri" w:hAnsi="Calibri" w:cs="Calibri"/>
              </w:rPr>
              <w:t>El proyecto no considera actividades de sustentabilidad.</w:t>
            </w:r>
          </w:p>
        </w:tc>
        <w:tc>
          <w:tcPr>
            <w:tcW w:w="2209" w:type="dxa"/>
          </w:tcPr>
          <w:p w14:paraId="731B8B84" w14:textId="77777777" w:rsidR="00244DD8" w:rsidRDefault="00F87075">
            <w:pPr>
              <w:jc w:val="left"/>
              <w:rPr>
                <w:rFonts w:ascii="Calibri" w:eastAsia="Calibri" w:hAnsi="Calibri" w:cs="Calibri"/>
              </w:rPr>
            </w:pPr>
            <w:r>
              <w:rPr>
                <w:rFonts w:ascii="Calibri" w:eastAsia="Calibri" w:hAnsi="Calibri" w:cs="Calibri"/>
              </w:rPr>
              <w:t>El proyecto sólo considera una actividad de sustentabilidad.</w:t>
            </w:r>
          </w:p>
        </w:tc>
        <w:tc>
          <w:tcPr>
            <w:tcW w:w="2209" w:type="dxa"/>
          </w:tcPr>
          <w:p w14:paraId="02C43C85" w14:textId="77777777" w:rsidR="00244DD8" w:rsidRDefault="00F87075">
            <w:pPr>
              <w:jc w:val="left"/>
              <w:rPr>
                <w:rFonts w:ascii="Calibri" w:eastAsia="Calibri" w:hAnsi="Calibri" w:cs="Calibri"/>
              </w:rPr>
            </w:pPr>
            <w:r>
              <w:rPr>
                <w:rFonts w:ascii="Calibri" w:eastAsia="Calibri" w:hAnsi="Calibri" w:cs="Calibri"/>
              </w:rPr>
              <w:t>El proyecto considera dos actividades de sustentabilidad</w:t>
            </w:r>
          </w:p>
        </w:tc>
        <w:tc>
          <w:tcPr>
            <w:tcW w:w="2209" w:type="dxa"/>
          </w:tcPr>
          <w:p w14:paraId="3D52792F" w14:textId="77777777" w:rsidR="00244DD8" w:rsidRDefault="00F87075">
            <w:pPr>
              <w:jc w:val="left"/>
              <w:rPr>
                <w:rFonts w:ascii="Calibri" w:eastAsia="Calibri" w:hAnsi="Calibri" w:cs="Calibri"/>
              </w:rPr>
            </w:pPr>
            <w:r>
              <w:rPr>
                <w:rFonts w:ascii="Calibri" w:eastAsia="Calibri" w:hAnsi="Calibri" w:cs="Calibri"/>
              </w:rPr>
              <w:t>El proyecto considera 3 o más actividades de sustentabilidad.</w:t>
            </w:r>
          </w:p>
        </w:tc>
      </w:tr>
      <w:tr w:rsidR="00244DD8" w14:paraId="77C00ED3" w14:textId="77777777">
        <w:tc>
          <w:tcPr>
            <w:tcW w:w="2209" w:type="dxa"/>
            <w:shd w:val="clear" w:color="auto" w:fill="C5E0B3"/>
          </w:tcPr>
          <w:p w14:paraId="31DF96A5" w14:textId="77777777" w:rsidR="00244DD8" w:rsidRDefault="00F87075">
            <w:pPr>
              <w:jc w:val="center"/>
              <w:rPr>
                <w:rFonts w:ascii="Calibri" w:eastAsia="Calibri" w:hAnsi="Calibri" w:cs="Calibri"/>
                <w:b/>
              </w:rPr>
            </w:pPr>
            <w:r>
              <w:rPr>
                <w:rFonts w:ascii="Calibri" w:eastAsia="Calibri" w:hAnsi="Calibri" w:cs="Calibri"/>
                <w:b/>
              </w:rPr>
              <w:t>Nota 1</w:t>
            </w:r>
          </w:p>
        </w:tc>
        <w:tc>
          <w:tcPr>
            <w:tcW w:w="2209" w:type="dxa"/>
            <w:shd w:val="clear" w:color="auto" w:fill="C5E0B3"/>
          </w:tcPr>
          <w:p w14:paraId="69A30FAE" w14:textId="77777777" w:rsidR="00244DD8" w:rsidRDefault="00F87075">
            <w:pPr>
              <w:jc w:val="center"/>
              <w:rPr>
                <w:rFonts w:ascii="Calibri" w:eastAsia="Calibri" w:hAnsi="Calibri" w:cs="Calibri"/>
                <w:b/>
              </w:rPr>
            </w:pPr>
            <w:r>
              <w:rPr>
                <w:rFonts w:ascii="Calibri" w:eastAsia="Calibri" w:hAnsi="Calibri" w:cs="Calibri"/>
                <w:b/>
              </w:rPr>
              <w:t>Nota 3</w:t>
            </w:r>
          </w:p>
        </w:tc>
        <w:tc>
          <w:tcPr>
            <w:tcW w:w="2209" w:type="dxa"/>
            <w:shd w:val="clear" w:color="auto" w:fill="C5E0B3"/>
          </w:tcPr>
          <w:p w14:paraId="2F9D7AF3" w14:textId="77777777" w:rsidR="00244DD8" w:rsidRDefault="00F87075">
            <w:pPr>
              <w:jc w:val="center"/>
              <w:rPr>
                <w:rFonts w:ascii="Calibri" w:eastAsia="Calibri" w:hAnsi="Calibri" w:cs="Calibri"/>
                <w:b/>
              </w:rPr>
            </w:pPr>
            <w:r>
              <w:rPr>
                <w:rFonts w:ascii="Calibri" w:eastAsia="Calibri" w:hAnsi="Calibri" w:cs="Calibri"/>
                <w:b/>
              </w:rPr>
              <w:t>Nota 5</w:t>
            </w:r>
          </w:p>
        </w:tc>
        <w:tc>
          <w:tcPr>
            <w:tcW w:w="2209" w:type="dxa"/>
            <w:shd w:val="clear" w:color="auto" w:fill="C5E0B3"/>
          </w:tcPr>
          <w:p w14:paraId="478295F7"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1E05BCA6" w14:textId="77777777" w:rsidR="00244DD8" w:rsidRDefault="00244DD8">
      <w:pPr>
        <w:spacing w:after="0"/>
        <w:jc w:val="left"/>
        <w:rPr>
          <w:b/>
        </w:rPr>
      </w:pPr>
    </w:p>
    <w:tbl>
      <w:tblPr>
        <w:tblStyle w:val="afffff1"/>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244DD8" w14:paraId="21D82053" w14:textId="77777777">
        <w:tc>
          <w:tcPr>
            <w:tcW w:w="8838" w:type="dxa"/>
            <w:gridSpan w:val="3"/>
            <w:shd w:val="clear" w:color="auto" w:fill="C5E0B3"/>
          </w:tcPr>
          <w:p w14:paraId="5D22F9DB" w14:textId="77777777" w:rsidR="00244DD8" w:rsidRDefault="00F87075">
            <w:pPr>
              <w:jc w:val="left"/>
              <w:rPr>
                <w:rFonts w:ascii="Calibri" w:eastAsia="Calibri" w:hAnsi="Calibri" w:cs="Calibri"/>
              </w:rPr>
            </w:pPr>
            <w:r>
              <w:rPr>
                <w:rFonts w:ascii="Calibri" w:eastAsia="Calibri" w:hAnsi="Calibri" w:cs="Calibri"/>
                <w:b/>
              </w:rPr>
              <w:t>CRITERIO 5</w:t>
            </w:r>
            <w:r>
              <w:rPr>
                <w:rFonts w:ascii="Calibri" w:eastAsia="Calibri" w:hAnsi="Calibri" w:cs="Calibri"/>
              </w:rPr>
              <w:t>: Alcance territorial de la organización, en relación con su base societaria: local, comunal o regional.</w:t>
            </w:r>
          </w:p>
        </w:tc>
      </w:tr>
      <w:tr w:rsidR="00244DD8" w14:paraId="7FEEF499" w14:textId="77777777">
        <w:tc>
          <w:tcPr>
            <w:tcW w:w="2946" w:type="dxa"/>
          </w:tcPr>
          <w:p w14:paraId="7B5CDADA" w14:textId="77777777" w:rsidR="00244DD8" w:rsidRDefault="00F87075">
            <w:pPr>
              <w:jc w:val="left"/>
              <w:rPr>
                <w:rFonts w:ascii="Calibri" w:eastAsia="Calibri" w:hAnsi="Calibri" w:cs="Calibri"/>
              </w:rPr>
            </w:pPr>
            <w:r>
              <w:rPr>
                <w:rFonts w:ascii="Calibri" w:eastAsia="Calibri" w:hAnsi="Calibri" w:cs="Calibri"/>
              </w:rPr>
              <w:t>Tiene un alcance local.</w:t>
            </w:r>
          </w:p>
        </w:tc>
        <w:tc>
          <w:tcPr>
            <w:tcW w:w="2946" w:type="dxa"/>
          </w:tcPr>
          <w:p w14:paraId="3444E112" w14:textId="77777777" w:rsidR="00244DD8" w:rsidRDefault="00F87075">
            <w:pPr>
              <w:jc w:val="left"/>
              <w:rPr>
                <w:rFonts w:ascii="Calibri" w:eastAsia="Calibri" w:hAnsi="Calibri" w:cs="Calibri"/>
              </w:rPr>
            </w:pPr>
            <w:r>
              <w:rPr>
                <w:rFonts w:ascii="Calibri" w:eastAsia="Calibri" w:hAnsi="Calibri" w:cs="Calibri"/>
              </w:rPr>
              <w:t>Tiene alcance comunal.</w:t>
            </w:r>
          </w:p>
        </w:tc>
        <w:tc>
          <w:tcPr>
            <w:tcW w:w="2946" w:type="dxa"/>
          </w:tcPr>
          <w:p w14:paraId="517B3D64" w14:textId="77777777" w:rsidR="00244DD8" w:rsidRDefault="00F87075">
            <w:pPr>
              <w:jc w:val="left"/>
              <w:rPr>
                <w:rFonts w:ascii="Calibri" w:eastAsia="Calibri" w:hAnsi="Calibri" w:cs="Calibri"/>
              </w:rPr>
            </w:pPr>
            <w:r>
              <w:rPr>
                <w:rFonts w:ascii="Calibri" w:eastAsia="Calibri" w:hAnsi="Calibri" w:cs="Calibri"/>
              </w:rPr>
              <w:t>Tiene alcance regional.</w:t>
            </w:r>
          </w:p>
        </w:tc>
      </w:tr>
      <w:tr w:rsidR="00244DD8" w14:paraId="05ACB8AB" w14:textId="77777777">
        <w:tc>
          <w:tcPr>
            <w:tcW w:w="2946" w:type="dxa"/>
            <w:shd w:val="clear" w:color="auto" w:fill="C5E0B3"/>
          </w:tcPr>
          <w:p w14:paraId="0D2A9888" w14:textId="77777777" w:rsidR="00244DD8" w:rsidRDefault="00F87075">
            <w:pPr>
              <w:jc w:val="center"/>
              <w:rPr>
                <w:rFonts w:ascii="Calibri" w:eastAsia="Calibri" w:hAnsi="Calibri" w:cs="Calibri"/>
                <w:b/>
              </w:rPr>
            </w:pPr>
            <w:r>
              <w:rPr>
                <w:rFonts w:ascii="Calibri" w:eastAsia="Calibri" w:hAnsi="Calibri" w:cs="Calibri"/>
                <w:b/>
              </w:rPr>
              <w:t>Nota 3</w:t>
            </w:r>
          </w:p>
        </w:tc>
        <w:tc>
          <w:tcPr>
            <w:tcW w:w="2946" w:type="dxa"/>
            <w:shd w:val="clear" w:color="auto" w:fill="C5E0B3"/>
          </w:tcPr>
          <w:p w14:paraId="362A5221" w14:textId="77777777" w:rsidR="00244DD8" w:rsidRDefault="00F87075">
            <w:pPr>
              <w:jc w:val="center"/>
              <w:rPr>
                <w:rFonts w:ascii="Calibri" w:eastAsia="Calibri" w:hAnsi="Calibri" w:cs="Calibri"/>
                <w:b/>
              </w:rPr>
            </w:pPr>
            <w:r>
              <w:rPr>
                <w:rFonts w:ascii="Calibri" w:eastAsia="Calibri" w:hAnsi="Calibri" w:cs="Calibri"/>
                <w:b/>
              </w:rPr>
              <w:t>Nota 5</w:t>
            </w:r>
          </w:p>
        </w:tc>
        <w:tc>
          <w:tcPr>
            <w:tcW w:w="2946" w:type="dxa"/>
            <w:shd w:val="clear" w:color="auto" w:fill="C5E0B3"/>
          </w:tcPr>
          <w:p w14:paraId="109D82B9"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4E353A35" w14:textId="77777777" w:rsidR="00244DD8" w:rsidRDefault="00244DD8">
      <w:pPr>
        <w:spacing w:after="0"/>
        <w:jc w:val="left"/>
        <w:rPr>
          <w:b/>
        </w:rPr>
      </w:pPr>
    </w:p>
    <w:tbl>
      <w:tblPr>
        <w:tblStyle w:val="afffff2"/>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028D65B0" w14:textId="77777777">
        <w:tc>
          <w:tcPr>
            <w:tcW w:w="8836" w:type="dxa"/>
            <w:gridSpan w:val="4"/>
            <w:shd w:val="clear" w:color="auto" w:fill="C5E0B3"/>
          </w:tcPr>
          <w:p w14:paraId="6B06E508" w14:textId="77777777" w:rsidR="00244DD8" w:rsidRDefault="00F87075">
            <w:pPr>
              <w:jc w:val="left"/>
              <w:rPr>
                <w:rFonts w:ascii="Calibri" w:eastAsia="Calibri" w:hAnsi="Calibri" w:cs="Calibri"/>
              </w:rPr>
            </w:pPr>
            <w:r>
              <w:rPr>
                <w:rFonts w:ascii="Calibri" w:eastAsia="Calibri" w:hAnsi="Calibri" w:cs="Calibri"/>
                <w:b/>
              </w:rPr>
              <w:t>CRITERIO 6</w:t>
            </w:r>
            <w:r>
              <w:rPr>
                <w:rFonts w:ascii="Calibri" w:eastAsia="Calibri" w:hAnsi="Calibri" w:cs="Calibri"/>
              </w:rPr>
              <w:t>: Calidad y pertinencia de las acciones y coordinaciones para la ejecución de las actividades del proyecto y cumplimento de los plazos.</w:t>
            </w:r>
          </w:p>
        </w:tc>
      </w:tr>
      <w:tr w:rsidR="00244DD8" w14:paraId="57D9F63F" w14:textId="77777777">
        <w:tc>
          <w:tcPr>
            <w:tcW w:w="2209" w:type="dxa"/>
          </w:tcPr>
          <w:p w14:paraId="0582B522" w14:textId="77777777" w:rsidR="00244DD8" w:rsidRDefault="00F87075">
            <w:pPr>
              <w:jc w:val="left"/>
              <w:rPr>
                <w:rFonts w:ascii="Calibri" w:eastAsia="Calibri" w:hAnsi="Calibri" w:cs="Calibri"/>
              </w:rPr>
            </w:pPr>
            <w:r>
              <w:rPr>
                <w:rFonts w:ascii="Calibri" w:eastAsia="Calibri" w:hAnsi="Calibri" w:cs="Calibri"/>
              </w:rPr>
              <w:t xml:space="preserve">La organización indica acciones y coordinaciones que no permiten asegurar la realización de las actividades del proyecto y/o el </w:t>
            </w:r>
            <w:r>
              <w:rPr>
                <w:rFonts w:ascii="Calibri" w:eastAsia="Calibri" w:hAnsi="Calibri" w:cs="Calibri"/>
              </w:rPr>
              <w:lastRenderedPageBreak/>
              <w:t>cumplimiento de los plazos.</w:t>
            </w:r>
          </w:p>
        </w:tc>
        <w:tc>
          <w:tcPr>
            <w:tcW w:w="2209" w:type="dxa"/>
          </w:tcPr>
          <w:p w14:paraId="026B8292" w14:textId="77777777" w:rsidR="00244DD8" w:rsidRDefault="00F87075">
            <w:pPr>
              <w:jc w:val="left"/>
              <w:rPr>
                <w:rFonts w:ascii="Calibri" w:eastAsia="Calibri" w:hAnsi="Calibri" w:cs="Calibri"/>
              </w:rPr>
            </w:pPr>
            <w:r>
              <w:rPr>
                <w:rFonts w:ascii="Calibri" w:eastAsia="Calibri" w:hAnsi="Calibri" w:cs="Calibri"/>
              </w:rPr>
              <w:lastRenderedPageBreak/>
              <w:t xml:space="preserve">La organización indica acciones y coordinaciones que aseguran la realización de las actividades, pero no el cumplimiento de </w:t>
            </w:r>
            <w:r>
              <w:rPr>
                <w:rFonts w:ascii="Calibri" w:eastAsia="Calibri" w:hAnsi="Calibri" w:cs="Calibri"/>
              </w:rPr>
              <w:lastRenderedPageBreak/>
              <w:t>los plazos.</w:t>
            </w:r>
          </w:p>
        </w:tc>
        <w:tc>
          <w:tcPr>
            <w:tcW w:w="2209" w:type="dxa"/>
          </w:tcPr>
          <w:p w14:paraId="717CBB65" w14:textId="77777777" w:rsidR="00244DD8" w:rsidRDefault="00F87075">
            <w:pPr>
              <w:jc w:val="left"/>
              <w:rPr>
                <w:rFonts w:ascii="Calibri" w:eastAsia="Calibri" w:hAnsi="Calibri" w:cs="Calibri"/>
              </w:rPr>
            </w:pPr>
            <w:r>
              <w:rPr>
                <w:rFonts w:ascii="Calibri" w:eastAsia="Calibri" w:hAnsi="Calibri" w:cs="Calibri"/>
              </w:rPr>
              <w:lastRenderedPageBreak/>
              <w:t xml:space="preserve">La organización indica acciones y coordinaciones que aseguran la realización de las actividades y el cumplimiento de los </w:t>
            </w:r>
            <w:r>
              <w:rPr>
                <w:rFonts w:ascii="Calibri" w:eastAsia="Calibri" w:hAnsi="Calibri" w:cs="Calibri"/>
              </w:rPr>
              <w:lastRenderedPageBreak/>
              <w:t>plazos</w:t>
            </w:r>
          </w:p>
        </w:tc>
        <w:tc>
          <w:tcPr>
            <w:tcW w:w="2209" w:type="dxa"/>
          </w:tcPr>
          <w:p w14:paraId="592E149F" w14:textId="77777777" w:rsidR="00244DD8" w:rsidRDefault="00F87075">
            <w:pPr>
              <w:jc w:val="left"/>
              <w:rPr>
                <w:rFonts w:ascii="Calibri" w:eastAsia="Calibri" w:hAnsi="Calibri" w:cs="Calibri"/>
              </w:rPr>
            </w:pPr>
            <w:r>
              <w:rPr>
                <w:rFonts w:ascii="Calibri" w:eastAsia="Calibri" w:hAnsi="Calibri" w:cs="Calibri"/>
              </w:rPr>
              <w:lastRenderedPageBreak/>
              <w:t xml:space="preserve">La organización indica acciones y coordinaciones, de calidad y pertinentes, que aseguran la realización de las actividades y el </w:t>
            </w:r>
            <w:r>
              <w:rPr>
                <w:rFonts w:ascii="Calibri" w:eastAsia="Calibri" w:hAnsi="Calibri" w:cs="Calibri"/>
              </w:rPr>
              <w:lastRenderedPageBreak/>
              <w:t>cumplimiento de los plazos.</w:t>
            </w:r>
          </w:p>
        </w:tc>
      </w:tr>
      <w:tr w:rsidR="00244DD8" w14:paraId="18FDECDA" w14:textId="77777777">
        <w:tc>
          <w:tcPr>
            <w:tcW w:w="2209" w:type="dxa"/>
            <w:shd w:val="clear" w:color="auto" w:fill="C5E0B3"/>
          </w:tcPr>
          <w:p w14:paraId="5FC8AA99" w14:textId="77777777" w:rsidR="00244DD8" w:rsidRDefault="00F87075">
            <w:pPr>
              <w:jc w:val="center"/>
              <w:rPr>
                <w:rFonts w:ascii="Calibri" w:eastAsia="Calibri" w:hAnsi="Calibri" w:cs="Calibri"/>
                <w:b/>
              </w:rPr>
            </w:pPr>
            <w:r>
              <w:rPr>
                <w:rFonts w:ascii="Calibri" w:eastAsia="Calibri" w:hAnsi="Calibri" w:cs="Calibri"/>
                <w:b/>
              </w:rPr>
              <w:lastRenderedPageBreak/>
              <w:t>Nota 1</w:t>
            </w:r>
          </w:p>
        </w:tc>
        <w:tc>
          <w:tcPr>
            <w:tcW w:w="2209" w:type="dxa"/>
            <w:shd w:val="clear" w:color="auto" w:fill="C5E0B3"/>
          </w:tcPr>
          <w:p w14:paraId="30459603" w14:textId="77777777" w:rsidR="00244DD8" w:rsidRDefault="00F87075">
            <w:pPr>
              <w:jc w:val="center"/>
              <w:rPr>
                <w:rFonts w:ascii="Calibri" w:eastAsia="Calibri" w:hAnsi="Calibri" w:cs="Calibri"/>
                <w:b/>
              </w:rPr>
            </w:pPr>
            <w:r>
              <w:rPr>
                <w:rFonts w:ascii="Calibri" w:eastAsia="Calibri" w:hAnsi="Calibri" w:cs="Calibri"/>
                <w:b/>
              </w:rPr>
              <w:t>Nota 3</w:t>
            </w:r>
          </w:p>
        </w:tc>
        <w:tc>
          <w:tcPr>
            <w:tcW w:w="2209" w:type="dxa"/>
            <w:shd w:val="clear" w:color="auto" w:fill="C5E0B3"/>
          </w:tcPr>
          <w:p w14:paraId="7898B02D" w14:textId="77777777" w:rsidR="00244DD8" w:rsidRDefault="00F87075">
            <w:pPr>
              <w:jc w:val="center"/>
              <w:rPr>
                <w:rFonts w:ascii="Calibri" w:eastAsia="Calibri" w:hAnsi="Calibri" w:cs="Calibri"/>
                <w:b/>
              </w:rPr>
            </w:pPr>
            <w:r>
              <w:rPr>
                <w:rFonts w:ascii="Calibri" w:eastAsia="Calibri" w:hAnsi="Calibri" w:cs="Calibri"/>
                <w:b/>
              </w:rPr>
              <w:t>Nota 5</w:t>
            </w:r>
          </w:p>
        </w:tc>
        <w:tc>
          <w:tcPr>
            <w:tcW w:w="2209" w:type="dxa"/>
            <w:shd w:val="clear" w:color="auto" w:fill="C5E0B3"/>
          </w:tcPr>
          <w:p w14:paraId="14ABAC4E"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607429BB" w14:textId="77777777" w:rsidR="00244DD8" w:rsidRDefault="00244DD8">
      <w:pPr>
        <w:spacing w:after="0"/>
        <w:jc w:val="left"/>
        <w:rPr>
          <w:b/>
        </w:rPr>
      </w:pPr>
    </w:p>
    <w:p w14:paraId="6371D029" w14:textId="77777777" w:rsidR="00244DD8" w:rsidRDefault="00244DD8">
      <w:pPr>
        <w:spacing w:after="0"/>
        <w:jc w:val="left"/>
        <w:rPr>
          <w:b/>
        </w:rPr>
      </w:pPr>
    </w:p>
    <w:tbl>
      <w:tblPr>
        <w:tblStyle w:val="afffff4"/>
        <w:tblW w:w="87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0"/>
        <w:gridCol w:w="2955"/>
        <w:gridCol w:w="2880"/>
      </w:tblGrid>
      <w:tr w:rsidR="00244DD8" w14:paraId="0FF719B8" w14:textId="77777777">
        <w:trPr>
          <w:trHeight w:val="220"/>
        </w:trPr>
        <w:tc>
          <w:tcPr>
            <w:tcW w:w="8775" w:type="dxa"/>
            <w:gridSpan w:val="3"/>
            <w:shd w:val="clear" w:color="auto" w:fill="C5E0B3"/>
          </w:tcPr>
          <w:p w14:paraId="204B9DF2" w14:textId="77777777" w:rsidR="00244DD8" w:rsidRDefault="00351ED9">
            <w:pPr>
              <w:jc w:val="left"/>
              <w:rPr>
                <w:rFonts w:ascii="Calibri" w:eastAsia="Calibri" w:hAnsi="Calibri" w:cs="Calibri"/>
              </w:rPr>
            </w:pPr>
            <w:r>
              <w:rPr>
                <w:rFonts w:ascii="Calibri" w:eastAsia="Calibri" w:hAnsi="Calibri" w:cs="Calibri"/>
                <w:b/>
              </w:rPr>
              <w:t>CRITERIO 7</w:t>
            </w:r>
            <w:r w:rsidR="00F87075">
              <w:rPr>
                <w:rFonts w:ascii="Calibri" w:eastAsia="Calibri" w:hAnsi="Calibri" w:cs="Calibri"/>
              </w:rPr>
              <w:t>: Tamaño de la base societaria</w:t>
            </w:r>
          </w:p>
        </w:tc>
      </w:tr>
      <w:tr w:rsidR="00244DD8" w14:paraId="6900370F" w14:textId="77777777">
        <w:tc>
          <w:tcPr>
            <w:tcW w:w="2940" w:type="dxa"/>
          </w:tcPr>
          <w:p w14:paraId="15A2624A" w14:textId="77777777" w:rsidR="00244DD8" w:rsidRDefault="00F87075">
            <w:pPr>
              <w:jc w:val="left"/>
              <w:rPr>
                <w:rFonts w:ascii="Calibri" w:eastAsia="Calibri" w:hAnsi="Calibri" w:cs="Calibri"/>
              </w:rPr>
            </w:pPr>
            <w:r>
              <w:rPr>
                <w:rFonts w:ascii="Calibri" w:eastAsia="Calibri" w:hAnsi="Calibri" w:cs="Calibri"/>
              </w:rPr>
              <w:t>Cumple con el mínimo legal (4 personas jurídicas o 25 personas naturales) hasta 28 socios.</w:t>
            </w:r>
          </w:p>
        </w:tc>
        <w:tc>
          <w:tcPr>
            <w:tcW w:w="2955" w:type="dxa"/>
          </w:tcPr>
          <w:p w14:paraId="11A17E70" w14:textId="77777777" w:rsidR="00244DD8" w:rsidRDefault="00F87075">
            <w:pPr>
              <w:jc w:val="left"/>
              <w:rPr>
                <w:rFonts w:ascii="Calibri" w:eastAsia="Calibri" w:hAnsi="Calibri" w:cs="Calibri"/>
              </w:rPr>
            </w:pPr>
            <w:r>
              <w:rPr>
                <w:rFonts w:ascii="Calibri" w:eastAsia="Calibri" w:hAnsi="Calibri" w:cs="Calibri"/>
              </w:rPr>
              <w:t>Desde 29 hasta 50 socios.</w:t>
            </w:r>
          </w:p>
        </w:tc>
        <w:tc>
          <w:tcPr>
            <w:tcW w:w="2880" w:type="dxa"/>
          </w:tcPr>
          <w:p w14:paraId="7B7C4216" w14:textId="77777777" w:rsidR="00244DD8" w:rsidRDefault="00F87075">
            <w:pPr>
              <w:jc w:val="left"/>
              <w:rPr>
                <w:rFonts w:ascii="Calibri" w:eastAsia="Calibri" w:hAnsi="Calibri" w:cs="Calibri"/>
              </w:rPr>
            </w:pPr>
            <w:r>
              <w:rPr>
                <w:rFonts w:ascii="Calibri" w:eastAsia="Calibri" w:hAnsi="Calibri" w:cs="Calibri"/>
              </w:rPr>
              <w:t>Sobre 50 socios.</w:t>
            </w:r>
          </w:p>
        </w:tc>
      </w:tr>
      <w:tr w:rsidR="00244DD8" w14:paraId="4D6E1B2F" w14:textId="77777777">
        <w:tc>
          <w:tcPr>
            <w:tcW w:w="2940" w:type="dxa"/>
            <w:shd w:val="clear" w:color="auto" w:fill="C5E0B3"/>
          </w:tcPr>
          <w:p w14:paraId="484D1809" w14:textId="77777777" w:rsidR="00244DD8" w:rsidRDefault="00F87075">
            <w:pPr>
              <w:jc w:val="center"/>
              <w:rPr>
                <w:rFonts w:ascii="Calibri" w:eastAsia="Calibri" w:hAnsi="Calibri" w:cs="Calibri"/>
                <w:b/>
              </w:rPr>
            </w:pPr>
            <w:r>
              <w:rPr>
                <w:rFonts w:ascii="Calibri" w:eastAsia="Calibri" w:hAnsi="Calibri" w:cs="Calibri"/>
                <w:b/>
              </w:rPr>
              <w:t>Nota 3</w:t>
            </w:r>
          </w:p>
        </w:tc>
        <w:tc>
          <w:tcPr>
            <w:tcW w:w="2955" w:type="dxa"/>
            <w:shd w:val="clear" w:color="auto" w:fill="C5E0B3"/>
          </w:tcPr>
          <w:p w14:paraId="509FE616" w14:textId="77777777" w:rsidR="00244DD8" w:rsidRDefault="00F87075">
            <w:pPr>
              <w:jc w:val="center"/>
              <w:rPr>
                <w:rFonts w:ascii="Calibri" w:eastAsia="Calibri" w:hAnsi="Calibri" w:cs="Calibri"/>
                <w:b/>
              </w:rPr>
            </w:pPr>
            <w:r>
              <w:rPr>
                <w:rFonts w:ascii="Calibri" w:eastAsia="Calibri" w:hAnsi="Calibri" w:cs="Calibri"/>
                <w:b/>
              </w:rPr>
              <w:t>Nota 5</w:t>
            </w:r>
          </w:p>
        </w:tc>
        <w:tc>
          <w:tcPr>
            <w:tcW w:w="2880" w:type="dxa"/>
            <w:shd w:val="clear" w:color="auto" w:fill="C5E0B3"/>
          </w:tcPr>
          <w:p w14:paraId="214ACB83"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1415B591" w14:textId="77777777" w:rsidR="00244DD8" w:rsidRDefault="00244DD8">
      <w:pPr>
        <w:spacing w:after="0"/>
        <w:jc w:val="left"/>
        <w:rPr>
          <w:b/>
        </w:rPr>
      </w:pPr>
    </w:p>
    <w:tbl>
      <w:tblPr>
        <w:tblStyle w:val="afffff5"/>
        <w:tblW w:w="88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6855AB31" w14:textId="77777777" w:rsidTr="006E78D1">
        <w:tc>
          <w:tcPr>
            <w:tcW w:w="8836" w:type="dxa"/>
            <w:gridSpan w:val="4"/>
            <w:shd w:val="clear" w:color="auto" w:fill="C5E0B3"/>
          </w:tcPr>
          <w:p w14:paraId="1FE326D6" w14:textId="77777777" w:rsidR="00244DD8" w:rsidRDefault="00351ED9">
            <w:pPr>
              <w:jc w:val="left"/>
              <w:rPr>
                <w:rFonts w:ascii="Calibri" w:eastAsia="Calibri" w:hAnsi="Calibri" w:cs="Calibri"/>
              </w:rPr>
            </w:pPr>
            <w:r>
              <w:rPr>
                <w:rFonts w:ascii="Calibri" w:eastAsia="Calibri" w:hAnsi="Calibri" w:cs="Calibri"/>
                <w:b/>
              </w:rPr>
              <w:t>CRITERIO 8</w:t>
            </w:r>
            <w:r w:rsidR="00F87075">
              <w:rPr>
                <w:rFonts w:ascii="Calibri" w:eastAsia="Calibri" w:hAnsi="Calibri" w:cs="Calibri"/>
              </w:rPr>
              <w:t>: Capacidad de gestión de benefici</w:t>
            </w:r>
            <w:r w:rsidR="00F87075">
              <w:rPr>
                <w:rFonts w:ascii="Calibri" w:eastAsia="Calibri" w:hAnsi="Calibri" w:cs="Calibri"/>
                <w:shd w:val="clear" w:color="auto" w:fill="C5E0B3"/>
              </w:rPr>
              <w:t xml:space="preserve">os para los socios de la organización (beneficios hacia sus </w:t>
            </w:r>
            <w:r w:rsidR="00F87075">
              <w:rPr>
                <w:rFonts w:ascii="Calibri" w:eastAsia="Calibri" w:hAnsi="Calibri" w:cs="Calibri"/>
              </w:rPr>
              <w:t xml:space="preserve">asociados; beneficios sociales, servicios, capacitaciones, </w:t>
            </w:r>
            <w:proofErr w:type="spellStart"/>
            <w:r w:rsidR="00F87075">
              <w:rPr>
                <w:rFonts w:ascii="Calibri" w:eastAsia="Calibri" w:hAnsi="Calibri" w:cs="Calibri"/>
              </w:rPr>
              <w:t>etc</w:t>
            </w:r>
            <w:proofErr w:type="spellEnd"/>
            <w:r w:rsidR="00F87075">
              <w:rPr>
                <w:rFonts w:ascii="Calibri" w:eastAsia="Calibri" w:hAnsi="Calibri" w:cs="Calibri"/>
              </w:rPr>
              <w:t>).</w:t>
            </w:r>
          </w:p>
        </w:tc>
      </w:tr>
      <w:tr w:rsidR="00244DD8" w14:paraId="149601EA" w14:textId="77777777" w:rsidTr="006E78D1">
        <w:tc>
          <w:tcPr>
            <w:tcW w:w="2209" w:type="dxa"/>
          </w:tcPr>
          <w:p w14:paraId="399573A2" w14:textId="77777777" w:rsidR="00244DD8" w:rsidRDefault="00F87075">
            <w:pPr>
              <w:jc w:val="left"/>
              <w:rPr>
                <w:rFonts w:ascii="Calibri" w:eastAsia="Calibri" w:hAnsi="Calibri" w:cs="Calibri"/>
              </w:rPr>
            </w:pPr>
            <w:r>
              <w:rPr>
                <w:rFonts w:ascii="Calibri" w:eastAsia="Calibri" w:hAnsi="Calibri" w:cs="Calibri"/>
              </w:rPr>
              <w:t>La organización no ha logrado gestionar beneficios para sus socios.</w:t>
            </w:r>
          </w:p>
        </w:tc>
        <w:tc>
          <w:tcPr>
            <w:tcW w:w="2209" w:type="dxa"/>
          </w:tcPr>
          <w:p w14:paraId="3581D8DB" w14:textId="77777777" w:rsidR="00244DD8" w:rsidRDefault="00F87075">
            <w:pPr>
              <w:jc w:val="left"/>
              <w:rPr>
                <w:rFonts w:ascii="Calibri" w:eastAsia="Calibri" w:hAnsi="Calibri" w:cs="Calibri"/>
              </w:rPr>
            </w:pPr>
            <w:r>
              <w:rPr>
                <w:rFonts w:ascii="Calibri" w:eastAsia="Calibri" w:hAnsi="Calibri" w:cs="Calibri"/>
              </w:rPr>
              <w:t>La organización ha logrado gestionar un beneficio para sus socios.</w:t>
            </w:r>
          </w:p>
        </w:tc>
        <w:tc>
          <w:tcPr>
            <w:tcW w:w="2209" w:type="dxa"/>
          </w:tcPr>
          <w:p w14:paraId="51691C94" w14:textId="77777777" w:rsidR="00244DD8" w:rsidRDefault="00F87075">
            <w:pPr>
              <w:jc w:val="left"/>
              <w:rPr>
                <w:rFonts w:ascii="Calibri" w:eastAsia="Calibri" w:hAnsi="Calibri" w:cs="Calibri"/>
              </w:rPr>
            </w:pPr>
            <w:r>
              <w:rPr>
                <w:rFonts w:ascii="Calibri" w:eastAsia="Calibri" w:hAnsi="Calibri" w:cs="Calibri"/>
              </w:rPr>
              <w:t>La organización ha logrado gestionar al menos dos beneficios para sus socios.</w:t>
            </w:r>
          </w:p>
        </w:tc>
        <w:tc>
          <w:tcPr>
            <w:tcW w:w="2209" w:type="dxa"/>
          </w:tcPr>
          <w:p w14:paraId="487A3D7F" w14:textId="77777777" w:rsidR="00244DD8" w:rsidRDefault="00F87075">
            <w:pPr>
              <w:jc w:val="left"/>
              <w:rPr>
                <w:rFonts w:ascii="Calibri" w:eastAsia="Calibri" w:hAnsi="Calibri" w:cs="Calibri"/>
              </w:rPr>
            </w:pPr>
            <w:r>
              <w:rPr>
                <w:rFonts w:ascii="Calibri" w:eastAsia="Calibri" w:hAnsi="Calibri" w:cs="Calibri"/>
              </w:rPr>
              <w:t>La organización ha logrado gestionar tres o más beneficios para sus socios.</w:t>
            </w:r>
          </w:p>
        </w:tc>
      </w:tr>
      <w:tr w:rsidR="00244DD8" w14:paraId="53EA16C5" w14:textId="77777777" w:rsidTr="006E78D1">
        <w:tc>
          <w:tcPr>
            <w:tcW w:w="2209" w:type="dxa"/>
            <w:shd w:val="clear" w:color="auto" w:fill="C5E0B3"/>
          </w:tcPr>
          <w:p w14:paraId="59D41A24" w14:textId="77777777" w:rsidR="00244DD8" w:rsidRDefault="00F87075">
            <w:pPr>
              <w:jc w:val="center"/>
              <w:rPr>
                <w:rFonts w:ascii="Calibri" w:eastAsia="Calibri" w:hAnsi="Calibri" w:cs="Calibri"/>
                <w:b/>
              </w:rPr>
            </w:pPr>
            <w:r>
              <w:rPr>
                <w:rFonts w:ascii="Calibri" w:eastAsia="Calibri" w:hAnsi="Calibri" w:cs="Calibri"/>
                <w:b/>
              </w:rPr>
              <w:t>Nota 1</w:t>
            </w:r>
          </w:p>
        </w:tc>
        <w:tc>
          <w:tcPr>
            <w:tcW w:w="2209" w:type="dxa"/>
            <w:shd w:val="clear" w:color="auto" w:fill="C5E0B3"/>
          </w:tcPr>
          <w:p w14:paraId="38FBB065" w14:textId="77777777" w:rsidR="00244DD8" w:rsidRDefault="00F87075">
            <w:pPr>
              <w:jc w:val="center"/>
              <w:rPr>
                <w:rFonts w:ascii="Calibri" w:eastAsia="Calibri" w:hAnsi="Calibri" w:cs="Calibri"/>
                <w:b/>
              </w:rPr>
            </w:pPr>
            <w:r>
              <w:rPr>
                <w:rFonts w:ascii="Calibri" w:eastAsia="Calibri" w:hAnsi="Calibri" w:cs="Calibri"/>
                <w:b/>
              </w:rPr>
              <w:t>Nota 3</w:t>
            </w:r>
          </w:p>
        </w:tc>
        <w:tc>
          <w:tcPr>
            <w:tcW w:w="2209" w:type="dxa"/>
            <w:shd w:val="clear" w:color="auto" w:fill="C5E0B3"/>
          </w:tcPr>
          <w:p w14:paraId="2AAAD9F3" w14:textId="77777777" w:rsidR="00244DD8" w:rsidRDefault="00F87075">
            <w:pPr>
              <w:jc w:val="center"/>
              <w:rPr>
                <w:rFonts w:ascii="Calibri" w:eastAsia="Calibri" w:hAnsi="Calibri" w:cs="Calibri"/>
                <w:b/>
              </w:rPr>
            </w:pPr>
            <w:r>
              <w:rPr>
                <w:rFonts w:ascii="Calibri" w:eastAsia="Calibri" w:hAnsi="Calibri" w:cs="Calibri"/>
                <w:b/>
              </w:rPr>
              <w:t>Nota 5</w:t>
            </w:r>
          </w:p>
        </w:tc>
        <w:tc>
          <w:tcPr>
            <w:tcW w:w="2209" w:type="dxa"/>
            <w:shd w:val="clear" w:color="auto" w:fill="C5E0B3"/>
          </w:tcPr>
          <w:p w14:paraId="77780F26" w14:textId="77777777" w:rsidR="00244DD8" w:rsidRDefault="00F87075">
            <w:pPr>
              <w:jc w:val="center"/>
              <w:rPr>
                <w:rFonts w:ascii="Calibri" w:eastAsia="Calibri" w:hAnsi="Calibri" w:cs="Calibri"/>
                <w:b/>
              </w:rPr>
            </w:pPr>
            <w:r>
              <w:rPr>
                <w:rFonts w:ascii="Calibri" w:eastAsia="Calibri" w:hAnsi="Calibri" w:cs="Calibri"/>
                <w:b/>
              </w:rPr>
              <w:t>Nota 7</w:t>
            </w:r>
          </w:p>
        </w:tc>
      </w:tr>
    </w:tbl>
    <w:tbl>
      <w:tblPr>
        <w:tblpPr w:leftFromText="180" w:rightFromText="180" w:vertAnchor="text" w:horzAnchor="margin" w:tblpY="307"/>
        <w:tblW w:w="8839" w:type="dxa"/>
        <w:tblLook w:val="04A0" w:firstRow="1" w:lastRow="0" w:firstColumn="1" w:lastColumn="0" w:noHBand="0" w:noVBand="1"/>
      </w:tblPr>
      <w:tblGrid>
        <w:gridCol w:w="4771"/>
        <w:gridCol w:w="4068"/>
      </w:tblGrid>
      <w:tr w:rsidR="006E78D1" w:rsidRPr="006E78D1" w14:paraId="369AA3E9" w14:textId="77777777" w:rsidTr="006E78D1">
        <w:trPr>
          <w:trHeight w:val="581"/>
        </w:trPr>
        <w:tc>
          <w:tcPr>
            <w:tcW w:w="8839" w:type="dxa"/>
            <w:gridSpan w:val="2"/>
            <w:tcBorders>
              <w:top w:val="single" w:sz="8" w:space="0" w:color="000000"/>
              <w:left w:val="single" w:sz="8" w:space="0" w:color="000000"/>
              <w:bottom w:val="single" w:sz="8" w:space="0" w:color="000000"/>
              <w:right w:val="single" w:sz="8" w:space="0" w:color="000000"/>
            </w:tcBorders>
            <w:shd w:val="clear" w:color="000000" w:fill="C5E0B3"/>
            <w:vAlign w:val="center"/>
            <w:hideMark/>
          </w:tcPr>
          <w:p w14:paraId="5A6382B8" w14:textId="77777777" w:rsidR="006E78D1" w:rsidRPr="006E78D1" w:rsidRDefault="006E78D1" w:rsidP="006E78D1">
            <w:pPr>
              <w:spacing w:after="0" w:line="240" w:lineRule="auto"/>
              <w:jc w:val="left"/>
              <w:rPr>
                <w:rFonts w:eastAsia="Times New Roman"/>
                <w:b/>
                <w:bCs/>
                <w:color w:val="000000"/>
                <w:lang w:val="es-CL"/>
              </w:rPr>
            </w:pPr>
            <w:r w:rsidRPr="006E78D1">
              <w:rPr>
                <w:rFonts w:eastAsia="Times New Roman"/>
                <w:b/>
                <w:bCs/>
                <w:color w:val="000000"/>
                <w:lang w:val="es-CL"/>
              </w:rPr>
              <w:t>CRITERIO 9</w:t>
            </w:r>
            <w:r w:rsidRPr="006E78D1">
              <w:rPr>
                <w:rFonts w:eastAsia="Times New Roman"/>
                <w:color w:val="000000"/>
                <w:lang w:val="es-CL"/>
              </w:rPr>
              <w:t xml:space="preserve">: </w:t>
            </w:r>
            <w:r w:rsidRPr="006E78D1">
              <w:rPr>
                <w:rFonts w:eastAsia="Times New Roman"/>
                <w:b/>
                <w:bCs/>
                <w:color w:val="000000"/>
                <w:lang w:val="es-CL"/>
              </w:rPr>
              <w:t>Beneficiario anterior convocatoria Gremios Regionales 2024</w:t>
            </w:r>
          </w:p>
        </w:tc>
      </w:tr>
      <w:tr w:rsidR="006E78D1" w:rsidRPr="006E78D1" w14:paraId="55A09D84" w14:textId="77777777" w:rsidTr="006E78D1">
        <w:trPr>
          <w:trHeight w:val="269"/>
        </w:trPr>
        <w:tc>
          <w:tcPr>
            <w:tcW w:w="477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58EFE07" w14:textId="77777777" w:rsidR="006E78D1" w:rsidRPr="006E78D1" w:rsidRDefault="006E78D1" w:rsidP="006E78D1">
            <w:pPr>
              <w:spacing w:after="0" w:line="240" w:lineRule="auto"/>
              <w:jc w:val="left"/>
              <w:rPr>
                <w:rFonts w:eastAsia="Times New Roman"/>
                <w:color w:val="000000"/>
                <w:lang w:val="es-CL"/>
              </w:rPr>
            </w:pPr>
            <w:r w:rsidRPr="006E78D1">
              <w:rPr>
                <w:rFonts w:eastAsia="Times New Roman"/>
                <w:color w:val="000000"/>
                <w:lang w:val="es-CL"/>
              </w:rPr>
              <w:t>La organización postulante fue beneficiaria por el Programa Fortalecimiento Gremial el año 2024</w:t>
            </w:r>
          </w:p>
        </w:tc>
        <w:tc>
          <w:tcPr>
            <w:tcW w:w="406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9B45153" w14:textId="77777777" w:rsidR="006E78D1" w:rsidRPr="006E78D1" w:rsidRDefault="006E78D1" w:rsidP="006E78D1">
            <w:pPr>
              <w:spacing w:after="0" w:line="240" w:lineRule="auto"/>
              <w:jc w:val="left"/>
              <w:rPr>
                <w:rFonts w:eastAsia="Times New Roman"/>
                <w:color w:val="000000"/>
                <w:lang w:val="es-CL"/>
              </w:rPr>
            </w:pPr>
            <w:r w:rsidRPr="006E78D1">
              <w:rPr>
                <w:rFonts w:eastAsia="Times New Roman"/>
                <w:color w:val="000000"/>
                <w:lang w:val="es-CL"/>
              </w:rPr>
              <w:t>La organización postulante no fue beneficiaria por el Programa Fortalecimiento Gremial el año 2024</w:t>
            </w:r>
          </w:p>
        </w:tc>
      </w:tr>
      <w:tr w:rsidR="006E78D1" w:rsidRPr="006E78D1" w14:paraId="6B46B99E" w14:textId="77777777" w:rsidTr="006E78D1">
        <w:trPr>
          <w:trHeight w:val="269"/>
        </w:trPr>
        <w:tc>
          <w:tcPr>
            <w:tcW w:w="4771" w:type="dxa"/>
            <w:vMerge/>
            <w:tcBorders>
              <w:top w:val="nil"/>
              <w:left w:val="single" w:sz="8" w:space="0" w:color="000000"/>
              <w:bottom w:val="single" w:sz="8" w:space="0" w:color="000000"/>
              <w:right w:val="single" w:sz="8" w:space="0" w:color="000000"/>
            </w:tcBorders>
            <w:vAlign w:val="center"/>
            <w:hideMark/>
          </w:tcPr>
          <w:p w14:paraId="0DC7ABEB" w14:textId="77777777" w:rsidR="006E78D1" w:rsidRPr="006E78D1" w:rsidRDefault="006E78D1" w:rsidP="006E78D1">
            <w:pPr>
              <w:spacing w:after="0" w:line="240" w:lineRule="auto"/>
              <w:jc w:val="left"/>
              <w:rPr>
                <w:rFonts w:eastAsia="Times New Roman"/>
                <w:color w:val="000000"/>
                <w:lang w:val="es-CL"/>
              </w:rPr>
            </w:pPr>
          </w:p>
        </w:tc>
        <w:tc>
          <w:tcPr>
            <w:tcW w:w="4068" w:type="dxa"/>
            <w:vMerge/>
            <w:tcBorders>
              <w:top w:val="nil"/>
              <w:left w:val="single" w:sz="8" w:space="0" w:color="000000"/>
              <w:bottom w:val="single" w:sz="8" w:space="0" w:color="000000"/>
              <w:right w:val="single" w:sz="8" w:space="0" w:color="000000"/>
            </w:tcBorders>
            <w:vAlign w:val="center"/>
            <w:hideMark/>
          </w:tcPr>
          <w:p w14:paraId="401B1D7A" w14:textId="77777777" w:rsidR="006E78D1" w:rsidRPr="006E78D1" w:rsidRDefault="006E78D1" w:rsidP="006E78D1">
            <w:pPr>
              <w:spacing w:after="0" w:line="240" w:lineRule="auto"/>
              <w:jc w:val="left"/>
              <w:rPr>
                <w:rFonts w:eastAsia="Times New Roman"/>
                <w:color w:val="000000"/>
                <w:lang w:val="es-CL"/>
              </w:rPr>
            </w:pPr>
          </w:p>
        </w:tc>
      </w:tr>
      <w:tr w:rsidR="006E78D1" w:rsidRPr="006E78D1" w14:paraId="1F9CF268" w14:textId="77777777" w:rsidTr="006E78D1">
        <w:trPr>
          <w:trHeight w:val="269"/>
        </w:trPr>
        <w:tc>
          <w:tcPr>
            <w:tcW w:w="4771" w:type="dxa"/>
            <w:vMerge/>
            <w:tcBorders>
              <w:top w:val="nil"/>
              <w:left w:val="single" w:sz="8" w:space="0" w:color="000000"/>
              <w:bottom w:val="single" w:sz="8" w:space="0" w:color="000000"/>
              <w:right w:val="single" w:sz="8" w:space="0" w:color="000000"/>
            </w:tcBorders>
            <w:vAlign w:val="center"/>
            <w:hideMark/>
          </w:tcPr>
          <w:p w14:paraId="134BDC9C" w14:textId="77777777" w:rsidR="006E78D1" w:rsidRPr="006E78D1" w:rsidRDefault="006E78D1" w:rsidP="006E78D1">
            <w:pPr>
              <w:spacing w:after="0" w:line="240" w:lineRule="auto"/>
              <w:jc w:val="left"/>
              <w:rPr>
                <w:rFonts w:eastAsia="Times New Roman"/>
                <w:color w:val="000000"/>
                <w:lang w:val="es-CL"/>
              </w:rPr>
            </w:pPr>
          </w:p>
        </w:tc>
        <w:tc>
          <w:tcPr>
            <w:tcW w:w="4068" w:type="dxa"/>
            <w:vMerge/>
            <w:tcBorders>
              <w:top w:val="nil"/>
              <w:left w:val="single" w:sz="8" w:space="0" w:color="000000"/>
              <w:bottom w:val="single" w:sz="8" w:space="0" w:color="000000"/>
              <w:right w:val="single" w:sz="8" w:space="0" w:color="000000"/>
            </w:tcBorders>
            <w:vAlign w:val="center"/>
            <w:hideMark/>
          </w:tcPr>
          <w:p w14:paraId="605B0A09" w14:textId="77777777" w:rsidR="006E78D1" w:rsidRPr="006E78D1" w:rsidRDefault="006E78D1" w:rsidP="006E78D1">
            <w:pPr>
              <w:spacing w:after="0" w:line="240" w:lineRule="auto"/>
              <w:jc w:val="left"/>
              <w:rPr>
                <w:rFonts w:eastAsia="Times New Roman"/>
                <w:color w:val="000000"/>
                <w:lang w:val="es-CL"/>
              </w:rPr>
            </w:pPr>
          </w:p>
        </w:tc>
      </w:tr>
      <w:tr w:rsidR="006E78D1" w:rsidRPr="006E78D1" w14:paraId="7A5DC46D" w14:textId="77777777" w:rsidTr="006E78D1">
        <w:trPr>
          <w:trHeight w:val="269"/>
        </w:trPr>
        <w:tc>
          <w:tcPr>
            <w:tcW w:w="4771" w:type="dxa"/>
            <w:vMerge/>
            <w:tcBorders>
              <w:top w:val="nil"/>
              <w:left w:val="single" w:sz="8" w:space="0" w:color="000000"/>
              <w:bottom w:val="single" w:sz="8" w:space="0" w:color="000000"/>
              <w:right w:val="single" w:sz="8" w:space="0" w:color="000000"/>
            </w:tcBorders>
            <w:vAlign w:val="center"/>
            <w:hideMark/>
          </w:tcPr>
          <w:p w14:paraId="630C5247" w14:textId="77777777" w:rsidR="006E78D1" w:rsidRPr="006E78D1" w:rsidRDefault="006E78D1" w:rsidP="006E78D1">
            <w:pPr>
              <w:spacing w:after="0" w:line="240" w:lineRule="auto"/>
              <w:jc w:val="left"/>
              <w:rPr>
                <w:rFonts w:eastAsia="Times New Roman"/>
                <w:color w:val="000000"/>
                <w:lang w:val="es-CL"/>
              </w:rPr>
            </w:pPr>
          </w:p>
        </w:tc>
        <w:tc>
          <w:tcPr>
            <w:tcW w:w="4068" w:type="dxa"/>
            <w:vMerge/>
            <w:tcBorders>
              <w:top w:val="nil"/>
              <w:left w:val="single" w:sz="8" w:space="0" w:color="000000"/>
              <w:bottom w:val="single" w:sz="8" w:space="0" w:color="000000"/>
              <w:right w:val="single" w:sz="8" w:space="0" w:color="000000"/>
            </w:tcBorders>
            <w:vAlign w:val="center"/>
            <w:hideMark/>
          </w:tcPr>
          <w:p w14:paraId="6ABD471B" w14:textId="77777777" w:rsidR="006E78D1" w:rsidRPr="006E78D1" w:rsidRDefault="006E78D1" w:rsidP="006E78D1">
            <w:pPr>
              <w:spacing w:after="0" w:line="240" w:lineRule="auto"/>
              <w:jc w:val="left"/>
              <w:rPr>
                <w:rFonts w:eastAsia="Times New Roman"/>
                <w:color w:val="000000"/>
                <w:lang w:val="es-CL"/>
              </w:rPr>
            </w:pPr>
          </w:p>
        </w:tc>
      </w:tr>
      <w:tr w:rsidR="006E78D1" w:rsidRPr="006E78D1" w14:paraId="338DD431" w14:textId="77777777" w:rsidTr="006E78D1">
        <w:trPr>
          <w:trHeight w:val="279"/>
        </w:trPr>
        <w:tc>
          <w:tcPr>
            <w:tcW w:w="4771" w:type="dxa"/>
            <w:vMerge/>
            <w:tcBorders>
              <w:top w:val="nil"/>
              <w:left w:val="single" w:sz="8" w:space="0" w:color="000000"/>
              <w:bottom w:val="single" w:sz="8" w:space="0" w:color="000000"/>
              <w:right w:val="single" w:sz="8" w:space="0" w:color="000000"/>
            </w:tcBorders>
            <w:vAlign w:val="center"/>
            <w:hideMark/>
          </w:tcPr>
          <w:p w14:paraId="7A457FD5" w14:textId="77777777" w:rsidR="006E78D1" w:rsidRPr="006E78D1" w:rsidRDefault="006E78D1" w:rsidP="006E78D1">
            <w:pPr>
              <w:spacing w:after="0" w:line="240" w:lineRule="auto"/>
              <w:jc w:val="left"/>
              <w:rPr>
                <w:rFonts w:eastAsia="Times New Roman"/>
                <w:color w:val="000000"/>
                <w:lang w:val="es-CL"/>
              </w:rPr>
            </w:pPr>
          </w:p>
        </w:tc>
        <w:tc>
          <w:tcPr>
            <w:tcW w:w="4068" w:type="dxa"/>
            <w:vMerge/>
            <w:tcBorders>
              <w:top w:val="nil"/>
              <w:left w:val="single" w:sz="8" w:space="0" w:color="000000"/>
              <w:bottom w:val="single" w:sz="8" w:space="0" w:color="000000"/>
              <w:right w:val="single" w:sz="8" w:space="0" w:color="000000"/>
            </w:tcBorders>
            <w:vAlign w:val="center"/>
            <w:hideMark/>
          </w:tcPr>
          <w:p w14:paraId="5746007E" w14:textId="77777777" w:rsidR="006E78D1" w:rsidRPr="006E78D1" w:rsidRDefault="006E78D1" w:rsidP="006E78D1">
            <w:pPr>
              <w:spacing w:after="0" w:line="240" w:lineRule="auto"/>
              <w:jc w:val="left"/>
              <w:rPr>
                <w:rFonts w:eastAsia="Times New Roman"/>
                <w:color w:val="000000"/>
                <w:lang w:val="es-CL"/>
              </w:rPr>
            </w:pPr>
          </w:p>
        </w:tc>
      </w:tr>
      <w:tr w:rsidR="006E78D1" w:rsidRPr="006E78D1" w14:paraId="4AB2502C" w14:textId="77777777" w:rsidTr="006E78D1">
        <w:trPr>
          <w:trHeight w:val="279"/>
        </w:trPr>
        <w:tc>
          <w:tcPr>
            <w:tcW w:w="4771" w:type="dxa"/>
            <w:tcBorders>
              <w:top w:val="nil"/>
              <w:left w:val="single" w:sz="8" w:space="0" w:color="000000"/>
              <w:bottom w:val="single" w:sz="8" w:space="0" w:color="000000"/>
              <w:right w:val="single" w:sz="8" w:space="0" w:color="000000"/>
            </w:tcBorders>
            <w:shd w:val="clear" w:color="000000" w:fill="C5E0B3"/>
            <w:vAlign w:val="center"/>
            <w:hideMark/>
          </w:tcPr>
          <w:p w14:paraId="63121D49" w14:textId="77777777" w:rsidR="006E78D1" w:rsidRPr="006E78D1" w:rsidRDefault="006E78D1" w:rsidP="006E78D1">
            <w:pPr>
              <w:spacing w:after="0" w:line="240" w:lineRule="auto"/>
              <w:jc w:val="center"/>
              <w:rPr>
                <w:rFonts w:eastAsia="Times New Roman"/>
                <w:b/>
                <w:bCs/>
                <w:color w:val="000000"/>
                <w:lang w:val="en-US"/>
              </w:rPr>
            </w:pPr>
            <w:r w:rsidRPr="006E78D1">
              <w:rPr>
                <w:rFonts w:eastAsia="Times New Roman"/>
                <w:b/>
                <w:bCs/>
                <w:color w:val="000000"/>
                <w:lang w:val="en-US"/>
              </w:rPr>
              <w:t>Nota 3</w:t>
            </w:r>
          </w:p>
        </w:tc>
        <w:tc>
          <w:tcPr>
            <w:tcW w:w="4068" w:type="dxa"/>
            <w:tcBorders>
              <w:top w:val="nil"/>
              <w:left w:val="nil"/>
              <w:bottom w:val="single" w:sz="8" w:space="0" w:color="000000"/>
              <w:right w:val="single" w:sz="8" w:space="0" w:color="000000"/>
            </w:tcBorders>
            <w:shd w:val="clear" w:color="000000" w:fill="C5E0B3"/>
            <w:vAlign w:val="center"/>
            <w:hideMark/>
          </w:tcPr>
          <w:p w14:paraId="48FA7048" w14:textId="77777777" w:rsidR="006E78D1" w:rsidRPr="006E78D1" w:rsidRDefault="006E78D1" w:rsidP="006E78D1">
            <w:pPr>
              <w:spacing w:after="0" w:line="240" w:lineRule="auto"/>
              <w:jc w:val="center"/>
              <w:rPr>
                <w:rFonts w:eastAsia="Times New Roman"/>
                <w:b/>
                <w:bCs/>
                <w:color w:val="000000"/>
                <w:lang w:val="en-US"/>
              </w:rPr>
            </w:pPr>
            <w:r w:rsidRPr="006E78D1">
              <w:rPr>
                <w:rFonts w:eastAsia="Times New Roman"/>
                <w:b/>
                <w:bCs/>
                <w:color w:val="000000"/>
                <w:lang w:val="en-US"/>
              </w:rPr>
              <w:t>Nota 7</w:t>
            </w:r>
          </w:p>
        </w:tc>
      </w:tr>
    </w:tbl>
    <w:p w14:paraId="76935161" w14:textId="77777777" w:rsidR="00244DD8" w:rsidRDefault="00244DD8"/>
    <w:p w14:paraId="480470F8" w14:textId="77777777" w:rsidR="006E78D1" w:rsidRDefault="00F87075">
      <w:pPr>
        <w:rPr>
          <w:b/>
          <w:sz w:val="26"/>
          <w:szCs w:val="26"/>
        </w:rPr>
      </w:pPr>
      <w:r>
        <w:br w:type="page"/>
      </w:r>
    </w:p>
    <w:p w14:paraId="0CA5DCAB" w14:textId="71C25A05" w:rsidR="00244DD8" w:rsidRDefault="00244DD8">
      <w:pPr>
        <w:rPr>
          <w:b/>
          <w:sz w:val="26"/>
          <w:szCs w:val="26"/>
        </w:rPr>
      </w:pPr>
    </w:p>
    <w:p w14:paraId="520F4B49" w14:textId="77777777" w:rsidR="00244DD8" w:rsidRDefault="00F87075" w:rsidP="00770DD6">
      <w:pPr>
        <w:pStyle w:val="Ttulo1"/>
        <w:numPr>
          <w:ilvl w:val="0"/>
          <w:numId w:val="0"/>
        </w:numPr>
        <w:ind w:left="360"/>
        <w:jc w:val="center"/>
      </w:pPr>
      <w:r>
        <w:t>ANEXO 12</w:t>
      </w:r>
    </w:p>
    <w:p w14:paraId="2FC80E15" w14:textId="77777777" w:rsidR="00244DD8" w:rsidRDefault="00F87075">
      <w:pPr>
        <w:jc w:val="center"/>
        <w:rPr>
          <w:b/>
        </w:rPr>
      </w:pPr>
      <w:r>
        <w:rPr>
          <w:b/>
        </w:rPr>
        <w:t>PAUTA DE EVALUACIÓN CER</w:t>
      </w:r>
    </w:p>
    <w:tbl>
      <w:tblPr>
        <w:tblStyle w:val="afffff6"/>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73C4E138" w14:textId="77777777">
        <w:tc>
          <w:tcPr>
            <w:tcW w:w="8836" w:type="dxa"/>
            <w:gridSpan w:val="4"/>
            <w:shd w:val="clear" w:color="auto" w:fill="C5E0B3"/>
          </w:tcPr>
          <w:p w14:paraId="28D0F7F3" w14:textId="77777777" w:rsidR="00244DD8" w:rsidRDefault="00F87075">
            <w:pPr>
              <w:rPr>
                <w:rFonts w:ascii="Calibri" w:eastAsia="Calibri" w:hAnsi="Calibri" w:cs="Calibri"/>
              </w:rPr>
            </w:pPr>
            <w:r>
              <w:rPr>
                <w:rFonts w:ascii="Calibri" w:eastAsia="Calibri" w:hAnsi="Calibri" w:cs="Calibri"/>
                <w:b/>
              </w:rPr>
              <w:t>CRITERIO 1</w:t>
            </w:r>
            <w:r>
              <w:rPr>
                <w:rFonts w:ascii="Calibri" w:eastAsia="Calibri" w:hAnsi="Calibri" w:cs="Calibri"/>
              </w:rPr>
              <w:t>: Mejoras en la g</w:t>
            </w:r>
            <w:r>
              <w:rPr>
                <w:rFonts w:ascii="Calibri" w:eastAsia="Calibri" w:hAnsi="Calibri" w:cs="Calibri"/>
                <w:color w:val="000000"/>
              </w:rPr>
              <w:t>obernanza de la organización (relación entre los dirigentes y la base societaria en relación a la toma de decisiones y  transversalidad de las informaciones entregadas, asegurando el principio de transparencia y democratización interna)</w:t>
            </w:r>
          </w:p>
        </w:tc>
      </w:tr>
      <w:tr w:rsidR="00244DD8" w14:paraId="6664344F" w14:textId="77777777">
        <w:tc>
          <w:tcPr>
            <w:tcW w:w="2209" w:type="dxa"/>
          </w:tcPr>
          <w:p w14:paraId="6301072B" w14:textId="77777777" w:rsidR="00244DD8" w:rsidRDefault="00F87075">
            <w:pPr>
              <w:jc w:val="center"/>
              <w:rPr>
                <w:rFonts w:ascii="Calibri" w:eastAsia="Calibri" w:hAnsi="Calibri" w:cs="Calibri"/>
              </w:rPr>
            </w:pPr>
            <w:r>
              <w:rPr>
                <w:rFonts w:ascii="Calibri" w:eastAsia="Calibri" w:hAnsi="Calibri" w:cs="Calibri"/>
              </w:rPr>
              <w:t>El proyecto no considera mejoras relacionadas con la gobernanza.</w:t>
            </w:r>
          </w:p>
        </w:tc>
        <w:tc>
          <w:tcPr>
            <w:tcW w:w="2209" w:type="dxa"/>
          </w:tcPr>
          <w:p w14:paraId="397CF721" w14:textId="77777777" w:rsidR="00244DD8" w:rsidRDefault="00F87075">
            <w:pPr>
              <w:jc w:val="center"/>
              <w:rPr>
                <w:rFonts w:ascii="Calibri" w:eastAsia="Calibri" w:hAnsi="Calibri" w:cs="Calibri"/>
              </w:rPr>
            </w:pPr>
            <w:r>
              <w:rPr>
                <w:rFonts w:ascii="Calibri" w:eastAsia="Calibri" w:hAnsi="Calibri" w:cs="Calibri"/>
              </w:rPr>
              <w:t>El proyecto considera mejoras en un aspecto asociado a la gobernanza de la organización.</w:t>
            </w:r>
          </w:p>
        </w:tc>
        <w:tc>
          <w:tcPr>
            <w:tcW w:w="2209" w:type="dxa"/>
          </w:tcPr>
          <w:p w14:paraId="0A218628" w14:textId="77777777" w:rsidR="00244DD8" w:rsidRDefault="00F87075">
            <w:pPr>
              <w:jc w:val="center"/>
              <w:rPr>
                <w:rFonts w:ascii="Calibri" w:eastAsia="Calibri" w:hAnsi="Calibri" w:cs="Calibri"/>
              </w:rPr>
            </w:pPr>
            <w:r>
              <w:rPr>
                <w:rFonts w:ascii="Calibri" w:eastAsia="Calibri" w:hAnsi="Calibri" w:cs="Calibri"/>
              </w:rPr>
              <w:t>El proyecto considera mejoras en, al menos, tres aspectos asociados a la gobernanza de la organización.</w:t>
            </w:r>
          </w:p>
        </w:tc>
        <w:tc>
          <w:tcPr>
            <w:tcW w:w="2209" w:type="dxa"/>
          </w:tcPr>
          <w:p w14:paraId="432465DA" w14:textId="77777777" w:rsidR="00244DD8" w:rsidRDefault="00F87075">
            <w:pPr>
              <w:jc w:val="center"/>
              <w:rPr>
                <w:rFonts w:ascii="Calibri" w:eastAsia="Calibri" w:hAnsi="Calibri" w:cs="Calibri"/>
              </w:rPr>
            </w:pPr>
            <w:r>
              <w:rPr>
                <w:rFonts w:ascii="Calibri" w:eastAsia="Calibri" w:hAnsi="Calibri" w:cs="Calibri"/>
              </w:rPr>
              <w:t>El proyecto considera mejoras en más de tres aspectos asociados a la gobernanza de la organización.</w:t>
            </w:r>
          </w:p>
        </w:tc>
      </w:tr>
      <w:tr w:rsidR="00244DD8" w14:paraId="41BE947D" w14:textId="77777777">
        <w:tc>
          <w:tcPr>
            <w:tcW w:w="2209" w:type="dxa"/>
            <w:shd w:val="clear" w:color="auto" w:fill="C5E0B3"/>
          </w:tcPr>
          <w:p w14:paraId="2D37ABEB" w14:textId="77777777" w:rsidR="00244DD8" w:rsidRDefault="00F87075">
            <w:pPr>
              <w:jc w:val="center"/>
              <w:rPr>
                <w:rFonts w:ascii="Calibri" w:eastAsia="Calibri" w:hAnsi="Calibri" w:cs="Calibri"/>
                <w:b/>
              </w:rPr>
            </w:pPr>
            <w:r>
              <w:rPr>
                <w:rFonts w:ascii="Calibri" w:eastAsia="Calibri" w:hAnsi="Calibri" w:cs="Calibri"/>
                <w:b/>
              </w:rPr>
              <w:t>Nota 1</w:t>
            </w:r>
          </w:p>
        </w:tc>
        <w:tc>
          <w:tcPr>
            <w:tcW w:w="2209" w:type="dxa"/>
            <w:shd w:val="clear" w:color="auto" w:fill="C5E0B3"/>
          </w:tcPr>
          <w:p w14:paraId="4BCB1B74" w14:textId="77777777" w:rsidR="00244DD8" w:rsidRDefault="00F87075">
            <w:pPr>
              <w:jc w:val="center"/>
              <w:rPr>
                <w:rFonts w:ascii="Calibri" w:eastAsia="Calibri" w:hAnsi="Calibri" w:cs="Calibri"/>
                <w:b/>
              </w:rPr>
            </w:pPr>
            <w:r>
              <w:rPr>
                <w:rFonts w:ascii="Calibri" w:eastAsia="Calibri" w:hAnsi="Calibri" w:cs="Calibri"/>
                <w:b/>
              </w:rPr>
              <w:t>Nota 3</w:t>
            </w:r>
          </w:p>
        </w:tc>
        <w:tc>
          <w:tcPr>
            <w:tcW w:w="2209" w:type="dxa"/>
            <w:shd w:val="clear" w:color="auto" w:fill="C5E0B3"/>
          </w:tcPr>
          <w:p w14:paraId="49E91D1D" w14:textId="77777777" w:rsidR="00244DD8" w:rsidRDefault="00F87075">
            <w:pPr>
              <w:jc w:val="center"/>
              <w:rPr>
                <w:rFonts w:ascii="Calibri" w:eastAsia="Calibri" w:hAnsi="Calibri" w:cs="Calibri"/>
                <w:b/>
              </w:rPr>
            </w:pPr>
            <w:r>
              <w:rPr>
                <w:rFonts w:ascii="Calibri" w:eastAsia="Calibri" w:hAnsi="Calibri" w:cs="Calibri"/>
                <w:b/>
              </w:rPr>
              <w:t>Nota 5</w:t>
            </w:r>
          </w:p>
        </w:tc>
        <w:tc>
          <w:tcPr>
            <w:tcW w:w="2209" w:type="dxa"/>
            <w:shd w:val="clear" w:color="auto" w:fill="C5E0B3"/>
          </w:tcPr>
          <w:p w14:paraId="0F0EB190"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47535B92" w14:textId="77777777" w:rsidR="00244DD8" w:rsidRDefault="00244DD8">
      <w:pPr>
        <w:spacing w:after="0"/>
        <w:jc w:val="left"/>
        <w:rPr>
          <w:b/>
        </w:rPr>
      </w:pPr>
    </w:p>
    <w:tbl>
      <w:tblPr>
        <w:tblStyle w:val="afffff7"/>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1070B2BD" w14:textId="77777777">
        <w:tc>
          <w:tcPr>
            <w:tcW w:w="8836" w:type="dxa"/>
            <w:gridSpan w:val="4"/>
            <w:shd w:val="clear" w:color="auto" w:fill="C5E0B3"/>
          </w:tcPr>
          <w:p w14:paraId="63ECD9E9" w14:textId="77777777" w:rsidR="00244DD8" w:rsidRDefault="00F87075">
            <w:pPr>
              <w:jc w:val="left"/>
              <w:rPr>
                <w:rFonts w:ascii="Calibri" w:eastAsia="Calibri" w:hAnsi="Calibri" w:cs="Calibri"/>
                <w:b/>
              </w:rPr>
            </w:pPr>
            <w:r>
              <w:rPr>
                <w:rFonts w:ascii="Calibri" w:eastAsia="Calibri" w:hAnsi="Calibri" w:cs="Calibri"/>
                <w:b/>
              </w:rPr>
              <w:t>CRITERIO 2</w:t>
            </w:r>
            <w:r>
              <w:rPr>
                <w:rFonts w:ascii="Calibri" w:eastAsia="Calibri" w:hAnsi="Calibri" w:cs="Calibri"/>
              </w:rPr>
              <w:t xml:space="preserve">: El proyecto incluye capacitaciones en temáticas de género, sustentabilidad o digitalización. </w:t>
            </w:r>
          </w:p>
        </w:tc>
      </w:tr>
      <w:tr w:rsidR="00244DD8" w14:paraId="633A1024" w14:textId="77777777">
        <w:tc>
          <w:tcPr>
            <w:tcW w:w="2209" w:type="dxa"/>
          </w:tcPr>
          <w:p w14:paraId="4E85B023" w14:textId="77777777" w:rsidR="00244DD8" w:rsidRDefault="00F87075">
            <w:pPr>
              <w:jc w:val="left"/>
              <w:rPr>
                <w:rFonts w:ascii="Calibri" w:eastAsia="Calibri" w:hAnsi="Calibri" w:cs="Calibri"/>
              </w:rPr>
            </w:pPr>
            <w:r>
              <w:rPr>
                <w:rFonts w:ascii="Calibri" w:eastAsia="Calibri" w:hAnsi="Calibri" w:cs="Calibri"/>
              </w:rPr>
              <w:t>El proyecto no incluye capaci</w:t>
            </w:r>
            <w:r w:rsidR="00493BBA">
              <w:rPr>
                <w:rFonts w:ascii="Calibri" w:eastAsia="Calibri" w:hAnsi="Calibri" w:cs="Calibri"/>
              </w:rPr>
              <w:t>taciones en temáticas de género, sustentabilidad o digitalización.</w:t>
            </w:r>
          </w:p>
        </w:tc>
        <w:tc>
          <w:tcPr>
            <w:tcW w:w="2209" w:type="dxa"/>
          </w:tcPr>
          <w:p w14:paraId="79C30062" w14:textId="77777777" w:rsidR="00244DD8" w:rsidRDefault="00F87075">
            <w:pPr>
              <w:jc w:val="left"/>
              <w:rPr>
                <w:rFonts w:ascii="Calibri" w:eastAsia="Calibri" w:hAnsi="Calibri" w:cs="Calibri"/>
              </w:rPr>
            </w:pPr>
            <w:r>
              <w:rPr>
                <w:rFonts w:ascii="Calibri" w:eastAsia="Calibri" w:hAnsi="Calibri" w:cs="Calibri"/>
              </w:rPr>
              <w:t>El proyecto incluye una capa</w:t>
            </w:r>
            <w:r w:rsidR="00493BBA">
              <w:rPr>
                <w:rFonts w:ascii="Calibri" w:eastAsia="Calibri" w:hAnsi="Calibri" w:cs="Calibri"/>
              </w:rPr>
              <w:t xml:space="preserve">citación en temáticas de género, sustentabilidad o digitalización </w:t>
            </w:r>
            <w:r>
              <w:rPr>
                <w:rFonts w:ascii="Calibri" w:eastAsia="Calibri" w:hAnsi="Calibri" w:cs="Calibri"/>
              </w:rPr>
              <w:t>para sus socios y/o directiva.</w:t>
            </w:r>
          </w:p>
        </w:tc>
        <w:tc>
          <w:tcPr>
            <w:tcW w:w="2209" w:type="dxa"/>
          </w:tcPr>
          <w:p w14:paraId="48F2AF5B" w14:textId="77777777" w:rsidR="00244DD8" w:rsidRDefault="00F87075">
            <w:pPr>
              <w:jc w:val="left"/>
              <w:rPr>
                <w:rFonts w:ascii="Calibri" w:eastAsia="Calibri" w:hAnsi="Calibri" w:cs="Calibri"/>
              </w:rPr>
            </w:pPr>
            <w:r>
              <w:rPr>
                <w:rFonts w:ascii="Calibri" w:eastAsia="Calibri" w:hAnsi="Calibri" w:cs="Calibri"/>
              </w:rPr>
              <w:t>El proyecto incluye dos capacitaciones en temáticas de género</w:t>
            </w:r>
            <w:r w:rsidR="00493BBA">
              <w:rPr>
                <w:rFonts w:ascii="Calibri" w:eastAsia="Calibri" w:hAnsi="Calibri" w:cs="Calibri"/>
              </w:rPr>
              <w:t>, sustentabilidad o digitalización</w:t>
            </w:r>
            <w:r>
              <w:rPr>
                <w:rFonts w:ascii="Calibri" w:eastAsia="Calibri" w:hAnsi="Calibri" w:cs="Calibri"/>
              </w:rPr>
              <w:t xml:space="preserve"> para sus socios y/o directiva.</w:t>
            </w:r>
          </w:p>
        </w:tc>
        <w:tc>
          <w:tcPr>
            <w:tcW w:w="2209" w:type="dxa"/>
          </w:tcPr>
          <w:p w14:paraId="213E045C" w14:textId="77777777" w:rsidR="00244DD8" w:rsidRDefault="007D2263" w:rsidP="007D2263">
            <w:r>
              <w:rPr>
                <w:rFonts w:ascii="Calibri" w:eastAsia="Calibri" w:hAnsi="Calibri" w:cs="Calibri"/>
              </w:rPr>
              <w:t>El proyecto incluye más de dos capacitaciones en temáticas de género, sustentabilidad o digitalización para sus socios y/o directiva.</w:t>
            </w:r>
          </w:p>
        </w:tc>
      </w:tr>
      <w:tr w:rsidR="00244DD8" w14:paraId="57CFDDEB" w14:textId="77777777">
        <w:tc>
          <w:tcPr>
            <w:tcW w:w="2209" w:type="dxa"/>
            <w:shd w:val="clear" w:color="auto" w:fill="C5E0B3"/>
          </w:tcPr>
          <w:p w14:paraId="458A234C" w14:textId="77777777" w:rsidR="00244DD8" w:rsidRDefault="00F87075">
            <w:pPr>
              <w:jc w:val="center"/>
              <w:rPr>
                <w:rFonts w:ascii="Calibri" w:eastAsia="Calibri" w:hAnsi="Calibri" w:cs="Calibri"/>
                <w:b/>
              </w:rPr>
            </w:pPr>
            <w:r>
              <w:rPr>
                <w:rFonts w:ascii="Calibri" w:eastAsia="Calibri" w:hAnsi="Calibri" w:cs="Calibri"/>
                <w:b/>
              </w:rPr>
              <w:t>Nota 1</w:t>
            </w:r>
          </w:p>
        </w:tc>
        <w:tc>
          <w:tcPr>
            <w:tcW w:w="2209" w:type="dxa"/>
            <w:shd w:val="clear" w:color="auto" w:fill="C5E0B3"/>
          </w:tcPr>
          <w:p w14:paraId="5F78FBDD" w14:textId="77777777" w:rsidR="00244DD8" w:rsidRDefault="00F87075">
            <w:pPr>
              <w:jc w:val="center"/>
              <w:rPr>
                <w:rFonts w:ascii="Calibri" w:eastAsia="Calibri" w:hAnsi="Calibri" w:cs="Calibri"/>
                <w:b/>
              </w:rPr>
            </w:pPr>
            <w:r>
              <w:rPr>
                <w:rFonts w:ascii="Calibri" w:eastAsia="Calibri" w:hAnsi="Calibri" w:cs="Calibri"/>
                <w:b/>
              </w:rPr>
              <w:t>Nota 3</w:t>
            </w:r>
          </w:p>
        </w:tc>
        <w:tc>
          <w:tcPr>
            <w:tcW w:w="2209" w:type="dxa"/>
            <w:shd w:val="clear" w:color="auto" w:fill="C5E0B3"/>
          </w:tcPr>
          <w:p w14:paraId="3F6344A5" w14:textId="77777777" w:rsidR="00244DD8" w:rsidRDefault="00F87075">
            <w:pPr>
              <w:jc w:val="center"/>
              <w:rPr>
                <w:rFonts w:ascii="Calibri" w:eastAsia="Calibri" w:hAnsi="Calibri" w:cs="Calibri"/>
                <w:b/>
              </w:rPr>
            </w:pPr>
            <w:r>
              <w:rPr>
                <w:rFonts w:ascii="Calibri" w:eastAsia="Calibri" w:hAnsi="Calibri" w:cs="Calibri"/>
                <w:b/>
              </w:rPr>
              <w:t>Nota 5</w:t>
            </w:r>
          </w:p>
        </w:tc>
        <w:tc>
          <w:tcPr>
            <w:tcW w:w="2209" w:type="dxa"/>
            <w:shd w:val="clear" w:color="auto" w:fill="C5E0B3"/>
          </w:tcPr>
          <w:p w14:paraId="5E4D5557" w14:textId="77777777" w:rsidR="00244DD8" w:rsidRDefault="00F87075">
            <w:pPr>
              <w:jc w:val="center"/>
              <w:rPr>
                <w:b/>
              </w:rPr>
            </w:pPr>
            <w:r>
              <w:rPr>
                <w:rFonts w:ascii="Calibri" w:eastAsia="Calibri" w:hAnsi="Calibri" w:cs="Calibri"/>
                <w:b/>
              </w:rPr>
              <w:t>Nota 7</w:t>
            </w:r>
          </w:p>
        </w:tc>
      </w:tr>
    </w:tbl>
    <w:p w14:paraId="5C816F1D" w14:textId="77777777" w:rsidR="00244DD8" w:rsidRDefault="00244DD8">
      <w:pPr>
        <w:spacing w:after="0"/>
        <w:jc w:val="left"/>
        <w:rPr>
          <w:b/>
        </w:rPr>
      </w:pPr>
    </w:p>
    <w:tbl>
      <w:tblPr>
        <w:tblStyle w:val="afffff8"/>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0205A6C5" w14:textId="77777777">
        <w:tc>
          <w:tcPr>
            <w:tcW w:w="8836" w:type="dxa"/>
            <w:gridSpan w:val="4"/>
            <w:shd w:val="clear" w:color="auto" w:fill="C5E0B3"/>
          </w:tcPr>
          <w:p w14:paraId="6C909734" w14:textId="77777777" w:rsidR="00244DD8" w:rsidRDefault="00F87075">
            <w:pPr>
              <w:jc w:val="left"/>
              <w:rPr>
                <w:rFonts w:ascii="Calibri" w:eastAsia="Calibri" w:hAnsi="Calibri" w:cs="Calibri"/>
              </w:rPr>
            </w:pPr>
            <w:r>
              <w:rPr>
                <w:rFonts w:ascii="Calibri" w:eastAsia="Calibri" w:hAnsi="Calibri" w:cs="Calibri"/>
                <w:b/>
              </w:rPr>
              <w:t>CRITERIO 3</w:t>
            </w:r>
            <w:r>
              <w:rPr>
                <w:rFonts w:ascii="Calibri" w:eastAsia="Calibri" w:hAnsi="Calibri" w:cs="Calibri"/>
              </w:rPr>
              <w:t xml:space="preserve">: </w:t>
            </w:r>
            <w:r>
              <w:rPr>
                <w:rFonts w:ascii="Calibri" w:eastAsia="Calibri" w:hAnsi="Calibri" w:cs="Calibri"/>
                <w:color w:val="000000"/>
              </w:rPr>
              <w:t>Articulación: integración con otros gremios u organizaciones del territorio público y/o privado para fortalecer la red o entorno del sector al cual representa.</w:t>
            </w:r>
          </w:p>
        </w:tc>
      </w:tr>
      <w:tr w:rsidR="00244DD8" w14:paraId="28E9AFE4" w14:textId="77777777">
        <w:tc>
          <w:tcPr>
            <w:tcW w:w="2209" w:type="dxa"/>
          </w:tcPr>
          <w:p w14:paraId="2DDB973A" w14:textId="77777777" w:rsidR="00244DD8" w:rsidRDefault="00F87075">
            <w:pPr>
              <w:jc w:val="left"/>
              <w:rPr>
                <w:rFonts w:ascii="Calibri" w:eastAsia="Calibri" w:hAnsi="Calibri" w:cs="Calibri"/>
              </w:rPr>
            </w:pPr>
            <w:r>
              <w:rPr>
                <w:rFonts w:ascii="Calibri" w:eastAsia="Calibri" w:hAnsi="Calibri" w:cs="Calibri"/>
              </w:rPr>
              <w:t>La organización no se articula con otras organizaciones y el proyecto no considera articularse con otras organizaciones del sector.</w:t>
            </w:r>
          </w:p>
        </w:tc>
        <w:tc>
          <w:tcPr>
            <w:tcW w:w="2209" w:type="dxa"/>
          </w:tcPr>
          <w:p w14:paraId="5C4566BC" w14:textId="77777777" w:rsidR="00244DD8" w:rsidRDefault="00F87075">
            <w:pPr>
              <w:jc w:val="left"/>
              <w:rPr>
                <w:rFonts w:ascii="Calibri" w:eastAsia="Calibri" w:hAnsi="Calibri" w:cs="Calibri"/>
              </w:rPr>
            </w:pPr>
            <w:r>
              <w:rPr>
                <w:rFonts w:ascii="Calibri" w:eastAsia="Calibri" w:hAnsi="Calibri" w:cs="Calibri"/>
              </w:rPr>
              <w:t>La organización no se articula con otras organizaciones o el proyecto considera la integración con sólo una organización del sector.</w:t>
            </w:r>
          </w:p>
        </w:tc>
        <w:tc>
          <w:tcPr>
            <w:tcW w:w="2209" w:type="dxa"/>
          </w:tcPr>
          <w:p w14:paraId="6D8322E5" w14:textId="77777777" w:rsidR="00244DD8" w:rsidRDefault="00F87075">
            <w:pPr>
              <w:jc w:val="left"/>
              <w:rPr>
                <w:rFonts w:ascii="Calibri" w:eastAsia="Calibri" w:hAnsi="Calibri" w:cs="Calibri"/>
              </w:rPr>
            </w:pPr>
            <w:r>
              <w:rPr>
                <w:rFonts w:ascii="Calibri" w:eastAsia="Calibri" w:hAnsi="Calibri" w:cs="Calibri"/>
              </w:rPr>
              <w:t>La organización se articula con una organización del sector o el proyecto considera la integración con dos organizaciones del sector.</w:t>
            </w:r>
          </w:p>
        </w:tc>
        <w:tc>
          <w:tcPr>
            <w:tcW w:w="2209" w:type="dxa"/>
          </w:tcPr>
          <w:p w14:paraId="5ADE9AE8" w14:textId="77777777" w:rsidR="00244DD8" w:rsidRDefault="00F87075">
            <w:pPr>
              <w:jc w:val="left"/>
              <w:rPr>
                <w:rFonts w:ascii="Calibri" w:eastAsia="Calibri" w:hAnsi="Calibri" w:cs="Calibri"/>
              </w:rPr>
            </w:pPr>
            <w:r>
              <w:rPr>
                <w:rFonts w:ascii="Calibri" w:eastAsia="Calibri" w:hAnsi="Calibri" w:cs="Calibri"/>
              </w:rPr>
              <w:t>La organización se articula con más de una organización y el proyecto considera la integración con más de dos organizaciones del sector.</w:t>
            </w:r>
          </w:p>
        </w:tc>
      </w:tr>
      <w:tr w:rsidR="00244DD8" w14:paraId="00DDF60A" w14:textId="77777777">
        <w:tc>
          <w:tcPr>
            <w:tcW w:w="2209" w:type="dxa"/>
            <w:shd w:val="clear" w:color="auto" w:fill="C5E0B3"/>
          </w:tcPr>
          <w:p w14:paraId="280D901A" w14:textId="77777777" w:rsidR="00244DD8" w:rsidRDefault="00F87075">
            <w:pPr>
              <w:jc w:val="center"/>
              <w:rPr>
                <w:rFonts w:ascii="Calibri" w:eastAsia="Calibri" w:hAnsi="Calibri" w:cs="Calibri"/>
                <w:b/>
              </w:rPr>
            </w:pPr>
            <w:r>
              <w:rPr>
                <w:rFonts w:ascii="Calibri" w:eastAsia="Calibri" w:hAnsi="Calibri" w:cs="Calibri"/>
                <w:b/>
              </w:rPr>
              <w:t>Nota 1</w:t>
            </w:r>
          </w:p>
        </w:tc>
        <w:tc>
          <w:tcPr>
            <w:tcW w:w="2209" w:type="dxa"/>
            <w:shd w:val="clear" w:color="auto" w:fill="C5E0B3"/>
          </w:tcPr>
          <w:p w14:paraId="2B5DF9DB" w14:textId="77777777" w:rsidR="00244DD8" w:rsidRDefault="00F87075">
            <w:pPr>
              <w:jc w:val="center"/>
              <w:rPr>
                <w:rFonts w:ascii="Calibri" w:eastAsia="Calibri" w:hAnsi="Calibri" w:cs="Calibri"/>
                <w:b/>
              </w:rPr>
            </w:pPr>
            <w:r>
              <w:rPr>
                <w:rFonts w:ascii="Calibri" w:eastAsia="Calibri" w:hAnsi="Calibri" w:cs="Calibri"/>
                <w:b/>
              </w:rPr>
              <w:t>Nota 3</w:t>
            </w:r>
          </w:p>
        </w:tc>
        <w:tc>
          <w:tcPr>
            <w:tcW w:w="2209" w:type="dxa"/>
            <w:shd w:val="clear" w:color="auto" w:fill="C5E0B3"/>
          </w:tcPr>
          <w:p w14:paraId="4F471A2E" w14:textId="77777777" w:rsidR="00244DD8" w:rsidRDefault="00F87075">
            <w:pPr>
              <w:jc w:val="center"/>
              <w:rPr>
                <w:rFonts w:ascii="Calibri" w:eastAsia="Calibri" w:hAnsi="Calibri" w:cs="Calibri"/>
                <w:b/>
              </w:rPr>
            </w:pPr>
            <w:r>
              <w:rPr>
                <w:rFonts w:ascii="Calibri" w:eastAsia="Calibri" w:hAnsi="Calibri" w:cs="Calibri"/>
                <w:b/>
              </w:rPr>
              <w:t>Nota 5</w:t>
            </w:r>
          </w:p>
        </w:tc>
        <w:tc>
          <w:tcPr>
            <w:tcW w:w="2209" w:type="dxa"/>
            <w:shd w:val="clear" w:color="auto" w:fill="C5E0B3"/>
          </w:tcPr>
          <w:p w14:paraId="75C42575"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5E348CE9" w14:textId="77777777" w:rsidR="00244DD8" w:rsidRDefault="00244DD8">
      <w:pPr>
        <w:spacing w:after="0"/>
        <w:jc w:val="center"/>
        <w:rPr>
          <w:b/>
        </w:rPr>
      </w:pPr>
    </w:p>
    <w:tbl>
      <w:tblPr>
        <w:tblStyle w:val="afffff9"/>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244DD8" w14:paraId="4CB90972" w14:textId="77777777">
        <w:tc>
          <w:tcPr>
            <w:tcW w:w="8838" w:type="dxa"/>
            <w:gridSpan w:val="3"/>
            <w:shd w:val="clear" w:color="auto" w:fill="C5E0B3"/>
          </w:tcPr>
          <w:p w14:paraId="210EB817" w14:textId="77777777" w:rsidR="00244DD8" w:rsidRDefault="00F87075">
            <w:pPr>
              <w:jc w:val="left"/>
              <w:rPr>
                <w:rFonts w:ascii="Calibri" w:eastAsia="Calibri" w:hAnsi="Calibri" w:cs="Calibri"/>
              </w:rPr>
            </w:pPr>
            <w:r>
              <w:rPr>
                <w:rFonts w:ascii="Calibri" w:eastAsia="Calibri" w:hAnsi="Calibri" w:cs="Calibri"/>
                <w:b/>
              </w:rPr>
              <w:t>CRITERIO 4</w:t>
            </w:r>
            <w:r>
              <w:rPr>
                <w:rFonts w:ascii="Calibri" w:eastAsia="Calibri" w:hAnsi="Calibri" w:cs="Calibri"/>
              </w:rPr>
              <w:t xml:space="preserve">: </w:t>
            </w:r>
            <w:r>
              <w:rPr>
                <w:rFonts w:ascii="Calibri" w:eastAsia="Calibri" w:hAnsi="Calibri" w:cs="Calibri"/>
                <w:color w:val="000000"/>
              </w:rPr>
              <w:t>El proyecto responde a las características y naturaleza del sector que representa.</w:t>
            </w:r>
          </w:p>
        </w:tc>
      </w:tr>
      <w:tr w:rsidR="00244DD8" w14:paraId="51FEA2DC" w14:textId="77777777">
        <w:tc>
          <w:tcPr>
            <w:tcW w:w="2946" w:type="dxa"/>
          </w:tcPr>
          <w:p w14:paraId="71AC3201" w14:textId="77777777" w:rsidR="00244DD8" w:rsidRDefault="00F87075">
            <w:pPr>
              <w:jc w:val="left"/>
              <w:rPr>
                <w:rFonts w:ascii="Calibri" w:eastAsia="Calibri" w:hAnsi="Calibri" w:cs="Calibri"/>
              </w:rPr>
            </w:pPr>
            <w:r>
              <w:rPr>
                <w:rFonts w:ascii="Calibri" w:eastAsia="Calibri" w:hAnsi="Calibri" w:cs="Calibri"/>
              </w:rPr>
              <w:t>El proyecto no responde a las características y naturaleza del sector al que representa la organización.</w:t>
            </w:r>
          </w:p>
        </w:tc>
        <w:tc>
          <w:tcPr>
            <w:tcW w:w="2946" w:type="dxa"/>
          </w:tcPr>
          <w:p w14:paraId="76073729" w14:textId="77777777" w:rsidR="00244DD8" w:rsidRDefault="00F87075">
            <w:pPr>
              <w:jc w:val="left"/>
              <w:rPr>
                <w:rFonts w:ascii="Calibri" w:eastAsia="Calibri" w:hAnsi="Calibri" w:cs="Calibri"/>
              </w:rPr>
            </w:pPr>
            <w:r>
              <w:rPr>
                <w:rFonts w:ascii="Calibri" w:eastAsia="Calibri" w:hAnsi="Calibri" w:cs="Calibri"/>
              </w:rPr>
              <w:t>El proyecto responde medianamente a las características y naturaleza del sector al que representa la organización.</w:t>
            </w:r>
          </w:p>
        </w:tc>
        <w:tc>
          <w:tcPr>
            <w:tcW w:w="2946" w:type="dxa"/>
          </w:tcPr>
          <w:p w14:paraId="0DDC2831" w14:textId="77777777" w:rsidR="00244DD8" w:rsidRDefault="00F87075">
            <w:pPr>
              <w:jc w:val="left"/>
              <w:rPr>
                <w:rFonts w:ascii="Calibri" w:eastAsia="Calibri" w:hAnsi="Calibri" w:cs="Calibri"/>
              </w:rPr>
            </w:pPr>
            <w:r>
              <w:rPr>
                <w:rFonts w:ascii="Calibri" w:eastAsia="Calibri" w:hAnsi="Calibri" w:cs="Calibri"/>
              </w:rPr>
              <w:t>El proyecto responde a las características y naturaleza del sector al que representa la organización.</w:t>
            </w:r>
          </w:p>
        </w:tc>
      </w:tr>
      <w:tr w:rsidR="00244DD8" w14:paraId="157B196B" w14:textId="77777777">
        <w:tc>
          <w:tcPr>
            <w:tcW w:w="2946" w:type="dxa"/>
            <w:shd w:val="clear" w:color="auto" w:fill="C5E0B3"/>
          </w:tcPr>
          <w:p w14:paraId="30BAC191" w14:textId="77777777" w:rsidR="00244DD8" w:rsidRDefault="00F87075">
            <w:pPr>
              <w:jc w:val="center"/>
              <w:rPr>
                <w:rFonts w:ascii="Calibri" w:eastAsia="Calibri" w:hAnsi="Calibri" w:cs="Calibri"/>
                <w:b/>
              </w:rPr>
            </w:pPr>
            <w:r>
              <w:rPr>
                <w:rFonts w:ascii="Calibri" w:eastAsia="Calibri" w:hAnsi="Calibri" w:cs="Calibri"/>
                <w:b/>
              </w:rPr>
              <w:t>Nota 3</w:t>
            </w:r>
          </w:p>
        </w:tc>
        <w:tc>
          <w:tcPr>
            <w:tcW w:w="2946" w:type="dxa"/>
            <w:shd w:val="clear" w:color="auto" w:fill="C5E0B3"/>
          </w:tcPr>
          <w:p w14:paraId="07A0A3E2" w14:textId="77777777" w:rsidR="00244DD8" w:rsidRDefault="00F87075">
            <w:pPr>
              <w:jc w:val="center"/>
              <w:rPr>
                <w:rFonts w:ascii="Calibri" w:eastAsia="Calibri" w:hAnsi="Calibri" w:cs="Calibri"/>
                <w:b/>
              </w:rPr>
            </w:pPr>
            <w:r>
              <w:rPr>
                <w:rFonts w:ascii="Calibri" w:eastAsia="Calibri" w:hAnsi="Calibri" w:cs="Calibri"/>
                <w:b/>
              </w:rPr>
              <w:t>Nota 5</w:t>
            </w:r>
          </w:p>
        </w:tc>
        <w:tc>
          <w:tcPr>
            <w:tcW w:w="2946" w:type="dxa"/>
            <w:shd w:val="clear" w:color="auto" w:fill="C5E0B3"/>
          </w:tcPr>
          <w:p w14:paraId="38BBBE2A"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2E8ACE47" w14:textId="77777777" w:rsidR="00244DD8" w:rsidRDefault="00244DD8">
      <w:pPr>
        <w:spacing w:after="0"/>
      </w:pPr>
    </w:p>
    <w:p w14:paraId="1E183A4F" w14:textId="77777777" w:rsidR="00493BBA" w:rsidRDefault="00493BBA">
      <w:pPr>
        <w:spacing w:after="0"/>
      </w:pPr>
    </w:p>
    <w:p w14:paraId="2281AB3D" w14:textId="77777777" w:rsidR="00493BBA" w:rsidRDefault="00493BBA">
      <w:pPr>
        <w:spacing w:after="0"/>
      </w:pPr>
    </w:p>
    <w:tbl>
      <w:tblPr>
        <w:tblStyle w:val="afffffa"/>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19C1893B" w14:textId="77777777">
        <w:tc>
          <w:tcPr>
            <w:tcW w:w="8836" w:type="dxa"/>
            <w:gridSpan w:val="4"/>
            <w:shd w:val="clear" w:color="auto" w:fill="C5E0B3"/>
          </w:tcPr>
          <w:p w14:paraId="63930206" w14:textId="77777777" w:rsidR="00244DD8" w:rsidRDefault="00F87075">
            <w:pPr>
              <w:jc w:val="left"/>
              <w:rPr>
                <w:rFonts w:ascii="Calibri" w:eastAsia="Calibri" w:hAnsi="Calibri" w:cs="Calibri"/>
              </w:rPr>
            </w:pPr>
            <w:r>
              <w:rPr>
                <w:rFonts w:ascii="Calibri" w:eastAsia="Calibri" w:hAnsi="Calibri" w:cs="Calibri"/>
                <w:b/>
              </w:rPr>
              <w:t>CRITERIO 5</w:t>
            </w:r>
            <w:r>
              <w:rPr>
                <w:rFonts w:ascii="Calibri" w:eastAsia="Calibri" w:hAnsi="Calibri" w:cs="Calibri"/>
              </w:rPr>
              <w:t xml:space="preserve">: </w:t>
            </w:r>
            <w:r>
              <w:rPr>
                <w:rFonts w:ascii="Calibri" w:eastAsia="Calibri" w:hAnsi="Calibri" w:cs="Calibri"/>
                <w:color w:val="000000"/>
              </w:rPr>
              <w:t>Participación de la organización en instancias regionales o nacionales que promuevan la articulación, coordinación, y el fomento de políticas públicas para el fortalecimiento de los sectores que representan.</w:t>
            </w:r>
          </w:p>
        </w:tc>
      </w:tr>
      <w:tr w:rsidR="00244DD8" w14:paraId="68958582" w14:textId="77777777">
        <w:tc>
          <w:tcPr>
            <w:tcW w:w="2209" w:type="dxa"/>
            <w:tcBorders>
              <w:top w:val="single" w:sz="4" w:space="0" w:color="000000"/>
              <w:left w:val="single" w:sz="4" w:space="0" w:color="000000"/>
              <w:bottom w:val="single" w:sz="4" w:space="0" w:color="000000"/>
              <w:right w:val="single" w:sz="4" w:space="0" w:color="000000"/>
            </w:tcBorders>
          </w:tcPr>
          <w:p w14:paraId="30BA693D" w14:textId="77777777" w:rsidR="00244DD8" w:rsidRDefault="00F87075">
            <w:pPr>
              <w:jc w:val="left"/>
              <w:rPr>
                <w:rFonts w:ascii="Calibri" w:eastAsia="Calibri" w:hAnsi="Calibri" w:cs="Calibri"/>
              </w:rPr>
            </w:pPr>
            <w:r>
              <w:rPr>
                <w:rFonts w:ascii="Calibri" w:eastAsia="Calibri" w:hAnsi="Calibri" w:cs="Calibri"/>
              </w:rPr>
              <w:t>No indica, en el formulario de postulación, que participe en algún tipo de instancia.</w:t>
            </w:r>
          </w:p>
        </w:tc>
        <w:tc>
          <w:tcPr>
            <w:tcW w:w="2209" w:type="dxa"/>
            <w:tcBorders>
              <w:top w:val="single" w:sz="4" w:space="0" w:color="000000"/>
              <w:left w:val="single" w:sz="4" w:space="0" w:color="000000"/>
              <w:bottom w:val="single" w:sz="4" w:space="0" w:color="000000"/>
              <w:right w:val="single" w:sz="4" w:space="0" w:color="000000"/>
            </w:tcBorders>
          </w:tcPr>
          <w:p w14:paraId="7A64039A" w14:textId="77777777" w:rsidR="00244DD8" w:rsidRDefault="00F87075">
            <w:pPr>
              <w:widowControl/>
              <w:spacing w:after="160" w:line="259" w:lineRule="auto"/>
              <w:jc w:val="left"/>
              <w:rPr>
                <w:rFonts w:ascii="Calibri" w:eastAsia="Calibri" w:hAnsi="Calibri" w:cs="Calibri"/>
              </w:rPr>
            </w:pPr>
            <w:r>
              <w:rPr>
                <w:rFonts w:ascii="Calibri" w:eastAsia="Calibri" w:hAnsi="Calibri" w:cs="Calibri"/>
              </w:rPr>
              <w:t>Indica, en el formulario de postulación, que      participa en, al menos, un tipo de instancia.</w:t>
            </w:r>
          </w:p>
        </w:tc>
        <w:tc>
          <w:tcPr>
            <w:tcW w:w="2209" w:type="dxa"/>
            <w:tcBorders>
              <w:top w:val="single" w:sz="4" w:space="0" w:color="000000"/>
              <w:left w:val="single" w:sz="4" w:space="0" w:color="000000"/>
              <w:bottom w:val="single" w:sz="4" w:space="0" w:color="000000"/>
              <w:right w:val="single" w:sz="4" w:space="0" w:color="000000"/>
            </w:tcBorders>
          </w:tcPr>
          <w:p w14:paraId="69EB1EDB" w14:textId="77777777" w:rsidR="00244DD8" w:rsidRDefault="00F87075">
            <w:pPr>
              <w:widowControl/>
              <w:spacing w:after="160" w:line="259" w:lineRule="auto"/>
              <w:jc w:val="left"/>
              <w:rPr>
                <w:rFonts w:ascii="Calibri" w:eastAsia="Calibri" w:hAnsi="Calibri" w:cs="Calibri"/>
              </w:rPr>
            </w:pPr>
            <w:r>
              <w:rPr>
                <w:rFonts w:ascii="Calibri" w:eastAsia="Calibri" w:hAnsi="Calibri" w:cs="Calibri"/>
              </w:rPr>
              <w:t>Indica, en el formulario de postulación, que participa, al menos, dos instancias.</w:t>
            </w:r>
          </w:p>
        </w:tc>
        <w:tc>
          <w:tcPr>
            <w:tcW w:w="2209" w:type="dxa"/>
            <w:tcBorders>
              <w:top w:val="single" w:sz="4" w:space="0" w:color="000000"/>
              <w:left w:val="single" w:sz="4" w:space="0" w:color="000000"/>
              <w:bottom w:val="single" w:sz="4" w:space="0" w:color="000000"/>
              <w:right w:val="single" w:sz="4" w:space="0" w:color="000000"/>
            </w:tcBorders>
          </w:tcPr>
          <w:p w14:paraId="7C0BB7C2" w14:textId="77777777" w:rsidR="00244DD8" w:rsidRDefault="00F87075">
            <w:pPr>
              <w:jc w:val="left"/>
              <w:rPr>
                <w:rFonts w:ascii="Calibri" w:eastAsia="Calibri" w:hAnsi="Calibri" w:cs="Calibri"/>
              </w:rPr>
            </w:pPr>
            <w:r>
              <w:rPr>
                <w:rFonts w:ascii="Calibri" w:eastAsia="Calibri" w:hAnsi="Calibri" w:cs="Calibri"/>
              </w:rPr>
              <w:t>Indica, en el formulario de postulación, que participa en tres o más instancias.</w:t>
            </w:r>
          </w:p>
        </w:tc>
      </w:tr>
      <w:tr w:rsidR="00244DD8" w14:paraId="37D71907" w14:textId="77777777">
        <w:tc>
          <w:tcPr>
            <w:tcW w:w="2209" w:type="dxa"/>
            <w:tcBorders>
              <w:top w:val="single" w:sz="4" w:space="0" w:color="000000"/>
              <w:left w:val="single" w:sz="4" w:space="0" w:color="000000"/>
              <w:bottom w:val="single" w:sz="4" w:space="0" w:color="000000"/>
              <w:right w:val="single" w:sz="4" w:space="0" w:color="000000"/>
            </w:tcBorders>
            <w:shd w:val="clear" w:color="auto" w:fill="C5E0B3"/>
          </w:tcPr>
          <w:p w14:paraId="4B2FCC21" w14:textId="77777777" w:rsidR="00244DD8" w:rsidRDefault="00F87075">
            <w:pPr>
              <w:jc w:val="center"/>
              <w:rPr>
                <w:rFonts w:ascii="Calibri" w:eastAsia="Calibri" w:hAnsi="Calibri" w:cs="Calibri"/>
                <w:b/>
              </w:rPr>
            </w:pPr>
            <w:r>
              <w:rPr>
                <w:rFonts w:ascii="Calibri" w:eastAsia="Calibri" w:hAnsi="Calibri" w:cs="Calibri"/>
                <w:b/>
              </w:rPr>
              <w:t>Nota 1</w:t>
            </w:r>
            <w:r>
              <w:rPr>
                <w:rFonts w:ascii="Calibri" w:eastAsia="Calibri" w:hAnsi="Calibri" w:cs="Calibri"/>
              </w:rPr>
              <w:t xml:space="preserve">     </w:t>
            </w:r>
          </w:p>
        </w:tc>
        <w:tc>
          <w:tcPr>
            <w:tcW w:w="2209" w:type="dxa"/>
            <w:tcBorders>
              <w:top w:val="single" w:sz="4" w:space="0" w:color="000000"/>
              <w:left w:val="single" w:sz="4" w:space="0" w:color="000000"/>
              <w:bottom w:val="single" w:sz="4" w:space="0" w:color="000000"/>
              <w:right w:val="single" w:sz="4" w:space="0" w:color="000000"/>
            </w:tcBorders>
            <w:shd w:val="clear" w:color="auto" w:fill="C5E0B3"/>
          </w:tcPr>
          <w:p w14:paraId="03B6EA27" w14:textId="77777777" w:rsidR="00244DD8" w:rsidRDefault="00F87075">
            <w:pPr>
              <w:jc w:val="center"/>
              <w:rPr>
                <w:rFonts w:ascii="Calibri" w:eastAsia="Calibri" w:hAnsi="Calibri" w:cs="Calibri"/>
                <w:b/>
              </w:rPr>
            </w:pPr>
            <w:r>
              <w:rPr>
                <w:rFonts w:ascii="Calibri" w:eastAsia="Calibri" w:hAnsi="Calibri" w:cs="Calibri"/>
                <w:b/>
              </w:rPr>
              <w:t>Nota 3</w:t>
            </w:r>
          </w:p>
        </w:tc>
        <w:tc>
          <w:tcPr>
            <w:tcW w:w="2209" w:type="dxa"/>
            <w:tcBorders>
              <w:top w:val="single" w:sz="4" w:space="0" w:color="000000"/>
              <w:left w:val="single" w:sz="4" w:space="0" w:color="000000"/>
              <w:bottom w:val="single" w:sz="4" w:space="0" w:color="000000"/>
              <w:right w:val="single" w:sz="4" w:space="0" w:color="000000"/>
            </w:tcBorders>
            <w:shd w:val="clear" w:color="auto" w:fill="C5E0B3"/>
          </w:tcPr>
          <w:p w14:paraId="1B419DAE" w14:textId="77777777" w:rsidR="00244DD8" w:rsidRDefault="00F87075">
            <w:pPr>
              <w:jc w:val="center"/>
              <w:rPr>
                <w:rFonts w:ascii="Calibri" w:eastAsia="Calibri" w:hAnsi="Calibri" w:cs="Calibri"/>
                <w:b/>
              </w:rPr>
            </w:pPr>
            <w:r>
              <w:rPr>
                <w:rFonts w:ascii="Calibri" w:eastAsia="Calibri" w:hAnsi="Calibri" w:cs="Calibri"/>
                <w:b/>
              </w:rPr>
              <w:t>Nota 5</w:t>
            </w:r>
          </w:p>
        </w:tc>
        <w:tc>
          <w:tcPr>
            <w:tcW w:w="2209" w:type="dxa"/>
            <w:tcBorders>
              <w:top w:val="single" w:sz="4" w:space="0" w:color="000000"/>
              <w:left w:val="single" w:sz="4" w:space="0" w:color="000000"/>
              <w:bottom w:val="single" w:sz="4" w:space="0" w:color="000000"/>
              <w:right w:val="single" w:sz="4" w:space="0" w:color="000000"/>
            </w:tcBorders>
            <w:shd w:val="clear" w:color="auto" w:fill="C5E0B3"/>
          </w:tcPr>
          <w:p w14:paraId="3F4AE8F0"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51E7F337" w14:textId="77777777" w:rsidR="00244DD8" w:rsidRDefault="00244DD8">
      <w:pPr>
        <w:spacing w:after="0"/>
      </w:pPr>
    </w:p>
    <w:tbl>
      <w:tblPr>
        <w:tblStyle w:val="afffffb"/>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6DB330BC" w14:textId="77777777">
        <w:tc>
          <w:tcPr>
            <w:tcW w:w="8836" w:type="dxa"/>
            <w:gridSpan w:val="4"/>
            <w:shd w:val="clear" w:color="auto" w:fill="C5E0B3"/>
          </w:tcPr>
          <w:p w14:paraId="4A6A5E5F" w14:textId="77777777" w:rsidR="00244DD8" w:rsidRDefault="00F87075">
            <w:pPr>
              <w:rPr>
                <w:rFonts w:ascii="Calibri" w:eastAsia="Calibri" w:hAnsi="Calibri" w:cs="Calibri"/>
              </w:rPr>
            </w:pPr>
            <w:r>
              <w:rPr>
                <w:rFonts w:ascii="Calibri" w:eastAsia="Calibri" w:hAnsi="Calibri" w:cs="Calibri"/>
                <w:b/>
              </w:rPr>
              <w:t>CRITERIO 6</w:t>
            </w:r>
            <w:r>
              <w:rPr>
                <w:rFonts w:ascii="Calibri" w:eastAsia="Calibri" w:hAnsi="Calibri" w:cs="Calibri"/>
              </w:rPr>
              <w:t xml:space="preserve">: </w:t>
            </w:r>
            <w:r w:rsidR="007A33C6">
              <w:rPr>
                <w:rFonts w:ascii="Calibri" w:eastAsia="Calibri" w:hAnsi="Calibri" w:cs="Calibri"/>
                <w:color w:val="000000"/>
              </w:rPr>
              <w:t>El proyecto postulado se alinea con los resultados esperados del programa</w:t>
            </w:r>
          </w:p>
        </w:tc>
      </w:tr>
      <w:tr w:rsidR="00244DD8" w14:paraId="192ABA1B" w14:textId="77777777">
        <w:tc>
          <w:tcPr>
            <w:tcW w:w="2209" w:type="dxa"/>
          </w:tcPr>
          <w:p w14:paraId="0E618E6B" w14:textId="77777777" w:rsidR="00244DD8" w:rsidRDefault="00F87075">
            <w:pPr>
              <w:jc w:val="left"/>
              <w:rPr>
                <w:rFonts w:ascii="Calibri" w:eastAsia="Calibri" w:hAnsi="Calibri" w:cs="Calibri"/>
              </w:rPr>
            </w:pPr>
            <w:r>
              <w:rPr>
                <w:rFonts w:ascii="Calibri" w:eastAsia="Calibri" w:hAnsi="Calibri" w:cs="Calibri"/>
              </w:rPr>
              <w:t>El proyecto no responde a los resultados del programa.</w:t>
            </w:r>
          </w:p>
        </w:tc>
        <w:tc>
          <w:tcPr>
            <w:tcW w:w="2209" w:type="dxa"/>
          </w:tcPr>
          <w:p w14:paraId="4FA1448F" w14:textId="77777777" w:rsidR="00244DD8" w:rsidRDefault="00F87075">
            <w:pPr>
              <w:jc w:val="left"/>
              <w:rPr>
                <w:rFonts w:ascii="Calibri" w:eastAsia="Calibri" w:hAnsi="Calibri" w:cs="Calibri"/>
              </w:rPr>
            </w:pPr>
            <w:r>
              <w:rPr>
                <w:rFonts w:ascii="Calibri" w:eastAsia="Calibri" w:hAnsi="Calibri" w:cs="Calibri"/>
              </w:rPr>
              <w:t xml:space="preserve">El proyecto responde entre uno o dos resultados del programa.     </w:t>
            </w:r>
          </w:p>
        </w:tc>
        <w:tc>
          <w:tcPr>
            <w:tcW w:w="2209" w:type="dxa"/>
          </w:tcPr>
          <w:p w14:paraId="78D009CC" w14:textId="77777777" w:rsidR="00244DD8" w:rsidRDefault="00F87075">
            <w:pPr>
              <w:jc w:val="left"/>
              <w:rPr>
                <w:rFonts w:ascii="Calibri" w:eastAsia="Calibri" w:hAnsi="Calibri" w:cs="Calibri"/>
              </w:rPr>
            </w:pPr>
            <w:r>
              <w:rPr>
                <w:rFonts w:ascii="Calibri" w:eastAsia="Calibri" w:hAnsi="Calibri" w:cs="Calibri"/>
              </w:rPr>
              <w:t>El proyecto responde a tres resultados del programa.</w:t>
            </w:r>
          </w:p>
        </w:tc>
        <w:tc>
          <w:tcPr>
            <w:tcW w:w="2209" w:type="dxa"/>
          </w:tcPr>
          <w:p w14:paraId="6014CDDE" w14:textId="77777777" w:rsidR="00244DD8" w:rsidRDefault="00F87075">
            <w:pPr>
              <w:jc w:val="left"/>
              <w:rPr>
                <w:rFonts w:ascii="Calibri" w:eastAsia="Calibri" w:hAnsi="Calibri" w:cs="Calibri"/>
              </w:rPr>
            </w:pPr>
            <w:r>
              <w:rPr>
                <w:rFonts w:ascii="Calibri" w:eastAsia="Calibri" w:hAnsi="Calibri" w:cs="Calibri"/>
              </w:rPr>
              <w:t>El proyecto responde a más de tres resultados esperados del programa.</w:t>
            </w:r>
          </w:p>
        </w:tc>
      </w:tr>
      <w:tr w:rsidR="00244DD8" w14:paraId="4D8CBE81" w14:textId="77777777">
        <w:tc>
          <w:tcPr>
            <w:tcW w:w="2209" w:type="dxa"/>
            <w:shd w:val="clear" w:color="auto" w:fill="C5E0B3"/>
          </w:tcPr>
          <w:p w14:paraId="17326C56" w14:textId="77777777" w:rsidR="00244DD8" w:rsidRDefault="00F87075">
            <w:pPr>
              <w:jc w:val="center"/>
              <w:rPr>
                <w:rFonts w:ascii="Calibri" w:eastAsia="Calibri" w:hAnsi="Calibri" w:cs="Calibri"/>
                <w:b/>
              </w:rPr>
            </w:pPr>
            <w:r>
              <w:rPr>
                <w:rFonts w:ascii="Calibri" w:eastAsia="Calibri" w:hAnsi="Calibri" w:cs="Calibri"/>
                <w:b/>
              </w:rPr>
              <w:t>Nota 1</w:t>
            </w:r>
          </w:p>
        </w:tc>
        <w:tc>
          <w:tcPr>
            <w:tcW w:w="2209" w:type="dxa"/>
            <w:shd w:val="clear" w:color="auto" w:fill="C5E0B3"/>
          </w:tcPr>
          <w:p w14:paraId="0472E082" w14:textId="77777777" w:rsidR="00244DD8" w:rsidRDefault="00F87075">
            <w:pPr>
              <w:jc w:val="center"/>
              <w:rPr>
                <w:rFonts w:ascii="Calibri" w:eastAsia="Calibri" w:hAnsi="Calibri" w:cs="Calibri"/>
                <w:b/>
              </w:rPr>
            </w:pPr>
            <w:r>
              <w:rPr>
                <w:rFonts w:ascii="Calibri" w:eastAsia="Calibri" w:hAnsi="Calibri" w:cs="Calibri"/>
                <w:b/>
              </w:rPr>
              <w:t>Nota 3</w:t>
            </w:r>
          </w:p>
        </w:tc>
        <w:tc>
          <w:tcPr>
            <w:tcW w:w="2209" w:type="dxa"/>
            <w:shd w:val="clear" w:color="auto" w:fill="C5E0B3"/>
          </w:tcPr>
          <w:p w14:paraId="461B96B8" w14:textId="77777777" w:rsidR="00244DD8" w:rsidRDefault="00F87075">
            <w:pPr>
              <w:jc w:val="center"/>
              <w:rPr>
                <w:rFonts w:ascii="Calibri" w:eastAsia="Calibri" w:hAnsi="Calibri" w:cs="Calibri"/>
                <w:b/>
              </w:rPr>
            </w:pPr>
            <w:r>
              <w:rPr>
                <w:rFonts w:ascii="Calibri" w:eastAsia="Calibri" w:hAnsi="Calibri" w:cs="Calibri"/>
                <w:b/>
              </w:rPr>
              <w:t>Nota 5</w:t>
            </w:r>
          </w:p>
        </w:tc>
        <w:tc>
          <w:tcPr>
            <w:tcW w:w="2209" w:type="dxa"/>
            <w:shd w:val="clear" w:color="auto" w:fill="C5E0B3"/>
          </w:tcPr>
          <w:p w14:paraId="2B71F33A"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2B752AD0" w14:textId="77777777" w:rsidR="00244DD8" w:rsidRDefault="00244DD8">
      <w:pPr>
        <w:spacing w:after="0"/>
      </w:pPr>
    </w:p>
    <w:tbl>
      <w:tblPr>
        <w:tblStyle w:val="afffffc"/>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7"/>
        <w:gridCol w:w="1767"/>
        <w:gridCol w:w="1767"/>
        <w:gridCol w:w="1767"/>
        <w:gridCol w:w="1767"/>
      </w:tblGrid>
      <w:tr w:rsidR="00244DD8" w14:paraId="76C138A2" w14:textId="77777777">
        <w:tc>
          <w:tcPr>
            <w:tcW w:w="8835" w:type="dxa"/>
            <w:gridSpan w:val="5"/>
            <w:shd w:val="clear" w:color="auto" w:fill="C5E0B3"/>
          </w:tcPr>
          <w:p w14:paraId="48F84022" w14:textId="77777777" w:rsidR="00244DD8" w:rsidRDefault="00F87075">
            <w:pPr>
              <w:jc w:val="left"/>
              <w:rPr>
                <w:b/>
              </w:rPr>
            </w:pPr>
            <w:r>
              <w:rPr>
                <w:rFonts w:ascii="Calibri" w:eastAsia="Calibri" w:hAnsi="Calibri" w:cs="Calibri"/>
                <w:b/>
              </w:rPr>
              <w:t>CRITERIO 7</w:t>
            </w:r>
            <w:r>
              <w:rPr>
                <w:rFonts w:ascii="Calibri" w:eastAsia="Calibri" w:hAnsi="Calibri" w:cs="Calibri"/>
              </w:rPr>
              <w:t xml:space="preserve">: </w:t>
            </w:r>
            <w:r>
              <w:rPr>
                <w:rFonts w:ascii="Calibri" w:eastAsia="Calibri" w:hAnsi="Calibri" w:cs="Calibri"/>
                <w:color w:val="000000"/>
              </w:rPr>
              <w:t>Presentación en la instancia de evaluación del proyecto con claridad y coherencia a lo indicado en el formulario de postulación.</w:t>
            </w:r>
          </w:p>
        </w:tc>
      </w:tr>
      <w:tr w:rsidR="00244DD8" w14:paraId="39329C98" w14:textId="77777777">
        <w:tc>
          <w:tcPr>
            <w:tcW w:w="1767" w:type="dxa"/>
          </w:tcPr>
          <w:p w14:paraId="6DA68859" w14:textId="77777777" w:rsidR="00244DD8" w:rsidRDefault="00F87075">
            <w:pPr>
              <w:jc w:val="left"/>
              <w:rPr>
                <w:rFonts w:ascii="Calibri" w:eastAsia="Calibri" w:hAnsi="Calibri" w:cs="Calibri"/>
              </w:rPr>
            </w:pPr>
            <w:r>
              <w:rPr>
                <w:rFonts w:ascii="Calibri" w:eastAsia="Calibri" w:hAnsi="Calibri" w:cs="Calibri"/>
              </w:rPr>
              <w:t>La organización no se presenta en la instancia de evaluación del proyecto.</w:t>
            </w:r>
          </w:p>
        </w:tc>
        <w:tc>
          <w:tcPr>
            <w:tcW w:w="1767" w:type="dxa"/>
          </w:tcPr>
          <w:p w14:paraId="28C9B4F2" w14:textId="77777777" w:rsidR="00244DD8" w:rsidRDefault="00F87075">
            <w:pPr>
              <w:jc w:val="left"/>
              <w:rPr>
                <w:rFonts w:ascii="Calibri" w:eastAsia="Calibri" w:hAnsi="Calibri" w:cs="Calibri"/>
              </w:rPr>
            </w:pPr>
            <w:r>
              <w:rPr>
                <w:rFonts w:ascii="Calibri" w:eastAsia="Calibri" w:hAnsi="Calibri" w:cs="Calibri"/>
              </w:rPr>
              <w:t>La organización presenta el proyecto de manera poco clara o poco coherente respecto de lo indicado en el formulario de postulación.</w:t>
            </w:r>
          </w:p>
        </w:tc>
        <w:tc>
          <w:tcPr>
            <w:tcW w:w="1767" w:type="dxa"/>
          </w:tcPr>
          <w:p w14:paraId="5D2F7012" w14:textId="77777777" w:rsidR="00244DD8" w:rsidRDefault="00F87075">
            <w:pPr>
              <w:jc w:val="left"/>
              <w:rPr>
                <w:rFonts w:ascii="Calibri" w:eastAsia="Calibri" w:hAnsi="Calibri" w:cs="Calibri"/>
              </w:rPr>
            </w:pPr>
            <w:r>
              <w:rPr>
                <w:rFonts w:ascii="Calibri" w:eastAsia="Calibri" w:hAnsi="Calibri" w:cs="Calibri"/>
              </w:rPr>
              <w:t>La organización presenta el proyecto de manera clara pero poco coherente respecto de lo indicado en el formulario de postulación.</w:t>
            </w:r>
          </w:p>
        </w:tc>
        <w:tc>
          <w:tcPr>
            <w:tcW w:w="1767" w:type="dxa"/>
          </w:tcPr>
          <w:p w14:paraId="7FEB394D" w14:textId="77777777" w:rsidR="00244DD8" w:rsidRDefault="00F87075">
            <w:pPr>
              <w:jc w:val="left"/>
              <w:rPr>
                <w:rFonts w:ascii="Calibri" w:eastAsia="Calibri" w:hAnsi="Calibri" w:cs="Calibri"/>
              </w:rPr>
            </w:pPr>
            <w:r>
              <w:rPr>
                <w:rFonts w:ascii="Calibri" w:eastAsia="Calibri" w:hAnsi="Calibri" w:cs="Calibri"/>
              </w:rPr>
              <w:t>La organización presenta el proyecto de manera clara y coherente respecto de lo indicado en el formulario de postulación.</w:t>
            </w:r>
          </w:p>
        </w:tc>
        <w:tc>
          <w:tcPr>
            <w:tcW w:w="1767" w:type="dxa"/>
          </w:tcPr>
          <w:p w14:paraId="7E024C36" w14:textId="77777777" w:rsidR="00244DD8" w:rsidRDefault="00F87075">
            <w:pPr>
              <w:jc w:val="left"/>
              <w:rPr>
                <w:rFonts w:ascii="Calibri" w:eastAsia="Calibri" w:hAnsi="Calibri" w:cs="Calibri"/>
              </w:rPr>
            </w:pPr>
            <w:r>
              <w:rPr>
                <w:rFonts w:ascii="Calibri" w:eastAsia="Calibri" w:hAnsi="Calibri" w:cs="Calibri"/>
              </w:rPr>
              <w:t>La organización presenta el proyecto de manera clara y coherente respecto de lo indicado en el formulario de postulación y entrega información complementaria al proyecto a realizar.</w:t>
            </w:r>
          </w:p>
        </w:tc>
      </w:tr>
      <w:tr w:rsidR="00244DD8" w14:paraId="7540CAC6" w14:textId="77777777">
        <w:tc>
          <w:tcPr>
            <w:tcW w:w="1767" w:type="dxa"/>
            <w:shd w:val="clear" w:color="auto" w:fill="C5E0B3"/>
          </w:tcPr>
          <w:p w14:paraId="65AE3920" w14:textId="77777777" w:rsidR="00244DD8" w:rsidRDefault="00F87075">
            <w:pPr>
              <w:jc w:val="center"/>
              <w:rPr>
                <w:rFonts w:ascii="Calibri" w:eastAsia="Calibri" w:hAnsi="Calibri" w:cs="Calibri"/>
                <w:b/>
              </w:rPr>
            </w:pPr>
            <w:r>
              <w:rPr>
                <w:rFonts w:ascii="Calibri" w:eastAsia="Calibri" w:hAnsi="Calibri" w:cs="Calibri"/>
                <w:b/>
              </w:rPr>
              <w:t>Nota 1</w:t>
            </w:r>
          </w:p>
        </w:tc>
        <w:tc>
          <w:tcPr>
            <w:tcW w:w="1767" w:type="dxa"/>
            <w:shd w:val="clear" w:color="auto" w:fill="C5E0B3"/>
          </w:tcPr>
          <w:p w14:paraId="67D26C85" w14:textId="77777777" w:rsidR="00244DD8" w:rsidRDefault="00F87075">
            <w:pPr>
              <w:jc w:val="center"/>
              <w:rPr>
                <w:rFonts w:ascii="Calibri" w:eastAsia="Calibri" w:hAnsi="Calibri" w:cs="Calibri"/>
                <w:b/>
              </w:rPr>
            </w:pPr>
            <w:r>
              <w:rPr>
                <w:rFonts w:ascii="Calibri" w:eastAsia="Calibri" w:hAnsi="Calibri" w:cs="Calibri"/>
                <w:b/>
              </w:rPr>
              <w:t>Nota 3</w:t>
            </w:r>
          </w:p>
        </w:tc>
        <w:tc>
          <w:tcPr>
            <w:tcW w:w="1767" w:type="dxa"/>
            <w:shd w:val="clear" w:color="auto" w:fill="C5E0B3"/>
          </w:tcPr>
          <w:p w14:paraId="0E9A19BD" w14:textId="77777777" w:rsidR="00244DD8" w:rsidRDefault="00F87075">
            <w:pPr>
              <w:jc w:val="center"/>
              <w:rPr>
                <w:rFonts w:ascii="Calibri" w:eastAsia="Calibri" w:hAnsi="Calibri" w:cs="Calibri"/>
                <w:b/>
              </w:rPr>
            </w:pPr>
            <w:r>
              <w:rPr>
                <w:rFonts w:ascii="Calibri" w:eastAsia="Calibri" w:hAnsi="Calibri" w:cs="Calibri"/>
                <w:b/>
              </w:rPr>
              <w:t>Nota 5</w:t>
            </w:r>
          </w:p>
        </w:tc>
        <w:tc>
          <w:tcPr>
            <w:tcW w:w="1767" w:type="dxa"/>
            <w:shd w:val="clear" w:color="auto" w:fill="C5E0B3"/>
          </w:tcPr>
          <w:p w14:paraId="48DA1EF5" w14:textId="77777777" w:rsidR="00244DD8" w:rsidRDefault="00F87075">
            <w:pPr>
              <w:jc w:val="center"/>
              <w:rPr>
                <w:rFonts w:ascii="Calibri" w:eastAsia="Calibri" w:hAnsi="Calibri" w:cs="Calibri"/>
                <w:b/>
              </w:rPr>
            </w:pPr>
            <w:r>
              <w:rPr>
                <w:rFonts w:ascii="Calibri" w:eastAsia="Calibri" w:hAnsi="Calibri" w:cs="Calibri"/>
                <w:b/>
              </w:rPr>
              <w:t>Nota 6</w:t>
            </w:r>
            <w:r>
              <w:rPr>
                <w:rFonts w:ascii="Calibri" w:eastAsia="Calibri" w:hAnsi="Calibri" w:cs="Calibri"/>
              </w:rPr>
              <w:t xml:space="preserve">     </w:t>
            </w:r>
          </w:p>
        </w:tc>
        <w:tc>
          <w:tcPr>
            <w:tcW w:w="1767" w:type="dxa"/>
            <w:shd w:val="clear" w:color="auto" w:fill="C5E0B3"/>
          </w:tcPr>
          <w:p w14:paraId="72E278CA"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51B015A0" w14:textId="77777777" w:rsidR="00244DD8" w:rsidRDefault="00244DD8"/>
    <w:p w14:paraId="6B3A732A" w14:textId="77777777" w:rsidR="00244DD8" w:rsidRDefault="00244DD8">
      <w:pPr>
        <w:pBdr>
          <w:top w:val="nil"/>
          <w:left w:val="nil"/>
          <w:bottom w:val="nil"/>
          <w:right w:val="nil"/>
          <w:between w:val="nil"/>
        </w:pBdr>
      </w:pPr>
    </w:p>
    <w:sectPr w:rsidR="00244DD8">
      <w:headerReference w:type="default" r:id="rId41"/>
      <w:footerReference w:type="default" r:id="rId42"/>
      <w:type w:val="continuous"/>
      <w:pgSz w:w="12240" w:h="15840"/>
      <w:pgMar w:top="1418" w:right="1701" w:bottom="1418" w:left="1701" w:header="709" w:footer="709" w:gutter="0"/>
      <w:pgNumType w:start="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45B7C7" w14:textId="77777777" w:rsidR="000E43DA" w:rsidRDefault="000E43DA">
      <w:pPr>
        <w:spacing w:after="0" w:line="240" w:lineRule="auto"/>
      </w:pPr>
      <w:r>
        <w:separator/>
      </w:r>
    </w:p>
  </w:endnote>
  <w:endnote w:type="continuationSeparator" w:id="0">
    <w:p w14:paraId="0DE71813" w14:textId="77777777" w:rsidR="000E43DA" w:rsidRDefault="000E4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bCL">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02C2B" w14:textId="0D6D711F" w:rsidR="00F94078" w:rsidRDefault="00F94078">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5C5DF7">
      <w:rPr>
        <w:noProof/>
        <w:color w:val="000000"/>
      </w:rPr>
      <w:t>9</w:t>
    </w:r>
    <w:r>
      <w:rPr>
        <w:color w:val="000000"/>
      </w:rPr>
      <w:fldChar w:fldCharType="end"/>
    </w:r>
  </w:p>
  <w:p w14:paraId="6B4B207F" w14:textId="77777777" w:rsidR="00F94078" w:rsidRDefault="00F94078">
    <w:pPr>
      <w:pBdr>
        <w:top w:val="nil"/>
        <w:left w:val="nil"/>
        <w:bottom w:val="nil"/>
        <w:right w:val="nil"/>
        <w:between w:val="nil"/>
      </w:pBdr>
      <w:tabs>
        <w:tab w:val="center" w:pos="4419"/>
        <w:tab w:val="right" w:pos="8838"/>
      </w:tabs>
      <w:spacing w:after="0"/>
      <w:jc w:val="right"/>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4AF87" w14:textId="77777777" w:rsidR="00F94078" w:rsidRDefault="00F94078">
    <w:pPr>
      <w:pBdr>
        <w:top w:val="nil"/>
        <w:left w:val="nil"/>
        <w:bottom w:val="nil"/>
        <w:right w:val="nil"/>
        <w:between w:val="nil"/>
      </w:pBdr>
      <w:tabs>
        <w:tab w:val="center" w:pos="4419"/>
        <w:tab w:val="right" w:pos="8838"/>
      </w:tabs>
      <w:spacing w:after="0" w:line="240" w:lineRule="auto"/>
      <w:jc w:val="right"/>
      <w:rPr>
        <w:color w:val="000000"/>
      </w:rPr>
    </w:pPr>
  </w:p>
  <w:p w14:paraId="79BEA734" w14:textId="77777777" w:rsidR="00F94078" w:rsidRDefault="00F94078">
    <w:pPr>
      <w:pBdr>
        <w:top w:val="nil"/>
        <w:left w:val="nil"/>
        <w:bottom w:val="nil"/>
        <w:right w:val="nil"/>
        <w:between w:val="nil"/>
      </w:pBdr>
      <w:tabs>
        <w:tab w:val="center" w:pos="4419"/>
        <w:tab w:val="right" w:pos="8838"/>
      </w:tabs>
      <w:spacing w:after="0" w:line="240" w:lineRule="auto"/>
      <w:jc w:val="right"/>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623C7" w14:textId="77777777" w:rsidR="00F94078" w:rsidRDefault="00F94078">
    <w:pPr>
      <w:pBdr>
        <w:top w:val="nil"/>
        <w:left w:val="nil"/>
        <w:bottom w:val="nil"/>
        <w:right w:val="nil"/>
        <w:between w:val="nil"/>
      </w:pBdr>
      <w:tabs>
        <w:tab w:val="center" w:pos="4419"/>
        <w:tab w:val="right" w:pos="8838"/>
      </w:tabs>
      <w:spacing w:after="0" w:line="240" w:lineRule="auto"/>
      <w:jc w:val="right"/>
      <w:rPr>
        <w:color w:val="000000"/>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BB588" w14:textId="77777777" w:rsidR="00F94078" w:rsidRDefault="00F94078">
    <w:pPr>
      <w:pBdr>
        <w:top w:val="nil"/>
        <w:left w:val="nil"/>
        <w:bottom w:val="nil"/>
        <w:right w:val="nil"/>
        <w:between w:val="nil"/>
      </w:pBdr>
      <w:tabs>
        <w:tab w:val="center" w:pos="4419"/>
        <w:tab w:val="right" w:pos="8838"/>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84E231" w14:textId="77777777" w:rsidR="000E43DA" w:rsidRDefault="000E43DA">
      <w:pPr>
        <w:spacing w:after="0" w:line="240" w:lineRule="auto"/>
      </w:pPr>
      <w:r>
        <w:separator/>
      </w:r>
    </w:p>
  </w:footnote>
  <w:footnote w:type="continuationSeparator" w:id="0">
    <w:p w14:paraId="2C64219C" w14:textId="77777777" w:rsidR="000E43DA" w:rsidRDefault="000E43DA">
      <w:pPr>
        <w:spacing w:after="0" w:line="240" w:lineRule="auto"/>
      </w:pPr>
      <w:r>
        <w:continuationSeparator/>
      </w:r>
    </w:p>
  </w:footnote>
  <w:footnote w:id="1">
    <w:p w14:paraId="697CD786" w14:textId="77777777" w:rsidR="00F94078" w:rsidRPr="00752D3E" w:rsidRDefault="00F94078">
      <w:pPr>
        <w:pStyle w:val="Textonotapie"/>
      </w:pPr>
      <w:r>
        <w:rPr>
          <w:rStyle w:val="Refdenotaalpie"/>
        </w:rPr>
        <w:footnoteRef/>
      </w:r>
      <w:r>
        <w:t xml:space="preserve"> El valor de la UF se calculará según el valor al cierre de la convocatoria.</w:t>
      </w:r>
    </w:p>
  </w:footnote>
  <w:footnote w:id="2">
    <w:p w14:paraId="430DC3C0" w14:textId="11F70871" w:rsidR="00F94078" w:rsidRPr="009A513E" w:rsidRDefault="00F94078" w:rsidP="00861DB6">
      <w:pPr>
        <w:spacing w:line="258" w:lineRule="auto"/>
        <w:textDirection w:val="btLr"/>
      </w:pPr>
      <w:r>
        <w:rPr>
          <w:rStyle w:val="Refdenotaalpie"/>
        </w:rPr>
        <w:footnoteRef/>
      </w:r>
      <w:r>
        <w:t xml:space="preserve"> </w:t>
      </w:r>
      <w:r w:rsidRPr="00861DB6">
        <w:rPr>
          <w:color w:val="000000"/>
          <w:sz w:val="20"/>
          <w:szCs w:val="20"/>
        </w:rPr>
        <w:t>Sólo se permitirá el financiamiento de elementos correspondientes al ítem Capital de Trabajo con fecha posterior a la firma de contrato.</w:t>
      </w:r>
    </w:p>
  </w:footnote>
  <w:footnote w:id="3">
    <w:p w14:paraId="021B8547" w14:textId="77777777" w:rsidR="00F94078" w:rsidRDefault="00F94078" w:rsidP="00B72CD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S</w:t>
      </w:r>
      <w:sdt>
        <w:sdtPr>
          <w:tag w:val="goog_rdk_96"/>
          <w:id w:val="-2064013405"/>
        </w:sdtPr>
        <w:sdtEndPr/>
        <w:sdtContent/>
      </w:sdt>
      <w:r>
        <w:rPr>
          <w:color w:val="000000"/>
          <w:sz w:val="20"/>
          <w:szCs w:val="20"/>
        </w:rPr>
        <w:t>e permitirá el financiamiento de materias primas únicamente en el caso de que las organizaciones beneficiadas tengan inicio de actividades ante el Servicio de Impuestos Internos.</w:t>
      </w:r>
    </w:p>
  </w:footnote>
  <w:footnote w:id="4">
    <w:p w14:paraId="74D4B72D" w14:textId="77777777" w:rsidR="00F94078" w:rsidRDefault="00F94078">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 xml:space="preserve">Se entenderá como </w:t>
      </w:r>
      <w:proofErr w:type="spellStart"/>
      <w:r>
        <w:rPr>
          <w:color w:val="000000"/>
          <w:sz w:val="20"/>
          <w:szCs w:val="20"/>
        </w:rPr>
        <w:t>autocontratación</w:t>
      </w:r>
      <w:proofErr w:type="spellEnd"/>
      <w:r>
        <w:rPr>
          <w:color w:val="000000"/>
          <w:sz w:val="20"/>
          <w:szCs w:val="20"/>
        </w:rPr>
        <w:t>, el acto jurídico que una persona celebra consigo misma actuando, a la vez, como parte directa y como representante de otra o como representante de ambos.</w:t>
      </w:r>
    </w:p>
  </w:footnote>
  <w:footnote w:id="5">
    <w:p w14:paraId="1F843702" w14:textId="77777777" w:rsidR="00F94078" w:rsidRDefault="00F94078">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Para el caso de las organizaciones regidas por el marco legal del DL 2757, se entenderá como representante a un miembro del directorio.  </w:t>
      </w:r>
    </w:p>
  </w:footnote>
  <w:footnote w:id="6">
    <w:p w14:paraId="6CF44E4C" w14:textId="77777777" w:rsidR="00D02765" w:rsidRDefault="00D02765" w:rsidP="00D02765">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color w:val="000000"/>
          <w:sz w:val="20"/>
          <w:szCs w:val="20"/>
        </w:rPr>
        <w:t xml:space="preserve"> Deudas liquidadas morosas laborales y previsionales: Multas laborales y previsionales registradas por la Dirección del Trabajo frente a infracciones por parte de empresas a la normativa laboral.</w:t>
      </w:r>
    </w:p>
  </w:footnote>
  <w:footnote w:id="7">
    <w:p w14:paraId="2E3F034C" w14:textId="77777777" w:rsidR="00F94078" w:rsidRDefault="00F94078">
      <w:pPr>
        <w:widowControl w:val="0"/>
        <w:spacing w:after="0" w:line="240" w:lineRule="auto"/>
        <w:jc w:val="left"/>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rPr>
        <w:t>No comprende días sábado, domingo y festivos. (En general para todos los efectos de las presentes bases, la referencia a los plazos hábiles son los señalados).</w:t>
      </w:r>
      <w:r>
        <w:rPr>
          <w:rFonts w:ascii="gobCL" w:eastAsia="gobCL" w:hAnsi="gobCL" w:cs="gobCL"/>
          <w:sz w:val="20"/>
          <w:szCs w:val="20"/>
        </w:rPr>
        <w:t xml:space="preserve">  </w:t>
      </w:r>
    </w:p>
  </w:footnote>
  <w:footnote w:id="8">
    <w:p w14:paraId="1A3DD8E5" w14:textId="77777777" w:rsidR="00F94078" w:rsidRDefault="00F94078">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rPr>
        <w:t>Se entenderá como obra menor, aquellas ampliaciones con una superficie máxima hasta 100 m</w:t>
      </w:r>
      <w:r>
        <w:rPr>
          <w:color w:val="000000"/>
          <w:vertAlign w:val="superscript"/>
        </w:rPr>
        <w:t>2</w:t>
      </w:r>
      <w:r>
        <w:rPr>
          <w:color w:val="000000"/>
        </w:rPr>
        <w:t xml:space="preserve"> que se ejecuten por una sola vez o en forma sucesiva en el tiempo.</w:t>
      </w:r>
    </w:p>
  </w:footnote>
  <w:footnote w:id="9">
    <w:p w14:paraId="51B69984" w14:textId="77777777" w:rsidR="00F94078" w:rsidRDefault="00F94078">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Si el socio del gremio es una persona jurídica, deberá indicar el rol único tributario.</w:t>
      </w:r>
    </w:p>
  </w:footnote>
  <w:footnote w:id="10">
    <w:p w14:paraId="652C2C00" w14:textId="77777777" w:rsidR="00F94078" w:rsidRDefault="00F94078">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Si el socio del gremio es una persona natural, deberá indica el rol único nacional.</w:t>
      </w:r>
    </w:p>
  </w:footnote>
  <w:footnote w:id="11">
    <w:p w14:paraId="6AA0EE0A" w14:textId="77777777" w:rsidR="00F94078" w:rsidRDefault="00F94078">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En el caso de no tener inicio de actividades ante el Servicio de Impuestos Internos, deberá indicar “Sin inicio de actividades”. En dicho caso, en la columna de “Promedio Ventas Anual”, deberá indicar $0.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C7E60" w14:textId="77777777" w:rsidR="00F94078" w:rsidRDefault="00F94078">
    <w:pPr>
      <w:rPr>
        <w:vertAlign w:val="superscript"/>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9234B" w14:textId="77777777" w:rsidR="00F94078" w:rsidRDefault="00F94078">
    <w:pPr>
      <w:rPr>
        <w:vertAlign w:val="superscrip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201F"/>
    <w:multiLevelType w:val="multilevel"/>
    <w:tmpl w:val="1A62614A"/>
    <w:lvl w:ilvl="0">
      <w:start w:val="1"/>
      <w:numFmt w:val="bullet"/>
      <w:lvlText w:val="●"/>
      <w:lvlJc w:val="left"/>
      <w:pPr>
        <w:ind w:left="720"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6078D1"/>
    <w:multiLevelType w:val="multilevel"/>
    <w:tmpl w:val="9646655A"/>
    <w:lvl w:ilvl="0">
      <w:start w:val="1"/>
      <w:numFmt w:val="decimal"/>
      <w:lvlText w:val="%1."/>
      <w:lvlJc w:val="left"/>
      <w:pPr>
        <w:ind w:left="360" w:hanging="360"/>
      </w:pPr>
    </w:lvl>
    <w:lvl w:ilvl="1">
      <w:start w:val="2"/>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C22EF2"/>
    <w:multiLevelType w:val="multilevel"/>
    <w:tmpl w:val="4B04310C"/>
    <w:lvl w:ilvl="0">
      <w:start w:val="1"/>
      <w:numFmt w:val="bullet"/>
      <w:lvlText w:val="●"/>
      <w:lvlJc w:val="left"/>
      <w:pPr>
        <w:ind w:left="790" w:hanging="360"/>
      </w:pPr>
      <w:rPr>
        <w:rFonts w:ascii="Noto Sans Symbols" w:eastAsia="Noto Sans Symbols" w:hAnsi="Noto Sans Symbols" w:cs="Noto Sans Symbols"/>
      </w:rPr>
    </w:lvl>
    <w:lvl w:ilvl="1">
      <w:start w:val="1"/>
      <w:numFmt w:val="bullet"/>
      <w:lvlText w:val="o"/>
      <w:lvlJc w:val="left"/>
      <w:pPr>
        <w:ind w:left="1510" w:hanging="360"/>
      </w:pPr>
      <w:rPr>
        <w:rFonts w:ascii="Courier New" w:eastAsia="Courier New" w:hAnsi="Courier New" w:cs="Courier New"/>
      </w:rPr>
    </w:lvl>
    <w:lvl w:ilvl="2">
      <w:start w:val="1"/>
      <w:numFmt w:val="bullet"/>
      <w:lvlText w:val="▪"/>
      <w:lvlJc w:val="left"/>
      <w:pPr>
        <w:ind w:left="2230" w:hanging="360"/>
      </w:pPr>
      <w:rPr>
        <w:rFonts w:ascii="Noto Sans Symbols" w:eastAsia="Noto Sans Symbols" w:hAnsi="Noto Sans Symbols" w:cs="Noto Sans Symbols"/>
      </w:rPr>
    </w:lvl>
    <w:lvl w:ilvl="3">
      <w:start w:val="1"/>
      <w:numFmt w:val="bullet"/>
      <w:lvlText w:val="●"/>
      <w:lvlJc w:val="left"/>
      <w:pPr>
        <w:ind w:left="2950" w:hanging="360"/>
      </w:pPr>
      <w:rPr>
        <w:rFonts w:ascii="Noto Sans Symbols" w:eastAsia="Noto Sans Symbols" w:hAnsi="Noto Sans Symbols" w:cs="Noto Sans Symbols"/>
      </w:rPr>
    </w:lvl>
    <w:lvl w:ilvl="4">
      <w:start w:val="1"/>
      <w:numFmt w:val="bullet"/>
      <w:lvlText w:val="o"/>
      <w:lvlJc w:val="left"/>
      <w:pPr>
        <w:ind w:left="3670" w:hanging="360"/>
      </w:pPr>
      <w:rPr>
        <w:rFonts w:ascii="Courier New" w:eastAsia="Courier New" w:hAnsi="Courier New" w:cs="Courier New"/>
      </w:rPr>
    </w:lvl>
    <w:lvl w:ilvl="5">
      <w:start w:val="1"/>
      <w:numFmt w:val="bullet"/>
      <w:lvlText w:val="▪"/>
      <w:lvlJc w:val="left"/>
      <w:pPr>
        <w:ind w:left="4390" w:hanging="360"/>
      </w:pPr>
      <w:rPr>
        <w:rFonts w:ascii="Noto Sans Symbols" w:eastAsia="Noto Sans Symbols" w:hAnsi="Noto Sans Symbols" w:cs="Noto Sans Symbols"/>
      </w:rPr>
    </w:lvl>
    <w:lvl w:ilvl="6">
      <w:start w:val="1"/>
      <w:numFmt w:val="bullet"/>
      <w:lvlText w:val="●"/>
      <w:lvlJc w:val="left"/>
      <w:pPr>
        <w:ind w:left="5110" w:hanging="360"/>
      </w:pPr>
      <w:rPr>
        <w:rFonts w:ascii="Noto Sans Symbols" w:eastAsia="Noto Sans Symbols" w:hAnsi="Noto Sans Symbols" w:cs="Noto Sans Symbols"/>
      </w:rPr>
    </w:lvl>
    <w:lvl w:ilvl="7">
      <w:start w:val="1"/>
      <w:numFmt w:val="bullet"/>
      <w:lvlText w:val="o"/>
      <w:lvlJc w:val="left"/>
      <w:pPr>
        <w:ind w:left="5830" w:hanging="360"/>
      </w:pPr>
      <w:rPr>
        <w:rFonts w:ascii="Courier New" w:eastAsia="Courier New" w:hAnsi="Courier New" w:cs="Courier New"/>
      </w:rPr>
    </w:lvl>
    <w:lvl w:ilvl="8">
      <w:start w:val="1"/>
      <w:numFmt w:val="bullet"/>
      <w:lvlText w:val="▪"/>
      <w:lvlJc w:val="left"/>
      <w:pPr>
        <w:ind w:left="6550" w:hanging="360"/>
      </w:pPr>
      <w:rPr>
        <w:rFonts w:ascii="Noto Sans Symbols" w:eastAsia="Noto Sans Symbols" w:hAnsi="Noto Sans Symbols" w:cs="Noto Sans Symbols"/>
      </w:rPr>
    </w:lvl>
  </w:abstractNum>
  <w:abstractNum w:abstractNumId="3" w15:restartNumberingAfterBreak="0">
    <w:nsid w:val="0E684C8C"/>
    <w:multiLevelType w:val="multilevel"/>
    <w:tmpl w:val="BE3A6F6C"/>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915C26"/>
    <w:multiLevelType w:val="multilevel"/>
    <w:tmpl w:val="F578B8F4"/>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F076AB"/>
    <w:multiLevelType w:val="multilevel"/>
    <w:tmpl w:val="C008A35C"/>
    <w:lvl w:ilvl="0">
      <w:start w:val="5"/>
      <w:numFmt w:val="decimal"/>
      <w:lvlText w:val="%1."/>
      <w:lvlJc w:val="left"/>
      <w:pPr>
        <w:ind w:left="425" w:hanging="360"/>
      </w:pPr>
      <w:rPr>
        <w:rFonts w:ascii="Calibri" w:eastAsia="Calibri" w:hAnsi="Calibri" w:cs="Calibri"/>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15371BA3"/>
    <w:multiLevelType w:val="multilevel"/>
    <w:tmpl w:val="0AD86A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624938"/>
    <w:multiLevelType w:val="multilevel"/>
    <w:tmpl w:val="7DC21012"/>
    <w:lvl w:ilvl="0">
      <w:start w:val="1"/>
      <w:numFmt w:val="decimal"/>
      <w:lvlText w:val="%1."/>
      <w:lvlJc w:val="left"/>
      <w:pPr>
        <w:ind w:left="720" w:hanging="360"/>
      </w:pPr>
      <w:rPr>
        <w:strike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A8C124D"/>
    <w:multiLevelType w:val="multilevel"/>
    <w:tmpl w:val="877292A8"/>
    <w:lvl w:ilvl="0">
      <w:start w:val="7"/>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3C5093"/>
    <w:multiLevelType w:val="multilevel"/>
    <w:tmpl w:val="BB1E0C60"/>
    <w:lvl w:ilvl="0">
      <w:start w:val="1"/>
      <w:numFmt w:val="bullet"/>
      <w:lvlText w:val="✔"/>
      <w:lvlJc w:val="left"/>
      <w:pPr>
        <w:ind w:left="786"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DAC7597"/>
    <w:multiLevelType w:val="multilevel"/>
    <w:tmpl w:val="ED3A4908"/>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61F70BE"/>
    <w:multiLevelType w:val="multilevel"/>
    <w:tmpl w:val="11BE0DBC"/>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500" w:hanging="360"/>
      </w:pPr>
      <w:rPr>
        <w:rFonts w:ascii="Noto Sans Symbols" w:eastAsia="Noto Sans Symbols" w:hAnsi="Noto Sans Symbols" w:cs="Noto Sans Symbols"/>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0FF45E9"/>
    <w:multiLevelType w:val="multilevel"/>
    <w:tmpl w:val="59E2C1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1EC348C"/>
    <w:multiLevelType w:val="multilevel"/>
    <w:tmpl w:val="37400C1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4175C17"/>
    <w:multiLevelType w:val="multilevel"/>
    <w:tmpl w:val="39968BB2"/>
    <w:lvl w:ilvl="0">
      <w:start w:val="1"/>
      <w:numFmt w:val="lowerLetter"/>
      <w:pStyle w:val="Ttulo1"/>
      <w:lvlText w:val="%1."/>
      <w:lvlJc w:val="left"/>
      <w:pPr>
        <w:ind w:left="720" w:hanging="360"/>
      </w:pPr>
    </w:lvl>
    <w:lvl w:ilvl="1">
      <w:start w:val="1"/>
      <w:numFmt w:val="lowerLetter"/>
      <w:pStyle w:val="Ttulo2"/>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50F1D93"/>
    <w:multiLevelType w:val="multilevel"/>
    <w:tmpl w:val="760AFD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5426CA"/>
    <w:multiLevelType w:val="multilevel"/>
    <w:tmpl w:val="895E48C2"/>
    <w:lvl w:ilvl="0">
      <w:start w:val="9"/>
      <w:numFmt w:val="decimal"/>
      <w:lvlText w:val="%1."/>
      <w:lvlJc w:val="left"/>
      <w:pPr>
        <w:ind w:left="360" w:hanging="360"/>
      </w:pPr>
    </w:lvl>
    <w:lvl w:ilvl="1">
      <w:start w:val="2"/>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34000DB"/>
    <w:multiLevelType w:val="multilevel"/>
    <w:tmpl w:val="00E8371A"/>
    <w:lvl w:ilvl="0">
      <w:start w:val="7"/>
      <w:numFmt w:val="decimal"/>
      <w:lvlText w:val="%1."/>
      <w:lvlJc w:val="left"/>
      <w:pPr>
        <w:ind w:left="360" w:hanging="360"/>
      </w:pPr>
      <w:rPr>
        <w:b/>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40E6705"/>
    <w:multiLevelType w:val="multilevel"/>
    <w:tmpl w:val="F6944366"/>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D7D3BF0"/>
    <w:multiLevelType w:val="multilevel"/>
    <w:tmpl w:val="6674D4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0363A12"/>
    <w:multiLevelType w:val="multilevel"/>
    <w:tmpl w:val="EF6EDE40"/>
    <w:lvl w:ilvl="0">
      <w:start w:val="3"/>
      <w:numFmt w:val="decimal"/>
      <w:lvlText w:val="%1."/>
      <w:lvlJc w:val="left"/>
      <w:pPr>
        <w:ind w:left="360" w:hanging="360"/>
      </w:pPr>
    </w:lvl>
    <w:lvl w:ilvl="1">
      <w:start w:val="2"/>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190295B"/>
    <w:multiLevelType w:val="multilevel"/>
    <w:tmpl w:val="63564B2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500" w:hanging="360"/>
      </w:pPr>
      <w:rPr>
        <w:rFonts w:ascii="Noto Sans Symbols" w:eastAsia="Noto Sans Symbols" w:hAnsi="Noto Sans Symbols" w:cs="Noto Sans Symbols"/>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3E93594"/>
    <w:multiLevelType w:val="multilevel"/>
    <w:tmpl w:val="48EE230A"/>
    <w:lvl w:ilvl="0">
      <w:start w:val="1"/>
      <w:numFmt w:val="decimal"/>
      <w:lvlText w:val="%1."/>
      <w:lvlJc w:val="left"/>
      <w:pPr>
        <w:ind w:left="425" w:hanging="360"/>
      </w:pPr>
      <w:rPr>
        <w:rFonts w:ascii="Calibri" w:eastAsia="Calibri" w:hAnsi="Calibri" w:cs="Calibri"/>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643F0B01"/>
    <w:multiLevelType w:val="multilevel"/>
    <w:tmpl w:val="B596E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5E66227"/>
    <w:multiLevelType w:val="multilevel"/>
    <w:tmpl w:val="771CE5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500" w:hanging="360"/>
      </w:pPr>
      <w:rPr>
        <w:rFonts w:ascii="Noto Sans Symbols" w:eastAsia="Noto Sans Symbols" w:hAnsi="Noto Sans Symbols" w:cs="Noto Sans Symbols"/>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61744D6"/>
    <w:multiLevelType w:val="multilevel"/>
    <w:tmpl w:val="ED4E83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9064D5E"/>
    <w:multiLevelType w:val="multilevel"/>
    <w:tmpl w:val="A5F2E0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43E3E70"/>
    <w:multiLevelType w:val="multilevel"/>
    <w:tmpl w:val="2C482EC0"/>
    <w:lvl w:ilvl="0">
      <w:start w:val="1"/>
      <w:numFmt w:val="decimal"/>
      <w:lvlText w:val="%1."/>
      <w:lvlJc w:val="left"/>
      <w:pPr>
        <w:ind w:left="360" w:hanging="360"/>
      </w:pPr>
      <w:rPr>
        <w:rFonts w:ascii="Calibri" w:eastAsia="Calibri" w:hAnsi="Calibri" w:cs="Calibr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7784430A"/>
    <w:multiLevelType w:val="multilevel"/>
    <w:tmpl w:val="560C5CF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7E67645"/>
    <w:multiLevelType w:val="multilevel"/>
    <w:tmpl w:val="19960A6E"/>
    <w:lvl w:ilvl="0">
      <w:start w:val="1"/>
      <w:numFmt w:val="bullet"/>
      <w:lvlText w:val="●"/>
      <w:lvlJc w:val="left"/>
      <w:pPr>
        <w:ind w:left="1080" w:hanging="360"/>
      </w:pPr>
      <w:rPr>
        <w:rFonts w:ascii="Noto Sans Symbols" w:eastAsia="Noto Sans Symbols" w:hAnsi="Noto Sans Symbols" w:cs="Noto Sans Symbols"/>
        <w:b/>
      </w:rPr>
    </w:lvl>
    <w:lvl w:ilvl="1">
      <w:start w:val="1"/>
      <w:numFmt w:val="lowerRoman"/>
      <w:lvlText w:val="%2."/>
      <w:lvlJc w:val="righ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
  </w:num>
  <w:num w:numId="2">
    <w:abstractNumId w:val="4"/>
  </w:num>
  <w:num w:numId="3">
    <w:abstractNumId w:val="29"/>
  </w:num>
  <w:num w:numId="4">
    <w:abstractNumId w:val="14"/>
  </w:num>
  <w:num w:numId="5">
    <w:abstractNumId w:val="23"/>
  </w:num>
  <w:num w:numId="6">
    <w:abstractNumId w:val="10"/>
  </w:num>
  <w:num w:numId="7">
    <w:abstractNumId w:val="9"/>
  </w:num>
  <w:num w:numId="8">
    <w:abstractNumId w:val="0"/>
  </w:num>
  <w:num w:numId="9">
    <w:abstractNumId w:val="27"/>
  </w:num>
  <w:num w:numId="10">
    <w:abstractNumId w:val="24"/>
  </w:num>
  <w:num w:numId="11">
    <w:abstractNumId w:val="25"/>
  </w:num>
  <w:num w:numId="12">
    <w:abstractNumId w:val="18"/>
  </w:num>
  <w:num w:numId="13">
    <w:abstractNumId w:val="5"/>
  </w:num>
  <w:num w:numId="14">
    <w:abstractNumId w:val="17"/>
  </w:num>
  <w:num w:numId="15">
    <w:abstractNumId w:val="7"/>
  </w:num>
  <w:num w:numId="16">
    <w:abstractNumId w:val="22"/>
  </w:num>
  <w:num w:numId="17">
    <w:abstractNumId w:val="12"/>
  </w:num>
  <w:num w:numId="18">
    <w:abstractNumId w:val="6"/>
  </w:num>
  <w:num w:numId="19">
    <w:abstractNumId w:val="2"/>
  </w:num>
  <w:num w:numId="20">
    <w:abstractNumId w:val="1"/>
  </w:num>
  <w:num w:numId="21">
    <w:abstractNumId w:val="16"/>
  </w:num>
  <w:num w:numId="22">
    <w:abstractNumId w:val="19"/>
  </w:num>
  <w:num w:numId="23">
    <w:abstractNumId w:val="8"/>
  </w:num>
  <w:num w:numId="24">
    <w:abstractNumId w:val="20"/>
  </w:num>
  <w:num w:numId="25">
    <w:abstractNumId w:val="26"/>
  </w:num>
  <w:num w:numId="26">
    <w:abstractNumId w:val="13"/>
  </w:num>
  <w:num w:numId="27">
    <w:abstractNumId w:val="21"/>
  </w:num>
  <w:num w:numId="28">
    <w:abstractNumId w:val="15"/>
  </w:num>
  <w:num w:numId="29">
    <w:abstractNumId w:val="28"/>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DD8"/>
    <w:rsid w:val="00083922"/>
    <w:rsid w:val="00090EE4"/>
    <w:rsid w:val="000C084D"/>
    <w:rsid w:val="000C675F"/>
    <w:rsid w:val="000E43DA"/>
    <w:rsid w:val="000F0784"/>
    <w:rsid w:val="001373F1"/>
    <w:rsid w:val="00141D59"/>
    <w:rsid w:val="00152DDC"/>
    <w:rsid w:val="00196869"/>
    <w:rsid w:val="001B62B1"/>
    <w:rsid w:val="001D6D30"/>
    <w:rsid w:val="0020083F"/>
    <w:rsid w:val="00226D25"/>
    <w:rsid w:val="00244DD8"/>
    <w:rsid w:val="002E3C3A"/>
    <w:rsid w:val="0033139B"/>
    <w:rsid w:val="00333AC8"/>
    <w:rsid w:val="00351CB4"/>
    <w:rsid w:val="00351ED9"/>
    <w:rsid w:val="00360B94"/>
    <w:rsid w:val="00464312"/>
    <w:rsid w:val="00493BBA"/>
    <w:rsid w:val="004D5CA1"/>
    <w:rsid w:val="005C5DF7"/>
    <w:rsid w:val="0061431C"/>
    <w:rsid w:val="006352CF"/>
    <w:rsid w:val="006374ED"/>
    <w:rsid w:val="006D586E"/>
    <w:rsid w:val="006E70EC"/>
    <w:rsid w:val="006E78D1"/>
    <w:rsid w:val="00741636"/>
    <w:rsid w:val="00752D3E"/>
    <w:rsid w:val="00765492"/>
    <w:rsid w:val="00770DD6"/>
    <w:rsid w:val="007865D8"/>
    <w:rsid w:val="007A33C6"/>
    <w:rsid w:val="007D2263"/>
    <w:rsid w:val="007F2DC4"/>
    <w:rsid w:val="007F2FB0"/>
    <w:rsid w:val="00810086"/>
    <w:rsid w:val="00812A0D"/>
    <w:rsid w:val="00861DB6"/>
    <w:rsid w:val="00867E14"/>
    <w:rsid w:val="00873932"/>
    <w:rsid w:val="008906E0"/>
    <w:rsid w:val="0089350B"/>
    <w:rsid w:val="008B043A"/>
    <w:rsid w:val="008D6498"/>
    <w:rsid w:val="009018AC"/>
    <w:rsid w:val="009131B7"/>
    <w:rsid w:val="00946C50"/>
    <w:rsid w:val="00957850"/>
    <w:rsid w:val="0097076A"/>
    <w:rsid w:val="00983CCA"/>
    <w:rsid w:val="009A15C0"/>
    <w:rsid w:val="009A513E"/>
    <w:rsid w:val="009C5F79"/>
    <w:rsid w:val="009E2613"/>
    <w:rsid w:val="009F6299"/>
    <w:rsid w:val="00A862AE"/>
    <w:rsid w:val="00AA512B"/>
    <w:rsid w:val="00B30FD0"/>
    <w:rsid w:val="00B72CD0"/>
    <w:rsid w:val="00BD6543"/>
    <w:rsid w:val="00C157C1"/>
    <w:rsid w:val="00C20566"/>
    <w:rsid w:val="00C318BE"/>
    <w:rsid w:val="00D02765"/>
    <w:rsid w:val="00D43390"/>
    <w:rsid w:val="00D614AC"/>
    <w:rsid w:val="00D6272F"/>
    <w:rsid w:val="00D83223"/>
    <w:rsid w:val="00E012AB"/>
    <w:rsid w:val="00E405E1"/>
    <w:rsid w:val="00E731AF"/>
    <w:rsid w:val="00EA4233"/>
    <w:rsid w:val="00EE75A4"/>
    <w:rsid w:val="00F0674C"/>
    <w:rsid w:val="00F7669E"/>
    <w:rsid w:val="00F87075"/>
    <w:rsid w:val="00F94078"/>
    <w:rsid w:val="00FD514E"/>
    <w:rsid w:val="00FE4442"/>
    <w:rsid w:val="00FF373E"/>
    <w:rsid w:val="00FF3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EFBF5"/>
  <w15:docId w15:val="{C42469D2-86FC-4A79-8D2C-F830FC183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rsid w:val="00790427"/>
    <w:pPr>
      <w:keepNext/>
      <w:keepLines/>
      <w:numPr>
        <w:numId w:val="4"/>
      </w:numPr>
      <w:spacing w:before="240" w:after="0"/>
      <w:outlineLvl w:val="0"/>
    </w:pPr>
    <w:rPr>
      <w:b/>
      <w:sz w:val="26"/>
      <w:szCs w:val="26"/>
    </w:rPr>
  </w:style>
  <w:style w:type="paragraph" w:styleId="Ttulo2">
    <w:name w:val="heading 2"/>
    <w:basedOn w:val="Normal"/>
    <w:next w:val="Normal"/>
    <w:uiPriority w:val="9"/>
    <w:unhideWhenUsed/>
    <w:qFormat/>
    <w:rsid w:val="00790427"/>
    <w:pPr>
      <w:keepNext/>
      <w:keepLines/>
      <w:numPr>
        <w:ilvl w:val="1"/>
        <w:numId w:val="4"/>
      </w:numPr>
      <w:spacing w:before="240" w:after="240"/>
      <w:outlineLvl w:val="1"/>
    </w:pPr>
    <w:rPr>
      <w:b/>
      <w:sz w:val="24"/>
      <w:szCs w:val="24"/>
    </w:rPr>
  </w:style>
  <w:style w:type="paragraph" w:styleId="Ttulo3">
    <w:name w:val="heading 3"/>
    <w:basedOn w:val="Normal"/>
    <w:next w:val="Normal"/>
    <w:uiPriority w:val="9"/>
    <w:unhideWhenUsed/>
    <w:qFormat/>
    <w:pPr>
      <w:keepNext/>
      <w:keepLines/>
      <w:spacing w:before="120" w:after="120"/>
      <w:outlineLvl w:val="2"/>
    </w:pPr>
    <w:rPr>
      <w:b/>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1">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4">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5">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6">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7">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8">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9">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a">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b">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c">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d">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e">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0">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1">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2">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3">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4">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5">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6">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7">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8">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9">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a">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b">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c">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d">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e">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Revisin">
    <w:name w:val="Revision"/>
    <w:hidden/>
    <w:uiPriority w:val="99"/>
    <w:semiHidden/>
    <w:rsid w:val="00514744"/>
    <w:pPr>
      <w:spacing w:after="0" w:line="240" w:lineRule="auto"/>
      <w:jc w:val="left"/>
    </w:pPr>
  </w:style>
  <w:style w:type="paragraph" w:styleId="Asuntodelcomentario">
    <w:name w:val="annotation subject"/>
    <w:basedOn w:val="Textocomentario"/>
    <w:next w:val="Textocomentario"/>
    <w:link w:val="AsuntodelcomentarioCar"/>
    <w:uiPriority w:val="99"/>
    <w:semiHidden/>
    <w:unhideWhenUsed/>
    <w:rsid w:val="00137800"/>
    <w:rPr>
      <w:b/>
      <w:bCs/>
    </w:rPr>
  </w:style>
  <w:style w:type="character" w:customStyle="1" w:styleId="AsuntodelcomentarioCar">
    <w:name w:val="Asunto del comentario Car"/>
    <w:basedOn w:val="TextocomentarioCar"/>
    <w:link w:val="Asuntodelcomentario"/>
    <w:uiPriority w:val="99"/>
    <w:semiHidden/>
    <w:rsid w:val="00137800"/>
    <w:rPr>
      <w:b/>
      <w:bCs/>
      <w:sz w:val="20"/>
      <w:szCs w:val="20"/>
    </w:rPr>
  </w:style>
  <w:style w:type="paragraph" w:styleId="Encabezado">
    <w:name w:val="header"/>
    <w:basedOn w:val="Normal"/>
    <w:link w:val="EncabezadoCar"/>
    <w:uiPriority w:val="99"/>
    <w:unhideWhenUsed/>
    <w:rsid w:val="00D53C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53CA3"/>
  </w:style>
  <w:style w:type="paragraph" w:styleId="Piedepgina">
    <w:name w:val="footer"/>
    <w:basedOn w:val="Normal"/>
    <w:link w:val="PiedepginaCar"/>
    <w:uiPriority w:val="99"/>
    <w:unhideWhenUsed/>
    <w:rsid w:val="00D53C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53CA3"/>
  </w:style>
  <w:style w:type="paragraph" w:styleId="Prrafodelista">
    <w:name w:val="List Paragraph"/>
    <w:basedOn w:val="Normal"/>
    <w:uiPriority w:val="34"/>
    <w:qFormat/>
    <w:rsid w:val="003F7435"/>
    <w:pPr>
      <w:ind w:left="720"/>
      <w:contextualSpacing/>
    </w:pPr>
  </w:style>
  <w:style w:type="character" w:styleId="Hipervnculo">
    <w:name w:val="Hyperlink"/>
    <w:basedOn w:val="Fuentedeprrafopredeter"/>
    <w:uiPriority w:val="99"/>
    <w:unhideWhenUsed/>
    <w:rsid w:val="002A3125"/>
    <w:rPr>
      <w:color w:val="0000FF" w:themeColor="hyperlink"/>
      <w:u w:val="single"/>
    </w:rPr>
  </w:style>
  <w:style w:type="character" w:customStyle="1" w:styleId="Mencinsinresolver1">
    <w:name w:val="Mención sin resolver1"/>
    <w:basedOn w:val="Fuentedeprrafopredeter"/>
    <w:uiPriority w:val="99"/>
    <w:semiHidden/>
    <w:unhideWhenUsed/>
    <w:rsid w:val="002A3125"/>
    <w:rPr>
      <w:color w:val="605E5C"/>
      <w:shd w:val="clear" w:color="auto" w:fill="E1DFDD"/>
    </w:rPr>
  </w:style>
  <w:style w:type="paragraph" w:styleId="Textonotapie">
    <w:name w:val="footnote text"/>
    <w:basedOn w:val="Normal"/>
    <w:link w:val="TextonotapieCar"/>
    <w:uiPriority w:val="99"/>
    <w:semiHidden/>
    <w:unhideWhenUsed/>
    <w:rsid w:val="004E292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E2927"/>
    <w:rPr>
      <w:sz w:val="20"/>
      <w:szCs w:val="20"/>
    </w:rPr>
  </w:style>
  <w:style w:type="character" w:styleId="Refdenotaalpie">
    <w:name w:val="footnote reference"/>
    <w:basedOn w:val="Fuentedeprrafopredeter"/>
    <w:uiPriority w:val="99"/>
    <w:semiHidden/>
    <w:unhideWhenUsed/>
    <w:rsid w:val="004E2927"/>
    <w:rPr>
      <w:vertAlign w:val="superscript"/>
    </w:rPr>
  </w:style>
  <w:style w:type="paragraph" w:styleId="Textodeglobo">
    <w:name w:val="Balloon Text"/>
    <w:basedOn w:val="Normal"/>
    <w:link w:val="TextodegloboCar"/>
    <w:uiPriority w:val="99"/>
    <w:semiHidden/>
    <w:unhideWhenUsed/>
    <w:rsid w:val="00113ED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13ED4"/>
    <w:rPr>
      <w:rFonts w:ascii="Segoe UI" w:hAnsi="Segoe UI" w:cs="Segoe UI"/>
      <w:sz w:val="18"/>
      <w:szCs w:val="18"/>
    </w:rPr>
  </w:style>
  <w:style w:type="paragraph" w:styleId="TtuloTDC">
    <w:name w:val="TOC Heading"/>
    <w:basedOn w:val="Ttulo1"/>
    <w:next w:val="Normal"/>
    <w:uiPriority w:val="39"/>
    <w:unhideWhenUsed/>
    <w:qFormat/>
    <w:rsid w:val="00812D4D"/>
    <w:pPr>
      <w:numPr>
        <w:numId w:val="0"/>
      </w:numPr>
      <w:jc w:val="left"/>
      <w:outlineLvl w:val="9"/>
    </w:pPr>
    <w:rPr>
      <w:rFonts w:asciiTheme="majorHAnsi" w:eastAsiaTheme="majorEastAsia" w:hAnsiTheme="majorHAnsi" w:cstheme="majorBidi"/>
      <w:b w:val="0"/>
      <w:color w:val="365F91" w:themeColor="accent1" w:themeShade="BF"/>
      <w:sz w:val="32"/>
      <w:szCs w:val="32"/>
      <w:lang w:val="es-CL"/>
    </w:rPr>
  </w:style>
  <w:style w:type="paragraph" w:styleId="TDC1">
    <w:name w:val="toc 1"/>
    <w:basedOn w:val="Normal"/>
    <w:next w:val="Normal"/>
    <w:autoRedefine/>
    <w:uiPriority w:val="39"/>
    <w:unhideWhenUsed/>
    <w:rsid w:val="00812D4D"/>
    <w:pPr>
      <w:spacing w:after="100"/>
    </w:pPr>
  </w:style>
  <w:style w:type="paragraph" w:styleId="TDC2">
    <w:name w:val="toc 2"/>
    <w:basedOn w:val="Normal"/>
    <w:next w:val="Normal"/>
    <w:autoRedefine/>
    <w:uiPriority w:val="39"/>
    <w:unhideWhenUsed/>
    <w:rsid w:val="00812D4D"/>
    <w:pPr>
      <w:spacing w:after="100"/>
      <w:ind w:left="220"/>
    </w:pPr>
  </w:style>
  <w:style w:type="paragraph" w:styleId="TDC3">
    <w:name w:val="toc 3"/>
    <w:basedOn w:val="Normal"/>
    <w:next w:val="Normal"/>
    <w:autoRedefine/>
    <w:uiPriority w:val="39"/>
    <w:unhideWhenUsed/>
    <w:rsid w:val="00812D4D"/>
    <w:pPr>
      <w:spacing w:after="100"/>
      <w:ind w:left="440"/>
    </w:pPr>
  </w:style>
  <w:style w:type="table" w:customStyle="1" w:styleId="aff0">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1">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2">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3">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4">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5">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6">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7">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8">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9">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a">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b">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c">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d">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e">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0">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1">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2">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3">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4">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5">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6">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7">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8">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9">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a">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b">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c">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TableNormal10">
    <w:name w:val="Table Normal1"/>
    <w:rsid w:val="00110898"/>
    <w:tblPr>
      <w:tblCellMar>
        <w:top w:w="0" w:type="dxa"/>
        <w:left w:w="0" w:type="dxa"/>
        <w:bottom w:w="0" w:type="dxa"/>
        <w:right w:w="0" w:type="dxa"/>
      </w:tblCellMar>
    </w:tblPr>
  </w:style>
  <w:style w:type="table" w:customStyle="1" w:styleId="62">
    <w:name w:val="62"/>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61">
    <w:name w:val="61"/>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60">
    <w:name w:val="60"/>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9">
    <w:name w:val="59"/>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8">
    <w:name w:val="58"/>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7">
    <w:name w:val="57"/>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6">
    <w:name w:val="56"/>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5">
    <w:name w:val="55"/>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4">
    <w:name w:val="54"/>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3">
    <w:name w:val="53"/>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2">
    <w:name w:val="52"/>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1">
    <w:name w:val="51"/>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0">
    <w:name w:val="50"/>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9">
    <w:name w:val="49"/>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8">
    <w:name w:val="48"/>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7">
    <w:name w:val="47"/>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6">
    <w:name w:val="46"/>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5">
    <w:name w:val="45"/>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4">
    <w:name w:val="44"/>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3">
    <w:name w:val="43"/>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2">
    <w:name w:val="42"/>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1">
    <w:name w:val="41"/>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0">
    <w:name w:val="40"/>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9">
    <w:name w:val="39"/>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8">
    <w:name w:val="38"/>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7">
    <w:name w:val="37"/>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6">
    <w:name w:val="36"/>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5">
    <w:name w:val="35"/>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4">
    <w:name w:val="34"/>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3">
    <w:name w:val="33"/>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2">
    <w:name w:val="32"/>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1">
    <w:name w:val="31"/>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0">
    <w:name w:val="30"/>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9">
    <w:name w:val="29"/>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8">
    <w:name w:val="28"/>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7">
    <w:name w:val="27"/>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6">
    <w:name w:val="26"/>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5">
    <w:name w:val="25"/>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4">
    <w:name w:val="24"/>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3">
    <w:name w:val="23"/>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2">
    <w:name w:val="22"/>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1">
    <w:name w:val="21"/>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0">
    <w:name w:val="20"/>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9">
    <w:name w:val="19"/>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8">
    <w:name w:val="18"/>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7">
    <w:name w:val="17"/>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6">
    <w:name w:val="16"/>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5">
    <w:name w:val="15"/>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4">
    <w:name w:val="14"/>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3">
    <w:name w:val="13"/>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2">
    <w:name w:val="12"/>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1">
    <w:name w:val="11"/>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0">
    <w:name w:val="10"/>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9">
    <w:name w:val="9"/>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8">
    <w:name w:val="8"/>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7">
    <w:name w:val="7"/>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6">
    <w:name w:val="6"/>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
    <w:name w:val="5"/>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
    <w:name w:val="4"/>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
    <w:name w:val="3"/>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
    <w:name w:val="2"/>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
    <w:name w:val="1"/>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d">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e">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0">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1">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2">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3">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4">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5">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6">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7">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8">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9">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a">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b">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c">
    <w:basedOn w:val="TableNormal0"/>
    <w:tblPr>
      <w:tblStyleRowBandSize w:val="1"/>
      <w:tblStyleColBandSize w:val="1"/>
      <w:tblCellMar>
        <w:top w:w="100" w:type="dxa"/>
        <w:left w:w="100" w:type="dxa"/>
        <w:bottom w:w="100" w:type="dxa"/>
        <w:right w:w="100" w:type="dxa"/>
      </w:tblCellMar>
    </w:tblPr>
  </w:style>
  <w:style w:type="table" w:customStyle="1" w:styleId="affffd">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e">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0">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1">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2">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3">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4">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5">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6">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7">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8">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9">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a">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b">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c">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301496">
      <w:bodyDiv w:val="1"/>
      <w:marLeft w:val="0"/>
      <w:marRight w:val="0"/>
      <w:marTop w:val="0"/>
      <w:marBottom w:val="0"/>
      <w:divBdr>
        <w:top w:val="none" w:sz="0" w:space="0" w:color="auto"/>
        <w:left w:val="none" w:sz="0" w:space="0" w:color="auto"/>
        <w:bottom w:val="none" w:sz="0" w:space="0" w:color="auto"/>
        <w:right w:val="none" w:sz="0" w:space="0" w:color="auto"/>
      </w:divBdr>
    </w:div>
    <w:div w:id="15694630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www.sercotec.cl/contacto" TargetMode="External"/><Relationship Id="rId26" Type="http://schemas.openxmlformats.org/officeDocument/2006/relationships/hyperlink" Target="http://www.sercotec.cl/contacto" TargetMode="External"/><Relationship Id="rId39" Type="http://schemas.openxmlformats.org/officeDocument/2006/relationships/header" Target="header1.xml"/><Relationship Id="rId21" Type="http://schemas.openxmlformats.org/officeDocument/2006/relationships/hyperlink" Target="http://www.sercotec.cl/contacto" TargetMode="External"/><Relationship Id="rId34" Type="http://schemas.openxmlformats.org/officeDocument/2006/relationships/hyperlink" Target="http://www.sercotec.cl/contacto" TargetMode="External"/><Relationship Id="rId42" Type="http://schemas.openxmlformats.org/officeDocument/2006/relationships/footer" Target="footer4.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sercotec.cl/contacto" TargetMode="External"/><Relationship Id="rId20" Type="http://schemas.openxmlformats.org/officeDocument/2006/relationships/hyperlink" Target="http://www.sercotec.cl/contacto" TargetMode="External"/><Relationship Id="rId29" Type="http://schemas.openxmlformats.org/officeDocument/2006/relationships/hyperlink" Target="http://www.sercotec.cl/contacto"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24" Type="http://schemas.openxmlformats.org/officeDocument/2006/relationships/hyperlink" Target="http://www.sercotec.cl/contacto" TargetMode="External"/><Relationship Id="rId32" Type="http://schemas.openxmlformats.org/officeDocument/2006/relationships/hyperlink" Target="http://www.sercotec.cl/contacto" TargetMode="External"/><Relationship Id="rId37" Type="http://schemas.openxmlformats.org/officeDocument/2006/relationships/hyperlink" Target="http://www.sercotec.cl/contacto" TargetMode="External"/><Relationship Id="rId40"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sercotec.cl/contacto" TargetMode="External"/><Relationship Id="rId28" Type="http://schemas.openxmlformats.org/officeDocument/2006/relationships/hyperlink" Target="http://www.sercotec.cl/contacto" TargetMode="External"/><Relationship Id="rId36" Type="http://schemas.openxmlformats.org/officeDocument/2006/relationships/hyperlink" Target="http://www.sercotec.cl/contacto" TargetMode="External"/><Relationship Id="rId10" Type="http://schemas.openxmlformats.org/officeDocument/2006/relationships/hyperlink" Target="http://www.sercotec.cl" TargetMode="External"/><Relationship Id="rId19" Type="http://schemas.openxmlformats.org/officeDocument/2006/relationships/hyperlink" Target="http://www.sercotec.cl/contacto" TargetMode="External"/><Relationship Id="rId31" Type="http://schemas.openxmlformats.org/officeDocument/2006/relationships/hyperlink" Target="http://www.sercotec.cl/contacto" TargetMode="Externa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1.xml"/><Relationship Id="rId22" Type="http://schemas.openxmlformats.org/officeDocument/2006/relationships/hyperlink" Target="http://www.sercotec.cl/contacto" TargetMode="External"/><Relationship Id="rId27" Type="http://schemas.openxmlformats.org/officeDocument/2006/relationships/hyperlink" Target="http://www.sercotec.cl/contacto" TargetMode="External"/><Relationship Id="rId30" Type="http://schemas.openxmlformats.org/officeDocument/2006/relationships/hyperlink" Target="http://www.sercotec.cl/contacto" TargetMode="External"/><Relationship Id="rId35" Type="http://schemas.openxmlformats.org/officeDocument/2006/relationships/hyperlink" Target="http://www.sercotec.cl/contacto" TargetMode="External"/><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www.sercotec.cl" TargetMode="External"/><Relationship Id="rId17" Type="http://schemas.openxmlformats.org/officeDocument/2006/relationships/hyperlink" Target="http://www.sercotec.cl/contacto" TargetMode="External"/><Relationship Id="rId25" Type="http://schemas.openxmlformats.org/officeDocument/2006/relationships/hyperlink" Target="http://www.sercotec.cl/contacto" TargetMode="External"/><Relationship Id="rId33" Type="http://schemas.openxmlformats.org/officeDocument/2006/relationships/hyperlink" Target="http://www.sercotec.cl/contacto" TargetMode="External"/><Relationship Id="rId38" Type="http://schemas.openxmlformats.org/officeDocument/2006/relationships/hyperlink" Target="http://www.sercotec.cl/contac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Z7R83YY4pBE0ZrqgM701D8sPdA==">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523AE7D-194E-49CD-9CA5-117731833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11500</Words>
  <Characters>65551</Characters>
  <Application>Microsoft Office Word</Application>
  <DocSecurity>0</DocSecurity>
  <Lines>546</Lines>
  <Paragraphs>153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Ripamonti Zañartu</dc:creator>
  <cp:lastModifiedBy>Constanza Silva Meneses</cp:lastModifiedBy>
  <cp:revision>3</cp:revision>
  <dcterms:created xsi:type="dcterms:W3CDTF">2025-06-30T15:04:00Z</dcterms:created>
  <dcterms:modified xsi:type="dcterms:W3CDTF">2025-06-30T15:07:00Z</dcterms:modified>
</cp:coreProperties>
</file>