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4B620" w14:textId="48D22CDA" w:rsidR="002B6896" w:rsidRPr="00D1079F" w:rsidRDefault="00357557" w:rsidP="00DD24D7">
      <w:pPr>
        <w:ind w:right="51"/>
        <w:jc w:val="center"/>
        <w:rPr>
          <w:rFonts w:cs="Arial"/>
          <w:b/>
          <w:u w:val="single"/>
        </w:rPr>
      </w:pPr>
      <w:r w:rsidRPr="00D1079F">
        <w:rPr>
          <w:noProof/>
          <w:lang w:val="es-CL" w:eastAsia="es-CL"/>
        </w:rPr>
        <w:drawing>
          <wp:anchor distT="0" distB="0" distL="114300" distR="114300" simplePos="0" relativeHeight="251659264" behindDoc="0" locked="0" layoutInCell="1" allowOverlap="1" wp14:anchorId="74CE35C0" wp14:editId="611DF270">
            <wp:simplePos x="0" y="0"/>
            <wp:positionH relativeFrom="column">
              <wp:posOffset>2490362</wp:posOffset>
            </wp:positionH>
            <wp:positionV relativeFrom="paragraph">
              <wp:posOffset>-71755</wp:posOffset>
            </wp:positionV>
            <wp:extent cx="3298190" cy="614045"/>
            <wp:effectExtent l="0" t="0" r="0" b="0"/>
            <wp:wrapNone/>
            <wp:docPr id="1470296444" name="Imagen 1" descr="Aprueban presupuesto del GORE para el año 2023: Supera los 100 mil millones  de pesos. - Diario Digital El Calbu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ueban presupuesto del GORE para el año 2023: Supera los 100 mil millones  de pesos. - Diario Digital El Calbuca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8190" cy="614045"/>
                    </a:xfrm>
                    <a:prstGeom prst="rect">
                      <a:avLst/>
                    </a:prstGeom>
                    <a:noFill/>
                    <a:ln>
                      <a:noFill/>
                    </a:ln>
                  </pic:spPr>
                </pic:pic>
              </a:graphicData>
            </a:graphic>
          </wp:anchor>
        </w:drawing>
      </w:r>
      <w:r w:rsidR="00FD4566" w:rsidRPr="00D1079F">
        <w:rPr>
          <w:noProof/>
          <w:lang w:val="es-CL" w:eastAsia="es-CL"/>
        </w:rPr>
        <w:drawing>
          <wp:anchor distT="0" distB="0" distL="114300" distR="114300" simplePos="0" relativeHeight="251658240" behindDoc="0" locked="0" layoutInCell="1" allowOverlap="1" wp14:anchorId="20C6F1B2" wp14:editId="133E1DA2">
            <wp:simplePos x="0" y="0"/>
            <wp:positionH relativeFrom="column">
              <wp:posOffset>-36339</wp:posOffset>
            </wp:positionH>
            <wp:positionV relativeFrom="paragraph">
              <wp:posOffset>-149296</wp:posOffset>
            </wp:positionV>
            <wp:extent cx="1173193" cy="598926"/>
            <wp:effectExtent l="0" t="0" r="0" b="0"/>
            <wp:wrapNone/>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2817" b="13488"/>
                    <a:stretch/>
                  </pic:blipFill>
                  <pic:spPr bwMode="auto">
                    <a:xfrm>
                      <a:off x="0" y="0"/>
                      <a:ext cx="1264024" cy="6452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A77E0C" w14:textId="58154C49" w:rsidR="00AC590E" w:rsidRPr="00D1079F" w:rsidRDefault="00AC590E" w:rsidP="00EB1484">
      <w:pPr>
        <w:rPr>
          <w:rFonts w:eastAsia="Arial Unicode MS" w:cs="Arial"/>
          <w:b/>
          <w:bCs/>
          <w:szCs w:val="22"/>
        </w:rPr>
      </w:pPr>
    </w:p>
    <w:p w14:paraId="441C66E2" w14:textId="77777777" w:rsidR="00A16A9F" w:rsidRPr="00D1079F" w:rsidRDefault="00A16A9F" w:rsidP="00EB1484">
      <w:pPr>
        <w:rPr>
          <w:rFonts w:eastAsia="Arial Unicode MS" w:cs="Arial"/>
          <w:b/>
          <w:bCs/>
          <w:szCs w:val="22"/>
        </w:rPr>
      </w:pPr>
    </w:p>
    <w:p w14:paraId="6A556EBD" w14:textId="77777777" w:rsidR="00357557" w:rsidRPr="00D1079F" w:rsidRDefault="00357557" w:rsidP="00CE091D">
      <w:pPr>
        <w:jc w:val="center"/>
        <w:rPr>
          <w:rFonts w:eastAsia="Arial Unicode MS" w:cs="Arial"/>
          <w:b/>
          <w:bCs/>
          <w:sz w:val="40"/>
          <w:szCs w:val="40"/>
          <w:u w:val="single"/>
        </w:rPr>
      </w:pPr>
    </w:p>
    <w:p w14:paraId="1BD5FCC4" w14:textId="77777777" w:rsidR="00357557" w:rsidRPr="00D1079F" w:rsidRDefault="00357557" w:rsidP="00CE091D">
      <w:pPr>
        <w:jc w:val="center"/>
        <w:rPr>
          <w:rFonts w:eastAsia="Arial Unicode MS" w:cs="Arial"/>
          <w:b/>
          <w:bCs/>
          <w:sz w:val="40"/>
          <w:szCs w:val="40"/>
          <w:u w:val="single"/>
        </w:rPr>
      </w:pPr>
    </w:p>
    <w:p w14:paraId="19AA014D" w14:textId="77777777" w:rsidR="00357557" w:rsidRPr="00D1079F" w:rsidRDefault="00357557" w:rsidP="00CE091D">
      <w:pPr>
        <w:jc w:val="center"/>
        <w:rPr>
          <w:rFonts w:eastAsia="Arial Unicode MS" w:cs="Arial"/>
          <w:b/>
          <w:bCs/>
          <w:sz w:val="40"/>
          <w:szCs w:val="40"/>
          <w:u w:val="single"/>
        </w:rPr>
      </w:pPr>
    </w:p>
    <w:p w14:paraId="6EEF9ADB" w14:textId="77777777" w:rsidR="00357557" w:rsidRPr="00D1079F" w:rsidRDefault="00357557" w:rsidP="00CE091D">
      <w:pPr>
        <w:jc w:val="center"/>
        <w:rPr>
          <w:rFonts w:eastAsia="Arial Unicode MS" w:cs="Arial"/>
          <w:b/>
          <w:bCs/>
          <w:sz w:val="40"/>
          <w:szCs w:val="40"/>
          <w:u w:val="single"/>
        </w:rPr>
      </w:pPr>
    </w:p>
    <w:p w14:paraId="32A13662" w14:textId="2E64DFEF" w:rsidR="00CE091D" w:rsidRPr="00256277" w:rsidRDefault="00CE091D" w:rsidP="00CE091D">
      <w:pPr>
        <w:jc w:val="center"/>
        <w:rPr>
          <w:rFonts w:eastAsia="Arial Unicode MS" w:cs="Arial"/>
          <w:b/>
          <w:bCs/>
          <w:sz w:val="40"/>
          <w:szCs w:val="40"/>
          <w:u w:val="single"/>
          <w:lang w:val="pt-PT"/>
        </w:rPr>
      </w:pPr>
      <w:r w:rsidRPr="00256277">
        <w:rPr>
          <w:rFonts w:eastAsia="Arial Unicode MS" w:cs="Arial"/>
          <w:b/>
          <w:bCs/>
          <w:sz w:val="40"/>
          <w:szCs w:val="40"/>
          <w:u w:val="single"/>
          <w:lang w:val="pt-PT"/>
        </w:rPr>
        <w:t>BASES DE CONVOCATORIA</w:t>
      </w:r>
    </w:p>
    <w:p w14:paraId="7C82420E" w14:textId="77777777" w:rsidR="00094699" w:rsidRPr="00256277" w:rsidRDefault="00094699" w:rsidP="00CE091D">
      <w:pPr>
        <w:jc w:val="center"/>
        <w:rPr>
          <w:rFonts w:eastAsia="Arial Unicode MS" w:cs="Arial"/>
          <w:b/>
          <w:bCs/>
          <w:szCs w:val="22"/>
          <w:lang w:val="pt-PT"/>
        </w:rPr>
      </w:pPr>
    </w:p>
    <w:p w14:paraId="68091FAB" w14:textId="4145A49C" w:rsidR="007B15FD" w:rsidRPr="00256277" w:rsidRDefault="007B15FD" w:rsidP="00CE091D">
      <w:pPr>
        <w:jc w:val="center"/>
        <w:rPr>
          <w:rFonts w:eastAsia="Arial Unicode MS" w:cs="Arial"/>
          <w:b/>
          <w:bCs/>
          <w:szCs w:val="22"/>
          <w:lang w:val="pt-PT"/>
        </w:rPr>
      </w:pPr>
    </w:p>
    <w:p w14:paraId="4110CC65" w14:textId="7E7EE9DF" w:rsidR="007B15FD" w:rsidRPr="00256277" w:rsidRDefault="007B15FD" w:rsidP="007E117C">
      <w:pPr>
        <w:jc w:val="center"/>
        <w:rPr>
          <w:rFonts w:eastAsia="Arial Unicode MS" w:cs="Arial"/>
          <w:b/>
          <w:bCs/>
          <w:szCs w:val="22"/>
          <w:lang w:val="pt-PT"/>
        </w:rPr>
      </w:pPr>
    </w:p>
    <w:p w14:paraId="65DF01C0" w14:textId="5E66F5E8" w:rsidR="00A16A9F" w:rsidRPr="00256277" w:rsidRDefault="00A16A9F" w:rsidP="007E117C">
      <w:pPr>
        <w:jc w:val="center"/>
        <w:rPr>
          <w:rFonts w:eastAsia="Arial Unicode MS" w:cs="Arial"/>
          <w:b/>
          <w:bCs/>
          <w:szCs w:val="22"/>
          <w:lang w:val="pt-PT"/>
        </w:rPr>
      </w:pPr>
    </w:p>
    <w:p w14:paraId="2EF4B800" w14:textId="2C9894CA" w:rsidR="00A16A9F" w:rsidRPr="00256277" w:rsidRDefault="00A16A9F" w:rsidP="007E117C">
      <w:pPr>
        <w:jc w:val="center"/>
        <w:rPr>
          <w:rFonts w:eastAsia="Arial Unicode MS" w:cs="Arial"/>
          <w:b/>
          <w:bCs/>
          <w:szCs w:val="22"/>
          <w:lang w:val="pt-PT"/>
        </w:rPr>
      </w:pPr>
    </w:p>
    <w:p w14:paraId="014A2626" w14:textId="77777777" w:rsidR="00A16A9F" w:rsidRPr="00256277" w:rsidRDefault="00A16A9F" w:rsidP="00357557">
      <w:pPr>
        <w:rPr>
          <w:rFonts w:eastAsia="Arial Unicode MS" w:cs="Arial"/>
          <w:b/>
          <w:bCs/>
          <w:szCs w:val="22"/>
          <w:lang w:val="pt-PT"/>
        </w:rPr>
      </w:pPr>
    </w:p>
    <w:p w14:paraId="18DE67E8" w14:textId="77777777" w:rsidR="00A16A9F" w:rsidRPr="00256277" w:rsidRDefault="00A16A9F" w:rsidP="007E117C">
      <w:pPr>
        <w:jc w:val="center"/>
        <w:rPr>
          <w:rFonts w:eastAsia="Arial Unicode MS" w:cs="Arial"/>
          <w:b/>
          <w:bCs/>
          <w:szCs w:val="22"/>
          <w:lang w:val="pt-PT"/>
        </w:rPr>
      </w:pPr>
    </w:p>
    <w:p w14:paraId="5E7DFC16" w14:textId="0AA3C755" w:rsidR="003B2061" w:rsidRPr="00256277" w:rsidRDefault="003B2061" w:rsidP="00CE091D">
      <w:pPr>
        <w:rPr>
          <w:rFonts w:eastAsia="Arial Unicode MS" w:cs="Arial"/>
          <w:b/>
          <w:bCs/>
          <w:sz w:val="36"/>
          <w:szCs w:val="22"/>
          <w:lang w:val="pt-PT"/>
        </w:rPr>
      </w:pPr>
    </w:p>
    <w:p w14:paraId="747F06BC" w14:textId="77777777" w:rsidR="00C96511" w:rsidRPr="00256277" w:rsidRDefault="00C96511" w:rsidP="00357557">
      <w:pPr>
        <w:rPr>
          <w:rFonts w:eastAsia="Arial Unicode MS" w:cs="Arial"/>
          <w:b/>
          <w:bCs/>
          <w:sz w:val="40"/>
          <w:szCs w:val="40"/>
          <w:lang w:val="pt-PT"/>
        </w:rPr>
      </w:pPr>
    </w:p>
    <w:p w14:paraId="514266D2" w14:textId="768F1F9B" w:rsidR="00C96511" w:rsidRPr="00256277" w:rsidRDefault="0009224D" w:rsidP="00C96511">
      <w:pPr>
        <w:jc w:val="center"/>
        <w:rPr>
          <w:rFonts w:eastAsia="Arial Unicode MS" w:cs="Arial"/>
          <w:b/>
          <w:bCs/>
          <w:sz w:val="44"/>
          <w:szCs w:val="40"/>
          <w:lang w:val="pt-PT"/>
        </w:rPr>
      </w:pPr>
      <w:r w:rsidRPr="00256277">
        <w:rPr>
          <w:rFonts w:eastAsia="Arial Unicode MS" w:cs="Arial"/>
          <w:b/>
          <w:bCs/>
          <w:sz w:val="44"/>
          <w:szCs w:val="40"/>
          <w:lang w:val="pt-PT"/>
        </w:rPr>
        <w:t xml:space="preserve">CAPITAL </w:t>
      </w:r>
      <w:r w:rsidR="00C96511" w:rsidRPr="00256277">
        <w:rPr>
          <w:rFonts w:eastAsia="Arial Unicode MS" w:cs="Arial"/>
          <w:b/>
          <w:bCs/>
          <w:sz w:val="44"/>
          <w:szCs w:val="40"/>
          <w:lang w:val="pt-PT"/>
        </w:rPr>
        <w:t>EMPRENDE FNDR</w:t>
      </w:r>
    </w:p>
    <w:p w14:paraId="7B6F6A3D" w14:textId="56673D8A" w:rsidR="00C96511" w:rsidRPr="00D1079F" w:rsidRDefault="00C96511" w:rsidP="00C96511">
      <w:pPr>
        <w:jc w:val="center"/>
        <w:rPr>
          <w:rFonts w:eastAsia="Arial Unicode MS" w:cs="Arial"/>
          <w:b/>
          <w:bCs/>
          <w:sz w:val="44"/>
          <w:szCs w:val="40"/>
        </w:rPr>
      </w:pPr>
      <w:r w:rsidRPr="00256277">
        <w:rPr>
          <w:rFonts w:eastAsia="Arial Unicode MS" w:cs="Arial"/>
          <w:b/>
          <w:bCs/>
          <w:sz w:val="44"/>
          <w:szCs w:val="40"/>
          <w:lang w:val="pt-PT"/>
        </w:rPr>
        <w:t xml:space="preserve"> </w:t>
      </w:r>
      <w:r w:rsidRPr="00D1079F">
        <w:rPr>
          <w:rFonts w:eastAsia="Arial Unicode MS" w:cs="Arial"/>
          <w:b/>
          <w:bCs/>
          <w:sz w:val="44"/>
          <w:szCs w:val="40"/>
        </w:rPr>
        <w:t>“Emprende Economía Circular (Recicladores Base y/o Gestores de Residuos)”</w:t>
      </w:r>
    </w:p>
    <w:p w14:paraId="4B42FACD" w14:textId="77777777" w:rsidR="00C96511" w:rsidRPr="00D1079F" w:rsidRDefault="00C96511" w:rsidP="007B15FD">
      <w:pPr>
        <w:jc w:val="center"/>
        <w:rPr>
          <w:rFonts w:eastAsia="Arial Unicode MS" w:cs="Arial"/>
          <w:b/>
          <w:bCs/>
          <w:sz w:val="40"/>
          <w:szCs w:val="40"/>
        </w:rPr>
      </w:pPr>
    </w:p>
    <w:p w14:paraId="73168277" w14:textId="77777777" w:rsidR="00A16A9F" w:rsidRPr="00D1079F" w:rsidRDefault="00A16A9F" w:rsidP="007B15FD">
      <w:pPr>
        <w:jc w:val="center"/>
        <w:rPr>
          <w:rFonts w:eastAsia="Arial Unicode MS" w:cs="Arial"/>
          <w:b/>
          <w:bCs/>
          <w:sz w:val="40"/>
          <w:szCs w:val="40"/>
        </w:rPr>
      </w:pPr>
    </w:p>
    <w:p w14:paraId="4822BD27" w14:textId="6274A302" w:rsidR="00CE091D" w:rsidRPr="00D1079F" w:rsidRDefault="00CE091D" w:rsidP="001B45C2">
      <w:pPr>
        <w:rPr>
          <w:rFonts w:eastAsia="Arial Unicode MS" w:cs="Arial"/>
          <w:b/>
          <w:bCs/>
          <w:sz w:val="40"/>
          <w:szCs w:val="40"/>
        </w:rPr>
      </w:pPr>
    </w:p>
    <w:p w14:paraId="0F48157E" w14:textId="512BE76E" w:rsidR="00F3195E" w:rsidRPr="00D1079F" w:rsidRDefault="00F3195E" w:rsidP="007B15FD">
      <w:pPr>
        <w:jc w:val="center"/>
        <w:rPr>
          <w:rFonts w:eastAsia="Arial Unicode MS" w:cs="Arial"/>
          <w:b/>
          <w:bCs/>
          <w:sz w:val="40"/>
          <w:szCs w:val="40"/>
        </w:rPr>
      </w:pPr>
    </w:p>
    <w:p w14:paraId="1C5A4FB7" w14:textId="7895E092" w:rsidR="00A16A9F" w:rsidRPr="00D1079F" w:rsidRDefault="00A16A9F" w:rsidP="007B15FD">
      <w:pPr>
        <w:jc w:val="center"/>
        <w:rPr>
          <w:rFonts w:eastAsia="Arial Unicode MS" w:cs="Arial"/>
          <w:b/>
          <w:bCs/>
          <w:sz w:val="40"/>
          <w:szCs w:val="40"/>
        </w:rPr>
      </w:pPr>
    </w:p>
    <w:p w14:paraId="198CD838" w14:textId="0F372A50" w:rsidR="00A16A9F" w:rsidRPr="00D1079F" w:rsidRDefault="00A16A9F" w:rsidP="007B15FD">
      <w:pPr>
        <w:jc w:val="center"/>
        <w:rPr>
          <w:rFonts w:eastAsia="Arial Unicode MS" w:cs="Arial"/>
          <w:b/>
          <w:bCs/>
          <w:sz w:val="40"/>
          <w:szCs w:val="40"/>
        </w:rPr>
      </w:pPr>
    </w:p>
    <w:p w14:paraId="525EEE6B" w14:textId="77777777" w:rsidR="00A16A9F" w:rsidRPr="00D1079F" w:rsidRDefault="00A16A9F" w:rsidP="007B15FD">
      <w:pPr>
        <w:jc w:val="center"/>
        <w:rPr>
          <w:rFonts w:eastAsia="Arial Unicode MS" w:cs="Arial"/>
          <w:b/>
          <w:bCs/>
          <w:sz w:val="40"/>
          <w:szCs w:val="40"/>
        </w:rPr>
      </w:pPr>
    </w:p>
    <w:p w14:paraId="5B6D32BA" w14:textId="097BB861" w:rsidR="00BF2F93" w:rsidRPr="00D1079F" w:rsidRDefault="006E51D0" w:rsidP="007B15FD">
      <w:pPr>
        <w:jc w:val="center"/>
        <w:rPr>
          <w:rFonts w:eastAsia="Arial Unicode MS" w:cs="Arial"/>
          <w:b/>
          <w:bCs/>
          <w:sz w:val="40"/>
          <w:szCs w:val="40"/>
        </w:rPr>
      </w:pPr>
      <w:r w:rsidRPr="00D1079F">
        <w:rPr>
          <w:rFonts w:eastAsia="Arial Unicode MS" w:cs="Arial"/>
          <w:b/>
          <w:bCs/>
          <w:sz w:val="40"/>
          <w:szCs w:val="40"/>
        </w:rPr>
        <w:t xml:space="preserve">REGIÓN </w:t>
      </w:r>
      <w:r w:rsidR="005E658F" w:rsidRPr="00D1079F">
        <w:rPr>
          <w:rFonts w:eastAsia="Arial Unicode MS" w:cs="Arial"/>
          <w:b/>
          <w:bCs/>
          <w:sz w:val="40"/>
          <w:szCs w:val="40"/>
        </w:rPr>
        <w:t xml:space="preserve">DE </w:t>
      </w:r>
      <w:r w:rsidR="000F3B0F" w:rsidRPr="00D1079F">
        <w:rPr>
          <w:rFonts w:eastAsia="Arial Unicode MS" w:cs="Arial"/>
          <w:b/>
          <w:bCs/>
          <w:sz w:val="40"/>
          <w:szCs w:val="40"/>
        </w:rPr>
        <w:t>LOS LAGOS</w:t>
      </w:r>
    </w:p>
    <w:p w14:paraId="4BF31F01" w14:textId="4E83B2D6" w:rsidR="00357557" w:rsidRPr="00D1079F" w:rsidRDefault="007252F2" w:rsidP="000A02C7">
      <w:pPr>
        <w:jc w:val="center"/>
        <w:rPr>
          <w:rFonts w:cs="Arial"/>
          <w:b/>
          <w:sz w:val="40"/>
          <w:szCs w:val="40"/>
          <w:lang w:val="es-CL"/>
        </w:rPr>
      </w:pPr>
      <w:r w:rsidRPr="00D1079F">
        <w:rPr>
          <w:rFonts w:eastAsia="Arial Unicode MS" w:cs="Arial"/>
          <w:b/>
          <w:bCs/>
          <w:sz w:val="40"/>
          <w:szCs w:val="40"/>
        </w:rPr>
        <w:t>2025</w:t>
      </w:r>
      <w:r w:rsidR="00BD14F7" w:rsidRPr="00D1079F">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16654FDE" w:rsidR="007C51B2" w:rsidRPr="00D1079F"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D1079F">
            <w:rPr>
              <w:rFonts w:ascii="Cambria" w:hAnsi="Cambria"/>
              <w:b w:val="0"/>
              <w:sz w:val="18"/>
              <w:szCs w:val="28"/>
              <w:lang w:val="es-MX" w:eastAsia="es-MX"/>
            </w:rPr>
            <w:fldChar w:fldCharType="begin"/>
          </w:r>
          <w:r w:rsidRPr="00D1079F">
            <w:rPr>
              <w:b w:val="0"/>
              <w:sz w:val="18"/>
            </w:rPr>
            <w:instrText xml:space="preserve"> TOC \o "1-3" \h \z \u </w:instrText>
          </w:r>
          <w:r w:rsidRPr="00D1079F">
            <w:rPr>
              <w:rFonts w:ascii="Cambria" w:hAnsi="Cambria"/>
              <w:b w:val="0"/>
              <w:sz w:val="18"/>
              <w:szCs w:val="28"/>
              <w:lang w:val="es-MX" w:eastAsia="es-MX"/>
            </w:rPr>
            <w:fldChar w:fldCharType="separate"/>
          </w:r>
          <w:hyperlink w:anchor="_Toc160715574" w:history="1">
            <w:r w:rsidR="007C51B2" w:rsidRPr="00D1079F">
              <w:rPr>
                <w:rStyle w:val="Hipervnculo"/>
                <w:noProof/>
                <w:color w:val="auto"/>
                <w:sz w:val="17"/>
                <w:szCs w:val="17"/>
              </w:rPr>
              <w:t>1. DESCRIPCIÓN DEL INSTRUMENTO</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_Toc160715574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4</w:t>
            </w:r>
            <w:r w:rsidR="007C51B2" w:rsidRPr="00D1079F">
              <w:rPr>
                <w:noProof/>
                <w:webHidden/>
                <w:sz w:val="17"/>
                <w:szCs w:val="17"/>
              </w:rPr>
              <w:fldChar w:fldCharType="end"/>
            </w:r>
          </w:hyperlink>
        </w:p>
        <w:p w14:paraId="121525BB" w14:textId="22DEBBEF" w:rsidR="007C51B2" w:rsidRPr="00D1079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D1079F">
              <w:rPr>
                <w:rStyle w:val="Hipervnculo"/>
                <w:noProof/>
                <w:color w:val="auto"/>
                <w:sz w:val="17"/>
                <w:szCs w:val="17"/>
              </w:rPr>
              <w:t>1.1</w:t>
            </w:r>
            <w:r w:rsidR="007C51B2" w:rsidRPr="00D1079F">
              <w:rPr>
                <w:rFonts w:asciiTheme="minorHAnsi" w:eastAsiaTheme="minorEastAsia" w:hAnsiTheme="minorHAnsi" w:cstheme="minorBidi"/>
                <w:b w:val="0"/>
                <w:bCs w:val="0"/>
                <w:noProof/>
                <w:sz w:val="17"/>
                <w:szCs w:val="17"/>
                <w:lang w:val="es-CL" w:eastAsia="es-CL"/>
              </w:rPr>
              <w:tab/>
            </w:r>
            <w:r w:rsidR="007C51B2" w:rsidRPr="00D1079F">
              <w:rPr>
                <w:rStyle w:val="Hipervnculo"/>
                <w:noProof/>
                <w:color w:val="auto"/>
                <w:sz w:val="17"/>
                <w:szCs w:val="17"/>
              </w:rPr>
              <w:t>¿Qué es?</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_Toc160715575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4</w:t>
            </w:r>
            <w:r w:rsidR="007C51B2" w:rsidRPr="00D1079F">
              <w:rPr>
                <w:noProof/>
                <w:webHidden/>
                <w:sz w:val="17"/>
                <w:szCs w:val="17"/>
              </w:rPr>
              <w:fldChar w:fldCharType="end"/>
            </w:r>
          </w:hyperlink>
        </w:p>
        <w:p w14:paraId="50552C6F" w14:textId="08A15BB9" w:rsidR="007C51B2" w:rsidRPr="00D1079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D1079F">
              <w:rPr>
                <w:rStyle w:val="Hipervnculo"/>
                <w:noProof/>
                <w:color w:val="auto"/>
                <w:sz w:val="17"/>
                <w:szCs w:val="17"/>
              </w:rPr>
              <w:t xml:space="preserve">1.2 </w:t>
            </w:r>
            <w:r w:rsidR="007C51B2" w:rsidRPr="00D1079F">
              <w:rPr>
                <w:rFonts w:asciiTheme="minorHAnsi" w:eastAsiaTheme="minorEastAsia" w:hAnsiTheme="minorHAnsi" w:cstheme="minorBidi"/>
                <w:b w:val="0"/>
                <w:bCs w:val="0"/>
                <w:noProof/>
                <w:sz w:val="17"/>
                <w:szCs w:val="17"/>
                <w:lang w:val="es-CL" w:eastAsia="es-CL"/>
              </w:rPr>
              <w:tab/>
            </w:r>
            <w:r w:rsidR="007C51B2" w:rsidRPr="00D1079F">
              <w:rPr>
                <w:rStyle w:val="Hipervnculo"/>
                <w:noProof/>
                <w:color w:val="auto"/>
                <w:sz w:val="17"/>
                <w:szCs w:val="17"/>
              </w:rPr>
              <w:t>¿A quiénes está dirigido?</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_Toc160715576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6</w:t>
            </w:r>
            <w:r w:rsidR="007C51B2" w:rsidRPr="00D1079F">
              <w:rPr>
                <w:noProof/>
                <w:webHidden/>
                <w:sz w:val="17"/>
                <w:szCs w:val="17"/>
              </w:rPr>
              <w:fldChar w:fldCharType="end"/>
            </w:r>
          </w:hyperlink>
        </w:p>
        <w:p w14:paraId="6E966C52" w14:textId="42C0F123" w:rsidR="007C51B2" w:rsidRPr="00D1079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D1079F">
              <w:rPr>
                <w:rStyle w:val="Hipervnculo"/>
                <w:noProof/>
                <w:color w:val="auto"/>
                <w:sz w:val="17"/>
                <w:szCs w:val="17"/>
              </w:rPr>
              <w:t>1.3</w:t>
            </w:r>
            <w:r w:rsidR="007C51B2" w:rsidRPr="00D1079F">
              <w:rPr>
                <w:rFonts w:asciiTheme="minorHAnsi" w:eastAsiaTheme="minorEastAsia" w:hAnsiTheme="minorHAnsi" w:cstheme="minorBidi"/>
                <w:b w:val="0"/>
                <w:bCs w:val="0"/>
                <w:noProof/>
                <w:sz w:val="17"/>
                <w:szCs w:val="17"/>
                <w:lang w:val="es-CL" w:eastAsia="es-CL"/>
              </w:rPr>
              <w:tab/>
            </w:r>
            <w:r w:rsidR="007C51B2" w:rsidRPr="00D1079F">
              <w:rPr>
                <w:rStyle w:val="Hipervnculo"/>
                <w:noProof/>
                <w:color w:val="auto"/>
                <w:sz w:val="17"/>
                <w:szCs w:val="17"/>
              </w:rPr>
              <w:t>¿Quiénes no pueden participar?</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_Toc160715577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7</w:t>
            </w:r>
            <w:r w:rsidR="007C51B2" w:rsidRPr="00D1079F">
              <w:rPr>
                <w:noProof/>
                <w:webHidden/>
                <w:sz w:val="17"/>
                <w:szCs w:val="17"/>
              </w:rPr>
              <w:fldChar w:fldCharType="end"/>
            </w:r>
          </w:hyperlink>
        </w:p>
        <w:p w14:paraId="1BC6895E" w14:textId="4AB1EA21" w:rsidR="007C51B2" w:rsidRPr="00D1079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D1079F">
              <w:rPr>
                <w:rStyle w:val="Hipervnculo"/>
                <w:rFonts w:eastAsia="Arial Unicode MS"/>
                <w:noProof/>
                <w:color w:val="auto"/>
                <w:sz w:val="17"/>
                <w:szCs w:val="17"/>
              </w:rPr>
              <w:t xml:space="preserve">1.4 </w:t>
            </w:r>
            <w:r w:rsidR="007C51B2" w:rsidRPr="00D1079F">
              <w:rPr>
                <w:rFonts w:asciiTheme="minorHAnsi" w:eastAsiaTheme="minorEastAsia" w:hAnsiTheme="minorHAnsi" w:cstheme="minorBidi"/>
                <w:b w:val="0"/>
                <w:bCs w:val="0"/>
                <w:noProof/>
                <w:sz w:val="17"/>
                <w:szCs w:val="17"/>
                <w:lang w:val="es-CL" w:eastAsia="es-CL"/>
              </w:rPr>
              <w:tab/>
            </w:r>
            <w:r w:rsidR="007C51B2" w:rsidRPr="00D1079F">
              <w:rPr>
                <w:rStyle w:val="Hipervnculo"/>
                <w:rFonts w:eastAsia="Arial Unicode MS"/>
                <w:noProof/>
                <w:color w:val="auto"/>
                <w:sz w:val="17"/>
                <w:szCs w:val="17"/>
              </w:rPr>
              <w:t>Focalización de la convocatoria</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_Toc160715578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8</w:t>
            </w:r>
            <w:r w:rsidR="007C51B2" w:rsidRPr="00D1079F">
              <w:rPr>
                <w:noProof/>
                <w:webHidden/>
                <w:sz w:val="17"/>
                <w:szCs w:val="17"/>
              </w:rPr>
              <w:fldChar w:fldCharType="end"/>
            </w:r>
          </w:hyperlink>
        </w:p>
        <w:p w14:paraId="2A908D21" w14:textId="298B9773" w:rsidR="007C51B2" w:rsidRPr="00D1079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D1079F">
              <w:rPr>
                <w:rStyle w:val="Hipervnculo"/>
                <w:rFonts w:eastAsia="Arial Unicode MS"/>
                <w:noProof/>
                <w:color w:val="auto"/>
                <w:sz w:val="17"/>
                <w:szCs w:val="17"/>
              </w:rPr>
              <w:t xml:space="preserve">1.5 </w:t>
            </w:r>
            <w:r w:rsidR="007C51B2" w:rsidRPr="00D1079F">
              <w:rPr>
                <w:rFonts w:asciiTheme="minorHAnsi" w:eastAsiaTheme="minorEastAsia" w:hAnsiTheme="minorHAnsi" w:cstheme="minorBidi"/>
                <w:b w:val="0"/>
                <w:bCs w:val="0"/>
                <w:noProof/>
                <w:sz w:val="17"/>
                <w:szCs w:val="17"/>
                <w:lang w:val="es-CL" w:eastAsia="es-CL"/>
              </w:rPr>
              <w:tab/>
            </w:r>
            <w:r w:rsidR="007C51B2" w:rsidRPr="00D1079F">
              <w:rPr>
                <w:rStyle w:val="Hipervnculo"/>
                <w:rFonts w:eastAsia="Arial Unicode MS"/>
                <w:noProof/>
                <w:color w:val="auto"/>
                <w:sz w:val="17"/>
                <w:szCs w:val="17"/>
              </w:rPr>
              <w:t>¿Qué financia?</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_Toc160715579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8</w:t>
            </w:r>
            <w:r w:rsidR="007C51B2" w:rsidRPr="00D1079F">
              <w:rPr>
                <w:noProof/>
                <w:webHidden/>
                <w:sz w:val="17"/>
                <w:szCs w:val="17"/>
              </w:rPr>
              <w:fldChar w:fldCharType="end"/>
            </w:r>
          </w:hyperlink>
        </w:p>
        <w:p w14:paraId="0682E463" w14:textId="3F031493" w:rsidR="007C51B2" w:rsidRPr="00D1079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D1079F">
              <w:rPr>
                <w:rStyle w:val="Hipervnculo"/>
                <w:rFonts w:eastAsia="Arial Unicode MS"/>
                <w:noProof/>
                <w:color w:val="auto"/>
                <w:sz w:val="17"/>
                <w:szCs w:val="17"/>
              </w:rPr>
              <w:t xml:space="preserve">1.6 </w:t>
            </w:r>
            <w:r w:rsidR="007C51B2" w:rsidRPr="00D1079F">
              <w:rPr>
                <w:rFonts w:asciiTheme="minorHAnsi" w:eastAsiaTheme="minorEastAsia" w:hAnsiTheme="minorHAnsi" w:cstheme="minorBidi"/>
                <w:b w:val="0"/>
                <w:bCs w:val="0"/>
                <w:noProof/>
                <w:sz w:val="17"/>
                <w:szCs w:val="17"/>
                <w:lang w:val="es-CL" w:eastAsia="es-CL"/>
              </w:rPr>
              <w:tab/>
            </w:r>
            <w:r w:rsidR="007C51B2" w:rsidRPr="00D1079F">
              <w:rPr>
                <w:rStyle w:val="Hipervnculo"/>
                <w:rFonts w:eastAsia="Arial Unicode MS"/>
                <w:noProof/>
                <w:color w:val="auto"/>
                <w:sz w:val="17"/>
                <w:szCs w:val="17"/>
              </w:rPr>
              <w:t>Ítems con restricciones de financiamiento</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_Toc160715580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10</w:t>
            </w:r>
            <w:r w:rsidR="007C51B2" w:rsidRPr="00D1079F">
              <w:rPr>
                <w:noProof/>
                <w:webHidden/>
                <w:sz w:val="17"/>
                <w:szCs w:val="17"/>
              </w:rPr>
              <w:fldChar w:fldCharType="end"/>
            </w:r>
          </w:hyperlink>
        </w:p>
        <w:p w14:paraId="668062AF" w14:textId="502583E2" w:rsidR="007C51B2" w:rsidRPr="00D1079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D1079F">
              <w:rPr>
                <w:rStyle w:val="Hipervnculo"/>
                <w:rFonts w:eastAsia="Arial Unicode MS"/>
                <w:noProof/>
                <w:color w:val="auto"/>
                <w:sz w:val="17"/>
                <w:szCs w:val="17"/>
              </w:rPr>
              <w:t xml:space="preserve">1.7 </w:t>
            </w:r>
            <w:r w:rsidR="007C51B2" w:rsidRPr="00D1079F">
              <w:rPr>
                <w:rFonts w:asciiTheme="minorHAnsi" w:eastAsiaTheme="minorEastAsia" w:hAnsiTheme="minorHAnsi" w:cstheme="minorBidi"/>
                <w:b w:val="0"/>
                <w:bCs w:val="0"/>
                <w:noProof/>
                <w:sz w:val="17"/>
                <w:szCs w:val="17"/>
                <w:lang w:val="es-CL" w:eastAsia="es-CL"/>
              </w:rPr>
              <w:tab/>
            </w:r>
            <w:r w:rsidR="007C51B2" w:rsidRPr="00D1079F">
              <w:rPr>
                <w:rStyle w:val="Hipervnculo"/>
                <w:rFonts w:eastAsia="Arial Unicode MS"/>
                <w:noProof/>
                <w:color w:val="auto"/>
                <w:sz w:val="17"/>
                <w:szCs w:val="17"/>
              </w:rPr>
              <w:t>¿Qué NO financia este instrumento?</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_Toc160715581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11</w:t>
            </w:r>
            <w:r w:rsidR="007C51B2" w:rsidRPr="00D1079F">
              <w:rPr>
                <w:noProof/>
                <w:webHidden/>
                <w:sz w:val="17"/>
                <w:szCs w:val="17"/>
              </w:rPr>
              <w:fldChar w:fldCharType="end"/>
            </w:r>
          </w:hyperlink>
        </w:p>
        <w:p w14:paraId="6656C0AB" w14:textId="47F9B427"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D1079F">
              <w:rPr>
                <w:rStyle w:val="Hipervnculo"/>
                <w:noProof/>
                <w:color w:val="auto"/>
                <w:sz w:val="17"/>
                <w:szCs w:val="17"/>
              </w:rPr>
              <w:t>2. POSTULACIÓN</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_Toc160715582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12</w:t>
            </w:r>
            <w:r w:rsidR="007C51B2" w:rsidRPr="00D1079F">
              <w:rPr>
                <w:noProof/>
                <w:webHidden/>
                <w:sz w:val="17"/>
                <w:szCs w:val="17"/>
              </w:rPr>
              <w:fldChar w:fldCharType="end"/>
            </w:r>
          </w:hyperlink>
        </w:p>
        <w:p w14:paraId="292A4BF2" w14:textId="5F1C6912" w:rsidR="007C51B2" w:rsidRPr="00D1079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D1079F">
              <w:rPr>
                <w:rStyle w:val="Hipervnculo"/>
                <w:noProof/>
                <w:color w:val="auto"/>
                <w:sz w:val="17"/>
                <w:szCs w:val="17"/>
                <w:lang w:val="es-CL"/>
              </w:rPr>
              <w:t xml:space="preserve">2.1 </w:t>
            </w:r>
            <w:r w:rsidR="007C51B2" w:rsidRPr="00D1079F">
              <w:rPr>
                <w:rFonts w:asciiTheme="minorHAnsi" w:eastAsiaTheme="minorEastAsia" w:hAnsiTheme="minorHAnsi" w:cstheme="minorBidi"/>
                <w:b w:val="0"/>
                <w:bCs w:val="0"/>
                <w:noProof/>
                <w:sz w:val="17"/>
                <w:szCs w:val="17"/>
                <w:lang w:val="es-CL" w:eastAsia="es-CL"/>
              </w:rPr>
              <w:tab/>
            </w:r>
            <w:r w:rsidR="007C51B2" w:rsidRPr="00D1079F">
              <w:rPr>
                <w:rStyle w:val="Hipervnculo"/>
                <w:noProof/>
                <w:color w:val="auto"/>
                <w:sz w:val="17"/>
                <w:szCs w:val="17"/>
                <w:lang w:val="es-CL"/>
              </w:rPr>
              <w:t>Plazos de postulación</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_Toc160715583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12</w:t>
            </w:r>
            <w:r w:rsidR="007C51B2" w:rsidRPr="00D1079F">
              <w:rPr>
                <w:noProof/>
                <w:webHidden/>
                <w:sz w:val="17"/>
                <w:szCs w:val="17"/>
              </w:rPr>
              <w:fldChar w:fldCharType="end"/>
            </w:r>
          </w:hyperlink>
        </w:p>
        <w:p w14:paraId="56B04500" w14:textId="3F5385C5" w:rsidR="007C51B2" w:rsidRPr="00D1079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D1079F">
              <w:rPr>
                <w:rStyle w:val="Hipervnculo"/>
                <w:noProof/>
                <w:color w:val="auto"/>
                <w:sz w:val="17"/>
                <w:szCs w:val="17"/>
              </w:rPr>
              <w:t xml:space="preserve">2.2 </w:t>
            </w:r>
            <w:r w:rsidR="007C51B2" w:rsidRPr="00D1079F">
              <w:rPr>
                <w:rFonts w:asciiTheme="minorHAnsi" w:eastAsiaTheme="minorEastAsia" w:hAnsiTheme="minorHAnsi" w:cstheme="minorBidi"/>
                <w:b w:val="0"/>
                <w:bCs w:val="0"/>
                <w:noProof/>
                <w:sz w:val="17"/>
                <w:szCs w:val="17"/>
                <w:lang w:val="es-CL" w:eastAsia="es-CL"/>
              </w:rPr>
              <w:tab/>
            </w:r>
            <w:r w:rsidR="007C51B2" w:rsidRPr="00D1079F">
              <w:rPr>
                <w:rStyle w:val="Hipervnculo"/>
                <w:noProof/>
                <w:color w:val="auto"/>
                <w:sz w:val="17"/>
                <w:szCs w:val="17"/>
              </w:rPr>
              <w:t>Apoyo en el proceso de postulación</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_Toc160715584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12</w:t>
            </w:r>
            <w:r w:rsidR="007C51B2" w:rsidRPr="00D1079F">
              <w:rPr>
                <w:noProof/>
                <w:webHidden/>
                <w:sz w:val="17"/>
                <w:szCs w:val="17"/>
              </w:rPr>
              <w:fldChar w:fldCharType="end"/>
            </w:r>
          </w:hyperlink>
        </w:p>
        <w:p w14:paraId="4353F2C8" w14:textId="5E3D3006" w:rsidR="007C51B2" w:rsidRPr="00D1079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D1079F">
              <w:rPr>
                <w:rStyle w:val="Hipervnculo"/>
                <w:noProof/>
                <w:color w:val="auto"/>
                <w:sz w:val="17"/>
                <w:szCs w:val="17"/>
              </w:rPr>
              <w:t xml:space="preserve">2.3 </w:t>
            </w:r>
            <w:r w:rsidR="007C51B2" w:rsidRPr="00D1079F">
              <w:rPr>
                <w:rFonts w:asciiTheme="minorHAnsi" w:eastAsiaTheme="minorEastAsia" w:hAnsiTheme="minorHAnsi" w:cstheme="minorBidi"/>
                <w:b w:val="0"/>
                <w:bCs w:val="0"/>
                <w:noProof/>
                <w:sz w:val="17"/>
                <w:szCs w:val="17"/>
                <w:lang w:val="es-CL" w:eastAsia="es-CL"/>
              </w:rPr>
              <w:tab/>
            </w:r>
            <w:r w:rsidR="007C51B2" w:rsidRPr="00D1079F">
              <w:rPr>
                <w:rStyle w:val="Hipervnculo"/>
                <w:noProof/>
                <w:color w:val="auto"/>
                <w:sz w:val="17"/>
                <w:szCs w:val="17"/>
              </w:rPr>
              <w:t>Pasos para postular</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_Toc160715585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13</w:t>
            </w:r>
            <w:r w:rsidR="007C51B2" w:rsidRPr="00D1079F">
              <w:rPr>
                <w:noProof/>
                <w:webHidden/>
                <w:sz w:val="17"/>
                <w:szCs w:val="17"/>
              </w:rPr>
              <w:fldChar w:fldCharType="end"/>
            </w:r>
          </w:hyperlink>
        </w:p>
        <w:p w14:paraId="0695BE13" w14:textId="76517E1B"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D1079F">
              <w:rPr>
                <w:rStyle w:val="Hipervnculo"/>
                <w:rFonts w:eastAsia="Arial Unicode MS"/>
                <w:noProof/>
                <w:color w:val="auto"/>
                <w:sz w:val="17"/>
                <w:szCs w:val="17"/>
              </w:rPr>
              <w:t>3. EVALUACIÓN Y SELECCIÓN</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_Toc160715586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20</w:t>
            </w:r>
            <w:r w:rsidR="007C51B2" w:rsidRPr="00D1079F">
              <w:rPr>
                <w:noProof/>
                <w:webHidden/>
                <w:sz w:val="17"/>
                <w:szCs w:val="17"/>
              </w:rPr>
              <w:fldChar w:fldCharType="end"/>
            </w:r>
          </w:hyperlink>
        </w:p>
        <w:p w14:paraId="39A98318" w14:textId="091CD972"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D1079F">
              <w:rPr>
                <w:rStyle w:val="Hipervnculo"/>
                <w:noProof/>
                <w:color w:val="auto"/>
                <w:sz w:val="17"/>
                <w:szCs w:val="17"/>
              </w:rPr>
              <w:t>3.1 Evaluación Técnica</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_Toc160715587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20</w:t>
            </w:r>
            <w:r w:rsidR="007C51B2" w:rsidRPr="00D1079F">
              <w:rPr>
                <w:noProof/>
                <w:webHidden/>
                <w:sz w:val="17"/>
                <w:szCs w:val="17"/>
              </w:rPr>
              <w:fldChar w:fldCharType="end"/>
            </w:r>
          </w:hyperlink>
        </w:p>
        <w:p w14:paraId="3716FF4B" w14:textId="3B6C66EC"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D1079F">
              <w:rPr>
                <w:rStyle w:val="Hipervnculo"/>
                <w:rFonts w:eastAsia="Arial Unicode MS" w:cs="Arial"/>
                <w:noProof/>
                <w:color w:val="auto"/>
                <w:sz w:val="17"/>
                <w:szCs w:val="17"/>
              </w:rPr>
              <w:t>3.2 Evaluación de Terreno</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_Toc160715588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21</w:t>
            </w:r>
            <w:r w:rsidR="007C51B2" w:rsidRPr="00D1079F">
              <w:rPr>
                <w:noProof/>
                <w:webHidden/>
                <w:sz w:val="17"/>
                <w:szCs w:val="17"/>
              </w:rPr>
              <w:fldChar w:fldCharType="end"/>
            </w:r>
          </w:hyperlink>
        </w:p>
        <w:p w14:paraId="084CB658" w14:textId="6E34FED2" w:rsidR="007C51B2" w:rsidRPr="00D1079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D1079F">
              <w:rPr>
                <w:rStyle w:val="Hipervnculo"/>
                <w:rFonts w:eastAsia="Arial Unicode MS"/>
                <w:noProof/>
                <w:color w:val="auto"/>
                <w:sz w:val="17"/>
                <w:szCs w:val="17"/>
              </w:rPr>
              <w:t xml:space="preserve">3.3 </w:t>
            </w:r>
            <w:r w:rsidR="007C51B2" w:rsidRPr="00D1079F">
              <w:rPr>
                <w:rFonts w:asciiTheme="minorHAnsi" w:eastAsiaTheme="minorEastAsia" w:hAnsiTheme="minorHAnsi" w:cstheme="minorBidi"/>
                <w:b w:val="0"/>
                <w:bCs w:val="0"/>
                <w:noProof/>
                <w:sz w:val="17"/>
                <w:szCs w:val="17"/>
                <w:lang w:val="es-CL" w:eastAsia="es-CL"/>
              </w:rPr>
              <w:tab/>
            </w:r>
            <w:r w:rsidR="007C51B2" w:rsidRPr="00D1079F">
              <w:rPr>
                <w:rStyle w:val="Hipervnculo"/>
                <w:rFonts w:eastAsia="Arial Unicode MS"/>
                <w:noProof/>
                <w:color w:val="auto"/>
                <w:sz w:val="17"/>
                <w:szCs w:val="17"/>
              </w:rPr>
              <w:t>Comité de Evaluación Regional (CER)</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_Toc160715589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23</w:t>
            </w:r>
            <w:r w:rsidR="007C51B2" w:rsidRPr="00D1079F">
              <w:rPr>
                <w:noProof/>
                <w:webHidden/>
                <w:sz w:val="17"/>
                <w:szCs w:val="17"/>
              </w:rPr>
              <w:fldChar w:fldCharType="end"/>
            </w:r>
          </w:hyperlink>
        </w:p>
        <w:p w14:paraId="01FBF622" w14:textId="3B2AB11D"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D1079F">
              <w:rPr>
                <w:rStyle w:val="Hipervnculo"/>
                <w:rFonts w:eastAsia="Arial Unicode MS" w:cs="Arial"/>
                <w:noProof/>
                <w:color w:val="auto"/>
                <w:sz w:val="17"/>
                <w:szCs w:val="17"/>
              </w:rPr>
              <w:t>4. FORMALIZACIÓN CON SERCOTEC</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_Toc160715590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26</w:t>
            </w:r>
            <w:r w:rsidR="007C51B2" w:rsidRPr="00D1079F">
              <w:rPr>
                <w:noProof/>
                <w:webHidden/>
                <w:sz w:val="17"/>
                <w:szCs w:val="17"/>
              </w:rPr>
              <w:fldChar w:fldCharType="end"/>
            </w:r>
          </w:hyperlink>
        </w:p>
        <w:p w14:paraId="3A1E379D" w14:textId="03F025F6" w:rsidR="007C51B2" w:rsidRPr="00D1079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D1079F">
              <w:rPr>
                <w:rStyle w:val="Hipervnculo"/>
                <w:rFonts w:cs="Arial"/>
                <w:noProof/>
                <w:color w:val="auto"/>
                <w:sz w:val="17"/>
                <w:szCs w:val="17"/>
              </w:rPr>
              <w:t>4.1</w:t>
            </w:r>
            <w:r w:rsidR="007C51B2" w:rsidRPr="00D1079F">
              <w:rPr>
                <w:rFonts w:asciiTheme="minorHAnsi" w:eastAsiaTheme="minorEastAsia" w:hAnsiTheme="minorHAnsi" w:cstheme="minorBidi"/>
                <w:b w:val="0"/>
                <w:bCs w:val="0"/>
                <w:noProof/>
                <w:sz w:val="17"/>
                <w:szCs w:val="17"/>
                <w:lang w:val="es-CL" w:eastAsia="es-CL"/>
              </w:rPr>
              <w:tab/>
            </w:r>
            <w:r w:rsidR="007C51B2" w:rsidRPr="00D1079F">
              <w:rPr>
                <w:rStyle w:val="Hipervnculo"/>
                <w:rFonts w:cs="Arial"/>
                <w:noProof/>
                <w:color w:val="auto"/>
                <w:sz w:val="17"/>
                <w:szCs w:val="17"/>
              </w:rPr>
              <w:t>Plazo de entrega de verificadores</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_Toc160715591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30</w:t>
            </w:r>
            <w:r w:rsidR="007C51B2" w:rsidRPr="00D1079F">
              <w:rPr>
                <w:noProof/>
                <w:webHidden/>
                <w:sz w:val="17"/>
                <w:szCs w:val="17"/>
              </w:rPr>
              <w:fldChar w:fldCharType="end"/>
            </w:r>
          </w:hyperlink>
        </w:p>
        <w:p w14:paraId="344863E5" w14:textId="568C0035"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D1079F">
              <w:rPr>
                <w:rStyle w:val="Hipervnculo"/>
                <w:rFonts w:cs="Arial"/>
                <w:noProof/>
                <w:color w:val="auto"/>
                <w:sz w:val="17"/>
                <w:szCs w:val="17"/>
              </w:rPr>
              <w:t>4.2. Ampliación plazo de entrega de verificadores</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_Toc160715592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30</w:t>
            </w:r>
            <w:r w:rsidR="007C51B2" w:rsidRPr="00D1079F">
              <w:rPr>
                <w:noProof/>
                <w:webHidden/>
                <w:sz w:val="17"/>
                <w:szCs w:val="17"/>
              </w:rPr>
              <w:fldChar w:fldCharType="end"/>
            </w:r>
          </w:hyperlink>
        </w:p>
        <w:p w14:paraId="582D1B36" w14:textId="59165918"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D1079F">
              <w:rPr>
                <w:rStyle w:val="Hipervnculo"/>
                <w:rFonts w:cs="Arial"/>
                <w:noProof/>
                <w:color w:val="auto"/>
                <w:sz w:val="17"/>
                <w:szCs w:val="17"/>
              </w:rPr>
              <w:t>4.3 Revisión de verificadores y suscripción del contrato</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_Toc160715593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31</w:t>
            </w:r>
            <w:r w:rsidR="007C51B2" w:rsidRPr="00D1079F">
              <w:rPr>
                <w:noProof/>
                <w:webHidden/>
                <w:sz w:val="17"/>
                <w:szCs w:val="17"/>
              </w:rPr>
              <w:fldChar w:fldCharType="end"/>
            </w:r>
          </w:hyperlink>
        </w:p>
        <w:p w14:paraId="5579CA59" w14:textId="3CE36C9E"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D1079F">
              <w:rPr>
                <w:rStyle w:val="Hipervnculo"/>
                <w:rFonts w:eastAsia="Arial Unicode MS"/>
                <w:noProof/>
                <w:color w:val="auto"/>
                <w:sz w:val="17"/>
                <w:szCs w:val="17"/>
              </w:rPr>
              <w:t>5. FASE DE DESARROLLO</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_Toc160715594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32</w:t>
            </w:r>
            <w:r w:rsidR="007C51B2" w:rsidRPr="00D1079F">
              <w:rPr>
                <w:noProof/>
                <w:webHidden/>
                <w:sz w:val="17"/>
                <w:szCs w:val="17"/>
              </w:rPr>
              <w:fldChar w:fldCharType="end"/>
            </w:r>
          </w:hyperlink>
        </w:p>
        <w:p w14:paraId="3C54891B" w14:textId="2D128870" w:rsidR="007C51B2" w:rsidRPr="00D1079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D1079F">
              <w:rPr>
                <w:rStyle w:val="Hipervnculo"/>
                <w:noProof/>
                <w:color w:val="auto"/>
                <w:sz w:val="17"/>
                <w:szCs w:val="17"/>
              </w:rPr>
              <w:t>5.1</w:t>
            </w:r>
            <w:r w:rsidR="007C51B2" w:rsidRPr="00D1079F">
              <w:rPr>
                <w:rFonts w:asciiTheme="minorHAnsi" w:eastAsiaTheme="minorEastAsia" w:hAnsiTheme="minorHAnsi" w:cstheme="minorBidi"/>
                <w:b w:val="0"/>
                <w:bCs w:val="0"/>
                <w:noProof/>
                <w:sz w:val="17"/>
                <w:szCs w:val="17"/>
                <w:lang w:val="es-CL" w:eastAsia="es-CL"/>
              </w:rPr>
              <w:tab/>
            </w:r>
            <w:r w:rsidR="007C51B2" w:rsidRPr="00D1079F">
              <w:rPr>
                <w:rStyle w:val="Hipervnculo"/>
                <w:noProof/>
                <w:color w:val="auto"/>
                <w:sz w:val="17"/>
                <w:szCs w:val="17"/>
              </w:rPr>
              <w:t>Formulación del Plan de Trabajo</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_Toc160715595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32</w:t>
            </w:r>
            <w:r w:rsidR="007C51B2" w:rsidRPr="00D1079F">
              <w:rPr>
                <w:noProof/>
                <w:webHidden/>
                <w:sz w:val="17"/>
                <w:szCs w:val="17"/>
              </w:rPr>
              <w:fldChar w:fldCharType="end"/>
            </w:r>
          </w:hyperlink>
        </w:p>
        <w:p w14:paraId="121CA34F" w14:textId="61145AAF" w:rsidR="007C51B2" w:rsidRPr="00D1079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D1079F">
              <w:rPr>
                <w:rStyle w:val="Hipervnculo"/>
                <w:rFonts w:eastAsia="Arial Unicode MS"/>
                <w:noProof/>
                <w:color w:val="auto"/>
                <w:sz w:val="17"/>
                <w:szCs w:val="17"/>
              </w:rPr>
              <w:t xml:space="preserve">5.2 </w:t>
            </w:r>
            <w:r w:rsidR="007C51B2" w:rsidRPr="00D1079F">
              <w:rPr>
                <w:rFonts w:asciiTheme="minorHAnsi" w:eastAsiaTheme="minorEastAsia" w:hAnsiTheme="minorHAnsi" w:cstheme="minorBidi"/>
                <w:b w:val="0"/>
                <w:bCs w:val="0"/>
                <w:noProof/>
                <w:sz w:val="17"/>
                <w:szCs w:val="17"/>
                <w:lang w:val="es-CL" w:eastAsia="es-CL"/>
              </w:rPr>
              <w:tab/>
            </w:r>
            <w:r w:rsidR="007C51B2" w:rsidRPr="00D1079F">
              <w:rPr>
                <w:rStyle w:val="Hipervnculo"/>
                <w:rFonts w:eastAsia="Arial Unicode MS"/>
                <w:noProof/>
                <w:color w:val="auto"/>
                <w:sz w:val="17"/>
                <w:szCs w:val="17"/>
              </w:rPr>
              <w:t>Implementación del Plan de Trabajo</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_Toc160715596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36</w:t>
            </w:r>
            <w:r w:rsidR="007C51B2" w:rsidRPr="00D1079F">
              <w:rPr>
                <w:noProof/>
                <w:webHidden/>
                <w:sz w:val="17"/>
                <w:szCs w:val="17"/>
              </w:rPr>
              <w:fldChar w:fldCharType="end"/>
            </w:r>
          </w:hyperlink>
        </w:p>
        <w:p w14:paraId="6FB1C0A6" w14:textId="2D7E634C"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D1079F">
              <w:rPr>
                <w:rStyle w:val="Hipervnculo"/>
                <w:rFonts w:eastAsia="Arial Unicode MS"/>
                <w:noProof/>
                <w:color w:val="auto"/>
                <w:sz w:val="17"/>
                <w:szCs w:val="17"/>
              </w:rPr>
              <w:t>6. TÉRMINO DEL PROYECTO</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_Toc160715597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40</w:t>
            </w:r>
            <w:r w:rsidR="007C51B2" w:rsidRPr="00D1079F">
              <w:rPr>
                <w:noProof/>
                <w:webHidden/>
                <w:sz w:val="17"/>
                <w:szCs w:val="17"/>
              </w:rPr>
              <w:fldChar w:fldCharType="end"/>
            </w:r>
          </w:hyperlink>
        </w:p>
        <w:p w14:paraId="11388DEE" w14:textId="6F66FBCB" w:rsidR="007C51B2" w:rsidRPr="00D1079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D1079F">
              <w:rPr>
                <w:rStyle w:val="Hipervnculo"/>
                <w:rFonts w:eastAsia="Arial Unicode MS"/>
                <w:noProof/>
                <w:color w:val="auto"/>
                <w:sz w:val="17"/>
                <w:szCs w:val="17"/>
              </w:rPr>
              <w:t xml:space="preserve">6.1 </w:t>
            </w:r>
            <w:r w:rsidR="007C51B2" w:rsidRPr="00D1079F">
              <w:rPr>
                <w:rFonts w:asciiTheme="minorHAnsi" w:eastAsiaTheme="minorEastAsia" w:hAnsiTheme="minorHAnsi" w:cstheme="minorBidi"/>
                <w:b w:val="0"/>
                <w:bCs w:val="0"/>
                <w:noProof/>
                <w:sz w:val="17"/>
                <w:szCs w:val="17"/>
                <w:lang w:val="es-CL" w:eastAsia="es-CL"/>
              </w:rPr>
              <w:tab/>
            </w:r>
            <w:r w:rsidR="007C51B2" w:rsidRPr="00D1079F">
              <w:rPr>
                <w:rStyle w:val="Hipervnculo"/>
                <w:rFonts w:eastAsia="Arial Unicode MS"/>
                <w:noProof/>
                <w:color w:val="auto"/>
                <w:sz w:val="17"/>
                <w:szCs w:val="17"/>
              </w:rPr>
              <w:t>Término Anticipado del Proyecto</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_Toc160715598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40</w:t>
            </w:r>
            <w:r w:rsidR="007C51B2" w:rsidRPr="00D1079F">
              <w:rPr>
                <w:noProof/>
                <w:webHidden/>
                <w:sz w:val="17"/>
                <w:szCs w:val="17"/>
              </w:rPr>
              <w:fldChar w:fldCharType="end"/>
            </w:r>
          </w:hyperlink>
        </w:p>
        <w:p w14:paraId="41A98D0C" w14:textId="2D9C09B4" w:rsidR="007C51B2" w:rsidRPr="00D1079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D1079F">
              <w:rPr>
                <w:rStyle w:val="Hipervnculo"/>
                <w:rFonts w:eastAsia="Arial Unicode MS"/>
                <w:noProof/>
                <w:color w:val="auto"/>
                <w:sz w:val="17"/>
                <w:szCs w:val="17"/>
              </w:rPr>
              <w:t xml:space="preserve">6.2 </w:t>
            </w:r>
            <w:r w:rsidR="007C51B2" w:rsidRPr="00D1079F">
              <w:rPr>
                <w:rFonts w:asciiTheme="minorHAnsi" w:eastAsiaTheme="minorEastAsia" w:hAnsiTheme="minorHAnsi" w:cstheme="minorBidi"/>
                <w:b w:val="0"/>
                <w:bCs w:val="0"/>
                <w:noProof/>
                <w:sz w:val="17"/>
                <w:szCs w:val="17"/>
                <w:lang w:val="es-CL" w:eastAsia="es-CL"/>
              </w:rPr>
              <w:tab/>
            </w:r>
            <w:r w:rsidR="007C51B2" w:rsidRPr="00D1079F">
              <w:rPr>
                <w:rStyle w:val="Hipervnculo"/>
                <w:rFonts w:eastAsia="Arial Unicode MS"/>
                <w:noProof/>
                <w:color w:val="auto"/>
                <w:sz w:val="17"/>
                <w:szCs w:val="17"/>
              </w:rPr>
              <w:t>Incumplimiento del Contrato (verificado con posterioridad a la vigencia del contrato).</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_Toc160715599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41</w:t>
            </w:r>
            <w:r w:rsidR="007C51B2" w:rsidRPr="00D1079F">
              <w:rPr>
                <w:noProof/>
                <w:webHidden/>
                <w:sz w:val="17"/>
                <w:szCs w:val="17"/>
              </w:rPr>
              <w:fldChar w:fldCharType="end"/>
            </w:r>
          </w:hyperlink>
        </w:p>
        <w:p w14:paraId="2094D7EF" w14:textId="163078D9"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D1079F">
              <w:rPr>
                <w:rStyle w:val="Hipervnculo"/>
                <w:rFonts w:eastAsia="Arial Unicode MS"/>
                <w:noProof/>
                <w:color w:val="auto"/>
                <w:sz w:val="17"/>
                <w:szCs w:val="17"/>
              </w:rPr>
              <w:t>7. OTROS</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_Toc160715600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43</w:t>
            </w:r>
            <w:r w:rsidR="007C51B2" w:rsidRPr="00D1079F">
              <w:rPr>
                <w:noProof/>
                <w:webHidden/>
                <w:sz w:val="17"/>
                <w:szCs w:val="17"/>
              </w:rPr>
              <w:fldChar w:fldCharType="end"/>
            </w:r>
          </w:hyperlink>
        </w:p>
        <w:p w14:paraId="092CA5BF" w14:textId="6F22C55C"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D1079F">
              <w:rPr>
                <w:rStyle w:val="Hipervnculo"/>
                <w:noProof/>
                <w:color w:val="auto"/>
                <w:sz w:val="17"/>
                <w:szCs w:val="17"/>
              </w:rPr>
              <w:t>ANEXO N° 1</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_Toc160715601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46</w:t>
            </w:r>
            <w:r w:rsidR="007C51B2" w:rsidRPr="00D1079F">
              <w:rPr>
                <w:noProof/>
                <w:webHidden/>
                <w:sz w:val="17"/>
                <w:szCs w:val="17"/>
              </w:rPr>
              <w:fldChar w:fldCharType="end"/>
            </w:r>
          </w:hyperlink>
        </w:p>
        <w:p w14:paraId="10DF5387" w14:textId="51D612F3"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D1079F">
              <w:rPr>
                <w:rStyle w:val="Hipervnculo"/>
                <w:noProof/>
                <w:color w:val="auto"/>
                <w:sz w:val="17"/>
                <w:szCs w:val="17"/>
              </w:rPr>
              <w:t>ANEXO N° 2</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_Toc160715602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53</w:t>
            </w:r>
            <w:r w:rsidR="007C51B2" w:rsidRPr="00D1079F">
              <w:rPr>
                <w:noProof/>
                <w:webHidden/>
                <w:sz w:val="17"/>
                <w:szCs w:val="17"/>
              </w:rPr>
              <w:fldChar w:fldCharType="end"/>
            </w:r>
          </w:hyperlink>
        </w:p>
        <w:p w14:paraId="62940BED" w14:textId="07393D64"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D1079F">
              <w:rPr>
                <w:rStyle w:val="Hipervnculo"/>
                <w:noProof/>
                <w:color w:val="auto"/>
                <w:sz w:val="17"/>
                <w:szCs w:val="17"/>
              </w:rPr>
              <w:t>ANEXO N° 3</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_Toc160715603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62</w:t>
            </w:r>
            <w:r w:rsidR="007C51B2" w:rsidRPr="00D1079F">
              <w:rPr>
                <w:noProof/>
                <w:webHidden/>
                <w:sz w:val="17"/>
                <w:szCs w:val="17"/>
              </w:rPr>
              <w:fldChar w:fldCharType="end"/>
            </w:r>
          </w:hyperlink>
        </w:p>
        <w:p w14:paraId="649A718A" w14:textId="0341F096"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D1079F">
              <w:rPr>
                <w:rStyle w:val="Hipervnculo"/>
                <w:noProof/>
                <w:color w:val="auto"/>
                <w:sz w:val="17"/>
                <w:szCs w:val="17"/>
              </w:rPr>
              <w:t>ANEXO N° 4</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_Toc160715604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63</w:t>
            </w:r>
            <w:r w:rsidR="007C51B2" w:rsidRPr="00D1079F">
              <w:rPr>
                <w:noProof/>
                <w:webHidden/>
                <w:sz w:val="17"/>
                <w:szCs w:val="17"/>
              </w:rPr>
              <w:fldChar w:fldCharType="end"/>
            </w:r>
          </w:hyperlink>
        </w:p>
        <w:p w14:paraId="1402B14C" w14:textId="7D465D22"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D1079F">
              <w:rPr>
                <w:rStyle w:val="Hipervnculo"/>
                <w:noProof/>
                <w:color w:val="auto"/>
                <w:sz w:val="17"/>
                <w:szCs w:val="17"/>
              </w:rPr>
              <w:t>ANEXO N° 5</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_Toc160715605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64</w:t>
            </w:r>
            <w:r w:rsidR="007C51B2" w:rsidRPr="00D1079F">
              <w:rPr>
                <w:noProof/>
                <w:webHidden/>
                <w:sz w:val="17"/>
                <w:szCs w:val="17"/>
              </w:rPr>
              <w:fldChar w:fldCharType="end"/>
            </w:r>
          </w:hyperlink>
        </w:p>
        <w:p w14:paraId="4658753E" w14:textId="539CC5C7"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D1079F">
              <w:rPr>
                <w:rStyle w:val="Hipervnculo"/>
                <w:rFonts w:eastAsiaTheme="minorHAnsi"/>
                <w:noProof/>
                <w:color w:val="auto"/>
                <w:sz w:val="17"/>
                <w:szCs w:val="17"/>
                <w:lang w:val="es-CL" w:eastAsia="en-US"/>
              </w:rPr>
              <w:t>ANEXO N° 6</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_Toc160715606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67</w:t>
            </w:r>
            <w:r w:rsidR="007C51B2" w:rsidRPr="00D1079F">
              <w:rPr>
                <w:noProof/>
                <w:webHidden/>
                <w:sz w:val="17"/>
                <w:szCs w:val="17"/>
              </w:rPr>
              <w:fldChar w:fldCharType="end"/>
            </w:r>
          </w:hyperlink>
        </w:p>
        <w:p w14:paraId="4A96B40C" w14:textId="300C1738"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D1079F">
              <w:rPr>
                <w:rStyle w:val="Hipervnculo"/>
                <w:rFonts w:eastAsiaTheme="minorHAnsi"/>
                <w:noProof/>
                <w:color w:val="auto"/>
                <w:sz w:val="17"/>
                <w:szCs w:val="17"/>
                <w:lang w:val="es-CL" w:eastAsia="en-US"/>
              </w:rPr>
              <w:t>ANEXO N° 7</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_Toc160715607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74</w:t>
            </w:r>
            <w:r w:rsidR="007C51B2" w:rsidRPr="00D1079F">
              <w:rPr>
                <w:noProof/>
                <w:webHidden/>
                <w:sz w:val="17"/>
                <w:szCs w:val="17"/>
              </w:rPr>
              <w:fldChar w:fldCharType="end"/>
            </w:r>
          </w:hyperlink>
        </w:p>
        <w:p w14:paraId="1286191D" w14:textId="67DA58DB"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D1079F">
              <w:rPr>
                <w:rStyle w:val="Hipervnculo"/>
                <w:noProof/>
                <w:color w:val="auto"/>
                <w:sz w:val="17"/>
                <w:szCs w:val="17"/>
              </w:rPr>
              <w:t>ANEXO N° 8</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_Toc160715608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79</w:t>
            </w:r>
            <w:r w:rsidR="007C51B2" w:rsidRPr="00D1079F">
              <w:rPr>
                <w:noProof/>
                <w:webHidden/>
                <w:sz w:val="17"/>
                <w:szCs w:val="17"/>
              </w:rPr>
              <w:fldChar w:fldCharType="end"/>
            </w:r>
          </w:hyperlink>
        </w:p>
        <w:p w14:paraId="3D7E1E77" w14:textId="2CA3B65E" w:rsidR="007C51B2" w:rsidRPr="00D1079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D1079F">
              <w:rPr>
                <w:rStyle w:val="Hipervnculo"/>
                <w:noProof/>
                <w:color w:val="auto"/>
                <w:sz w:val="17"/>
                <w:szCs w:val="17"/>
              </w:rPr>
              <w:t>ANEXO N° 9</w:t>
            </w:r>
            <w:r w:rsidR="007C51B2" w:rsidRPr="00D1079F">
              <w:rPr>
                <w:noProof/>
                <w:webHidden/>
                <w:sz w:val="17"/>
                <w:szCs w:val="17"/>
              </w:rPr>
              <w:tab/>
            </w:r>
            <w:r w:rsidR="007C51B2" w:rsidRPr="00D1079F">
              <w:rPr>
                <w:noProof/>
                <w:webHidden/>
                <w:sz w:val="17"/>
                <w:szCs w:val="17"/>
              </w:rPr>
              <w:fldChar w:fldCharType="begin"/>
            </w:r>
            <w:r w:rsidR="007C51B2" w:rsidRPr="00D1079F">
              <w:rPr>
                <w:noProof/>
                <w:webHidden/>
                <w:sz w:val="17"/>
                <w:szCs w:val="17"/>
              </w:rPr>
              <w:instrText xml:space="preserve"> PAGEREF _Toc160715609 \h </w:instrText>
            </w:r>
            <w:r w:rsidR="007C51B2" w:rsidRPr="00D1079F">
              <w:rPr>
                <w:noProof/>
                <w:webHidden/>
                <w:sz w:val="17"/>
                <w:szCs w:val="17"/>
              </w:rPr>
            </w:r>
            <w:r w:rsidR="007C51B2" w:rsidRPr="00D1079F">
              <w:rPr>
                <w:noProof/>
                <w:webHidden/>
                <w:sz w:val="17"/>
                <w:szCs w:val="17"/>
              </w:rPr>
              <w:fldChar w:fldCharType="separate"/>
            </w:r>
            <w:r w:rsidR="000B4F08">
              <w:rPr>
                <w:noProof/>
                <w:webHidden/>
                <w:sz w:val="17"/>
                <w:szCs w:val="17"/>
              </w:rPr>
              <w:t>85</w:t>
            </w:r>
            <w:r w:rsidR="007C51B2" w:rsidRPr="00D1079F">
              <w:rPr>
                <w:noProof/>
                <w:webHidden/>
                <w:sz w:val="17"/>
                <w:szCs w:val="17"/>
              </w:rPr>
              <w:fldChar w:fldCharType="end"/>
            </w:r>
          </w:hyperlink>
        </w:p>
        <w:p w14:paraId="08A297D7" w14:textId="5A5BC918" w:rsidR="00DA7E51" w:rsidRPr="00D1079F" w:rsidRDefault="00DA7E51">
          <w:pPr>
            <w:rPr>
              <w:sz w:val="18"/>
            </w:rPr>
          </w:pPr>
          <w:r w:rsidRPr="00D1079F">
            <w:rPr>
              <w:bCs/>
              <w:sz w:val="18"/>
            </w:rPr>
            <w:fldChar w:fldCharType="end"/>
          </w:r>
        </w:p>
      </w:sdtContent>
    </w:sdt>
    <w:p w14:paraId="6D3AD59F" w14:textId="18031C1A" w:rsidR="00E55BF3" w:rsidRPr="00D1079F" w:rsidRDefault="00BE393B" w:rsidP="003B1442">
      <w:pPr>
        <w:pStyle w:val="Ttulo20"/>
        <w:outlineLvl w:val="9"/>
      </w:pPr>
      <w:r w:rsidRPr="00D1079F">
        <w:t>ANTECEDENTES</w:t>
      </w:r>
    </w:p>
    <w:p w14:paraId="15441CA1" w14:textId="36764342" w:rsidR="00BE393B" w:rsidRPr="00D1079F" w:rsidRDefault="00BE393B" w:rsidP="009C7080">
      <w:pPr>
        <w:pStyle w:val="Ttulo20"/>
      </w:pPr>
    </w:p>
    <w:p w14:paraId="675B98F2" w14:textId="183E969A" w:rsidR="00BE393B" w:rsidRPr="00D1079F" w:rsidRDefault="00BE393B" w:rsidP="00BE393B">
      <w:pPr>
        <w:jc w:val="both"/>
        <w:rPr>
          <w:rFonts w:cs="Arial"/>
          <w:szCs w:val="22"/>
          <w:shd w:val="clear" w:color="auto" w:fill="FFFFFF"/>
        </w:rPr>
      </w:pPr>
      <w:r w:rsidRPr="00D1079F">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w:t>
      </w:r>
      <w:r w:rsidR="00C96511" w:rsidRPr="00D1079F">
        <w:rPr>
          <w:rFonts w:cs="Arial"/>
          <w:szCs w:val="22"/>
          <w:shd w:val="clear" w:color="auto" w:fill="FFFFFF"/>
        </w:rPr>
        <w:t xml:space="preserve"> </w:t>
      </w:r>
      <w:r w:rsidRPr="00D1079F">
        <w:rPr>
          <w:rFonts w:cs="Arial"/>
          <w:szCs w:val="22"/>
          <w:shd w:val="clear" w:color="auto" w:fill="FFFFFF"/>
        </w:rPr>
        <w:t xml:space="preserve">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D1079F" w:rsidRDefault="00BE393B" w:rsidP="00BE393B">
      <w:pPr>
        <w:jc w:val="both"/>
        <w:rPr>
          <w:rFonts w:cs="Arial"/>
          <w:szCs w:val="22"/>
          <w:shd w:val="clear" w:color="auto" w:fill="FFFFFF"/>
        </w:rPr>
      </w:pPr>
    </w:p>
    <w:p w14:paraId="2D1EE4E1" w14:textId="1B1A4F68" w:rsidR="008C5212" w:rsidRPr="00D1079F" w:rsidRDefault="00BE393B" w:rsidP="008C5212">
      <w:pPr>
        <w:jc w:val="both"/>
        <w:rPr>
          <w:rFonts w:cs="Arial"/>
          <w:bCs/>
          <w:iCs/>
          <w:szCs w:val="22"/>
          <w:shd w:val="clear" w:color="auto" w:fill="FFFFFF"/>
          <w:lang w:val="es-CL"/>
        </w:rPr>
      </w:pPr>
      <w:r w:rsidRPr="00D1079F">
        <w:rPr>
          <w:rFonts w:cs="Arial"/>
          <w:szCs w:val="22"/>
          <w:shd w:val="clear" w:color="auto" w:fill="FFFFFF"/>
          <w:lang w:val="es-CL"/>
        </w:rPr>
        <w:t xml:space="preserve">En consideración a lo anterior, </w:t>
      </w:r>
      <w:r w:rsidRPr="00D1079F">
        <w:rPr>
          <w:rFonts w:cs="Arial"/>
          <w:szCs w:val="22"/>
          <w:shd w:val="clear" w:color="auto" w:fill="FFFFFF"/>
        </w:rPr>
        <w:t>resulta fundamental el brindar apoyo para el crecimiento de los emprendimientos, a través de su formalización ante el Servicio de Impuestos Internos (SII</w:t>
      </w:r>
      <w:r w:rsidR="00382BCF" w:rsidRPr="00D1079F">
        <w:rPr>
          <w:rFonts w:cs="Arial"/>
          <w:szCs w:val="22"/>
          <w:shd w:val="clear" w:color="auto" w:fill="FFFFFF"/>
        </w:rPr>
        <w:t xml:space="preserve">), </w:t>
      </w:r>
      <w:r w:rsidR="00262E09" w:rsidRPr="00D1079F">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D1079F" w:rsidRDefault="00262E09" w:rsidP="008C5212">
      <w:pPr>
        <w:jc w:val="both"/>
        <w:rPr>
          <w:rFonts w:cs="Arial"/>
          <w:bCs/>
          <w:iCs/>
          <w:szCs w:val="22"/>
          <w:shd w:val="clear" w:color="auto" w:fill="FFFFFF"/>
          <w:lang w:val="es-CL"/>
        </w:rPr>
      </w:pPr>
    </w:p>
    <w:p w14:paraId="4EE64DCE" w14:textId="5F3AB479" w:rsidR="00262E09" w:rsidRPr="00D1079F" w:rsidRDefault="00262E09" w:rsidP="00901F33">
      <w:pPr>
        <w:numPr>
          <w:ilvl w:val="0"/>
          <w:numId w:val="37"/>
        </w:numPr>
        <w:jc w:val="both"/>
        <w:rPr>
          <w:rFonts w:cs="Arial"/>
          <w:szCs w:val="22"/>
          <w:lang w:val="es-CL"/>
        </w:rPr>
      </w:pPr>
      <w:r w:rsidRPr="00D1079F">
        <w:rPr>
          <w:rFonts w:cs="Arial"/>
          <w:b/>
          <w:bCs/>
          <w:shd w:val="clear" w:color="auto" w:fill="FFFFFF"/>
          <w:lang w:val="es-CL"/>
        </w:rPr>
        <w:t>Acceso</w:t>
      </w:r>
      <w:r w:rsidRPr="00D1079F">
        <w:rPr>
          <w:rFonts w:cs="Arial"/>
          <w:b/>
          <w:shd w:val="clear" w:color="auto" w:fill="FFFFFF"/>
          <w:lang w:val="es-CL"/>
        </w:rPr>
        <w:t xml:space="preserve"> a financiamiento:</w:t>
      </w:r>
      <w:r w:rsidRPr="00D1079F">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D1079F">
        <w:rPr>
          <w:rFonts w:cs="Arial"/>
          <w:shd w:val="clear" w:color="auto" w:fill="FFFFFF"/>
          <w:lang w:val="es-CL"/>
        </w:rPr>
        <w:t xml:space="preserve"> También permite acceder a seguros.</w:t>
      </w:r>
    </w:p>
    <w:p w14:paraId="65F83504" w14:textId="2929E299" w:rsidR="00262E09" w:rsidRPr="00D1079F" w:rsidRDefault="00262E09" w:rsidP="00901F33">
      <w:pPr>
        <w:numPr>
          <w:ilvl w:val="0"/>
          <w:numId w:val="37"/>
        </w:numPr>
        <w:jc w:val="both"/>
        <w:rPr>
          <w:rFonts w:cs="Arial"/>
          <w:szCs w:val="22"/>
          <w:lang w:val="es-CL"/>
        </w:rPr>
      </w:pPr>
      <w:r w:rsidRPr="00D1079F">
        <w:rPr>
          <w:rFonts w:cs="Arial"/>
          <w:b/>
          <w:bCs/>
          <w:shd w:val="clear" w:color="auto" w:fill="FFFFFF"/>
          <w:lang w:val="es-CL"/>
        </w:rPr>
        <w:t>Protección</w:t>
      </w:r>
      <w:r w:rsidRPr="00D1079F">
        <w:rPr>
          <w:rFonts w:cs="Arial"/>
          <w:b/>
          <w:shd w:val="clear" w:color="auto" w:fill="FFFFFF"/>
          <w:lang w:val="es-CL"/>
        </w:rPr>
        <w:t xml:space="preserve"> legal:</w:t>
      </w:r>
      <w:r w:rsidRPr="00D1079F">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D1079F" w:rsidRDefault="00262E09" w:rsidP="00901F33">
      <w:pPr>
        <w:numPr>
          <w:ilvl w:val="0"/>
          <w:numId w:val="37"/>
        </w:numPr>
        <w:jc w:val="both"/>
        <w:rPr>
          <w:rFonts w:cs="Arial"/>
          <w:szCs w:val="22"/>
          <w:shd w:val="clear" w:color="auto" w:fill="FFFFFF"/>
          <w:lang w:val="es-CL"/>
        </w:rPr>
      </w:pPr>
      <w:r w:rsidRPr="00D1079F">
        <w:rPr>
          <w:rFonts w:cs="Arial"/>
          <w:b/>
          <w:bCs/>
          <w:shd w:val="clear" w:color="auto" w:fill="FFFFFF"/>
          <w:lang w:val="es-CL"/>
        </w:rPr>
        <w:t>Credibilidad</w:t>
      </w:r>
      <w:r w:rsidRPr="00D1079F">
        <w:rPr>
          <w:rFonts w:cs="Arial"/>
          <w:b/>
          <w:shd w:val="clear" w:color="auto" w:fill="FFFFFF"/>
          <w:lang w:val="es-CL"/>
        </w:rPr>
        <w:t xml:space="preserve"> y confianza:</w:t>
      </w:r>
      <w:r w:rsidRPr="00D1079F">
        <w:rPr>
          <w:rFonts w:cs="Arial"/>
          <w:shd w:val="clear" w:color="auto" w:fill="FFFFFF"/>
          <w:lang w:val="es-CL"/>
        </w:rPr>
        <w:t xml:space="preserve"> la formalización aumenta la confianza de los</w:t>
      </w:r>
      <w:r w:rsidR="00604263" w:rsidRPr="00D1079F">
        <w:rPr>
          <w:rFonts w:cs="Arial"/>
          <w:shd w:val="clear" w:color="auto" w:fill="FFFFFF"/>
          <w:lang w:val="es-CL"/>
        </w:rPr>
        <w:t>/las</w:t>
      </w:r>
      <w:r w:rsidRPr="00D1079F">
        <w:rPr>
          <w:rFonts w:cs="Arial"/>
          <w:shd w:val="clear" w:color="auto" w:fill="FFFFFF"/>
          <w:lang w:val="es-CL"/>
        </w:rPr>
        <w:t xml:space="preserve"> clientes, proveedores</w:t>
      </w:r>
      <w:r w:rsidR="00604263" w:rsidRPr="00D1079F">
        <w:rPr>
          <w:rFonts w:cs="Arial"/>
          <w:shd w:val="clear" w:color="auto" w:fill="FFFFFF"/>
          <w:lang w:val="es-CL"/>
        </w:rPr>
        <w:t>/as</w:t>
      </w:r>
      <w:r w:rsidRPr="00D1079F">
        <w:rPr>
          <w:rFonts w:cs="Arial"/>
          <w:shd w:val="clear" w:color="auto" w:fill="FFFFFF"/>
          <w:lang w:val="es-CL"/>
        </w:rPr>
        <w:t xml:space="preserve"> y socios</w:t>
      </w:r>
      <w:r w:rsidR="00604263" w:rsidRPr="00D1079F">
        <w:rPr>
          <w:rFonts w:cs="Arial"/>
          <w:shd w:val="clear" w:color="auto" w:fill="FFFFFF"/>
          <w:lang w:val="es-CL"/>
        </w:rPr>
        <w:t>/as</w:t>
      </w:r>
      <w:r w:rsidRPr="00D1079F">
        <w:rPr>
          <w:rFonts w:cs="Arial"/>
          <w:shd w:val="clear" w:color="auto" w:fill="FFFFFF"/>
          <w:lang w:val="es-CL"/>
        </w:rPr>
        <w:t xml:space="preserve"> comerciales al demostrar un compromiso serio y profesional con el negocio.</w:t>
      </w:r>
    </w:p>
    <w:p w14:paraId="49C45F43" w14:textId="6E42F368" w:rsidR="00262E09" w:rsidRPr="00D1079F" w:rsidRDefault="00262E09" w:rsidP="00901F33">
      <w:pPr>
        <w:numPr>
          <w:ilvl w:val="0"/>
          <w:numId w:val="37"/>
        </w:numPr>
        <w:jc w:val="both"/>
        <w:rPr>
          <w:rFonts w:cs="Arial"/>
          <w:szCs w:val="22"/>
          <w:shd w:val="clear" w:color="auto" w:fill="FFFFFF"/>
          <w:lang w:val="es-CL"/>
        </w:rPr>
      </w:pPr>
      <w:r w:rsidRPr="00D1079F">
        <w:rPr>
          <w:rFonts w:cs="Arial"/>
          <w:b/>
          <w:bCs/>
          <w:shd w:val="clear" w:color="auto" w:fill="FFFFFF"/>
          <w:lang w:val="es-CL"/>
        </w:rPr>
        <w:t>Acceso</w:t>
      </w:r>
      <w:r w:rsidRPr="00D1079F">
        <w:rPr>
          <w:rFonts w:cs="Arial"/>
          <w:b/>
          <w:shd w:val="clear" w:color="auto" w:fill="FFFFFF"/>
          <w:lang w:val="es-CL"/>
        </w:rPr>
        <w:t xml:space="preserve"> a mercados:</w:t>
      </w:r>
      <w:r w:rsidRPr="00D1079F">
        <w:rPr>
          <w:rFonts w:cs="Arial"/>
          <w:shd w:val="clear" w:color="auto" w:fill="FFFFFF"/>
          <w:lang w:val="es-CL"/>
        </w:rPr>
        <w:t xml:space="preserve"> algunos mercados exigen que los</w:t>
      </w:r>
      <w:r w:rsidR="00604263" w:rsidRPr="00D1079F">
        <w:rPr>
          <w:rFonts w:cs="Arial"/>
          <w:shd w:val="clear" w:color="auto" w:fill="FFFFFF"/>
          <w:lang w:val="es-CL"/>
        </w:rPr>
        <w:t>/las</w:t>
      </w:r>
      <w:r w:rsidRPr="00D1079F">
        <w:rPr>
          <w:rFonts w:cs="Arial"/>
          <w:shd w:val="clear" w:color="auto" w:fill="FFFFFF"/>
          <w:lang w:val="es-CL"/>
        </w:rPr>
        <w:t xml:space="preserve"> proveedores</w:t>
      </w:r>
      <w:r w:rsidR="00604263" w:rsidRPr="00D1079F">
        <w:rPr>
          <w:rFonts w:cs="Arial"/>
          <w:shd w:val="clear" w:color="auto" w:fill="FFFFFF"/>
          <w:lang w:val="es-CL"/>
        </w:rPr>
        <w:t>/as</w:t>
      </w:r>
      <w:r w:rsidRPr="00D1079F">
        <w:rPr>
          <w:rFonts w:cs="Arial"/>
          <w:shd w:val="clear" w:color="auto" w:fill="FFFFFF"/>
          <w:lang w:val="es-CL"/>
        </w:rPr>
        <w:t xml:space="preserve"> estén formalmente registrados</w:t>
      </w:r>
      <w:r w:rsidR="00604263" w:rsidRPr="00D1079F">
        <w:rPr>
          <w:rFonts w:cs="Arial"/>
          <w:shd w:val="clear" w:color="auto" w:fill="FFFFFF"/>
          <w:lang w:val="es-CL"/>
        </w:rPr>
        <w:t>/as</w:t>
      </w:r>
      <w:r w:rsidRPr="00D1079F">
        <w:rPr>
          <w:rFonts w:cs="Arial"/>
          <w:shd w:val="clear" w:color="auto" w:fill="FFFFFF"/>
          <w:lang w:val="es-CL"/>
        </w:rPr>
        <w:t xml:space="preserve">, por lo que formalizar el emprendimiento puede abrir nuevas oportunidades de negocio y contratación. </w:t>
      </w:r>
    </w:p>
    <w:p w14:paraId="0D875A4B" w14:textId="76C0F133" w:rsidR="00262E09" w:rsidRPr="00D1079F" w:rsidRDefault="00262E09" w:rsidP="00901F33">
      <w:pPr>
        <w:numPr>
          <w:ilvl w:val="0"/>
          <w:numId w:val="37"/>
        </w:numPr>
        <w:jc w:val="both"/>
        <w:rPr>
          <w:rFonts w:cs="Arial"/>
          <w:szCs w:val="22"/>
          <w:shd w:val="clear" w:color="auto" w:fill="FFFFFF"/>
          <w:lang w:val="es-CL"/>
        </w:rPr>
      </w:pPr>
      <w:r w:rsidRPr="00D1079F">
        <w:rPr>
          <w:rFonts w:cs="Arial"/>
          <w:b/>
          <w:bCs/>
          <w:shd w:val="clear" w:color="auto" w:fill="FFFFFF"/>
          <w:lang w:val="es-CL"/>
        </w:rPr>
        <w:t>Beneficios</w:t>
      </w:r>
      <w:r w:rsidRPr="00D1079F">
        <w:rPr>
          <w:rFonts w:cs="Arial"/>
          <w:b/>
          <w:shd w:val="clear" w:color="auto" w:fill="FFFFFF"/>
          <w:lang w:val="es-CL"/>
        </w:rPr>
        <w:t xml:space="preserve"> fiscales y tributarios:</w:t>
      </w:r>
      <w:r w:rsidRPr="00D1079F">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D1079F" w:rsidRDefault="00262E09" w:rsidP="00901F33">
      <w:pPr>
        <w:numPr>
          <w:ilvl w:val="0"/>
          <w:numId w:val="37"/>
        </w:numPr>
        <w:jc w:val="both"/>
        <w:rPr>
          <w:rFonts w:cs="Arial"/>
          <w:szCs w:val="22"/>
          <w:shd w:val="clear" w:color="auto" w:fill="FFFFFF"/>
          <w:lang w:val="es-CL"/>
        </w:rPr>
      </w:pPr>
      <w:r w:rsidRPr="00D1079F">
        <w:rPr>
          <w:rFonts w:cs="Arial"/>
          <w:b/>
          <w:bCs/>
          <w:shd w:val="clear" w:color="auto" w:fill="FFFFFF"/>
          <w:lang w:val="es-CL"/>
        </w:rPr>
        <w:t>Capacitación</w:t>
      </w:r>
      <w:r w:rsidRPr="00D1079F">
        <w:rPr>
          <w:rFonts w:cs="Arial"/>
          <w:b/>
          <w:shd w:val="clear" w:color="auto" w:fill="FFFFFF"/>
          <w:lang w:val="es-CL"/>
        </w:rPr>
        <w:t xml:space="preserve"> y apoyo:</w:t>
      </w:r>
      <w:r w:rsidRPr="00D1079F">
        <w:rPr>
          <w:rFonts w:cs="Arial"/>
          <w:shd w:val="clear" w:color="auto" w:fill="FFFFFF"/>
          <w:lang w:val="es-CL"/>
        </w:rPr>
        <w:t xml:space="preserve"> muchos programas de apoyo para emprendedores</w:t>
      </w:r>
      <w:r w:rsidR="00604263" w:rsidRPr="00D1079F">
        <w:rPr>
          <w:rFonts w:cs="Arial"/>
          <w:shd w:val="clear" w:color="auto" w:fill="FFFFFF"/>
          <w:lang w:val="es-CL"/>
        </w:rPr>
        <w:t>/as</w:t>
      </w:r>
      <w:r w:rsidRPr="00D1079F">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D1079F" w:rsidRDefault="00262E09" w:rsidP="00901F33">
      <w:pPr>
        <w:numPr>
          <w:ilvl w:val="0"/>
          <w:numId w:val="37"/>
        </w:numPr>
        <w:jc w:val="both"/>
        <w:rPr>
          <w:rFonts w:cs="Arial"/>
          <w:szCs w:val="22"/>
          <w:shd w:val="clear" w:color="auto" w:fill="FFFFFF"/>
          <w:lang w:val="es-CL"/>
        </w:rPr>
      </w:pPr>
      <w:r w:rsidRPr="00D1079F">
        <w:rPr>
          <w:rFonts w:cs="Arial"/>
          <w:b/>
          <w:bCs/>
          <w:shd w:val="clear" w:color="auto" w:fill="FFFFFF"/>
          <w:lang w:val="es-CL"/>
        </w:rPr>
        <w:t>Crecimiento</w:t>
      </w:r>
      <w:r w:rsidRPr="00D1079F">
        <w:rPr>
          <w:rFonts w:cs="Arial"/>
          <w:b/>
          <w:shd w:val="clear" w:color="auto" w:fill="FFFFFF"/>
          <w:lang w:val="es-CL"/>
        </w:rPr>
        <w:t xml:space="preserve"> sostenible:</w:t>
      </w:r>
      <w:r w:rsidRPr="00D1079F">
        <w:rPr>
          <w:rFonts w:cs="Arial"/>
          <w:shd w:val="clear" w:color="auto" w:fill="FFFFFF"/>
          <w:lang w:val="es-CL"/>
        </w:rPr>
        <w:t xml:space="preserve"> la formalización establece una estructura sólida para el crecimiento sostenible del negocio, facilitando la contratación de empleados</w:t>
      </w:r>
      <w:r w:rsidR="00604263" w:rsidRPr="00D1079F">
        <w:rPr>
          <w:rFonts w:cs="Arial"/>
          <w:shd w:val="clear" w:color="auto" w:fill="FFFFFF"/>
          <w:lang w:val="es-CL"/>
        </w:rPr>
        <w:t>/as</w:t>
      </w:r>
      <w:r w:rsidRPr="00D1079F">
        <w:rPr>
          <w:rFonts w:cs="Arial"/>
          <w:shd w:val="clear" w:color="auto" w:fill="FFFFFF"/>
          <w:lang w:val="es-CL"/>
        </w:rPr>
        <w:t>, la expansión de operaciones y la participación en licitaciones y contratos gubernamentales.</w:t>
      </w:r>
    </w:p>
    <w:p w14:paraId="555A0D58" w14:textId="77777777" w:rsidR="00262E09" w:rsidRPr="00D1079F" w:rsidRDefault="00262E09" w:rsidP="008C5212">
      <w:pPr>
        <w:jc w:val="both"/>
        <w:rPr>
          <w:rFonts w:cs="Arial"/>
          <w:b/>
          <w:bCs/>
          <w:iCs/>
          <w:szCs w:val="22"/>
          <w:shd w:val="clear" w:color="auto" w:fill="FFFFFF"/>
          <w:lang w:val="es-CL"/>
        </w:rPr>
      </w:pPr>
    </w:p>
    <w:p w14:paraId="7690E657" w14:textId="2BD3FC70" w:rsidR="00BE393B" w:rsidRPr="00D1079F" w:rsidRDefault="00EE07B2" w:rsidP="00BE393B">
      <w:pPr>
        <w:jc w:val="both"/>
        <w:rPr>
          <w:rFonts w:cs="Arial"/>
          <w:szCs w:val="22"/>
          <w:shd w:val="clear" w:color="auto" w:fill="FFFFFF"/>
        </w:rPr>
      </w:pPr>
      <w:r w:rsidRPr="00D1079F">
        <w:rPr>
          <w:rFonts w:cs="Arial"/>
          <w:szCs w:val="22"/>
          <w:shd w:val="clear" w:color="auto" w:fill="FFFFFF"/>
        </w:rPr>
        <w:t>En resumen, l</w:t>
      </w:r>
      <w:r w:rsidR="007D6518" w:rsidRPr="00D1079F">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7E88120D" w14:textId="769AA386" w:rsidR="004E3BB9" w:rsidRPr="00D1079F" w:rsidRDefault="004E3BB9" w:rsidP="00BE393B">
      <w:pPr>
        <w:jc w:val="both"/>
        <w:rPr>
          <w:rFonts w:cs="Arial"/>
          <w:szCs w:val="22"/>
          <w:shd w:val="clear" w:color="auto" w:fill="FFFFFF"/>
        </w:rPr>
      </w:pPr>
    </w:p>
    <w:p w14:paraId="202FAF89" w14:textId="6A093063" w:rsidR="004E3BB9" w:rsidRPr="00D1079F" w:rsidRDefault="004E3BB9" w:rsidP="004E3BB9">
      <w:pPr>
        <w:jc w:val="both"/>
        <w:rPr>
          <w:rFonts w:cs="Arial"/>
          <w:szCs w:val="22"/>
          <w:shd w:val="clear" w:color="auto" w:fill="FFFFFF"/>
        </w:rPr>
      </w:pPr>
      <w:r w:rsidRPr="00D1079F">
        <w:rPr>
          <w:rFonts w:cs="Arial"/>
          <w:szCs w:val="22"/>
          <w:shd w:val="clear" w:color="auto" w:fill="FFFFFF"/>
        </w:rPr>
        <w:t xml:space="preserve">Por otra parte, la economía circular se define como una actividad reparadora y regenerativa que busca que los materiales que entren al proceso productivo (técnicos-biológicos) se mantengan en éste por el mayor tiempo posible o incluso de manera indefinida. En Chile y Latinoamérica esta tendencia llega el 2014, aproximadamente, para generar iniciativas en distintos sectores como la minería, el </w:t>
      </w:r>
      <w:proofErr w:type="spellStart"/>
      <w:r w:rsidRPr="00D1079F">
        <w:rPr>
          <w:rFonts w:cs="Arial"/>
          <w:szCs w:val="22"/>
          <w:shd w:val="clear" w:color="auto" w:fill="FFFFFF"/>
        </w:rPr>
        <w:t>retail</w:t>
      </w:r>
      <w:proofErr w:type="spellEnd"/>
      <w:r w:rsidRPr="00D1079F">
        <w:rPr>
          <w:rFonts w:cs="Arial"/>
          <w:szCs w:val="22"/>
          <w:shd w:val="clear" w:color="auto" w:fill="FFFFFF"/>
        </w:rPr>
        <w:t>, las empresas de consumo masivo y las madereras. Todas ligadas a grandes empresas. La gran mayoría de las empresas chilenas produce bajo una lógica de economía lineal, basada en «tomar, hacer, desechar» donde grandes cantidades de materias y energía baratas y de fácil acceso, ha sido el elemento fundamental del desarrollo industrial. Sin embargo, el incremento de la volatilidad de los precios, los riesgos de la cadena de suministro y las crecientes presiones han alertado a los líderes empresariales y los responsables políticos sobre la necesidad de repensar el uso de las materias y la energía; para muchos, es el momento adecuado de aprovechar las ventajas potenciales de una economía circular.</w:t>
      </w:r>
    </w:p>
    <w:p w14:paraId="7D9225B8" w14:textId="77777777" w:rsidR="004E3BB9" w:rsidRPr="00D1079F" w:rsidRDefault="004E3BB9" w:rsidP="004E3BB9">
      <w:pPr>
        <w:jc w:val="both"/>
        <w:rPr>
          <w:rFonts w:cs="Arial"/>
          <w:szCs w:val="22"/>
          <w:shd w:val="clear" w:color="auto" w:fill="FFFFFF"/>
        </w:rPr>
      </w:pPr>
    </w:p>
    <w:p w14:paraId="606DED90" w14:textId="4CBAE69A" w:rsidR="004E3BB9" w:rsidRPr="00D1079F" w:rsidRDefault="004E3BB9" w:rsidP="004E3BB9">
      <w:pPr>
        <w:jc w:val="both"/>
        <w:rPr>
          <w:rFonts w:cs="Arial"/>
          <w:szCs w:val="22"/>
          <w:shd w:val="clear" w:color="auto" w:fill="FFFFFF"/>
        </w:rPr>
      </w:pPr>
      <w:r w:rsidRPr="00D1079F">
        <w:rPr>
          <w:rFonts w:cs="Arial"/>
          <w:szCs w:val="22"/>
          <w:shd w:val="clear" w:color="auto" w:fill="FFFFFF"/>
        </w:rPr>
        <w:t xml:space="preserve">Una encuesta de circularidad y sustentabilidad, desarrollada por </w:t>
      </w:r>
      <w:proofErr w:type="spellStart"/>
      <w:r w:rsidRPr="00D1079F">
        <w:rPr>
          <w:rFonts w:cs="Arial"/>
          <w:szCs w:val="22"/>
          <w:shd w:val="clear" w:color="auto" w:fill="FFFFFF"/>
        </w:rPr>
        <w:t>Pipartner</w:t>
      </w:r>
      <w:proofErr w:type="spellEnd"/>
      <w:r w:rsidRPr="00D1079F">
        <w:rPr>
          <w:rFonts w:cs="Arial"/>
          <w:szCs w:val="22"/>
          <w:shd w:val="clear" w:color="auto" w:fill="FFFFFF"/>
        </w:rPr>
        <w:t xml:space="preserve"> </w:t>
      </w:r>
      <w:proofErr w:type="spellStart"/>
      <w:r w:rsidRPr="00D1079F">
        <w:rPr>
          <w:rFonts w:cs="Arial"/>
          <w:szCs w:val="22"/>
          <w:shd w:val="clear" w:color="auto" w:fill="FFFFFF"/>
        </w:rPr>
        <w:t>Group</w:t>
      </w:r>
      <w:proofErr w:type="spellEnd"/>
      <w:r w:rsidRPr="00D1079F">
        <w:rPr>
          <w:rFonts w:cs="Arial"/>
          <w:szCs w:val="22"/>
          <w:shd w:val="clear" w:color="auto" w:fill="FFFFFF"/>
        </w:rPr>
        <w:t>, realizada a 210 empresas chilenas donde un 73% son micro y pequeñas empresas (MIPE) señala que existe una gran oportunidad de nuevos negocios asociados a la revalorización de residuos de las industrias como posibles subproductos. Por otra parte, 85% de las grandes empresas, generalmente multinacionales, realizan acciones concretas de sustentabilidad. En cuanto al reciclaje un 65,7% dice realizarlo y un 51,9% señala que ha disminuido el uso de recursos en el proceso, pero no necesariamente por un rediseño de productos y servicios (ecodiseño).</w:t>
      </w:r>
    </w:p>
    <w:p w14:paraId="7139C343" w14:textId="77777777" w:rsidR="004E3BB9" w:rsidRPr="00D1079F" w:rsidRDefault="004E3BB9" w:rsidP="004E3BB9">
      <w:pPr>
        <w:jc w:val="both"/>
        <w:rPr>
          <w:rFonts w:cs="Arial"/>
          <w:szCs w:val="22"/>
          <w:shd w:val="clear" w:color="auto" w:fill="FFFFFF"/>
        </w:rPr>
      </w:pPr>
    </w:p>
    <w:p w14:paraId="25804C7C" w14:textId="743FA27F" w:rsidR="004E3BB9" w:rsidRPr="00D1079F" w:rsidRDefault="004E3BB9" w:rsidP="004E3BB9">
      <w:pPr>
        <w:jc w:val="both"/>
        <w:rPr>
          <w:rFonts w:cs="Arial"/>
          <w:szCs w:val="22"/>
          <w:shd w:val="clear" w:color="auto" w:fill="FFFFFF"/>
        </w:rPr>
      </w:pPr>
      <w:r w:rsidRPr="00D1079F">
        <w:rPr>
          <w:rFonts w:cs="Arial"/>
          <w:szCs w:val="22"/>
          <w:shd w:val="clear" w:color="auto" w:fill="FFFFFF"/>
        </w:rPr>
        <w:t>En tal sentido, lo que se plantea es apoyar a los gestores de residuos en la revalorización de ellos y que puedan servir como materias primas para otras o las mismas industrias.</w:t>
      </w:r>
    </w:p>
    <w:p w14:paraId="56C2A496" w14:textId="1443A312" w:rsidR="00A57BC0" w:rsidRPr="00D1079F" w:rsidRDefault="00A57BC0" w:rsidP="00BE393B">
      <w:pPr>
        <w:jc w:val="both"/>
        <w:rPr>
          <w:rFonts w:cs="Arial"/>
          <w:szCs w:val="22"/>
          <w:shd w:val="clear" w:color="auto" w:fill="FFFFFF"/>
        </w:rPr>
      </w:pPr>
    </w:p>
    <w:p w14:paraId="21711D2C" w14:textId="38CB6051" w:rsidR="002337AE" w:rsidRPr="00D1079F" w:rsidRDefault="002337AE" w:rsidP="009C7080">
      <w:pPr>
        <w:pStyle w:val="Ttulo20"/>
      </w:pPr>
      <w:bookmarkStart w:id="0" w:name="_Toc160715574"/>
      <w:r w:rsidRPr="00D1079F">
        <w:t>1. DESCRIPCIÓN DEL INSTRUMENTO</w:t>
      </w:r>
      <w:bookmarkEnd w:id="0"/>
    </w:p>
    <w:p w14:paraId="0B78DBBB" w14:textId="77777777" w:rsidR="002337AE" w:rsidRPr="00D1079F" w:rsidRDefault="002337AE" w:rsidP="00EB1484">
      <w:pPr>
        <w:rPr>
          <w:szCs w:val="22"/>
          <w:lang w:val="es-CL"/>
        </w:rPr>
      </w:pPr>
    </w:p>
    <w:p w14:paraId="369257FF" w14:textId="77777777" w:rsidR="006C10DE" w:rsidRPr="00D1079F"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D1079F">
        <w:t>1.1</w:t>
      </w:r>
      <w:r w:rsidR="007B15FD" w:rsidRPr="00D1079F">
        <w:tab/>
      </w:r>
      <w:r w:rsidR="006C10DE" w:rsidRPr="00D1079F">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D1079F" w:rsidRDefault="00AB3517" w:rsidP="008C599F">
      <w:pPr>
        <w:jc w:val="both"/>
      </w:pPr>
    </w:p>
    <w:p w14:paraId="2EED8BFA" w14:textId="38D14174" w:rsidR="00FD1741" w:rsidRPr="00D1079F" w:rsidRDefault="00382BCF" w:rsidP="007262A6">
      <w:pPr>
        <w:jc w:val="both"/>
        <w:rPr>
          <w:rFonts w:asciiTheme="minorHAnsi" w:hAnsiTheme="minorHAnsi" w:cstheme="minorHAnsi"/>
          <w:sz w:val="24"/>
          <w:szCs w:val="22"/>
        </w:rPr>
      </w:pPr>
      <w:r w:rsidRPr="00D1079F">
        <w:rPr>
          <w:rFonts w:asciiTheme="minorHAnsi" w:hAnsiTheme="minorHAnsi" w:cstheme="minorHAnsi"/>
          <w:sz w:val="24"/>
          <w:szCs w:val="22"/>
        </w:rPr>
        <w:t xml:space="preserve">Capital </w:t>
      </w:r>
      <w:r w:rsidR="00357557" w:rsidRPr="00D1079F">
        <w:rPr>
          <w:rFonts w:asciiTheme="minorHAnsi" w:hAnsiTheme="minorHAnsi" w:cstheme="minorHAnsi"/>
          <w:sz w:val="24"/>
          <w:szCs w:val="22"/>
        </w:rPr>
        <w:t>Emprende</w:t>
      </w:r>
      <w:r w:rsidR="002268EE" w:rsidRPr="00D1079F">
        <w:rPr>
          <w:rFonts w:asciiTheme="minorHAnsi" w:hAnsiTheme="minorHAnsi" w:cstheme="minorHAnsi"/>
          <w:sz w:val="24"/>
          <w:szCs w:val="22"/>
        </w:rPr>
        <w:t xml:space="preserve"> </w:t>
      </w:r>
      <w:r w:rsidR="00357557" w:rsidRPr="00D1079F">
        <w:rPr>
          <w:rFonts w:asciiTheme="minorHAnsi" w:hAnsiTheme="minorHAnsi" w:cstheme="minorHAnsi"/>
          <w:sz w:val="24"/>
          <w:szCs w:val="22"/>
        </w:rPr>
        <w:t xml:space="preserve">FNDR </w:t>
      </w:r>
      <w:r w:rsidR="002268EE" w:rsidRPr="00D1079F">
        <w:rPr>
          <w:rFonts w:asciiTheme="minorHAnsi" w:hAnsiTheme="minorHAnsi" w:cstheme="minorHAnsi"/>
          <w:sz w:val="24"/>
          <w:szCs w:val="22"/>
        </w:rPr>
        <w:t xml:space="preserve">es </w:t>
      </w:r>
      <w:r w:rsidR="00FD1741" w:rsidRPr="00D1079F">
        <w:rPr>
          <w:rFonts w:asciiTheme="minorHAnsi" w:hAnsiTheme="minorHAnsi" w:cstheme="minorHAnsi"/>
          <w:sz w:val="24"/>
          <w:szCs w:val="22"/>
        </w:rPr>
        <w:t>instrumento de fomento d</w:t>
      </w:r>
      <w:r w:rsidR="007262A6" w:rsidRPr="00D1079F">
        <w:rPr>
          <w:rFonts w:asciiTheme="minorHAnsi" w:hAnsiTheme="minorHAnsi" w:cstheme="minorHAnsi"/>
          <w:sz w:val="24"/>
          <w:szCs w:val="22"/>
        </w:rPr>
        <w:t>iseñad</w:t>
      </w:r>
      <w:r w:rsidR="00FD1741" w:rsidRPr="00D1079F">
        <w:rPr>
          <w:rFonts w:asciiTheme="minorHAnsi" w:hAnsiTheme="minorHAnsi" w:cstheme="minorHAnsi"/>
          <w:sz w:val="24"/>
          <w:szCs w:val="22"/>
        </w:rPr>
        <w:t>o</w:t>
      </w:r>
      <w:r w:rsidR="007262A6" w:rsidRPr="00D1079F">
        <w:rPr>
          <w:rFonts w:asciiTheme="minorHAnsi" w:hAnsiTheme="minorHAnsi" w:cstheme="minorHAnsi"/>
          <w:sz w:val="24"/>
          <w:szCs w:val="22"/>
        </w:rPr>
        <w:t xml:space="preserve"> y operad</w:t>
      </w:r>
      <w:r w:rsidR="00FD1741" w:rsidRPr="00D1079F">
        <w:rPr>
          <w:rFonts w:asciiTheme="minorHAnsi" w:hAnsiTheme="minorHAnsi" w:cstheme="minorHAnsi"/>
          <w:sz w:val="24"/>
          <w:szCs w:val="22"/>
        </w:rPr>
        <w:t>o</w:t>
      </w:r>
      <w:r w:rsidR="007262A6" w:rsidRPr="00D1079F">
        <w:rPr>
          <w:rFonts w:asciiTheme="minorHAnsi" w:hAnsiTheme="minorHAnsi" w:cstheme="minorHAnsi"/>
          <w:sz w:val="24"/>
          <w:szCs w:val="22"/>
        </w:rPr>
        <w:t xml:space="preserve"> por </w:t>
      </w:r>
      <w:r w:rsidR="002268EE" w:rsidRPr="00D1079F">
        <w:rPr>
          <w:rFonts w:asciiTheme="minorHAnsi" w:hAnsiTheme="minorHAnsi" w:cstheme="minorHAnsi"/>
          <w:sz w:val="24"/>
          <w:szCs w:val="22"/>
        </w:rPr>
        <w:t>Sercotec,</w:t>
      </w:r>
      <w:r w:rsidR="007262A6" w:rsidRPr="00D1079F">
        <w:rPr>
          <w:rFonts w:asciiTheme="minorHAnsi" w:hAnsiTheme="minorHAnsi" w:cstheme="minorHAnsi"/>
          <w:sz w:val="24"/>
          <w:szCs w:val="22"/>
        </w:rPr>
        <w:t xml:space="preserve"> </w:t>
      </w:r>
      <w:r w:rsidR="00FD1741" w:rsidRPr="00D1079F">
        <w:rPr>
          <w:rFonts w:asciiTheme="minorHAnsi" w:hAnsiTheme="minorHAnsi" w:cstheme="minorHAnsi"/>
          <w:sz w:val="24"/>
          <w:szCs w:val="22"/>
        </w:rPr>
        <w:t xml:space="preserve">con el </w:t>
      </w:r>
      <w:r w:rsidR="007262A6" w:rsidRPr="00D1079F">
        <w:rPr>
          <w:rFonts w:asciiTheme="minorHAnsi" w:hAnsiTheme="minorHAnsi" w:cstheme="minorHAnsi"/>
          <w:sz w:val="24"/>
          <w:szCs w:val="22"/>
        </w:rPr>
        <w:t>financia</w:t>
      </w:r>
      <w:r w:rsidR="00FD1741" w:rsidRPr="00D1079F">
        <w:rPr>
          <w:rFonts w:asciiTheme="minorHAnsi" w:hAnsiTheme="minorHAnsi" w:cstheme="minorHAnsi"/>
          <w:sz w:val="24"/>
          <w:szCs w:val="22"/>
        </w:rPr>
        <w:t>miento del Gobierno Regional de Los Lagos</w:t>
      </w:r>
      <w:r w:rsidR="007262A6" w:rsidRPr="00D1079F">
        <w:rPr>
          <w:rFonts w:asciiTheme="minorHAnsi" w:hAnsiTheme="minorHAnsi" w:cstheme="minorHAnsi"/>
          <w:sz w:val="24"/>
          <w:szCs w:val="22"/>
        </w:rPr>
        <w:t>,</w:t>
      </w:r>
      <w:r w:rsidR="002268EE" w:rsidRPr="00D1079F">
        <w:rPr>
          <w:rFonts w:asciiTheme="minorHAnsi" w:hAnsiTheme="minorHAnsi" w:cstheme="minorHAnsi"/>
          <w:sz w:val="24"/>
          <w:szCs w:val="22"/>
        </w:rPr>
        <w:t xml:space="preserve"> </w:t>
      </w:r>
      <w:r w:rsidR="00807B79" w:rsidRPr="00D1079F">
        <w:rPr>
          <w:rFonts w:asciiTheme="minorHAnsi" w:hAnsiTheme="minorHAnsi" w:cstheme="minorHAnsi"/>
          <w:sz w:val="24"/>
          <w:szCs w:val="22"/>
          <w:shd w:val="clear" w:color="auto" w:fill="FFFFFF"/>
        </w:rPr>
        <w:t xml:space="preserve">que </w:t>
      </w:r>
      <w:r w:rsidR="009D0D8C" w:rsidRPr="00D1079F">
        <w:rPr>
          <w:rFonts w:asciiTheme="minorHAnsi" w:hAnsiTheme="minorHAnsi" w:cstheme="minorHAnsi"/>
          <w:sz w:val="24"/>
          <w:szCs w:val="22"/>
        </w:rPr>
        <w:t xml:space="preserve">promueve la creación de nuevos negocios </w:t>
      </w:r>
      <w:r w:rsidR="002268EE" w:rsidRPr="00D1079F">
        <w:rPr>
          <w:rFonts w:asciiTheme="minorHAnsi" w:hAnsiTheme="minorHAnsi" w:cstheme="minorHAnsi"/>
          <w:sz w:val="24"/>
          <w:szCs w:val="22"/>
        </w:rPr>
        <w:t xml:space="preserve">liderados por </w:t>
      </w:r>
      <w:r w:rsidRPr="00D1079F">
        <w:rPr>
          <w:rFonts w:asciiTheme="minorHAnsi" w:hAnsiTheme="minorHAnsi" w:cstheme="minorHAnsi"/>
          <w:sz w:val="24"/>
          <w:szCs w:val="22"/>
        </w:rPr>
        <w:t xml:space="preserve">emprendedores y </w:t>
      </w:r>
      <w:r w:rsidR="002268EE" w:rsidRPr="00D1079F">
        <w:rPr>
          <w:rFonts w:asciiTheme="minorHAnsi" w:hAnsiTheme="minorHAnsi" w:cstheme="minorHAnsi"/>
          <w:sz w:val="24"/>
          <w:szCs w:val="22"/>
        </w:rPr>
        <w:t xml:space="preserve">emprendedoras, </w:t>
      </w:r>
      <w:r w:rsidR="009D0D8C" w:rsidRPr="00D1079F">
        <w:rPr>
          <w:rFonts w:asciiTheme="minorHAnsi" w:hAnsiTheme="minorHAnsi" w:cstheme="minorHAnsi"/>
          <w:sz w:val="24"/>
          <w:szCs w:val="22"/>
        </w:rPr>
        <w:t xml:space="preserve">con </w:t>
      </w:r>
      <w:r w:rsidR="002562B7" w:rsidRPr="00D1079F">
        <w:rPr>
          <w:rFonts w:asciiTheme="minorHAnsi" w:hAnsiTheme="minorHAnsi" w:cstheme="minorHAnsi"/>
          <w:sz w:val="24"/>
          <w:szCs w:val="22"/>
        </w:rPr>
        <w:t xml:space="preserve">oportunidad de </w:t>
      </w:r>
      <w:r w:rsidR="009D0D8C" w:rsidRPr="00D1079F">
        <w:rPr>
          <w:rFonts w:asciiTheme="minorHAnsi" w:hAnsiTheme="minorHAnsi" w:cstheme="minorHAnsi"/>
          <w:sz w:val="24"/>
          <w:szCs w:val="22"/>
        </w:rPr>
        <w:t>participación en el</w:t>
      </w:r>
      <w:r w:rsidR="0028199A" w:rsidRPr="00D1079F">
        <w:rPr>
          <w:rFonts w:asciiTheme="minorHAnsi" w:hAnsiTheme="minorHAnsi" w:cstheme="minorHAnsi"/>
          <w:sz w:val="24"/>
          <w:szCs w:val="22"/>
        </w:rPr>
        <w:t xml:space="preserve"> mercado y que se encuentren dentro de la </w:t>
      </w:r>
      <w:r w:rsidR="00FD1741" w:rsidRPr="00D1079F">
        <w:rPr>
          <w:rFonts w:asciiTheme="minorHAnsi" w:hAnsiTheme="minorHAnsi" w:cstheme="minorHAnsi"/>
          <w:sz w:val="24"/>
          <w:szCs w:val="22"/>
        </w:rPr>
        <w:t>Economía Circular.</w:t>
      </w:r>
    </w:p>
    <w:p w14:paraId="27969D8C" w14:textId="77777777" w:rsidR="00FD1741" w:rsidRPr="00D1079F" w:rsidRDefault="00FD1741" w:rsidP="007262A6">
      <w:pPr>
        <w:jc w:val="both"/>
        <w:rPr>
          <w:rFonts w:asciiTheme="minorHAnsi" w:hAnsiTheme="minorHAnsi" w:cstheme="minorHAnsi"/>
          <w:sz w:val="24"/>
          <w:szCs w:val="22"/>
        </w:rPr>
      </w:pPr>
    </w:p>
    <w:p w14:paraId="3350AC35" w14:textId="047C174D" w:rsidR="007262A6" w:rsidRPr="00D1079F" w:rsidRDefault="007262A6" w:rsidP="007262A6">
      <w:pPr>
        <w:jc w:val="both"/>
        <w:rPr>
          <w:rFonts w:asciiTheme="minorHAnsi" w:hAnsiTheme="minorHAnsi" w:cstheme="minorHAnsi"/>
          <w:sz w:val="24"/>
          <w:szCs w:val="22"/>
          <w:lang w:eastAsia="es-CL"/>
        </w:rPr>
      </w:pPr>
      <w:r w:rsidRPr="00D1079F">
        <w:rPr>
          <w:rFonts w:asciiTheme="minorHAnsi" w:hAnsiTheme="minorHAnsi" w:cstheme="minorHAnsi"/>
          <w:sz w:val="24"/>
          <w:szCs w:val="22"/>
          <w:lang w:eastAsia="es-CL"/>
        </w:rPr>
        <w:t>La focalización será en emprendedores de la economía circular (recicladores de base y/o gestores de residuos) independientes del sector económico en el cual se desempeñan.  El objetivo estratégico de aportar a la solidez y diversidad de actores empresariales en un sistema regional de Economía Circular, esto basado en empresas dedicadas a recuperar y reciclar materiales descartados, o bien, extender la vida útil de productos y sus partes pensando en reutilizar, remanufacturar, restaurar, reparar y reusar.</w:t>
      </w:r>
    </w:p>
    <w:p w14:paraId="38EB2AC5" w14:textId="77777777" w:rsidR="007262A6" w:rsidRPr="00D1079F" w:rsidRDefault="007262A6" w:rsidP="007262A6">
      <w:pPr>
        <w:jc w:val="both"/>
        <w:rPr>
          <w:rFonts w:asciiTheme="minorHAnsi" w:hAnsiTheme="minorHAnsi" w:cstheme="minorHAnsi"/>
          <w:sz w:val="24"/>
          <w:szCs w:val="22"/>
          <w:lang w:eastAsia="es-CL"/>
        </w:rPr>
      </w:pPr>
    </w:p>
    <w:p w14:paraId="25FDD58E" w14:textId="065A8AC1" w:rsidR="007262A6" w:rsidRPr="00D1079F" w:rsidRDefault="0028199A" w:rsidP="008C599F">
      <w:pPr>
        <w:jc w:val="both"/>
        <w:rPr>
          <w:rFonts w:asciiTheme="minorHAnsi" w:hAnsiTheme="minorHAnsi" w:cstheme="minorHAnsi"/>
          <w:sz w:val="24"/>
          <w:szCs w:val="22"/>
        </w:rPr>
      </w:pPr>
      <w:r w:rsidRPr="00D1079F">
        <w:rPr>
          <w:rFonts w:asciiTheme="minorHAnsi" w:hAnsiTheme="minorHAnsi" w:cstheme="minorHAnsi"/>
          <w:sz w:val="24"/>
          <w:szCs w:val="22"/>
        </w:rPr>
        <w:t>El objetivo es la</w:t>
      </w:r>
      <w:r w:rsidR="002562B7" w:rsidRPr="00D1079F">
        <w:rPr>
          <w:rFonts w:asciiTheme="minorHAnsi" w:hAnsiTheme="minorHAnsi" w:cstheme="minorHAnsi"/>
          <w:sz w:val="24"/>
          <w:szCs w:val="22"/>
        </w:rPr>
        <w:t xml:space="preserve"> </w:t>
      </w:r>
      <w:r w:rsidR="002562B7" w:rsidRPr="00D1079F">
        <w:rPr>
          <w:rFonts w:asciiTheme="minorHAnsi" w:hAnsiTheme="minorHAnsi" w:cstheme="minorHAnsi"/>
          <w:sz w:val="24"/>
          <w:szCs w:val="22"/>
          <w:u w:val="single"/>
        </w:rPr>
        <w:t>formalización</w:t>
      </w:r>
      <w:r w:rsidRPr="00D1079F">
        <w:rPr>
          <w:rFonts w:asciiTheme="minorHAnsi" w:hAnsiTheme="minorHAnsi" w:cstheme="minorHAnsi"/>
          <w:sz w:val="24"/>
          <w:szCs w:val="22"/>
        </w:rPr>
        <w:t xml:space="preserve"> </w:t>
      </w:r>
      <w:r w:rsidR="002562B7" w:rsidRPr="00D1079F">
        <w:rPr>
          <w:rFonts w:asciiTheme="minorHAnsi" w:hAnsiTheme="minorHAnsi" w:cstheme="minorHAnsi"/>
          <w:sz w:val="24"/>
          <w:szCs w:val="22"/>
        </w:rPr>
        <w:t xml:space="preserve">y </w:t>
      </w:r>
      <w:r w:rsidRPr="00D1079F">
        <w:rPr>
          <w:rFonts w:asciiTheme="minorHAnsi" w:hAnsiTheme="minorHAnsi" w:cstheme="minorHAnsi"/>
          <w:sz w:val="24"/>
          <w:szCs w:val="22"/>
        </w:rPr>
        <w:t xml:space="preserve">el </w:t>
      </w:r>
      <w:r w:rsidRPr="00D1079F">
        <w:rPr>
          <w:rFonts w:asciiTheme="minorHAnsi" w:hAnsiTheme="minorHAnsi" w:cstheme="minorHAnsi"/>
          <w:sz w:val="24"/>
          <w:szCs w:val="22"/>
          <w:u w:val="single"/>
        </w:rPr>
        <w:t>apoyo a la puesta en marcha</w:t>
      </w:r>
      <w:r w:rsidRPr="00D1079F">
        <w:rPr>
          <w:rFonts w:asciiTheme="minorHAnsi" w:hAnsiTheme="minorHAnsi" w:cstheme="minorHAnsi"/>
          <w:sz w:val="24"/>
          <w:szCs w:val="22"/>
        </w:rPr>
        <w:t xml:space="preserve"> de estos negocios mediante un fondo concursable, a través del cual se accede a asistencia técnica y recursos de inversión no reembolsables.</w:t>
      </w:r>
    </w:p>
    <w:p w14:paraId="4DAC78E6" w14:textId="27F9DA55" w:rsidR="0042061B" w:rsidRPr="00D1079F" w:rsidRDefault="0042061B" w:rsidP="008C599F">
      <w:pPr>
        <w:jc w:val="both"/>
        <w:rPr>
          <w:rFonts w:asciiTheme="minorHAnsi" w:hAnsiTheme="minorHAnsi" w:cstheme="minorHAnsi"/>
          <w:sz w:val="24"/>
          <w:szCs w:val="22"/>
          <w:shd w:val="clear" w:color="auto" w:fill="FFFFFF"/>
        </w:rPr>
      </w:pPr>
    </w:p>
    <w:p w14:paraId="6BCD8422" w14:textId="6EDE001A" w:rsidR="0042061B" w:rsidRPr="00D1079F" w:rsidRDefault="00382BCF" w:rsidP="008C599F">
      <w:pPr>
        <w:jc w:val="both"/>
        <w:rPr>
          <w:rFonts w:asciiTheme="minorHAnsi" w:hAnsiTheme="minorHAnsi" w:cstheme="minorHAnsi"/>
          <w:sz w:val="24"/>
          <w:szCs w:val="22"/>
          <w:shd w:val="clear" w:color="auto" w:fill="FFFFFF"/>
        </w:rPr>
      </w:pPr>
      <w:r w:rsidRPr="00D1079F">
        <w:rPr>
          <w:rFonts w:asciiTheme="minorHAnsi" w:hAnsiTheme="minorHAnsi" w:cstheme="minorHAnsi"/>
          <w:sz w:val="24"/>
          <w:szCs w:val="22"/>
          <w:shd w:val="clear" w:color="auto" w:fill="FFFFFF"/>
        </w:rPr>
        <w:t xml:space="preserve">El Capital </w:t>
      </w:r>
      <w:r w:rsidR="004E3BB9" w:rsidRPr="00D1079F">
        <w:rPr>
          <w:rFonts w:asciiTheme="minorHAnsi" w:hAnsiTheme="minorHAnsi" w:cstheme="minorHAnsi"/>
          <w:sz w:val="24"/>
          <w:szCs w:val="22"/>
          <w:shd w:val="clear" w:color="auto" w:fill="FFFFFF"/>
        </w:rPr>
        <w:t xml:space="preserve">Emprende </w:t>
      </w:r>
      <w:r w:rsidR="007262A6" w:rsidRPr="00D1079F">
        <w:rPr>
          <w:rFonts w:asciiTheme="minorHAnsi" w:hAnsiTheme="minorHAnsi" w:cstheme="minorHAnsi"/>
          <w:sz w:val="24"/>
          <w:szCs w:val="22"/>
          <w:shd w:val="clear" w:color="auto" w:fill="FFFFFF"/>
        </w:rPr>
        <w:t xml:space="preserve">FNDR </w:t>
      </w:r>
      <w:r w:rsidR="00C52303" w:rsidRPr="00D1079F">
        <w:rPr>
          <w:rFonts w:asciiTheme="minorHAnsi" w:hAnsiTheme="minorHAnsi" w:cstheme="minorHAnsi"/>
          <w:sz w:val="24"/>
          <w:szCs w:val="22"/>
          <w:shd w:val="clear" w:color="auto" w:fill="FFFFFF"/>
        </w:rPr>
        <w:t>contempla</w:t>
      </w:r>
      <w:r w:rsidRPr="00D1079F">
        <w:rPr>
          <w:rFonts w:asciiTheme="minorHAnsi" w:hAnsiTheme="minorHAnsi" w:cstheme="minorHAnsi"/>
          <w:sz w:val="24"/>
          <w:szCs w:val="22"/>
          <w:shd w:val="clear" w:color="auto" w:fill="FFFFFF"/>
        </w:rPr>
        <w:t xml:space="preserve"> que lo</w:t>
      </w:r>
      <w:r w:rsidR="002D3449" w:rsidRPr="00D1079F">
        <w:rPr>
          <w:rFonts w:asciiTheme="minorHAnsi" w:hAnsiTheme="minorHAnsi" w:cstheme="minorHAnsi"/>
          <w:sz w:val="24"/>
          <w:szCs w:val="22"/>
          <w:shd w:val="clear" w:color="auto" w:fill="FFFFFF"/>
        </w:rPr>
        <w:t>s emprendedor</w:t>
      </w:r>
      <w:r w:rsidR="00402550" w:rsidRPr="00D1079F">
        <w:rPr>
          <w:rFonts w:asciiTheme="minorHAnsi" w:hAnsiTheme="minorHAnsi" w:cstheme="minorHAnsi"/>
          <w:sz w:val="24"/>
          <w:szCs w:val="22"/>
          <w:shd w:val="clear" w:color="auto" w:fill="FFFFFF"/>
        </w:rPr>
        <w:t>es y las emprendedoras</w:t>
      </w:r>
      <w:r w:rsidRPr="00D1079F">
        <w:rPr>
          <w:rFonts w:asciiTheme="minorHAnsi" w:hAnsiTheme="minorHAnsi" w:cstheme="minorHAnsi"/>
          <w:sz w:val="24"/>
          <w:szCs w:val="22"/>
          <w:shd w:val="clear" w:color="auto" w:fill="FFFFFF"/>
        </w:rPr>
        <w:t xml:space="preserve"> que resulten seleccionado</w:t>
      </w:r>
      <w:r w:rsidR="002D3449" w:rsidRPr="00D1079F">
        <w:rPr>
          <w:rFonts w:asciiTheme="minorHAnsi" w:hAnsiTheme="minorHAnsi" w:cstheme="minorHAnsi"/>
          <w:sz w:val="24"/>
          <w:szCs w:val="22"/>
          <w:shd w:val="clear" w:color="auto" w:fill="FFFFFF"/>
        </w:rPr>
        <w:t>s</w:t>
      </w:r>
      <w:r w:rsidRPr="00D1079F">
        <w:rPr>
          <w:rFonts w:asciiTheme="minorHAnsi" w:hAnsiTheme="minorHAnsi" w:cstheme="minorHAnsi"/>
          <w:sz w:val="24"/>
          <w:szCs w:val="22"/>
          <w:shd w:val="clear" w:color="auto" w:fill="FFFFFF"/>
        </w:rPr>
        <w:t>/as</w:t>
      </w:r>
      <w:r w:rsidR="002D3449" w:rsidRPr="00D1079F">
        <w:rPr>
          <w:rFonts w:asciiTheme="minorHAnsi" w:hAnsiTheme="minorHAnsi" w:cstheme="minorHAnsi"/>
          <w:sz w:val="24"/>
          <w:szCs w:val="22"/>
          <w:shd w:val="clear" w:color="auto" w:fill="FFFFFF"/>
        </w:rPr>
        <w:t xml:space="preserve">, </w:t>
      </w:r>
      <w:r w:rsidR="002D3449" w:rsidRPr="00D1079F">
        <w:rPr>
          <w:rFonts w:asciiTheme="minorHAnsi" w:hAnsiTheme="minorHAnsi" w:cstheme="minorHAnsi"/>
          <w:b/>
          <w:sz w:val="24"/>
          <w:szCs w:val="22"/>
          <w:shd w:val="clear" w:color="auto" w:fill="FFFFFF"/>
        </w:rPr>
        <w:t xml:space="preserve">deben iniciar actividades en primera categoría ante el Servicio de Impuestos Internos (SII) como una nueva empresa; </w:t>
      </w:r>
      <w:r w:rsidR="002D3449" w:rsidRPr="00D1079F">
        <w:rPr>
          <w:rFonts w:asciiTheme="minorHAnsi" w:hAnsiTheme="minorHAnsi" w:cstheme="minorHAnsi"/>
          <w:sz w:val="24"/>
          <w:szCs w:val="22"/>
          <w:shd w:val="clear" w:color="auto" w:fill="FFFFFF"/>
        </w:rPr>
        <w:t>y luego recibir asesoría de parte de un Agente Operador Sercotec</w:t>
      </w:r>
      <w:r w:rsidR="002D3449" w:rsidRPr="00D1079F">
        <w:rPr>
          <w:rFonts w:asciiTheme="minorHAnsi" w:hAnsiTheme="minorHAnsi" w:cstheme="minorHAnsi"/>
          <w:sz w:val="24"/>
          <w:szCs w:val="22"/>
          <w:shd w:val="clear" w:color="auto" w:fill="FFFFFF"/>
          <w:vertAlign w:val="superscript"/>
        </w:rPr>
        <w:footnoteReference w:id="2"/>
      </w:r>
      <w:r w:rsidR="002D3449" w:rsidRPr="00D1079F">
        <w:rPr>
          <w:rFonts w:asciiTheme="minorHAnsi" w:hAnsiTheme="minorHAnsi" w:cstheme="minorHAnsi"/>
          <w:sz w:val="24"/>
          <w:szCs w:val="22"/>
          <w:shd w:val="clear" w:color="auto" w:fill="FFFFFF"/>
        </w:rPr>
        <w:t xml:space="preserve">, para la formulación técnica y financiera de un </w:t>
      </w:r>
      <w:r w:rsidR="002D3449" w:rsidRPr="00D1079F">
        <w:rPr>
          <w:rFonts w:asciiTheme="minorHAnsi" w:hAnsiTheme="minorHAnsi" w:cstheme="minorHAnsi"/>
          <w:b/>
          <w:sz w:val="24"/>
          <w:szCs w:val="22"/>
          <w:shd w:val="clear" w:color="auto" w:fill="FFFFFF"/>
        </w:rPr>
        <w:t xml:space="preserve">Plan de Trabajo </w:t>
      </w:r>
      <w:r w:rsidR="002D3449" w:rsidRPr="00D1079F">
        <w:rPr>
          <w:rFonts w:asciiTheme="minorHAnsi" w:hAnsiTheme="minorHAnsi" w:cstheme="minorHAnsi"/>
          <w:sz w:val="24"/>
          <w:szCs w:val="22"/>
          <w:shd w:val="clear" w:color="auto" w:fill="FFFFFF"/>
        </w:rPr>
        <w:t>que permita ejecutar su proyecto de negocio.</w:t>
      </w:r>
    </w:p>
    <w:p w14:paraId="5057593B" w14:textId="77777777" w:rsidR="002D3449" w:rsidRPr="00D1079F" w:rsidRDefault="002D3449" w:rsidP="008C599F">
      <w:pPr>
        <w:jc w:val="both"/>
        <w:rPr>
          <w:rFonts w:asciiTheme="minorHAnsi" w:hAnsiTheme="minorHAnsi" w:cstheme="minorHAnsi"/>
          <w:sz w:val="24"/>
          <w:szCs w:val="22"/>
          <w:shd w:val="clear" w:color="auto" w:fill="FFFFFF"/>
        </w:rPr>
      </w:pPr>
    </w:p>
    <w:p w14:paraId="54F1AEE5" w14:textId="77777777" w:rsidR="00C52303" w:rsidRPr="00D1079F" w:rsidRDefault="00C52303" w:rsidP="00C52303">
      <w:pPr>
        <w:jc w:val="both"/>
        <w:rPr>
          <w:rFonts w:asciiTheme="minorHAnsi" w:hAnsiTheme="minorHAnsi" w:cstheme="minorHAnsi"/>
          <w:sz w:val="24"/>
          <w:szCs w:val="22"/>
        </w:rPr>
      </w:pPr>
      <w:r w:rsidRPr="00D1079F">
        <w:rPr>
          <w:rFonts w:asciiTheme="minorHAnsi" w:hAnsiTheme="minorHAnsi" w:cstheme="minorHAnsi"/>
          <w:sz w:val="24"/>
          <w:szCs w:val="22"/>
        </w:rPr>
        <w:t>Para esto, el Servicio de Cooperación Técnica, Sercotec, brindará apoyo consistente en:</w:t>
      </w:r>
    </w:p>
    <w:p w14:paraId="4AD0D179" w14:textId="740998C8" w:rsidR="0008044A" w:rsidRPr="00D1079F" w:rsidRDefault="0008044A" w:rsidP="00BE73A0">
      <w:pPr>
        <w:numPr>
          <w:ilvl w:val="0"/>
          <w:numId w:val="23"/>
        </w:numPr>
        <w:jc w:val="both"/>
        <w:rPr>
          <w:rFonts w:asciiTheme="minorHAnsi" w:hAnsiTheme="minorHAnsi" w:cstheme="minorHAnsi"/>
          <w:sz w:val="24"/>
          <w:szCs w:val="22"/>
        </w:rPr>
      </w:pPr>
      <w:r w:rsidRPr="00D1079F">
        <w:rPr>
          <w:rFonts w:asciiTheme="minorHAnsi" w:hAnsiTheme="minorHAnsi" w:cstheme="minorHAnsi"/>
          <w:sz w:val="24"/>
          <w:szCs w:val="22"/>
        </w:rPr>
        <w:t>Orientación y apoyo para tramite de formalización ante el Servicio de Impuestos Internos</w:t>
      </w:r>
      <w:r w:rsidRPr="00D1079F">
        <w:rPr>
          <w:rFonts w:asciiTheme="minorHAnsi" w:hAnsiTheme="minorHAnsi" w:cstheme="minorHAnsi"/>
          <w:i/>
          <w:sz w:val="24"/>
          <w:szCs w:val="22"/>
          <w:vertAlign w:val="superscript"/>
        </w:rPr>
        <w:footnoteReference w:id="3"/>
      </w:r>
      <w:r w:rsidRPr="00D1079F">
        <w:rPr>
          <w:rFonts w:asciiTheme="minorHAnsi" w:hAnsiTheme="minorHAnsi" w:cstheme="minorHAnsi"/>
          <w:i/>
          <w:sz w:val="24"/>
          <w:szCs w:val="22"/>
        </w:rPr>
        <w:t>.</w:t>
      </w:r>
      <w:r w:rsidRPr="00D1079F">
        <w:rPr>
          <w:rFonts w:asciiTheme="minorHAnsi" w:hAnsiTheme="minorHAnsi" w:cstheme="minorHAnsi"/>
          <w:sz w:val="24"/>
          <w:szCs w:val="22"/>
        </w:rPr>
        <w:t xml:space="preserve"> </w:t>
      </w:r>
    </w:p>
    <w:p w14:paraId="56CF7B7B" w14:textId="21A9FCB1" w:rsidR="00C52303" w:rsidRPr="00D1079F" w:rsidRDefault="00C52303" w:rsidP="00BE73A0">
      <w:pPr>
        <w:numPr>
          <w:ilvl w:val="0"/>
          <w:numId w:val="23"/>
        </w:numPr>
        <w:jc w:val="both"/>
        <w:rPr>
          <w:rFonts w:asciiTheme="minorHAnsi" w:hAnsiTheme="minorHAnsi" w:cstheme="minorHAnsi"/>
          <w:sz w:val="24"/>
          <w:szCs w:val="22"/>
        </w:rPr>
      </w:pPr>
      <w:r w:rsidRPr="00D1079F">
        <w:rPr>
          <w:rFonts w:asciiTheme="minorHAnsi" w:hAnsiTheme="minorHAnsi" w:cstheme="minorHAnsi"/>
          <w:sz w:val="24"/>
          <w:szCs w:val="22"/>
        </w:rPr>
        <w:t>Formulación de un Plan de Trabajo (</w:t>
      </w:r>
      <w:r w:rsidR="00D5477C" w:rsidRPr="00D1079F">
        <w:rPr>
          <w:rFonts w:asciiTheme="minorHAnsi" w:hAnsiTheme="minorHAnsi" w:cstheme="minorHAnsi"/>
          <w:sz w:val="24"/>
          <w:szCs w:val="22"/>
        </w:rPr>
        <w:t xml:space="preserve">que involucre </w:t>
      </w:r>
      <w:r w:rsidR="00D5477C" w:rsidRPr="00D1079F">
        <w:rPr>
          <w:rFonts w:asciiTheme="minorHAnsi" w:hAnsiTheme="minorHAnsi" w:cstheme="minorHAnsi"/>
          <w:b/>
          <w:sz w:val="24"/>
          <w:szCs w:val="22"/>
        </w:rPr>
        <w:t>Acciones de Gestión Empresarial</w:t>
      </w:r>
      <w:r w:rsidR="00D5477C" w:rsidRPr="00D1079F">
        <w:rPr>
          <w:rFonts w:asciiTheme="minorHAnsi" w:hAnsiTheme="minorHAnsi" w:cstheme="minorHAnsi"/>
          <w:sz w:val="24"/>
          <w:szCs w:val="22"/>
        </w:rPr>
        <w:t xml:space="preserve"> para el desarrollo de competencias y capacidades </w:t>
      </w:r>
      <w:r w:rsidRPr="00D1079F">
        <w:rPr>
          <w:rFonts w:asciiTheme="minorHAnsi" w:hAnsiTheme="minorHAnsi" w:cstheme="minorHAnsi"/>
          <w:sz w:val="24"/>
          <w:szCs w:val="22"/>
        </w:rPr>
        <w:t>e</w:t>
      </w:r>
      <w:r w:rsidR="00D5477C" w:rsidRPr="00D1079F">
        <w:rPr>
          <w:rFonts w:asciiTheme="minorHAnsi" w:hAnsiTheme="minorHAnsi" w:cstheme="minorHAnsi"/>
          <w:sz w:val="24"/>
          <w:szCs w:val="22"/>
        </w:rPr>
        <w:t xml:space="preserve"> </w:t>
      </w:r>
      <w:r w:rsidR="00D5477C" w:rsidRPr="00D1079F">
        <w:rPr>
          <w:rFonts w:asciiTheme="minorHAnsi" w:hAnsiTheme="minorHAnsi" w:cstheme="minorHAnsi"/>
          <w:b/>
          <w:sz w:val="24"/>
          <w:szCs w:val="22"/>
        </w:rPr>
        <w:t>I</w:t>
      </w:r>
      <w:r w:rsidRPr="00D1079F">
        <w:rPr>
          <w:rFonts w:asciiTheme="minorHAnsi" w:hAnsiTheme="minorHAnsi" w:cstheme="minorHAnsi"/>
          <w:b/>
          <w:sz w:val="24"/>
          <w:szCs w:val="22"/>
        </w:rPr>
        <w:t>nversiones</w:t>
      </w:r>
      <w:r w:rsidR="00D5477C" w:rsidRPr="00D1079F">
        <w:rPr>
          <w:rFonts w:asciiTheme="minorHAnsi" w:hAnsiTheme="minorHAnsi" w:cstheme="minorHAnsi"/>
          <w:sz w:val="24"/>
          <w:szCs w:val="22"/>
        </w:rPr>
        <w:t>, consistentes en la adquisición de bienes para cumplir los objetivos del proyecto de Negocio</w:t>
      </w:r>
      <w:r w:rsidRPr="00D1079F">
        <w:rPr>
          <w:rFonts w:asciiTheme="minorHAnsi" w:hAnsiTheme="minorHAnsi" w:cstheme="minorHAnsi"/>
          <w:sz w:val="24"/>
          <w:szCs w:val="22"/>
        </w:rPr>
        <w:t>).</w:t>
      </w:r>
    </w:p>
    <w:p w14:paraId="405F6FD2" w14:textId="2B31BAF4" w:rsidR="00C52303" w:rsidRPr="00D1079F" w:rsidRDefault="00C52303" w:rsidP="00BE73A0">
      <w:pPr>
        <w:numPr>
          <w:ilvl w:val="0"/>
          <w:numId w:val="23"/>
        </w:numPr>
        <w:jc w:val="both"/>
        <w:rPr>
          <w:rFonts w:asciiTheme="minorHAnsi" w:hAnsiTheme="minorHAnsi" w:cstheme="minorHAnsi"/>
          <w:sz w:val="24"/>
          <w:szCs w:val="22"/>
        </w:rPr>
      </w:pPr>
      <w:r w:rsidRPr="00D1079F">
        <w:rPr>
          <w:rFonts w:asciiTheme="minorHAnsi" w:hAnsiTheme="minorHAnsi" w:cstheme="minorHAnsi"/>
          <w:sz w:val="24"/>
          <w:szCs w:val="22"/>
        </w:rPr>
        <w:t>Acompañamiento técnico y administrativo en la implementación del Plan de Trabajo</w:t>
      </w:r>
      <w:r w:rsidR="00D5477C" w:rsidRPr="00D1079F">
        <w:rPr>
          <w:rFonts w:asciiTheme="minorHAnsi" w:hAnsiTheme="minorHAnsi" w:cstheme="minorHAnsi"/>
          <w:sz w:val="24"/>
          <w:szCs w:val="22"/>
        </w:rPr>
        <w:t>.</w:t>
      </w:r>
    </w:p>
    <w:p w14:paraId="26AA44A8" w14:textId="77777777" w:rsidR="00C52303" w:rsidRPr="00D1079F" w:rsidRDefault="00C52303" w:rsidP="00111AEF">
      <w:pPr>
        <w:jc w:val="both"/>
        <w:rPr>
          <w:rFonts w:asciiTheme="minorHAnsi" w:hAnsiTheme="minorHAnsi" w:cstheme="minorHAnsi"/>
          <w:sz w:val="24"/>
          <w:szCs w:val="22"/>
        </w:rPr>
      </w:pPr>
    </w:p>
    <w:p w14:paraId="5F7528A4" w14:textId="50DF1331" w:rsidR="0042061B" w:rsidRPr="00D1079F" w:rsidRDefault="0042061B" w:rsidP="00111AEF">
      <w:pPr>
        <w:jc w:val="both"/>
        <w:rPr>
          <w:rFonts w:asciiTheme="minorHAnsi" w:hAnsiTheme="minorHAnsi" w:cstheme="minorHAnsi"/>
          <w:b/>
          <w:bCs/>
          <w:iCs/>
          <w:sz w:val="24"/>
          <w:szCs w:val="22"/>
          <w:lang w:val="es-CL"/>
        </w:rPr>
      </w:pPr>
      <w:r w:rsidRPr="00D1079F">
        <w:rPr>
          <w:rFonts w:asciiTheme="minorHAnsi" w:hAnsiTheme="minorHAnsi" w:cstheme="minorHAnsi"/>
          <w:sz w:val="24"/>
          <w:szCs w:val="22"/>
        </w:rPr>
        <w:t xml:space="preserve">El </w:t>
      </w:r>
      <w:r w:rsidR="00382BCF" w:rsidRPr="00D1079F">
        <w:rPr>
          <w:rFonts w:asciiTheme="minorHAnsi" w:hAnsiTheme="minorHAnsi" w:cstheme="minorHAnsi"/>
          <w:sz w:val="24"/>
          <w:szCs w:val="22"/>
        </w:rPr>
        <w:t xml:space="preserve">Capital </w:t>
      </w:r>
      <w:r w:rsidR="004E3BB9" w:rsidRPr="00D1079F">
        <w:rPr>
          <w:rFonts w:asciiTheme="minorHAnsi" w:hAnsiTheme="minorHAnsi" w:cstheme="minorHAnsi"/>
          <w:sz w:val="24"/>
          <w:szCs w:val="22"/>
        </w:rPr>
        <w:t xml:space="preserve">Emprende FNDR </w:t>
      </w:r>
      <w:r w:rsidRPr="00D1079F">
        <w:rPr>
          <w:rFonts w:asciiTheme="minorHAnsi" w:hAnsiTheme="minorHAnsi" w:cstheme="minorHAnsi"/>
          <w:sz w:val="24"/>
          <w:szCs w:val="22"/>
        </w:rPr>
        <w:t>beneficiará en esta convocatoria a un número</w:t>
      </w:r>
      <w:r w:rsidRPr="00D1079F">
        <w:rPr>
          <w:rFonts w:asciiTheme="minorHAnsi" w:hAnsiTheme="minorHAnsi" w:cstheme="minorHAnsi"/>
          <w:bCs/>
          <w:iCs/>
          <w:sz w:val="24"/>
          <w:szCs w:val="22"/>
          <w:lang w:val="es-CL"/>
        </w:rPr>
        <w:t xml:space="preserve"> </w:t>
      </w:r>
      <w:r w:rsidRPr="00D1079F">
        <w:rPr>
          <w:rFonts w:asciiTheme="minorHAnsi" w:hAnsiTheme="minorHAnsi" w:cstheme="minorHAnsi"/>
          <w:bCs/>
          <w:iCs/>
          <w:sz w:val="24"/>
          <w:szCs w:val="22"/>
          <w:u w:val="single"/>
          <w:lang w:val="es-CL"/>
        </w:rPr>
        <w:t>estimado</w:t>
      </w:r>
      <w:r w:rsidRPr="00D1079F">
        <w:rPr>
          <w:rFonts w:asciiTheme="minorHAnsi" w:hAnsiTheme="minorHAnsi" w:cstheme="minorHAnsi"/>
          <w:bCs/>
          <w:iCs/>
          <w:sz w:val="24"/>
          <w:szCs w:val="22"/>
          <w:lang w:val="es-CL"/>
        </w:rPr>
        <w:t xml:space="preserve"> de </w:t>
      </w:r>
      <w:r w:rsidR="004E3BB9" w:rsidRPr="00D1079F">
        <w:rPr>
          <w:rFonts w:asciiTheme="minorHAnsi" w:hAnsiTheme="minorHAnsi" w:cstheme="minorHAnsi"/>
          <w:bCs/>
          <w:iCs/>
          <w:sz w:val="24"/>
          <w:szCs w:val="22"/>
          <w:lang w:val="es-CL"/>
        </w:rPr>
        <w:t xml:space="preserve">15 </w:t>
      </w:r>
      <w:r w:rsidR="00382BCF" w:rsidRPr="00D1079F">
        <w:rPr>
          <w:rFonts w:asciiTheme="minorHAnsi" w:hAnsiTheme="minorHAnsi" w:cstheme="minorHAnsi"/>
          <w:bCs/>
          <w:iCs/>
          <w:sz w:val="24"/>
          <w:szCs w:val="22"/>
          <w:lang w:val="es-CL"/>
        </w:rPr>
        <w:t>emprendedore</w:t>
      </w:r>
      <w:r w:rsidRPr="00D1079F">
        <w:rPr>
          <w:rFonts w:asciiTheme="minorHAnsi" w:hAnsiTheme="minorHAnsi" w:cstheme="minorHAnsi"/>
          <w:bCs/>
          <w:iCs/>
          <w:sz w:val="24"/>
          <w:szCs w:val="22"/>
          <w:lang w:val="es-CL"/>
        </w:rPr>
        <w:t>s</w:t>
      </w:r>
      <w:r w:rsidR="00382BCF" w:rsidRPr="00D1079F">
        <w:rPr>
          <w:rFonts w:asciiTheme="minorHAnsi" w:hAnsiTheme="minorHAnsi" w:cstheme="minorHAnsi"/>
          <w:bCs/>
          <w:iCs/>
          <w:sz w:val="24"/>
          <w:szCs w:val="22"/>
          <w:lang w:val="es-CL"/>
        </w:rPr>
        <w:t xml:space="preserve"> y emprendedoras</w:t>
      </w:r>
      <w:r w:rsidRPr="00D1079F">
        <w:rPr>
          <w:rFonts w:asciiTheme="minorHAnsi" w:hAnsiTheme="minorHAnsi" w:cstheme="minorHAnsi"/>
          <w:bCs/>
          <w:iCs/>
          <w:sz w:val="24"/>
          <w:szCs w:val="22"/>
          <w:lang w:val="es-CL"/>
        </w:rPr>
        <w:t xml:space="preserve"> a nivel regional, a quienes </w:t>
      </w:r>
      <w:r w:rsidRPr="00D1079F">
        <w:rPr>
          <w:rFonts w:asciiTheme="minorHAnsi" w:hAnsiTheme="minorHAnsi" w:cstheme="minorHAnsi"/>
          <w:sz w:val="24"/>
          <w:szCs w:val="22"/>
        </w:rPr>
        <w:t>Sercotec entre</w:t>
      </w:r>
      <w:r w:rsidR="001730C5" w:rsidRPr="00D1079F">
        <w:rPr>
          <w:rFonts w:asciiTheme="minorHAnsi" w:hAnsiTheme="minorHAnsi" w:cstheme="minorHAnsi"/>
          <w:sz w:val="24"/>
          <w:szCs w:val="22"/>
        </w:rPr>
        <w:t>gará un financiamiento de</w:t>
      </w:r>
      <w:r w:rsidRPr="00D1079F">
        <w:rPr>
          <w:rFonts w:asciiTheme="minorHAnsi" w:hAnsiTheme="minorHAnsi" w:cstheme="minorHAnsi"/>
          <w:sz w:val="24"/>
          <w:szCs w:val="22"/>
        </w:rPr>
        <w:t xml:space="preserve"> </w:t>
      </w:r>
      <w:r w:rsidRPr="00D1079F">
        <w:rPr>
          <w:rFonts w:asciiTheme="minorHAnsi" w:hAnsiTheme="minorHAnsi" w:cstheme="minorHAnsi"/>
          <w:b/>
          <w:sz w:val="24"/>
          <w:szCs w:val="22"/>
        </w:rPr>
        <w:t>$3.500.000</w:t>
      </w:r>
      <w:r w:rsidRPr="00D1079F">
        <w:rPr>
          <w:rFonts w:asciiTheme="minorHAnsi" w:hAnsiTheme="minorHAnsi" w:cstheme="minorHAnsi"/>
          <w:sz w:val="24"/>
          <w:szCs w:val="22"/>
        </w:rPr>
        <w:t>.-</w:t>
      </w:r>
      <w:r w:rsidRPr="00D1079F">
        <w:rPr>
          <w:rFonts w:asciiTheme="minorHAnsi" w:hAnsiTheme="minorHAnsi" w:cstheme="minorHAnsi"/>
          <w:b/>
          <w:sz w:val="24"/>
          <w:szCs w:val="22"/>
        </w:rPr>
        <w:t xml:space="preserve"> </w:t>
      </w:r>
      <w:r w:rsidRPr="00D1079F">
        <w:rPr>
          <w:rFonts w:asciiTheme="minorHAnsi" w:hAnsiTheme="minorHAnsi" w:cstheme="minorHAnsi"/>
          <w:sz w:val="24"/>
          <w:szCs w:val="22"/>
        </w:rPr>
        <w:t>netos</w:t>
      </w:r>
      <w:r w:rsidRPr="00D1079F">
        <w:rPr>
          <w:rStyle w:val="Refdenotaalpie"/>
          <w:rFonts w:asciiTheme="minorHAnsi" w:hAnsiTheme="minorHAnsi" w:cstheme="minorHAnsi"/>
          <w:sz w:val="24"/>
          <w:szCs w:val="22"/>
        </w:rPr>
        <w:footnoteReference w:id="4"/>
      </w:r>
      <w:r w:rsidR="00111AEF" w:rsidRPr="00D1079F">
        <w:rPr>
          <w:rFonts w:asciiTheme="minorHAnsi" w:hAnsiTheme="minorHAnsi" w:cstheme="minorHAnsi"/>
          <w:sz w:val="24"/>
          <w:szCs w:val="22"/>
        </w:rPr>
        <w:t xml:space="preserve">, para </w:t>
      </w:r>
      <w:r w:rsidR="00017146" w:rsidRPr="00D1079F">
        <w:rPr>
          <w:rFonts w:asciiTheme="minorHAnsi" w:hAnsiTheme="minorHAnsi" w:cstheme="minorHAnsi"/>
          <w:sz w:val="24"/>
          <w:szCs w:val="22"/>
        </w:rPr>
        <w:t xml:space="preserve">implementar las </w:t>
      </w:r>
      <w:r w:rsidR="002D3449" w:rsidRPr="00D1079F">
        <w:rPr>
          <w:rFonts w:asciiTheme="minorHAnsi" w:hAnsiTheme="minorHAnsi" w:cstheme="minorHAnsi"/>
          <w:sz w:val="24"/>
          <w:szCs w:val="22"/>
        </w:rPr>
        <w:t>actividades</w:t>
      </w:r>
      <w:r w:rsidR="00017146" w:rsidRPr="00D1079F">
        <w:rPr>
          <w:rFonts w:asciiTheme="minorHAnsi" w:hAnsiTheme="minorHAnsi" w:cstheme="minorHAnsi"/>
          <w:sz w:val="24"/>
          <w:szCs w:val="22"/>
        </w:rPr>
        <w:t xml:space="preserve"> contempladas en el plan de trabajo.</w:t>
      </w:r>
    </w:p>
    <w:p w14:paraId="3A5B3D49" w14:textId="0F4B7F19" w:rsidR="002609A1" w:rsidRPr="00D1079F" w:rsidRDefault="002609A1" w:rsidP="00867E3C">
      <w:pPr>
        <w:jc w:val="both"/>
        <w:rPr>
          <w:rFonts w:asciiTheme="minorHAnsi" w:hAnsiTheme="minorHAnsi" w:cstheme="minorHAnsi"/>
          <w:sz w:val="24"/>
          <w:szCs w:val="22"/>
        </w:rPr>
      </w:pPr>
    </w:p>
    <w:p w14:paraId="6D83CDD1" w14:textId="519B1D28" w:rsidR="00A41C5D" w:rsidRPr="00D1079F" w:rsidRDefault="00A41C5D" w:rsidP="00A41C5D">
      <w:pPr>
        <w:jc w:val="both"/>
        <w:rPr>
          <w:rFonts w:asciiTheme="minorHAnsi" w:hAnsiTheme="minorHAnsi" w:cstheme="minorHAnsi"/>
          <w:sz w:val="24"/>
          <w:szCs w:val="22"/>
        </w:rPr>
      </w:pPr>
      <w:r w:rsidRPr="00D1079F">
        <w:rPr>
          <w:rFonts w:asciiTheme="minorHAnsi" w:hAnsiTheme="minorHAnsi" w:cstheme="minorHAnsi"/>
          <w:sz w:val="24"/>
          <w:szCs w:val="22"/>
        </w:rPr>
        <w:t>Par</w:t>
      </w:r>
      <w:r w:rsidR="00382BCF" w:rsidRPr="00D1079F">
        <w:rPr>
          <w:rFonts w:asciiTheme="minorHAnsi" w:hAnsiTheme="minorHAnsi" w:cstheme="minorHAnsi"/>
          <w:sz w:val="24"/>
          <w:szCs w:val="22"/>
        </w:rPr>
        <w:t>a acceder a este instrumento, lo</w:t>
      </w:r>
      <w:r w:rsidRPr="00D1079F">
        <w:rPr>
          <w:rFonts w:asciiTheme="minorHAnsi" w:hAnsiTheme="minorHAnsi" w:cstheme="minorHAnsi"/>
          <w:sz w:val="24"/>
          <w:szCs w:val="22"/>
        </w:rPr>
        <w:t>s</w:t>
      </w:r>
      <w:r w:rsidR="00402550" w:rsidRPr="00D1079F">
        <w:rPr>
          <w:rFonts w:asciiTheme="minorHAnsi" w:hAnsiTheme="minorHAnsi" w:cstheme="minorHAnsi"/>
          <w:sz w:val="24"/>
          <w:szCs w:val="22"/>
        </w:rPr>
        <w:t>/las</w:t>
      </w:r>
      <w:r w:rsidRPr="00D1079F">
        <w:rPr>
          <w:rFonts w:asciiTheme="minorHAnsi" w:hAnsiTheme="minorHAnsi" w:cstheme="minorHAnsi"/>
          <w:sz w:val="24"/>
          <w:szCs w:val="22"/>
        </w:rPr>
        <w:t xml:space="preserve"> emprendedor</w:t>
      </w:r>
      <w:r w:rsidR="00382BCF" w:rsidRPr="00D1079F">
        <w:rPr>
          <w:rFonts w:asciiTheme="minorHAnsi" w:hAnsiTheme="minorHAnsi" w:cstheme="minorHAnsi"/>
          <w:sz w:val="24"/>
          <w:szCs w:val="22"/>
        </w:rPr>
        <w:t>es/</w:t>
      </w:r>
      <w:r w:rsidRPr="00D1079F">
        <w:rPr>
          <w:rFonts w:asciiTheme="minorHAnsi" w:hAnsiTheme="minorHAnsi" w:cstheme="minorHAnsi"/>
          <w:sz w:val="24"/>
          <w:szCs w:val="22"/>
        </w:rPr>
        <w:t xml:space="preserve">as deberán elaborar y postular un proyecto de negocio a través de la página </w:t>
      </w:r>
      <w:hyperlink r:id="rId14" w:history="1">
        <w:r w:rsidRPr="00D1079F">
          <w:rPr>
            <w:rStyle w:val="Hipervnculo"/>
            <w:rFonts w:asciiTheme="minorHAnsi" w:hAnsiTheme="minorHAnsi" w:cstheme="minorHAnsi"/>
            <w:color w:val="auto"/>
            <w:sz w:val="24"/>
            <w:szCs w:val="22"/>
          </w:rPr>
          <w:t>https://www.sercotec.cl/</w:t>
        </w:r>
      </w:hyperlink>
      <w:r w:rsidRPr="00D1079F">
        <w:rPr>
          <w:rFonts w:asciiTheme="minorHAnsi" w:hAnsiTheme="minorHAnsi" w:cstheme="minorHAnsi"/>
          <w:sz w:val="24"/>
          <w:szCs w:val="22"/>
        </w:rPr>
        <w:t xml:space="preserve"> previa validación de los requisitos de admisibilidad establecidos en las presentes bases de convocatoria, cuyo detalle se encuentra en </w:t>
      </w:r>
      <w:r w:rsidRPr="00D1079F">
        <w:rPr>
          <w:rFonts w:asciiTheme="minorHAnsi" w:hAnsiTheme="minorHAnsi" w:cstheme="minorHAnsi"/>
          <w:b/>
          <w:sz w:val="24"/>
          <w:szCs w:val="22"/>
        </w:rPr>
        <w:t>Anexo N°1</w:t>
      </w:r>
      <w:r w:rsidRPr="00D1079F">
        <w:rPr>
          <w:rFonts w:asciiTheme="minorHAnsi" w:hAnsiTheme="minorHAnsi" w:cstheme="minorHAnsi"/>
          <w:sz w:val="24"/>
          <w:szCs w:val="22"/>
        </w:rPr>
        <w:t xml:space="preserve">. </w:t>
      </w:r>
      <w:r w:rsidR="00382BCF" w:rsidRPr="00D1079F">
        <w:rPr>
          <w:rFonts w:asciiTheme="minorHAnsi" w:hAnsiTheme="minorHAnsi" w:cstheme="minorHAnsi"/>
          <w:sz w:val="24"/>
          <w:szCs w:val="22"/>
        </w:rPr>
        <w:t xml:space="preserve">Durante la postulación, </w:t>
      </w:r>
      <w:r w:rsidR="00402550" w:rsidRPr="00D1079F">
        <w:rPr>
          <w:rFonts w:asciiTheme="minorHAnsi" w:hAnsiTheme="minorHAnsi" w:cstheme="minorHAnsi"/>
          <w:sz w:val="24"/>
          <w:szCs w:val="22"/>
        </w:rPr>
        <w:t>las</w:t>
      </w:r>
      <w:r w:rsidRPr="00D1079F">
        <w:rPr>
          <w:rFonts w:asciiTheme="minorHAnsi" w:hAnsiTheme="minorHAnsi" w:cstheme="minorHAnsi"/>
          <w:sz w:val="24"/>
          <w:szCs w:val="22"/>
        </w:rPr>
        <w:t xml:space="preserve"> </w:t>
      </w:r>
      <w:r w:rsidR="00CE4C81" w:rsidRPr="00D1079F">
        <w:rPr>
          <w:rFonts w:asciiTheme="minorHAnsi" w:hAnsiTheme="minorHAnsi" w:cstheme="minorHAnsi"/>
          <w:sz w:val="24"/>
          <w:szCs w:val="22"/>
        </w:rPr>
        <w:t xml:space="preserve">personas </w:t>
      </w:r>
      <w:r w:rsidRPr="00D1079F">
        <w:rPr>
          <w:rFonts w:asciiTheme="minorHAnsi" w:hAnsiTheme="minorHAnsi" w:cstheme="minorHAnsi"/>
          <w:sz w:val="24"/>
          <w:szCs w:val="22"/>
        </w:rPr>
        <w:t>emprendedoras recibirán apoyo consistente en:</w:t>
      </w:r>
    </w:p>
    <w:p w14:paraId="5427CC2E" w14:textId="5A8C43D6" w:rsidR="0042162B" w:rsidRPr="00D1079F" w:rsidRDefault="0042162B" w:rsidP="00382BCF">
      <w:pPr>
        <w:jc w:val="both"/>
        <w:rPr>
          <w:rFonts w:asciiTheme="minorHAnsi" w:hAnsiTheme="minorHAnsi" w:cstheme="minorHAnsi"/>
          <w:sz w:val="24"/>
          <w:szCs w:val="22"/>
        </w:rPr>
      </w:pPr>
    </w:p>
    <w:p w14:paraId="15D0ECE9" w14:textId="3F879220" w:rsidR="0042162B" w:rsidRPr="00D1079F" w:rsidRDefault="003E5BE9" w:rsidP="00BE73A0">
      <w:pPr>
        <w:numPr>
          <w:ilvl w:val="0"/>
          <w:numId w:val="36"/>
        </w:numPr>
        <w:jc w:val="both"/>
        <w:rPr>
          <w:rFonts w:asciiTheme="minorHAnsi" w:hAnsiTheme="minorHAnsi" w:cstheme="minorHAnsi"/>
          <w:sz w:val="24"/>
          <w:szCs w:val="22"/>
        </w:rPr>
      </w:pPr>
      <w:r w:rsidRPr="00D1079F">
        <w:rPr>
          <w:rFonts w:asciiTheme="minorHAnsi" w:hAnsiTheme="minorHAnsi" w:cstheme="minorHAnsi"/>
          <w:sz w:val="24"/>
          <w:szCs w:val="22"/>
        </w:rPr>
        <w:t>Guía para la postulación</w:t>
      </w:r>
      <w:r w:rsidR="0042162B" w:rsidRPr="00D1079F">
        <w:rPr>
          <w:rFonts w:asciiTheme="minorHAnsi" w:hAnsiTheme="minorHAnsi" w:cstheme="minorHAnsi"/>
          <w:sz w:val="24"/>
          <w:szCs w:val="22"/>
        </w:rPr>
        <w:t xml:space="preserve"> de Proyectos de Negocio,</w:t>
      </w:r>
      <w:r w:rsidRPr="00D1079F">
        <w:rPr>
          <w:rFonts w:asciiTheme="minorHAnsi" w:hAnsiTheme="minorHAnsi" w:cstheme="minorHAnsi"/>
          <w:sz w:val="24"/>
          <w:szCs w:val="22"/>
        </w:rPr>
        <w:t xml:space="preserve"> y para su presentaci</w:t>
      </w:r>
      <w:r w:rsidR="00B47312" w:rsidRPr="00D1079F">
        <w:rPr>
          <w:rFonts w:asciiTheme="minorHAnsi" w:hAnsiTheme="minorHAnsi" w:cstheme="minorHAnsi"/>
          <w:sz w:val="24"/>
          <w:szCs w:val="22"/>
        </w:rPr>
        <w:t>ón efectiva</w:t>
      </w:r>
      <w:r w:rsidRPr="00D1079F">
        <w:rPr>
          <w:rFonts w:asciiTheme="minorHAnsi" w:hAnsiTheme="minorHAnsi" w:cstheme="minorHAnsi"/>
          <w:sz w:val="24"/>
          <w:szCs w:val="22"/>
        </w:rPr>
        <w:t xml:space="preserve"> (</w:t>
      </w:r>
      <w:r w:rsidR="0042162B" w:rsidRPr="00D1079F">
        <w:rPr>
          <w:rFonts w:asciiTheme="minorHAnsi" w:hAnsiTheme="minorHAnsi" w:cstheme="minorHAnsi"/>
          <w:sz w:val="24"/>
          <w:szCs w:val="22"/>
        </w:rPr>
        <w:t>modelo “</w:t>
      </w:r>
      <w:proofErr w:type="spellStart"/>
      <w:r w:rsidRPr="00D1079F">
        <w:rPr>
          <w:rFonts w:asciiTheme="minorHAnsi" w:hAnsiTheme="minorHAnsi" w:cstheme="minorHAnsi"/>
          <w:i/>
          <w:sz w:val="24"/>
          <w:szCs w:val="22"/>
        </w:rPr>
        <w:t>Elevator</w:t>
      </w:r>
      <w:proofErr w:type="spellEnd"/>
      <w:r w:rsidRPr="00D1079F">
        <w:rPr>
          <w:rFonts w:asciiTheme="minorHAnsi" w:hAnsiTheme="minorHAnsi" w:cstheme="minorHAnsi"/>
          <w:i/>
          <w:sz w:val="24"/>
          <w:szCs w:val="22"/>
        </w:rPr>
        <w:t xml:space="preserve"> Pitch)</w:t>
      </w:r>
      <w:r w:rsidR="0042162B" w:rsidRPr="00D1079F">
        <w:rPr>
          <w:rStyle w:val="Refdenotaalpie"/>
          <w:rFonts w:asciiTheme="minorHAnsi" w:hAnsiTheme="minorHAnsi" w:cstheme="minorHAnsi"/>
          <w:sz w:val="24"/>
          <w:szCs w:val="22"/>
        </w:rPr>
        <w:t xml:space="preserve"> </w:t>
      </w:r>
      <w:r w:rsidR="0042162B" w:rsidRPr="00D1079F">
        <w:rPr>
          <w:rStyle w:val="Refdenotaalpie"/>
          <w:rFonts w:asciiTheme="minorHAnsi" w:hAnsiTheme="minorHAnsi" w:cstheme="minorHAnsi"/>
          <w:sz w:val="24"/>
          <w:szCs w:val="22"/>
        </w:rPr>
        <w:footnoteReference w:id="5"/>
      </w:r>
      <w:r w:rsidR="0042162B" w:rsidRPr="00D1079F">
        <w:rPr>
          <w:rFonts w:asciiTheme="minorHAnsi" w:hAnsiTheme="minorHAnsi" w:cstheme="minorHAnsi"/>
          <w:sz w:val="24"/>
          <w:szCs w:val="22"/>
        </w:rPr>
        <w:t>.</w:t>
      </w:r>
    </w:p>
    <w:p w14:paraId="0B1D6537" w14:textId="6F3383B7" w:rsidR="0042162B" w:rsidRPr="00D1079F" w:rsidRDefault="0042162B" w:rsidP="00BE73A0">
      <w:pPr>
        <w:numPr>
          <w:ilvl w:val="0"/>
          <w:numId w:val="36"/>
        </w:numPr>
        <w:jc w:val="both"/>
        <w:rPr>
          <w:rFonts w:asciiTheme="minorHAnsi" w:hAnsiTheme="minorHAnsi" w:cstheme="minorHAnsi"/>
          <w:sz w:val="24"/>
          <w:szCs w:val="22"/>
        </w:rPr>
      </w:pPr>
      <w:r w:rsidRPr="00D1079F">
        <w:rPr>
          <w:rFonts w:asciiTheme="minorHAnsi" w:hAnsiTheme="minorHAnsi" w:cstheme="minorHAnsi"/>
          <w:sz w:val="24"/>
          <w:szCs w:val="22"/>
        </w:rPr>
        <w:t>Videos tutoriales para el proceso de postulación en línea</w:t>
      </w:r>
      <w:r w:rsidRPr="00D1079F">
        <w:rPr>
          <w:rStyle w:val="Refdenotaalpie"/>
          <w:rFonts w:asciiTheme="minorHAnsi" w:hAnsiTheme="minorHAnsi" w:cstheme="minorHAnsi"/>
          <w:sz w:val="24"/>
          <w:szCs w:val="22"/>
        </w:rPr>
        <w:footnoteReference w:id="6"/>
      </w:r>
      <w:r w:rsidRPr="00D1079F">
        <w:rPr>
          <w:rFonts w:asciiTheme="minorHAnsi" w:hAnsiTheme="minorHAnsi" w:cstheme="minorHAnsi"/>
          <w:sz w:val="24"/>
          <w:szCs w:val="22"/>
        </w:rPr>
        <w:t xml:space="preserve"> y </w:t>
      </w:r>
      <w:r w:rsidR="00B47312" w:rsidRPr="00D1079F">
        <w:rPr>
          <w:rFonts w:asciiTheme="minorHAnsi" w:hAnsiTheme="minorHAnsi" w:cstheme="minorHAnsi"/>
          <w:sz w:val="24"/>
          <w:szCs w:val="22"/>
        </w:rPr>
        <w:t xml:space="preserve">para </w:t>
      </w:r>
      <w:r w:rsidRPr="00D1079F">
        <w:rPr>
          <w:rFonts w:asciiTheme="minorHAnsi" w:hAnsiTheme="minorHAnsi" w:cstheme="minorHAnsi"/>
          <w:sz w:val="24"/>
          <w:szCs w:val="22"/>
        </w:rPr>
        <w:t>presentación</w:t>
      </w:r>
      <w:r w:rsidR="00B47312" w:rsidRPr="00D1079F">
        <w:rPr>
          <w:rFonts w:asciiTheme="minorHAnsi" w:hAnsiTheme="minorHAnsi" w:cstheme="minorHAnsi"/>
          <w:sz w:val="24"/>
          <w:szCs w:val="22"/>
        </w:rPr>
        <w:t xml:space="preserve"> correcta y asertiva de su proyecto de negocio</w:t>
      </w:r>
      <w:r w:rsidRPr="00D1079F">
        <w:rPr>
          <w:rStyle w:val="Refdenotaalpie"/>
          <w:rFonts w:asciiTheme="minorHAnsi" w:hAnsiTheme="minorHAnsi" w:cstheme="minorHAnsi"/>
          <w:i/>
          <w:sz w:val="24"/>
          <w:szCs w:val="22"/>
        </w:rPr>
        <w:footnoteReference w:id="7"/>
      </w:r>
      <w:r w:rsidRPr="00D1079F">
        <w:rPr>
          <w:rFonts w:asciiTheme="minorHAnsi" w:hAnsiTheme="minorHAnsi" w:cstheme="minorHAnsi"/>
          <w:sz w:val="24"/>
          <w:szCs w:val="22"/>
        </w:rPr>
        <w:t>.</w:t>
      </w:r>
    </w:p>
    <w:p w14:paraId="12E93BFE" w14:textId="4EE0F5F3" w:rsidR="00B13559" w:rsidRPr="00D1079F" w:rsidRDefault="00B13559" w:rsidP="00BE73A0">
      <w:pPr>
        <w:numPr>
          <w:ilvl w:val="0"/>
          <w:numId w:val="36"/>
        </w:numPr>
        <w:jc w:val="both"/>
        <w:rPr>
          <w:rFonts w:asciiTheme="minorHAnsi" w:hAnsiTheme="minorHAnsi" w:cstheme="minorHAnsi"/>
          <w:sz w:val="24"/>
          <w:szCs w:val="22"/>
        </w:rPr>
      </w:pPr>
      <w:r w:rsidRPr="00D1079F">
        <w:rPr>
          <w:rFonts w:asciiTheme="minorHAnsi" w:hAnsiTheme="minorHAnsi" w:cstheme="minorHAnsi"/>
          <w:sz w:val="24"/>
          <w:szCs w:val="22"/>
        </w:rPr>
        <w:t xml:space="preserve">Curso </w:t>
      </w:r>
      <w:r w:rsidR="00EB73D3" w:rsidRPr="00D1079F">
        <w:rPr>
          <w:rFonts w:asciiTheme="minorHAnsi" w:hAnsiTheme="minorHAnsi" w:cstheme="minorHAnsi"/>
          <w:sz w:val="24"/>
          <w:szCs w:val="22"/>
        </w:rPr>
        <w:t>de “</w:t>
      </w:r>
      <w:r w:rsidR="00135589" w:rsidRPr="00D1079F">
        <w:rPr>
          <w:rFonts w:asciiTheme="minorHAnsi" w:hAnsiTheme="minorHAnsi" w:cstheme="minorHAnsi"/>
          <w:sz w:val="24"/>
          <w:szCs w:val="22"/>
        </w:rPr>
        <w:t xml:space="preserve">Diseño de </w:t>
      </w:r>
      <w:r w:rsidRPr="00D1079F">
        <w:rPr>
          <w:rFonts w:asciiTheme="minorHAnsi" w:hAnsiTheme="minorHAnsi" w:cstheme="minorHAnsi"/>
          <w:sz w:val="24"/>
          <w:szCs w:val="22"/>
        </w:rPr>
        <w:t>M</w:t>
      </w:r>
      <w:r w:rsidR="00135589" w:rsidRPr="00D1079F">
        <w:rPr>
          <w:rFonts w:asciiTheme="minorHAnsi" w:hAnsiTheme="minorHAnsi" w:cstheme="minorHAnsi"/>
          <w:sz w:val="24"/>
          <w:szCs w:val="22"/>
        </w:rPr>
        <w:t xml:space="preserve">odelos </w:t>
      </w:r>
      <w:r w:rsidRPr="00D1079F">
        <w:rPr>
          <w:rFonts w:asciiTheme="minorHAnsi" w:hAnsiTheme="minorHAnsi" w:cstheme="minorHAnsi"/>
          <w:sz w:val="24"/>
          <w:szCs w:val="22"/>
        </w:rPr>
        <w:t>de Neg</w:t>
      </w:r>
      <w:r w:rsidR="00835B0C" w:rsidRPr="00D1079F">
        <w:rPr>
          <w:rFonts w:asciiTheme="minorHAnsi" w:hAnsiTheme="minorHAnsi" w:cstheme="minorHAnsi"/>
          <w:sz w:val="24"/>
          <w:szCs w:val="22"/>
        </w:rPr>
        <w:t>ocios</w:t>
      </w:r>
      <w:r w:rsidR="00EB73D3" w:rsidRPr="00D1079F">
        <w:rPr>
          <w:rFonts w:asciiTheme="minorHAnsi" w:hAnsiTheme="minorHAnsi" w:cstheme="minorHAnsi"/>
          <w:sz w:val="24"/>
          <w:szCs w:val="22"/>
        </w:rPr>
        <w:t>”</w:t>
      </w:r>
      <w:r w:rsidR="00835B0C" w:rsidRPr="00D1079F">
        <w:rPr>
          <w:rFonts w:asciiTheme="minorHAnsi" w:hAnsiTheme="minorHAnsi" w:cstheme="minorHAnsi"/>
          <w:sz w:val="24"/>
          <w:szCs w:val="22"/>
        </w:rPr>
        <w:t xml:space="preserve"> disponible</w:t>
      </w:r>
      <w:r w:rsidRPr="00D1079F">
        <w:rPr>
          <w:rFonts w:asciiTheme="minorHAnsi" w:hAnsiTheme="minorHAnsi" w:cstheme="minorHAnsi"/>
          <w:sz w:val="24"/>
          <w:szCs w:val="22"/>
        </w:rPr>
        <w:t xml:space="preserve"> en plataforma de capacitación </w:t>
      </w:r>
      <w:r w:rsidR="00EB73D3" w:rsidRPr="00D1079F">
        <w:rPr>
          <w:rFonts w:asciiTheme="minorHAnsi" w:hAnsiTheme="minorHAnsi" w:cstheme="minorHAnsi"/>
          <w:sz w:val="24"/>
          <w:szCs w:val="22"/>
        </w:rPr>
        <w:t>virtual de Sercotec</w:t>
      </w:r>
      <w:r w:rsidRPr="00D1079F">
        <w:rPr>
          <w:rFonts w:asciiTheme="minorHAnsi" w:hAnsiTheme="minorHAnsi" w:cstheme="minorHAnsi"/>
          <w:sz w:val="24"/>
          <w:szCs w:val="22"/>
        </w:rPr>
        <w:t xml:space="preserve"> </w:t>
      </w:r>
      <w:hyperlink r:id="rId15" w:history="1">
        <w:r w:rsidR="00835B0C" w:rsidRPr="00D1079F">
          <w:rPr>
            <w:rStyle w:val="Hipervnculo"/>
            <w:rFonts w:asciiTheme="minorHAnsi" w:hAnsiTheme="minorHAnsi" w:cstheme="minorHAnsi"/>
            <w:color w:val="auto"/>
            <w:sz w:val="24"/>
            <w:szCs w:val="22"/>
          </w:rPr>
          <w:t>https://capacitacion.sercotec.cl/portal/</w:t>
        </w:r>
      </w:hyperlink>
      <w:r w:rsidR="00835B0C" w:rsidRPr="00D1079F">
        <w:rPr>
          <w:rFonts w:asciiTheme="minorHAnsi" w:hAnsiTheme="minorHAnsi" w:cstheme="minorHAnsi"/>
          <w:sz w:val="24"/>
          <w:szCs w:val="22"/>
        </w:rPr>
        <w:t xml:space="preserve"> </w:t>
      </w:r>
    </w:p>
    <w:p w14:paraId="05635FEA" w14:textId="579B8F41" w:rsidR="00A41C5D" w:rsidRPr="00D1079F" w:rsidRDefault="00A41C5D" w:rsidP="00867E3C">
      <w:pPr>
        <w:jc w:val="both"/>
        <w:rPr>
          <w:rFonts w:asciiTheme="minorHAnsi" w:hAnsiTheme="minorHAnsi" w:cstheme="minorHAnsi"/>
          <w:sz w:val="24"/>
          <w:szCs w:val="22"/>
          <w:highlight w:val="green"/>
        </w:rPr>
      </w:pPr>
    </w:p>
    <w:p w14:paraId="54FD83FC" w14:textId="00E68C8A" w:rsidR="002609A1" w:rsidRPr="00D1079F" w:rsidRDefault="002609A1" w:rsidP="00867E3C">
      <w:pPr>
        <w:jc w:val="both"/>
        <w:rPr>
          <w:rFonts w:asciiTheme="minorHAnsi" w:hAnsiTheme="minorHAnsi" w:cstheme="minorHAnsi"/>
          <w:sz w:val="24"/>
          <w:szCs w:val="22"/>
        </w:rPr>
      </w:pPr>
      <w:r w:rsidRPr="00D1079F">
        <w:rPr>
          <w:rFonts w:asciiTheme="minorHAnsi" w:hAnsiTheme="minorHAnsi" w:cstheme="minorHAnsi"/>
          <w:sz w:val="24"/>
          <w:szCs w:val="22"/>
        </w:rPr>
        <w:t xml:space="preserve">El Agente Operador </w:t>
      </w:r>
      <w:r w:rsidR="00E42741" w:rsidRPr="00D1079F">
        <w:rPr>
          <w:rFonts w:asciiTheme="minorHAnsi" w:hAnsiTheme="minorHAnsi" w:cstheme="minorHAnsi"/>
          <w:sz w:val="24"/>
          <w:szCs w:val="22"/>
        </w:rPr>
        <w:t xml:space="preserve">de </w:t>
      </w:r>
      <w:r w:rsidRPr="00D1079F">
        <w:rPr>
          <w:rFonts w:asciiTheme="minorHAnsi" w:hAnsiTheme="minorHAnsi" w:cstheme="minorHAnsi"/>
          <w:sz w:val="24"/>
          <w:szCs w:val="22"/>
        </w:rPr>
        <w:t xml:space="preserve">Sercotec y el Comité de </w:t>
      </w:r>
      <w:r w:rsidR="00237831" w:rsidRPr="00D1079F">
        <w:rPr>
          <w:rFonts w:asciiTheme="minorHAnsi" w:hAnsiTheme="minorHAnsi" w:cstheme="minorHAnsi"/>
          <w:sz w:val="24"/>
          <w:szCs w:val="22"/>
        </w:rPr>
        <w:t>Evaluación Regional</w:t>
      </w:r>
      <w:r w:rsidR="004C5414" w:rsidRPr="00D1079F">
        <w:rPr>
          <w:rFonts w:asciiTheme="minorHAnsi" w:hAnsiTheme="minorHAnsi" w:cstheme="minorHAnsi"/>
          <w:sz w:val="24"/>
          <w:szCs w:val="22"/>
        </w:rPr>
        <w:t xml:space="preserve"> (CER)</w:t>
      </w:r>
      <w:r w:rsidR="00C93D20" w:rsidRPr="00D1079F">
        <w:rPr>
          <w:rStyle w:val="Refdenotaalpie"/>
          <w:rFonts w:asciiTheme="minorHAnsi" w:hAnsiTheme="minorHAnsi" w:cstheme="minorHAnsi"/>
          <w:sz w:val="24"/>
          <w:szCs w:val="22"/>
        </w:rPr>
        <w:footnoteReference w:id="8"/>
      </w:r>
      <w:r w:rsidR="00237831" w:rsidRPr="00D1079F">
        <w:rPr>
          <w:rFonts w:asciiTheme="minorHAnsi" w:hAnsiTheme="minorHAnsi" w:cstheme="minorHAnsi"/>
          <w:sz w:val="24"/>
          <w:szCs w:val="22"/>
        </w:rPr>
        <w:t xml:space="preserve"> evaluarán los Proyectos de Negocio postulado</w:t>
      </w:r>
      <w:r w:rsidRPr="00D1079F">
        <w:rPr>
          <w:rFonts w:asciiTheme="minorHAnsi" w:hAnsiTheme="minorHAnsi" w:cstheme="minorHAnsi"/>
          <w:sz w:val="24"/>
          <w:szCs w:val="22"/>
        </w:rPr>
        <w:t xml:space="preserve">s que previamente hayan cumplido con los requisitos de admisibilidad establecidos en estas Bases, y hayan pasado el puntaje de corte definido por la Dirección Regional de Sercotec en función de la </w:t>
      </w:r>
      <w:r w:rsidR="00C97910" w:rsidRPr="00D1079F">
        <w:rPr>
          <w:rFonts w:asciiTheme="minorHAnsi" w:hAnsiTheme="minorHAnsi" w:cstheme="minorHAnsi"/>
          <w:sz w:val="24"/>
          <w:szCs w:val="22"/>
        </w:rPr>
        <w:t>disponibilidad presupuestaria.</w:t>
      </w:r>
    </w:p>
    <w:p w14:paraId="22832D57" w14:textId="0B398D40" w:rsidR="000A02C7" w:rsidRPr="00D1079F" w:rsidRDefault="000A02C7" w:rsidP="00867E3C">
      <w:pPr>
        <w:jc w:val="both"/>
        <w:rPr>
          <w:rFonts w:asciiTheme="minorHAnsi" w:hAnsiTheme="minorHAnsi" w:cstheme="minorHAnsi"/>
          <w:sz w:val="24"/>
          <w:szCs w:val="22"/>
        </w:rPr>
      </w:pPr>
    </w:p>
    <w:p w14:paraId="48060298" w14:textId="174ABEC1" w:rsidR="00617E9B" w:rsidRPr="00D1079F" w:rsidRDefault="00382BCF" w:rsidP="00977ED5">
      <w:pPr>
        <w:jc w:val="both"/>
        <w:rPr>
          <w:rFonts w:asciiTheme="minorHAnsi" w:hAnsiTheme="minorHAnsi" w:cstheme="minorHAnsi"/>
          <w:sz w:val="24"/>
          <w:szCs w:val="22"/>
          <w:lang w:val="es-ES_tradnl"/>
        </w:rPr>
      </w:pPr>
      <w:r w:rsidRPr="00D1079F">
        <w:rPr>
          <w:rFonts w:asciiTheme="minorHAnsi" w:hAnsiTheme="minorHAnsi" w:cstheme="minorHAnsi"/>
          <w:sz w:val="24"/>
          <w:szCs w:val="22"/>
        </w:rPr>
        <w:t>L</w:t>
      </w:r>
      <w:r w:rsidR="00402550" w:rsidRPr="00D1079F">
        <w:rPr>
          <w:rFonts w:asciiTheme="minorHAnsi" w:hAnsiTheme="minorHAnsi" w:cstheme="minorHAnsi"/>
          <w:sz w:val="24"/>
          <w:szCs w:val="22"/>
        </w:rPr>
        <w:t>as</w:t>
      </w:r>
      <w:r w:rsidR="002C426F" w:rsidRPr="00D1079F">
        <w:rPr>
          <w:rFonts w:asciiTheme="minorHAnsi" w:hAnsiTheme="minorHAnsi" w:cstheme="minorHAnsi"/>
          <w:sz w:val="24"/>
          <w:szCs w:val="22"/>
        </w:rPr>
        <w:t xml:space="preserve"> </w:t>
      </w:r>
      <w:r w:rsidR="00BA1340" w:rsidRPr="00D1079F">
        <w:rPr>
          <w:rFonts w:asciiTheme="minorHAnsi" w:hAnsiTheme="minorHAnsi" w:cstheme="minorHAnsi"/>
          <w:sz w:val="24"/>
          <w:szCs w:val="22"/>
        </w:rPr>
        <w:t xml:space="preserve">personas </w:t>
      </w:r>
      <w:r w:rsidR="002C21CA" w:rsidRPr="00D1079F">
        <w:rPr>
          <w:rFonts w:asciiTheme="minorHAnsi" w:hAnsiTheme="minorHAnsi" w:cstheme="minorHAnsi"/>
          <w:sz w:val="24"/>
          <w:szCs w:val="22"/>
        </w:rPr>
        <w:t>emprendedoras</w:t>
      </w:r>
      <w:r w:rsidR="009275A5" w:rsidRPr="00D1079F">
        <w:rPr>
          <w:rFonts w:asciiTheme="minorHAnsi" w:hAnsiTheme="minorHAnsi" w:cstheme="minorHAnsi"/>
          <w:sz w:val="24"/>
          <w:szCs w:val="22"/>
        </w:rPr>
        <w:t xml:space="preserve"> que resulten </w:t>
      </w:r>
      <w:r w:rsidR="002C426F" w:rsidRPr="00D1079F">
        <w:rPr>
          <w:rFonts w:asciiTheme="minorHAnsi" w:hAnsiTheme="minorHAnsi" w:cstheme="minorHAnsi"/>
          <w:sz w:val="24"/>
          <w:szCs w:val="22"/>
        </w:rPr>
        <w:t>seleccionad</w:t>
      </w:r>
      <w:r w:rsidRPr="00D1079F">
        <w:rPr>
          <w:rFonts w:asciiTheme="minorHAnsi" w:hAnsiTheme="minorHAnsi" w:cstheme="minorHAnsi"/>
          <w:sz w:val="24"/>
          <w:szCs w:val="22"/>
        </w:rPr>
        <w:t>as</w:t>
      </w:r>
      <w:r w:rsidR="009275A5" w:rsidRPr="00D1079F">
        <w:rPr>
          <w:rFonts w:asciiTheme="minorHAnsi" w:hAnsiTheme="minorHAnsi" w:cstheme="minorHAnsi"/>
          <w:sz w:val="24"/>
          <w:szCs w:val="22"/>
        </w:rPr>
        <w:t>, por el Comité de Evaluación Regional (CER),</w:t>
      </w:r>
      <w:r w:rsidR="00FA1EB2" w:rsidRPr="00D1079F">
        <w:rPr>
          <w:rFonts w:asciiTheme="minorHAnsi" w:hAnsiTheme="minorHAnsi" w:cstheme="minorHAnsi"/>
          <w:sz w:val="24"/>
          <w:szCs w:val="22"/>
        </w:rPr>
        <w:t xml:space="preserve"> </w:t>
      </w:r>
      <w:r w:rsidR="000A28A5" w:rsidRPr="00D1079F">
        <w:rPr>
          <w:rFonts w:asciiTheme="minorHAnsi" w:hAnsiTheme="minorHAnsi" w:cstheme="minorHAnsi"/>
          <w:sz w:val="24"/>
          <w:szCs w:val="22"/>
          <w:lang w:val="es-ES_tradnl"/>
        </w:rPr>
        <w:t xml:space="preserve">deberán formalizar su relación con Sercotec para la </w:t>
      </w:r>
      <w:r w:rsidR="000A28A5" w:rsidRPr="00D1079F">
        <w:rPr>
          <w:rFonts w:asciiTheme="minorHAnsi" w:hAnsiTheme="minorHAnsi" w:cstheme="minorHAnsi"/>
          <w:b/>
          <w:sz w:val="24"/>
          <w:szCs w:val="22"/>
          <w:lang w:val="es-ES_tradnl"/>
        </w:rPr>
        <w:t>Fase de Desarrollo</w:t>
      </w:r>
      <w:r w:rsidR="000A28A5" w:rsidRPr="00D1079F">
        <w:rPr>
          <w:rFonts w:asciiTheme="minorHAnsi" w:hAnsiTheme="minorHAnsi" w:cstheme="minorHAnsi"/>
          <w:sz w:val="24"/>
          <w:szCs w:val="22"/>
          <w:lang w:val="es-ES_tradnl"/>
        </w:rPr>
        <w:t xml:space="preserve"> del instrumento, a través de la firma de un contrato con el Agente Operador de Sercotec, en el cual se estipulen los derechos y las obligaciones de las partes.</w:t>
      </w:r>
      <w:r w:rsidR="00055676" w:rsidRPr="00D1079F">
        <w:rPr>
          <w:rFonts w:asciiTheme="minorHAnsi" w:hAnsiTheme="minorHAnsi" w:cstheme="minorHAnsi"/>
          <w:sz w:val="24"/>
          <w:szCs w:val="22"/>
          <w:lang w:val="es-ES_tradnl"/>
        </w:rPr>
        <w:t xml:space="preserve"> </w:t>
      </w:r>
    </w:p>
    <w:p w14:paraId="0560CFD3" w14:textId="77777777" w:rsidR="00617E9B" w:rsidRPr="00D1079F" w:rsidRDefault="00617E9B" w:rsidP="00977ED5">
      <w:pPr>
        <w:jc w:val="both"/>
        <w:rPr>
          <w:rFonts w:asciiTheme="minorHAnsi" w:hAnsiTheme="minorHAnsi" w:cstheme="minorHAnsi"/>
          <w:sz w:val="24"/>
          <w:szCs w:val="22"/>
          <w:lang w:val="es-ES_tradnl"/>
        </w:rPr>
      </w:pPr>
    </w:p>
    <w:p w14:paraId="7A566341" w14:textId="7881A99F" w:rsidR="003218AE" w:rsidRPr="00D1079F" w:rsidRDefault="00055676" w:rsidP="00977ED5">
      <w:pPr>
        <w:jc w:val="both"/>
        <w:rPr>
          <w:rFonts w:asciiTheme="minorHAnsi" w:hAnsiTheme="minorHAnsi" w:cstheme="minorHAnsi"/>
          <w:sz w:val="24"/>
          <w:szCs w:val="22"/>
          <w:lang w:val="es-CL"/>
        </w:rPr>
      </w:pPr>
      <w:r w:rsidRPr="00D1079F">
        <w:rPr>
          <w:rFonts w:asciiTheme="minorHAnsi" w:hAnsiTheme="minorHAnsi" w:cstheme="minorHAnsi"/>
          <w:sz w:val="24"/>
          <w:szCs w:val="22"/>
          <w:lang w:val="es-ES_tradnl"/>
        </w:rPr>
        <w:t>Posteriormente</w:t>
      </w:r>
      <w:r w:rsidRPr="00D1079F">
        <w:rPr>
          <w:rFonts w:asciiTheme="minorHAnsi" w:hAnsiTheme="minorHAnsi" w:cstheme="minorHAnsi"/>
          <w:sz w:val="24"/>
          <w:szCs w:val="22"/>
          <w:lang w:val="es-CL"/>
        </w:rPr>
        <w:t xml:space="preserve"> </w:t>
      </w:r>
      <w:r w:rsidR="00382BCF" w:rsidRPr="00D1079F">
        <w:rPr>
          <w:rFonts w:asciiTheme="minorHAnsi" w:hAnsiTheme="minorHAnsi" w:cstheme="minorHAnsi"/>
          <w:sz w:val="24"/>
          <w:szCs w:val="22"/>
          <w:lang w:val="es-CL"/>
        </w:rPr>
        <w:t>la</w:t>
      </w:r>
      <w:r w:rsidR="00162535" w:rsidRPr="00D1079F">
        <w:rPr>
          <w:rFonts w:asciiTheme="minorHAnsi" w:hAnsiTheme="minorHAnsi" w:cstheme="minorHAnsi"/>
          <w:sz w:val="24"/>
          <w:szCs w:val="22"/>
          <w:lang w:val="es-CL"/>
        </w:rPr>
        <w:t xml:space="preserve"> </w:t>
      </w:r>
      <w:r w:rsidR="00C40D26" w:rsidRPr="00D1079F">
        <w:rPr>
          <w:rFonts w:asciiTheme="minorHAnsi" w:hAnsiTheme="minorHAnsi" w:cstheme="minorHAnsi"/>
          <w:sz w:val="24"/>
          <w:szCs w:val="22"/>
          <w:lang w:val="es-CL"/>
        </w:rPr>
        <w:t xml:space="preserve">persona </w:t>
      </w:r>
      <w:r w:rsidR="00162535" w:rsidRPr="00D1079F">
        <w:rPr>
          <w:rFonts w:asciiTheme="minorHAnsi" w:hAnsiTheme="minorHAnsi" w:cstheme="minorHAnsi"/>
          <w:sz w:val="24"/>
          <w:szCs w:val="22"/>
          <w:lang w:val="es-CL"/>
        </w:rPr>
        <w:t>beneficiari</w:t>
      </w:r>
      <w:r w:rsidR="00382BCF" w:rsidRPr="00D1079F">
        <w:rPr>
          <w:rFonts w:asciiTheme="minorHAnsi" w:hAnsiTheme="minorHAnsi" w:cstheme="minorHAnsi"/>
          <w:sz w:val="24"/>
          <w:szCs w:val="22"/>
          <w:lang w:val="es-CL"/>
        </w:rPr>
        <w:t>a</w:t>
      </w:r>
      <w:r w:rsidRPr="00D1079F">
        <w:rPr>
          <w:rFonts w:asciiTheme="minorHAnsi" w:hAnsiTheme="minorHAnsi" w:cstheme="minorHAnsi"/>
          <w:sz w:val="24"/>
          <w:szCs w:val="22"/>
          <w:lang w:val="es-CL"/>
        </w:rPr>
        <w:t xml:space="preserve"> dará comienzo a </w:t>
      </w:r>
      <w:r w:rsidR="00617E9B" w:rsidRPr="00D1079F">
        <w:rPr>
          <w:rFonts w:asciiTheme="minorHAnsi" w:hAnsiTheme="minorHAnsi" w:cstheme="minorHAnsi"/>
          <w:sz w:val="24"/>
          <w:szCs w:val="22"/>
          <w:lang w:val="es-CL"/>
        </w:rPr>
        <w:t>la etapa de la formulación del</w:t>
      </w:r>
      <w:r w:rsidRPr="00D1079F">
        <w:rPr>
          <w:rFonts w:asciiTheme="minorHAnsi" w:hAnsiTheme="minorHAnsi" w:cstheme="minorHAnsi"/>
          <w:sz w:val="24"/>
          <w:szCs w:val="22"/>
          <w:lang w:val="es-CL"/>
        </w:rPr>
        <w:t xml:space="preserve"> Plan de Trabajo</w:t>
      </w:r>
      <w:r w:rsidR="00617E9B" w:rsidRPr="00D1079F">
        <w:rPr>
          <w:rFonts w:asciiTheme="minorHAnsi" w:hAnsiTheme="minorHAnsi" w:cstheme="minorHAnsi"/>
          <w:sz w:val="24"/>
          <w:szCs w:val="22"/>
          <w:lang w:val="es-CL"/>
        </w:rPr>
        <w:t xml:space="preserve"> d</w:t>
      </w:r>
      <w:r w:rsidR="00382BCF" w:rsidRPr="00D1079F">
        <w:rPr>
          <w:rFonts w:asciiTheme="minorHAnsi" w:hAnsiTheme="minorHAnsi" w:cstheme="minorHAnsi"/>
          <w:sz w:val="24"/>
          <w:szCs w:val="22"/>
          <w:lang w:val="es-CL"/>
        </w:rPr>
        <w:t>e su Proyecto de Negocio apoyado</w:t>
      </w:r>
      <w:r w:rsidR="00617E9B" w:rsidRPr="00D1079F">
        <w:rPr>
          <w:rFonts w:asciiTheme="minorHAnsi" w:hAnsiTheme="minorHAnsi" w:cstheme="minorHAnsi"/>
          <w:sz w:val="24"/>
          <w:szCs w:val="22"/>
          <w:lang w:val="es-CL"/>
        </w:rPr>
        <w:t xml:space="preserve"> por</w:t>
      </w:r>
      <w:r w:rsidR="00977ED5" w:rsidRPr="00D1079F">
        <w:rPr>
          <w:rFonts w:asciiTheme="minorHAnsi" w:hAnsiTheme="minorHAnsi" w:cstheme="minorHAnsi"/>
          <w:sz w:val="24"/>
          <w:szCs w:val="22"/>
        </w:rPr>
        <w:t xml:space="preserve"> el </w:t>
      </w:r>
      <w:r w:rsidR="00617E9B" w:rsidRPr="00D1079F">
        <w:rPr>
          <w:rFonts w:asciiTheme="minorHAnsi" w:hAnsiTheme="minorHAnsi" w:cstheme="minorHAnsi"/>
          <w:sz w:val="24"/>
          <w:szCs w:val="22"/>
        </w:rPr>
        <w:t>Agente Operador Sercotec</w:t>
      </w:r>
      <w:r w:rsidR="00977ED5" w:rsidRPr="00D1079F">
        <w:rPr>
          <w:rFonts w:asciiTheme="minorHAnsi" w:hAnsiTheme="minorHAnsi" w:cstheme="minorHAnsi"/>
          <w:sz w:val="24"/>
          <w:szCs w:val="22"/>
        </w:rPr>
        <w:t>, proponiendo elementos en su estructura técnica y financiamiento, junto al diseño de planificación para ejecución del mi</w:t>
      </w:r>
      <w:r w:rsidR="003218AE" w:rsidRPr="00D1079F">
        <w:rPr>
          <w:rFonts w:asciiTheme="minorHAnsi" w:hAnsiTheme="minorHAnsi" w:cstheme="minorHAnsi"/>
          <w:sz w:val="24"/>
          <w:szCs w:val="22"/>
        </w:rPr>
        <w:t>smo.</w:t>
      </w:r>
      <w:r w:rsidR="00617E9B" w:rsidRPr="00D1079F">
        <w:rPr>
          <w:rFonts w:asciiTheme="minorHAnsi" w:hAnsiTheme="minorHAnsi" w:cstheme="minorHAnsi"/>
          <w:sz w:val="24"/>
          <w:szCs w:val="22"/>
        </w:rPr>
        <w:t xml:space="preserve"> El Plan de Trabajo debe contemplar:</w:t>
      </w:r>
    </w:p>
    <w:p w14:paraId="036A76D5" w14:textId="18B492CE" w:rsidR="007000DE" w:rsidRPr="00D1079F" w:rsidRDefault="007000DE" w:rsidP="008C599F">
      <w:pPr>
        <w:jc w:val="both"/>
        <w:rPr>
          <w:rFonts w:cs="Arial"/>
          <w:szCs w:val="22"/>
        </w:rPr>
      </w:pPr>
    </w:p>
    <w:p w14:paraId="24CC8991" w14:textId="3FF02FA0" w:rsidR="0097375C" w:rsidRPr="00D1079F" w:rsidRDefault="009D0D8C" w:rsidP="00BE73A0">
      <w:pPr>
        <w:pStyle w:val="Prrafodelista"/>
        <w:numPr>
          <w:ilvl w:val="0"/>
          <w:numId w:val="13"/>
        </w:numPr>
        <w:jc w:val="both"/>
        <w:rPr>
          <w:rFonts w:cs="Arial"/>
          <w:szCs w:val="22"/>
        </w:rPr>
      </w:pPr>
      <w:r w:rsidRPr="00D1079F">
        <w:rPr>
          <w:rFonts w:cs="Arial"/>
          <w:b/>
          <w:szCs w:val="22"/>
        </w:rPr>
        <w:t>Acciones de Gestión Empresarial</w:t>
      </w:r>
      <w:r w:rsidRPr="00D1079F">
        <w:rPr>
          <w:rFonts w:cs="Arial"/>
          <w:szCs w:val="22"/>
        </w:rPr>
        <w:t>,</w:t>
      </w:r>
      <w:r w:rsidR="005A035E" w:rsidRPr="00D1079F">
        <w:rPr>
          <w:rFonts w:cs="Arial"/>
          <w:szCs w:val="22"/>
        </w:rPr>
        <w:t xml:space="preserve"> </w:t>
      </w:r>
      <w:r w:rsidR="009E3063" w:rsidRPr="00D1079F">
        <w:rPr>
          <w:rFonts w:cs="Arial"/>
          <w:szCs w:val="22"/>
        </w:rPr>
        <w:t xml:space="preserve">a las </w:t>
      </w:r>
      <w:r w:rsidR="007A1D9B" w:rsidRPr="00D1079F">
        <w:rPr>
          <w:rFonts w:cs="Arial"/>
          <w:szCs w:val="22"/>
        </w:rPr>
        <w:t xml:space="preserve">que </w:t>
      </w:r>
      <w:r w:rsidR="009E3063" w:rsidRPr="00D1079F">
        <w:rPr>
          <w:rFonts w:cs="Arial"/>
          <w:szCs w:val="22"/>
        </w:rPr>
        <w:t>debe dest</w:t>
      </w:r>
      <w:r w:rsidR="00154CCA" w:rsidRPr="00D1079F">
        <w:rPr>
          <w:rFonts w:cs="Arial"/>
          <w:szCs w:val="22"/>
        </w:rPr>
        <w:t>inar un monto mínimo</w:t>
      </w:r>
      <w:r w:rsidR="009E3063" w:rsidRPr="00D1079F">
        <w:rPr>
          <w:rFonts w:cs="Arial"/>
          <w:szCs w:val="22"/>
        </w:rPr>
        <w:t xml:space="preserve"> de $</w:t>
      </w:r>
      <w:r w:rsidR="004E3BB9" w:rsidRPr="00D1079F">
        <w:rPr>
          <w:rFonts w:cs="Arial"/>
          <w:szCs w:val="22"/>
        </w:rPr>
        <w:t>100.000</w:t>
      </w:r>
      <w:r w:rsidR="00154CCA" w:rsidRPr="00D1079F">
        <w:rPr>
          <w:rFonts w:cs="Arial"/>
          <w:szCs w:val="22"/>
        </w:rPr>
        <w:t xml:space="preserve">.- y un monto máximo </w:t>
      </w:r>
      <w:r w:rsidR="009E3063" w:rsidRPr="00D1079F">
        <w:rPr>
          <w:rFonts w:cs="Arial"/>
          <w:szCs w:val="22"/>
        </w:rPr>
        <w:t xml:space="preserve">de $500.000.- </w:t>
      </w:r>
      <w:r w:rsidR="00971448" w:rsidRPr="00D1079F">
        <w:rPr>
          <w:rFonts w:cs="Arial"/>
          <w:szCs w:val="22"/>
        </w:rPr>
        <w:t>El</w:t>
      </w:r>
      <w:r w:rsidR="00805CBF" w:rsidRPr="00D1079F">
        <w:rPr>
          <w:rFonts w:cs="Arial"/>
          <w:szCs w:val="22"/>
        </w:rPr>
        <w:t xml:space="preserve"> monto</w:t>
      </w:r>
      <w:r w:rsidR="00154CCA" w:rsidRPr="00D1079F">
        <w:rPr>
          <w:rFonts w:cs="Arial"/>
          <w:szCs w:val="22"/>
        </w:rPr>
        <w:t xml:space="preserve"> mínimo</w:t>
      </w:r>
      <w:r w:rsidR="00EE7D0F" w:rsidRPr="00D1079F">
        <w:rPr>
          <w:rFonts w:cs="Arial"/>
          <w:szCs w:val="22"/>
        </w:rPr>
        <w:t xml:space="preserve"> tiene </w:t>
      </w:r>
      <w:r w:rsidR="00EE7D0F" w:rsidRPr="00D1079F">
        <w:rPr>
          <w:rFonts w:cs="Arial"/>
          <w:szCs w:val="22"/>
          <w:u w:val="single"/>
        </w:rPr>
        <w:t>carácter obligatorio</w:t>
      </w:r>
      <w:r w:rsidR="00EE7D0F" w:rsidRPr="00D1079F">
        <w:rPr>
          <w:rFonts w:cs="Arial"/>
          <w:szCs w:val="22"/>
        </w:rPr>
        <w:t xml:space="preserve"> y</w:t>
      </w:r>
      <w:r w:rsidR="00154CCA" w:rsidRPr="00D1079F">
        <w:rPr>
          <w:rFonts w:cs="Arial"/>
          <w:szCs w:val="22"/>
        </w:rPr>
        <w:t xml:space="preserve"> </w:t>
      </w:r>
      <w:r w:rsidR="00805CBF" w:rsidRPr="00D1079F">
        <w:rPr>
          <w:rFonts w:cs="Arial"/>
          <w:szCs w:val="22"/>
        </w:rPr>
        <w:t>debe estar dis</w:t>
      </w:r>
      <w:r w:rsidR="00971448" w:rsidRPr="00D1079F">
        <w:rPr>
          <w:rFonts w:cs="Arial"/>
          <w:szCs w:val="22"/>
        </w:rPr>
        <w:t xml:space="preserve">tribuido en </w:t>
      </w:r>
      <w:r w:rsidR="00E7764C" w:rsidRPr="00D1079F">
        <w:rPr>
          <w:rFonts w:cs="Arial"/>
          <w:szCs w:val="22"/>
        </w:rPr>
        <w:t>al menos uno de los siguientes ítems de financiamiento: a) Asistencia técnica y asesoría</w:t>
      </w:r>
      <w:r w:rsidR="002210D0" w:rsidRPr="00D1079F">
        <w:rPr>
          <w:rFonts w:cs="Arial"/>
          <w:szCs w:val="22"/>
        </w:rPr>
        <w:t xml:space="preserve"> en gestión; b) Capacitación;</w:t>
      </w:r>
      <w:r w:rsidR="00E7764C" w:rsidRPr="00D1079F">
        <w:rPr>
          <w:rFonts w:cs="Arial"/>
          <w:szCs w:val="22"/>
        </w:rPr>
        <w:t xml:space="preserve"> c) Acciones de marketing</w:t>
      </w:r>
      <w:r w:rsidR="002210D0" w:rsidRPr="00D1079F">
        <w:rPr>
          <w:rFonts w:cs="Arial"/>
          <w:szCs w:val="22"/>
        </w:rPr>
        <w:t xml:space="preserve"> y d) Gastos de Formalización</w:t>
      </w:r>
      <w:r w:rsidR="00E7764C" w:rsidRPr="00D1079F">
        <w:rPr>
          <w:rFonts w:cs="Arial"/>
          <w:szCs w:val="22"/>
        </w:rPr>
        <w:t>.</w:t>
      </w:r>
    </w:p>
    <w:p w14:paraId="48D53D16" w14:textId="3ABDA80B" w:rsidR="005A035E" w:rsidRPr="00D1079F" w:rsidRDefault="00496319" w:rsidP="00BE73A0">
      <w:pPr>
        <w:pStyle w:val="Prrafodelista"/>
        <w:numPr>
          <w:ilvl w:val="0"/>
          <w:numId w:val="13"/>
        </w:numPr>
        <w:jc w:val="both"/>
        <w:rPr>
          <w:rFonts w:cs="Arial"/>
          <w:szCs w:val="22"/>
        </w:rPr>
      </w:pPr>
      <w:r w:rsidRPr="00D1079F">
        <w:rPr>
          <w:rFonts w:cs="Arial"/>
          <w:b/>
          <w:szCs w:val="22"/>
        </w:rPr>
        <w:t>Inversiones</w:t>
      </w:r>
      <w:r w:rsidRPr="00D1079F">
        <w:rPr>
          <w:rFonts w:cs="Arial"/>
          <w:szCs w:val="22"/>
        </w:rPr>
        <w:t xml:space="preserve">, </w:t>
      </w:r>
      <w:r w:rsidR="00437F05" w:rsidRPr="00D1079F">
        <w:rPr>
          <w:rFonts w:cs="Arial"/>
          <w:szCs w:val="22"/>
        </w:rPr>
        <w:t>hasta un</w:t>
      </w:r>
      <w:r w:rsidR="003B1DC9" w:rsidRPr="00D1079F">
        <w:rPr>
          <w:rFonts w:cs="Arial"/>
          <w:szCs w:val="22"/>
        </w:rPr>
        <w:t xml:space="preserve"> </w:t>
      </w:r>
      <w:r w:rsidR="00DF356F" w:rsidRPr="00D1079F">
        <w:rPr>
          <w:rFonts w:cs="Arial"/>
          <w:szCs w:val="22"/>
        </w:rPr>
        <w:t>máximo de $3</w:t>
      </w:r>
      <w:r w:rsidR="00BD117E" w:rsidRPr="00D1079F">
        <w:rPr>
          <w:rFonts w:cs="Arial"/>
          <w:szCs w:val="22"/>
        </w:rPr>
        <w:t>.</w:t>
      </w:r>
      <w:r w:rsidR="004E3BB9" w:rsidRPr="00D1079F">
        <w:rPr>
          <w:rFonts w:cs="Arial"/>
          <w:szCs w:val="22"/>
        </w:rPr>
        <w:t>400.000</w:t>
      </w:r>
      <w:r w:rsidR="0097375C" w:rsidRPr="00D1079F">
        <w:rPr>
          <w:rFonts w:cs="Arial"/>
          <w:szCs w:val="22"/>
        </w:rPr>
        <w:t>.-</w:t>
      </w:r>
      <w:r w:rsidRPr="00D1079F">
        <w:rPr>
          <w:rFonts w:cs="Arial"/>
          <w:szCs w:val="22"/>
        </w:rPr>
        <w:t xml:space="preserve"> </w:t>
      </w:r>
      <w:r w:rsidR="002268EE" w:rsidRPr="00D1079F">
        <w:rPr>
          <w:rFonts w:cs="Arial"/>
          <w:szCs w:val="22"/>
        </w:rPr>
        <w:t xml:space="preserve">Acá se incluye el financiamiento de activos, habilitación de infraestructura y capital de trabajo. </w:t>
      </w:r>
    </w:p>
    <w:p w14:paraId="379557AC" w14:textId="77777777" w:rsidR="0050428C" w:rsidRPr="00D1079F" w:rsidRDefault="0050428C" w:rsidP="009A248F">
      <w:pPr>
        <w:jc w:val="both"/>
        <w:rPr>
          <w:rFonts w:cs="Arial"/>
          <w:szCs w:val="22"/>
        </w:rPr>
      </w:pPr>
    </w:p>
    <w:p w14:paraId="659E0ACD" w14:textId="35856E31" w:rsidR="005541F9" w:rsidRPr="00D1079F" w:rsidRDefault="009D0D8C" w:rsidP="005541F9">
      <w:pPr>
        <w:jc w:val="both"/>
        <w:rPr>
          <w:rFonts w:cs="Arial"/>
          <w:szCs w:val="22"/>
        </w:rPr>
      </w:pPr>
      <w:r w:rsidRPr="00D1079F">
        <w:rPr>
          <w:rFonts w:cs="Arial"/>
          <w:szCs w:val="22"/>
        </w:rPr>
        <w:t xml:space="preserve">El </w:t>
      </w:r>
      <w:r w:rsidR="007A1D9B" w:rsidRPr="00D1079F">
        <w:rPr>
          <w:rFonts w:cs="Arial"/>
          <w:szCs w:val="22"/>
        </w:rPr>
        <w:t>Plan de Trabajo debe</w:t>
      </w:r>
      <w:r w:rsidR="004153DB" w:rsidRPr="00D1079F">
        <w:rPr>
          <w:rFonts w:cs="Arial"/>
          <w:szCs w:val="22"/>
        </w:rPr>
        <w:t xml:space="preserve"> considerar, obligatoriamente, un </w:t>
      </w:r>
      <w:r w:rsidR="00496319" w:rsidRPr="00D1079F">
        <w:rPr>
          <w:rFonts w:cs="Arial"/>
          <w:szCs w:val="22"/>
        </w:rPr>
        <w:t>aporte empresarial</w:t>
      </w:r>
      <w:r w:rsidR="00A66077" w:rsidRPr="00D1079F">
        <w:rPr>
          <w:rFonts w:cs="Arial"/>
          <w:szCs w:val="22"/>
        </w:rPr>
        <w:t xml:space="preserve"> </w:t>
      </w:r>
      <w:r w:rsidR="004153DB" w:rsidRPr="00D1079F">
        <w:rPr>
          <w:rFonts w:cs="Arial"/>
          <w:szCs w:val="22"/>
        </w:rPr>
        <w:t>del</w:t>
      </w:r>
      <w:r w:rsidR="00496319" w:rsidRPr="00D1079F">
        <w:rPr>
          <w:rFonts w:cs="Arial"/>
          <w:szCs w:val="22"/>
        </w:rPr>
        <w:t xml:space="preserve"> </w:t>
      </w:r>
      <w:r w:rsidR="00113166" w:rsidRPr="00D1079F">
        <w:rPr>
          <w:rFonts w:cs="Arial"/>
          <w:szCs w:val="22"/>
        </w:rPr>
        <w:t>3</w:t>
      </w:r>
      <w:r w:rsidR="00496319" w:rsidRPr="00D1079F">
        <w:rPr>
          <w:rFonts w:cs="Arial"/>
          <w:szCs w:val="22"/>
        </w:rPr>
        <w:t xml:space="preserve">% </w:t>
      </w:r>
      <w:r w:rsidR="00B86C36" w:rsidRPr="00D1079F">
        <w:rPr>
          <w:rFonts w:cs="Arial"/>
          <w:szCs w:val="22"/>
        </w:rPr>
        <w:t>del valor del subsidio</w:t>
      </w:r>
      <w:r w:rsidR="00496319" w:rsidRPr="00D1079F">
        <w:rPr>
          <w:rFonts w:cs="Arial"/>
          <w:szCs w:val="22"/>
        </w:rPr>
        <w:t xml:space="preserve"> de Sercotec </w:t>
      </w:r>
      <w:r w:rsidR="005E5B18" w:rsidRPr="00D1079F">
        <w:rPr>
          <w:rFonts w:cs="Arial"/>
          <w:szCs w:val="22"/>
        </w:rPr>
        <w:t xml:space="preserve">destinado </w:t>
      </w:r>
      <w:r w:rsidR="00496319" w:rsidRPr="00D1079F">
        <w:rPr>
          <w:rFonts w:cs="Arial"/>
          <w:szCs w:val="22"/>
        </w:rPr>
        <w:t xml:space="preserve">para </w:t>
      </w:r>
      <w:r w:rsidR="00B25102" w:rsidRPr="00D1079F">
        <w:rPr>
          <w:rFonts w:cs="Arial"/>
          <w:szCs w:val="22"/>
        </w:rPr>
        <w:t>las</w:t>
      </w:r>
      <w:r w:rsidR="00496319" w:rsidRPr="00D1079F">
        <w:rPr>
          <w:rFonts w:cs="Arial"/>
          <w:szCs w:val="22"/>
        </w:rPr>
        <w:t xml:space="preserve"> </w:t>
      </w:r>
      <w:r w:rsidRPr="00D1079F">
        <w:rPr>
          <w:rFonts w:cs="Arial"/>
          <w:szCs w:val="22"/>
        </w:rPr>
        <w:t>Acciones de Gestión Empresarial</w:t>
      </w:r>
      <w:r w:rsidR="005E5B18" w:rsidRPr="00D1079F">
        <w:rPr>
          <w:rFonts w:cs="Arial"/>
          <w:szCs w:val="22"/>
        </w:rPr>
        <w:t xml:space="preserve"> </w:t>
      </w:r>
      <w:r w:rsidR="005E5B18" w:rsidRPr="00D1079F">
        <w:rPr>
          <w:rFonts w:cs="Arial"/>
          <w:b/>
          <w:szCs w:val="22"/>
        </w:rPr>
        <w:t xml:space="preserve">(por cada ítem o </w:t>
      </w:r>
      <w:proofErr w:type="spellStart"/>
      <w:r w:rsidR="005E5B18" w:rsidRPr="00D1079F">
        <w:rPr>
          <w:rFonts w:cs="Arial"/>
          <w:b/>
          <w:szCs w:val="22"/>
        </w:rPr>
        <w:t>subítem</w:t>
      </w:r>
      <w:proofErr w:type="spellEnd"/>
      <w:r w:rsidR="005E5B18" w:rsidRPr="00D1079F">
        <w:rPr>
          <w:rFonts w:cs="Arial"/>
          <w:b/>
          <w:szCs w:val="22"/>
        </w:rPr>
        <w:t xml:space="preserve"> a financiar)</w:t>
      </w:r>
      <w:r w:rsidRPr="00D1079F">
        <w:rPr>
          <w:rFonts w:cs="Arial"/>
          <w:szCs w:val="22"/>
        </w:rPr>
        <w:t xml:space="preserve"> </w:t>
      </w:r>
      <w:r w:rsidR="00407D71" w:rsidRPr="00D1079F">
        <w:rPr>
          <w:rFonts w:cs="Arial"/>
          <w:szCs w:val="22"/>
        </w:rPr>
        <w:t xml:space="preserve">y </w:t>
      </w:r>
      <w:r w:rsidR="00CF11E5" w:rsidRPr="00D1079F">
        <w:rPr>
          <w:rFonts w:cs="Arial"/>
          <w:szCs w:val="22"/>
        </w:rPr>
        <w:t xml:space="preserve">un </w:t>
      </w:r>
      <w:r w:rsidR="00113166" w:rsidRPr="00D1079F">
        <w:rPr>
          <w:rFonts w:cs="Arial"/>
          <w:szCs w:val="22"/>
        </w:rPr>
        <w:t>3</w:t>
      </w:r>
      <w:r w:rsidR="005E5B18" w:rsidRPr="00D1079F">
        <w:rPr>
          <w:rFonts w:cs="Arial"/>
          <w:szCs w:val="22"/>
        </w:rPr>
        <w:t xml:space="preserve">% </w:t>
      </w:r>
      <w:r w:rsidR="005F0648" w:rsidRPr="00D1079F">
        <w:rPr>
          <w:rFonts w:cs="Arial"/>
          <w:szCs w:val="22"/>
        </w:rPr>
        <w:t>del valor del subsidio</w:t>
      </w:r>
      <w:r w:rsidR="005E5B18" w:rsidRPr="00D1079F">
        <w:rPr>
          <w:rFonts w:cs="Arial"/>
          <w:szCs w:val="22"/>
        </w:rPr>
        <w:t xml:space="preserve"> de Sercotec destinado a</w:t>
      </w:r>
      <w:r w:rsidRPr="00D1079F">
        <w:rPr>
          <w:rFonts w:cs="Arial"/>
          <w:szCs w:val="22"/>
        </w:rPr>
        <w:t xml:space="preserve"> </w:t>
      </w:r>
      <w:r w:rsidR="0097375C" w:rsidRPr="00D1079F">
        <w:rPr>
          <w:rFonts w:cs="Arial"/>
          <w:szCs w:val="22"/>
        </w:rPr>
        <w:t xml:space="preserve">las </w:t>
      </w:r>
      <w:r w:rsidRPr="00D1079F">
        <w:rPr>
          <w:rFonts w:cs="Arial"/>
          <w:szCs w:val="22"/>
        </w:rPr>
        <w:t>Inversiones</w:t>
      </w:r>
      <w:r w:rsidR="005E5B18" w:rsidRPr="00D1079F">
        <w:rPr>
          <w:rFonts w:cs="Arial"/>
          <w:szCs w:val="22"/>
        </w:rPr>
        <w:t xml:space="preserve"> </w:t>
      </w:r>
      <w:r w:rsidR="005E5B18" w:rsidRPr="00D1079F">
        <w:rPr>
          <w:rFonts w:cs="Arial"/>
          <w:b/>
          <w:szCs w:val="22"/>
        </w:rPr>
        <w:t xml:space="preserve">(por cada ítem o </w:t>
      </w:r>
      <w:proofErr w:type="spellStart"/>
      <w:r w:rsidR="005E5B18" w:rsidRPr="00D1079F">
        <w:rPr>
          <w:rFonts w:cs="Arial"/>
          <w:b/>
          <w:szCs w:val="22"/>
        </w:rPr>
        <w:t>subítem</w:t>
      </w:r>
      <w:proofErr w:type="spellEnd"/>
      <w:r w:rsidR="005E5B18" w:rsidRPr="00D1079F">
        <w:rPr>
          <w:rFonts w:cs="Arial"/>
          <w:b/>
          <w:szCs w:val="22"/>
        </w:rPr>
        <w:t xml:space="preserve"> a financiar)</w:t>
      </w:r>
      <w:r w:rsidR="0097375C" w:rsidRPr="00D1079F">
        <w:rPr>
          <w:rFonts w:cs="Arial"/>
          <w:szCs w:val="22"/>
        </w:rPr>
        <w:t>.</w:t>
      </w:r>
    </w:p>
    <w:p w14:paraId="5F378301" w14:textId="6EED061D" w:rsidR="00304DB0" w:rsidRPr="00D1079F" w:rsidRDefault="00304DB0" w:rsidP="008C599F">
      <w:pPr>
        <w:jc w:val="both"/>
        <w:rPr>
          <w:rFonts w:cs="Arial"/>
          <w:szCs w:val="22"/>
        </w:rPr>
      </w:pPr>
    </w:p>
    <w:p w14:paraId="407FBBB0" w14:textId="1E7C0FC9" w:rsidR="0036069D" w:rsidRPr="00D1079F" w:rsidRDefault="00FC49F8" w:rsidP="008C599F">
      <w:pPr>
        <w:jc w:val="both"/>
        <w:rPr>
          <w:rFonts w:cs="Arial"/>
          <w:szCs w:val="22"/>
        </w:rPr>
      </w:pPr>
      <w:r w:rsidRPr="00D1079F">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D1079F">
        <w:rPr>
          <w:rFonts w:cs="Arial"/>
          <w:szCs w:val="22"/>
          <w:u w:val="single"/>
        </w:rPr>
        <w:t>debe</w:t>
      </w:r>
      <w:r w:rsidR="0036069D" w:rsidRPr="00D1079F">
        <w:rPr>
          <w:rFonts w:cs="Arial"/>
          <w:szCs w:val="22"/>
          <w:u w:val="single"/>
        </w:rPr>
        <w:t>n implementarse íntegramente</w:t>
      </w:r>
      <w:r w:rsidR="009922F9" w:rsidRPr="00D1079F">
        <w:rPr>
          <w:rFonts w:cs="Arial"/>
          <w:szCs w:val="22"/>
          <w:u w:val="single"/>
        </w:rPr>
        <w:t xml:space="preserve"> en el territorio focalizado</w:t>
      </w:r>
      <w:r w:rsidR="0036069D" w:rsidRPr="00D1079F">
        <w:rPr>
          <w:rFonts w:cs="Arial"/>
          <w:szCs w:val="22"/>
        </w:rPr>
        <w:t xml:space="preserve"> de la presente</w:t>
      </w:r>
      <w:r w:rsidR="009922F9" w:rsidRPr="00D1079F">
        <w:rPr>
          <w:rFonts w:cs="Arial"/>
          <w:szCs w:val="22"/>
        </w:rPr>
        <w:t xml:space="preserve"> convocatoria.</w:t>
      </w:r>
    </w:p>
    <w:p w14:paraId="41775A87" w14:textId="7B53A468" w:rsidR="006C08F0" w:rsidRPr="00D1079F" w:rsidRDefault="006C08F0">
      <w:pPr>
        <w:rPr>
          <w:b/>
          <w:bCs/>
          <w:iCs/>
          <w:szCs w:val="28"/>
          <w:lang w:val="es-CL"/>
        </w:rPr>
      </w:pPr>
      <w:bookmarkStart w:id="19" w:name="_Toc345489752"/>
    </w:p>
    <w:p w14:paraId="5F964CDA" w14:textId="3E77477C" w:rsidR="006C08F0" w:rsidRPr="00D1079F" w:rsidRDefault="006C08F0" w:rsidP="008C599F">
      <w:pPr>
        <w:pStyle w:val="Ttulo20"/>
        <w:jc w:val="both"/>
      </w:pPr>
      <w:bookmarkStart w:id="20" w:name="_Toc413772557"/>
    </w:p>
    <w:p w14:paraId="3C722BD9" w14:textId="1B7B2DBC" w:rsidR="00A71351" w:rsidRPr="00D1079F" w:rsidRDefault="007C1510" w:rsidP="008C599F">
      <w:pPr>
        <w:pStyle w:val="Ttulo20"/>
        <w:jc w:val="both"/>
      </w:pPr>
      <w:bookmarkStart w:id="21" w:name="_Toc160715576"/>
      <w:r w:rsidRPr="00D1079F">
        <w:t xml:space="preserve">1.2 </w:t>
      </w:r>
      <w:r w:rsidR="00EB1484" w:rsidRPr="00D1079F">
        <w:tab/>
      </w:r>
      <w:r w:rsidR="00BF2F93" w:rsidRPr="00D1079F">
        <w:t xml:space="preserve">¿A </w:t>
      </w:r>
      <w:r w:rsidR="00812439" w:rsidRPr="00D1079F">
        <w:t xml:space="preserve">quiénes </w:t>
      </w:r>
      <w:r w:rsidR="00BF2F93" w:rsidRPr="00D1079F">
        <w:t>está dirigido?</w:t>
      </w:r>
      <w:bookmarkEnd w:id="19"/>
      <w:bookmarkEnd w:id="20"/>
      <w:bookmarkEnd w:id="21"/>
    </w:p>
    <w:p w14:paraId="5C93985F" w14:textId="0308EA6B" w:rsidR="000F2EAD" w:rsidRPr="00D1079F" w:rsidRDefault="000F2EAD" w:rsidP="008C599F">
      <w:pPr>
        <w:jc w:val="both"/>
        <w:rPr>
          <w:rFonts w:eastAsia="Arial Unicode MS" w:cs="Arial"/>
          <w:szCs w:val="22"/>
        </w:rPr>
      </w:pPr>
    </w:p>
    <w:p w14:paraId="2298B7A1" w14:textId="208A1C20" w:rsidR="00223D8E" w:rsidRPr="00D1079F" w:rsidRDefault="00223D8E" w:rsidP="00223D8E">
      <w:pPr>
        <w:jc w:val="both"/>
        <w:rPr>
          <w:rFonts w:eastAsia="Arial Unicode MS" w:cs="Arial"/>
          <w:szCs w:val="22"/>
        </w:rPr>
      </w:pPr>
      <w:r w:rsidRPr="00D1079F">
        <w:rPr>
          <w:rFonts w:eastAsia="Arial Unicode MS" w:cs="Arial"/>
          <w:szCs w:val="22"/>
        </w:rPr>
        <w:t xml:space="preserve">La presente convocatoria </w:t>
      </w:r>
      <w:r w:rsidR="00091E0E" w:rsidRPr="00D1079F">
        <w:rPr>
          <w:rFonts w:eastAsia="Arial Unicode MS" w:cs="Arial"/>
          <w:szCs w:val="22"/>
        </w:rPr>
        <w:t>está</w:t>
      </w:r>
      <w:r w:rsidRPr="00D1079F">
        <w:rPr>
          <w:rFonts w:eastAsia="Arial Unicode MS" w:cs="Arial"/>
          <w:szCs w:val="22"/>
        </w:rPr>
        <w:t xml:space="preserve"> dirigida a </w:t>
      </w:r>
      <w:r w:rsidR="00EB3D9E" w:rsidRPr="00D1079F">
        <w:rPr>
          <w:rFonts w:eastAsia="Arial Unicode MS" w:cs="Arial"/>
          <w:szCs w:val="22"/>
        </w:rPr>
        <w:t xml:space="preserve"> </w:t>
      </w:r>
      <w:r w:rsidR="00EE2EC9" w:rsidRPr="00D1079F">
        <w:rPr>
          <w:rFonts w:eastAsia="Arial Unicode MS" w:cs="Arial"/>
          <w:szCs w:val="22"/>
        </w:rPr>
        <w:t>personas</w:t>
      </w:r>
      <w:r w:rsidR="00CF1958" w:rsidRPr="00D1079F">
        <w:rPr>
          <w:rFonts w:eastAsia="Arial Unicode MS" w:cs="Arial"/>
          <w:szCs w:val="22"/>
        </w:rPr>
        <w:t xml:space="preserve"> emprendedoras</w:t>
      </w:r>
      <w:r w:rsidR="00A866FE" w:rsidRPr="00D1079F">
        <w:rPr>
          <w:rFonts w:eastAsia="Arial Unicode MS" w:cs="Arial"/>
          <w:szCs w:val="22"/>
        </w:rPr>
        <w:t xml:space="preserve">, </w:t>
      </w:r>
      <w:r w:rsidR="00226FA2" w:rsidRPr="00D1079F">
        <w:rPr>
          <w:rFonts w:eastAsia="Arial Unicode MS" w:cs="Arial"/>
          <w:szCs w:val="22"/>
        </w:rPr>
        <w:t xml:space="preserve">mayores de edad, </w:t>
      </w:r>
      <w:r w:rsidR="00F1585C" w:rsidRPr="00D1079F">
        <w:rPr>
          <w:rFonts w:eastAsia="Arial Unicode MS" w:cs="Arial"/>
          <w:szCs w:val="22"/>
        </w:rPr>
        <w:t>sin inicio de actividades</w:t>
      </w:r>
      <w:r w:rsidR="0094632B" w:rsidRPr="00D1079F">
        <w:rPr>
          <w:rFonts w:eastAsia="Arial Unicode MS" w:cs="Arial"/>
          <w:szCs w:val="22"/>
        </w:rPr>
        <w:t xml:space="preserve"> </w:t>
      </w:r>
      <w:r w:rsidR="00325B44" w:rsidRPr="00D1079F">
        <w:rPr>
          <w:rFonts w:eastAsia="Arial Unicode MS" w:cs="Arial"/>
          <w:szCs w:val="22"/>
        </w:rPr>
        <w:t xml:space="preserve">en primera categoría </w:t>
      </w:r>
      <w:r w:rsidR="0094632B" w:rsidRPr="00D1079F">
        <w:rPr>
          <w:rFonts w:eastAsia="Arial Unicode MS" w:cs="Arial"/>
          <w:szCs w:val="22"/>
        </w:rPr>
        <w:t xml:space="preserve">ante el </w:t>
      </w:r>
      <w:r w:rsidR="00E838E7" w:rsidRPr="00D1079F">
        <w:rPr>
          <w:rFonts w:eastAsia="Arial Unicode MS" w:cs="Arial"/>
          <w:szCs w:val="22"/>
        </w:rPr>
        <w:t>Servicio de Impuestos In</w:t>
      </w:r>
      <w:r w:rsidR="00CC1BFC" w:rsidRPr="00D1079F">
        <w:rPr>
          <w:rFonts w:eastAsia="Arial Unicode MS" w:cs="Arial"/>
          <w:szCs w:val="22"/>
        </w:rPr>
        <w:t>ternos</w:t>
      </w:r>
      <w:r w:rsidR="00EA4DC6" w:rsidRPr="00D1079F">
        <w:rPr>
          <w:rFonts w:eastAsia="Arial Unicode MS" w:cs="Arial"/>
          <w:szCs w:val="22"/>
        </w:rPr>
        <w:t xml:space="preserve"> </w:t>
      </w:r>
      <w:r w:rsidR="00814051" w:rsidRPr="00D1079F">
        <w:rPr>
          <w:rFonts w:eastAsia="Arial Unicode MS" w:cs="Arial"/>
          <w:szCs w:val="22"/>
        </w:rPr>
        <w:t xml:space="preserve">que cuenten con </w:t>
      </w:r>
      <w:r w:rsidR="00805C79" w:rsidRPr="00D1079F">
        <w:rPr>
          <w:rFonts w:eastAsia="Arial Unicode MS" w:cs="Arial"/>
          <w:szCs w:val="22"/>
        </w:rPr>
        <w:t>un proyecto</w:t>
      </w:r>
      <w:r w:rsidR="00E838E7" w:rsidRPr="00D1079F">
        <w:rPr>
          <w:rFonts w:eastAsia="Arial Unicode MS" w:cs="Arial"/>
          <w:szCs w:val="22"/>
        </w:rPr>
        <w:t xml:space="preserve"> </w:t>
      </w:r>
      <w:r w:rsidR="00CC1BFC" w:rsidRPr="00D1079F">
        <w:rPr>
          <w:rFonts w:eastAsia="Arial Unicode MS" w:cs="Arial"/>
          <w:szCs w:val="22"/>
        </w:rPr>
        <w:t xml:space="preserve">de negocio </w:t>
      </w:r>
      <w:r w:rsidR="00402550" w:rsidRPr="00D1079F">
        <w:rPr>
          <w:rFonts w:eastAsia="Arial Unicode MS" w:cs="Arial"/>
          <w:szCs w:val="22"/>
        </w:rPr>
        <w:t>para ejecutar</w:t>
      </w:r>
      <w:r w:rsidR="00B50783" w:rsidRPr="00D1079F">
        <w:rPr>
          <w:rFonts w:eastAsia="Arial Unicode MS" w:cs="Arial"/>
          <w:szCs w:val="22"/>
        </w:rPr>
        <w:t xml:space="preserve"> un </w:t>
      </w:r>
      <w:r w:rsidR="00A62738" w:rsidRPr="00D1079F">
        <w:rPr>
          <w:rFonts w:eastAsia="Arial Unicode MS" w:cs="Arial"/>
          <w:szCs w:val="22"/>
        </w:rPr>
        <w:t>P</w:t>
      </w:r>
      <w:r w:rsidR="00AB3EC0" w:rsidRPr="00D1079F">
        <w:rPr>
          <w:rFonts w:eastAsia="Arial Unicode MS" w:cs="Arial"/>
          <w:szCs w:val="22"/>
        </w:rPr>
        <w:t xml:space="preserve">lan de </w:t>
      </w:r>
      <w:r w:rsidR="00A62738" w:rsidRPr="00D1079F">
        <w:rPr>
          <w:rFonts w:eastAsia="Arial Unicode MS" w:cs="Arial"/>
          <w:szCs w:val="22"/>
        </w:rPr>
        <w:t>T</w:t>
      </w:r>
      <w:r w:rsidR="00AB3EC0" w:rsidRPr="00D1079F">
        <w:rPr>
          <w:rFonts w:eastAsia="Arial Unicode MS" w:cs="Arial"/>
          <w:szCs w:val="22"/>
        </w:rPr>
        <w:t>rabajo</w:t>
      </w:r>
      <w:r w:rsidR="00CC1BFC" w:rsidRPr="00D1079F">
        <w:rPr>
          <w:rFonts w:eastAsia="Arial Unicode MS" w:cs="Arial"/>
          <w:szCs w:val="22"/>
        </w:rPr>
        <w:t xml:space="preserve"> </w:t>
      </w:r>
      <w:r w:rsidR="00E97152" w:rsidRPr="00D1079F">
        <w:rPr>
          <w:rFonts w:eastAsia="Arial Unicode MS" w:cs="Arial"/>
          <w:szCs w:val="22"/>
        </w:rPr>
        <w:t>coherente con el foco a implementar</w:t>
      </w:r>
      <w:r w:rsidR="002B6DDE" w:rsidRPr="00D1079F">
        <w:rPr>
          <w:rFonts w:eastAsia="Arial Unicode MS" w:cs="Arial"/>
          <w:szCs w:val="22"/>
        </w:rPr>
        <w:t xml:space="preserve"> por </w:t>
      </w:r>
      <w:r w:rsidRPr="00D1079F">
        <w:rPr>
          <w:rFonts w:eastAsia="Arial Unicode MS" w:cs="Arial"/>
          <w:szCs w:val="22"/>
        </w:rPr>
        <w:t>la</w:t>
      </w:r>
      <w:r w:rsidR="002B6DDE" w:rsidRPr="00D1079F">
        <w:rPr>
          <w:rFonts w:eastAsia="Arial Unicode MS" w:cs="Arial"/>
          <w:szCs w:val="22"/>
        </w:rPr>
        <w:t xml:space="preserve"> Dirección Regional</w:t>
      </w:r>
      <w:r w:rsidRPr="00D1079F">
        <w:rPr>
          <w:rFonts w:eastAsia="Arial Unicode MS" w:cs="Arial"/>
          <w:szCs w:val="22"/>
        </w:rPr>
        <w:t xml:space="preserve"> de Los Lagos</w:t>
      </w:r>
      <w:r w:rsidR="004E56D8" w:rsidRPr="00D1079F">
        <w:rPr>
          <w:rFonts w:eastAsia="Arial Unicode MS" w:cs="Arial"/>
          <w:szCs w:val="22"/>
        </w:rPr>
        <w:t>,</w:t>
      </w:r>
      <w:r w:rsidR="002B6DDE" w:rsidRPr="00D1079F">
        <w:rPr>
          <w:rFonts w:eastAsia="Arial Unicode MS" w:cs="Arial"/>
          <w:szCs w:val="22"/>
        </w:rPr>
        <w:t xml:space="preserve"> </w:t>
      </w:r>
      <w:r w:rsidR="00370CDF" w:rsidRPr="00D1079F">
        <w:rPr>
          <w:rFonts w:eastAsia="Arial Unicode MS" w:cs="Arial"/>
          <w:szCs w:val="22"/>
        </w:rPr>
        <w:t xml:space="preserve">que </w:t>
      </w:r>
      <w:r w:rsidR="00F1585C" w:rsidRPr="00D1079F">
        <w:rPr>
          <w:rFonts w:eastAsia="Arial Unicode MS" w:cs="Arial"/>
          <w:szCs w:val="22"/>
        </w:rPr>
        <w:t xml:space="preserve">requieran de financiamiento para poder </w:t>
      </w:r>
      <w:r w:rsidR="0066727D" w:rsidRPr="00D1079F">
        <w:rPr>
          <w:rFonts w:eastAsia="Arial Unicode MS" w:cs="Arial"/>
          <w:szCs w:val="22"/>
        </w:rPr>
        <w:t>concretarl</w:t>
      </w:r>
      <w:r w:rsidR="00CC1BFC" w:rsidRPr="00D1079F">
        <w:rPr>
          <w:rFonts w:eastAsia="Arial Unicode MS" w:cs="Arial"/>
          <w:szCs w:val="22"/>
        </w:rPr>
        <w:t>o</w:t>
      </w:r>
      <w:r w:rsidR="0066727D" w:rsidRPr="00D1079F">
        <w:rPr>
          <w:rStyle w:val="Refdenotaalpie"/>
          <w:rFonts w:eastAsia="Arial Unicode MS" w:cs="Arial"/>
          <w:szCs w:val="22"/>
        </w:rPr>
        <w:footnoteReference w:id="9"/>
      </w:r>
      <w:r w:rsidRPr="00D1079F">
        <w:rPr>
          <w:rFonts w:eastAsia="Arial Unicode MS" w:cs="Arial"/>
          <w:szCs w:val="22"/>
        </w:rPr>
        <w:t xml:space="preserve"> y que </w:t>
      </w:r>
      <w:r w:rsidR="00091E0E" w:rsidRPr="00D1079F">
        <w:rPr>
          <w:rFonts w:eastAsia="Arial Unicode MS" w:cs="Arial"/>
          <w:szCs w:val="22"/>
        </w:rPr>
        <w:t xml:space="preserve">realicen acciones como recicladores de base y/o gestores de residuos con registro en el Ministerio de Medioambiente y/o </w:t>
      </w:r>
      <w:proofErr w:type="spellStart"/>
      <w:r w:rsidR="00091E0E" w:rsidRPr="00D1079F">
        <w:rPr>
          <w:rFonts w:eastAsia="Arial Unicode MS" w:cs="Arial"/>
          <w:szCs w:val="22"/>
        </w:rPr>
        <w:t>Chilevalora</w:t>
      </w:r>
      <w:proofErr w:type="spellEnd"/>
      <w:r w:rsidR="00091E0E" w:rsidRPr="00D1079F">
        <w:rPr>
          <w:rFonts w:eastAsia="Arial Unicode MS" w:cs="Arial"/>
          <w:szCs w:val="22"/>
        </w:rPr>
        <w:t>.</w:t>
      </w:r>
    </w:p>
    <w:p w14:paraId="796FF816" w14:textId="178C73EE" w:rsidR="007A1D9B" w:rsidRPr="00D1079F" w:rsidRDefault="007A1D9B" w:rsidP="008C599F">
      <w:pPr>
        <w:jc w:val="both"/>
        <w:rPr>
          <w:rFonts w:eastAsia="Arial Unicode MS" w:cs="Arial"/>
          <w:szCs w:val="22"/>
        </w:rPr>
      </w:pPr>
    </w:p>
    <w:p w14:paraId="2264FBE5" w14:textId="77777777" w:rsidR="00223D8E" w:rsidRPr="00D1079F" w:rsidRDefault="00223D8E" w:rsidP="008C599F">
      <w:pPr>
        <w:jc w:val="both"/>
        <w:rPr>
          <w:rFonts w:eastAsia="Arial Unicode MS" w:cs="Arial"/>
          <w:szCs w:val="22"/>
        </w:rPr>
      </w:pPr>
    </w:p>
    <w:p w14:paraId="34C1C396" w14:textId="77777777" w:rsidR="00D06C48" w:rsidRPr="00D1079F" w:rsidRDefault="00D06C48" w:rsidP="008C599F">
      <w:pPr>
        <w:jc w:val="both"/>
        <w:rPr>
          <w:rFonts w:eastAsia="Arial Unicode MS" w:cs="Arial"/>
          <w:szCs w:val="22"/>
        </w:rPr>
      </w:pPr>
    </w:p>
    <w:p w14:paraId="035DDEB5" w14:textId="0F6433DF" w:rsidR="00A71351" w:rsidRPr="00D1079F" w:rsidRDefault="00A71351" w:rsidP="00A71351">
      <w:pPr>
        <w:pStyle w:val="Ttulo20"/>
        <w:jc w:val="both"/>
      </w:pPr>
      <w:bookmarkStart w:id="22" w:name="_Toc160715577"/>
      <w:r w:rsidRPr="00D1079F">
        <w:t>1.3</w:t>
      </w:r>
      <w:r w:rsidRPr="00D1079F">
        <w:tab/>
        <w:t>¿Quiénes no pueden participar?</w:t>
      </w:r>
      <w:bookmarkEnd w:id="22"/>
    </w:p>
    <w:p w14:paraId="1226B78C" w14:textId="254C57D8" w:rsidR="00B74973" w:rsidRPr="00D1079F" w:rsidRDefault="00B74973" w:rsidP="00A71351">
      <w:pPr>
        <w:pStyle w:val="Ttulo20"/>
        <w:jc w:val="both"/>
      </w:pPr>
    </w:p>
    <w:p w14:paraId="7CD2B63B" w14:textId="64E78B89" w:rsidR="00B74973" w:rsidRPr="00D1079F" w:rsidRDefault="00B74973" w:rsidP="00A71351">
      <w:pPr>
        <w:pStyle w:val="Ttulo20"/>
        <w:jc w:val="both"/>
        <w:rPr>
          <w:b w:val="0"/>
        </w:rPr>
      </w:pPr>
      <w:r w:rsidRPr="00D1079F">
        <w:rPr>
          <w:b w:val="0"/>
        </w:rPr>
        <w:t xml:space="preserve">No podrán acceder a la convocatoria, o en su defecto se declarará </w:t>
      </w:r>
      <w:r w:rsidRPr="00D1079F">
        <w:rPr>
          <w:b w:val="0"/>
          <w:u w:val="single"/>
        </w:rPr>
        <w:t>inadmisible</w:t>
      </w:r>
      <w:r w:rsidRPr="00D1079F">
        <w:rPr>
          <w:b w:val="0"/>
        </w:rPr>
        <w:t xml:space="preserve"> su participación en la misma, quienes se encuentren en alguna de las siguientes situaciones:</w:t>
      </w:r>
    </w:p>
    <w:p w14:paraId="0B16E2DE" w14:textId="77777777" w:rsidR="00A71351" w:rsidRPr="00D1079F" w:rsidRDefault="00A71351" w:rsidP="008C599F">
      <w:pPr>
        <w:jc w:val="both"/>
        <w:rPr>
          <w:rFonts w:eastAsia="Arial Unicode MS" w:cs="Arial"/>
          <w:szCs w:val="22"/>
        </w:rPr>
      </w:pPr>
    </w:p>
    <w:p w14:paraId="080A0491" w14:textId="235840E7" w:rsidR="00A71351" w:rsidRPr="00D1079F" w:rsidRDefault="00CF1958" w:rsidP="00BE73A0">
      <w:pPr>
        <w:pStyle w:val="Prrafodelista"/>
        <w:numPr>
          <w:ilvl w:val="0"/>
          <w:numId w:val="17"/>
        </w:numPr>
        <w:jc w:val="both"/>
        <w:rPr>
          <w:rFonts w:eastAsia="Arial Unicode MS" w:cs="Arial"/>
          <w:szCs w:val="22"/>
        </w:rPr>
      </w:pPr>
      <w:r w:rsidRPr="00D1079F">
        <w:rPr>
          <w:rFonts w:eastAsia="Arial Unicode MS" w:cs="Arial"/>
          <w:szCs w:val="22"/>
        </w:rPr>
        <w:t>Lo</w:t>
      </w:r>
      <w:r w:rsidR="00A71351" w:rsidRPr="00D1079F">
        <w:rPr>
          <w:rFonts w:eastAsia="Arial Unicode MS" w:cs="Arial"/>
          <w:szCs w:val="22"/>
        </w:rPr>
        <w:t>s</w:t>
      </w:r>
      <w:r w:rsidR="00104498" w:rsidRPr="00D1079F">
        <w:rPr>
          <w:rFonts w:eastAsia="Arial Unicode MS" w:cs="Arial"/>
          <w:szCs w:val="22"/>
        </w:rPr>
        <w:t>/las</w:t>
      </w:r>
      <w:r w:rsidR="00A71351" w:rsidRPr="00D1079F">
        <w:rPr>
          <w:rFonts w:eastAsia="Arial Unicode MS" w:cs="Arial"/>
          <w:szCs w:val="22"/>
        </w:rPr>
        <w:t xml:space="preserve"> </w:t>
      </w:r>
      <w:r w:rsidR="00B42DE8" w:rsidRPr="00D1079F">
        <w:rPr>
          <w:rFonts w:eastAsia="Arial Unicode MS" w:cs="Arial"/>
          <w:szCs w:val="22"/>
        </w:rPr>
        <w:t>emprendedor</w:t>
      </w:r>
      <w:r w:rsidRPr="00D1079F">
        <w:rPr>
          <w:rFonts w:eastAsia="Arial Unicode MS" w:cs="Arial"/>
          <w:szCs w:val="22"/>
        </w:rPr>
        <w:t>es/</w:t>
      </w:r>
      <w:r w:rsidR="00A71351" w:rsidRPr="00D1079F">
        <w:rPr>
          <w:rFonts w:eastAsia="Arial Unicode MS" w:cs="Arial"/>
          <w:szCs w:val="22"/>
        </w:rPr>
        <w:t>as que 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26407563" w:rsidR="00A71351" w:rsidRPr="00D1079F" w:rsidRDefault="002E519C" w:rsidP="00BE73A0">
      <w:pPr>
        <w:pStyle w:val="Prrafodelista"/>
        <w:numPr>
          <w:ilvl w:val="0"/>
          <w:numId w:val="17"/>
        </w:numPr>
        <w:jc w:val="both"/>
        <w:rPr>
          <w:rFonts w:eastAsia="Arial Unicode MS" w:cs="Arial"/>
          <w:szCs w:val="22"/>
        </w:rPr>
      </w:pPr>
      <w:r w:rsidRPr="00D1079F">
        <w:rPr>
          <w:rFonts w:eastAsia="Arial Unicode MS" w:cs="Arial"/>
          <w:szCs w:val="22"/>
        </w:rPr>
        <w:t>El/la cónyuge o conviviente civil y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r w:rsidR="00016FAB" w:rsidRPr="00D1079F">
        <w:rPr>
          <w:rFonts w:eastAsia="Arial Unicode MS" w:cs="Arial"/>
          <w:szCs w:val="22"/>
        </w:rPr>
        <w:t>.</w:t>
      </w:r>
    </w:p>
    <w:p w14:paraId="66E5E739" w14:textId="63C5A815" w:rsidR="002E519C" w:rsidRPr="00D1079F" w:rsidRDefault="002E519C" w:rsidP="00BE73A0">
      <w:pPr>
        <w:pStyle w:val="Prrafodelista"/>
        <w:numPr>
          <w:ilvl w:val="0"/>
          <w:numId w:val="17"/>
        </w:numPr>
        <w:jc w:val="both"/>
        <w:rPr>
          <w:rFonts w:eastAsia="Arial Unicode MS" w:cs="Arial"/>
          <w:szCs w:val="22"/>
        </w:rPr>
      </w:pPr>
      <w:r w:rsidRPr="00D1079F">
        <w:rPr>
          <w:rFonts w:eastAsia="Arial Unicode MS" w:cs="Arial"/>
          <w:szCs w:val="22"/>
        </w:rPr>
        <w:t>El</w:t>
      </w:r>
      <w:r w:rsidR="0027084B" w:rsidRPr="00D1079F">
        <w:rPr>
          <w:rFonts w:eastAsia="Arial Unicode MS" w:cs="Arial"/>
          <w:szCs w:val="22"/>
        </w:rPr>
        <w:t>/la</w:t>
      </w:r>
      <w:r w:rsidRPr="00D1079F">
        <w:rPr>
          <w:rFonts w:eastAsia="Arial Unicode MS" w:cs="Arial"/>
          <w:szCs w:val="22"/>
        </w:rPr>
        <w:t xml:space="preserve"> gerente</w:t>
      </w:r>
      <w:r w:rsidR="00104498" w:rsidRPr="00D1079F">
        <w:rPr>
          <w:rFonts w:eastAsia="Arial Unicode MS" w:cs="Arial"/>
          <w:szCs w:val="22"/>
        </w:rPr>
        <w:t>/a</w:t>
      </w:r>
      <w:r w:rsidRPr="00D1079F">
        <w:rPr>
          <w:rFonts w:eastAsia="Arial Unicode MS" w:cs="Arial"/>
          <w:szCs w:val="22"/>
        </w:rPr>
        <w:t>, administrador</w:t>
      </w:r>
      <w:r w:rsidR="00642F0E" w:rsidRPr="00D1079F">
        <w:rPr>
          <w:rFonts w:eastAsia="Arial Unicode MS" w:cs="Arial"/>
          <w:szCs w:val="22"/>
        </w:rPr>
        <w:t>/a</w:t>
      </w:r>
      <w:r w:rsidRPr="00D1079F">
        <w:rPr>
          <w:rFonts w:eastAsia="Arial Unicode MS" w:cs="Arial"/>
          <w:szCs w:val="22"/>
        </w:rPr>
        <w:t>, representante, director</w:t>
      </w:r>
      <w:r w:rsidR="00642F0E" w:rsidRPr="00D1079F">
        <w:rPr>
          <w:rFonts w:eastAsia="Arial Unicode MS" w:cs="Arial"/>
          <w:szCs w:val="22"/>
        </w:rPr>
        <w:t>/a</w:t>
      </w:r>
      <w:r w:rsidRPr="00D1079F">
        <w:rPr>
          <w:rFonts w:eastAsia="Arial Unicode MS" w:cs="Arial"/>
          <w:szCs w:val="22"/>
        </w:rPr>
        <w:t xml:space="preserve"> o socio</w:t>
      </w:r>
      <w:r w:rsidR="00642F0E" w:rsidRPr="00D1079F">
        <w:rPr>
          <w:rFonts w:eastAsia="Arial Unicode MS" w:cs="Arial"/>
          <w:szCs w:val="22"/>
        </w:rPr>
        <w:t>/a</w:t>
      </w:r>
      <w:r w:rsidRPr="00D1079F">
        <w:rPr>
          <w:rFonts w:eastAsia="Arial Unicode MS" w:cs="Arial"/>
          <w:szCs w:val="22"/>
        </w:rPr>
        <w:t xml:space="preserve"> de sociedades en que tenga</w:t>
      </w:r>
      <w:r w:rsidR="0027084B" w:rsidRPr="00D1079F">
        <w:rPr>
          <w:rFonts w:eastAsia="Arial Unicode MS" w:cs="Arial"/>
          <w:szCs w:val="22"/>
        </w:rPr>
        <w:t xml:space="preserve"> </w:t>
      </w:r>
      <w:r w:rsidRPr="00D1079F">
        <w:rPr>
          <w:rFonts w:eastAsia="Arial Unicode MS" w:cs="Arial"/>
          <w:szCs w:val="22"/>
        </w:rPr>
        <w:t xml:space="preserve">participación </w:t>
      </w:r>
      <w:r w:rsidR="0027084B" w:rsidRPr="00D1079F">
        <w:rPr>
          <w:rFonts w:eastAsia="Arial Unicode MS" w:cs="Arial"/>
          <w:szCs w:val="22"/>
        </w:rPr>
        <w:t>el personal</w:t>
      </w:r>
      <w:r w:rsidRPr="00D1079F">
        <w:rPr>
          <w:rFonts w:eastAsia="Arial Unicode MS" w:cs="Arial"/>
          <w:szCs w:val="22"/>
        </w:rPr>
        <w:t xml:space="preserve"> de Sercotec, </w:t>
      </w:r>
      <w:r w:rsidR="0027084B" w:rsidRPr="00D1079F">
        <w:rPr>
          <w:rFonts w:eastAsia="Arial Unicode MS" w:cs="Arial"/>
          <w:szCs w:val="22"/>
        </w:rPr>
        <w:t xml:space="preserve">o </w:t>
      </w:r>
      <w:r w:rsidRPr="00D1079F">
        <w:rPr>
          <w:rFonts w:eastAsia="Arial Unicode MS" w:cs="Arial"/>
          <w:szCs w:val="22"/>
        </w:rPr>
        <w:t>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F8D7468" w14:textId="5D0F3AEB" w:rsidR="00C67CBF" w:rsidRPr="00D1079F" w:rsidRDefault="00CF1958" w:rsidP="00BE73A0">
      <w:pPr>
        <w:pStyle w:val="Prrafodelista"/>
        <w:numPr>
          <w:ilvl w:val="0"/>
          <w:numId w:val="17"/>
        </w:numPr>
        <w:jc w:val="both"/>
        <w:rPr>
          <w:rFonts w:eastAsia="Arial Unicode MS" w:cs="Arial"/>
          <w:szCs w:val="22"/>
        </w:rPr>
      </w:pPr>
      <w:r w:rsidRPr="00D1079F">
        <w:rPr>
          <w:rFonts w:eastAsia="Arial Unicode MS" w:cs="Arial"/>
          <w:szCs w:val="22"/>
        </w:rPr>
        <w:t>Lo</w:t>
      </w:r>
      <w:r w:rsidR="00B42DE8" w:rsidRPr="00D1079F">
        <w:rPr>
          <w:rFonts w:eastAsia="Arial Unicode MS" w:cs="Arial"/>
          <w:szCs w:val="22"/>
        </w:rPr>
        <w:t>s</w:t>
      </w:r>
      <w:r w:rsidR="00104498" w:rsidRPr="00D1079F">
        <w:rPr>
          <w:rFonts w:eastAsia="Arial Unicode MS" w:cs="Arial"/>
          <w:szCs w:val="22"/>
        </w:rPr>
        <w:t>/las</w:t>
      </w:r>
      <w:r w:rsidR="00B42DE8" w:rsidRPr="00D1079F">
        <w:rPr>
          <w:rFonts w:eastAsia="Arial Unicode MS" w:cs="Arial"/>
          <w:szCs w:val="22"/>
        </w:rPr>
        <w:t xml:space="preserve"> emprendedor</w:t>
      </w:r>
      <w:r w:rsidRPr="00D1079F">
        <w:rPr>
          <w:rFonts w:eastAsia="Arial Unicode MS" w:cs="Arial"/>
          <w:szCs w:val="22"/>
        </w:rPr>
        <w:t>es/</w:t>
      </w:r>
      <w:r w:rsidR="0027084B" w:rsidRPr="00D1079F">
        <w:rPr>
          <w:rFonts w:eastAsia="Arial Unicode MS" w:cs="Arial"/>
          <w:szCs w:val="22"/>
        </w:rPr>
        <w:t>as</w:t>
      </w:r>
      <w:r w:rsidR="002E519C" w:rsidRPr="00D1079F">
        <w:rPr>
          <w:rFonts w:eastAsia="Arial Unicode MS" w:cs="Arial"/>
          <w:szCs w:val="22"/>
        </w:rPr>
        <w:t xml:space="preserve"> que tengan vigente o suscriban</w:t>
      </w:r>
      <w:r w:rsidR="0027084B" w:rsidRPr="00D1079F">
        <w:rPr>
          <w:rFonts w:eastAsia="Arial Unicode MS" w:cs="Arial"/>
          <w:szCs w:val="22"/>
        </w:rPr>
        <w:t>, ya sea como personas naturales o a través de personas jurídicas en que éstos tengan participación,</w:t>
      </w:r>
      <w:r w:rsidR="002E519C" w:rsidRPr="00D1079F">
        <w:rPr>
          <w:rFonts w:eastAsia="Arial Unicode MS" w:cs="Arial"/>
          <w:szCs w:val="22"/>
        </w:rPr>
        <w:t xml:space="preserve"> contratos de prestación de servicios con Sercotec, </w:t>
      </w:r>
      <w:r w:rsidR="0027084B" w:rsidRPr="00D1079F">
        <w:rPr>
          <w:rFonts w:eastAsia="Arial Unicode MS" w:cs="Arial"/>
          <w:szCs w:val="22"/>
        </w:rPr>
        <w:t xml:space="preserve">o </w:t>
      </w:r>
      <w:r w:rsidR="002E519C" w:rsidRPr="00D1079F">
        <w:rPr>
          <w:rFonts w:eastAsia="Arial Unicode MS" w:cs="Arial"/>
          <w:szCs w:val="22"/>
        </w:rPr>
        <w:t>con el Agente Operador a cargo de la convocatoria</w:t>
      </w:r>
      <w:r w:rsidR="0027084B" w:rsidRPr="00D1079F">
        <w:rPr>
          <w:rFonts w:eastAsia="Arial Unicode MS" w:cs="Arial"/>
          <w:szCs w:val="22"/>
        </w:rPr>
        <w:t>,</w:t>
      </w:r>
      <w:r w:rsidR="002E519C" w:rsidRPr="00D1079F">
        <w:rPr>
          <w:rFonts w:eastAsia="Arial Unicode MS" w:cs="Arial"/>
          <w:szCs w:val="22"/>
        </w:rPr>
        <w:t xml:space="preserve"> o quienes participen en la asignación de recursos correspondientes a la presente convocatoria</w:t>
      </w:r>
      <w:r w:rsidR="00016FAB" w:rsidRPr="00D1079F">
        <w:rPr>
          <w:rFonts w:eastAsia="Arial Unicode MS" w:cs="Arial"/>
          <w:szCs w:val="22"/>
        </w:rPr>
        <w:t>.</w:t>
      </w:r>
    </w:p>
    <w:p w14:paraId="0684ED21" w14:textId="7DB9F9C0" w:rsidR="00C67CBF" w:rsidRPr="00D1079F" w:rsidRDefault="00C67CBF" w:rsidP="00BE73A0">
      <w:pPr>
        <w:pStyle w:val="Prrafodelista"/>
        <w:numPr>
          <w:ilvl w:val="0"/>
          <w:numId w:val="17"/>
        </w:numPr>
        <w:jc w:val="both"/>
        <w:rPr>
          <w:szCs w:val="22"/>
        </w:rPr>
      </w:pPr>
      <w:r w:rsidRPr="00D1079F">
        <w:rPr>
          <w:szCs w:val="22"/>
        </w:rPr>
        <w:t>Las personas naturales que tengan inscripción vigente en el Registro Nacional de Deudores de Pensiones de Alimentos en calidad de deudor</w:t>
      </w:r>
      <w:r w:rsidR="00F23EF3" w:rsidRPr="00D1079F">
        <w:rPr>
          <w:szCs w:val="22"/>
        </w:rPr>
        <w:t>a</w:t>
      </w:r>
      <w:r w:rsidRPr="00D1079F">
        <w:rPr>
          <w:szCs w:val="22"/>
        </w:rPr>
        <w:t xml:space="preserve"> de alimentos, según lo dispuesto en la Ley </w:t>
      </w:r>
      <w:proofErr w:type="spellStart"/>
      <w:r w:rsidRPr="00D1079F">
        <w:rPr>
          <w:szCs w:val="22"/>
        </w:rPr>
        <w:t>N°</w:t>
      </w:r>
      <w:proofErr w:type="spellEnd"/>
      <w:r w:rsidRPr="00D1079F">
        <w:rPr>
          <w:szCs w:val="22"/>
        </w:rPr>
        <w:t xml:space="preserve"> 21.389.</w:t>
      </w:r>
    </w:p>
    <w:p w14:paraId="44BE9B5E" w14:textId="758061BB" w:rsidR="00C67CBF" w:rsidRPr="00D1079F" w:rsidRDefault="00C67CBF" w:rsidP="00BE73A0">
      <w:pPr>
        <w:pStyle w:val="Prrafodelista"/>
        <w:numPr>
          <w:ilvl w:val="0"/>
          <w:numId w:val="17"/>
        </w:numPr>
        <w:jc w:val="both"/>
        <w:rPr>
          <w:rFonts w:eastAsia="Arial Unicode MS" w:cs="Arial"/>
          <w:szCs w:val="22"/>
        </w:rPr>
      </w:pPr>
      <w:r w:rsidRPr="00D1079F">
        <w:rPr>
          <w:rFonts w:eastAsia="Arial Unicode MS" w:cs="Arial"/>
          <w:iCs/>
          <w:szCs w:val="22"/>
          <w:lang w:val="es-ES_tradnl"/>
        </w:rPr>
        <w:t>Aquellas empresas en que uno</w:t>
      </w:r>
      <w:r w:rsidR="006427A5" w:rsidRPr="00D1079F">
        <w:rPr>
          <w:rFonts w:eastAsia="Arial Unicode MS" w:cs="Arial"/>
          <w:iCs/>
          <w:szCs w:val="22"/>
          <w:lang w:val="es-ES_tradnl"/>
        </w:rPr>
        <w:t>/</w:t>
      </w:r>
      <w:r w:rsidR="00CB19CD" w:rsidRPr="00D1079F">
        <w:rPr>
          <w:rFonts w:eastAsia="Arial Unicode MS" w:cs="Arial"/>
          <w:iCs/>
          <w:szCs w:val="22"/>
          <w:lang w:val="es-ES_tradnl"/>
        </w:rPr>
        <w:t>a</w:t>
      </w:r>
      <w:r w:rsidRPr="00D1079F">
        <w:rPr>
          <w:rFonts w:eastAsia="Arial Unicode MS" w:cs="Arial"/>
          <w:iCs/>
          <w:szCs w:val="22"/>
          <w:lang w:val="es-ES_tradnl"/>
        </w:rPr>
        <w:t xml:space="preserve"> de los socios</w:t>
      </w:r>
      <w:r w:rsidR="00F23EF3" w:rsidRPr="00D1079F">
        <w:rPr>
          <w:rFonts w:eastAsia="Arial Unicode MS" w:cs="Arial"/>
          <w:iCs/>
          <w:szCs w:val="22"/>
          <w:lang w:val="es-ES_tradnl"/>
        </w:rPr>
        <w:t>/as</w:t>
      </w:r>
      <w:r w:rsidRPr="00D1079F">
        <w:rPr>
          <w:rFonts w:eastAsia="Arial Unicode MS" w:cs="Arial"/>
          <w:iCs/>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sidRPr="00D1079F">
        <w:rPr>
          <w:rFonts w:eastAsia="Arial Unicode MS" w:cs="Arial"/>
          <w:iCs/>
          <w:szCs w:val="22"/>
          <w:lang w:val="es-ES_tradnl"/>
        </w:rPr>
        <w:t>e los fondos, evaluación de l</w:t>
      </w:r>
      <w:r w:rsidR="00445E9C" w:rsidRPr="00D1079F">
        <w:rPr>
          <w:rFonts w:eastAsia="Arial Unicode MS" w:cs="Arial"/>
          <w:iCs/>
          <w:szCs w:val="22"/>
          <w:lang w:val="es-ES_tradnl"/>
        </w:rPr>
        <w:t>o</w:t>
      </w:r>
      <w:r w:rsidRPr="00D1079F">
        <w:rPr>
          <w:rFonts w:eastAsia="Arial Unicode MS" w:cs="Arial"/>
          <w:iCs/>
          <w:szCs w:val="22"/>
          <w:lang w:val="es-ES_tradnl"/>
        </w:rPr>
        <w:t>s</w:t>
      </w:r>
      <w:r w:rsidR="00445E9C" w:rsidRPr="00D1079F">
        <w:rPr>
          <w:rFonts w:eastAsia="Arial Unicode MS" w:cs="Arial"/>
          <w:iCs/>
          <w:szCs w:val="22"/>
          <w:lang w:val="es-ES_tradnl"/>
        </w:rPr>
        <w:t>/as postulantes o selección de lo</w:t>
      </w:r>
      <w:r w:rsidR="00F549E7" w:rsidRPr="00D1079F">
        <w:rPr>
          <w:rFonts w:eastAsia="Arial Unicode MS" w:cs="Arial"/>
          <w:iCs/>
          <w:szCs w:val="22"/>
          <w:lang w:val="es-ES_tradnl"/>
        </w:rPr>
        <w:t>s</w:t>
      </w:r>
      <w:r w:rsidR="00445E9C" w:rsidRPr="00D1079F">
        <w:rPr>
          <w:rFonts w:eastAsia="Arial Unicode MS" w:cs="Arial"/>
          <w:iCs/>
          <w:szCs w:val="22"/>
          <w:lang w:val="es-ES_tradnl"/>
        </w:rPr>
        <w:t>/as</w:t>
      </w:r>
      <w:r w:rsidR="00F549E7" w:rsidRPr="00D1079F">
        <w:rPr>
          <w:rFonts w:eastAsia="Arial Unicode MS" w:cs="Arial"/>
          <w:iCs/>
          <w:szCs w:val="22"/>
          <w:lang w:val="es-ES_tradnl"/>
        </w:rPr>
        <w:t xml:space="preserve"> beneficiari</w:t>
      </w:r>
      <w:r w:rsidR="00445E9C" w:rsidRPr="00D1079F">
        <w:rPr>
          <w:rFonts w:eastAsia="Arial Unicode MS" w:cs="Arial"/>
          <w:iCs/>
          <w:szCs w:val="22"/>
          <w:lang w:val="es-ES_tradnl"/>
        </w:rPr>
        <w:t>o</w:t>
      </w:r>
      <w:r w:rsidRPr="00D1079F">
        <w:rPr>
          <w:rFonts w:eastAsia="Arial Unicode MS" w:cs="Arial"/>
          <w:iCs/>
          <w:szCs w:val="22"/>
          <w:lang w:val="es-ES_tradnl"/>
        </w:rPr>
        <w:t>s</w:t>
      </w:r>
      <w:r w:rsidR="00445E9C" w:rsidRPr="00D1079F">
        <w:rPr>
          <w:rFonts w:eastAsia="Arial Unicode MS" w:cs="Arial"/>
          <w:iCs/>
          <w:szCs w:val="22"/>
          <w:lang w:val="es-ES_tradnl"/>
        </w:rPr>
        <w:t>/as</w:t>
      </w:r>
      <w:r w:rsidRPr="00D1079F">
        <w:rPr>
          <w:rFonts w:eastAsia="Arial Unicode MS" w:cs="Arial"/>
          <w:iCs/>
          <w:szCs w:val="22"/>
          <w:lang w:val="es-ES_tradnl"/>
        </w:rPr>
        <w:t xml:space="preserve"> del presente instrumento. Ig</w:t>
      </w:r>
      <w:r w:rsidR="00445E9C" w:rsidRPr="00D1079F">
        <w:rPr>
          <w:rFonts w:eastAsia="Arial Unicode MS" w:cs="Arial"/>
          <w:iCs/>
          <w:szCs w:val="22"/>
          <w:lang w:val="es-ES_tradnl"/>
        </w:rPr>
        <w:t>ual restricción se aplicará a las</w:t>
      </w:r>
      <w:r w:rsidRPr="00D1079F">
        <w:rPr>
          <w:rFonts w:eastAsia="Arial Unicode MS" w:cs="Arial"/>
          <w:iCs/>
          <w:szCs w:val="22"/>
          <w:lang w:val="es-ES_tradnl"/>
        </w:rPr>
        <w:t xml:space="preserve"> empresas que estén constituidas como personas naturales por las referidas autoridades o funcionarios/as.</w:t>
      </w:r>
    </w:p>
    <w:p w14:paraId="002F00E2" w14:textId="77777777" w:rsidR="00A3770E" w:rsidRPr="00D1079F" w:rsidRDefault="00A3770E" w:rsidP="00A3770E">
      <w:pPr>
        <w:jc w:val="both"/>
        <w:rPr>
          <w:rFonts w:eastAsia="Arial Unicode MS" w:cs="Arial"/>
          <w:szCs w:val="22"/>
        </w:rPr>
      </w:pPr>
    </w:p>
    <w:p w14:paraId="4B0D1522" w14:textId="5E79C2B2" w:rsidR="002E519C" w:rsidRPr="00D1079F" w:rsidRDefault="002E519C" w:rsidP="00A3770E">
      <w:pPr>
        <w:jc w:val="both"/>
        <w:rPr>
          <w:rFonts w:eastAsia="Arial Unicode MS" w:cs="Arial"/>
          <w:b/>
          <w:szCs w:val="22"/>
        </w:rPr>
      </w:pPr>
      <w:r w:rsidRPr="00D1079F">
        <w:rPr>
          <w:rFonts w:eastAsia="Arial Unicode MS" w:cs="Arial"/>
          <w:b/>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D1079F" w:rsidRDefault="00A71351" w:rsidP="008C599F">
      <w:pPr>
        <w:jc w:val="both"/>
        <w:rPr>
          <w:rFonts w:eastAsia="Arial Unicode MS" w:cs="Arial"/>
          <w:szCs w:val="22"/>
        </w:rPr>
      </w:pPr>
    </w:p>
    <w:p w14:paraId="4CE85626" w14:textId="48EC846B" w:rsidR="00176673" w:rsidRPr="00D1079F" w:rsidRDefault="00095740" w:rsidP="00176673">
      <w:pPr>
        <w:pStyle w:val="Ttulo20"/>
        <w:jc w:val="both"/>
        <w:rPr>
          <w:rFonts w:eastAsia="Arial Unicode MS"/>
        </w:rPr>
      </w:pPr>
      <w:bookmarkStart w:id="23" w:name="_Toc414435410"/>
      <w:bookmarkStart w:id="24" w:name="_Toc160715578"/>
      <w:r w:rsidRPr="00D1079F">
        <w:rPr>
          <w:rFonts w:eastAsia="Arial Unicode MS"/>
        </w:rPr>
        <w:t>1.4</w:t>
      </w:r>
      <w:r w:rsidR="00176673" w:rsidRPr="00D1079F">
        <w:rPr>
          <w:rFonts w:eastAsia="Arial Unicode MS"/>
        </w:rPr>
        <w:t xml:space="preserve"> </w:t>
      </w:r>
      <w:r w:rsidR="00176673" w:rsidRPr="00D1079F">
        <w:rPr>
          <w:rFonts w:eastAsia="Arial Unicode MS"/>
        </w:rPr>
        <w:tab/>
        <w:t>Focalización de la convocatoria</w:t>
      </w:r>
      <w:bookmarkEnd w:id="23"/>
      <w:bookmarkEnd w:id="24"/>
    </w:p>
    <w:p w14:paraId="083DC9A6" w14:textId="77777777" w:rsidR="00176673" w:rsidRPr="00D1079F" w:rsidRDefault="00176673" w:rsidP="00696DAF">
      <w:pPr>
        <w:rPr>
          <w:rFonts w:eastAsia="Arial Unicode MS"/>
        </w:rPr>
      </w:pPr>
    </w:p>
    <w:p w14:paraId="456D909D" w14:textId="4FEBFBE0" w:rsidR="00B771B7" w:rsidRPr="00D1079F" w:rsidRDefault="00B771B7" w:rsidP="00B771B7">
      <w:pPr>
        <w:jc w:val="both"/>
        <w:rPr>
          <w:rFonts w:eastAsia="Arial Unicode MS" w:cs="Arial"/>
          <w:szCs w:val="22"/>
          <w:lang w:val="es-CL"/>
        </w:rPr>
      </w:pPr>
      <w:r w:rsidRPr="00D1079F">
        <w:rPr>
          <w:rFonts w:eastAsia="Arial Unicode MS" w:cs="Arial"/>
          <w:szCs w:val="22"/>
          <w:lang w:val="es-CL"/>
        </w:rPr>
        <w:t>La presente convocatoria está dirigid</w:t>
      </w:r>
      <w:r w:rsidR="00CC235A" w:rsidRPr="00D1079F">
        <w:rPr>
          <w:rFonts w:eastAsia="Arial Unicode MS" w:cs="Arial"/>
          <w:szCs w:val="22"/>
          <w:lang w:val="es-CL"/>
        </w:rPr>
        <w:t>a</w:t>
      </w:r>
      <w:r w:rsidRPr="00D1079F">
        <w:rPr>
          <w:rFonts w:eastAsia="Arial Unicode MS" w:cs="Arial"/>
          <w:b/>
          <w:szCs w:val="22"/>
          <w:lang w:val="es-CL"/>
        </w:rPr>
        <w:t xml:space="preserve"> </w:t>
      </w:r>
      <w:r w:rsidRPr="00D1079F">
        <w:rPr>
          <w:rFonts w:eastAsia="Arial Unicode MS" w:cs="Arial"/>
          <w:szCs w:val="22"/>
          <w:lang w:val="es-CL"/>
        </w:rPr>
        <w:t xml:space="preserve">a </w:t>
      </w:r>
      <w:r w:rsidR="00445E9C" w:rsidRPr="00D1079F">
        <w:rPr>
          <w:rFonts w:eastAsia="Arial Unicode MS" w:cs="Arial"/>
          <w:szCs w:val="22"/>
          <w:lang w:val="es-CL"/>
        </w:rPr>
        <w:t xml:space="preserve">emprendedores y </w:t>
      </w:r>
      <w:r w:rsidR="00A53140" w:rsidRPr="00D1079F">
        <w:rPr>
          <w:rFonts w:eastAsia="Arial Unicode MS" w:cs="Arial"/>
          <w:szCs w:val="22"/>
          <w:lang w:val="es-CL"/>
        </w:rPr>
        <w:t xml:space="preserve">emprendedoras, mayores de </w:t>
      </w:r>
      <w:r w:rsidR="00817A84" w:rsidRPr="00D1079F">
        <w:rPr>
          <w:rFonts w:eastAsia="Arial Unicode MS" w:cs="Arial"/>
          <w:szCs w:val="22"/>
          <w:lang w:val="es-CL"/>
        </w:rPr>
        <w:t>edad</w:t>
      </w:r>
      <w:r w:rsidR="00331DC1" w:rsidRPr="00D1079F">
        <w:rPr>
          <w:rFonts w:eastAsia="Arial Unicode MS" w:cs="Arial"/>
          <w:szCs w:val="22"/>
          <w:lang w:val="es-CL"/>
        </w:rPr>
        <w:t xml:space="preserve"> (mayor o igual</w:t>
      </w:r>
      <w:r w:rsidR="005E7D94" w:rsidRPr="00D1079F">
        <w:rPr>
          <w:rFonts w:eastAsia="Arial Unicode MS" w:cs="Arial"/>
          <w:szCs w:val="22"/>
          <w:lang w:val="es-CL"/>
        </w:rPr>
        <w:t xml:space="preserve"> a 18 años)</w:t>
      </w:r>
      <w:r w:rsidR="00442C1D" w:rsidRPr="00D1079F">
        <w:rPr>
          <w:rFonts w:eastAsia="Arial Unicode MS" w:cs="Arial"/>
          <w:szCs w:val="22"/>
          <w:lang w:val="es-CL"/>
        </w:rPr>
        <w:t xml:space="preserve">, </w:t>
      </w:r>
      <w:r w:rsidR="00A53140" w:rsidRPr="00D1079F">
        <w:rPr>
          <w:rFonts w:eastAsia="Arial Unicode MS" w:cs="Arial"/>
          <w:szCs w:val="22"/>
          <w:lang w:val="es-CL"/>
        </w:rPr>
        <w:t>que</w:t>
      </w:r>
      <w:r w:rsidR="004D1CF8" w:rsidRPr="00D1079F">
        <w:rPr>
          <w:rFonts w:eastAsia="Arial Unicode MS" w:cs="Arial"/>
          <w:szCs w:val="22"/>
          <w:lang w:val="es-CL"/>
        </w:rPr>
        <w:t xml:space="preserve"> tienen domicilio</w:t>
      </w:r>
      <w:r w:rsidR="00A53140" w:rsidRPr="00D1079F">
        <w:rPr>
          <w:rFonts w:eastAsia="Arial Unicode MS" w:cs="Arial"/>
          <w:szCs w:val="22"/>
          <w:lang w:val="es-CL"/>
        </w:rPr>
        <w:t xml:space="preserve"> en la Región de</w:t>
      </w:r>
      <w:r w:rsidR="008548CA" w:rsidRPr="00D1079F">
        <w:rPr>
          <w:rFonts w:eastAsia="Arial Unicode MS" w:cs="Arial"/>
          <w:szCs w:val="22"/>
          <w:lang w:val="es-CL"/>
        </w:rPr>
        <w:t xml:space="preserve"> </w:t>
      </w:r>
      <w:r w:rsidR="00EF2DD3" w:rsidRPr="00D1079F">
        <w:rPr>
          <w:rFonts w:eastAsia="Arial Unicode MS" w:cs="Arial"/>
          <w:szCs w:val="22"/>
          <w:lang w:val="es-CL"/>
        </w:rPr>
        <w:t>Los Lagos</w:t>
      </w:r>
      <w:r w:rsidR="008548CA" w:rsidRPr="00D1079F">
        <w:rPr>
          <w:rFonts w:eastAsia="Arial Unicode MS" w:cs="Arial"/>
          <w:szCs w:val="22"/>
          <w:lang w:val="es-CL"/>
        </w:rPr>
        <w:t>, y es de carácter multisectorial</w:t>
      </w:r>
      <w:r w:rsidR="00BA2B96" w:rsidRPr="00D1079F">
        <w:rPr>
          <w:rFonts w:eastAsia="Arial Unicode MS" w:cs="Arial"/>
          <w:szCs w:val="22"/>
          <w:lang w:val="es-CL"/>
        </w:rPr>
        <w:t xml:space="preserve"> (para cualquier rubro o sector económico</w:t>
      </w:r>
      <w:r w:rsidR="009E25BB" w:rsidRPr="00D1079F">
        <w:rPr>
          <w:rFonts w:eastAsia="Arial Unicode MS" w:cs="Arial"/>
          <w:szCs w:val="22"/>
          <w:lang w:val="es-CL"/>
        </w:rPr>
        <w:t>)</w:t>
      </w:r>
      <w:r w:rsidR="008548CA" w:rsidRPr="00D1079F">
        <w:rPr>
          <w:rFonts w:eastAsia="Arial Unicode MS" w:cs="Arial"/>
          <w:szCs w:val="22"/>
          <w:lang w:val="es-CL"/>
        </w:rPr>
        <w:t>.</w:t>
      </w:r>
    </w:p>
    <w:p w14:paraId="4BFB3FE6" w14:textId="56BF4AA3" w:rsidR="0011635B" w:rsidRPr="00D1079F" w:rsidRDefault="0011635B" w:rsidP="008C599F">
      <w:pPr>
        <w:jc w:val="both"/>
        <w:rPr>
          <w:rFonts w:eastAsia="Arial Unicode MS" w:cs="Arial"/>
          <w:szCs w:val="22"/>
          <w:lang w:val="es-CL"/>
        </w:rPr>
      </w:pPr>
    </w:p>
    <w:p w14:paraId="1CE43798" w14:textId="77777777" w:rsidR="0011635B" w:rsidRPr="00D1079F" w:rsidRDefault="0011635B" w:rsidP="008C599F">
      <w:pPr>
        <w:jc w:val="both"/>
        <w:rPr>
          <w:rFonts w:eastAsia="Arial Unicode MS" w:cs="Arial"/>
          <w:szCs w:val="22"/>
          <w:lang w:val="es-CL"/>
        </w:rPr>
      </w:pPr>
    </w:p>
    <w:p w14:paraId="15D4DB93" w14:textId="4BD0E41C" w:rsidR="000B59A1" w:rsidRPr="00D1079F" w:rsidRDefault="000B59A1" w:rsidP="000B59A1">
      <w:pPr>
        <w:pStyle w:val="Ttulo20"/>
        <w:jc w:val="both"/>
        <w:rPr>
          <w:rFonts w:eastAsia="Arial Unicode MS"/>
        </w:rPr>
      </w:pPr>
      <w:bookmarkStart w:id="25" w:name="_Toc160715579"/>
      <w:r w:rsidRPr="00D1079F">
        <w:rPr>
          <w:rFonts w:eastAsia="Arial Unicode MS"/>
        </w:rPr>
        <w:t xml:space="preserve">1.5 </w:t>
      </w:r>
      <w:r w:rsidRPr="00D1079F">
        <w:rPr>
          <w:rFonts w:eastAsia="Arial Unicode MS"/>
        </w:rPr>
        <w:tab/>
        <w:t>¿Qué financia?</w:t>
      </w:r>
      <w:bookmarkEnd w:id="25"/>
    </w:p>
    <w:p w14:paraId="21F85C63" w14:textId="77777777" w:rsidR="000B59A1" w:rsidRPr="00D1079F" w:rsidRDefault="000B59A1" w:rsidP="000B59A1">
      <w:pPr>
        <w:jc w:val="both"/>
        <w:rPr>
          <w:rFonts w:eastAsia="Arial Unicode MS" w:cs="Arial"/>
          <w:szCs w:val="22"/>
          <w:lang w:val="es-CL"/>
        </w:rPr>
      </w:pPr>
    </w:p>
    <w:p w14:paraId="4FFD0E77" w14:textId="5C945CB1" w:rsidR="000B59A1" w:rsidRPr="00D1079F" w:rsidRDefault="00893695" w:rsidP="000B59A1">
      <w:pPr>
        <w:jc w:val="both"/>
        <w:rPr>
          <w:rFonts w:eastAsia="Arial Unicode MS" w:cs="Arial"/>
          <w:szCs w:val="22"/>
          <w:lang w:val="es-CL"/>
        </w:rPr>
      </w:pPr>
      <w:r w:rsidRPr="00D1079F">
        <w:rPr>
          <w:rFonts w:eastAsia="Arial Unicode MS" w:cs="Arial"/>
          <w:szCs w:val="22"/>
          <w:u w:val="single"/>
          <w:lang w:val="es-CL"/>
        </w:rPr>
        <w:t>P</w:t>
      </w:r>
      <w:r w:rsidR="000B59A1" w:rsidRPr="00D1079F">
        <w:rPr>
          <w:rFonts w:eastAsia="Arial Unicode MS" w:cs="Arial"/>
          <w:szCs w:val="22"/>
          <w:u w:val="single"/>
          <w:lang w:val="es-CL"/>
        </w:rPr>
        <w:t>ostulante</w:t>
      </w:r>
      <w:r w:rsidR="0045215D" w:rsidRPr="00D1079F">
        <w:rPr>
          <w:rFonts w:eastAsia="Arial Unicode MS" w:cs="Arial"/>
          <w:szCs w:val="22"/>
          <w:u w:val="single"/>
          <w:lang w:val="es-CL"/>
        </w:rPr>
        <w:t>s cuyos proyectos de negocio resulten seleccionados</w:t>
      </w:r>
      <w:r w:rsidR="000B59A1" w:rsidRPr="00D1079F">
        <w:rPr>
          <w:rFonts w:eastAsia="Arial Unicode MS" w:cs="Arial"/>
          <w:szCs w:val="22"/>
          <w:u w:val="single"/>
          <w:lang w:val="es-CL"/>
        </w:rPr>
        <w:t>, elaborarán e implementarán un Plan de Trabajo</w:t>
      </w:r>
      <w:r w:rsidR="000B59A1" w:rsidRPr="00D1079F">
        <w:rPr>
          <w:rFonts w:eastAsia="Arial Unicode MS" w:cs="Arial"/>
          <w:szCs w:val="22"/>
          <w:lang w:val="es-CL"/>
        </w:rPr>
        <w:t>, para lo cual Sercotec entregará un subsidio de $3.500.000.-, de los cuales un mínimo de $</w:t>
      </w:r>
      <w:r w:rsidR="00223D8E" w:rsidRPr="00D1079F">
        <w:rPr>
          <w:rFonts w:eastAsia="Arial Unicode MS" w:cs="Arial"/>
          <w:szCs w:val="22"/>
          <w:lang w:val="es-CL"/>
        </w:rPr>
        <w:t>100.000</w:t>
      </w:r>
      <w:r w:rsidR="000B59A1" w:rsidRPr="00D1079F">
        <w:rPr>
          <w:rFonts w:eastAsia="Arial Unicode MS" w:cs="Arial"/>
          <w:szCs w:val="22"/>
          <w:lang w:val="es-CL"/>
        </w:rPr>
        <w:t xml:space="preserve">.- hasta un máximo de $500.000.- deberán destinarse a Acciones de Gestión Empresarial, distribuidos en al menos </w:t>
      </w:r>
      <w:r w:rsidR="00593D06" w:rsidRPr="00D1079F">
        <w:rPr>
          <w:rFonts w:eastAsia="Arial Unicode MS" w:cs="Arial"/>
          <w:szCs w:val="22"/>
          <w:lang w:val="es-CL"/>
        </w:rPr>
        <w:t>uno</w:t>
      </w:r>
      <w:r w:rsidR="000B59A1" w:rsidRPr="00D1079F">
        <w:rPr>
          <w:szCs w:val="22"/>
        </w:rPr>
        <w:t xml:space="preserve"> de los siguientes ítems de financiamiento: </w:t>
      </w:r>
      <w:r w:rsidR="000B59A1" w:rsidRPr="00D1079F">
        <w:rPr>
          <w:rFonts w:cs="Arial"/>
          <w:szCs w:val="22"/>
        </w:rPr>
        <w:t>a) Asistencia técnica y asesorí</w:t>
      </w:r>
      <w:r w:rsidR="001C6F18" w:rsidRPr="00D1079F">
        <w:rPr>
          <w:rFonts w:cs="Arial"/>
          <w:szCs w:val="22"/>
        </w:rPr>
        <w:t>a en gestión; b) Capacitación; c) Acciones de marketing y d) Gastos de Formalización.</w:t>
      </w:r>
    </w:p>
    <w:p w14:paraId="6B91F287" w14:textId="575F5EF4" w:rsidR="000B59A1" w:rsidRPr="00D1079F" w:rsidRDefault="000B59A1" w:rsidP="000B59A1">
      <w:pPr>
        <w:jc w:val="both"/>
        <w:rPr>
          <w:rFonts w:eastAsia="Arial Unicode MS" w:cs="Arial"/>
          <w:szCs w:val="22"/>
          <w:lang w:val="es-CL"/>
        </w:rPr>
      </w:pPr>
    </w:p>
    <w:p w14:paraId="59122432" w14:textId="77777777" w:rsidR="000B59A1" w:rsidRPr="00D1079F" w:rsidRDefault="000B59A1" w:rsidP="000B59A1">
      <w:pPr>
        <w:jc w:val="both"/>
        <w:rPr>
          <w:rFonts w:eastAsia="Arial Unicode MS" w:cs="Arial"/>
          <w:b/>
          <w:szCs w:val="22"/>
          <w:lang w:val="es-CL"/>
        </w:rPr>
      </w:pPr>
      <w:r w:rsidRPr="00D1079F">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D1079F" w:rsidRDefault="000B59A1" w:rsidP="000B59A1">
      <w:pPr>
        <w:jc w:val="both"/>
        <w:rPr>
          <w:rFonts w:eastAsia="Arial Unicode MS" w:cs="Arial"/>
          <w:b/>
          <w:szCs w:val="22"/>
          <w:lang w:val="es-CL"/>
        </w:rPr>
      </w:pPr>
    </w:p>
    <w:p w14:paraId="27BD63BE" w14:textId="77777777" w:rsidR="000B59A1" w:rsidRPr="00D1079F" w:rsidRDefault="000B59A1" w:rsidP="000B59A1">
      <w:pPr>
        <w:jc w:val="both"/>
        <w:rPr>
          <w:rFonts w:eastAsia="Arial Unicode MS" w:cs="Arial"/>
          <w:b/>
          <w:szCs w:val="22"/>
          <w:lang w:val="es-CL"/>
        </w:rPr>
      </w:pPr>
      <w:r w:rsidRPr="00D1079F">
        <w:rPr>
          <w:rFonts w:eastAsia="Arial Unicode MS" w:cs="Arial"/>
          <w:szCs w:val="22"/>
          <w:lang w:val="es-CL"/>
        </w:rPr>
        <w:t>Los ítems de financiamiento a considerar en el Plan de Trabajo son los siguientes:</w:t>
      </w:r>
    </w:p>
    <w:p w14:paraId="27A834E2" w14:textId="77777777" w:rsidR="000B59A1" w:rsidRPr="00D1079F" w:rsidRDefault="000B59A1" w:rsidP="000B59A1">
      <w:pPr>
        <w:jc w:val="both"/>
        <w:rPr>
          <w:rFonts w:eastAsia="Arial Unicode MS" w:cs="Arial"/>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D1079F" w:rsidRPr="00D1079F"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D1079F" w:rsidRDefault="000B59A1" w:rsidP="00AB21CF">
            <w:pPr>
              <w:jc w:val="center"/>
              <w:rPr>
                <w:b/>
                <w:bCs/>
                <w:sz w:val="20"/>
                <w:szCs w:val="20"/>
                <w:lang w:eastAsia="es-CL"/>
              </w:rPr>
            </w:pPr>
            <w:r w:rsidRPr="00D1079F">
              <w:rPr>
                <w:b/>
                <w:bCs/>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D1079F" w:rsidRDefault="000B59A1" w:rsidP="00AB21CF">
            <w:pPr>
              <w:jc w:val="center"/>
              <w:rPr>
                <w:b/>
                <w:bCs/>
                <w:sz w:val="20"/>
                <w:szCs w:val="20"/>
                <w:lang w:eastAsia="es-CL"/>
              </w:rPr>
            </w:pPr>
            <w:r w:rsidRPr="00D1079F">
              <w:rPr>
                <w:b/>
                <w:bCs/>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D1079F" w:rsidRDefault="000B59A1" w:rsidP="00AB21CF">
            <w:pPr>
              <w:jc w:val="center"/>
              <w:rPr>
                <w:b/>
                <w:bCs/>
                <w:sz w:val="20"/>
                <w:szCs w:val="20"/>
                <w:lang w:eastAsia="es-CL"/>
              </w:rPr>
            </w:pPr>
            <w:r w:rsidRPr="00D1079F">
              <w:rPr>
                <w:b/>
                <w:bCs/>
                <w:sz w:val="20"/>
                <w:szCs w:val="20"/>
              </w:rPr>
              <w:t>DEFINICIÓN</w:t>
            </w:r>
          </w:p>
        </w:tc>
        <w:tc>
          <w:tcPr>
            <w:tcW w:w="1745" w:type="dxa"/>
            <w:shd w:val="clear" w:color="auto" w:fill="1F497D" w:themeFill="text2"/>
            <w:tcMar>
              <w:top w:w="57" w:type="dxa"/>
              <w:bottom w:w="57" w:type="dxa"/>
            </w:tcMar>
            <w:hideMark/>
          </w:tcPr>
          <w:p w14:paraId="58A7D7AD" w14:textId="77777777" w:rsidR="000B59A1" w:rsidRPr="00D1079F" w:rsidRDefault="000B59A1" w:rsidP="00AB21CF">
            <w:pPr>
              <w:ind w:left="59"/>
              <w:jc w:val="center"/>
              <w:rPr>
                <w:b/>
                <w:bCs/>
                <w:sz w:val="20"/>
                <w:szCs w:val="20"/>
                <w:lang w:eastAsia="es-CL"/>
              </w:rPr>
            </w:pPr>
            <w:r w:rsidRPr="00D1079F">
              <w:rPr>
                <w:b/>
                <w:bCs/>
                <w:sz w:val="20"/>
                <w:szCs w:val="20"/>
                <w:lang w:eastAsia="es-CL"/>
              </w:rPr>
              <w:t>RESTRICCIÓN</w:t>
            </w:r>
          </w:p>
        </w:tc>
      </w:tr>
      <w:tr w:rsidR="00D1079F" w:rsidRPr="00D1079F"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D1079F" w:rsidRDefault="000B59A1" w:rsidP="00AB21CF">
            <w:pPr>
              <w:jc w:val="center"/>
              <w:rPr>
                <w:rFonts w:eastAsiaTheme="minorHAnsi"/>
                <w:b/>
                <w:sz w:val="20"/>
                <w:szCs w:val="20"/>
                <w:lang w:eastAsia="es-CL"/>
              </w:rPr>
            </w:pPr>
            <w:r w:rsidRPr="00D1079F">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D1079F" w:rsidRDefault="000B59A1" w:rsidP="00AB21CF">
            <w:pPr>
              <w:rPr>
                <w:sz w:val="20"/>
                <w:szCs w:val="20"/>
                <w:lang w:eastAsia="es-CL"/>
              </w:rPr>
            </w:pPr>
            <w:r w:rsidRPr="00D1079F">
              <w:rPr>
                <w:sz w:val="20"/>
                <w:szCs w:val="20"/>
              </w:rPr>
              <w:t>I.- 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D1079F" w:rsidRDefault="000B59A1" w:rsidP="00AB21CF">
            <w:pPr>
              <w:jc w:val="both"/>
              <w:rPr>
                <w:rFonts w:cs="Arial"/>
                <w:bCs/>
                <w:sz w:val="18"/>
                <w:szCs w:val="18"/>
                <w:lang w:val="es-CL"/>
              </w:rPr>
            </w:pPr>
            <w:r w:rsidRPr="00D1079F">
              <w:rPr>
                <w:rFonts w:cs="Arial"/>
                <w:bCs/>
                <w:sz w:val="18"/>
                <w:szCs w:val="18"/>
                <w:lang w:val="es-CL"/>
              </w:rPr>
              <w:t>Comprende el gasto para contratación de servicios de consultoría ori</w:t>
            </w:r>
            <w:r w:rsidR="00A730ED" w:rsidRPr="00D1079F">
              <w:rPr>
                <w:rFonts w:cs="Arial"/>
                <w:bCs/>
                <w:sz w:val="18"/>
                <w:szCs w:val="18"/>
                <w:lang w:val="es-CL"/>
              </w:rPr>
              <w:t>entadas a entregar servicios</w:t>
            </w:r>
            <w:r w:rsidRPr="00D1079F">
              <w:rPr>
                <w:rFonts w:cs="Arial"/>
                <w:bCs/>
                <w:sz w:val="18"/>
                <w:szCs w:val="18"/>
                <w:lang w:val="es-CL"/>
              </w:rPr>
              <w:t xml:space="preserve"> y/o herramientas técnicas </w:t>
            </w:r>
            <w:r w:rsidR="005B75EB" w:rsidRPr="00D1079F">
              <w:rPr>
                <w:rFonts w:cs="Arial"/>
                <w:bCs/>
                <w:sz w:val="18"/>
                <w:szCs w:val="18"/>
                <w:lang w:val="es-CL"/>
              </w:rPr>
              <w:t>en ámbitos específicos de</w:t>
            </w:r>
            <w:r w:rsidRPr="00D1079F">
              <w:rPr>
                <w:rFonts w:cs="Arial"/>
                <w:bCs/>
                <w:sz w:val="18"/>
                <w:szCs w:val="18"/>
                <w:lang w:val="es-CL"/>
              </w:rPr>
              <w:t xml:space="preserve"> </w:t>
            </w:r>
            <w:r w:rsidR="00F14A37" w:rsidRPr="00D1079F">
              <w:rPr>
                <w:rFonts w:cs="Arial"/>
                <w:bCs/>
                <w:sz w:val="18"/>
                <w:szCs w:val="18"/>
                <w:lang w:val="es-CL"/>
              </w:rPr>
              <w:t>la gestión de lo</w:t>
            </w:r>
            <w:r w:rsidR="005B75EB" w:rsidRPr="00D1079F">
              <w:rPr>
                <w:rFonts w:cs="Arial"/>
                <w:bCs/>
                <w:sz w:val="18"/>
                <w:szCs w:val="18"/>
                <w:lang w:val="es-CL"/>
              </w:rPr>
              <w:t>s</w:t>
            </w:r>
            <w:r w:rsidR="00F14A37" w:rsidRPr="00D1079F">
              <w:rPr>
                <w:rFonts w:cs="Arial"/>
                <w:bCs/>
                <w:sz w:val="18"/>
                <w:szCs w:val="18"/>
                <w:lang w:val="es-CL"/>
              </w:rPr>
              <w:t>/as</w:t>
            </w:r>
            <w:r w:rsidR="005B75EB" w:rsidRPr="00D1079F">
              <w:rPr>
                <w:rFonts w:cs="Arial"/>
                <w:bCs/>
                <w:sz w:val="18"/>
                <w:szCs w:val="18"/>
                <w:lang w:val="es-CL"/>
              </w:rPr>
              <w:t xml:space="preserve"> beneficiari</w:t>
            </w:r>
            <w:r w:rsidR="00F14A37" w:rsidRPr="00D1079F">
              <w:rPr>
                <w:rFonts w:cs="Arial"/>
                <w:bCs/>
                <w:sz w:val="18"/>
                <w:szCs w:val="18"/>
                <w:lang w:val="es-CL"/>
              </w:rPr>
              <w:t>o</w:t>
            </w:r>
            <w:r w:rsidRPr="00D1079F">
              <w:rPr>
                <w:rFonts w:cs="Arial"/>
                <w:bCs/>
                <w:sz w:val="18"/>
                <w:szCs w:val="18"/>
                <w:lang w:val="es-CL"/>
              </w:rPr>
              <w:t>s</w:t>
            </w:r>
            <w:r w:rsidR="00F14A37" w:rsidRPr="00D1079F">
              <w:rPr>
                <w:rFonts w:cs="Arial"/>
                <w:bCs/>
                <w:sz w:val="18"/>
                <w:szCs w:val="18"/>
                <w:lang w:val="es-CL"/>
              </w:rPr>
              <w:t>/as</w:t>
            </w:r>
            <w:r w:rsidRPr="00D1079F">
              <w:rPr>
                <w:rFonts w:cs="Arial"/>
                <w:bCs/>
                <w:sz w:val="18"/>
                <w:szCs w:val="18"/>
                <w:lang w:val="es-CL"/>
              </w:rPr>
              <w:t>.</w:t>
            </w:r>
            <w:r w:rsidR="005B75EB" w:rsidRPr="00D1079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D1079F" w:rsidRDefault="000B59A1" w:rsidP="00AB21CF">
            <w:pPr>
              <w:ind w:left="59"/>
              <w:jc w:val="center"/>
              <w:rPr>
                <w:sz w:val="18"/>
                <w:szCs w:val="18"/>
                <w:lang w:val="es-CL" w:eastAsia="es-CL"/>
              </w:rPr>
            </w:pPr>
          </w:p>
          <w:p w14:paraId="1FE4B0C3" w14:textId="77777777" w:rsidR="000B59A1" w:rsidRPr="00D1079F" w:rsidRDefault="000B59A1" w:rsidP="00AB21CF">
            <w:pPr>
              <w:ind w:left="59"/>
              <w:jc w:val="center"/>
              <w:rPr>
                <w:sz w:val="18"/>
                <w:szCs w:val="18"/>
                <w:lang w:val="es-CL" w:eastAsia="es-CL"/>
              </w:rPr>
            </w:pPr>
          </w:p>
          <w:p w14:paraId="235DEC21" w14:textId="6B88C32D" w:rsidR="000B59A1" w:rsidRPr="00D1079F" w:rsidRDefault="000B59A1" w:rsidP="00AB21CF">
            <w:pPr>
              <w:ind w:left="59"/>
              <w:jc w:val="center"/>
              <w:rPr>
                <w:sz w:val="18"/>
                <w:szCs w:val="18"/>
                <w:lang w:val="es-CL" w:eastAsia="es-CL"/>
              </w:rPr>
            </w:pPr>
          </w:p>
          <w:p w14:paraId="78B488BC" w14:textId="699B1FEB" w:rsidR="000B59A1" w:rsidRPr="00D1079F" w:rsidRDefault="000B59A1" w:rsidP="00AB21CF">
            <w:pPr>
              <w:ind w:left="59"/>
              <w:jc w:val="center"/>
              <w:rPr>
                <w:sz w:val="18"/>
                <w:szCs w:val="18"/>
                <w:lang w:val="es-CL" w:eastAsia="es-CL"/>
              </w:rPr>
            </w:pPr>
          </w:p>
          <w:p w14:paraId="7F245B06" w14:textId="35E07AD2" w:rsidR="000B59A1" w:rsidRPr="00D1079F" w:rsidRDefault="000B59A1" w:rsidP="00AB21CF">
            <w:pPr>
              <w:ind w:left="59"/>
              <w:jc w:val="center"/>
              <w:rPr>
                <w:sz w:val="18"/>
                <w:szCs w:val="18"/>
                <w:lang w:val="es-CL" w:eastAsia="es-CL"/>
              </w:rPr>
            </w:pPr>
          </w:p>
          <w:p w14:paraId="7FD49A02" w14:textId="01A9E568" w:rsidR="000B59A1" w:rsidRPr="00D1079F" w:rsidRDefault="000B59A1" w:rsidP="00AB21CF">
            <w:pPr>
              <w:ind w:left="59"/>
              <w:jc w:val="center"/>
              <w:rPr>
                <w:sz w:val="18"/>
                <w:szCs w:val="18"/>
                <w:lang w:val="es-CL" w:eastAsia="es-CL"/>
              </w:rPr>
            </w:pPr>
          </w:p>
          <w:p w14:paraId="6DD266A0" w14:textId="3E67D88F" w:rsidR="000B59A1" w:rsidRPr="00D1079F" w:rsidRDefault="000B59A1" w:rsidP="00AB21CF">
            <w:pPr>
              <w:ind w:left="59"/>
              <w:jc w:val="center"/>
              <w:rPr>
                <w:sz w:val="18"/>
                <w:szCs w:val="18"/>
                <w:lang w:val="es-CL" w:eastAsia="es-CL"/>
              </w:rPr>
            </w:pPr>
          </w:p>
          <w:p w14:paraId="30EBC0B0" w14:textId="006AD850" w:rsidR="000B59A1" w:rsidRPr="00D1079F" w:rsidRDefault="000B59A1" w:rsidP="00AB21CF">
            <w:pPr>
              <w:ind w:left="59"/>
              <w:jc w:val="center"/>
              <w:rPr>
                <w:sz w:val="18"/>
                <w:szCs w:val="18"/>
                <w:lang w:val="es-CL" w:eastAsia="es-CL"/>
              </w:rPr>
            </w:pPr>
          </w:p>
          <w:p w14:paraId="1DF91F1A" w14:textId="16C06BA1" w:rsidR="000B59A1" w:rsidRPr="00D1079F" w:rsidRDefault="000B59A1" w:rsidP="00AB21CF">
            <w:pPr>
              <w:ind w:left="59"/>
              <w:jc w:val="center"/>
              <w:rPr>
                <w:sz w:val="18"/>
                <w:szCs w:val="18"/>
                <w:lang w:val="es-CL" w:eastAsia="es-CL"/>
              </w:rPr>
            </w:pPr>
          </w:p>
          <w:p w14:paraId="6EEDBFC6" w14:textId="4080DFBD" w:rsidR="000B59A1" w:rsidRPr="00D1079F" w:rsidRDefault="000B59A1" w:rsidP="00AB21CF">
            <w:pPr>
              <w:ind w:left="59"/>
              <w:jc w:val="center"/>
              <w:rPr>
                <w:sz w:val="18"/>
                <w:szCs w:val="18"/>
                <w:lang w:val="es-CL" w:eastAsia="es-CL"/>
              </w:rPr>
            </w:pPr>
          </w:p>
          <w:p w14:paraId="2B14399E" w14:textId="7284C386" w:rsidR="000B59A1" w:rsidRPr="00D1079F" w:rsidRDefault="000B59A1" w:rsidP="00AB21CF">
            <w:pPr>
              <w:ind w:left="59"/>
              <w:jc w:val="center"/>
              <w:rPr>
                <w:sz w:val="18"/>
                <w:szCs w:val="18"/>
                <w:lang w:val="es-CL" w:eastAsia="es-CL"/>
              </w:rPr>
            </w:pPr>
          </w:p>
          <w:p w14:paraId="6A4DD2A1" w14:textId="77777777" w:rsidR="000B59A1" w:rsidRPr="00D1079F" w:rsidRDefault="000B59A1" w:rsidP="00AB21CF">
            <w:pPr>
              <w:ind w:left="59"/>
              <w:jc w:val="center"/>
              <w:rPr>
                <w:sz w:val="18"/>
                <w:szCs w:val="18"/>
                <w:lang w:val="es-CL" w:eastAsia="es-CL"/>
              </w:rPr>
            </w:pPr>
          </w:p>
          <w:p w14:paraId="6538714F" w14:textId="77777777" w:rsidR="000B59A1" w:rsidRPr="00D1079F" w:rsidRDefault="000B59A1" w:rsidP="00AB21CF">
            <w:pPr>
              <w:rPr>
                <w:sz w:val="18"/>
                <w:szCs w:val="18"/>
                <w:lang w:val="es-CL" w:eastAsia="es-CL"/>
              </w:rPr>
            </w:pPr>
          </w:p>
          <w:p w14:paraId="6A9DDFD2" w14:textId="77777777" w:rsidR="00064775" w:rsidRPr="00D1079F" w:rsidRDefault="00064775" w:rsidP="00AB21CF">
            <w:pPr>
              <w:ind w:left="59"/>
              <w:jc w:val="center"/>
              <w:rPr>
                <w:sz w:val="18"/>
                <w:szCs w:val="18"/>
                <w:lang w:val="es-CL" w:eastAsia="es-CL"/>
              </w:rPr>
            </w:pPr>
          </w:p>
          <w:p w14:paraId="0E329ED9" w14:textId="77777777" w:rsidR="00064775" w:rsidRPr="00D1079F" w:rsidRDefault="00064775" w:rsidP="00AB21CF">
            <w:pPr>
              <w:ind w:left="59"/>
              <w:jc w:val="center"/>
              <w:rPr>
                <w:sz w:val="18"/>
                <w:szCs w:val="18"/>
                <w:lang w:val="es-CL" w:eastAsia="es-CL"/>
              </w:rPr>
            </w:pPr>
          </w:p>
          <w:p w14:paraId="36E09CF4" w14:textId="77777777" w:rsidR="00064775" w:rsidRPr="00D1079F" w:rsidRDefault="00064775" w:rsidP="00AB21CF">
            <w:pPr>
              <w:ind w:left="59"/>
              <w:jc w:val="center"/>
              <w:rPr>
                <w:sz w:val="18"/>
                <w:szCs w:val="18"/>
                <w:lang w:val="es-CL" w:eastAsia="es-CL"/>
              </w:rPr>
            </w:pPr>
          </w:p>
          <w:p w14:paraId="6C10CA41" w14:textId="77777777" w:rsidR="00064775" w:rsidRPr="00D1079F" w:rsidRDefault="00064775" w:rsidP="00AB21CF">
            <w:pPr>
              <w:ind w:left="59"/>
              <w:jc w:val="center"/>
              <w:rPr>
                <w:sz w:val="18"/>
                <w:szCs w:val="18"/>
                <w:lang w:val="es-CL" w:eastAsia="es-CL"/>
              </w:rPr>
            </w:pPr>
          </w:p>
          <w:p w14:paraId="415FD88D" w14:textId="17BB3268" w:rsidR="000B59A1" w:rsidRPr="00D1079F" w:rsidRDefault="000B59A1" w:rsidP="00AB21CF">
            <w:pPr>
              <w:ind w:left="59"/>
              <w:jc w:val="center"/>
              <w:rPr>
                <w:sz w:val="18"/>
                <w:szCs w:val="18"/>
                <w:lang w:eastAsia="es-CL"/>
              </w:rPr>
            </w:pPr>
            <w:r w:rsidRPr="00D1079F">
              <w:rPr>
                <w:sz w:val="18"/>
                <w:szCs w:val="18"/>
                <w:lang w:val="es-CL" w:eastAsia="es-CL"/>
              </w:rPr>
              <w:t>El Total de Subsidio de Sercotec en Acciones de Gestión Empresarial debe tener un mínimo obligatorio de $</w:t>
            </w:r>
            <w:r w:rsidR="00223D8E" w:rsidRPr="00D1079F">
              <w:rPr>
                <w:sz w:val="18"/>
                <w:szCs w:val="18"/>
                <w:lang w:val="es-CL" w:eastAsia="es-CL"/>
              </w:rPr>
              <w:t>100.000</w:t>
            </w:r>
            <w:r w:rsidRPr="00D1079F">
              <w:rPr>
                <w:sz w:val="18"/>
                <w:szCs w:val="18"/>
                <w:lang w:val="es-CL" w:eastAsia="es-CL"/>
              </w:rPr>
              <w:t>.- y un máximo (opcional) de $500.000.- en Asistencia técnica y asesoría en gestión, capacitación y/o acciones de Marketing.</w:t>
            </w:r>
          </w:p>
        </w:tc>
      </w:tr>
      <w:tr w:rsidR="00D1079F" w:rsidRPr="00D1079F"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D1079F"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D1079F" w:rsidRDefault="000B59A1" w:rsidP="00AB21CF">
            <w:pPr>
              <w:rPr>
                <w:rFonts w:eastAsiaTheme="minorHAnsi"/>
                <w:sz w:val="20"/>
                <w:szCs w:val="20"/>
                <w:lang w:eastAsia="es-CL"/>
              </w:rPr>
            </w:pPr>
            <w:r w:rsidRPr="00D1079F">
              <w:rPr>
                <w:sz w:val="20"/>
                <w:szCs w:val="20"/>
              </w:rPr>
              <w:t>II.- Capacitación</w:t>
            </w:r>
          </w:p>
        </w:tc>
        <w:tc>
          <w:tcPr>
            <w:tcW w:w="3254" w:type="dxa"/>
            <w:noWrap/>
            <w:tcMar>
              <w:top w:w="57" w:type="dxa"/>
              <w:left w:w="70" w:type="dxa"/>
              <w:bottom w:w="57" w:type="dxa"/>
              <w:right w:w="70" w:type="dxa"/>
            </w:tcMar>
            <w:vAlign w:val="center"/>
          </w:tcPr>
          <w:p w14:paraId="7ED9B2C8" w14:textId="664BCD06" w:rsidR="000B59A1" w:rsidRPr="00D1079F" w:rsidRDefault="000B59A1" w:rsidP="00AB21CF">
            <w:pPr>
              <w:jc w:val="both"/>
              <w:rPr>
                <w:sz w:val="18"/>
                <w:szCs w:val="18"/>
                <w:lang w:eastAsia="es-CL"/>
              </w:rPr>
            </w:pPr>
            <w:r w:rsidRPr="00D1079F">
              <w:rPr>
                <w:sz w:val="18"/>
                <w:szCs w:val="18"/>
                <w:lang w:val="es-CL" w:eastAsia="es-CL"/>
              </w:rPr>
              <w:t xml:space="preserve">Comprende el gasto </w:t>
            </w:r>
            <w:r w:rsidR="00F14A37" w:rsidRPr="00D1079F">
              <w:rPr>
                <w:sz w:val="18"/>
                <w:szCs w:val="18"/>
                <w:lang w:val="es-CL" w:eastAsia="es-CL"/>
              </w:rPr>
              <w:t xml:space="preserve">en </w:t>
            </w:r>
            <w:r w:rsidR="006857AB" w:rsidRPr="00D1079F">
              <w:rPr>
                <w:sz w:val="18"/>
                <w:szCs w:val="18"/>
                <w:lang w:val="es-CL" w:eastAsia="es-CL"/>
              </w:rPr>
              <w:t>servicios de capacitación dirigidos</w:t>
            </w:r>
            <w:r w:rsidR="00F14A37" w:rsidRPr="00D1079F">
              <w:rPr>
                <w:sz w:val="18"/>
                <w:szCs w:val="18"/>
                <w:lang w:val="es-CL" w:eastAsia="es-CL"/>
              </w:rPr>
              <w:t xml:space="preserve"> a lo</w:t>
            </w:r>
            <w:r w:rsidR="005B75EB" w:rsidRPr="00D1079F">
              <w:rPr>
                <w:sz w:val="18"/>
                <w:szCs w:val="18"/>
                <w:lang w:val="es-CL" w:eastAsia="es-CL"/>
              </w:rPr>
              <w:t>s</w:t>
            </w:r>
            <w:r w:rsidR="00F14A37" w:rsidRPr="00D1079F">
              <w:rPr>
                <w:sz w:val="18"/>
                <w:szCs w:val="18"/>
                <w:lang w:val="es-CL" w:eastAsia="es-CL"/>
              </w:rPr>
              <w:t>/</w:t>
            </w:r>
            <w:r w:rsidR="006857AB" w:rsidRPr="00D1079F">
              <w:rPr>
                <w:sz w:val="18"/>
                <w:szCs w:val="18"/>
                <w:lang w:val="es-CL" w:eastAsia="es-CL"/>
              </w:rPr>
              <w:t>l</w:t>
            </w:r>
            <w:r w:rsidR="00F14A37" w:rsidRPr="00D1079F">
              <w:rPr>
                <w:sz w:val="18"/>
                <w:szCs w:val="18"/>
                <w:lang w:val="es-CL" w:eastAsia="es-CL"/>
              </w:rPr>
              <w:t>as beneficiario</w:t>
            </w:r>
            <w:r w:rsidR="005B75EB" w:rsidRPr="00D1079F">
              <w:rPr>
                <w:sz w:val="18"/>
                <w:szCs w:val="18"/>
                <w:lang w:val="es-CL" w:eastAsia="es-CL"/>
              </w:rPr>
              <w:t>s</w:t>
            </w:r>
            <w:r w:rsidR="00F14A37" w:rsidRPr="00D1079F">
              <w:rPr>
                <w:sz w:val="18"/>
                <w:szCs w:val="18"/>
                <w:lang w:val="es-CL" w:eastAsia="es-CL"/>
              </w:rPr>
              <w:t>/as</w:t>
            </w:r>
            <w:r w:rsidR="005B75EB" w:rsidRPr="00D1079F">
              <w:rPr>
                <w:sz w:val="18"/>
                <w:szCs w:val="18"/>
                <w:lang w:val="es-CL" w:eastAsia="es-CL"/>
              </w:rPr>
              <w:t xml:space="preserve"> que involucra</w:t>
            </w:r>
            <w:r w:rsidR="00A437AD" w:rsidRPr="00D1079F">
              <w:rPr>
                <w:sz w:val="18"/>
                <w:szCs w:val="18"/>
                <w:lang w:val="es-CL" w:eastAsia="es-CL"/>
              </w:rPr>
              <w:t xml:space="preserve"> la</w:t>
            </w:r>
            <w:r w:rsidRPr="00D1079F">
              <w:rPr>
                <w:sz w:val="18"/>
                <w:szCs w:val="18"/>
                <w:lang w:val="es-CL" w:eastAsia="es-CL"/>
              </w:rPr>
              <w:t xml:space="preserve"> transferencia de conocimientos</w:t>
            </w:r>
            <w:r w:rsidR="00A437AD" w:rsidRPr="00D1079F">
              <w:rPr>
                <w:sz w:val="18"/>
                <w:szCs w:val="18"/>
                <w:lang w:val="es-CL" w:eastAsia="es-CL"/>
              </w:rPr>
              <w:t xml:space="preserve"> en distintas temáticas atingentes</w:t>
            </w:r>
            <w:r w:rsidRPr="00D1079F">
              <w:rPr>
                <w:sz w:val="18"/>
                <w:szCs w:val="18"/>
                <w:lang w:val="es-CL" w:eastAsia="es-CL"/>
              </w:rPr>
              <w:t xml:space="preserve"> para el desarrollo del nuevo negocio.</w:t>
            </w:r>
            <w:r w:rsidRPr="00D1079F">
              <w:rPr>
                <w:sz w:val="18"/>
                <w:szCs w:val="18"/>
                <w:lang w:eastAsia="es-CL"/>
              </w:rPr>
              <w:t>  </w:t>
            </w:r>
          </w:p>
        </w:tc>
        <w:tc>
          <w:tcPr>
            <w:tcW w:w="1745" w:type="dxa"/>
            <w:vMerge/>
            <w:tcMar>
              <w:top w:w="57" w:type="dxa"/>
              <w:bottom w:w="57" w:type="dxa"/>
            </w:tcMar>
            <w:hideMark/>
          </w:tcPr>
          <w:p w14:paraId="00AC91DB" w14:textId="77777777" w:rsidR="000B59A1" w:rsidRPr="00D1079F" w:rsidRDefault="000B59A1" w:rsidP="00AB21CF">
            <w:pPr>
              <w:ind w:left="59"/>
              <w:jc w:val="center"/>
              <w:rPr>
                <w:sz w:val="18"/>
                <w:szCs w:val="18"/>
                <w:lang w:eastAsia="es-CL"/>
              </w:rPr>
            </w:pPr>
          </w:p>
        </w:tc>
      </w:tr>
      <w:tr w:rsidR="00D1079F" w:rsidRPr="00D1079F"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D1079F"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D1079F" w:rsidRDefault="000B59A1" w:rsidP="00AB21CF">
            <w:pPr>
              <w:rPr>
                <w:rFonts w:eastAsiaTheme="minorHAnsi"/>
                <w:sz w:val="20"/>
                <w:szCs w:val="20"/>
                <w:lang w:eastAsia="es-CL"/>
              </w:rPr>
            </w:pPr>
            <w:r w:rsidRPr="00D1079F">
              <w:rPr>
                <w:sz w:val="20"/>
                <w:szCs w:val="20"/>
              </w:rPr>
              <w:t>III.- Acciones de marketing</w:t>
            </w:r>
          </w:p>
        </w:tc>
        <w:tc>
          <w:tcPr>
            <w:tcW w:w="3254" w:type="dxa"/>
            <w:noWrap/>
            <w:tcMar>
              <w:top w:w="57" w:type="dxa"/>
              <w:left w:w="70" w:type="dxa"/>
              <w:bottom w:w="57" w:type="dxa"/>
              <w:right w:w="70" w:type="dxa"/>
            </w:tcMar>
            <w:vAlign w:val="center"/>
            <w:hideMark/>
          </w:tcPr>
          <w:p w14:paraId="2D677BA1" w14:textId="1C252191" w:rsidR="000B59A1" w:rsidRPr="00D1079F" w:rsidRDefault="000B59A1" w:rsidP="00AB21CF">
            <w:pPr>
              <w:jc w:val="both"/>
              <w:rPr>
                <w:sz w:val="18"/>
                <w:szCs w:val="18"/>
                <w:lang w:val="es-CL" w:eastAsia="es-CL"/>
              </w:rPr>
            </w:pPr>
            <w:r w:rsidRPr="00D1079F">
              <w:rPr>
                <w:b/>
                <w:sz w:val="18"/>
                <w:szCs w:val="18"/>
                <w:lang w:val="es-CL" w:eastAsia="es-CL"/>
              </w:rPr>
              <w:t>Ferias, exposiciones, eventos:</w:t>
            </w:r>
            <w:r w:rsidRPr="00D1079F">
              <w:rPr>
                <w:sz w:val="18"/>
                <w:szCs w:val="18"/>
                <w:lang w:val="es-CL" w:eastAsia="es-CL"/>
              </w:rPr>
              <w:t xml:space="preserve"> comprende el gasto por concepto de participación </w:t>
            </w:r>
            <w:r w:rsidR="00621C7E" w:rsidRPr="00D1079F">
              <w:rPr>
                <w:sz w:val="18"/>
                <w:szCs w:val="18"/>
                <w:lang w:val="es-CL" w:eastAsia="es-CL"/>
              </w:rPr>
              <w:t xml:space="preserve">en </w:t>
            </w:r>
            <w:r w:rsidRPr="00D1079F">
              <w:rPr>
                <w:sz w:val="18"/>
                <w:szCs w:val="18"/>
                <w:lang w:val="es-CL" w:eastAsia="es-CL"/>
              </w:rPr>
              <w:t>ferias, exposiciones o eventos con el propósito de presentar y/o comercializar productos o servicios.</w:t>
            </w:r>
          </w:p>
          <w:p w14:paraId="75FEAA13" w14:textId="77777777" w:rsidR="000B59A1" w:rsidRPr="00D1079F" w:rsidRDefault="000B59A1" w:rsidP="00AB21CF">
            <w:pPr>
              <w:jc w:val="both"/>
              <w:rPr>
                <w:sz w:val="18"/>
                <w:szCs w:val="18"/>
                <w:lang w:eastAsia="es-CL"/>
              </w:rPr>
            </w:pPr>
            <w:r w:rsidRPr="00D1079F">
              <w:rPr>
                <w:b/>
                <w:sz w:val="18"/>
                <w:szCs w:val="18"/>
                <w:lang w:val="es-CL" w:eastAsia="es-CL"/>
              </w:rPr>
              <w:t>Promoción, publicidad y difusión:</w:t>
            </w:r>
            <w:r w:rsidRPr="00D1079F">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D1079F">
              <w:rPr>
                <w:sz w:val="18"/>
                <w:szCs w:val="18"/>
                <w:lang w:eastAsia="es-CL"/>
              </w:rPr>
              <w:t>                 </w:t>
            </w:r>
          </w:p>
          <w:p w14:paraId="45CF8BE5" w14:textId="332FF339" w:rsidR="000B59A1" w:rsidRPr="00D1079F" w:rsidRDefault="000B59A1" w:rsidP="00AB21CF">
            <w:pPr>
              <w:jc w:val="both"/>
              <w:rPr>
                <w:sz w:val="20"/>
                <w:szCs w:val="20"/>
                <w:lang w:eastAsia="es-CL"/>
              </w:rPr>
            </w:pPr>
            <w:r w:rsidRPr="00D1079F">
              <w:rPr>
                <w:b/>
                <w:sz w:val="18"/>
                <w:szCs w:val="18"/>
                <w:lang w:val="es-CL" w:eastAsia="es-CL"/>
              </w:rPr>
              <w:t>Misiones comerciales y/o tecnológicas, visitas y pasantías:</w:t>
            </w:r>
            <w:r w:rsidRPr="00D1079F">
              <w:rPr>
                <w:sz w:val="18"/>
                <w:szCs w:val="18"/>
                <w:lang w:val="es-CL" w:eastAsia="es-CL"/>
              </w:rPr>
              <w:t xml:space="preserve"> Comprende el gasto por concepto de organización y desarrollo de viajes y visitas para trasferencias comerciales </w:t>
            </w:r>
            <w:r w:rsidR="007B2081" w:rsidRPr="00D1079F">
              <w:rPr>
                <w:sz w:val="18"/>
                <w:szCs w:val="18"/>
                <w:lang w:val="es-CL" w:eastAsia="es-CL"/>
              </w:rPr>
              <w:t>o tecnológicas de beneficiari</w:t>
            </w:r>
            <w:r w:rsidRPr="00D1079F">
              <w:rPr>
                <w:sz w:val="18"/>
                <w:szCs w:val="18"/>
                <w:lang w:val="es-CL" w:eastAsia="es-CL"/>
              </w:rPr>
              <w:t>as de un proyecto.</w:t>
            </w:r>
            <w:r w:rsidRPr="00D1079F">
              <w:rPr>
                <w:sz w:val="20"/>
                <w:szCs w:val="20"/>
                <w:lang w:eastAsia="es-CL"/>
              </w:rPr>
              <w:t>               </w:t>
            </w:r>
          </w:p>
        </w:tc>
        <w:tc>
          <w:tcPr>
            <w:tcW w:w="1745" w:type="dxa"/>
            <w:vMerge/>
            <w:tcMar>
              <w:top w:w="57" w:type="dxa"/>
              <w:bottom w:w="57" w:type="dxa"/>
            </w:tcMar>
            <w:hideMark/>
          </w:tcPr>
          <w:p w14:paraId="4636A6BC" w14:textId="77777777" w:rsidR="000B59A1" w:rsidRPr="00D1079F" w:rsidRDefault="000B59A1" w:rsidP="00AB21CF">
            <w:pPr>
              <w:ind w:left="59"/>
              <w:jc w:val="center"/>
              <w:rPr>
                <w:sz w:val="18"/>
                <w:szCs w:val="18"/>
                <w:lang w:eastAsia="es-CL"/>
              </w:rPr>
            </w:pPr>
          </w:p>
        </w:tc>
      </w:tr>
      <w:tr w:rsidR="00D1079F" w:rsidRPr="00D1079F"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D1079F"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Pr="00D1079F" w:rsidRDefault="000B59A1" w:rsidP="00AB21CF">
            <w:pPr>
              <w:rPr>
                <w:sz w:val="20"/>
                <w:szCs w:val="20"/>
              </w:rPr>
            </w:pPr>
            <w:r w:rsidRPr="00D1079F">
              <w:rPr>
                <w:sz w:val="20"/>
                <w:szCs w:val="20"/>
              </w:rPr>
              <w:t>IV.- Gastos de formalización</w:t>
            </w:r>
          </w:p>
        </w:tc>
        <w:tc>
          <w:tcPr>
            <w:tcW w:w="3254" w:type="dxa"/>
            <w:noWrap/>
            <w:tcMar>
              <w:top w:w="57" w:type="dxa"/>
              <w:left w:w="70" w:type="dxa"/>
              <w:bottom w:w="57" w:type="dxa"/>
              <w:right w:w="70" w:type="dxa"/>
            </w:tcMar>
            <w:vAlign w:val="center"/>
          </w:tcPr>
          <w:p w14:paraId="52B952FE" w14:textId="10EF34F3" w:rsidR="000B59A1" w:rsidRPr="00D1079F" w:rsidRDefault="000B59A1" w:rsidP="00AB21CF">
            <w:pPr>
              <w:jc w:val="both"/>
              <w:rPr>
                <w:rFonts w:cs="Arial"/>
                <w:sz w:val="18"/>
                <w:szCs w:val="18"/>
                <w:lang w:val="es-CL"/>
              </w:rPr>
            </w:pPr>
            <w:r w:rsidRPr="00D1079F">
              <w:rPr>
                <w:rFonts w:cs="Arial"/>
                <w:sz w:val="18"/>
                <w:szCs w:val="18"/>
                <w:lang w:val="es-CL"/>
              </w:rPr>
              <w:t>Comprende el gasto por concepto d</w:t>
            </w:r>
            <w:r w:rsidR="00CD24F7" w:rsidRPr="00D1079F">
              <w:rPr>
                <w:rFonts w:cs="Arial"/>
                <w:sz w:val="18"/>
                <w:szCs w:val="18"/>
                <w:lang w:val="es-CL"/>
              </w:rPr>
              <w:t>e formalización de</w:t>
            </w:r>
            <w:r w:rsidR="00F14A37" w:rsidRPr="00D1079F">
              <w:rPr>
                <w:rFonts w:cs="Arial"/>
                <w:sz w:val="18"/>
                <w:szCs w:val="18"/>
                <w:lang w:val="es-CL"/>
              </w:rPr>
              <w:t xml:space="preserve"> empresario</w:t>
            </w:r>
            <w:r w:rsidRPr="00D1079F">
              <w:rPr>
                <w:rFonts w:cs="Arial"/>
                <w:sz w:val="18"/>
                <w:szCs w:val="18"/>
                <w:lang w:val="es-CL"/>
              </w:rPr>
              <w:t>s</w:t>
            </w:r>
            <w:r w:rsidR="00F14A37" w:rsidRPr="00D1079F">
              <w:rPr>
                <w:rFonts w:cs="Arial"/>
                <w:sz w:val="18"/>
                <w:szCs w:val="18"/>
                <w:lang w:val="es-CL"/>
              </w:rPr>
              <w:t>/as</w:t>
            </w:r>
            <w:r w:rsidRPr="00D1079F">
              <w:rPr>
                <w:rFonts w:cs="Arial"/>
                <w:sz w:val="18"/>
                <w:szCs w:val="18"/>
                <w:lang w:val="es-CL"/>
              </w:rPr>
              <w:t>, asociac</w:t>
            </w:r>
            <w:r w:rsidR="00B14752" w:rsidRPr="00D1079F">
              <w:rPr>
                <w:rFonts w:cs="Arial"/>
                <w:sz w:val="18"/>
                <w:szCs w:val="18"/>
                <w:lang w:val="es-CL"/>
              </w:rPr>
              <w:t xml:space="preserve">ión </w:t>
            </w:r>
            <w:r w:rsidR="00F14A37" w:rsidRPr="00D1079F">
              <w:rPr>
                <w:rFonts w:cs="Arial"/>
                <w:sz w:val="18"/>
                <w:szCs w:val="18"/>
                <w:lang w:val="es-CL"/>
              </w:rPr>
              <w:t>o grupos de empresario</w:t>
            </w:r>
            <w:r w:rsidR="00B14752" w:rsidRPr="00D1079F">
              <w:rPr>
                <w:rFonts w:cs="Arial"/>
                <w:sz w:val="18"/>
                <w:szCs w:val="18"/>
                <w:lang w:val="es-CL"/>
              </w:rPr>
              <w:t>s</w:t>
            </w:r>
            <w:r w:rsidR="00F14A37" w:rsidRPr="00D1079F">
              <w:rPr>
                <w:rFonts w:cs="Arial"/>
                <w:sz w:val="18"/>
                <w:szCs w:val="18"/>
                <w:lang w:val="es-CL"/>
              </w:rPr>
              <w:t>/as</w:t>
            </w:r>
            <w:r w:rsidRPr="00D1079F">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D1079F" w:rsidRDefault="000B59A1" w:rsidP="00AB21CF">
            <w:pPr>
              <w:ind w:left="59"/>
              <w:jc w:val="center"/>
              <w:rPr>
                <w:sz w:val="18"/>
                <w:szCs w:val="18"/>
                <w:lang w:eastAsia="es-CL"/>
              </w:rPr>
            </w:pPr>
          </w:p>
        </w:tc>
      </w:tr>
      <w:tr w:rsidR="00D1079F" w:rsidRPr="00D1079F"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D1079F" w:rsidRDefault="000B59A1" w:rsidP="00AB21CF">
            <w:pPr>
              <w:jc w:val="center"/>
              <w:rPr>
                <w:rFonts w:eastAsiaTheme="minorHAnsi"/>
                <w:b/>
                <w:sz w:val="20"/>
                <w:szCs w:val="20"/>
                <w:lang w:eastAsia="es-CL"/>
              </w:rPr>
            </w:pPr>
            <w:r w:rsidRPr="00D1079F">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D1079F" w:rsidRDefault="000B59A1" w:rsidP="00AB21CF">
            <w:pPr>
              <w:rPr>
                <w:sz w:val="20"/>
                <w:szCs w:val="20"/>
                <w:lang w:eastAsia="es-CL"/>
              </w:rPr>
            </w:pPr>
            <w:r w:rsidRPr="00D1079F">
              <w:rPr>
                <w:sz w:val="20"/>
                <w:szCs w:val="20"/>
              </w:rPr>
              <w:t>I.- Activos</w:t>
            </w:r>
          </w:p>
        </w:tc>
        <w:tc>
          <w:tcPr>
            <w:tcW w:w="3254" w:type="dxa"/>
            <w:tcMar>
              <w:top w:w="57" w:type="dxa"/>
              <w:left w:w="70" w:type="dxa"/>
              <w:bottom w:w="57" w:type="dxa"/>
              <w:right w:w="70" w:type="dxa"/>
            </w:tcMar>
            <w:vAlign w:val="center"/>
            <w:hideMark/>
          </w:tcPr>
          <w:p w14:paraId="5E54F5AA" w14:textId="77777777" w:rsidR="000B59A1" w:rsidRPr="00D1079F" w:rsidRDefault="000B59A1" w:rsidP="00AB21CF">
            <w:pPr>
              <w:widowControl w:val="0"/>
              <w:jc w:val="both"/>
              <w:rPr>
                <w:bCs/>
                <w:sz w:val="18"/>
                <w:szCs w:val="18"/>
                <w:lang w:val="es-CL" w:eastAsia="es-CL"/>
              </w:rPr>
            </w:pPr>
            <w:r w:rsidRPr="00D1079F">
              <w:rPr>
                <w:b/>
                <w:bCs/>
                <w:sz w:val="18"/>
                <w:szCs w:val="18"/>
                <w:lang w:val="es-CL" w:eastAsia="es-CL"/>
              </w:rPr>
              <w:t>Activos fijos:</w:t>
            </w:r>
            <w:r w:rsidRPr="00D1079F">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D1079F" w:rsidRDefault="000B59A1" w:rsidP="00AB21CF">
            <w:pPr>
              <w:widowControl w:val="0"/>
              <w:jc w:val="both"/>
              <w:rPr>
                <w:rFonts w:ascii="Calibri" w:hAnsi="Calibri" w:cs="Calibri"/>
                <w:sz w:val="20"/>
                <w:szCs w:val="20"/>
                <w:lang w:eastAsia="es-CL"/>
              </w:rPr>
            </w:pPr>
            <w:r w:rsidRPr="00D1079F">
              <w:rPr>
                <w:b/>
                <w:sz w:val="18"/>
                <w:szCs w:val="18"/>
                <w:lang w:val="es-CL" w:eastAsia="es-CL"/>
              </w:rPr>
              <w:t>Activos intangibles:</w:t>
            </w:r>
            <w:r w:rsidRPr="00D1079F">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D1079F" w:rsidRDefault="000B59A1" w:rsidP="00AB21CF">
            <w:pPr>
              <w:ind w:left="59"/>
              <w:jc w:val="center"/>
              <w:rPr>
                <w:sz w:val="18"/>
                <w:szCs w:val="18"/>
                <w:lang w:eastAsia="es-CL"/>
              </w:rPr>
            </w:pPr>
          </w:p>
          <w:p w14:paraId="261BCB19" w14:textId="77777777" w:rsidR="000B59A1" w:rsidRPr="00D1079F" w:rsidRDefault="000B59A1" w:rsidP="00AB21CF">
            <w:pPr>
              <w:ind w:left="59"/>
              <w:jc w:val="center"/>
              <w:rPr>
                <w:sz w:val="18"/>
                <w:szCs w:val="18"/>
                <w:lang w:eastAsia="es-CL"/>
              </w:rPr>
            </w:pPr>
          </w:p>
          <w:p w14:paraId="134B4890" w14:textId="77777777" w:rsidR="000B59A1" w:rsidRPr="00D1079F" w:rsidRDefault="000B59A1" w:rsidP="00AB21CF">
            <w:pPr>
              <w:ind w:left="59"/>
              <w:jc w:val="center"/>
              <w:rPr>
                <w:sz w:val="18"/>
                <w:szCs w:val="18"/>
                <w:lang w:eastAsia="es-CL"/>
              </w:rPr>
            </w:pPr>
          </w:p>
          <w:p w14:paraId="4A2B84EB" w14:textId="77777777" w:rsidR="000B59A1" w:rsidRPr="00D1079F" w:rsidRDefault="000B59A1" w:rsidP="00AB21CF">
            <w:pPr>
              <w:ind w:left="59"/>
              <w:jc w:val="center"/>
              <w:rPr>
                <w:sz w:val="18"/>
                <w:szCs w:val="18"/>
                <w:lang w:eastAsia="es-CL"/>
              </w:rPr>
            </w:pPr>
          </w:p>
          <w:p w14:paraId="02970597" w14:textId="77777777" w:rsidR="000B59A1" w:rsidRPr="00D1079F" w:rsidRDefault="000B59A1" w:rsidP="00AB21CF">
            <w:pPr>
              <w:ind w:left="59"/>
              <w:jc w:val="center"/>
              <w:rPr>
                <w:sz w:val="18"/>
                <w:szCs w:val="18"/>
                <w:lang w:eastAsia="es-CL"/>
              </w:rPr>
            </w:pPr>
          </w:p>
          <w:p w14:paraId="76BE19A4" w14:textId="77777777" w:rsidR="000B59A1" w:rsidRPr="00D1079F" w:rsidRDefault="000B59A1" w:rsidP="00AB21CF">
            <w:pPr>
              <w:ind w:left="59"/>
              <w:jc w:val="center"/>
              <w:rPr>
                <w:sz w:val="18"/>
                <w:szCs w:val="18"/>
                <w:lang w:eastAsia="es-CL"/>
              </w:rPr>
            </w:pPr>
            <w:r w:rsidRPr="00D1079F">
              <w:rPr>
                <w:sz w:val="18"/>
                <w:szCs w:val="18"/>
                <w:lang w:eastAsia="es-CL"/>
              </w:rPr>
              <w:t>Sin restricción</w:t>
            </w:r>
          </w:p>
        </w:tc>
      </w:tr>
      <w:tr w:rsidR="00D1079F" w:rsidRPr="00D1079F"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D1079F"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Pr="00D1079F" w:rsidRDefault="000B59A1" w:rsidP="00AB21CF">
            <w:pPr>
              <w:rPr>
                <w:sz w:val="20"/>
                <w:szCs w:val="20"/>
              </w:rPr>
            </w:pPr>
            <w:r w:rsidRPr="00D1079F">
              <w:rPr>
                <w:sz w:val="20"/>
                <w:szCs w:val="20"/>
              </w:rPr>
              <w:t>II.- Habilitación de infraestructura</w:t>
            </w:r>
          </w:p>
        </w:tc>
        <w:tc>
          <w:tcPr>
            <w:tcW w:w="3254" w:type="dxa"/>
            <w:tcMar>
              <w:top w:w="57" w:type="dxa"/>
              <w:left w:w="70" w:type="dxa"/>
              <w:bottom w:w="57" w:type="dxa"/>
              <w:right w:w="70" w:type="dxa"/>
            </w:tcMar>
            <w:vAlign w:val="center"/>
          </w:tcPr>
          <w:p w14:paraId="026D04BA" w14:textId="77777777" w:rsidR="000B59A1" w:rsidRPr="00D1079F" w:rsidRDefault="000B59A1" w:rsidP="00AB21CF">
            <w:pPr>
              <w:widowControl w:val="0"/>
              <w:jc w:val="both"/>
              <w:rPr>
                <w:b/>
                <w:bCs/>
                <w:sz w:val="18"/>
                <w:szCs w:val="18"/>
                <w:lang w:val="es-CL" w:eastAsia="es-CL"/>
              </w:rPr>
            </w:pPr>
            <w:r w:rsidRPr="00D1079F">
              <w:rPr>
                <w:b/>
                <w:bCs/>
                <w:sz w:val="18"/>
                <w:szCs w:val="18"/>
                <w:lang w:val="es-CL" w:eastAsia="es-CL"/>
              </w:rPr>
              <w:t>Habilitación de Infraestructura</w:t>
            </w:r>
            <w:r w:rsidRPr="00D1079F">
              <w:rPr>
                <w:bCs/>
                <w:sz w:val="18"/>
                <w:szCs w:val="18"/>
                <w:lang w:val="es-CL" w:eastAsia="es-CL"/>
              </w:rPr>
              <w:t xml:space="preserve">: Comprende el gasto necesario </w:t>
            </w:r>
            <w:r w:rsidRPr="00D1079F">
              <w:rPr>
                <w:bCs/>
                <w:sz w:val="18"/>
                <w:szCs w:val="18"/>
                <w:u w:val="single"/>
                <w:lang w:val="es-CL" w:eastAsia="es-CL"/>
              </w:rPr>
              <w:t>para dejar apto un espacio físico o estructura previamente existente al proyecto</w:t>
            </w:r>
            <w:r w:rsidRPr="00D1079F">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D1079F" w:rsidRDefault="000B59A1" w:rsidP="00AB21CF">
            <w:pPr>
              <w:ind w:left="59"/>
              <w:jc w:val="center"/>
              <w:rPr>
                <w:sz w:val="18"/>
                <w:szCs w:val="18"/>
                <w:lang w:val="es-CL" w:eastAsia="es-CL"/>
              </w:rPr>
            </w:pPr>
          </w:p>
          <w:p w14:paraId="600D134E" w14:textId="7CFD7CE4" w:rsidR="000B59A1" w:rsidRPr="00D1079F" w:rsidRDefault="000B59A1" w:rsidP="00AB21CF">
            <w:pPr>
              <w:ind w:left="59"/>
              <w:jc w:val="center"/>
              <w:rPr>
                <w:sz w:val="18"/>
                <w:szCs w:val="18"/>
                <w:lang w:val="es-CL" w:eastAsia="es-CL"/>
              </w:rPr>
            </w:pPr>
            <w:r w:rsidRPr="00D1079F">
              <w:rPr>
                <w:sz w:val="18"/>
                <w:szCs w:val="18"/>
                <w:lang w:val="es-CL" w:eastAsia="es-CL"/>
              </w:rPr>
              <w:t xml:space="preserve">100%, si es </w:t>
            </w:r>
            <w:r w:rsidR="00F14A37" w:rsidRPr="00D1079F">
              <w:rPr>
                <w:sz w:val="18"/>
                <w:szCs w:val="18"/>
                <w:lang w:val="es-CL" w:eastAsia="es-CL"/>
              </w:rPr>
              <w:t>propietario/a, usufructuario/a</w:t>
            </w:r>
            <w:r w:rsidRPr="00D1079F">
              <w:rPr>
                <w:sz w:val="18"/>
                <w:szCs w:val="18"/>
                <w:lang w:val="es-CL" w:eastAsia="es-CL"/>
              </w:rPr>
              <w:t>, o propietari</w:t>
            </w:r>
            <w:r w:rsidR="00F14A37" w:rsidRPr="00D1079F">
              <w:rPr>
                <w:sz w:val="18"/>
                <w:szCs w:val="18"/>
                <w:lang w:val="es-CL" w:eastAsia="es-CL"/>
              </w:rPr>
              <w:t>o/a</w:t>
            </w:r>
            <w:r w:rsidRPr="00D1079F">
              <w:rPr>
                <w:sz w:val="18"/>
                <w:szCs w:val="18"/>
                <w:lang w:val="es-CL" w:eastAsia="es-CL"/>
              </w:rPr>
              <w:t xml:space="preserve"> bajo régimen de sociedad conyugal o unión civil con autorización.</w:t>
            </w:r>
          </w:p>
          <w:p w14:paraId="70AA85ED" w14:textId="77777777" w:rsidR="000B59A1" w:rsidRPr="00D1079F" w:rsidRDefault="000B59A1" w:rsidP="00AB21CF">
            <w:pPr>
              <w:ind w:left="59"/>
              <w:jc w:val="center"/>
              <w:rPr>
                <w:sz w:val="18"/>
                <w:szCs w:val="18"/>
                <w:lang w:val="es-CL" w:eastAsia="es-CL"/>
              </w:rPr>
            </w:pPr>
          </w:p>
          <w:p w14:paraId="58E0D932" w14:textId="35D2FEB0" w:rsidR="000B59A1" w:rsidRPr="00D1079F" w:rsidRDefault="000B59A1" w:rsidP="00AB21CF">
            <w:pPr>
              <w:ind w:left="59"/>
              <w:jc w:val="center"/>
              <w:rPr>
                <w:sz w:val="18"/>
                <w:szCs w:val="18"/>
                <w:lang w:eastAsia="es-CL"/>
              </w:rPr>
            </w:pPr>
            <w:r w:rsidRPr="00D1079F">
              <w:rPr>
                <w:sz w:val="18"/>
                <w:szCs w:val="18"/>
                <w:lang w:val="es-CL" w:eastAsia="es-CL"/>
              </w:rPr>
              <w:t xml:space="preserve">Máximo 30%, si </w:t>
            </w:r>
            <w:r w:rsidR="00F14A37" w:rsidRPr="00D1079F">
              <w:rPr>
                <w:sz w:val="18"/>
                <w:szCs w:val="18"/>
                <w:lang w:val="es-CL" w:eastAsia="es-CL"/>
              </w:rPr>
              <w:t>es arrendatario/a</w:t>
            </w:r>
            <w:r w:rsidRPr="00D1079F">
              <w:rPr>
                <w:sz w:val="18"/>
                <w:szCs w:val="18"/>
                <w:lang w:val="es-CL" w:eastAsia="es-CL"/>
              </w:rPr>
              <w:t>, comodatari</w:t>
            </w:r>
            <w:r w:rsidR="00F14A37" w:rsidRPr="00D1079F">
              <w:rPr>
                <w:sz w:val="18"/>
                <w:szCs w:val="18"/>
                <w:lang w:val="es-CL" w:eastAsia="es-CL"/>
              </w:rPr>
              <w:t>o/a</w:t>
            </w:r>
            <w:r w:rsidRPr="00D1079F">
              <w:rPr>
                <w:sz w:val="18"/>
                <w:szCs w:val="18"/>
                <w:lang w:val="es-CL" w:eastAsia="es-CL"/>
              </w:rPr>
              <w:t>, o acredita otra condición a las mencionadas.</w:t>
            </w:r>
          </w:p>
          <w:p w14:paraId="44F935FF" w14:textId="77777777" w:rsidR="000B59A1" w:rsidRPr="00D1079F" w:rsidRDefault="000B59A1" w:rsidP="00AB21CF">
            <w:pPr>
              <w:jc w:val="center"/>
              <w:rPr>
                <w:sz w:val="18"/>
                <w:szCs w:val="18"/>
                <w:lang w:eastAsia="es-CL"/>
              </w:rPr>
            </w:pPr>
          </w:p>
          <w:p w14:paraId="27994185" w14:textId="77777777" w:rsidR="000B59A1" w:rsidRPr="00D1079F" w:rsidRDefault="000B59A1" w:rsidP="00AB21CF">
            <w:pPr>
              <w:ind w:left="59"/>
              <w:jc w:val="center"/>
              <w:rPr>
                <w:b/>
                <w:sz w:val="18"/>
                <w:szCs w:val="18"/>
                <w:lang w:eastAsia="es-CL"/>
              </w:rPr>
            </w:pPr>
            <w:r w:rsidRPr="00D1079F">
              <w:rPr>
                <w:sz w:val="18"/>
                <w:szCs w:val="18"/>
                <w:lang w:eastAsia="es-CL"/>
              </w:rPr>
              <w:t xml:space="preserve">% sobre el Total del Proyecto de </w:t>
            </w:r>
            <w:r w:rsidRPr="00D1079F">
              <w:rPr>
                <w:b/>
                <w:sz w:val="18"/>
                <w:szCs w:val="18"/>
                <w:lang w:eastAsia="es-CL"/>
              </w:rPr>
              <w:t>Inversión</w:t>
            </w:r>
          </w:p>
          <w:p w14:paraId="3D73428A" w14:textId="77777777" w:rsidR="000B59A1" w:rsidRPr="00D1079F" w:rsidRDefault="000B59A1" w:rsidP="00AB21CF">
            <w:pPr>
              <w:ind w:left="59"/>
              <w:jc w:val="center"/>
              <w:rPr>
                <w:sz w:val="18"/>
                <w:szCs w:val="18"/>
                <w:lang w:eastAsia="es-CL"/>
              </w:rPr>
            </w:pPr>
          </w:p>
        </w:tc>
      </w:tr>
      <w:tr w:rsidR="000B59A1" w:rsidRPr="00D1079F" w14:paraId="05645F7D" w14:textId="77777777" w:rsidTr="00AB21CF">
        <w:trPr>
          <w:trHeight w:val="155"/>
          <w:jc w:val="center"/>
        </w:trPr>
        <w:tc>
          <w:tcPr>
            <w:tcW w:w="1524" w:type="dxa"/>
            <w:vMerge/>
            <w:tcMar>
              <w:top w:w="57" w:type="dxa"/>
              <w:bottom w:w="57" w:type="dxa"/>
            </w:tcMar>
            <w:hideMark/>
          </w:tcPr>
          <w:p w14:paraId="04E267CC" w14:textId="77777777" w:rsidR="000B59A1" w:rsidRPr="00D1079F"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D1079F" w:rsidRDefault="000B59A1" w:rsidP="00AB21CF">
            <w:pPr>
              <w:rPr>
                <w:rFonts w:eastAsiaTheme="minorHAnsi"/>
                <w:sz w:val="20"/>
                <w:szCs w:val="20"/>
                <w:lang w:eastAsia="es-CL"/>
              </w:rPr>
            </w:pPr>
            <w:r w:rsidRPr="00D1079F">
              <w:rPr>
                <w:sz w:val="20"/>
                <w:szCs w:val="20"/>
              </w:rPr>
              <w:t>III.- Capital de trabajo</w:t>
            </w:r>
          </w:p>
        </w:tc>
        <w:tc>
          <w:tcPr>
            <w:tcW w:w="3254" w:type="dxa"/>
            <w:tcMar>
              <w:top w:w="57" w:type="dxa"/>
              <w:left w:w="70" w:type="dxa"/>
              <w:bottom w:w="57" w:type="dxa"/>
              <w:right w:w="70" w:type="dxa"/>
            </w:tcMar>
            <w:vAlign w:val="center"/>
            <w:hideMark/>
          </w:tcPr>
          <w:p w14:paraId="3BF84FE1" w14:textId="0EA8DAF5" w:rsidR="000B59A1" w:rsidRPr="00D1079F" w:rsidRDefault="000B59A1" w:rsidP="00AB21CF">
            <w:pPr>
              <w:widowControl w:val="0"/>
              <w:jc w:val="both"/>
              <w:rPr>
                <w:bCs/>
                <w:sz w:val="18"/>
                <w:szCs w:val="18"/>
                <w:lang w:val="es-CL" w:eastAsia="es-CL"/>
              </w:rPr>
            </w:pPr>
            <w:r w:rsidRPr="00D1079F">
              <w:rPr>
                <w:b/>
                <w:bCs/>
                <w:sz w:val="18"/>
                <w:szCs w:val="18"/>
                <w:lang w:val="es-CL" w:eastAsia="es-CL"/>
              </w:rPr>
              <w:t>Nuevas contrataciones:</w:t>
            </w:r>
            <w:r w:rsidRPr="00D1079F">
              <w:rPr>
                <w:bCs/>
                <w:sz w:val="18"/>
                <w:szCs w:val="18"/>
                <w:lang w:val="es-CL" w:eastAsia="es-CL"/>
              </w:rPr>
              <w:t xml:space="preserve"> gasto en remuneraciones u honorarios de nuevos</w:t>
            </w:r>
            <w:r w:rsidR="006D0CA0" w:rsidRPr="00D1079F">
              <w:rPr>
                <w:bCs/>
                <w:sz w:val="18"/>
                <w:szCs w:val="18"/>
                <w:lang w:val="es-CL" w:eastAsia="es-CL"/>
              </w:rPr>
              <w:t>/as</w:t>
            </w:r>
            <w:r w:rsidRPr="00D1079F">
              <w:rPr>
                <w:bCs/>
                <w:sz w:val="18"/>
                <w:szCs w:val="18"/>
                <w:lang w:val="es-CL" w:eastAsia="es-CL"/>
              </w:rPr>
              <w:t xml:space="preserve"> trabajadores</w:t>
            </w:r>
            <w:r w:rsidR="006D0CA0" w:rsidRPr="00D1079F">
              <w:rPr>
                <w:bCs/>
                <w:sz w:val="18"/>
                <w:szCs w:val="18"/>
                <w:lang w:val="es-CL" w:eastAsia="es-CL"/>
              </w:rPr>
              <w:t>/as</w:t>
            </w:r>
            <w:r w:rsidRPr="00D1079F">
              <w:rPr>
                <w:bCs/>
                <w:sz w:val="18"/>
                <w:szCs w:val="18"/>
                <w:lang w:val="es-CL" w:eastAsia="es-CL"/>
              </w:rPr>
              <w:t xml:space="preserve"> asociados</w:t>
            </w:r>
            <w:r w:rsidR="006D0CA0" w:rsidRPr="00D1079F">
              <w:rPr>
                <w:bCs/>
                <w:sz w:val="18"/>
                <w:szCs w:val="18"/>
                <w:lang w:val="es-CL" w:eastAsia="es-CL"/>
              </w:rPr>
              <w:t>/as</w:t>
            </w:r>
            <w:r w:rsidRPr="00D1079F">
              <w:rPr>
                <w:bCs/>
                <w:sz w:val="18"/>
                <w:szCs w:val="18"/>
                <w:lang w:val="es-CL" w:eastAsia="es-CL"/>
              </w:rPr>
              <w:t xml:space="preserve"> al proyecto, contratados con posterioridad a la firma de contrato con el Agente Operador Sercotec.</w:t>
            </w:r>
          </w:p>
          <w:p w14:paraId="401D3C56" w14:textId="77777777" w:rsidR="000B59A1" w:rsidRPr="00D1079F" w:rsidRDefault="000B59A1" w:rsidP="00AB21CF">
            <w:pPr>
              <w:widowControl w:val="0"/>
              <w:jc w:val="both"/>
              <w:rPr>
                <w:bCs/>
                <w:sz w:val="18"/>
                <w:szCs w:val="18"/>
                <w:lang w:val="es-CL" w:eastAsia="es-CL"/>
              </w:rPr>
            </w:pPr>
            <w:r w:rsidRPr="00D1079F">
              <w:rPr>
                <w:b/>
                <w:bCs/>
                <w:sz w:val="18"/>
                <w:szCs w:val="18"/>
                <w:lang w:val="es-CL" w:eastAsia="es-CL"/>
              </w:rPr>
              <w:t>Nuevos arriendos</w:t>
            </w:r>
            <w:r w:rsidRPr="00D1079F">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D1079F" w:rsidRDefault="000B59A1" w:rsidP="00AB21CF">
            <w:pPr>
              <w:widowControl w:val="0"/>
              <w:jc w:val="both"/>
              <w:rPr>
                <w:bCs/>
                <w:sz w:val="18"/>
                <w:szCs w:val="18"/>
                <w:lang w:eastAsia="es-CL"/>
              </w:rPr>
            </w:pPr>
            <w:r w:rsidRPr="00D1079F">
              <w:rPr>
                <w:b/>
                <w:bCs/>
                <w:sz w:val="18"/>
                <w:szCs w:val="18"/>
                <w:lang w:val="es-CL" w:eastAsia="es-CL"/>
              </w:rPr>
              <w:t>Materias primas/ materiales:</w:t>
            </w:r>
            <w:r w:rsidRPr="00D1079F">
              <w:rPr>
                <w:bCs/>
                <w:sz w:val="18"/>
                <w:szCs w:val="18"/>
                <w:lang w:val="es-CL" w:eastAsia="es-CL"/>
              </w:rPr>
              <w:t xml:space="preserve"> </w:t>
            </w:r>
            <w:r w:rsidRPr="00D1079F">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749B291A" w14:textId="7763B189" w:rsidR="000B59A1" w:rsidRPr="00D1079F" w:rsidRDefault="000B59A1" w:rsidP="00AB21CF">
            <w:pPr>
              <w:widowControl w:val="0"/>
              <w:jc w:val="both"/>
              <w:rPr>
                <w:sz w:val="20"/>
                <w:szCs w:val="20"/>
                <w:lang w:eastAsia="es-CL"/>
              </w:rPr>
            </w:pPr>
            <w:r w:rsidRPr="00D1079F">
              <w:rPr>
                <w:b/>
                <w:bCs/>
                <w:sz w:val="18"/>
                <w:szCs w:val="18"/>
                <w:lang w:val="es-CL" w:eastAsia="es-CL"/>
              </w:rPr>
              <w:t>Mercadería:</w:t>
            </w:r>
            <w:r w:rsidRPr="00D1079F">
              <w:rPr>
                <w:bCs/>
                <w:sz w:val="18"/>
                <w:szCs w:val="18"/>
                <w:lang w:val="es-CL" w:eastAsia="es-CL"/>
              </w:rPr>
              <w:t xml:space="preserve"> </w:t>
            </w:r>
            <w:r w:rsidR="00A90ECF" w:rsidRPr="00D1079F">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D1079F">
              <w:rPr>
                <w:rFonts w:cs="Arial"/>
                <w:bCs/>
                <w:snapToGrid w:val="0"/>
                <w:sz w:val="20"/>
                <w:u w:val="single"/>
                <w:lang w:val="es-CL"/>
              </w:rPr>
              <w:t xml:space="preserve"> </w:t>
            </w:r>
            <w:r w:rsidR="00280530" w:rsidRPr="00D1079F">
              <w:rPr>
                <w:bCs/>
                <w:sz w:val="18"/>
                <w:szCs w:val="18"/>
                <w:u w:val="single"/>
                <w:lang w:val="es-CL" w:eastAsia="es-CL"/>
              </w:rPr>
              <w:t xml:space="preserve">Este </w:t>
            </w:r>
            <w:r w:rsidR="003179D0" w:rsidRPr="00D1079F">
              <w:rPr>
                <w:bCs/>
                <w:sz w:val="18"/>
                <w:szCs w:val="18"/>
                <w:u w:val="single"/>
                <w:lang w:val="es-CL" w:eastAsia="es-CL"/>
              </w:rPr>
              <w:t xml:space="preserve">sub </w:t>
            </w:r>
            <w:r w:rsidR="00280530" w:rsidRPr="00D1079F">
              <w:rPr>
                <w:bCs/>
                <w:sz w:val="18"/>
                <w:szCs w:val="18"/>
                <w:u w:val="single"/>
                <w:lang w:val="es-CL" w:eastAsia="es-CL"/>
              </w:rPr>
              <w:t>ítem tiene una restricción del 20% sobre el total de subsidio destinado a inversiones</w:t>
            </w:r>
            <w:r w:rsidR="00280530" w:rsidRPr="00D1079F">
              <w:rPr>
                <w:bCs/>
                <w:sz w:val="18"/>
                <w:szCs w:val="18"/>
                <w:lang w:val="es-CL" w:eastAsia="es-CL"/>
              </w:rPr>
              <w:t>.</w:t>
            </w:r>
          </w:p>
        </w:tc>
        <w:tc>
          <w:tcPr>
            <w:tcW w:w="1745" w:type="dxa"/>
            <w:tcMar>
              <w:top w:w="57" w:type="dxa"/>
              <w:bottom w:w="57" w:type="dxa"/>
            </w:tcMar>
            <w:hideMark/>
          </w:tcPr>
          <w:p w14:paraId="7F84BC2F" w14:textId="77777777" w:rsidR="000B59A1" w:rsidRPr="00D1079F" w:rsidRDefault="000B59A1" w:rsidP="00AB21CF">
            <w:pPr>
              <w:ind w:left="59"/>
              <w:jc w:val="center"/>
              <w:rPr>
                <w:bCs/>
                <w:sz w:val="18"/>
                <w:szCs w:val="18"/>
                <w:lang w:val="es-CL" w:eastAsia="es-CL"/>
              </w:rPr>
            </w:pPr>
          </w:p>
          <w:p w14:paraId="22344D17" w14:textId="77777777" w:rsidR="000B59A1" w:rsidRPr="00D1079F" w:rsidRDefault="000B59A1" w:rsidP="00AB21CF">
            <w:pPr>
              <w:ind w:left="59"/>
              <w:jc w:val="center"/>
              <w:rPr>
                <w:bCs/>
                <w:sz w:val="18"/>
                <w:szCs w:val="18"/>
                <w:lang w:val="es-CL" w:eastAsia="es-CL"/>
              </w:rPr>
            </w:pPr>
          </w:p>
          <w:p w14:paraId="4B7E2221" w14:textId="77777777" w:rsidR="000B59A1" w:rsidRPr="00D1079F" w:rsidRDefault="000B59A1" w:rsidP="00AB21CF">
            <w:pPr>
              <w:ind w:left="59"/>
              <w:jc w:val="center"/>
              <w:rPr>
                <w:bCs/>
                <w:sz w:val="18"/>
                <w:szCs w:val="18"/>
                <w:lang w:val="es-CL" w:eastAsia="es-CL"/>
              </w:rPr>
            </w:pPr>
          </w:p>
          <w:p w14:paraId="40F01D5C" w14:textId="77777777" w:rsidR="000B59A1" w:rsidRPr="00D1079F" w:rsidRDefault="000B59A1" w:rsidP="00AB21CF">
            <w:pPr>
              <w:ind w:left="59"/>
              <w:jc w:val="center"/>
              <w:rPr>
                <w:bCs/>
                <w:sz w:val="18"/>
                <w:szCs w:val="18"/>
                <w:lang w:val="es-CL" w:eastAsia="es-CL"/>
              </w:rPr>
            </w:pPr>
          </w:p>
          <w:p w14:paraId="56A3364D" w14:textId="77777777" w:rsidR="000B59A1" w:rsidRPr="00D1079F" w:rsidRDefault="000B59A1" w:rsidP="00AB21CF">
            <w:pPr>
              <w:ind w:left="59"/>
              <w:jc w:val="center"/>
              <w:rPr>
                <w:bCs/>
                <w:sz w:val="18"/>
                <w:szCs w:val="18"/>
                <w:lang w:val="es-CL" w:eastAsia="es-CL"/>
              </w:rPr>
            </w:pPr>
          </w:p>
          <w:p w14:paraId="4E6706AE" w14:textId="77777777" w:rsidR="000B59A1" w:rsidRPr="00D1079F" w:rsidRDefault="000B59A1" w:rsidP="00AB21CF">
            <w:pPr>
              <w:ind w:left="59"/>
              <w:jc w:val="center"/>
              <w:rPr>
                <w:bCs/>
                <w:sz w:val="18"/>
                <w:szCs w:val="18"/>
                <w:lang w:val="es-CL" w:eastAsia="es-CL"/>
              </w:rPr>
            </w:pPr>
          </w:p>
          <w:p w14:paraId="617831D4" w14:textId="77777777" w:rsidR="000B59A1" w:rsidRPr="00D1079F" w:rsidRDefault="000B59A1" w:rsidP="00AB21CF">
            <w:pPr>
              <w:ind w:left="59"/>
              <w:jc w:val="center"/>
              <w:rPr>
                <w:bCs/>
                <w:sz w:val="18"/>
                <w:szCs w:val="18"/>
                <w:lang w:val="es-CL" w:eastAsia="es-CL"/>
              </w:rPr>
            </w:pPr>
            <w:r w:rsidRPr="00D1079F">
              <w:rPr>
                <w:bCs/>
                <w:sz w:val="18"/>
                <w:szCs w:val="18"/>
                <w:lang w:val="es-CL" w:eastAsia="es-CL"/>
              </w:rPr>
              <w:t>Este ítem tiene una restricción del 40% sobre el total de inversiones</w:t>
            </w:r>
          </w:p>
          <w:p w14:paraId="5B1C6C14" w14:textId="77777777" w:rsidR="000B59A1" w:rsidRPr="00D1079F" w:rsidRDefault="000B59A1" w:rsidP="00AB21CF">
            <w:pPr>
              <w:ind w:left="59"/>
              <w:jc w:val="center"/>
              <w:rPr>
                <w:bCs/>
                <w:sz w:val="18"/>
                <w:szCs w:val="18"/>
                <w:lang w:val="es-CL" w:eastAsia="es-CL"/>
              </w:rPr>
            </w:pPr>
            <w:r w:rsidRPr="00D1079F">
              <w:rPr>
                <w:bCs/>
                <w:sz w:val="18"/>
                <w:szCs w:val="18"/>
                <w:lang w:val="es-CL" w:eastAsia="es-CL"/>
              </w:rPr>
              <w:t>(Subsidio Sercotec más Aporte Empresarial)</w:t>
            </w:r>
          </w:p>
          <w:p w14:paraId="6C6B21D7" w14:textId="77777777" w:rsidR="000B59A1" w:rsidRPr="00D1079F" w:rsidRDefault="000B59A1" w:rsidP="00AB21CF">
            <w:pPr>
              <w:ind w:left="59"/>
              <w:jc w:val="center"/>
              <w:rPr>
                <w:bCs/>
                <w:sz w:val="18"/>
                <w:szCs w:val="18"/>
                <w:lang w:val="es-CL" w:eastAsia="es-CL"/>
              </w:rPr>
            </w:pPr>
          </w:p>
          <w:p w14:paraId="64FE287E" w14:textId="77777777" w:rsidR="000B59A1" w:rsidRPr="00D1079F" w:rsidRDefault="000B59A1" w:rsidP="00AB21CF">
            <w:pPr>
              <w:ind w:left="59"/>
              <w:jc w:val="center"/>
              <w:rPr>
                <w:sz w:val="18"/>
                <w:szCs w:val="18"/>
                <w:lang w:eastAsia="es-CL"/>
              </w:rPr>
            </w:pPr>
            <w:r w:rsidRPr="00D1079F">
              <w:rPr>
                <w:bCs/>
                <w:sz w:val="18"/>
                <w:szCs w:val="18"/>
                <w:lang w:eastAsia="es-CL"/>
              </w:rPr>
              <w:t xml:space="preserve">% sobre el total del Proyecto, </w:t>
            </w:r>
            <w:r w:rsidRPr="00D1079F">
              <w:rPr>
                <w:b/>
                <w:bCs/>
                <w:sz w:val="18"/>
                <w:szCs w:val="18"/>
                <w:lang w:eastAsia="es-CL"/>
              </w:rPr>
              <w:t>total de Inversión.</w:t>
            </w:r>
          </w:p>
        </w:tc>
      </w:tr>
    </w:tbl>
    <w:p w14:paraId="76AFFF98" w14:textId="77777777" w:rsidR="000B59A1" w:rsidRPr="00D1079F" w:rsidRDefault="000B59A1" w:rsidP="000B59A1">
      <w:pPr>
        <w:jc w:val="both"/>
        <w:rPr>
          <w:rFonts w:eastAsia="Arial Unicode MS" w:cs="Arial"/>
          <w:szCs w:val="22"/>
          <w:lang w:val="es-CL"/>
        </w:rPr>
      </w:pPr>
    </w:p>
    <w:p w14:paraId="58ED6B78" w14:textId="77777777" w:rsidR="000B59A1" w:rsidRPr="00D1079F" w:rsidRDefault="000B59A1" w:rsidP="000B59A1">
      <w:pPr>
        <w:jc w:val="both"/>
        <w:rPr>
          <w:rFonts w:eastAsia="Arial Unicode MS" w:cs="Arial"/>
          <w:szCs w:val="22"/>
          <w:lang w:val="es-CL"/>
        </w:rPr>
      </w:pPr>
      <w:r w:rsidRPr="00D1079F">
        <w:rPr>
          <w:rFonts w:eastAsia="Arial Unicode MS" w:cs="Arial"/>
          <w:szCs w:val="22"/>
          <w:lang w:val="es-CL"/>
        </w:rPr>
        <w:t xml:space="preserve">El detalle de cada ítem y su desagregación por sub ítem se presentan en el </w:t>
      </w:r>
      <w:r w:rsidRPr="00D1079F">
        <w:rPr>
          <w:rFonts w:eastAsia="Arial Unicode MS" w:cs="Arial"/>
          <w:b/>
          <w:szCs w:val="22"/>
          <w:lang w:val="es-CL"/>
        </w:rPr>
        <w:t xml:space="preserve">Anexo </w:t>
      </w:r>
      <w:proofErr w:type="spellStart"/>
      <w:r w:rsidRPr="00D1079F">
        <w:rPr>
          <w:rFonts w:eastAsia="Arial Unicode MS" w:cs="Arial"/>
          <w:b/>
          <w:szCs w:val="22"/>
          <w:lang w:val="es-CL"/>
        </w:rPr>
        <w:t>N°</w:t>
      </w:r>
      <w:proofErr w:type="spellEnd"/>
      <w:r w:rsidRPr="00D1079F">
        <w:rPr>
          <w:rFonts w:eastAsia="Arial Unicode MS" w:cs="Arial"/>
          <w:b/>
          <w:szCs w:val="22"/>
          <w:lang w:val="es-CL"/>
        </w:rPr>
        <w:t xml:space="preserve"> 2</w:t>
      </w:r>
      <w:r w:rsidRPr="00D1079F">
        <w:rPr>
          <w:rFonts w:eastAsia="Arial Unicode MS" w:cs="Arial"/>
          <w:szCs w:val="22"/>
          <w:lang w:val="es-CL"/>
        </w:rPr>
        <w:t>.</w:t>
      </w:r>
    </w:p>
    <w:p w14:paraId="2740C12C" w14:textId="77777777" w:rsidR="000B59A1" w:rsidRPr="00D1079F" w:rsidRDefault="000B59A1" w:rsidP="000B59A1">
      <w:pPr>
        <w:jc w:val="both"/>
        <w:rPr>
          <w:rFonts w:eastAsia="Arial Unicode MS" w:cs="Arial"/>
          <w:szCs w:val="22"/>
          <w:lang w:val="es-CL"/>
        </w:rPr>
      </w:pPr>
    </w:p>
    <w:p w14:paraId="5AD89442" w14:textId="7A426907" w:rsidR="006857AB" w:rsidRPr="00D1079F" w:rsidRDefault="006857AB" w:rsidP="000B59A1">
      <w:pPr>
        <w:jc w:val="both"/>
        <w:rPr>
          <w:rFonts w:eastAsia="Arial Unicode MS" w:cs="Arial"/>
          <w:b/>
          <w:szCs w:val="22"/>
          <w:lang w:val="es-CL"/>
        </w:rPr>
      </w:pPr>
      <w:r w:rsidRPr="00D1079F">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D1079F" w:rsidRDefault="003E4C62" w:rsidP="000B59A1">
      <w:pPr>
        <w:jc w:val="both"/>
        <w:rPr>
          <w:rFonts w:eastAsia="Arial Unicode MS" w:cs="Arial"/>
          <w:b/>
          <w:szCs w:val="22"/>
          <w:lang w:val="es-CL"/>
        </w:rPr>
      </w:pPr>
    </w:p>
    <w:p w14:paraId="716B7C70" w14:textId="24AFF732" w:rsidR="000B59A1" w:rsidRPr="00D1079F" w:rsidRDefault="000B59A1" w:rsidP="000B59A1">
      <w:pPr>
        <w:pStyle w:val="Ttulo20"/>
        <w:jc w:val="both"/>
        <w:rPr>
          <w:rFonts w:eastAsia="Arial Unicode MS"/>
        </w:rPr>
      </w:pPr>
      <w:bookmarkStart w:id="26" w:name="_Toc160715580"/>
      <w:r w:rsidRPr="00D1079F">
        <w:rPr>
          <w:rFonts w:eastAsia="Arial Unicode MS"/>
        </w:rPr>
        <w:t xml:space="preserve">1.6 </w:t>
      </w:r>
      <w:r w:rsidRPr="00D1079F">
        <w:rPr>
          <w:rFonts w:eastAsia="Arial Unicode MS"/>
        </w:rPr>
        <w:tab/>
        <w:t>Ítems con restricciones de financiamiento</w:t>
      </w:r>
      <w:bookmarkEnd w:id="26"/>
    </w:p>
    <w:p w14:paraId="4391BC50" w14:textId="77777777" w:rsidR="000B59A1" w:rsidRPr="00D1079F" w:rsidRDefault="000B59A1" w:rsidP="000B59A1">
      <w:pPr>
        <w:jc w:val="both"/>
        <w:rPr>
          <w:rFonts w:eastAsia="Arial Unicode MS" w:cs="Arial"/>
          <w:b/>
          <w:szCs w:val="22"/>
          <w:u w:val="single"/>
          <w:lang w:val="es-CL"/>
        </w:rPr>
      </w:pPr>
    </w:p>
    <w:p w14:paraId="48F22AFE" w14:textId="77777777" w:rsidR="000B59A1" w:rsidRPr="00D1079F" w:rsidRDefault="000B59A1" w:rsidP="000B59A1">
      <w:pPr>
        <w:jc w:val="both"/>
        <w:rPr>
          <w:rFonts w:eastAsia="Arial Unicode MS" w:cs="Arial"/>
          <w:szCs w:val="22"/>
          <w:lang w:val="es-CL"/>
        </w:rPr>
      </w:pPr>
      <w:r w:rsidRPr="00D1079F">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D1079F" w:rsidRDefault="000B59A1" w:rsidP="000B59A1">
      <w:pPr>
        <w:jc w:val="both"/>
        <w:rPr>
          <w:rFonts w:eastAsia="Arial Unicode MS" w:cs="Arial"/>
          <w:szCs w:val="22"/>
          <w:lang w:val="es-CL"/>
        </w:rPr>
      </w:pPr>
    </w:p>
    <w:p w14:paraId="72C42B6F" w14:textId="6537B1E8" w:rsidR="000B59A1" w:rsidRPr="00D1079F" w:rsidRDefault="000B59A1" w:rsidP="00693919">
      <w:pPr>
        <w:pStyle w:val="Prrafodelista"/>
        <w:numPr>
          <w:ilvl w:val="0"/>
          <w:numId w:val="14"/>
        </w:numPr>
        <w:jc w:val="both"/>
        <w:rPr>
          <w:rFonts w:eastAsia="Arial Unicode MS" w:cs="Arial"/>
          <w:szCs w:val="22"/>
          <w:lang w:val="es-CL"/>
        </w:rPr>
      </w:pPr>
      <w:r w:rsidRPr="00D1079F">
        <w:rPr>
          <w:rFonts w:eastAsia="Arial Unicode MS" w:cs="Arial"/>
          <w:szCs w:val="22"/>
          <w:lang w:val="es-CL"/>
        </w:rPr>
        <w:t xml:space="preserve">Infraestructura: se podrá destinar el 100% del monto de Inversión cuando </w:t>
      </w:r>
      <w:r w:rsidR="0045044C" w:rsidRPr="00D1079F">
        <w:rPr>
          <w:rFonts w:eastAsia="Arial Unicode MS" w:cs="Arial"/>
          <w:szCs w:val="22"/>
          <w:lang w:val="es-CL"/>
        </w:rPr>
        <w:t>el/la</w:t>
      </w:r>
      <w:r w:rsidRPr="00D1079F">
        <w:rPr>
          <w:rFonts w:eastAsia="Arial Unicode MS" w:cs="Arial"/>
          <w:szCs w:val="22"/>
          <w:lang w:val="es-CL"/>
        </w:rPr>
        <w:t xml:space="preserve"> </w:t>
      </w:r>
      <w:r w:rsidR="0045044C" w:rsidRPr="00D1079F">
        <w:rPr>
          <w:rFonts w:eastAsia="Arial Unicode MS" w:cs="Arial"/>
          <w:szCs w:val="22"/>
          <w:lang w:val="es-CL"/>
        </w:rPr>
        <w:t>postulante seleccionado/a</w:t>
      </w:r>
      <w:r w:rsidRPr="00D1079F">
        <w:rPr>
          <w:rFonts w:eastAsia="Arial Unicode MS" w:cs="Arial"/>
          <w:szCs w:val="22"/>
          <w:lang w:val="es-CL"/>
        </w:rPr>
        <w:t xml:space="preserve"> acredite las condiciones de </w:t>
      </w:r>
      <w:r w:rsidR="0045044C" w:rsidRPr="00D1079F">
        <w:rPr>
          <w:rFonts w:eastAsia="Arial Unicode MS" w:cs="Arial"/>
          <w:szCs w:val="22"/>
          <w:lang w:val="es-CL"/>
        </w:rPr>
        <w:t>propietario/a</w:t>
      </w:r>
      <w:r w:rsidRPr="00D1079F">
        <w:rPr>
          <w:rFonts w:eastAsia="Arial Unicode MS" w:cs="Arial"/>
          <w:szCs w:val="22"/>
          <w:lang w:val="es-CL"/>
        </w:rPr>
        <w:t>, usufructuari</w:t>
      </w:r>
      <w:r w:rsidR="0045044C" w:rsidRPr="00D1079F">
        <w:rPr>
          <w:rFonts w:eastAsia="Arial Unicode MS" w:cs="Arial"/>
          <w:szCs w:val="22"/>
          <w:lang w:val="es-CL"/>
        </w:rPr>
        <w:t>o/a</w:t>
      </w:r>
      <w:r w:rsidRPr="00D1079F">
        <w:rPr>
          <w:rFonts w:eastAsia="Arial Unicode MS" w:cs="Arial"/>
          <w:szCs w:val="22"/>
          <w:lang w:val="es-CL"/>
        </w:rPr>
        <w:t>, o propietari</w:t>
      </w:r>
      <w:r w:rsidR="0045044C" w:rsidRPr="00D1079F">
        <w:rPr>
          <w:rFonts w:eastAsia="Arial Unicode MS" w:cs="Arial"/>
          <w:szCs w:val="22"/>
          <w:lang w:val="es-CL"/>
        </w:rPr>
        <w:t>o/a</w:t>
      </w:r>
      <w:r w:rsidRPr="00D1079F">
        <w:rPr>
          <w:rFonts w:eastAsia="Arial Unicode MS" w:cs="Arial"/>
          <w:szCs w:val="22"/>
          <w:lang w:val="es-CL"/>
        </w:rPr>
        <w:t xml:space="preserve"> del inmueble en régimen de sociedad conyugal o unión civil con autorización del otro cónyuge o conviviente civil. En ca</w:t>
      </w:r>
      <w:r w:rsidR="0045044C" w:rsidRPr="00D1079F">
        <w:rPr>
          <w:rFonts w:eastAsia="Arial Unicode MS" w:cs="Arial"/>
          <w:szCs w:val="22"/>
          <w:lang w:val="es-CL"/>
        </w:rPr>
        <w:t>so que acredite ser arrendatario/a, comodatario/a</w:t>
      </w:r>
      <w:r w:rsidRPr="00D1079F">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D1079F" w:rsidRDefault="000B59A1" w:rsidP="000B59A1">
      <w:pPr>
        <w:pStyle w:val="Prrafodelista"/>
        <w:ind w:left="720"/>
        <w:jc w:val="both"/>
        <w:rPr>
          <w:rFonts w:eastAsia="Arial Unicode MS" w:cs="Arial"/>
          <w:szCs w:val="22"/>
          <w:lang w:val="es-CL"/>
        </w:rPr>
      </w:pPr>
    </w:p>
    <w:p w14:paraId="77ADC758" w14:textId="33A5B313" w:rsidR="00E13B51" w:rsidRPr="00D1079F" w:rsidRDefault="000B59A1" w:rsidP="00693919">
      <w:pPr>
        <w:pStyle w:val="Prrafodelista"/>
        <w:numPr>
          <w:ilvl w:val="0"/>
          <w:numId w:val="14"/>
        </w:numPr>
        <w:jc w:val="both"/>
        <w:rPr>
          <w:rFonts w:eastAsia="Arial Unicode MS" w:cs="Arial"/>
          <w:szCs w:val="22"/>
          <w:lang w:val="es-CL"/>
        </w:rPr>
      </w:pPr>
      <w:r w:rsidRPr="00D1079F">
        <w:rPr>
          <w:rFonts w:eastAsia="Arial Unicode MS" w:cs="Arial"/>
          <w:szCs w:val="22"/>
          <w:lang w:val="es-CL"/>
        </w:rPr>
        <w:t>Capital de Trabajo: se puede destinar como máximo el 40% del monto total de Inversiones (Subsidio Sercotec más Aporte Empresarial).</w:t>
      </w:r>
    </w:p>
    <w:p w14:paraId="76D3B9E3" w14:textId="08BF9FC5" w:rsidR="00EC7B29" w:rsidRPr="00D1079F" w:rsidRDefault="00EC7B29" w:rsidP="00EC7B29">
      <w:pPr>
        <w:jc w:val="both"/>
        <w:rPr>
          <w:rFonts w:eastAsia="Arial Unicode MS" w:cs="Arial"/>
          <w:szCs w:val="22"/>
          <w:lang w:val="es-CL"/>
        </w:rPr>
      </w:pPr>
    </w:p>
    <w:p w14:paraId="2DE5F8A1" w14:textId="4B884CD0" w:rsidR="00E13B51" w:rsidRPr="00D1079F" w:rsidRDefault="00E13B51" w:rsidP="00693919">
      <w:pPr>
        <w:pStyle w:val="Prrafodelista"/>
        <w:numPr>
          <w:ilvl w:val="0"/>
          <w:numId w:val="14"/>
        </w:numPr>
        <w:jc w:val="both"/>
        <w:rPr>
          <w:rFonts w:eastAsia="Arial Unicode MS" w:cs="Arial"/>
          <w:szCs w:val="22"/>
          <w:lang w:val="es-CL"/>
        </w:rPr>
      </w:pPr>
      <w:r w:rsidRPr="00D1079F">
        <w:rPr>
          <w:rFonts w:eastAsia="Arial Unicode MS" w:cs="Arial"/>
          <w:szCs w:val="22"/>
          <w:lang w:val="es-CL"/>
        </w:rPr>
        <w:t>Mercadería (Capital de Trabajo): se puede destinar como máximo el 20% del monto total de subsidio para inversiones.</w:t>
      </w:r>
    </w:p>
    <w:p w14:paraId="224E22C2" w14:textId="77777777" w:rsidR="000B59A1" w:rsidRPr="00D1079F" w:rsidRDefault="000B59A1" w:rsidP="000B59A1">
      <w:pPr>
        <w:jc w:val="both"/>
        <w:rPr>
          <w:rFonts w:eastAsia="Arial Unicode MS" w:cs="Arial"/>
          <w:szCs w:val="22"/>
          <w:lang w:val="es-CL"/>
        </w:rPr>
      </w:pPr>
    </w:p>
    <w:p w14:paraId="2A98317D" w14:textId="77777777" w:rsidR="000B59A1" w:rsidRPr="00D1079F" w:rsidRDefault="000B59A1" w:rsidP="000B59A1">
      <w:pPr>
        <w:pStyle w:val="Ttulo20"/>
        <w:jc w:val="both"/>
        <w:rPr>
          <w:rFonts w:eastAsia="Arial Unicode MS"/>
        </w:rPr>
      </w:pPr>
    </w:p>
    <w:p w14:paraId="2BAF470D" w14:textId="5DCEC421" w:rsidR="000B59A1" w:rsidRPr="00D1079F" w:rsidRDefault="000B59A1" w:rsidP="000B59A1">
      <w:pPr>
        <w:pStyle w:val="Ttulo20"/>
        <w:jc w:val="both"/>
        <w:rPr>
          <w:rFonts w:eastAsia="Arial Unicode MS"/>
        </w:rPr>
      </w:pPr>
      <w:bookmarkStart w:id="27" w:name="_Toc160715581"/>
      <w:r w:rsidRPr="00D1079F">
        <w:rPr>
          <w:rFonts w:eastAsia="Arial Unicode MS"/>
        </w:rPr>
        <w:t xml:space="preserve">1.7 </w:t>
      </w:r>
      <w:r w:rsidRPr="00D1079F">
        <w:rPr>
          <w:rFonts w:eastAsia="Arial Unicode MS"/>
        </w:rPr>
        <w:tab/>
        <w:t>¿Qué NO financia este instrumento?</w:t>
      </w:r>
      <w:bookmarkEnd w:id="27"/>
    </w:p>
    <w:p w14:paraId="7E4591DD" w14:textId="77777777" w:rsidR="000B59A1" w:rsidRPr="00D1079F" w:rsidRDefault="000B59A1" w:rsidP="000B59A1">
      <w:pPr>
        <w:jc w:val="both"/>
        <w:rPr>
          <w:rFonts w:cs="Arial"/>
          <w:sz w:val="20"/>
          <w:szCs w:val="20"/>
          <w:lang w:val="es-CL"/>
        </w:rPr>
      </w:pPr>
    </w:p>
    <w:p w14:paraId="4DF9CAD0" w14:textId="1CDF2BE4" w:rsidR="000B59A1" w:rsidRPr="00D1079F" w:rsidRDefault="000B59A1" w:rsidP="000B59A1">
      <w:pPr>
        <w:jc w:val="both"/>
        <w:rPr>
          <w:rFonts w:eastAsia="Arial Unicode MS" w:cs="Arial"/>
          <w:szCs w:val="22"/>
        </w:rPr>
      </w:pPr>
      <w:r w:rsidRPr="00D1079F">
        <w:rPr>
          <w:rFonts w:cs="Arial"/>
          <w:szCs w:val="22"/>
          <w:lang w:val="es-CL"/>
        </w:rPr>
        <w:t>Con recursos del subsidio de Sercotec</w:t>
      </w:r>
      <w:r w:rsidR="0045044C" w:rsidRPr="00D1079F">
        <w:rPr>
          <w:rFonts w:cs="Arial"/>
          <w:szCs w:val="22"/>
          <w:lang w:val="es-CL"/>
        </w:rPr>
        <w:t>, los beneficiario</w:t>
      </w:r>
      <w:r w:rsidRPr="00D1079F">
        <w:rPr>
          <w:rFonts w:cs="Arial"/>
          <w:szCs w:val="22"/>
          <w:lang w:val="es-CL"/>
        </w:rPr>
        <w:t>s</w:t>
      </w:r>
      <w:r w:rsidR="0045044C" w:rsidRPr="00D1079F">
        <w:rPr>
          <w:rFonts w:cs="Arial"/>
          <w:szCs w:val="22"/>
          <w:lang w:val="es-CL"/>
        </w:rPr>
        <w:t>/as</w:t>
      </w:r>
      <w:r w:rsidRPr="00D1079F">
        <w:rPr>
          <w:rFonts w:cs="Arial"/>
          <w:szCs w:val="22"/>
          <w:lang w:val="es-CL"/>
        </w:rPr>
        <w:t xml:space="preserve"> del instrumento </w:t>
      </w:r>
      <w:r w:rsidRPr="00D1079F">
        <w:rPr>
          <w:rFonts w:cs="Arial"/>
          <w:b/>
          <w:szCs w:val="22"/>
          <w:lang w:val="es-CL"/>
        </w:rPr>
        <w:t>NO PUEDEN</w:t>
      </w:r>
      <w:r w:rsidRPr="00D1079F">
        <w:rPr>
          <w:rFonts w:cs="Arial"/>
          <w:szCs w:val="22"/>
          <w:lang w:val="es-CL"/>
        </w:rPr>
        <w:t xml:space="preserve"> financiar:</w:t>
      </w:r>
    </w:p>
    <w:p w14:paraId="02E66D66" w14:textId="77777777" w:rsidR="000B59A1" w:rsidRPr="00D1079F" w:rsidRDefault="000B59A1" w:rsidP="000B59A1">
      <w:pPr>
        <w:jc w:val="both"/>
        <w:rPr>
          <w:rFonts w:cs="Arial"/>
          <w:szCs w:val="22"/>
          <w:lang w:val="es-CL"/>
        </w:rPr>
      </w:pPr>
    </w:p>
    <w:p w14:paraId="5CFFA1BE" w14:textId="171BD7C4" w:rsidR="000B59A1" w:rsidRPr="00D1079F" w:rsidRDefault="000B59A1" w:rsidP="00693919">
      <w:pPr>
        <w:pStyle w:val="Prrafodelista"/>
        <w:numPr>
          <w:ilvl w:val="0"/>
          <w:numId w:val="15"/>
        </w:numPr>
        <w:jc w:val="both"/>
        <w:rPr>
          <w:rFonts w:eastAsia="Arial Unicode MS"/>
          <w:lang w:val="es-CL"/>
        </w:rPr>
      </w:pPr>
      <w:r w:rsidRPr="00D1079F">
        <w:rPr>
          <w:rFonts w:eastAsia="Arial Unicode MS"/>
        </w:rPr>
        <w:t>Ningún tipo de impuestos que tengan carácter de recuperables, por parte de</w:t>
      </w:r>
      <w:r w:rsidR="00F83853" w:rsidRPr="00D1079F">
        <w:rPr>
          <w:rFonts w:eastAsia="Arial Unicode MS"/>
        </w:rPr>
        <w:t xml:space="preserve"> </w:t>
      </w:r>
      <w:r w:rsidR="0045044C" w:rsidRPr="00D1079F">
        <w:rPr>
          <w:rFonts w:eastAsia="Arial Unicode MS"/>
        </w:rPr>
        <w:t>la</w:t>
      </w:r>
      <w:r w:rsidR="00F83853" w:rsidRPr="00D1079F">
        <w:rPr>
          <w:rFonts w:eastAsia="Arial Unicode MS"/>
        </w:rPr>
        <w:t xml:space="preserve"> persona</w:t>
      </w:r>
      <w:r w:rsidR="007826F2" w:rsidRPr="00D1079F">
        <w:rPr>
          <w:rFonts w:eastAsia="Arial Unicode MS"/>
        </w:rPr>
        <w:t xml:space="preserve"> beneficiari</w:t>
      </w:r>
      <w:r w:rsidR="0045044C" w:rsidRPr="00D1079F">
        <w:rPr>
          <w:rFonts w:eastAsia="Arial Unicode MS"/>
        </w:rPr>
        <w:t>a</w:t>
      </w:r>
      <w:r w:rsidRPr="00D1079F">
        <w:rPr>
          <w:rFonts w:eastAsia="Arial Unicode MS"/>
        </w:rPr>
        <w:t xml:space="preserve"> y/o del Agente Operador Sercotec, o que genera un crédito a favor del contribuyente, tales como el impuesto al valor agregado (IVA), impuesto territorial, impuesto a la renta u otro. </w:t>
      </w:r>
      <w:r w:rsidRPr="00D1079F">
        <w:rPr>
          <w:rFonts w:eastAsia="Arial Unicode MS"/>
          <w:b/>
        </w:rPr>
        <w:t xml:space="preserve">El pago de los impuestos de todo el proyecto los debe realizar </w:t>
      </w:r>
      <w:r w:rsidR="0045044C" w:rsidRPr="00D1079F">
        <w:rPr>
          <w:rFonts w:eastAsia="Arial Unicode MS"/>
          <w:b/>
        </w:rPr>
        <w:t xml:space="preserve">la </w:t>
      </w:r>
      <w:r w:rsidR="00E47101" w:rsidRPr="00D1079F">
        <w:rPr>
          <w:rFonts w:eastAsia="Arial Unicode MS"/>
          <w:b/>
        </w:rPr>
        <w:t xml:space="preserve">persona </w:t>
      </w:r>
      <w:r w:rsidR="0045044C" w:rsidRPr="00D1079F">
        <w:rPr>
          <w:rFonts w:eastAsia="Arial Unicode MS"/>
          <w:b/>
        </w:rPr>
        <w:t>beneficiaria</w:t>
      </w:r>
      <w:r w:rsidRPr="00D1079F">
        <w:rPr>
          <w:rFonts w:eastAsia="Arial Unicode MS"/>
          <w:b/>
        </w:rPr>
        <w:t xml:space="preserve"> y no se considera aporte empresarial. </w:t>
      </w:r>
      <w:r w:rsidRPr="00D1079F">
        <w:rPr>
          <w:rFonts w:eastAsia="Arial Unicode MS"/>
        </w:rPr>
        <w:t xml:space="preserve">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w:t>
      </w:r>
      <w:r w:rsidR="009660F3" w:rsidRPr="00D1079F">
        <w:rPr>
          <w:rFonts w:eastAsia="Arial Unicode MS"/>
        </w:rPr>
        <w:t xml:space="preserve">declarado y pagado </w:t>
      </w:r>
      <w:r w:rsidRPr="00D1079F">
        <w:rPr>
          <w:rFonts w:eastAsia="Arial Unicode MS"/>
        </w:rPr>
        <w:t>del mes respectivo, en que se efectuó la imputación de este impuesto, a fin de acreditar que la situación tributaria de</w:t>
      </w:r>
      <w:r w:rsidR="00877D88" w:rsidRPr="00D1079F">
        <w:rPr>
          <w:rFonts w:eastAsia="Arial Unicode MS"/>
        </w:rPr>
        <w:t xml:space="preserve"> </w:t>
      </w:r>
      <w:r w:rsidRPr="00D1079F">
        <w:rPr>
          <w:rFonts w:eastAsia="Arial Unicode MS"/>
        </w:rPr>
        <w:t>l</w:t>
      </w:r>
      <w:r w:rsidR="00877D88" w:rsidRPr="00D1079F">
        <w:rPr>
          <w:rFonts w:eastAsia="Arial Unicode MS"/>
        </w:rPr>
        <w:t>a</w:t>
      </w:r>
      <w:r w:rsidRPr="00D1079F">
        <w:rPr>
          <w:rFonts w:eastAsia="Arial Unicode MS"/>
        </w:rPr>
        <w:t xml:space="preserve"> contribuyente se mantiene. </w:t>
      </w:r>
    </w:p>
    <w:p w14:paraId="55ECDF00" w14:textId="77777777" w:rsidR="000B59A1" w:rsidRPr="00D1079F" w:rsidRDefault="000B59A1" w:rsidP="000B59A1">
      <w:pPr>
        <w:jc w:val="both"/>
        <w:rPr>
          <w:rFonts w:eastAsia="Arial Unicode MS"/>
        </w:rPr>
      </w:pPr>
    </w:p>
    <w:p w14:paraId="7B33DFD5" w14:textId="5E1BC4ED" w:rsidR="000B59A1" w:rsidRPr="00D1079F" w:rsidRDefault="000B59A1" w:rsidP="000B59A1">
      <w:pPr>
        <w:pStyle w:val="Prrafodelista"/>
        <w:ind w:left="720"/>
        <w:jc w:val="both"/>
        <w:rPr>
          <w:rFonts w:eastAsia="Arial Unicode MS"/>
        </w:rPr>
      </w:pPr>
      <w:r w:rsidRPr="00D1079F">
        <w:rPr>
          <w:rFonts w:eastAsia="Arial Unicode MS"/>
        </w:rPr>
        <w:t xml:space="preserve">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w:t>
      </w:r>
      <w:r w:rsidR="006D5257" w:rsidRPr="00D1079F">
        <w:rPr>
          <w:rFonts w:eastAsia="Arial Unicode MS"/>
        </w:rPr>
        <w:t xml:space="preserve">declarado y pagado </w:t>
      </w:r>
      <w:r w:rsidRPr="00D1079F">
        <w:rPr>
          <w:rFonts w:eastAsia="Arial Unicode MS"/>
        </w:rPr>
        <w:t>donde declare estos documentos tributarios como “sin derecho a crédito” (Línea 24 Códigos 564 y 521).</w:t>
      </w:r>
      <w:r w:rsidRPr="00D1079F">
        <w:rPr>
          <w:rFonts w:eastAsia="Arial Unicode MS"/>
        </w:rPr>
        <w:cr/>
      </w:r>
    </w:p>
    <w:p w14:paraId="101EF09C" w14:textId="594875F1" w:rsidR="000B59A1" w:rsidRPr="00D1079F" w:rsidRDefault="00F01780" w:rsidP="000B59A1">
      <w:pPr>
        <w:pStyle w:val="Prrafodelista"/>
        <w:ind w:left="720"/>
        <w:jc w:val="both"/>
        <w:rPr>
          <w:rFonts w:eastAsia="Arial Unicode MS"/>
          <w:lang w:val="es-CL"/>
        </w:rPr>
      </w:pPr>
      <w:r w:rsidRPr="00D1079F">
        <w:rPr>
          <w:rFonts w:eastAsia="Arial Unicode MS"/>
        </w:rPr>
        <w:t>E</w:t>
      </w:r>
      <w:r w:rsidR="000B59A1" w:rsidRPr="00D1079F">
        <w:rPr>
          <w:rFonts w:eastAsia="Arial Unicode MS"/>
        </w:rPr>
        <w:t xml:space="preserve">n </w:t>
      </w:r>
      <w:r w:rsidRPr="00D1079F">
        <w:rPr>
          <w:rFonts w:eastAsia="Arial Unicode MS"/>
        </w:rPr>
        <w:t xml:space="preserve">caso </w:t>
      </w:r>
      <w:r w:rsidR="000B59A1" w:rsidRPr="00D1079F">
        <w:rPr>
          <w:rFonts w:eastAsia="Arial Unicode MS"/>
        </w:rPr>
        <w:t>que el porcentaje de aporte empresarial no cubra el impuesto, los impuestos no recuperables podrán ser cargados al subsidio Sercotec.</w:t>
      </w:r>
    </w:p>
    <w:p w14:paraId="0E013876" w14:textId="77777777" w:rsidR="000B59A1" w:rsidRPr="00D1079F" w:rsidRDefault="000B59A1" w:rsidP="000B59A1">
      <w:pPr>
        <w:jc w:val="both"/>
        <w:rPr>
          <w:rFonts w:eastAsia="Arial Unicode MS" w:cs="Arial"/>
          <w:szCs w:val="22"/>
          <w:lang w:val="es-CL"/>
        </w:rPr>
      </w:pPr>
    </w:p>
    <w:p w14:paraId="5FDFCBA6" w14:textId="77777777" w:rsidR="000B59A1" w:rsidRPr="00D1079F" w:rsidRDefault="000B59A1" w:rsidP="00693919">
      <w:pPr>
        <w:pStyle w:val="Prrafodelista"/>
        <w:numPr>
          <w:ilvl w:val="0"/>
          <w:numId w:val="15"/>
        </w:numPr>
        <w:jc w:val="both"/>
        <w:rPr>
          <w:rFonts w:eastAsia="Arial Unicode MS" w:cs="Arial"/>
          <w:szCs w:val="22"/>
          <w:lang w:val="es-CL"/>
        </w:rPr>
      </w:pPr>
      <w:r w:rsidRPr="00D1079F">
        <w:rPr>
          <w:rFonts w:eastAsia="Arial Unicode MS" w:cs="Arial"/>
          <w:szCs w:val="22"/>
        </w:rPr>
        <w:t xml:space="preserve">La </w:t>
      </w:r>
      <w:r w:rsidRPr="00D1079F">
        <w:rPr>
          <w:rFonts w:eastAsia="Arial Unicode MS" w:cs="Arial"/>
          <w:szCs w:val="22"/>
          <w:lang w:val="es-CL"/>
        </w:rPr>
        <w:t>compra de bienes raíces, valores e instrumentos financieros (ahorros a plazo, depósitos en fondos mutuos, entre otros).</w:t>
      </w:r>
    </w:p>
    <w:p w14:paraId="279495C5" w14:textId="77777777" w:rsidR="000B59A1" w:rsidRPr="00D1079F" w:rsidRDefault="000B59A1" w:rsidP="000B59A1">
      <w:pPr>
        <w:tabs>
          <w:tab w:val="num" w:pos="284"/>
        </w:tabs>
        <w:ind w:hanging="284"/>
        <w:jc w:val="both"/>
        <w:rPr>
          <w:rFonts w:eastAsia="Arial Unicode MS" w:cs="Arial"/>
          <w:szCs w:val="22"/>
          <w:lang w:val="es-CL"/>
        </w:rPr>
      </w:pPr>
    </w:p>
    <w:p w14:paraId="0A4260B7" w14:textId="053AF296" w:rsidR="000B59A1" w:rsidRPr="00D1079F" w:rsidRDefault="0045044C" w:rsidP="00693919">
      <w:pPr>
        <w:pStyle w:val="Prrafodelista"/>
        <w:numPr>
          <w:ilvl w:val="0"/>
          <w:numId w:val="15"/>
        </w:numPr>
        <w:jc w:val="both"/>
        <w:rPr>
          <w:rFonts w:eastAsia="Arial Unicode MS" w:cs="Arial"/>
          <w:szCs w:val="22"/>
          <w:lang w:val="es-CL"/>
        </w:rPr>
      </w:pPr>
      <w:r w:rsidRPr="00D1079F">
        <w:rPr>
          <w:rFonts w:eastAsia="Arial Unicode MS" w:cs="Arial"/>
          <w:szCs w:val="22"/>
        </w:rPr>
        <w:t>Las transacciones de l</w:t>
      </w:r>
      <w:r w:rsidR="00C23D1D" w:rsidRPr="00D1079F">
        <w:rPr>
          <w:rFonts w:eastAsia="Arial Unicode MS" w:cs="Arial"/>
          <w:szCs w:val="22"/>
        </w:rPr>
        <w:t>a</w:t>
      </w:r>
      <w:r w:rsidR="00EC5F15" w:rsidRPr="00D1079F">
        <w:rPr>
          <w:rFonts w:eastAsia="Arial Unicode MS" w:cs="Arial"/>
          <w:szCs w:val="22"/>
        </w:rPr>
        <w:t>s</w:t>
      </w:r>
      <w:r w:rsidR="00C23D1D" w:rsidRPr="00D1079F">
        <w:rPr>
          <w:rFonts w:eastAsia="Arial Unicode MS" w:cs="Arial"/>
          <w:szCs w:val="22"/>
        </w:rPr>
        <w:t xml:space="preserve"> personas</w:t>
      </w:r>
      <w:r w:rsidR="00EC5F15" w:rsidRPr="00D1079F">
        <w:rPr>
          <w:rFonts w:eastAsia="Arial Unicode MS" w:cs="Arial"/>
          <w:szCs w:val="22"/>
        </w:rPr>
        <w:t xml:space="preserve"> beneficiari</w:t>
      </w:r>
      <w:r w:rsidRPr="00D1079F">
        <w:rPr>
          <w:rFonts w:eastAsia="Arial Unicode MS" w:cs="Arial"/>
          <w:szCs w:val="22"/>
        </w:rPr>
        <w:t>as</w:t>
      </w:r>
      <w:r w:rsidR="000B59A1" w:rsidRPr="00D1079F">
        <w:rPr>
          <w:rFonts w:eastAsia="Arial Unicode MS" w:cs="Arial"/>
          <w:szCs w:val="22"/>
        </w:rPr>
        <w:t xml:space="preserve"> consigo </w:t>
      </w:r>
      <w:r w:rsidRPr="00D1079F">
        <w:rPr>
          <w:rFonts w:eastAsia="Arial Unicode MS" w:cs="Arial"/>
          <w:szCs w:val="22"/>
        </w:rPr>
        <w:t>mismo</w:t>
      </w:r>
      <w:r w:rsidR="000B59A1" w:rsidRPr="00D1079F">
        <w:rPr>
          <w:rFonts w:eastAsia="Arial Unicode MS" w:cs="Arial"/>
          <w:szCs w:val="22"/>
        </w:rPr>
        <w:t>s, ni de sus respectivos cónyuges, convivientes civiles, hijos/as, ni auto contrataciones</w:t>
      </w:r>
      <w:r w:rsidR="000B59A1" w:rsidRPr="00D1079F">
        <w:rPr>
          <w:rFonts w:eastAsia="Arial Unicode MS"/>
          <w:vertAlign w:val="superscript"/>
        </w:rPr>
        <w:footnoteReference w:id="10"/>
      </w:r>
      <w:r w:rsidR="000B59A1" w:rsidRPr="00D1079F">
        <w:rPr>
          <w:rFonts w:eastAsia="Arial Unicode MS" w:cs="Arial"/>
          <w:szCs w:val="22"/>
        </w:rPr>
        <w:t>. En el caso de personas jurídicas, se excluye a la totalidad de l</w:t>
      </w:r>
      <w:r w:rsidR="007B4D57" w:rsidRPr="00D1079F">
        <w:rPr>
          <w:rFonts w:eastAsia="Arial Unicode MS" w:cs="Arial"/>
          <w:szCs w:val="22"/>
        </w:rPr>
        <w:t>a</w:t>
      </w:r>
      <w:r w:rsidR="000B59A1" w:rsidRPr="00D1079F">
        <w:rPr>
          <w:rFonts w:eastAsia="Arial Unicode MS" w:cs="Arial"/>
          <w:szCs w:val="22"/>
        </w:rPr>
        <w:t xml:space="preserve">s </w:t>
      </w:r>
      <w:r w:rsidR="007B4D57" w:rsidRPr="00D1079F">
        <w:rPr>
          <w:rFonts w:eastAsia="Arial Unicode MS" w:cs="Arial"/>
          <w:szCs w:val="22"/>
        </w:rPr>
        <w:t xml:space="preserve">personas </w:t>
      </w:r>
      <w:r w:rsidR="000B59A1" w:rsidRPr="00D1079F">
        <w:rPr>
          <w:rFonts w:eastAsia="Arial Unicode MS" w:cs="Arial"/>
          <w:szCs w:val="22"/>
        </w:rPr>
        <w:t>socias que la conforman y a sus respectivos/as cónyuges, conviviente civil y/o hijos/as</w:t>
      </w:r>
      <w:r w:rsidR="000B59A1" w:rsidRPr="00D1079F">
        <w:rPr>
          <w:rFonts w:eastAsia="Arial Unicode MS" w:cs="Arial"/>
          <w:szCs w:val="22"/>
          <w:lang w:val="es-CL"/>
        </w:rPr>
        <w:t>.</w:t>
      </w:r>
    </w:p>
    <w:p w14:paraId="2F84FE29" w14:textId="77777777" w:rsidR="000B59A1" w:rsidRPr="00D1079F" w:rsidRDefault="000B59A1" w:rsidP="000B59A1">
      <w:pPr>
        <w:tabs>
          <w:tab w:val="num" w:pos="284"/>
        </w:tabs>
        <w:ind w:left="284" w:hanging="284"/>
        <w:jc w:val="both"/>
        <w:rPr>
          <w:rFonts w:eastAsia="Arial Unicode MS" w:cs="Arial"/>
          <w:szCs w:val="22"/>
          <w:lang w:val="es-CL"/>
        </w:rPr>
      </w:pPr>
    </w:p>
    <w:p w14:paraId="1C172EC8" w14:textId="77777777" w:rsidR="000B59A1" w:rsidRPr="00D1079F" w:rsidRDefault="000B59A1" w:rsidP="00693919">
      <w:pPr>
        <w:pStyle w:val="Prrafodelista"/>
        <w:numPr>
          <w:ilvl w:val="0"/>
          <w:numId w:val="15"/>
        </w:numPr>
        <w:jc w:val="both"/>
        <w:rPr>
          <w:rFonts w:eastAsia="Arial Unicode MS" w:cs="Arial"/>
          <w:szCs w:val="22"/>
          <w:lang w:val="es-CL"/>
        </w:rPr>
      </w:pPr>
      <w:r w:rsidRPr="00D1079F">
        <w:rPr>
          <w:rFonts w:eastAsia="Arial Unicode MS" w:cs="Arial"/>
          <w:szCs w:val="22"/>
        </w:rPr>
        <w:t>Garantías en obligaciones financieras, prenda, endoso ni transferencias a terceros, el pago de deudas (ejemplo deudas de casas comerciales), intereses o dividendos.</w:t>
      </w:r>
    </w:p>
    <w:p w14:paraId="406A77DD" w14:textId="77777777" w:rsidR="000B59A1" w:rsidRPr="00D1079F" w:rsidRDefault="000B59A1" w:rsidP="000B59A1">
      <w:pPr>
        <w:tabs>
          <w:tab w:val="num" w:pos="284"/>
        </w:tabs>
        <w:ind w:hanging="239"/>
        <w:jc w:val="both"/>
        <w:rPr>
          <w:rFonts w:eastAsia="Arial Unicode MS" w:cs="Arial"/>
          <w:szCs w:val="22"/>
          <w:lang w:val="es-CL"/>
        </w:rPr>
      </w:pPr>
    </w:p>
    <w:p w14:paraId="4F851E85" w14:textId="77777777" w:rsidR="000B59A1" w:rsidRPr="00D1079F" w:rsidRDefault="000B59A1" w:rsidP="00693919">
      <w:pPr>
        <w:pStyle w:val="Prrafodelista"/>
        <w:numPr>
          <w:ilvl w:val="0"/>
          <w:numId w:val="15"/>
        </w:numPr>
        <w:jc w:val="both"/>
        <w:rPr>
          <w:rFonts w:eastAsia="Arial Unicode MS" w:cs="Arial"/>
          <w:vanish/>
          <w:szCs w:val="22"/>
          <w:lang w:val="es-CL"/>
        </w:rPr>
      </w:pPr>
      <w:r w:rsidRPr="00D1079F">
        <w:rPr>
          <w:rFonts w:eastAsia="Arial Unicode MS" w:cs="Arial"/>
          <w:szCs w:val="22"/>
          <w:lang w:val="es-CL"/>
        </w:rPr>
        <w:t xml:space="preserve">Pago a </w:t>
      </w:r>
      <w:r w:rsidRPr="00D1079F">
        <w:rPr>
          <w:rFonts w:eastAsia="Arial Unicode MS" w:cs="Arial"/>
          <w:szCs w:val="22"/>
        </w:rPr>
        <w:t>consultores (terceros) por asistencia en la etapa de postulación al instrumento.</w:t>
      </w:r>
    </w:p>
    <w:p w14:paraId="40F0A7DD" w14:textId="77777777" w:rsidR="000B59A1" w:rsidRPr="00D1079F" w:rsidRDefault="000B59A1" w:rsidP="000B59A1">
      <w:pPr>
        <w:pStyle w:val="Prrafodelista"/>
        <w:jc w:val="both"/>
        <w:rPr>
          <w:rFonts w:eastAsia="Arial Unicode MS" w:cs="Arial"/>
          <w:vanish/>
          <w:szCs w:val="22"/>
          <w:lang w:val="es-CL"/>
        </w:rPr>
      </w:pPr>
    </w:p>
    <w:p w14:paraId="54E8E8AA" w14:textId="7578D346" w:rsidR="000B59A1" w:rsidRPr="00D1079F" w:rsidRDefault="000B59A1" w:rsidP="000B59A1">
      <w:pPr>
        <w:jc w:val="both"/>
        <w:rPr>
          <w:rFonts w:eastAsia="Arial Unicode MS" w:cs="Arial"/>
          <w:szCs w:val="22"/>
          <w:lang w:val="es-CL"/>
        </w:rPr>
      </w:pPr>
    </w:p>
    <w:p w14:paraId="0632A737" w14:textId="77777777" w:rsidR="000B59A1" w:rsidRPr="00D1079F" w:rsidRDefault="000B59A1" w:rsidP="00693919">
      <w:pPr>
        <w:pStyle w:val="Prrafodelista"/>
        <w:numPr>
          <w:ilvl w:val="0"/>
          <w:numId w:val="16"/>
        </w:numPr>
        <w:jc w:val="both"/>
        <w:rPr>
          <w:rFonts w:eastAsia="Arial Unicode MS" w:cs="Arial"/>
          <w:szCs w:val="22"/>
          <w:lang w:val="es-CL"/>
        </w:rPr>
      </w:pPr>
      <w:r w:rsidRPr="00D1079F">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D1079F" w:rsidRDefault="000B59A1" w:rsidP="000B59A1">
      <w:pPr>
        <w:pStyle w:val="Prrafodelista"/>
        <w:ind w:left="720"/>
        <w:jc w:val="both"/>
        <w:rPr>
          <w:rFonts w:eastAsia="Arial Unicode MS" w:cs="Arial"/>
          <w:szCs w:val="22"/>
          <w:lang w:val="es-CL"/>
        </w:rPr>
      </w:pPr>
    </w:p>
    <w:p w14:paraId="6939CA0E" w14:textId="77777777" w:rsidR="000B59A1" w:rsidRPr="00D1079F" w:rsidRDefault="000B59A1" w:rsidP="00693919">
      <w:pPr>
        <w:pStyle w:val="Prrafodelista"/>
        <w:numPr>
          <w:ilvl w:val="0"/>
          <w:numId w:val="16"/>
        </w:numPr>
        <w:jc w:val="both"/>
        <w:rPr>
          <w:rFonts w:eastAsia="Arial Unicode MS" w:cs="Arial"/>
          <w:szCs w:val="22"/>
          <w:lang w:val="es-CL"/>
        </w:rPr>
      </w:pPr>
      <w:r w:rsidRPr="00D1079F">
        <w:rPr>
          <w:rFonts w:eastAsia="Arial Unicode MS" w:cs="Arial"/>
          <w:bCs/>
          <w:szCs w:val="22"/>
          <w:lang w:val="es-CL"/>
        </w:rPr>
        <w:t xml:space="preserve">Cualquier tipo de vehículo que requiera permiso de circulación (patente). </w:t>
      </w:r>
    </w:p>
    <w:p w14:paraId="69095D04" w14:textId="77777777" w:rsidR="000B59A1" w:rsidRPr="00D1079F" w:rsidRDefault="000B59A1" w:rsidP="000B59A1">
      <w:pPr>
        <w:tabs>
          <w:tab w:val="num" w:pos="284"/>
        </w:tabs>
        <w:ind w:left="709" w:hanging="283"/>
        <w:jc w:val="both"/>
        <w:rPr>
          <w:rFonts w:eastAsia="Arial Unicode MS" w:cs="Arial"/>
          <w:szCs w:val="22"/>
          <w:lang w:val="es-CL"/>
        </w:rPr>
      </w:pPr>
    </w:p>
    <w:p w14:paraId="27424BCE" w14:textId="77777777" w:rsidR="000B59A1" w:rsidRPr="00D1079F" w:rsidRDefault="000B59A1" w:rsidP="00693919">
      <w:pPr>
        <w:pStyle w:val="Prrafodelista"/>
        <w:numPr>
          <w:ilvl w:val="0"/>
          <w:numId w:val="16"/>
        </w:numPr>
        <w:contextualSpacing/>
        <w:jc w:val="both"/>
        <w:rPr>
          <w:rFonts w:eastAsia="Calibri"/>
          <w:szCs w:val="22"/>
          <w:lang w:val="es-CL" w:eastAsia="es-ES_tradnl"/>
        </w:rPr>
      </w:pPr>
      <w:r w:rsidRPr="00D1079F">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Pr="00D1079F" w:rsidRDefault="000B59A1" w:rsidP="008C599F">
      <w:pPr>
        <w:jc w:val="both"/>
        <w:rPr>
          <w:rFonts w:eastAsia="Arial Unicode MS" w:cs="Arial"/>
          <w:szCs w:val="22"/>
          <w:lang w:val="es-CL"/>
        </w:rPr>
      </w:pPr>
    </w:p>
    <w:p w14:paraId="3E566572" w14:textId="74C93881" w:rsidR="000B59A1" w:rsidRPr="00D1079F" w:rsidRDefault="000B59A1" w:rsidP="008C599F">
      <w:pPr>
        <w:jc w:val="both"/>
        <w:rPr>
          <w:rFonts w:eastAsia="Arial Unicode MS" w:cs="Arial"/>
          <w:szCs w:val="22"/>
          <w:lang w:val="es-CL"/>
        </w:rPr>
      </w:pPr>
    </w:p>
    <w:p w14:paraId="0598D10A" w14:textId="77777777" w:rsidR="005229BA" w:rsidRPr="00D1079F" w:rsidRDefault="005229BA" w:rsidP="005229BA">
      <w:pPr>
        <w:pStyle w:val="Ttulo20"/>
      </w:pPr>
      <w:bookmarkStart w:id="28" w:name="_Toc160715582"/>
      <w:r w:rsidRPr="00D1079F">
        <w:t>2. POSTULACIÓN</w:t>
      </w:r>
      <w:bookmarkEnd w:id="28"/>
    </w:p>
    <w:p w14:paraId="52981518" w14:textId="77777777" w:rsidR="005229BA" w:rsidRPr="00D1079F" w:rsidRDefault="005229BA" w:rsidP="005229BA">
      <w:pPr>
        <w:jc w:val="both"/>
        <w:rPr>
          <w:rFonts w:eastAsia="Arial Unicode MS" w:cs="Arial"/>
          <w:sz w:val="20"/>
          <w:szCs w:val="20"/>
          <w:lang w:val="es-CL"/>
        </w:rPr>
      </w:pPr>
    </w:p>
    <w:p w14:paraId="2F6E16DB" w14:textId="77777777" w:rsidR="005229BA" w:rsidRPr="00D1079F"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D1079F">
        <w:rPr>
          <w:rStyle w:val="Ttulo2Car0"/>
          <w:b/>
        </w:rPr>
        <w:t xml:space="preserve">2.1 </w:t>
      </w:r>
      <w:r w:rsidRPr="00D1079F">
        <w:rPr>
          <w:rStyle w:val="Ttulo2Car0"/>
          <w:b/>
        </w:rPr>
        <w:tab/>
        <w:t>Plazos de postulación</w:t>
      </w:r>
      <w:r w:rsidRPr="00D1079F">
        <w:rPr>
          <w:rStyle w:val="Refdenotaalpie"/>
          <w:rFonts w:cs="Arial"/>
          <w:b w:val="0"/>
          <w:szCs w:val="22"/>
          <w:lang w:val="es-CL"/>
        </w:rPr>
        <w:footnoteReference w:id="11"/>
      </w:r>
      <w:bookmarkEnd w:id="29"/>
      <w:bookmarkEnd w:id="30"/>
      <w:bookmarkEnd w:id="31"/>
    </w:p>
    <w:p w14:paraId="2D6FA0EF" w14:textId="77777777" w:rsidR="005229BA" w:rsidRPr="00D1079F" w:rsidRDefault="005229BA" w:rsidP="005229BA">
      <w:pPr>
        <w:jc w:val="both"/>
        <w:rPr>
          <w:rFonts w:cs="Arial"/>
          <w:b/>
          <w:szCs w:val="22"/>
          <w:lang w:val="es-CL"/>
        </w:rPr>
      </w:pPr>
    </w:p>
    <w:p w14:paraId="2E7DAE57" w14:textId="0BEB1AA3" w:rsidR="005229BA" w:rsidRPr="00D1079F" w:rsidRDefault="005229BA" w:rsidP="005229BA">
      <w:pPr>
        <w:jc w:val="both"/>
        <w:rPr>
          <w:rFonts w:cs="Arial"/>
          <w:szCs w:val="22"/>
          <w:lang w:val="es-CL"/>
        </w:rPr>
      </w:pPr>
      <w:r w:rsidRPr="00D1079F">
        <w:rPr>
          <w:rFonts w:cs="Arial"/>
          <w:szCs w:val="22"/>
          <w:lang w:val="es-CL"/>
        </w:rPr>
        <w:t xml:space="preserve">Las personas interesadas podrán comenzar su postulación completando y enviando su proyecto de negocio a contar de las </w:t>
      </w:r>
      <w:r w:rsidRPr="00D1079F">
        <w:rPr>
          <w:rFonts w:cs="Arial"/>
          <w:b/>
          <w:szCs w:val="22"/>
          <w:lang w:val="es-CL"/>
        </w:rPr>
        <w:t>1</w:t>
      </w:r>
      <w:r w:rsidR="0004258E">
        <w:rPr>
          <w:rFonts w:cs="Arial"/>
          <w:b/>
          <w:szCs w:val="22"/>
          <w:lang w:val="es-CL"/>
        </w:rPr>
        <w:t>2</w:t>
      </w:r>
      <w:r w:rsidRPr="00D1079F">
        <w:rPr>
          <w:rFonts w:cs="Arial"/>
          <w:b/>
          <w:szCs w:val="22"/>
          <w:lang w:val="es-CL"/>
        </w:rPr>
        <w:t>:00</w:t>
      </w:r>
      <w:r w:rsidRPr="00D1079F">
        <w:rPr>
          <w:rFonts w:cs="Arial"/>
          <w:szCs w:val="22"/>
          <w:lang w:val="es-CL"/>
        </w:rPr>
        <w:t xml:space="preserve"> horas</w:t>
      </w:r>
      <w:r w:rsidRPr="00D1079F">
        <w:rPr>
          <w:rFonts w:cs="Arial"/>
          <w:b/>
          <w:szCs w:val="22"/>
          <w:lang w:val="es-CL"/>
        </w:rPr>
        <w:t xml:space="preserve"> </w:t>
      </w:r>
      <w:r w:rsidRPr="00D1079F">
        <w:rPr>
          <w:rFonts w:cs="Arial"/>
          <w:szCs w:val="22"/>
          <w:lang w:val="es-CL"/>
        </w:rPr>
        <w:t xml:space="preserve">del día </w:t>
      </w:r>
      <w:r w:rsidR="00B609BD">
        <w:rPr>
          <w:rFonts w:cs="Arial"/>
          <w:b/>
          <w:szCs w:val="22"/>
          <w:lang w:val="es-CL"/>
        </w:rPr>
        <w:t>01</w:t>
      </w:r>
      <w:r w:rsidRPr="00D1079F">
        <w:rPr>
          <w:rFonts w:cs="Arial"/>
          <w:b/>
          <w:szCs w:val="22"/>
          <w:lang w:val="es-CL"/>
        </w:rPr>
        <w:t xml:space="preserve"> </w:t>
      </w:r>
      <w:r w:rsidRPr="00D1079F">
        <w:rPr>
          <w:rFonts w:cs="Arial"/>
          <w:szCs w:val="22"/>
          <w:lang w:val="es-CL"/>
        </w:rPr>
        <w:t xml:space="preserve">de </w:t>
      </w:r>
      <w:r w:rsidR="00B609BD">
        <w:rPr>
          <w:rFonts w:cs="Arial"/>
          <w:b/>
          <w:szCs w:val="22"/>
          <w:lang w:val="es-CL"/>
        </w:rPr>
        <w:t>agosto</w:t>
      </w:r>
      <w:r w:rsidRPr="00D1079F">
        <w:rPr>
          <w:rFonts w:cs="Arial"/>
          <w:b/>
          <w:szCs w:val="22"/>
          <w:lang w:val="es-CL"/>
        </w:rPr>
        <w:t xml:space="preserve"> </w:t>
      </w:r>
      <w:r w:rsidR="00816D5A" w:rsidRPr="00D1079F">
        <w:rPr>
          <w:rFonts w:cs="Arial"/>
          <w:szCs w:val="22"/>
          <w:lang w:val="es-CL"/>
        </w:rPr>
        <w:t>de 2025</w:t>
      </w:r>
      <w:r w:rsidRPr="00D1079F">
        <w:rPr>
          <w:rFonts w:cs="Arial"/>
          <w:szCs w:val="22"/>
          <w:lang w:val="es-CL"/>
        </w:rPr>
        <w:t xml:space="preserve"> hasta las </w:t>
      </w:r>
      <w:r w:rsidRPr="00D1079F">
        <w:rPr>
          <w:rFonts w:cs="Arial"/>
          <w:b/>
          <w:szCs w:val="22"/>
          <w:lang w:val="es-CL"/>
        </w:rPr>
        <w:t>15:00</w:t>
      </w:r>
      <w:r w:rsidRPr="00D1079F">
        <w:rPr>
          <w:rFonts w:cs="Arial"/>
          <w:szCs w:val="22"/>
          <w:lang w:val="es-CL"/>
        </w:rPr>
        <w:t xml:space="preserve"> horas del día </w:t>
      </w:r>
      <w:r w:rsidR="006416BF">
        <w:rPr>
          <w:rFonts w:cs="Arial"/>
          <w:b/>
          <w:szCs w:val="22"/>
          <w:lang w:val="es-CL"/>
        </w:rPr>
        <w:t>1</w:t>
      </w:r>
      <w:r w:rsidR="00B609BD">
        <w:rPr>
          <w:rFonts w:cs="Arial"/>
          <w:b/>
          <w:szCs w:val="22"/>
          <w:lang w:val="es-CL"/>
        </w:rPr>
        <w:t>8</w:t>
      </w:r>
      <w:r w:rsidRPr="00D1079F">
        <w:rPr>
          <w:rFonts w:cs="Arial"/>
          <w:b/>
          <w:szCs w:val="22"/>
          <w:lang w:val="es-CL"/>
        </w:rPr>
        <w:t xml:space="preserve"> </w:t>
      </w:r>
      <w:r w:rsidRPr="00D1079F">
        <w:rPr>
          <w:rFonts w:cs="Arial"/>
          <w:szCs w:val="22"/>
          <w:lang w:val="es-CL"/>
        </w:rPr>
        <w:t xml:space="preserve">de </w:t>
      </w:r>
      <w:r w:rsidR="006416BF">
        <w:rPr>
          <w:rFonts w:cs="Arial"/>
          <w:b/>
          <w:szCs w:val="22"/>
          <w:lang w:val="es-CL"/>
        </w:rPr>
        <w:t>agosto</w:t>
      </w:r>
      <w:r w:rsidRPr="00D1079F">
        <w:rPr>
          <w:rFonts w:cs="Arial"/>
          <w:b/>
          <w:szCs w:val="22"/>
          <w:lang w:val="es-CL"/>
        </w:rPr>
        <w:t xml:space="preserve"> </w:t>
      </w:r>
      <w:r w:rsidR="00816D5A" w:rsidRPr="00D1079F">
        <w:rPr>
          <w:rFonts w:cs="Arial"/>
          <w:szCs w:val="22"/>
          <w:lang w:val="es-CL"/>
        </w:rPr>
        <w:t>de 2025</w:t>
      </w:r>
      <w:r w:rsidRPr="00D1079F">
        <w:rPr>
          <w:rFonts w:cs="Arial"/>
          <w:szCs w:val="22"/>
          <w:lang w:val="es-CL"/>
        </w:rPr>
        <w:t>.</w:t>
      </w:r>
    </w:p>
    <w:p w14:paraId="26961E51" w14:textId="77777777" w:rsidR="005229BA" w:rsidRPr="00D1079F" w:rsidRDefault="005229BA" w:rsidP="005229BA">
      <w:pPr>
        <w:jc w:val="both"/>
        <w:rPr>
          <w:rFonts w:cs="Arial"/>
          <w:szCs w:val="22"/>
          <w:highlight w:val="yellow"/>
          <w:lang w:val="es-CL"/>
        </w:rPr>
      </w:pPr>
    </w:p>
    <w:p w14:paraId="6815D3AD" w14:textId="31A2C8E7" w:rsidR="005229BA" w:rsidRPr="00D1079F" w:rsidRDefault="005229BA" w:rsidP="005229BA">
      <w:pPr>
        <w:jc w:val="both"/>
        <w:rPr>
          <w:rFonts w:cs="Arial"/>
          <w:szCs w:val="22"/>
          <w:lang w:val="es-CL"/>
        </w:rPr>
      </w:pPr>
      <w:r w:rsidRPr="00D1079F">
        <w:rPr>
          <w:rFonts w:cs="Arial"/>
          <w:szCs w:val="22"/>
          <w:lang w:val="es-CL"/>
        </w:rPr>
        <w:t xml:space="preserve">La hora a considerar para efectos del cierre de la convocatoria, será aquella configurada en los servidores </w:t>
      </w:r>
      <w:r w:rsidR="00F0134E" w:rsidRPr="00D1079F">
        <w:rPr>
          <w:rFonts w:cs="Arial"/>
          <w:szCs w:val="22"/>
          <w:lang w:val="es-CL"/>
        </w:rPr>
        <w:t xml:space="preserve">y publicada en el sitio web </w:t>
      </w:r>
      <w:r w:rsidRPr="00D1079F">
        <w:rPr>
          <w:rFonts w:cs="Arial"/>
          <w:szCs w:val="22"/>
          <w:lang w:val="es-CL"/>
        </w:rPr>
        <w:t>de Sercotec.</w:t>
      </w:r>
    </w:p>
    <w:p w14:paraId="28669447" w14:textId="77777777" w:rsidR="005229BA" w:rsidRPr="00D1079F" w:rsidRDefault="005229BA" w:rsidP="005229BA">
      <w:pPr>
        <w:jc w:val="both"/>
        <w:rPr>
          <w:rFonts w:cs="Arial"/>
          <w:szCs w:val="22"/>
          <w:lang w:val="es-CL"/>
        </w:rPr>
      </w:pPr>
    </w:p>
    <w:p w14:paraId="02532803" w14:textId="77777777" w:rsidR="005229BA" w:rsidRPr="00D1079F" w:rsidRDefault="005229BA" w:rsidP="005229BA">
      <w:pPr>
        <w:jc w:val="both"/>
        <w:rPr>
          <w:rFonts w:cs="Arial"/>
          <w:szCs w:val="22"/>
          <w:lang w:val="es-CL"/>
        </w:rPr>
      </w:pPr>
      <w:r w:rsidRPr="00D1079F">
        <w:rPr>
          <w:rFonts w:cs="Arial"/>
          <w:szCs w:val="22"/>
          <w:lang w:val="es-CL"/>
        </w:rPr>
        <w:t>Los plazos anteriormente señalados podrán ser modificados por Sercotec y serán oportunamente informados</w:t>
      </w:r>
      <w:r w:rsidRPr="00D1079F">
        <w:t xml:space="preserve"> </w:t>
      </w:r>
      <w:r w:rsidRPr="00D1079F">
        <w:rPr>
          <w:rFonts w:cs="Arial"/>
          <w:szCs w:val="22"/>
          <w:lang w:val="es-CL"/>
        </w:rPr>
        <w:t xml:space="preserve">a través de la página web </w:t>
      </w:r>
      <w:hyperlink r:id="rId16" w:history="1">
        <w:r w:rsidRPr="00D1079F">
          <w:rPr>
            <w:rStyle w:val="Hipervnculo"/>
            <w:rFonts w:cs="Arial"/>
            <w:color w:val="auto"/>
            <w:szCs w:val="22"/>
            <w:lang w:val="es-CL"/>
          </w:rPr>
          <w:t>www.sercotec.cl</w:t>
        </w:r>
      </w:hyperlink>
      <w:r w:rsidRPr="00D1079F">
        <w:rPr>
          <w:rFonts w:cs="Arial"/>
          <w:szCs w:val="22"/>
          <w:lang w:val="es-CL"/>
        </w:rPr>
        <w:t>.</w:t>
      </w:r>
    </w:p>
    <w:p w14:paraId="4B32A1C1" w14:textId="77777777" w:rsidR="005229BA" w:rsidRPr="00D1079F"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D1079F" w:rsidRPr="00D107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Pr="00D1079F" w:rsidRDefault="005229BA" w:rsidP="00AB21CF">
            <w:pPr>
              <w:rPr>
                <w:rFonts w:cs="Arial"/>
                <w:b/>
                <w:szCs w:val="22"/>
              </w:rPr>
            </w:pPr>
            <w:r w:rsidRPr="00D1079F">
              <w:rPr>
                <w:rFonts w:cs="Arial"/>
                <w:b/>
                <w:szCs w:val="22"/>
                <w:u w:val="single"/>
              </w:rPr>
              <w:t>IMPORTANTE</w:t>
            </w:r>
            <w:r w:rsidRPr="00D1079F">
              <w:rPr>
                <w:rFonts w:cs="Arial"/>
                <w:b/>
                <w:szCs w:val="22"/>
              </w:rPr>
              <w:t>:</w:t>
            </w:r>
          </w:p>
          <w:p w14:paraId="35A7056C" w14:textId="77777777" w:rsidR="005229BA" w:rsidRPr="00D1079F" w:rsidRDefault="005229BA" w:rsidP="00AB21CF">
            <w:pPr>
              <w:jc w:val="both"/>
              <w:rPr>
                <w:rFonts w:cs="Arial"/>
                <w:szCs w:val="22"/>
              </w:rPr>
            </w:pPr>
            <w:r w:rsidRPr="00D1079F">
              <w:rPr>
                <w:rFonts w:cs="Arial"/>
                <w:szCs w:val="22"/>
              </w:rPr>
              <w:t>Las postulaciones deben ser individuales y, por lo tanto, Sercotec aceptará como máximo una postulación por persona natural por cada convocatoria.</w:t>
            </w:r>
          </w:p>
          <w:p w14:paraId="6387D221" w14:textId="2AEE27F0" w:rsidR="005229BA" w:rsidRPr="00D1079F" w:rsidRDefault="005229BA" w:rsidP="00AB21CF">
            <w:pPr>
              <w:jc w:val="both"/>
              <w:rPr>
                <w:rFonts w:cs="Arial"/>
                <w:b/>
                <w:szCs w:val="22"/>
              </w:rPr>
            </w:pPr>
            <w:r w:rsidRPr="00D1079F">
              <w:rPr>
                <w:rFonts w:cs="Arial"/>
                <w:b/>
                <w:szCs w:val="22"/>
              </w:rPr>
              <w:t>Una misma persona no podrá, bajo ninguna circunstancia, resultar beneficiada más de una vez entre todas las convocatoria</w:t>
            </w:r>
            <w:r w:rsidR="002D4A64" w:rsidRPr="00D1079F">
              <w:rPr>
                <w:rFonts w:cs="Arial"/>
                <w:b/>
                <w:szCs w:val="22"/>
              </w:rPr>
              <w:t xml:space="preserve">s </w:t>
            </w:r>
            <w:r w:rsidRPr="00D1079F">
              <w:rPr>
                <w:rFonts w:cs="Arial"/>
                <w:b/>
                <w:szCs w:val="22"/>
              </w:rPr>
              <w:t>Emprende</w:t>
            </w:r>
            <w:r w:rsidR="00436AF2" w:rsidRPr="00D1079F">
              <w:rPr>
                <w:rStyle w:val="Refdenotaalpie"/>
                <w:rFonts w:cs="Arial"/>
                <w:b/>
                <w:szCs w:val="22"/>
              </w:rPr>
              <w:footnoteReference w:id="12"/>
            </w:r>
            <w:r w:rsidRPr="00D1079F">
              <w:rPr>
                <w:rFonts w:cs="Arial"/>
                <w:b/>
                <w:szCs w:val="22"/>
              </w:rPr>
              <w:t xml:space="preserve"> del presente año. </w:t>
            </w:r>
          </w:p>
        </w:tc>
      </w:tr>
    </w:tbl>
    <w:p w14:paraId="3183F462" w14:textId="77777777" w:rsidR="005229BA" w:rsidRPr="00D1079F" w:rsidRDefault="005229BA" w:rsidP="005229BA">
      <w:pPr>
        <w:rPr>
          <w:rFonts w:cs="Arial"/>
          <w:szCs w:val="22"/>
          <w:lang w:val="es-CL"/>
        </w:rPr>
      </w:pPr>
    </w:p>
    <w:p w14:paraId="2E43208E" w14:textId="4A00A6BB" w:rsidR="005229BA" w:rsidRPr="00D1079F" w:rsidRDefault="005229BA" w:rsidP="005229BA">
      <w:pPr>
        <w:pStyle w:val="Ttulo20"/>
        <w:jc w:val="both"/>
        <w:outlineLvl w:val="9"/>
        <w:rPr>
          <w:b w:val="0"/>
        </w:rPr>
      </w:pPr>
      <w:r w:rsidRPr="00D1079F">
        <w:rPr>
          <w:b w:val="0"/>
        </w:rPr>
        <w:t xml:space="preserve">El número </w:t>
      </w:r>
      <w:r w:rsidRPr="00D1079F">
        <w:rPr>
          <w:b w:val="0"/>
          <w:u w:val="single"/>
        </w:rPr>
        <w:t>estimado</w:t>
      </w:r>
      <w:r w:rsidRPr="00D1079F">
        <w:rPr>
          <w:b w:val="0"/>
        </w:rPr>
        <w:t xml:space="preserve"> de emprendedor</w:t>
      </w:r>
      <w:r w:rsidR="00E631C1" w:rsidRPr="00D1079F">
        <w:rPr>
          <w:b w:val="0"/>
        </w:rPr>
        <w:t>e</w:t>
      </w:r>
      <w:r w:rsidRPr="00D1079F">
        <w:rPr>
          <w:b w:val="0"/>
        </w:rPr>
        <w:t>s</w:t>
      </w:r>
      <w:r w:rsidR="00E631C1" w:rsidRPr="00D1079F">
        <w:rPr>
          <w:b w:val="0"/>
        </w:rPr>
        <w:t xml:space="preserve"> y emprendedoras</w:t>
      </w:r>
      <w:r w:rsidRPr="00D1079F">
        <w:rPr>
          <w:b w:val="0"/>
        </w:rPr>
        <w:t xml:space="preserve"> a beneficiar en esta convocatoria es de </w:t>
      </w:r>
      <w:r w:rsidR="00751BDE" w:rsidRPr="00D1079F">
        <w:rPr>
          <w:b w:val="0"/>
        </w:rPr>
        <w:t xml:space="preserve">15 </w:t>
      </w:r>
      <w:r w:rsidRPr="00D1079F">
        <w:rPr>
          <w:b w:val="0"/>
        </w:rPr>
        <w:t>a nivel regional.</w:t>
      </w:r>
    </w:p>
    <w:p w14:paraId="6689A32C" w14:textId="5F86080C" w:rsidR="000B59A1" w:rsidRPr="00D1079F" w:rsidRDefault="000B59A1" w:rsidP="008C599F">
      <w:pPr>
        <w:jc w:val="both"/>
        <w:rPr>
          <w:rFonts w:eastAsia="Arial Unicode MS" w:cs="Arial"/>
          <w:szCs w:val="22"/>
          <w:lang w:val="es-CL"/>
        </w:rPr>
      </w:pPr>
    </w:p>
    <w:p w14:paraId="40D9000E" w14:textId="2B0B410C" w:rsidR="00022BD6" w:rsidRPr="00D1079F" w:rsidRDefault="00022BD6" w:rsidP="00022BD6">
      <w:pPr>
        <w:pStyle w:val="Ttulo20"/>
        <w:jc w:val="both"/>
      </w:pPr>
      <w:bookmarkStart w:id="32" w:name="_Toc160715584"/>
      <w:r w:rsidRPr="00D1079F">
        <w:t xml:space="preserve">2.2 </w:t>
      </w:r>
      <w:r w:rsidRPr="00D1079F">
        <w:tab/>
        <w:t>Apoyo en el proceso de postulación</w:t>
      </w:r>
      <w:bookmarkEnd w:id="32"/>
    </w:p>
    <w:p w14:paraId="5FE4020F" w14:textId="77777777" w:rsidR="00022BD6" w:rsidRPr="00D1079F" w:rsidRDefault="00022BD6" w:rsidP="00022BD6">
      <w:pPr>
        <w:pStyle w:val="NormalWeb"/>
        <w:shd w:val="clear" w:color="auto" w:fill="FFFFFF"/>
        <w:spacing w:before="0" w:beforeAutospacing="0" w:after="0" w:afterAutospacing="0"/>
        <w:jc w:val="both"/>
        <w:rPr>
          <w:szCs w:val="22"/>
          <w:bdr w:val="none" w:sz="0" w:space="0" w:color="auto" w:frame="1"/>
        </w:rPr>
      </w:pPr>
    </w:p>
    <w:p w14:paraId="492FE5A5" w14:textId="693D7F5D" w:rsidR="00022BD6" w:rsidRPr="00D1079F" w:rsidRDefault="00022BD6" w:rsidP="00022BD6">
      <w:pPr>
        <w:jc w:val="both"/>
        <w:rPr>
          <w:u w:val="single"/>
        </w:rPr>
      </w:pPr>
      <w:r w:rsidRPr="00D1079F">
        <w:t>Ser</w:t>
      </w:r>
      <w:r w:rsidR="0090185B" w:rsidRPr="00D1079F">
        <w:t>cotec pondrá a disposición de lo</w:t>
      </w:r>
      <w:r w:rsidRPr="00D1079F">
        <w:t>s</w:t>
      </w:r>
      <w:r w:rsidR="0090185B" w:rsidRPr="00D1079F">
        <w:t xml:space="preserve"> y las</w:t>
      </w:r>
      <w:r w:rsidRPr="00D1079F">
        <w:t xml:space="preserve"> postulantes la información y orientación sobre esta convocatoria través de los Puntos </w:t>
      </w:r>
      <w:proofErr w:type="spellStart"/>
      <w:r w:rsidRPr="00D1079F">
        <w:t>Mipe</w:t>
      </w:r>
      <w:proofErr w:type="spellEnd"/>
      <w:r w:rsidRPr="00D1079F">
        <w:t xml:space="preserve"> regionales, las direcciones regionales, oficinas provinciales y sitio web </w:t>
      </w:r>
      <w:hyperlink r:id="rId17" w:history="1">
        <w:r w:rsidRPr="00D1079F">
          <w:rPr>
            <w:rStyle w:val="Hipervnculo"/>
            <w:color w:val="auto"/>
          </w:rPr>
          <w:t>https://www.sercotec.cl/</w:t>
        </w:r>
      </w:hyperlink>
      <w:r w:rsidRPr="00D1079F">
        <w:t xml:space="preserve">. </w:t>
      </w:r>
    </w:p>
    <w:p w14:paraId="4D89CFDF" w14:textId="77777777" w:rsidR="00022BD6" w:rsidRPr="00D1079F" w:rsidRDefault="00022BD6" w:rsidP="00022BD6"/>
    <w:p w14:paraId="3AF86B30" w14:textId="77777777" w:rsidR="00022BD6" w:rsidRPr="00D1079F" w:rsidRDefault="00022BD6" w:rsidP="00022BD6">
      <w:pPr>
        <w:jc w:val="both"/>
      </w:pPr>
      <w:r w:rsidRPr="00D1079F">
        <w:t xml:space="preserve">La atención del Punto </w:t>
      </w:r>
      <w:proofErr w:type="spellStart"/>
      <w:r w:rsidRPr="00D1079F">
        <w:t>Mipe</w:t>
      </w:r>
      <w:proofErr w:type="spellEnd"/>
      <w:r w:rsidRPr="00D1079F">
        <w:t xml:space="preserve"> se prestará a través de los siguientes canales: </w:t>
      </w:r>
    </w:p>
    <w:p w14:paraId="6734EDB9" w14:textId="77777777" w:rsidR="00022BD6" w:rsidRPr="00D1079F" w:rsidRDefault="00022BD6" w:rsidP="00022BD6"/>
    <w:tbl>
      <w:tblPr>
        <w:tblStyle w:val="Tablaconcuadrcula"/>
        <w:tblW w:w="0" w:type="auto"/>
        <w:jc w:val="center"/>
        <w:tblLook w:val="04A0" w:firstRow="1" w:lastRow="0" w:firstColumn="1" w:lastColumn="0" w:noHBand="0" w:noVBand="1"/>
      </w:tblPr>
      <w:tblGrid>
        <w:gridCol w:w="2140"/>
        <w:gridCol w:w="2245"/>
        <w:gridCol w:w="4443"/>
      </w:tblGrid>
      <w:tr w:rsidR="00D1079F" w:rsidRPr="00D1079F" w14:paraId="528471BB" w14:textId="77777777" w:rsidTr="00357557">
        <w:trPr>
          <w:jc w:val="center"/>
        </w:trPr>
        <w:tc>
          <w:tcPr>
            <w:tcW w:w="8828" w:type="dxa"/>
            <w:gridSpan w:val="3"/>
            <w:shd w:val="clear" w:color="auto" w:fill="D9D9D9" w:themeFill="background1" w:themeFillShade="D9"/>
          </w:tcPr>
          <w:p w14:paraId="4492E5BE" w14:textId="77777777" w:rsidR="00992A8A" w:rsidRPr="00D1079F" w:rsidRDefault="00992A8A" w:rsidP="00357557">
            <w:pPr>
              <w:jc w:val="center"/>
            </w:pPr>
            <w:r w:rsidRPr="00D1079F">
              <w:t xml:space="preserve">Datos de contacto Punto </w:t>
            </w:r>
            <w:proofErr w:type="spellStart"/>
            <w:r w:rsidRPr="00D1079F">
              <w:t>Mipe</w:t>
            </w:r>
            <w:proofErr w:type="spellEnd"/>
            <w:r w:rsidRPr="00D1079F">
              <w:t xml:space="preserve"> Sercotec</w:t>
            </w:r>
          </w:p>
        </w:tc>
      </w:tr>
      <w:tr w:rsidR="00D1079F" w:rsidRPr="00D1079F" w14:paraId="66CBA5D8" w14:textId="77777777" w:rsidTr="00357557">
        <w:trPr>
          <w:jc w:val="center"/>
        </w:trPr>
        <w:tc>
          <w:tcPr>
            <w:tcW w:w="4385" w:type="dxa"/>
            <w:gridSpan w:val="2"/>
          </w:tcPr>
          <w:p w14:paraId="3E0BE641" w14:textId="77777777" w:rsidR="00992A8A" w:rsidRPr="00D1079F" w:rsidRDefault="00992A8A" w:rsidP="00357557">
            <w:r w:rsidRPr="00D1079F">
              <w:t>Contacto OIRS</w:t>
            </w:r>
          </w:p>
        </w:tc>
        <w:tc>
          <w:tcPr>
            <w:tcW w:w="4443" w:type="dxa"/>
          </w:tcPr>
          <w:p w14:paraId="698D24DA" w14:textId="77777777" w:rsidR="00992A8A" w:rsidRPr="00D1079F" w:rsidRDefault="00992A8A" w:rsidP="00357557">
            <w:pPr>
              <w:jc w:val="right"/>
            </w:pPr>
            <w:r w:rsidRPr="00D1079F">
              <w:t>www.sercotec.cl/contacto</w:t>
            </w:r>
          </w:p>
        </w:tc>
      </w:tr>
      <w:tr w:rsidR="00D1079F" w:rsidRPr="00D1079F" w14:paraId="35A7EF57" w14:textId="77777777" w:rsidTr="00357557">
        <w:trPr>
          <w:jc w:val="center"/>
        </w:trPr>
        <w:tc>
          <w:tcPr>
            <w:tcW w:w="2140" w:type="dxa"/>
            <w:vMerge w:val="restart"/>
            <w:vAlign w:val="center"/>
          </w:tcPr>
          <w:p w14:paraId="2DA649D4" w14:textId="77777777" w:rsidR="00992A8A" w:rsidRPr="00D1079F" w:rsidRDefault="00992A8A" w:rsidP="00357557">
            <w:r w:rsidRPr="00D1079F">
              <w:t>Provincia Llanquihue y Palena</w:t>
            </w:r>
          </w:p>
        </w:tc>
        <w:tc>
          <w:tcPr>
            <w:tcW w:w="2245" w:type="dxa"/>
          </w:tcPr>
          <w:p w14:paraId="5F6B153E" w14:textId="77777777" w:rsidR="00992A8A" w:rsidRPr="00D1079F" w:rsidRDefault="00992A8A" w:rsidP="00357557">
            <w:r w:rsidRPr="00D1079F">
              <w:t>Teléfonos</w:t>
            </w:r>
          </w:p>
        </w:tc>
        <w:tc>
          <w:tcPr>
            <w:tcW w:w="4443" w:type="dxa"/>
          </w:tcPr>
          <w:p w14:paraId="0F56924A" w14:textId="1EC19DC4" w:rsidR="00992A8A" w:rsidRPr="00D1079F" w:rsidRDefault="00992A8A" w:rsidP="00357557">
            <w:pPr>
              <w:jc w:val="right"/>
              <w:rPr>
                <w:lang w:val="es-MX"/>
              </w:rPr>
            </w:pPr>
            <w:r w:rsidRPr="00D1079F">
              <w:rPr>
                <w:lang w:val="es-MX"/>
              </w:rPr>
              <w:t xml:space="preserve">23242 5340 </w:t>
            </w:r>
          </w:p>
          <w:p w14:paraId="622EBA24" w14:textId="0B8E5F08" w:rsidR="00992A8A" w:rsidRPr="00D1079F" w:rsidRDefault="00992A8A" w:rsidP="00357557">
            <w:pPr>
              <w:jc w:val="right"/>
              <w:rPr>
                <w:lang w:val="es-MX"/>
              </w:rPr>
            </w:pPr>
            <w:r w:rsidRPr="00D1079F">
              <w:rPr>
                <w:lang w:val="es-MX"/>
              </w:rPr>
              <w:t>56 9920641274</w:t>
            </w:r>
          </w:p>
        </w:tc>
      </w:tr>
      <w:tr w:rsidR="00D1079F" w:rsidRPr="00D1079F" w14:paraId="1159FB5E" w14:textId="77777777" w:rsidTr="00357557">
        <w:trPr>
          <w:jc w:val="center"/>
        </w:trPr>
        <w:tc>
          <w:tcPr>
            <w:tcW w:w="2140" w:type="dxa"/>
            <w:vMerge/>
            <w:vAlign w:val="center"/>
          </w:tcPr>
          <w:p w14:paraId="0695A48A" w14:textId="77777777" w:rsidR="00992A8A" w:rsidRPr="00D1079F" w:rsidRDefault="00992A8A" w:rsidP="00357557"/>
        </w:tc>
        <w:tc>
          <w:tcPr>
            <w:tcW w:w="2245" w:type="dxa"/>
          </w:tcPr>
          <w:p w14:paraId="35D603FF" w14:textId="77777777" w:rsidR="00992A8A" w:rsidRPr="00D1079F" w:rsidRDefault="00992A8A" w:rsidP="00357557">
            <w:r w:rsidRPr="00D1079F">
              <w:t>Dirección</w:t>
            </w:r>
          </w:p>
        </w:tc>
        <w:tc>
          <w:tcPr>
            <w:tcW w:w="4443" w:type="dxa"/>
          </w:tcPr>
          <w:p w14:paraId="6E641A83" w14:textId="6630852A" w:rsidR="00992A8A" w:rsidRPr="00D1079F" w:rsidRDefault="00992A8A" w:rsidP="00357557">
            <w:pPr>
              <w:jc w:val="right"/>
            </w:pPr>
            <w:r w:rsidRPr="00D1079F">
              <w:rPr>
                <w:lang w:val="es-MX"/>
              </w:rPr>
              <w:t>Guillermo Gallardo 621, Puerto Montt.</w:t>
            </w:r>
          </w:p>
        </w:tc>
      </w:tr>
      <w:tr w:rsidR="00D1079F" w:rsidRPr="00D1079F" w14:paraId="022F3258" w14:textId="77777777" w:rsidTr="00357557">
        <w:trPr>
          <w:jc w:val="center"/>
        </w:trPr>
        <w:tc>
          <w:tcPr>
            <w:tcW w:w="2140" w:type="dxa"/>
            <w:vMerge/>
            <w:vAlign w:val="center"/>
          </w:tcPr>
          <w:p w14:paraId="440D0EA7" w14:textId="77777777" w:rsidR="00992A8A" w:rsidRPr="00D1079F" w:rsidRDefault="00992A8A" w:rsidP="00357557"/>
        </w:tc>
        <w:tc>
          <w:tcPr>
            <w:tcW w:w="2245" w:type="dxa"/>
          </w:tcPr>
          <w:p w14:paraId="43F7FDC6" w14:textId="77777777" w:rsidR="00992A8A" w:rsidRPr="00D1079F" w:rsidRDefault="00992A8A" w:rsidP="00357557">
            <w:r w:rsidRPr="00D1079F">
              <w:t xml:space="preserve">Correo </w:t>
            </w:r>
          </w:p>
        </w:tc>
        <w:tc>
          <w:tcPr>
            <w:tcW w:w="4443" w:type="dxa"/>
          </w:tcPr>
          <w:p w14:paraId="1BCF7E5B" w14:textId="77777777" w:rsidR="00992A8A" w:rsidRPr="00D1079F" w:rsidRDefault="00000000" w:rsidP="00357557">
            <w:pPr>
              <w:jc w:val="right"/>
              <w:rPr>
                <w:lang w:val="es-MX"/>
              </w:rPr>
            </w:pPr>
            <w:hyperlink r:id="rId18" w:history="1">
              <w:r w:rsidR="00992A8A" w:rsidRPr="00D1079F">
                <w:rPr>
                  <w:rStyle w:val="Hipervnculo"/>
                  <w:color w:val="auto"/>
                  <w:lang w:val="es-MX"/>
                </w:rPr>
                <w:t>mipepuertomontt@sercotec.cl</w:t>
              </w:r>
            </w:hyperlink>
            <w:r w:rsidR="00992A8A" w:rsidRPr="00D1079F">
              <w:rPr>
                <w:lang w:val="es-MX"/>
              </w:rPr>
              <w:t xml:space="preserve"> </w:t>
            </w:r>
          </w:p>
        </w:tc>
      </w:tr>
      <w:tr w:rsidR="00D1079F" w:rsidRPr="00D1079F" w14:paraId="34BB060C" w14:textId="77777777" w:rsidTr="00357557">
        <w:trPr>
          <w:jc w:val="center"/>
        </w:trPr>
        <w:tc>
          <w:tcPr>
            <w:tcW w:w="2140" w:type="dxa"/>
            <w:vMerge w:val="restart"/>
            <w:vAlign w:val="center"/>
          </w:tcPr>
          <w:p w14:paraId="67AAFFCE" w14:textId="77777777" w:rsidR="00992A8A" w:rsidRPr="00D1079F" w:rsidRDefault="00992A8A" w:rsidP="00357557">
            <w:r w:rsidRPr="00D1079F">
              <w:t>Provincia de Osorno</w:t>
            </w:r>
          </w:p>
        </w:tc>
        <w:tc>
          <w:tcPr>
            <w:tcW w:w="2245" w:type="dxa"/>
          </w:tcPr>
          <w:p w14:paraId="262477A1" w14:textId="77777777" w:rsidR="00992A8A" w:rsidRPr="00D1079F" w:rsidRDefault="00992A8A" w:rsidP="00357557">
            <w:r w:rsidRPr="00D1079F">
              <w:t>Teléfonos</w:t>
            </w:r>
          </w:p>
        </w:tc>
        <w:tc>
          <w:tcPr>
            <w:tcW w:w="4443" w:type="dxa"/>
          </w:tcPr>
          <w:p w14:paraId="1244E580" w14:textId="3C851F97" w:rsidR="00E4179B" w:rsidRPr="00D1079F" w:rsidRDefault="00E4179B" w:rsidP="00357557">
            <w:pPr>
              <w:jc w:val="right"/>
              <w:rPr>
                <w:lang w:val="es-MX"/>
              </w:rPr>
            </w:pPr>
            <w:r w:rsidRPr="00D1079F">
              <w:rPr>
                <w:lang w:val="es-MX"/>
              </w:rPr>
              <w:t xml:space="preserve">23242 5364 </w:t>
            </w:r>
          </w:p>
          <w:p w14:paraId="172D0239" w14:textId="2C0A9CE8" w:rsidR="00992A8A" w:rsidRPr="00D1079F" w:rsidRDefault="00E4179B" w:rsidP="00357557">
            <w:pPr>
              <w:jc w:val="right"/>
              <w:rPr>
                <w:lang w:val="es-MX"/>
              </w:rPr>
            </w:pPr>
            <w:r w:rsidRPr="00D1079F">
              <w:rPr>
                <w:lang w:val="es-MX"/>
              </w:rPr>
              <w:t>56 9943936167</w:t>
            </w:r>
          </w:p>
        </w:tc>
      </w:tr>
      <w:tr w:rsidR="00D1079F" w:rsidRPr="00D1079F" w14:paraId="366F7956" w14:textId="77777777" w:rsidTr="00357557">
        <w:trPr>
          <w:jc w:val="center"/>
        </w:trPr>
        <w:tc>
          <w:tcPr>
            <w:tcW w:w="2140" w:type="dxa"/>
            <w:vMerge/>
            <w:vAlign w:val="center"/>
          </w:tcPr>
          <w:p w14:paraId="05E3BCD3" w14:textId="77777777" w:rsidR="00992A8A" w:rsidRPr="00D1079F" w:rsidRDefault="00992A8A" w:rsidP="00357557"/>
        </w:tc>
        <w:tc>
          <w:tcPr>
            <w:tcW w:w="2245" w:type="dxa"/>
          </w:tcPr>
          <w:p w14:paraId="0CCFA28D" w14:textId="77777777" w:rsidR="00992A8A" w:rsidRPr="00D1079F" w:rsidRDefault="00992A8A" w:rsidP="00357557">
            <w:r w:rsidRPr="00D1079F">
              <w:t>Dirección</w:t>
            </w:r>
          </w:p>
        </w:tc>
        <w:tc>
          <w:tcPr>
            <w:tcW w:w="4443" w:type="dxa"/>
          </w:tcPr>
          <w:p w14:paraId="149BC208" w14:textId="28BC2D6B" w:rsidR="00992A8A" w:rsidRPr="00D1079F" w:rsidRDefault="00646FF2" w:rsidP="00357557">
            <w:pPr>
              <w:jc w:val="right"/>
              <w:rPr>
                <w:lang w:val="es-MX"/>
              </w:rPr>
            </w:pPr>
            <w:r w:rsidRPr="00D1079F">
              <w:rPr>
                <w:lang w:val="es-MX"/>
              </w:rPr>
              <w:t>Mackenna 851, piso 6, Osorno.</w:t>
            </w:r>
          </w:p>
        </w:tc>
      </w:tr>
      <w:tr w:rsidR="00D1079F" w:rsidRPr="00D1079F" w14:paraId="6D875252" w14:textId="77777777" w:rsidTr="00357557">
        <w:trPr>
          <w:jc w:val="center"/>
        </w:trPr>
        <w:tc>
          <w:tcPr>
            <w:tcW w:w="2140" w:type="dxa"/>
            <w:vMerge/>
            <w:vAlign w:val="center"/>
          </w:tcPr>
          <w:p w14:paraId="6D8E9635" w14:textId="77777777" w:rsidR="00992A8A" w:rsidRPr="00D1079F" w:rsidRDefault="00992A8A" w:rsidP="00357557"/>
        </w:tc>
        <w:tc>
          <w:tcPr>
            <w:tcW w:w="2245" w:type="dxa"/>
          </w:tcPr>
          <w:p w14:paraId="1225516A" w14:textId="77777777" w:rsidR="00992A8A" w:rsidRPr="00D1079F" w:rsidRDefault="00992A8A" w:rsidP="00357557">
            <w:r w:rsidRPr="00D1079F">
              <w:t>Correo</w:t>
            </w:r>
          </w:p>
        </w:tc>
        <w:tc>
          <w:tcPr>
            <w:tcW w:w="4443" w:type="dxa"/>
          </w:tcPr>
          <w:p w14:paraId="3CB10130" w14:textId="77777777" w:rsidR="00992A8A" w:rsidRPr="00D1079F" w:rsidRDefault="00000000" w:rsidP="00357557">
            <w:pPr>
              <w:jc w:val="right"/>
              <w:rPr>
                <w:lang w:val="es-MX"/>
              </w:rPr>
            </w:pPr>
            <w:hyperlink r:id="rId19" w:history="1">
              <w:r w:rsidR="00992A8A" w:rsidRPr="00D1079F">
                <w:rPr>
                  <w:rStyle w:val="Hipervnculo"/>
                  <w:color w:val="auto"/>
                  <w:lang w:val="es-MX"/>
                </w:rPr>
                <w:t>mipeosorno@sercotec.cl</w:t>
              </w:r>
            </w:hyperlink>
            <w:r w:rsidR="00992A8A" w:rsidRPr="00D1079F">
              <w:rPr>
                <w:lang w:val="es-MX"/>
              </w:rPr>
              <w:t xml:space="preserve"> </w:t>
            </w:r>
          </w:p>
        </w:tc>
      </w:tr>
      <w:tr w:rsidR="00D1079F" w:rsidRPr="00D1079F" w14:paraId="3015C93E" w14:textId="77777777" w:rsidTr="00357557">
        <w:trPr>
          <w:jc w:val="center"/>
        </w:trPr>
        <w:tc>
          <w:tcPr>
            <w:tcW w:w="2140" w:type="dxa"/>
            <w:vMerge w:val="restart"/>
            <w:vAlign w:val="center"/>
          </w:tcPr>
          <w:p w14:paraId="7B6E035B" w14:textId="77777777" w:rsidR="00992A8A" w:rsidRPr="00D1079F" w:rsidRDefault="00992A8A" w:rsidP="00357557">
            <w:r w:rsidRPr="00D1079F">
              <w:t>Provincia de Chiloé</w:t>
            </w:r>
          </w:p>
        </w:tc>
        <w:tc>
          <w:tcPr>
            <w:tcW w:w="2245" w:type="dxa"/>
          </w:tcPr>
          <w:p w14:paraId="4683A5BB" w14:textId="77777777" w:rsidR="00992A8A" w:rsidRPr="00D1079F" w:rsidRDefault="00992A8A" w:rsidP="00357557">
            <w:r w:rsidRPr="00D1079F">
              <w:t>Teléfonos</w:t>
            </w:r>
          </w:p>
        </w:tc>
        <w:tc>
          <w:tcPr>
            <w:tcW w:w="4443" w:type="dxa"/>
          </w:tcPr>
          <w:p w14:paraId="38624999" w14:textId="6205FFE2" w:rsidR="005B2DCF" w:rsidRPr="00D1079F" w:rsidRDefault="005B2DCF" w:rsidP="00357557">
            <w:pPr>
              <w:jc w:val="right"/>
              <w:rPr>
                <w:lang w:val="es-MX"/>
              </w:rPr>
            </w:pPr>
            <w:r w:rsidRPr="00D1079F">
              <w:rPr>
                <w:lang w:val="es-MX"/>
              </w:rPr>
              <w:t>23242 5363</w:t>
            </w:r>
          </w:p>
          <w:p w14:paraId="3367CC4F" w14:textId="2CF919B7" w:rsidR="00992A8A" w:rsidRPr="00D1079F" w:rsidRDefault="005B2DCF" w:rsidP="00357557">
            <w:pPr>
              <w:jc w:val="right"/>
              <w:rPr>
                <w:lang w:val="es-MX"/>
              </w:rPr>
            </w:pPr>
            <w:r w:rsidRPr="00D1079F">
              <w:rPr>
                <w:lang w:val="es-MX"/>
              </w:rPr>
              <w:t>56 979908822</w:t>
            </w:r>
          </w:p>
        </w:tc>
      </w:tr>
      <w:tr w:rsidR="00D1079F" w:rsidRPr="00D1079F" w14:paraId="4A06CD20" w14:textId="77777777" w:rsidTr="00357557">
        <w:trPr>
          <w:jc w:val="center"/>
        </w:trPr>
        <w:tc>
          <w:tcPr>
            <w:tcW w:w="2140" w:type="dxa"/>
            <w:vMerge/>
          </w:tcPr>
          <w:p w14:paraId="4ED6217F" w14:textId="77777777" w:rsidR="00992A8A" w:rsidRPr="00D1079F" w:rsidRDefault="00992A8A" w:rsidP="00357557"/>
        </w:tc>
        <w:tc>
          <w:tcPr>
            <w:tcW w:w="2245" w:type="dxa"/>
          </w:tcPr>
          <w:p w14:paraId="07CFD40A" w14:textId="77777777" w:rsidR="00992A8A" w:rsidRPr="00D1079F" w:rsidRDefault="00992A8A" w:rsidP="00357557">
            <w:r w:rsidRPr="00D1079F">
              <w:t>Dirección</w:t>
            </w:r>
          </w:p>
        </w:tc>
        <w:tc>
          <w:tcPr>
            <w:tcW w:w="4443" w:type="dxa"/>
          </w:tcPr>
          <w:p w14:paraId="4B064160" w14:textId="524D7300" w:rsidR="00992A8A" w:rsidRPr="00D1079F" w:rsidRDefault="00F86A1B" w:rsidP="00357557">
            <w:pPr>
              <w:jc w:val="right"/>
              <w:rPr>
                <w:lang w:val="es-MX"/>
              </w:rPr>
            </w:pPr>
            <w:r w:rsidRPr="00D1079F">
              <w:rPr>
                <w:lang w:val="es-MX"/>
              </w:rPr>
              <w:t>Blanco Encalada 324, oficina 501, Castro.</w:t>
            </w:r>
          </w:p>
        </w:tc>
      </w:tr>
      <w:tr w:rsidR="00992A8A" w:rsidRPr="00D1079F" w14:paraId="32576F1D" w14:textId="77777777" w:rsidTr="00357557">
        <w:trPr>
          <w:jc w:val="center"/>
        </w:trPr>
        <w:tc>
          <w:tcPr>
            <w:tcW w:w="2140" w:type="dxa"/>
            <w:vMerge/>
          </w:tcPr>
          <w:p w14:paraId="01F828E2" w14:textId="77777777" w:rsidR="00992A8A" w:rsidRPr="00D1079F" w:rsidRDefault="00992A8A" w:rsidP="00357557"/>
        </w:tc>
        <w:tc>
          <w:tcPr>
            <w:tcW w:w="2245" w:type="dxa"/>
          </w:tcPr>
          <w:p w14:paraId="28451AEE" w14:textId="77777777" w:rsidR="00992A8A" w:rsidRPr="00D1079F" w:rsidRDefault="00992A8A" w:rsidP="00357557">
            <w:r w:rsidRPr="00D1079F">
              <w:t>Correo</w:t>
            </w:r>
          </w:p>
        </w:tc>
        <w:tc>
          <w:tcPr>
            <w:tcW w:w="4443" w:type="dxa"/>
          </w:tcPr>
          <w:p w14:paraId="7E26D21C" w14:textId="77777777" w:rsidR="00992A8A" w:rsidRPr="00D1079F" w:rsidRDefault="00000000" w:rsidP="00357557">
            <w:pPr>
              <w:jc w:val="right"/>
              <w:rPr>
                <w:lang w:val="es-MX"/>
              </w:rPr>
            </w:pPr>
            <w:hyperlink r:id="rId20" w:history="1">
              <w:r w:rsidR="00992A8A" w:rsidRPr="00D1079F">
                <w:rPr>
                  <w:rStyle w:val="Hipervnculo"/>
                  <w:color w:val="auto"/>
                  <w:lang w:val="es-MX"/>
                </w:rPr>
                <w:t>mipecastro@sercotec.cl</w:t>
              </w:r>
            </w:hyperlink>
            <w:r w:rsidR="00992A8A" w:rsidRPr="00D1079F">
              <w:rPr>
                <w:lang w:val="es-MX"/>
              </w:rPr>
              <w:t xml:space="preserve"> </w:t>
            </w:r>
          </w:p>
        </w:tc>
      </w:tr>
    </w:tbl>
    <w:p w14:paraId="74738AB6" w14:textId="77777777" w:rsidR="00022BD6" w:rsidRPr="00D1079F" w:rsidRDefault="00022BD6" w:rsidP="00022BD6"/>
    <w:p w14:paraId="0F9D6553" w14:textId="77777777" w:rsidR="00022BD6" w:rsidRPr="00D1079F" w:rsidRDefault="00022BD6" w:rsidP="00022BD6">
      <w:pPr>
        <w:pStyle w:val="Sinespaciado"/>
      </w:pPr>
      <w:r w:rsidRPr="00D1079F">
        <w:t xml:space="preserve">El horario de atención del Punto </w:t>
      </w:r>
      <w:proofErr w:type="spellStart"/>
      <w:r w:rsidRPr="00D1079F">
        <w:t>Mipe</w:t>
      </w:r>
      <w:proofErr w:type="spellEnd"/>
      <w:r w:rsidRPr="00D1079F">
        <w:t xml:space="preserve"> es:</w:t>
      </w:r>
    </w:p>
    <w:p w14:paraId="2444E8B6" w14:textId="3F220C3F" w:rsidR="00022BD6" w:rsidRPr="00D1079F" w:rsidRDefault="00022BD6" w:rsidP="00693919">
      <w:pPr>
        <w:pStyle w:val="Sinespaciado"/>
        <w:numPr>
          <w:ilvl w:val="0"/>
          <w:numId w:val="32"/>
        </w:numPr>
        <w:jc w:val="both"/>
      </w:pPr>
      <w:r w:rsidRPr="00D1079F">
        <w:t>De lunes a jueves desde la</w:t>
      </w:r>
      <w:r w:rsidR="00A266FE" w:rsidRPr="00D1079F">
        <w:t xml:space="preserve">s 8:30 - 13:00 </w:t>
      </w:r>
      <w:proofErr w:type="spellStart"/>
      <w:r w:rsidR="00A266FE" w:rsidRPr="00D1079F">
        <w:t>hrs</w:t>
      </w:r>
      <w:proofErr w:type="spellEnd"/>
      <w:r w:rsidR="00A266FE" w:rsidRPr="00D1079F">
        <w:t xml:space="preserve"> y de 14:0</w:t>
      </w:r>
      <w:r w:rsidRPr="00D1079F">
        <w:t xml:space="preserve">0 – 18:00 </w:t>
      </w:r>
      <w:proofErr w:type="spellStart"/>
      <w:r w:rsidRPr="00D1079F">
        <w:t>hrs</w:t>
      </w:r>
      <w:proofErr w:type="spellEnd"/>
      <w:r w:rsidRPr="00D1079F">
        <w:t>.</w:t>
      </w:r>
    </w:p>
    <w:p w14:paraId="02A05381" w14:textId="28129C75" w:rsidR="00022BD6" w:rsidRPr="00D1079F" w:rsidRDefault="00022BD6" w:rsidP="00693919">
      <w:pPr>
        <w:pStyle w:val="Sinespaciado"/>
        <w:numPr>
          <w:ilvl w:val="0"/>
          <w:numId w:val="32"/>
        </w:numPr>
        <w:jc w:val="both"/>
      </w:pPr>
      <w:r w:rsidRPr="00D1079F">
        <w:t>Viern</w:t>
      </w:r>
      <w:r w:rsidR="00A266FE" w:rsidRPr="00D1079F">
        <w:t xml:space="preserve">es de 8:30 - 13:00 </w:t>
      </w:r>
      <w:proofErr w:type="spellStart"/>
      <w:r w:rsidR="00A266FE" w:rsidRPr="00D1079F">
        <w:t>hrs</w:t>
      </w:r>
      <w:proofErr w:type="spellEnd"/>
      <w:r w:rsidR="00A266FE" w:rsidRPr="00D1079F">
        <w:t xml:space="preserve"> y de 14:0</w:t>
      </w:r>
      <w:r w:rsidR="00853707" w:rsidRPr="00D1079F">
        <w:t>0 – 15:3</w:t>
      </w:r>
      <w:r w:rsidRPr="00D1079F">
        <w:t xml:space="preserve">0 </w:t>
      </w:r>
      <w:proofErr w:type="spellStart"/>
      <w:r w:rsidRPr="00D1079F">
        <w:t>hrs</w:t>
      </w:r>
      <w:proofErr w:type="spellEnd"/>
      <w:r w:rsidRPr="00D1079F">
        <w:t>.</w:t>
      </w:r>
    </w:p>
    <w:p w14:paraId="5BB036FB" w14:textId="77777777" w:rsidR="00022BD6" w:rsidRPr="00D1079F" w:rsidRDefault="00022BD6" w:rsidP="00022BD6">
      <w:pPr>
        <w:pStyle w:val="Sinespaciado"/>
      </w:pPr>
    </w:p>
    <w:p w14:paraId="123A2117" w14:textId="0F009735" w:rsidR="00022BD6" w:rsidRPr="00D1079F" w:rsidRDefault="00022BD6" w:rsidP="00DF19F9">
      <w:pPr>
        <w:jc w:val="both"/>
      </w:pPr>
      <w:r w:rsidRPr="00D1079F">
        <w:t>Además, podrán ob</w:t>
      </w:r>
      <w:r w:rsidR="00DF19F9" w:rsidRPr="00D1079F">
        <w:t>tener orientación a través del Agente O</w:t>
      </w:r>
      <w:r w:rsidRPr="00D1079F">
        <w:t>perador de Sercotec, encarg</w:t>
      </w:r>
      <w:r w:rsidR="00EC5C10" w:rsidRPr="00D1079F">
        <w:t>ado de la presente convocatoria.</w:t>
      </w:r>
      <w:r w:rsidRPr="00D1079F">
        <w:t xml:space="preserve"> </w:t>
      </w:r>
    </w:p>
    <w:p w14:paraId="48D67506" w14:textId="77777777" w:rsidR="00DC24A6" w:rsidRPr="00D1079F" w:rsidRDefault="00DC24A6" w:rsidP="00022BD6"/>
    <w:p w14:paraId="3263F538" w14:textId="3C3505F5" w:rsidR="007C6920" w:rsidRPr="00D1079F" w:rsidRDefault="007C6920" w:rsidP="007C6920">
      <w:pPr>
        <w:pStyle w:val="Ttulo20"/>
        <w:jc w:val="both"/>
      </w:pPr>
      <w:bookmarkStart w:id="33" w:name="_Toc413772561"/>
      <w:bookmarkStart w:id="34" w:name="_Toc160715585"/>
      <w:r w:rsidRPr="00D1079F">
        <w:t xml:space="preserve">2.3 </w:t>
      </w:r>
      <w:r w:rsidRPr="00D1079F">
        <w:tab/>
        <w:t>Pasos para postular</w:t>
      </w:r>
      <w:bookmarkEnd w:id="33"/>
      <w:bookmarkEnd w:id="34"/>
    </w:p>
    <w:p w14:paraId="3FC33405" w14:textId="77777777" w:rsidR="007C6920" w:rsidRPr="00D1079F" w:rsidRDefault="007C6920" w:rsidP="007C6920">
      <w:pPr>
        <w:jc w:val="both"/>
        <w:rPr>
          <w:rFonts w:cs="Arial"/>
          <w:b/>
          <w:szCs w:val="22"/>
          <w:u w:val="single"/>
          <w:lang w:val="es-CL"/>
        </w:rPr>
      </w:pPr>
    </w:p>
    <w:p w14:paraId="3EAF7304" w14:textId="3C53DB0B" w:rsidR="007C6920" w:rsidRPr="00D1079F" w:rsidRDefault="007C6920" w:rsidP="007C6920">
      <w:pPr>
        <w:jc w:val="both"/>
        <w:rPr>
          <w:rFonts w:cs="Arial"/>
          <w:szCs w:val="22"/>
        </w:rPr>
      </w:pPr>
      <w:r w:rsidRPr="00D1079F">
        <w:rPr>
          <w:rFonts w:cs="Arial"/>
          <w:szCs w:val="22"/>
        </w:rPr>
        <w:t>Para h</w:t>
      </w:r>
      <w:r w:rsidR="0090185B" w:rsidRPr="00D1079F">
        <w:rPr>
          <w:rFonts w:cs="Arial"/>
          <w:szCs w:val="22"/>
        </w:rPr>
        <w:t>acer efectiva la postulación, el/la</w:t>
      </w:r>
      <w:r w:rsidRPr="00D1079F">
        <w:rPr>
          <w:rFonts w:cs="Arial"/>
          <w:szCs w:val="22"/>
        </w:rPr>
        <w:t xml:space="preserve"> emprendedor</w:t>
      </w:r>
      <w:r w:rsidR="0090185B" w:rsidRPr="00D1079F">
        <w:rPr>
          <w:rFonts w:cs="Arial"/>
          <w:szCs w:val="22"/>
        </w:rPr>
        <w:t>/</w:t>
      </w:r>
      <w:r w:rsidRPr="00D1079F">
        <w:rPr>
          <w:rFonts w:cs="Arial"/>
          <w:szCs w:val="22"/>
        </w:rPr>
        <w:t>a deberá realizar las siguientes acciones</w:t>
      </w:r>
      <w:r w:rsidRPr="00D1079F">
        <w:rPr>
          <w:rStyle w:val="Refdenotaalpie"/>
          <w:rFonts w:cs="Arial"/>
          <w:szCs w:val="22"/>
        </w:rPr>
        <w:footnoteReference w:id="13"/>
      </w:r>
      <w:r w:rsidRPr="00D1079F">
        <w:rPr>
          <w:rFonts w:cs="Arial"/>
          <w:szCs w:val="22"/>
        </w:rPr>
        <w:t xml:space="preserve">: </w:t>
      </w:r>
    </w:p>
    <w:p w14:paraId="6BDC3A11" w14:textId="77777777" w:rsidR="007C6920" w:rsidRPr="00D1079F" w:rsidRDefault="007C6920" w:rsidP="007C6920">
      <w:pPr>
        <w:jc w:val="both"/>
        <w:rPr>
          <w:rFonts w:cs="Arial"/>
          <w:b/>
          <w:szCs w:val="22"/>
          <w:u w:val="single"/>
          <w:lang w:val="es-CL"/>
        </w:rPr>
      </w:pPr>
    </w:p>
    <w:p w14:paraId="7AAC814D" w14:textId="6AE94475" w:rsidR="007C6920" w:rsidRPr="00D1079F" w:rsidRDefault="007C6920" w:rsidP="007C6920">
      <w:pPr>
        <w:jc w:val="both"/>
        <w:rPr>
          <w:rFonts w:cs="Arial"/>
          <w:szCs w:val="22"/>
          <w:lang w:val="es-CL"/>
        </w:rPr>
      </w:pPr>
      <w:r w:rsidRPr="00D1079F">
        <w:rPr>
          <w:rFonts w:cs="Arial"/>
          <w:b/>
          <w:szCs w:val="22"/>
          <w:u w:val="single"/>
          <w:lang w:val="es-CL"/>
        </w:rPr>
        <w:t>2.3.1</w:t>
      </w:r>
      <w:r w:rsidR="00A50B26" w:rsidRPr="00D1079F">
        <w:rPr>
          <w:rFonts w:cs="Arial"/>
          <w:b/>
          <w:szCs w:val="22"/>
          <w:u w:val="single"/>
          <w:lang w:val="es-CL"/>
        </w:rPr>
        <w:t xml:space="preserve"> Registro de usuari</w:t>
      </w:r>
      <w:r w:rsidR="0090185B" w:rsidRPr="00D1079F">
        <w:rPr>
          <w:rFonts w:cs="Arial"/>
          <w:b/>
          <w:szCs w:val="22"/>
          <w:u w:val="single"/>
          <w:lang w:val="es-CL"/>
        </w:rPr>
        <w:t>o/a</w:t>
      </w:r>
      <w:r w:rsidRPr="00D1079F">
        <w:rPr>
          <w:rFonts w:cs="Arial"/>
          <w:b/>
          <w:szCs w:val="22"/>
          <w:u w:val="single"/>
          <w:lang w:val="es-CL"/>
        </w:rPr>
        <w:t xml:space="preserve"> Sercotec</w:t>
      </w:r>
      <w:r w:rsidRPr="00D1079F">
        <w:rPr>
          <w:rFonts w:cs="Arial"/>
          <w:szCs w:val="22"/>
          <w:lang w:val="es-CL"/>
        </w:rPr>
        <w:t xml:space="preserve"> </w:t>
      </w:r>
    </w:p>
    <w:p w14:paraId="46E9732A" w14:textId="77777777" w:rsidR="007C6920" w:rsidRPr="00D1079F" w:rsidRDefault="007C6920" w:rsidP="007C6920">
      <w:pPr>
        <w:jc w:val="both"/>
        <w:rPr>
          <w:rFonts w:cs="Arial"/>
          <w:szCs w:val="22"/>
          <w:lang w:val="es-CL"/>
        </w:rPr>
      </w:pPr>
    </w:p>
    <w:p w14:paraId="1BDAD696" w14:textId="14905B04" w:rsidR="007C6920" w:rsidRPr="00D1079F" w:rsidRDefault="0090185B" w:rsidP="007C6920">
      <w:pPr>
        <w:jc w:val="both"/>
        <w:rPr>
          <w:rFonts w:cs="Arial"/>
          <w:szCs w:val="22"/>
          <w:lang w:val="es-CL"/>
        </w:rPr>
      </w:pPr>
      <w:r w:rsidRPr="00D1079F">
        <w:rPr>
          <w:rFonts w:cs="Arial"/>
          <w:szCs w:val="22"/>
          <w:lang w:val="es-CL"/>
        </w:rPr>
        <w:t>Registrarse como usuario/a</w:t>
      </w:r>
      <w:r w:rsidR="007C6920" w:rsidRPr="00D1079F">
        <w:rPr>
          <w:rFonts w:cs="Arial"/>
          <w:szCs w:val="22"/>
          <w:lang w:val="es-CL"/>
        </w:rPr>
        <w:t xml:space="preserve"> en </w:t>
      </w:r>
      <w:hyperlink r:id="rId21" w:history="1">
        <w:r w:rsidR="007C6920" w:rsidRPr="00D1079F">
          <w:rPr>
            <w:rStyle w:val="Hipervnculo"/>
            <w:color w:val="auto"/>
          </w:rPr>
          <w:t>https://www.sercotec.cl/</w:t>
        </w:r>
      </w:hyperlink>
      <w:r w:rsidR="007C6920" w:rsidRPr="00D1079F">
        <w:t>,</w:t>
      </w:r>
      <w:r w:rsidR="007C6920" w:rsidRPr="00D1079F">
        <w:rPr>
          <w:rFonts w:cs="Arial"/>
          <w:szCs w:val="22"/>
          <w:lang w:val="es-CL"/>
        </w:rPr>
        <w:t xml:space="preserve"> o bien, actualizar sus antecedentes de registro</w:t>
      </w:r>
      <w:r w:rsidR="007C6920" w:rsidRPr="00D1079F">
        <w:rPr>
          <w:rStyle w:val="Refdenotaalpie"/>
          <w:rFonts w:cs="Arial"/>
          <w:szCs w:val="22"/>
          <w:lang w:val="es-CL"/>
        </w:rPr>
        <w:footnoteReference w:id="14"/>
      </w:r>
      <w:r w:rsidRPr="00D1079F">
        <w:rPr>
          <w:rFonts w:cs="Arial"/>
          <w:szCs w:val="22"/>
          <w:lang w:val="es-CL"/>
        </w:rPr>
        <w:t xml:space="preserve">. </w:t>
      </w:r>
      <w:r w:rsidR="009E71E5" w:rsidRPr="00D1079F">
        <w:rPr>
          <w:rFonts w:cs="Arial"/>
          <w:szCs w:val="22"/>
          <w:lang w:val="es-CL"/>
        </w:rPr>
        <w:t>L</w:t>
      </w:r>
      <w:r w:rsidRPr="00D1079F">
        <w:rPr>
          <w:rFonts w:cs="Arial"/>
          <w:szCs w:val="22"/>
          <w:lang w:val="es-CL"/>
        </w:rPr>
        <w:t>a</w:t>
      </w:r>
      <w:r w:rsidR="009E71E5" w:rsidRPr="00D1079F">
        <w:rPr>
          <w:rFonts w:cs="Arial"/>
          <w:szCs w:val="22"/>
          <w:lang w:val="es-CL"/>
        </w:rPr>
        <w:t xml:space="preserve"> persona</w:t>
      </w:r>
      <w:r w:rsidR="007C6920" w:rsidRPr="00D1079F">
        <w:rPr>
          <w:rFonts w:cs="Arial"/>
          <w:szCs w:val="22"/>
          <w:lang w:val="es-CL"/>
        </w:rPr>
        <w:t xml:space="preserve"> emprendedora realiza la postulación con la información ingresada en este registro y es utilizada por Sercotec durante todo el proceso.</w:t>
      </w:r>
      <w:r w:rsidRPr="00D1079F">
        <w:rPr>
          <w:rFonts w:cs="Arial"/>
          <w:szCs w:val="22"/>
          <w:lang w:val="es-CL"/>
        </w:rPr>
        <w:t xml:space="preserve"> </w:t>
      </w:r>
      <w:r w:rsidR="00FC11CB" w:rsidRPr="00D1079F">
        <w:rPr>
          <w:rFonts w:cs="Arial"/>
          <w:szCs w:val="22"/>
          <w:lang w:val="es-CL"/>
        </w:rPr>
        <w:t>Se</w:t>
      </w:r>
      <w:r w:rsidR="007C6920" w:rsidRPr="00D1079F">
        <w:rPr>
          <w:rFonts w:cs="Arial"/>
          <w:szCs w:val="22"/>
          <w:lang w:val="es-CL"/>
        </w:rPr>
        <w:t xml:space="preserve"> postula mediante el llenado de un formulario en el sitio web de Sercotec, que incluye </w:t>
      </w:r>
      <w:r w:rsidR="008D41D1" w:rsidRPr="00D1079F">
        <w:rPr>
          <w:rFonts w:cs="Arial"/>
          <w:szCs w:val="22"/>
          <w:lang w:val="es-CL"/>
        </w:rPr>
        <w:t xml:space="preserve">responder un test de preselección, cumplir con requisitos de admisibilidad, responder un formulario de modelo de negocio, realizar y adjuntar un video de presentación y llenar una estructura de costos. </w:t>
      </w:r>
      <w:r w:rsidR="00B13C92" w:rsidRPr="00D1079F">
        <w:rPr>
          <w:rFonts w:cs="Arial"/>
          <w:szCs w:val="22"/>
          <w:lang w:val="es-CL"/>
        </w:rPr>
        <w:t>Cada una de estas etapas se encuentra diferenciada en el formulario de postulación y pueden ser completadas de manera particular, guardando la información ingresada hasta completar la última de ellas y enviar la postulación.</w:t>
      </w:r>
      <w:r w:rsidR="008D41D1" w:rsidRPr="00D1079F">
        <w:rPr>
          <w:rFonts w:cs="Arial"/>
          <w:szCs w:val="22"/>
          <w:lang w:val="es-CL"/>
        </w:rPr>
        <w:t xml:space="preserve"> </w:t>
      </w:r>
    </w:p>
    <w:p w14:paraId="0E6F3E21" w14:textId="77777777" w:rsidR="008D41D1" w:rsidRPr="00D1079F" w:rsidRDefault="008D41D1" w:rsidP="007C6920">
      <w:pPr>
        <w:jc w:val="both"/>
        <w:rPr>
          <w:rFonts w:cs="Arial"/>
          <w:szCs w:val="22"/>
          <w:lang w:val="es-CL"/>
        </w:rPr>
      </w:pPr>
    </w:p>
    <w:p w14:paraId="3566F1D0" w14:textId="251A809B" w:rsidR="007C6920" w:rsidRPr="00D1079F" w:rsidRDefault="007C6920" w:rsidP="007C6920">
      <w:pPr>
        <w:jc w:val="both"/>
        <w:rPr>
          <w:rFonts w:cs="Arial"/>
          <w:b/>
          <w:szCs w:val="22"/>
          <w:u w:val="single"/>
          <w:lang w:val="es-CL"/>
        </w:rPr>
      </w:pPr>
      <w:r w:rsidRPr="00D1079F">
        <w:rPr>
          <w:rFonts w:cs="Arial"/>
          <w:b/>
          <w:szCs w:val="22"/>
          <w:u w:val="single"/>
          <w:lang w:val="es-CL"/>
        </w:rPr>
        <w:t>2.3.2 Test de preselección</w:t>
      </w:r>
    </w:p>
    <w:p w14:paraId="495790AE" w14:textId="77777777" w:rsidR="007C6920" w:rsidRPr="00D1079F" w:rsidRDefault="007C6920" w:rsidP="007C6920">
      <w:pPr>
        <w:jc w:val="both"/>
        <w:rPr>
          <w:rFonts w:cs="Arial"/>
          <w:szCs w:val="22"/>
          <w:lang w:val="es-CL"/>
        </w:rPr>
      </w:pPr>
    </w:p>
    <w:p w14:paraId="27EAA8FC" w14:textId="1D51C918" w:rsidR="00FF106F" w:rsidRPr="00D1079F" w:rsidRDefault="00FF106F" w:rsidP="00FF106F">
      <w:pPr>
        <w:jc w:val="both"/>
        <w:rPr>
          <w:rFonts w:cs="Arial"/>
          <w:szCs w:val="22"/>
          <w:lang w:val="es-CL"/>
        </w:rPr>
      </w:pPr>
      <w:r w:rsidRPr="00D1079F">
        <w:rPr>
          <w:rFonts w:cs="Arial"/>
          <w:szCs w:val="22"/>
        </w:rPr>
        <w:t>Contest</w:t>
      </w:r>
      <w:r w:rsidR="00C86DED" w:rsidRPr="00D1079F">
        <w:rPr>
          <w:rFonts w:cs="Arial"/>
          <w:szCs w:val="22"/>
        </w:rPr>
        <w:t>ar el test de preselección del/la</w:t>
      </w:r>
      <w:r w:rsidRPr="00D1079F">
        <w:rPr>
          <w:rFonts w:cs="Arial"/>
          <w:szCs w:val="22"/>
        </w:rPr>
        <w:t xml:space="preserve"> emprendedor</w:t>
      </w:r>
      <w:r w:rsidR="00C86DED" w:rsidRPr="00D1079F">
        <w:rPr>
          <w:rFonts w:cs="Arial"/>
          <w:szCs w:val="22"/>
        </w:rPr>
        <w:t>/</w:t>
      </w:r>
      <w:r w:rsidRPr="00D1079F">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D1079F"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D1079F" w:rsidRPr="00D1079F" w14:paraId="1C8E558F" w14:textId="77777777" w:rsidTr="00AB21CF">
        <w:trPr>
          <w:jc w:val="center"/>
        </w:trPr>
        <w:tc>
          <w:tcPr>
            <w:tcW w:w="448" w:type="dxa"/>
            <w:shd w:val="clear" w:color="auto" w:fill="365F91" w:themeFill="accent1" w:themeFillShade="BF"/>
            <w:vAlign w:val="center"/>
          </w:tcPr>
          <w:p w14:paraId="69CB3E66" w14:textId="77777777" w:rsidR="00FF106F" w:rsidRPr="00D1079F" w:rsidRDefault="00FF106F" w:rsidP="00AB21CF">
            <w:pPr>
              <w:jc w:val="both"/>
              <w:rPr>
                <w:rFonts w:cs="Arial"/>
                <w:b/>
                <w:iCs/>
                <w:sz w:val="20"/>
                <w:szCs w:val="20"/>
              </w:rPr>
            </w:pPr>
            <w:proofErr w:type="spellStart"/>
            <w:r w:rsidRPr="00D1079F">
              <w:rPr>
                <w:rFonts w:cs="Arial"/>
                <w:b/>
                <w:iCs/>
                <w:sz w:val="20"/>
                <w:szCs w:val="20"/>
              </w:rPr>
              <w:t>N°</w:t>
            </w:r>
            <w:proofErr w:type="spellEnd"/>
          </w:p>
        </w:tc>
        <w:tc>
          <w:tcPr>
            <w:tcW w:w="4845" w:type="dxa"/>
            <w:shd w:val="clear" w:color="auto" w:fill="365F91" w:themeFill="accent1" w:themeFillShade="BF"/>
            <w:vAlign w:val="center"/>
          </w:tcPr>
          <w:p w14:paraId="3525B6AE" w14:textId="77777777" w:rsidR="00FF106F" w:rsidRPr="00D1079F" w:rsidRDefault="00FF106F" w:rsidP="00AB21CF">
            <w:pPr>
              <w:jc w:val="both"/>
              <w:rPr>
                <w:rFonts w:cs="Arial"/>
                <w:b/>
                <w:iCs/>
                <w:sz w:val="20"/>
                <w:szCs w:val="20"/>
              </w:rPr>
            </w:pPr>
            <w:r w:rsidRPr="00D1079F">
              <w:rPr>
                <w:rFonts w:cs="Arial"/>
                <w:b/>
                <w:iCs/>
                <w:sz w:val="20"/>
                <w:szCs w:val="20"/>
              </w:rPr>
              <w:t>ÁMBITO</w:t>
            </w:r>
          </w:p>
        </w:tc>
        <w:tc>
          <w:tcPr>
            <w:tcW w:w="1717" w:type="dxa"/>
            <w:shd w:val="clear" w:color="auto" w:fill="365F91" w:themeFill="accent1" w:themeFillShade="BF"/>
            <w:vAlign w:val="center"/>
          </w:tcPr>
          <w:p w14:paraId="02DE1312" w14:textId="77777777" w:rsidR="00FF106F" w:rsidRPr="00D1079F" w:rsidRDefault="00FF106F" w:rsidP="00AB21CF">
            <w:pPr>
              <w:jc w:val="center"/>
              <w:rPr>
                <w:rFonts w:cs="Arial"/>
                <w:b/>
                <w:iCs/>
                <w:sz w:val="20"/>
                <w:szCs w:val="20"/>
              </w:rPr>
            </w:pPr>
            <w:r w:rsidRPr="00D1079F">
              <w:rPr>
                <w:rFonts w:cs="Arial"/>
                <w:b/>
                <w:iCs/>
                <w:sz w:val="20"/>
                <w:szCs w:val="20"/>
              </w:rPr>
              <w:t>PONDERACIÓN</w:t>
            </w:r>
          </w:p>
        </w:tc>
      </w:tr>
      <w:tr w:rsidR="00D1079F" w:rsidRPr="00D1079F" w14:paraId="660EAF89" w14:textId="77777777" w:rsidTr="00AB21CF">
        <w:trPr>
          <w:jc w:val="center"/>
        </w:trPr>
        <w:tc>
          <w:tcPr>
            <w:tcW w:w="448" w:type="dxa"/>
            <w:vAlign w:val="center"/>
          </w:tcPr>
          <w:p w14:paraId="1B751563" w14:textId="77777777" w:rsidR="00FF106F" w:rsidRPr="00D1079F" w:rsidRDefault="00FF106F" w:rsidP="00AB21CF">
            <w:pPr>
              <w:jc w:val="both"/>
              <w:rPr>
                <w:rFonts w:cs="Arial"/>
                <w:iCs/>
                <w:sz w:val="20"/>
                <w:szCs w:val="20"/>
              </w:rPr>
            </w:pPr>
            <w:r w:rsidRPr="00D1079F">
              <w:rPr>
                <w:rFonts w:cs="Arial"/>
                <w:iCs/>
                <w:sz w:val="20"/>
                <w:szCs w:val="20"/>
              </w:rPr>
              <w:t>1</w:t>
            </w:r>
          </w:p>
        </w:tc>
        <w:tc>
          <w:tcPr>
            <w:tcW w:w="4845" w:type="dxa"/>
            <w:vAlign w:val="center"/>
          </w:tcPr>
          <w:p w14:paraId="75C2378D" w14:textId="25B287B2" w:rsidR="00FF106F" w:rsidRPr="00D1079F" w:rsidRDefault="00FF106F" w:rsidP="00AB21CF">
            <w:pPr>
              <w:jc w:val="both"/>
              <w:rPr>
                <w:rFonts w:cs="Arial"/>
                <w:iCs/>
                <w:sz w:val="20"/>
                <w:szCs w:val="20"/>
              </w:rPr>
            </w:pPr>
            <w:r w:rsidRPr="00D1079F">
              <w:rPr>
                <w:rFonts w:cs="Arial"/>
                <w:iCs/>
                <w:sz w:val="20"/>
                <w:szCs w:val="20"/>
              </w:rPr>
              <w:t>Perfil de</w:t>
            </w:r>
            <w:r w:rsidR="00C070CE" w:rsidRPr="00D1079F">
              <w:rPr>
                <w:rFonts w:cs="Arial"/>
                <w:iCs/>
                <w:sz w:val="20"/>
                <w:szCs w:val="20"/>
              </w:rPr>
              <w:t>l/la</w:t>
            </w:r>
            <w:r w:rsidRPr="00D1079F">
              <w:rPr>
                <w:rFonts w:cs="Arial"/>
                <w:iCs/>
                <w:sz w:val="20"/>
                <w:szCs w:val="20"/>
              </w:rPr>
              <w:t xml:space="preserve"> emprendedor</w:t>
            </w:r>
            <w:r w:rsidR="00C070CE" w:rsidRPr="00D1079F">
              <w:rPr>
                <w:rFonts w:cs="Arial"/>
                <w:iCs/>
                <w:sz w:val="20"/>
                <w:szCs w:val="20"/>
              </w:rPr>
              <w:t>/</w:t>
            </w:r>
            <w:r w:rsidRPr="00D1079F">
              <w:rPr>
                <w:rFonts w:cs="Arial"/>
                <w:iCs/>
                <w:sz w:val="20"/>
                <w:szCs w:val="20"/>
              </w:rPr>
              <w:t>a</w:t>
            </w:r>
          </w:p>
        </w:tc>
        <w:tc>
          <w:tcPr>
            <w:tcW w:w="1717" w:type="dxa"/>
            <w:vAlign w:val="center"/>
          </w:tcPr>
          <w:p w14:paraId="36DA0C17" w14:textId="77777777" w:rsidR="00FF106F" w:rsidRPr="00D1079F" w:rsidRDefault="00FF106F" w:rsidP="00AB21CF">
            <w:pPr>
              <w:jc w:val="center"/>
              <w:rPr>
                <w:rFonts w:cs="Arial"/>
                <w:iCs/>
                <w:sz w:val="20"/>
                <w:szCs w:val="20"/>
              </w:rPr>
            </w:pPr>
            <w:r w:rsidRPr="00D1079F">
              <w:rPr>
                <w:rFonts w:cs="Arial"/>
                <w:iCs/>
                <w:sz w:val="20"/>
                <w:szCs w:val="20"/>
              </w:rPr>
              <w:t>70%</w:t>
            </w:r>
          </w:p>
        </w:tc>
      </w:tr>
      <w:tr w:rsidR="00D1079F" w:rsidRPr="00D1079F" w14:paraId="30CA2FD5" w14:textId="77777777" w:rsidTr="00AB21CF">
        <w:trPr>
          <w:jc w:val="center"/>
        </w:trPr>
        <w:tc>
          <w:tcPr>
            <w:tcW w:w="448" w:type="dxa"/>
            <w:vAlign w:val="center"/>
          </w:tcPr>
          <w:p w14:paraId="5C710B29" w14:textId="77777777" w:rsidR="00FF106F" w:rsidRPr="00D1079F" w:rsidRDefault="00FF106F" w:rsidP="00AB21CF">
            <w:pPr>
              <w:jc w:val="both"/>
              <w:rPr>
                <w:rFonts w:cs="Arial"/>
                <w:iCs/>
                <w:sz w:val="20"/>
                <w:szCs w:val="20"/>
              </w:rPr>
            </w:pPr>
            <w:r w:rsidRPr="00D1079F">
              <w:rPr>
                <w:rFonts w:cs="Arial"/>
                <w:iCs/>
                <w:sz w:val="20"/>
                <w:szCs w:val="20"/>
              </w:rPr>
              <w:t>2</w:t>
            </w:r>
          </w:p>
        </w:tc>
        <w:tc>
          <w:tcPr>
            <w:tcW w:w="4845" w:type="dxa"/>
            <w:vAlign w:val="center"/>
          </w:tcPr>
          <w:p w14:paraId="77C60F6A" w14:textId="77777777" w:rsidR="00FF106F" w:rsidRPr="00D1079F" w:rsidRDefault="00FF106F" w:rsidP="00AB21CF">
            <w:pPr>
              <w:jc w:val="both"/>
              <w:rPr>
                <w:rFonts w:cs="Arial"/>
                <w:iCs/>
                <w:sz w:val="20"/>
                <w:szCs w:val="20"/>
              </w:rPr>
            </w:pPr>
            <w:r w:rsidRPr="00D1079F">
              <w:rPr>
                <w:rFonts w:cs="Arial"/>
                <w:iCs/>
                <w:sz w:val="20"/>
                <w:szCs w:val="20"/>
              </w:rPr>
              <w:t>Perfil del emprendimiento</w:t>
            </w:r>
          </w:p>
        </w:tc>
        <w:tc>
          <w:tcPr>
            <w:tcW w:w="1717" w:type="dxa"/>
            <w:vAlign w:val="center"/>
          </w:tcPr>
          <w:p w14:paraId="044A4874" w14:textId="77777777" w:rsidR="00FF106F" w:rsidRPr="00D1079F" w:rsidRDefault="00FF106F" w:rsidP="00AB21CF">
            <w:pPr>
              <w:jc w:val="center"/>
              <w:rPr>
                <w:rFonts w:cs="Arial"/>
                <w:iCs/>
                <w:sz w:val="20"/>
                <w:szCs w:val="20"/>
              </w:rPr>
            </w:pPr>
            <w:r w:rsidRPr="00D1079F">
              <w:rPr>
                <w:rFonts w:cs="Arial"/>
                <w:iCs/>
                <w:sz w:val="20"/>
                <w:szCs w:val="20"/>
              </w:rPr>
              <w:t>30%</w:t>
            </w:r>
          </w:p>
        </w:tc>
      </w:tr>
      <w:tr w:rsidR="00D1079F" w:rsidRPr="00D1079F" w14:paraId="1CA43A61" w14:textId="77777777" w:rsidTr="00AB21CF">
        <w:trPr>
          <w:jc w:val="center"/>
        </w:trPr>
        <w:tc>
          <w:tcPr>
            <w:tcW w:w="5293" w:type="dxa"/>
            <w:gridSpan w:val="2"/>
            <w:shd w:val="clear" w:color="auto" w:fill="D9D9D9"/>
            <w:vAlign w:val="center"/>
          </w:tcPr>
          <w:p w14:paraId="5799BFDD" w14:textId="77777777" w:rsidR="00FF106F" w:rsidRPr="00D1079F" w:rsidRDefault="00FF106F" w:rsidP="00AB21CF">
            <w:pPr>
              <w:jc w:val="both"/>
              <w:rPr>
                <w:rFonts w:cs="Arial"/>
                <w:b/>
                <w:iCs/>
                <w:sz w:val="20"/>
                <w:szCs w:val="20"/>
              </w:rPr>
            </w:pPr>
            <w:r w:rsidRPr="00D1079F">
              <w:rPr>
                <w:rFonts w:cs="Arial"/>
                <w:b/>
                <w:iCs/>
                <w:sz w:val="20"/>
                <w:szCs w:val="20"/>
              </w:rPr>
              <w:t>TOTAL</w:t>
            </w:r>
          </w:p>
        </w:tc>
        <w:tc>
          <w:tcPr>
            <w:tcW w:w="1717" w:type="dxa"/>
            <w:shd w:val="clear" w:color="auto" w:fill="D9D9D9"/>
            <w:vAlign w:val="center"/>
          </w:tcPr>
          <w:p w14:paraId="4062780C" w14:textId="77777777" w:rsidR="00FF106F" w:rsidRPr="00D1079F" w:rsidRDefault="00FF106F" w:rsidP="00AB21CF">
            <w:pPr>
              <w:jc w:val="center"/>
              <w:rPr>
                <w:rFonts w:cs="Arial"/>
                <w:b/>
                <w:iCs/>
                <w:sz w:val="20"/>
                <w:szCs w:val="20"/>
              </w:rPr>
            </w:pPr>
            <w:r w:rsidRPr="00D1079F">
              <w:rPr>
                <w:rFonts w:cs="Arial"/>
                <w:b/>
                <w:iCs/>
                <w:sz w:val="20"/>
                <w:szCs w:val="20"/>
              </w:rPr>
              <w:t>100%</w:t>
            </w:r>
          </w:p>
        </w:tc>
      </w:tr>
    </w:tbl>
    <w:p w14:paraId="636062CB" w14:textId="77777777" w:rsidR="00FF106F" w:rsidRPr="00D1079F" w:rsidRDefault="00FF106F" w:rsidP="00FF106F">
      <w:pPr>
        <w:jc w:val="both"/>
        <w:rPr>
          <w:rFonts w:cs="Arial"/>
          <w:iCs/>
          <w:szCs w:val="22"/>
        </w:rPr>
      </w:pPr>
    </w:p>
    <w:p w14:paraId="7512FC2B" w14:textId="0962FD8A" w:rsidR="000B59A1" w:rsidRPr="00D1079F" w:rsidRDefault="000B59A1" w:rsidP="008C599F">
      <w:pPr>
        <w:jc w:val="both"/>
        <w:rPr>
          <w:rFonts w:eastAsia="Arial Unicode MS" w:cs="Arial"/>
          <w:szCs w:val="22"/>
          <w:lang w:val="es-CL"/>
        </w:rPr>
      </w:pPr>
    </w:p>
    <w:p w14:paraId="33EA13D3" w14:textId="6D4ABA1E" w:rsidR="008A4D0D" w:rsidRPr="00D1079F" w:rsidRDefault="00F33589" w:rsidP="00F33589">
      <w:pPr>
        <w:pStyle w:val="Ttulo20"/>
        <w:jc w:val="both"/>
        <w:outlineLvl w:val="9"/>
        <w:rPr>
          <w:rFonts w:eastAsia="Arial Unicode MS"/>
          <w:u w:val="single"/>
        </w:rPr>
      </w:pPr>
      <w:bookmarkStart w:id="35" w:name="_Toc345489753"/>
      <w:bookmarkStart w:id="36" w:name="_Toc413772558"/>
      <w:r w:rsidRPr="00D1079F">
        <w:rPr>
          <w:rFonts w:eastAsia="Arial Unicode MS"/>
          <w:u w:val="single"/>
        </w:rPr>
        <w:t xml:space="preserve">2.3.3 </w:t>
      </w:r>
      <w:bookmarkEnd w:id="35"/>
      <w:bookmarkEnd w:id="36"/>
      <w:r w:rsidRPr="00D1079F">
        <w:rPr>
          <w:rFonts w:eastAsia="Arial Unicode MS"/>
          <w:u w:val="single"/>
        </w:rPr>
        <w:t>Evaluación de Requisitos de Admisibilidad</w:t>
      </w:r>
    </w:p>
    <w:p w14:paraId="36075168" w14:textId="77777777" w:rsidR="008A4D0D" w:rsidRPr="00D1079F" w:rsidRDefault="008A4D0D" w:rsidP="008C599F">
      <w:pPr>
        <w:jc w:val="both"/>
        <w:rPr>
          <w:rFonts w:eastAsia="Arial Unicode MS" w:cs="Arial"/>
          <w:b/>
          <w:szCs w:val="22"/>
        </w:rPr>
      </w:pPr>
    </w:p>
    <w:p w14:paraId="51CACEC2" w14:textId="08B5EE04" w:rsidR="00325B44" w:rsidRPr="00D1079F" w:rsidRDefault="008A4D0D" w:rsidP="008C599F">
      <w:pPr>
        <w:jc w:val="both"/>
        <w:rPr>
          <w:rFonts w:eastAsia="Arial Unicode MS" w:cs="Arial"/>
          <w:szCs w:val="22"/>
        </w:rPr>
      </w:pPr>
      <w:r w:rsidRPr="00D1079F">
        <w:rPr>
          <w:rFonts w:eastAsia="Arial Unicode MS" w:cs="Arial"/>
          <w:szCs w:val="22"/>
        </w:rPr>
        <w:t>L</w:t>
      </w:r>
      <w:r w:rsidR="000B4D6E" w:rsidRPr="00D1079F">
        <w:rPr>
          <w:rFonts w:eastAsia="Arial Unicode MS" w:cs="Arial"/>
          <w:szCs w:val="22"/>
        </w:rPr>
        <w:t>o</w:t>
      </w:r>
      <w:r w:rsidR="00E838E7" w:rsidRPr="00D1079F">
        <w:rPr>
          <w:rFonts w:eastAsia="Arial Unicode MS" w:cs="Arial"/>
          <w:szCs w:val="22"/>
        </w:rPr>
        <w:t>s</w:t>
      </w:r>
      <w:r w:rsidR="000B4D6E" w:rsidRPr="00D1079F">
        <w:rPr>
          <w:rFonts w:eastAsia="Arial Unicode MS" w:cs="Arial"/>
          <w:szCs w:val="22"/>
        </w:rPr>
        <w:t>/</w:t>
      </w:r>
      <w:r w:rsidR="0024302A" w:rsidRPr="00D1079F">
        <w:rPr>
          <w:rFonts w:eastAsia="Arial Unicode MS" w:cs="Arial"/>
          <w:szCs w:val="22"/>
        </w:rPr>
        <w:t>l</w:t>
      </w:r>
      <w:r w:rsidR="000B4D6E" w:rsidRPr="00D1079F">
        <w:rPr>
          <w:rFonts w:eastAsia="Arial Unicode MS" w:cs="Arial"/>
          <w:szCs w:val="22"/>
        </w:rPr>
        <w:t>as</w:t>
      </w:r>
      <w:r w:rsidRPr="00D1079F">
        <w:rPr>
          <w:rFonts w:eastAsia="Arial Unicode MS" w:cs="Arial"/>
          <w:szCs w:val="22"/>
        </w:rPr>
        <w:t xml:space="preserve"> </w:t>
      </w:r>
      <w:r w:rsidR="00F84316" w:rsidRPr="00D1079F">
        <w:rPr>
          <w:rFonts w:eastAsia="Arial Unicode MS" w:cs="Arial"/>
          <w:szCs w:val="22"/>
        </w:rPr>
        <w:t>postulantes</w:t>
      </w:r>
      <w:r w:rsidRPr="00D1079F">
        <w:rPr>
          <w:rFonts w:eastAsia="Arial Unicode MS" w:cs="Arial"/>
          <w:szCs w:val="22"/>
        </w:rPr>
        <w:t xml:space="preserve"> deberán cumplir con todos los requisitos establecidos </w:t>
      </w:r>
      <w:r w:rsidR="00325B44" w:rsidRPr="00D1079F">
        <w:rPr>
          <w:rFonts w:eastAsia="Arial Unicode MS" w:cs="Arial"/>
          <w:szCs w:val="22"/>
        </w:rPr>
        <w:t xml:space="preserve">en las </w:t>
      </w:r>
      <w:r w:rsidR="00764DE5" w:rsidRPr="00D1079F">
        <w:rPr>
          <w:rFonts w:eastAsia="Arial Unicode MS" w:cs="Arial"/>
          <w:szCs w:val="22"/>
        </w:rPr>
        <w:t xml:space="preserve">presentes </w:t>
      </w:r>
      <w:r w:rsidR="00325B44" w:rsidRPr="00D1079F">
        <w:rPr>
          <w:rFonts w:eastAsia="Arial Unicode MS" w:cs="Arial"/>
          <w:szCs w:val="22"/>
        </w:rPr>
        <w:t>bases d</w:t>
      </w:r>
      <w:r w:rsidR="00DC7381" w:rsidRPr="00D1079F">
        <w:rPr>
          <w:rFonts w:eastAsia="Arial Unicode MS" w:cs="Arial"/>
          <w:szCs w:val="22"/>
        </w:rPr>
        <w:t>e</w:t>
      </w:r>
      <w:r w:rsidR="00764DE5" w:rsidRPr="00D1079F">
        <w:rPr>
          <w:rFonts w:eastAsia="Arial Unicode MS" w:cs="Arial"/>
          <w:szCs w:val="22"/>
        </w:rPr>
        <w:t xml:space="preserve"> </w:t>
      </w:r>
      <w:r w:rsidR="002626E1" w:rsidRPr="00D1079F">
        <w:rPr>
          <w:rFonts w:eastAsia="Arial Unicode MS" w:cs="Arial"/>
          <w:szCs w:val="22"/>
        </w:rPr>
        <w:t>convocatoria</w:t>
      </w:r>
      <w:r w:rsidRPr="00D1079F">
        <w:rPr>
          <w:rFonts w:eastAsia="Arial Unicode MS" w:cs="Arial"/>
          <w:szCs w:val="22"/>
        </w:rPr>
        <w:t>, l</w:t>
      </w:r>
      <w:r w:rsidR="00D97B92" w:rsidRPr="00D1079F">
        <w:rPr>
          <w:rFonts w:eastAsia="Arial Unicode MS" w:cs="Arial"/>
          <w:szCs w:val="22"/>
        </w:rPr>
        <w:t>os qu</w:t>
      </w:r>
      <w:r w:rsidR="00864FBD" w:rsidRPr="00D1079F">
        <w:rPr>
          <w:rFonts w:eastAsia="Arial Unicode MS" w:cs="Arial"/>
          <w:szCs w:val="22"/>
        </w:rPr>
        <w:t xml:space="preserve">e serán verificados </w:t>
      </w:r>
      <w:r w:rsidR="00AE2182" w:rsidRPr="00D1079F">
        <w:rPr>
          <w:rFonts w:eastAsia="Arial Unicode MS" w:cs="Arial"/>
          <w:szCs w:val="22"/>
        </w:rPr>
        <w:t>en las distintas</w:t>
      </w:r>
      <w:r w:rsidRPr="00D1079F">
        <w:rPr>
          <w:rFonts w:eastAsia="Arial Unicode MS" w:cs="Arial"/>
          <w:szCs w:val="22"/>
        </w:rPr>
        <w:t xml:space="preserve"> etapa</w:t>
      </w:r>
      <w:r w:rsidR="00AE2182" w:rsidRPr="00D1079F">
        <w:rPr>
          <w:rFonts w:eastAsia="Arial Unicode MS" w:cs="Arial"/>
          <w:szCs w:val="22"/>
        </w:rPr>
        <w:t>s</w:t>
      </w:r>
      <w:r w:rsidR="00DF1789" w:rsidRPr="00D1079F">
        <w:rPr>
          <w:rFonts w:eastAsia="Arial Unicode MS" w:cs="Arial"/>
          <w:szCs w:val="22"/>
        </w:rPr>
        <w:t>,</w:t>
      </w:r>
      <w:r w:rsidRPr="00D1079F">
        <w:rPr>
          <w:rFonts w:eastAsia="Arial Unicode MS" w:cs="Arial"/>
          <w:szCs w:val="22"/>
        </w:rPr>
        <w:t xml:space="preserve"> </w:t>
      </w:r>
      <w:r w:rsidR="00864FBD" w:rsidRPr="00D1079F">
        <w:rPr>
          <w:rFonts w:eastAsia="Arial Unicode MS" w:cs="Arial"/>
          <w:szCs w:val="22"/>
        </w:rPr>
        <w:t xml:space="preserve">ya sea a través de la plataforma de postulación y/o por el Agente Operador designado por Sercotec para estos efectos. </w:t>
      </w:r>
      <w:r w:rsidR="00EA79A5" w:rsidRPr="00D1079F">
        <w:rPr>
          <w:rFonts w:eastAsia="Arial Unicode MS" w:cs="Arial"/>
          <w:szCs w:val="22"/>
          <w:lang w:val="es-CL"/>
        </w:rPr>
        <w:t xml:space="preserve">Los requisitos de admisibilidad, junto a sus correspondientes medios de verificación, se identifican y describen en el </w:t>
      </w:r>
      <w:r w:rsidR="00EA79A5" w:rsidRPr="00D1079F">
        <w:rPr>
          <w:rFonts w:eastAsia="Arial Unicode MS" w:cs="Arial"/>
          <w:b/>
          <w:szCs w:val="22"/>
          <w:lang w:val="es-CL"/>
        </w:rPr>
        <w:t xml:space="preserve">Anexo </w:t>
      </w:r>
      <w:proofErr w:type="spellStart"/>
      <w:r w:rsidR="00EA79A5" w:rsidRPr="00D1079F">
        <w:rPr>
          <w:rFonts w:eastAsia="Arial Unicode MS" w:cs="Arial"/>
          <w:b/>
          <w:szCs w:val="22"/>
          <w:lang w:val="es-CL"/>
        </w:rPr>
        <w:t>N°</w:t>
      </w:r>
      <w:proofErr w:type="spellEnd"/>
      <w:r w:rsidR="00EA79A5" w:rsidRPr="00D1079F">
        <w:rPr>
          <w:rFonts w:eastAsia="Arial Unicode MS" w:cs="Arial"/>
          <w:b/>
          <w:szCs w:val="22"/>
          <w:lang w:val="es-CL"/>
        </w:rPr>
        <w:t xml:space="preserve"> 1.</w:t>
      </w:r>
    </w:p>
    <w:p w14:paraId="7ABC934D" w14:textId="662F394A" w:rsidR="004D1F99" w:rsidRPr="00D1079F" w:rsidRDefault="004D1F99" w:rsidP="004D1F99">
      <w:pPr>
        <w:pStyle w:val="TtuloN3"/>
        <w:ind w:left="0"/>
        <w:rPr>
          <w:b/>
          <w:color w:val="auto"/>
        </w:rPr>
      </w:pPr>
    </w:p>
    <w:p w14:paraId="06DAC23F" w14:textId="4E70B835" w:rsidR="007B4E68" w:rsidRPr="00D1079F" w:rsidRDefault="00666769" w:rsidP="004D1F99">
      <w:pPr>
        <w:pStyle w:val="TtuloN3"/>
        <w:ind w:left="0"/>
        <w:rPr>
          <w:b/>
          <w:color w:val="auto"/>
        </w:rPr>
      </w:pPr>
      <w:r w:rsidRPr="00D1079F">
        <w:rPr>
          <w:b/>
          <w:color w:val="auto"/>
        </w:rPr>
        <w:t>Requisitos d</w:t>
      </w:r>
      <w:r w:rsidR="00181C25" w:rsidRPr="00D1079F">
        <w:rPr>
          <w:b/>
          <w:color w:val="auto"/>
        </w:rPr>
        <w:t>e a</w:t>
      </w:r>
      <w:r w:rsidRPr="00D1079F">
        <w:rPr>
          <w:b/>
          <w:color w:val="auto"/>
        </w:rPr>
        <w:t>dmisibilidad</w:t>
      </w:r>
      <w:r w:rsidR="00181C25" w:rsidRPr="00D1079F">
        <w:rPr>
          <w:b/>
          <w:color w:val="auto"/>
        </w:rPr>
        <w:t xml:space="preserve"> automática</w:t>
      </w:r>
    </w:p>
    <w:p w14:paraId="45955CCF" w14:textId="2A703FB9" w:rsidR="000C5FC1" w:rsidRPr="00D1079F" w:rsidRDefault="000C5FC1" w:rsidP="008C599F">
      <w:pPr>
        <w:jc w:val="both"/>
      </w:pPr>
    </w:p>
    <w:p w14:paraId="61EA9BD2" w14:textId="16977231" w:rsidR="0008292A" w:rsidRPr="00D1079F" w:rsidRDefault="00BD1985" w:rsidP="009A3A97">
      <w:pPr>
        <w:numPr>
          <w:ilvl w:val="0"/>
          <w:numId w:val="3"/>
        </w:numPr>
        <w:ind w:left="567" w:hanging="283"/>
        <w:jc w:val="both"/>
      </w:pPr>
      <w:r w:rsidRPr="00D1079F">
        <w:rPr>
          <w:rFonts w:eastAsia="Arial Unicode MS" w:cs="Arial"/>
          <w:szCs w:val="22"/>
        </w:rPr>
        <w:t>Ser p</w:t>
      </w:r>
      <w:r w:rsidR="008A4D0D" w:rsidRPr="00D1079F">
        <w:rPr>
          <w:rFonts w:eastAsia="Arial Unicode MS" w:cs="Arial"/>
          <w:szCs w:val="22"/>
        </w:rPr>
        <w:t>ersona natural</w:t>
      </w:r>
      <w:r w:rsidR="00186493" w:rsidRPr="00D1079F">
        <w:rPr>
          <w:rFonts w:eastAsia="Arial Unicode MS" w:cs="Arial"/>
          <w:szCs w:val="22"/>
        </w:rPr>
        <w:t>,</w:t>
      </w:r>
      <w:r w:rsidR="00757BED" w:rsidRPr="00D1079F">
        <w:rPr>
          <w:rFonts w:eastAsia="Arial Unicode MS" w:cs="Arial"/>
          <w:szCs w:val="22"/>
        </w:rPr>
        <w:t xml:space="preserve"> </w:t>
      </w:r>
      <w:r w:rsidR="0040001C" w:rsidRPr="00D1079F">
        <w:rPr>
          <w:rFonts w:eastAsia="Arial Unicode MS" w:cs="Arial"/>
          <w:szCs w:val="22"/>
        </w:rPr>
        <w:t xml:space="preserve">de nacionalidad chilena o extranjera, </w:t>
      </w:r>
      <w:r w:rsidR="007E364D" w:rsidRPr="00D1079F">
        <w:rPr>
          <w:rFonts w:eastAsia="Arial Unicode MS" w:cs="Arial"/>
          <w:szCs w:val="22"/>
        </w:rPr>
        <w:t>mayor de edad</w:t>
      </w:r>
      <w:r w:rsidR="00940F1D" w:rsidRPr="00D1079F">
        <w:rPr>
          <w:rStyle w:val="Refdenotaalpie"/>
          <w:rFonts w:eastAsia="Arial Unicode MS" w:cs="Arial"/>
          <w:szCs w:val="22"/>
        </w:rPr>
        <w:footnoteReference w:id="15"/>
      </w:r>
      <w:r w:rsidR="00940F1D" w:rsidRPr="00D1079F">
        <w:rPr>
          <w:rFonts w:eastAsia="Arial Unicode MS" w:cs="Arial"/>
          <w:szCs w:val="22"/>
        </w:rPr>
        <w:t xml:space="preserve">, </w:t>
      </w:r>
      <w:r w:rsidR="0044613B" w:rsidRPr="00D1079F">
        <w:rPr>
          <w:rFonts w:eastAsia="Arial Unicode MS" w:cs="Arial"/>
          <w:b/>
          <w:szCs w:val="22"/>
        </w:rPr>
        <w:t>sin inicio de actividades</w:t>
      </w:r>
      <w:r w:rsidR="0044613B" w:rsidRPr="00D1079F">
        <w:rPr>
          <w:rFonts w:eastAsia="Arial Unicode MS" w:cs="Arial"/>
          <w:szCs w:val="22"/>
        </w:rPr>
        <w:t xml:space="preserve"> </w:t>
      </w:r>
      <w:r w:rsidR="008A4D0D" w:rsidRPr="00D1079F">
        <w:rPr>
          <w:rFonts w:eastAsia="Arial Unicode MS" w:cs="Arial"/>
          <w:szCs w:val="22"/>
        </w:rPr>
        <w:t xml:space="preserve">ante el Servicio de Impuestos Internos (SII) </w:t>
      </w:r>
      <w:r w:rsidR="008A4D0D" w:rsidRPr="00D1079F">
        <w:rPr>
          <w:rFonts w:eastAsia="Arial Unicode MS" w:cs="Arial"/>
          <w:b/>
          <w:szCs w:val="22"/>
        </w:rPr>
        <w:t>en primera categoría</w:t>
      </w:r>
      <w:r w:rsidR="008A4D0D" w:rsidRPr="00D1079F">
        <w:rPr>
          <w:rStyle w:val="Refdenotaalpie"/>
          <w:rFonts w:eastAsia="Arial Unicode MS" w:cs="Arial"/>
          <w:szCs w:val="22"/>
        </w:rPr>
        <w:footnoteReference w:id="16"/>
      </w:r>
      <w:r w:rsidR="008A4D0D" w:rsidRPr="00D1079F">
        <w:rPr>
          <w:rFonts w:eastAsia="Arial Unicode MS" w:cs="Arial"/>
          <w:szCs w:val="22"/>
        </w:rPr>
        <w:t xml:space="preserve"> </w:t>
      </w:r>
      <w:r w:rsidR="005B1308" w:rsidRPr="00D1079F">
        <w:rPr>
          <w:rFonts w:eastAsia="Arial Unicode MS" w:cs="Arial"/>
          <w:szCs w:val="22"/>
        </w:rPr>
        <w:t>a</w:t>
      </w:r>
      <w:r w:rsidR="00C82268" w:rsidRPr="00D1079F">
        <w:rPr>
          <w:rFonts w:eastAsia="Arial Unicode MS" w:cs="Arial"/>
          <w:szCs w:val="22"/>
        </w:rPr>
        <w:t xml:space="preserve"> la fecha de inicio de la convocatoria</w:t>
      </w:r>
      <w:r w:rsidR="008A4D0D" w:rsidRPr="00D1079F">
        <w:rPr>
          <w:rFonts w:eastAsia="Arial Unicode MS" w:cs="Arial"/>
          <w:szCs w:val="22"/>
        </w:rPr>
        <w:t>.</w:t>
      </w:r>
    </w:p>
    <w:p w14:paraId="0068B25E" w14:textId="395ADBA4" w:rsidR="00037CD5" w:rsidRPr="00D1079F" w:rsidRDefault="00037CD5" w:rsidP="00D56139">
      <w:pPr>
        <w:jc w:val="both"/>
        <w:rPr>
          <w:szCs w:val="22"/>
        </w:rPr>
      </w:pPr>
    </w:p>
    <w:p w14:paraId="6714CF75" w14:textId="54FA3C46" w:rsidR="00C42973" w:rsidRPr="00D1079F" w:rsidRDefault="002C6B08" w:rsidP="0053527A">
      <w:pPr>
        <w:numPr>
          <w:ilvl w:val="0"/>
          <w:numId w:val="3"/>
        </w:numPr>
        <w:ind w:left="568" w:hanging="284"/>
        <w:jc w:val="both"/>
        <w:rPr>
          <w:szCs w:val="22"/>
        </w:rPr>
      </w:pPr>
      <w:r w:rsidRPr="00D1079F">
        <w:rPr>
          <w:szCs w:val="22"/>
        </w:rPr>
        <w:t>El</w:t>
      </w:r>
      <w:r w:rsidR="001936D5" w:rsidRPr="00D1079F">
        <w:rPr>
          <w:szCs w:val="22"/>
        </w:rPr>
        <w:t xml:space="preserve"> </w:t>
      </w:r>
      <w:r w:rsidRPr="00D1079F">
        <w:rPr>
          <w:b/>
          <w:szCs w:val="22"/>
        </w:rPr>
        <w:t>Proyecto</w:t>
      </w:r>
      <w:r w:rsidR="001936D5" w:rsidRPr="00D1079F">
        <w:rPr>
          <w:b/>
          <w:szCs w:val="22"/>
        </w:rPr>
        <w:t xml:space="preserve"> de Negocio</w:t>
      </w:r>
      <w:r w:rsidR="001936D5" w:rsidRPr="00D1079F">
        <w:rPr>
          <w:szCs w:val="22"/>
        </w:rPr>
        <w:t xml:space="preserve"> debe</w:t>
      </w:r>
      <w:r w:rsidR="0053659C" w:rsidRPr="00D1079F">
        <w:rPr>
          <w:szCs w:val="22"/>
        </w:rPr>
        <w:t xml:space="preserve"> considerar un monto</w:t>
      </w:r>
      <w:r w:rsidR="00437F05" w:rsidRPr="00D1079F">
        <w:rPr>
          <w:szCs w:val="22"/>
        </w:rPr>
        <w:t xml:space="preserve"> de</w:t>
      </w:r>
      <w:r w:rsidR="005E4247" w:rsidRPr="00D1079F">
        <w:rPr>
          <w:szCs w:val="22"/>
        </w:rPr>
        <w:t xml:space="preserve"> $3.500.000.-</w:t>
      </w:r>
      <w:r w:rsidR="00B74B06" w:rsidRPr="00D1079F">
        <w:rPr>
          <w:szCs w:val="22"/>
        </w:rPr>
        <w:t xml:space="preserve"> (neto)</w:t>
      </w:r>
      <w:r w:rsidR="005E4247" w:rsidRPr="00D1079F">
        <w:rPr>
          <w:szCs w:val="22"/>
        </w:rPr>
        <w:t xml:space="preserve"> de </w:t>
      </w:r>
      <w:r w:rsidR="00E55128" w:rsidRPr="00D1079F">
        <w:rPr>
          <w:szCs w:val="22"/>
        </w:rPr>
        <w:t>subsidio</w:t>
      </w:r>
      <w:r w:rsidR="005E4247" w:rsidRPr="00D1079F">
        <w:rPr>
          <w:szCs w:val="22"/>
        </w:rPr>
        <w:t xml:space="preserve"> Sercotec y un aporte empresarial de un </w:t>
      </w:r>
      <w:r w:rsidR="00A867D0" w:rsidRPr="00D1079F">
        <w:rPr>
          <w:szCs w:val="22"/>
        </w:rPr>
        <w:t>3</w:t>
      </w:r>
      <w:r w:rsidR="0053527A" w:rsidRPr="00D1079F">
        <w:rPr>
          <w:szCs w:val="22"/>
        </w:rPr>
        <w:t>%</w:t>
      </w:r>
      <w:r w:rsidR="005E4247" w:rsidRPr="00D1079F">
        <w:rPr>
          <w:szCs w:val="22"/>
        </w:rPr>
        <w:t xml:space="preserve"> </w:t>
      </w:r>
      <w:r w:rsidR="00E55128" w:rsidRPr="00D1079F">
        <w:rPr>
          <w:szCs w:val="22"/>
        </w:rPr>
        <w:t>del subsidio</w:t>
      </w:r>
      <w:r w:rsidR="005E4247" w:rsidRPr="00D1079F">
        <w:rPr>
          <w:szCs w:val="22"/>
        </w:rPr>
        <w:t xml:space="preserve"> Sercotec. </w:t>
      </w:r>
      <w:r w:rsidRPr="00D1079F">
        <w:rPr>
          <w:szCs w:val="22"/>
        </w:rPr>
        <w:t>Además, el proyecto</w:t>
      </w:r>
      <w:r w:rsidR="00E7394A" w:rsidRPr="00D1079F">
        <w:rPr>
          <w:szCs w:val="22"/>
        </w:rPr>
        <w:t xml:space="preserve"> de Negocio</w:t>
      </w:r>
      <w:r w:rsidR="00481893" w:rsidRPr="00D1079F">
        <w:rPr>
          <w:szCs w:val="22"/>
        </w:rPr>
        <w:t xml:space="preserve"> en el Plan de Trabajo</w:t>
      </w:r>
      <w:r w:rsidR="00E7394A" w:rsidRPr="00D1079F">
        <w:rPr>
          <w:szCs w:val="22"/>
        </w:rPr>
        <w:t xml:space="preserve"> deberá considerar </w:t>
      </w:r>
      <w:r w:rsidR="00E7394A" w:rsidRPr="00D1079F">
        <w:rPr>
          <w:b/>
          <w:szCs w:val="22"/>
        </w:rPr>
        <w:t>Acciones de Gesti</w:t>
      </w:r>
      <w:r w:rsidR="00E7394A" w:rsidRPr="00D1079F">
        <w:rPr>
          <w:rFonts w:hint="eastAsia"/>
          <w:b/>
          <w:szCs w:val="22"/>
        </w:rPr>
        <w:t>ó</w:t>
      </w:r>
      <w:r w:rsidR="00E7394A" w:rsidRPr="00D1079F">
        <w:rPr>
          <w:b/>
          <w:szCs w:val="22"/>
        </w:rPr>
        <w:t>n Empresarial</w:t>
      </w:r>
      <w:r w:rsidR="00E7394A" w:rsidRPr="00D1079F">
        <w:rPr>
          <w:szCs w:val="22"/>
        </w:rPr>
        <w:t xml:space="preserve"> por un monto mínimo de $</w:t>
      </w:r>
      <w:r w:rsidR="00E63EFD" w:rsidRPr="00D1079F">
        <w:rPr>
          <w:szCs w:val="22"/>
        </w:rPr>
        <w:t>100.000</w:t>
      </w:r>
      <w:r w:rsidR="00E7394A" w:rsidRPr="00D1079F">
        <w:rPr>
          <w:szCs w:val="22"/>
        </w:rPr>
        <w:t xml:space="preserve">.- </w:t>
      </w:r>
      <w:r w:rsidR="00A61064" w:rsidRPr="00D1079F">
        <w:rPr>
          <w:szCs w:val="22"/>
        </w:rPr>
        <w:t xml:space="preserve">hasta un máximo de $500.000.- </w:t>
      </w:r>
      <w:r w:rsidR="00795B19" w:rsidRPr="00D1079F">
        <w:rPr>
          <w:szCs w:val="22"/>
        </w:rPr>
        <w:t xml:space="preserve">en </w:t>
      </w:r>
      <w:r w:rsidR="00C42973" w:rsidRPr="00D1079F">
        <w:rPr>
          <w:szCs w:val="22"/>
        </w:rPr>
        <w:t xml:space="preserve">al menos uno de los siguientes ítems de financiamiento: </w:t>
      </w:r>
      <w:r w:rsidR="00C42973" w:rsidRPr="00D1079F">
        <w:rPr>
          <w:rFonts w:cs="Arial"/>
          <w:szCs w:val="22"/>
        </w:rPr>
        <w:t>a) Asistencia técnica y asesorí</w:t>
      </w:r>
      <w:r w:rsidR="00DF3D17" w:rsidRPr="00D1079F">
        <w:rPr>
          <w:rFonts w:cs="Arial"/>
          <w:szCs w:val="22"/>
        </w:rPr>
        <w:t>a en gestión; b) Capacitación;</w:t>
      </w:r>
      <w:r w:rsidR="00C42973" w:rsidRPr="00D1079F">
        <w:rPr>
          <w:rFonts w:cs="Arial"/>
          <w:szCs w:val="22"/>
        </w:rPr>
        <w:t xml:space="preserve"> c) Acciones de marketing</w:t>
      </w:r>
      <w:r w:rsidR="00DF3D17" w:rsidRPr="00D1079F">
        <w:rPr>
          <w:rFonts w:cs="Arial"/>
          <w:szCs w:val="22"/>
        </w:rPr>
        <w:t xml:space="preserve"> y d) Gastos de Formalización</w:t>
      </w:r>
      <w:r w:rsidR="00C42973" w:rsidRPr="00D1079F">
        <w:rPr>
          <w:rFonts w:cs="Arial"/>
          <w:szCs w:val="22"/>
        </w:rPr>
        <w:t>.</w:t>
      </w:r>
    </w:p>
    <w:p w14:paraId="13FDF1CE" w14:textId="77777777" w:rsidR="00C42973" w:rsidRPr="00D1079F" w:rsidRDefault="00C42973" w:rsidP="00C42973">
      <w:pPr>
        <w:pStyle w:val="Prrafodelista"/>
        <w:rPr>
          <w:szCs w:val="22"/>
        </w:rPr>
      </w:pPr>
    </w:p>
    <w:p w14:paraId="7B35F661" w14:textId="78420480" w:rsidR="005E4247" w:rsidRPr="00D1079F" w:rsidRDefault="00C42973" w:rsidP="00C42973">
      <w:pPr>
        <w:ind w:left="568"/>
        <w:jc w:val="both"/>
        <w:rPr>
          <w:szCs w:val="22"/>
        </w:rPr>
      </w:pPr>
      <w:r w:rsidRPr="00D1079F">
        <w:rPr>
          <w:szCs w:val="22"/>
        </w:rPr>
        <w:t xml:space="preserve">En </w:t>
      </w:r>
      <w:r w:rsidR="005E4247" w:rsidRPr="00D1079F">
        <w:rPr>
          <w:szCs w:val="22"/>
        </w:rPr>
        <w:t xml:space="preserve">caso de existir un error en los montos postulados, tanto </w:t>
      </w:r>
      <w:r w:rsidR="00863784" w:rsidRPr="00D1079F">
        <w:rPr>
          <w:szCs w:val="22"/>
        </w:rPr>
        <w:t xml:space="preserve">para </w:t>
      </w:r>
      <w:r w:rsidR="0053659C" w:rsidRPr="00D1079F">
        <w:rPr>
          <w:szCs w:val="22"/>
        </w:rPr>
        <w:t>subsidio</w:t>
      </w:r>
      <w:r w:rsidR="008548CA" w:rsidRPr="00D1079F">
        <w:rPr>
          <w:szCs w:val="22"/>
        </w:rPr>
        <w:t xml:space="preserve"> como para aporte</w:t>
      </w:r>
      <w:r w:rsidR="0053659C" w:rsidRPr="00D1079F">
        <w:rPr>
          <w:szCs w:val="22"/>
        </w:rPr>
        <w:t xml:space="preserve"> empresarial</w:t>
      </w:r>
      <w:r w:rsidR="008548CA" w:rsidRPr="00D1079F">
        <w:rPr>
          <w:szCs w:val="22"/>
        </w:rPr>
        <w:t>, éstos deberán</w:t>
      </w:r>
      <w:r w:rsidR="005E4247" w:rsidRPr="00D1079F">
        <w:rPr>
          <w:szCs w:val="22"/>
        </w:rPr>
        <w:t xml:space="preserve"> ajustarse durante </w:t>
      </w:r>
      <w:r w:rsidR="00FF5D54" w:rsidRPr="00D1079F">
        <w:rPr>
          <w:szCs w:val="22"/>
        </w:rPr>
        <w:t>la e</w:t>
      </w:r>
      <w:r w:rsidR="0010524D" w:rsidRPr="00D1079F">
        <w:rPr>
          <w:szCs w:val="22"/>
        </w:rPr>
        <w:t>valuación de Terreno</w:t>
      </w:r>
      <w:r w:rsidR="005E4247" w:rsidRPr="00D1079F">
        <w:rPr>
          <w:szCs w:val="22"/>
        </w:rPr>
        <w:t>.</w:t>
      </w:r>
    </w:p>
    <w:p w14:paraId="05EAD2A9" w14:textId="61E957CD" w:rsidR="003B12A9" w:rsidRPr="00D1079F" w:rsidRDefault="003B12A9" w:rsidP="00F75849">
      <w:pPr>
        <w:jc w:val="both"/>
        <w:rPr>
          <w:szCs w:val="22"/>
        </w:rPr>
      </w:pPr>
    </w:p>
    <w:p w14:paraId="74BDE09E" w14:textId="0ED1350C" w:rsidR="00014791" w:rsidRPr="00D1079F" w:rsidRDefault="001936D5" w:rsidP="005C4D63">
      <w:pPr>
        <w:numPr>
          <w:ilvl w:val="0"/>
          <w:numId w:val="3"/>
        </w:numPr>
        <w:ind w:left="568" w:hanging="284"/>
        <w:jc w:val="both"/>
        <w:rPr>
          <w:szCs w:val="22"/>
        </w:rPr>
      </w:pPr>
      <w:r w:rsidRPr="00D1079F">
        <w:rPr>
          <w:rFonts w:eastAsia="Arial Unicode MS" w:cs="Arial"/>
          <w:szCs w:val="22"/>
          <w:lang w:val="es-CL"/>
        </w:rPr>
        <w:t xml:space="preserve">No tener deudas laborales </w:t>
      </w:r>
      <w:r w:rsidR="001101C0" w:rsidRPr="00D1079F">
        <w:rPr>
          <w:rFonts w:eastAsia="Arial Unicode MS" w:cs="Arial"/>
          <w:szCs w:val="22"/>
          <w:lang w:val="es-CL"/>
        </w:rPr>
        <w:t>y/</w:t>
      </w:r>
      <w:r w:rsidR="00CB23ED" w:rsidRPr="00D1079F">
        <w:rPr>
          <w:rFonts w:eastAsia="Arial Unicode MS" w:cs="Arial"/>
          <w:szCs w:val="22"/>
          <w:lang w:val="es-CL"/>
        </w:rPr>
        <w:t>o previsionales</w:t>
      </w:r>
      <w:r w:rsidRPr="00D1079F">
        <w:rPr>
          <w:rFonts w:eastAsia="Arial Unicode MS" w:cs="Arial"/>
          <w:szCs w:val="22"/>
          <w:lang w:val="es-CL"/>
        </w:rPr>
        <w:t xml:space="preserve"> </w:t>
      </w:r>
      <w:r w:rsidR="0003311F" w:rsidRPr="00D1079F">
        <w:rPr>
          <w:rFonts w:eastAsia="Arial Unicode MS" w:cs="Arial"/>
          <w:szCs w:val="22"/>
          <w:lang w:val="es-CL"/>
        </w:rPr>
        <w:t>ni multas</w:t>
      </w:r>
      <w:r w:rsidR="00BA4BA6" w:rsidRPr="00D1079F">
        <w:rPr>
          <w:rFonts w:eastAsia="Arial Unicode MS" w:cs="Arial"/>
          <w:szCs w:val="22"/>
          <w:lang w:val="es-CL"/>
        </w:rPr>
        <w:t xml:space="preserve"> impagas</w:t>
      </w:r>
      <w:r w:rsidR="006C37CA" w:rsidRPr="00D1079F">
        <w:rPr>
          <w:rFonts w:eastAsia="Arial Unicode MS" w:cs="Arial"/>
          <w:szCs w:val="22"/>
          <w:lang w:val="es-CL"/>
        </w:rPr>
        <w:t xml:space="preserve">, asociadas al Rut </w:t>
      </w:r>
      <w:r w:rsidR="005E7D94" w:rsidRPr="00D1079F">
        <w:rPr>
          <w:rFonts w:eastAsia="Arial Unicode MS" w:cs="Arial"/>
          <w:szCs w:val="22"/>
          <w:lang w:val="es-CL"/>
        </w:rPr>
        <w:t>de</w:t>
      </w:r>
      <w:r w:rsidR="00035C81" w:rsidRPr="00D1079F">
        <w:rPr>
          <w:rFonts w:eastAsia="Arial Unicode MS" w:cs="Arial"/>
          <w:szCs w:val="22"/>
          <w:lang w:val="es-CL"/>
        </w:rPr>
        <w:t>l/</w:t>
      </w:r>
      <w:r w:rsidR="00EC4C71" w:rsidRPr="00D1079F">
        <w:rPr>
          <w:rFonts w:eastAsia="Arial Unicode MS" w:cs="Arial"/>
          <w:szCs w:val="22"/>
          <w:lang w:val="es-CL"/>
        </w:rPr>
        <w:t xml:space="preserve">de </w:t>
      </w:r>
      <w:r w:rsidR="00035C81" w:rsidRPr="00D1079F">
        <w:rPr>
          <w:rFonts w:eastAsia="Arial Unicode MS" w:cs="Arial"/>
          <w:szCs w:val="22"/>
          <w:lang w:val="es-CL"/>
        </w:rPr>
        <w:t>la</w:t>
      </w:r>
      <w:r w:rsidR="005E7D94" w:rsidRPr="00D1079F">
        <w:rPr>
          <w:rFonts w:eastAsia="Arial Unicode MS" w:cs="Arial"/>
          <w:szCs w:val="22"/>
          <w:lang w:val="es-CL"/>
        </w:rPr>
        <w:t xml:space="preserve"> </w:t>
      </w:r>
      <w:r w:rsidR="006C37CA" w:rsidRPr="00D1079F">
        <w:rPr>
          <w:rFonts w:eastAsia="Arial Unicode MS" w:cs="Arial"/>
          <w:szCs w:val="22"/>
          <w:lang w:val="es-CL"/>
        </w:rPr>
        <w:t>postulante,</w:t>
      </w:r>
      <w:r w:rsidR="00D22661" w:rsidRPr="00D1079F">
        <w:rPr>
          <w:rFonts w:eastAsia="Arial Unicode MS" w:cs="Arial"/>
          <w:szCs w:val="22"/>
          <w:lang w:val="es-CL"/>
        </w:rPr>
        <w:t xml:space="preserve"> a la fecha de </w:t>
      </w:r>
      <w:r w:rsidR="00940F1D" w:rsidRPr="00D1079F">
        <w:rPr>
          <w:rFonts w:eastAsia="Arial Unicode MS" w:cs="Arial"/>
          <w:szCs w:val="22"/>
          <w:lang w:val="es-CL"/>
        </w:rPr>
        <w:t xml:space="preserve">envío y cierre de </w:t>
      </w:r>
      <w:r w:rsidRPr="00D1079F">
        <w:rPr>
          <w:rFonts w:eastAsia="Arial Unicode MS" w:cs="Arial"/>
          <w:szCs w:val="22"/>
          <w:lang w:val="es-CL"/>
        </w:rPr>
        <w:t>postulaciones</w:t>
      </w:r>
      <w:r w:rsidR="00BA4BA6" w:rsidRPr="00D1079F">
        <w:rPr>
          <w:rFonts w:eastAsia="Arial Unicode MS" w:cs="Arial"/>
          <w:szCs w:val="22"/>
          <w:lang w:val="es-CL"/>
        </w:rPr>
        <w:t>.</w:t>
      </w:r>
      <w:r w:rsidR="00CB23ED" w:rsidRPr="00D1079F">
        <w:rPr>
          <w:rFonts w:eastAsia="Arial Unicode MS" w:cs="Arial"/>
          <w:szCs w:val="22"/>
          <w:lang w:val="es-CL"/>
        </w:rPr>
        <w:t xml:space="preserve"> Sercotec valida</w:t>
      </w:r>
      <w:r w:rsidRPr="00D1079F">
        <w:rPr>
          <w:rFonts w:eastAsia="Arial Unicode MS" w:cs="Arial"/>
          <w:szCs w:val="22"/>
          <w:lang w:val="es-CL"/>
        </w:rPr>
        <w:t xml:space="preserve">rá nuevamente esta condición al </w:t>
      </w:r>
      <w:r w:rsidR="00CB23ED" w:rsidRPr="00D1079F">
        <w:rPr>
          <w:rFonts w:eastAsia="Arial Unicode MS" w:cs="Arial"/>
          <w:szCs w:val="22"/>
          <w:lang w:val="es-CL"/>
        </w:rPr>
        <w:t>momento de formalizar.</w:t>
      </w:r>
    </w:p>
    <w:p w14:paraId="4EA28173" w14:textId="77777777" w:rsidR="00F82476" w:rsidRPr="00D1079F" w:rsidRDefault="00F82476" w:rsidP="00F82476">
      <w:pPr>
        <w:ind w:left="568"/>
        <w:jc w:val="both"/>
        <w:rPr>
          <w:szCs w:val="22"/>
        </w:rPr>
      </w:pPr>
    </w:p>
    <w:p w14:paraId="21C05C8E" w14:textId="7C947A4B" w:rsidR="00F82476" w:rsidRPr="00D1079F" w:rsidRDefault="00F82476" w:rsidP="005C4D63">
      <w:pPr>
        <w:numPr>
          <w:ilvl w:val="0"/>
          <w:numId w:val="3"/>
        </w:numPr>
        <w:ind w:left="568" w:hanging="284"/>
        <w:jc w:val="both"/>
        <w:rPr>
          <w:szCs w:val="22"/>
        </w:rPr>
      </w:pPr>
      <w:r w:rsidRPr="00D1079F">
        <w:rPr>
          <w:szCs w:val="22"/>
          <w:lang w:val="es-CL"/>
        </w:rPr>
        <w:t>No tener deudas tributarias liquidadas morosas</w:t>
      </w:r>
      <w:r w:rsidR="000956E9" w:rsidRPr="00D1079F">
        <w:rPr>
          <w:rStyle w:val="Refdenotaalpie"/>
          <w:szCs w:val="22"/>
          <w:lang w:val="es-CL"/>
        </w:rPr>
        <w:footnoteReference w:id="17"/>
      </w:r>
      <w:r w:rsidRPr="00D1079F">
        <w:rPr>
          <w:szCs w:val="22"/>
          <w:lang w:val="es-CL"/>
        </w:rPr>
        <w:t xml:space="preserve">, asociadas al Rut </w:t>
      </w:r>
      <w:r w:rsidR="00035C81" w:rsidRPr="00D1079F">
        <w:rPr>
          <w:szCs w:val="22"/>
          <w:lang w:val="es-CL"/>
        </w:rPr>
        <w:t>de</w:t>
      </w:r>
      <w:r w:rsidRPr="00D1079F">
        <w:rPr>
          <w:szCs w:val="22"/>
          <w:lang w:val="es-CL"/>
        </w:rPr>
        <w:t>l</w:t>
      </w:r>
      <w:r w:rsidR="00035C81" w:rsidRPr="00D1079F">
        <w:rPr>
          <w:szCs w:val="22"/>
          <w:lang w:val="es-CL"/>
        </w:rPr>
        <w:t>/</w:t>
      </w:r>
      <w:r w:rsidR="00EC4C71" w:rsidRPr="00D1079F">
        <w:rPr>
          <w:szCs w:val="22"/>
          <w:lang w:val="es-CL"/>
        </w:rPr>
        <w:t xml:space="preserve">de </w:t>
      </w:r>
      <w:r w:rsidR="00035C81" w:rsidRPr="00D1079F">
        <w:rPr>
          <w:szCs w:val="22"/>
          <w:lang w:val="es-CL"/>
        </w:rPr>
        <w:t>l</w:t>
      </w:r>
      <w:r w:rsidRPr="00D1079F">
        <w:rPr>
          <w:szCs w:val="22"/>
          <w:lang w:val="es-CL"/>
        </w:rPr>
        <w:t>a postulante, a la fecha de envío y cierre de postulaciones. Sercotec validará nuevamente esta condición al momento de formalizar.</w:t>
      </w:r>
    </w:p>
    <w:p w14:paraId="1E182487" w14:textId="4FC4CB55" w:rsidR="003B12A9" w:rsidRPr="00D1079F" w:rsidRDefault="003B12A9" w:rsidP="00062CBF">
      <w:pPr>
        <w:rPr>
          <w:szCs w:val="22"/>
        </w:rPr>
      </w:pPr>
    </w:p>
    <w:p w14:paraId="09B48AC9" w14:textId="3CF54E97" w:rsidR="003B12A9" w:rsidRPr="00D1079F" w:rsidRDefault="003B12A9" w:rsidP="003B1548">
      <w:pPr>
        <w:numPr>
          <w:ilvl w:val="0"/>
          <w:numId w:val="3"/>
        </w:numPr>
        <w:ind w:left="568" w:hanging="284"/>
        <w:jc w:val="both"/>
        <w:rPr>
          <w:szCs w:val="22"/>
        </w:rPr>
      </w:pPr>
      <w:r w:rsidRPr="00D1079F">
        <w:rPr>
          <w:szCs w:val="22"/>
          <w:lang w:val="es-CL"/>
        </w:rPr>
        <w:t xml:space="preserve">No </w:t>
      </w:r>
      <w:r w:rsidR="00863784" w:rsidRPr="00D1079F">
        <w:rPr>
          <w:szCs w:val="22"/>
          <w:lang w:val="es-CL"/>
        </w:rPr>
        <w:t>tener</w:t>
      </w:r>
      <w:r w:rsidR="009B799A" w:rsidRPr="00D1079F">
        <w:rPr>
          <w:szCs w:val="22"/>
          <w:lang w:val="es-CL"/>
        </w:rPr>
        <w:t xml:space="preserve"> condenas</w:t>
      </w:r>
      <w:r w:rsidR="00863784" w:rsidRPr="00D1079F">
        <w:rPr>
          <w:szCs w:val="22"/>
          <w:lang w:val="es-CL"/>
        </w:rPr>
        <w:t xml:space="preserve"> </w:t>
      </w:r>
      <w:r w:rsidRPr="00D1079F">
        <w:rPr>
          <w:szCs w:val="22"/>
          <w:lang w:val="es-CL"/>
        </w:rPr>
        <w:t xml:space="preserve">por </w:t>
      </w:r>
      <w:r w:rsidR="00863784" w:rsidRPr="00D1079F">
        <w:rPr>
          <w:szCs w:val="22"/>
          <w:lang w:val="es-CL"/>
        </w:rPr>
        <w:t xml:space="preserve">prácticas antisindicales </w:t>
      </w:r>
      <w:r w:rsidRPr="00D1079F">
        <w:rPr>
          <w:szCs w:val="22"/>
          <w:lang w:val="es-CL"/>
        </w:rPr>
        <w:t>o por infracción a derechos fundamentales del trabajador</w:t>
      </w:r>
      <w:r w:rsidR="00FE1599" w:rsidRPr="00D1079F">
        <w:rPr>
          <w:szCs w:val="22"/>
          <w:lang w:val="es-CL"/>
        </w:rPr>
        <w:t>/a</w:t>
      </w:r>
      <w:r w:rsidRPr="00D1079F">
        <w:rPr>
          <w:szCs w:val="22"/>
          <w:lang w:val="es-CL"/>
        </w:rPr>
        <w:t>, dentro de los dos años anteriores a la fecha de</w:t>
      </w:r>
      <w:r w:rsidR="003264B8" w:rsidRPr="00D1079F">
        <w:rPr>
          <w:szCs w:val="22"/>
          <w:lang w:val="es-CL"/>
        </w:rPr>
        <w:t xml:space="preserve"> cierre de </w:t>
      </w:r>
      <w:r w:rsidR="00CB1FDA" w:rsidRPr="00D1079F">
        <w:rPr>
          <w:szCs w:val="22"/>
          <w:lang w:val="es-CL"/>
        </w:rPr>
        <w:t>la</w:t>
      </w:r>
      <w:r w:rsidR="003D1850" w:rsidRPr="00D1079F">
        <w:rPr>
          <w:szCs w:val="22"/>
          <w:lang w:val="es-CL"/>
        </w:rPr>
        <w:t xml:space="preserve"> </w:t>
      </w:r>
      <w:r w:rsidR="00F438BF" w:rsidRPr="00D1079F">
        <w:rPr>
          <w:szCs w:val="22"/>
          <w:lang w:val="es-CL"/>
        </w:rPr>
        <w:t>postulación</w:t>
      </w:r>
      <w:r w:rsidR="00B74B06" w:rsidRPr="00D1079F">
        <w:rPr>
          <w:szCs w:val="22"/>
          <w:lang w:val="es-CL"/>
        </w:rPr>
        <w:t xml:space="preserve"> de la presente</w:t>
      </w:r>
      <w:r w:rsidR="003264B8" w:rsidRPr="00D1079F">
        <w:rPr>
          <w:szCs w:val="22"/>
          <w:lang w:val="es-CL"/>
        </w:rPr>
        <w:t xml:space="preserve"> </w:t>
      </w:r>
      <w:r w:rsidRPr="00D1079F">
        <w:rPr>
          <w:szCs w:val="22"/>
          <w:lang w:val="es-CL"/>
        </w:rPr>
        <w:t>convocatoria</w:t>
      </w:r>
      <w:r w:rsidR="005F29E4" w:rsidRPr="00D1079F">
        <w:rPr>
          <w:szCs w:val="22"/>
          <w:lang w:val="es-CL"/>
        </w:rPr>
        <w:t>.</w:t>
      </w:r>
      <w:r w:rsidR="0013150F" w:rsidRPr="00D1079F">
        <w:rPr>
          <w:szCs w:val="22"/>
          <w:lang w:val="es-CL"/>
        </w:rPr>
        <w:t xml:space="preserve"> Sercotec validará nuevamente esta condición al momento de formalizar.</w:t>
      </w:r>
    </w:p>
    <w:p w14:paraId="50582AFF" w14:textId="77777777" w:rsidR="00CB23ED" w:rsidRPr="00D1079F" w:rsidRDefault="00CB23ED" w:rsidP="00EF3AF8">
      <w:pPr>
        <w:jc w:val="both"/>
        <w:rPr>
          <w:rFonts w:eastAsia="Arial Unicode MS" w:cs="Arial"/>
          <w:szCs w:val="22"/>
        </w:rPr>
      </w:pPr>
    </w:p>
    <w:p w14:paraId="5C997F9D" w14:textId="61B8289E" w:rsidR="00590388" w:rsidRPr="00D1079F" w:rsidRDefault="00CB23ED" w:rsidP="008B2CD6">
      <w:pPr>
        <w:numPr>
          <w:ilvl w:val="0"/>
          <w:numId w:val="3"/>
        </w:numPr>
        <w:ind w:left="567" w:hanging="283"/>
        <w:jc w:val="both"/>
        <w:rPr>
          <w:rFonts w:eastAsia="Arial Unicode MS" w:cs="Arial"/>
          <w:szCs w:val="22"/>
          <w:lang w:val="es-CL"/>
        </w:rPr>
      </w:pPr>
      <w:r w:rsidRPr="00D1079F">
        <w:rPr>
          <w:rFonts w:eastAsia="Arial Unicode MS" w:cs="Arial"/>
          <w:szCs w:val="22"/>
          <w:lang w:val="es-CL"/>
        </w:rPr>
        <w:t>No tener rendiciones pendientes con Sercotec</w:t>
      </w:r>
      <w:r w:rsidR="00BF0549" w:rsidRPr="00D1079F">
        <w:rPr>
          <w:rFonts w:eastAsia="Arial Unicode MS" w:cs="Arial"/>
          <w:szCs w:val="22"/>
          <w:lang w:val="es-CL"/>
        </w:rPr>
        <w:t xml:space="preserve"> </w:t>
      </w:r>
      <w:r w:rsidR="00863784" w:rsidRPr="00D1079F">
        <w:rPr>
          <w:rFonts w:eastAsia="Arial Unicode MS" w:cs="Arial"/>
          <w:szCs w:val="22"/>
          <w:lang w:val="es-CL"/>
        </w:rPr>
        <w:t xml:space="preserve">y/o con el Agente Operador </w:t>
      </w:r>
      <w:r w:rsidR="00BF0549" w:rsidRPr="00D1079F">
        <w:rPr>
          <w:rFonts w:eastAsia="Arial Unicode MS" w:cs="Arial"/>
          <w:szCs w:val="22"/>
          <w:lang w:val="es-CL"/>
        </w:rPr>
        <w:t>a la</w:t>
      </w:r>
      <w:r w:rsidR="00D83ABF" w:rsidRPr="00D1079F">
        <w:rPr>
          <w:rFonts w:eastAsia="Arial Unicode MS" w:cs="Arial"/>
          <w:szCs w:val="22"/>
          <w:lang w:val="es-CL"/>
        </w:rPr>
        <w:t xml:space="preserve"> fecha de inicio </w:t>
      </w:r>
      <w:r w:rsidR="00BF0549" w:rsidRPr="00D1079F">
        <w:rPr>
          <w:rFonts w:eastAsia="Arial Unicode MS" w:cs="Arial"/>
          <w:szCs w:val="22"/>
          <w:lang w:val="es-CL"/>
        </w:rPr>
        <w:t>de la convocatoria.</w:t>
      </w:r>
    </w:p>
    <w:p w14:paraId="70FB214B" w14:textId="77777777" w:rsidR="00B82C40" w:rsidRPr="00D1079F" w:rsidRDefault="00B82C40" w:rsidP="00B82C40">
      <w:pPr>
        <w:ind w:left="567"/>
        <w:jc w:val="both"/>
        <w:rPr>
          <w:rFonts w:eastAsia="Arial Unicode MS" w:cs="Arial"/>
          <w:szCs w:val="22"/>
          <w:lang w:val="es-CL"/>
        </w:rPr>
      </w:pPr>
    </w:p>
    <w:p w14:paraId="04DED233" w14:textId="0C89A2A6" w:rsidR="0076396C" w:rsidRPr="00D1079F" w:rsidRDefault="00B82C40" w:rsidP="0076396C">
      <w:pPr>
        <w:numPr>
          <w:ilvl w:val="0"/>
          <w:numId w:val="3"/>
        </w:numPr>
        <w:ind w:left="567" w:hanging="283"/>
        <w:jc w:val="both"/>
        <w:rPr>
          <w:rFonts w:eastAsia="Arial Unicode MS" w:cs="Arial"/>
          <w:szCs w:val="22"/>
          <w:lang w:val="es-CL"/>
        </w:rPr>
      </w:pPr>
      <w:r w:rsidRPr="00D1079F">
        <w:rPr>
          <w:rFonts w:eastAsia="Arial Unicode MS" w:cs="Arial"/>
          <w:szCs w:val="22"/>
          <w:lang w:val="es-CL"/>
        </w:rPr>
        <w:t xml:space="preserve">No </w:t>
      </w:r>
      <w:r w:rsidR="00AF63CA" w:rsidRPr="00D1079F">
        <w:rPr>
          <w:rFonts w:eastAsia="Arial Unicode MS" w:cs="Arial"/>
          <w:szCs w:val="22"/>
          <w:lang w:val="es-CL"/>
        </w:rPr>
        <w:t>tener sanción vigente por incumplimiento a las obligaciones contractuales de un proyecto Sercotec, con el Agente Operador Sercotec (término anticipado de contrato o incumplimiento de contrato</w:t>
      </w:r>
      <w:r w:rsidR="00FC02BA" w:rsidRPr="00D1079F">
        <w:rPr>
          <w:rFonts w:eastAsia="Arial Unicode MS" w:cs="Arial"/>
          <w:szCs w:val="22"/>
          <w:lang w:val="es-CL"/>
        </w:rPr>
        <w:t>, por hecho o acto imputable a</w:t>
      </w:r>
      <w:r w:rsidR="00035C81" w:rsidRPr="00D1079F">
        <w:rPr>
          <w:rFonts w:eastAsia="Arial Unicode MS" w:cs="Arial"/>
          <w:szCs w:val="22"/>
          <w:lang w:val="es-CL"/>
        </w:rPr>
        <w:t>l/</w:t>
      </w:r>
      <w:r w:rsidR="002B6F8D" w:rsidRPr="00D1079F">
        <w:rPr>
          <w:rFonts w:eastAsia="Arial Unicode MS" w:cs="Arial"/>
          <w:szCs w:val="22"/>
          <w:lang w:val="es-CL"/>
        </w:rPr>
        <w:t xml:space="preserve">a </w:t>
      </w:r>
      <w:r w:rsidR="00FC02BA" w:rsidRPr="00D1079F">
        <w:rPr>
          <w:rFonts w:eastAsia="Arial Unicode MS" w:cs="Arial"/>
          <w:szCs w:val="22"/>
          <w:lang w:val="es-CL"/>
        </w:rPr>
        <w:t>la beneficiari</w:t>
      </w:r>
      <w:r w:rsidR="00035C81" w:rsidRPr="00D1079F">
        <w:rPr>
          <w:rFonts w:eastAsia="Arial Unicode MS" w:cs="Arial"/>
          <w:szCs w:val="22"/>
          <w:lang w:val="es-CL"/>
        </w:rPr>
        <w:t>o/a</w:t>
      </w:r>
      <w:r w:rsidR="00AF63CA" w:rsidRPr="00D1079F">
        <w:rPr>
          <w:rFonts w:eastAsia="Arial Unicode MS" w:cs="Arial"/>
          <w:szCs w:val="22"/>
          <w:lang w:val="es-CL"/>
        </w:rPr>
        <w:t>), a la fecha de inicio de la convocatoria</w:t>
      </w:r>
      <w:r w:rsidRPr="00D1079F">
        <w:rPr>
          <w:rFonts w:eastAsia="Arial Unicode MS" w:cs="Arial"/>
          <w:szCs w:val="22"/>
          <w:lang w:val="es-CL"/>
        </w:rPr>
        <w:t>.</w:t>
      </w:r>
    </w:p>
    <w:p w14:paraId="444D545F" w14:textId="77777777" w:rsidR="0076396C" w:rsidRPr="00D1079F" w:rsidRDefault="0076396C" w:rsidP="0076396C">
      <w:pPr>
        <w:pStyle w:val="Prrafodelista"/>
        <w:rPr>
          <w:rFonts w:eastAsia="Arial Unicode MS" w:cs="Arial"/>
          <w:szCs w:val="22"/>
          <w:lang w:val="es-CL"/>
        </w:rPr>
      </w:pPr>
    </w:p>
    <w:p w14:paraId="1ECC0AC1" w14:textId="4B31FABA" w:rsidR="007D3FD6" w:rsidRPr="00D1079F" w:rsidRDefault="00ED739D" w:rsidP="00B017DF">
      <w:pPr>
        <w:numPr>
          <w:ilvl w:val="0"/>
          <w:numId w:val="3"/>
        </w:numPr>
        <w:ind w:left="567" w:hanging="283"/>
        <w:jc w:val="both"/>
        <w:rPr>
          <w:rFonts w:eastAsia="Arial Unicode MS" w:cs="Arial"/>
          <w:szCs w:val="22"/>
          <w:lang w:val="es-CL"/>
        </w:rPr>
      </w:pPr>
      <w:r w:rsidRPr="00D1079F">
        <w:rPr>
          <w:rFonts w:eastAsia="Arial Unicode MS" w:cs="Arial"/>
          <w:szCs w:val="22"/>
          <w:lang w:val="es-CL"/>
        </w:rPr>
        <w:t xml:space="preserve">No haber sido </w:t>
      </w:r>
      <w:r w:rsidR="00445591" w:rsidRPr="00D1079F">
        <w:rPr>
          <w:rFonts w:eastAsia="Arial Unicode MS" w:cs="Arial"/>
          <w:szCs w:val="22"/>
          <w:lang w:val="es-CL"/>
        </w:rPr>
        <w:t>beneficiari</w:t>
      </w:r>
      <w:r w:rsidR="006A789D" w:rsidRPr="00D1079F">
        <w:rPr>
          <w:rFonts w:eastAsia="Arial Unicode MS" w:cs="Arial"/>
          <w:szCs w:val="22"/>
          <w:lang w:val="es-CL"/>
        </w:rPr>
        <w:t>o/a</w:t>
      </w:r>
      <w:r w:rsidRPr="00D1079F">
        <w:rPr>
          <w:rFonts w:eastAsia="Arial Unicode MS" w:cs="Arial"/>
          <w:szCs w:val="22"/>
          <w:lang w:val="es-CL"/>
        </w:rPr>
        <w:t xml:space="preserve"> </w:t>
      </w:r>
      <w:r w:rsidR="00B74B06" w:rsidRPr="00D1079F">
        <w:rPr>
          <w:rFonts w:eastAsia="Arial Unicode MS" w:cs="Arial"/>
          <w:szCs w:val="22"/>
          <w:lang w:val="es-CL"/>
        </w:rPr>
        <w:t>de alguna</w:t>
      </w:r>
      <w:r w:rsidRPr="00D1079F">
        <w:rPr>
          <w:rFonts w:eastAsia="Arial Unicode MS" w:cs="Arial"/>
          <w:szCs w:val="22"/>
          <w:lang w:val="es-CL"/>
        </w:rPr>
        <w:t xml:space="preserve"> convocatoria Emprende</w:t>
      </w:r>
      <w:r w:rsidR="00781E0B" w:rsidRPr="00D1079F">
        <w:rPr>
          <w:rStyle w:val="Refdenotaalpie"/>
          <w:rFonts w:eastAsia="Arial Unicode MS" w:cs="Arial"/>
          <w:szCs w:val="22"/>
          <w:lang w:val="es-CL"/>
        </w:rPr>
        <w:footnoteReference w:id="18"/>
      </w:r>
      <w:r w:rsidRPr="00D1079F">
        <w:rPr>
          <w:rFonts w:eastAsia="Arial Unicode MS" w:cs="Arial"/>
          <w:szCs w:val="22"/>
          <w:lang w:val="es-CL"/>
        </w:rPr>
        <w:t>, financiada con fondos regulares de Serc</w:t>
      </w:r>
      <w:r w:rsidR="00662A9F" w:rsidRPr="00D1079F">
        <w:rPr>
          <w:rFonts w:eastAsia="Arial Unicode MS" w:cs="Arial"/>
          <w:szCs w:val="22"/>
          <w:lang w:val="es-CL"/>
        </w:rPr>
        <w:t>otec</w:t>
      </w:r>
      <w:r w:rsidR="007C126B" w:rsidRPr="00D1079F">
        <w:rPr>
          <w:rFonts w:eastAsia="Arial Unicode MS" w:cs="Arial"/>
          <w:szCs w:val="22"/>
          <w:lang w:val="es-CL"/>
        </w:rPr>
        <w:t xml:space="preserve"> y/o extrapresupuestarios, durante los años </w:t>
      </w:r>
      <w:r w:rsidR="00B017DF" w:rsidRPr="00D1079F">
        <w:rPr>
          <w:rFonts w:eastAsia="Arial Unicode MS" w:cs="Arial"/>
          <w:szCs w:val="22"/>
          <w:lang w:val="es-CL"/>
        </w:rPr>
        <w:t xml:space="preserve">2022, </w:t>
      </w:r>
      <w:r w:rsidR="007C126B" w:rsidRPr="00D1079F">
        <w:rPr>
          <w:rFonts w:eastAsia="Arial Unicode MS" w:cs="Arial"/>
          <w:szCs w:val="22"/>
          <w:lang w:val="es-CL"/>
        </w:rPr>
        <w:t>2</w:t>
      </w:r>
      <w:r w:rsidR="006B6AC7" w:rsidRPr="00D1079F">
        <w:rPr>
          <w:rFonts w:eastAsia="Arial Unicode MS" w:cs="Arial"/>
          <w:szCs w:val="22"/>
          <w:lang w:val="es-CL"/>
        </w:rPr>
        <w:t>023</w:t>
      </w:r>
      <w:r w:rsidR="007C126B" w:rsidRPr="00D1079F">
        <w:rPr>
          <w:rFonts w:eastAsia="Arial Unicode MS" w:cs="Arial"/>
          <w:szCs w:val="22"/>
          <w:lang w:val="es-CL"/>
        </w:rPr>
        <w:t>,</w:t>
      </w:r>
      <w:r w:rsidR="006B6AC7" w:rsidRPr="00D1079F">
        <w:rPr>
          <w:rFonts w:eastAsia="Arial Unicode MS" w:cs="Arial"/>
          <w:szCs w:val="22"/>
          <w:lang w:val="es-CL"/>
        </w:rPr>
        <w:t xml:space="preserve"> 2024</w:t>
      </w:r>
      <w:r w:rsidR="007C126B" w:rsidRPr="00D1079F">
        <w:rPr>
          <w:rFonts w:eastAsia="Arial Unicode MS" w:cs="Arial"/>
          <w:szCs w:val="22"/>
          <w:lang w:val="es-CL"/>
        </w:rPr>
        <w:t xml:space="preserve"> y/o 202</w:t>
      </w:r>
      <w:r w:rsidR="006B6AC7" w:rsidRPr="00D1079F">
        <w:rPr>
          <w:rFonts w:eastAsia="Arial Unicode MS" w:cs="Arial"/>
          <w:szCs w:val="22"/>
          <w:lang w:val="es-CL"/>
        </w:rPr>
        <w:t>5</w:t>
      </w:r>
      <w:r w:rsidR="00523BE9" w:rsidRPr="00D1079F">
        <w:rPr>
          <w:rFonts w:eastAsia="Arial Unicode MS" w:cs="Arial"/>
          <w:szCs w:val="22"/>
          <w:lang w:val="es-CL"/>
        </w:rPr>
        <w:t>,</w:t>
      </w:r>
      <w:r w:rsidR="00523BE9" w:rsidRPr="00D1079F">
        <w:t xml:space="preserve"> </w:t>
      </w:r>
      <w:r w:rsidR="00523BE9" w:rsidRPr="00D1079F">
        <w:rPr>
          <w:rFonts w:eastAsia="Arial Unicode MS" w:cs="Arial"/>
          <w:szCs w:val="22"/>
          <w:lang w:val="es-CL"/>
        </w:rPr>
        <w:t>p</w:t>
      </w:r>
      <w:r w:rsidR="003129FE" w:rsidRPr="00D1079F">
        <w:rPr>
          <w:rFonts w:eastAsia="Arial Unicode MS" w:cs="Arial"/>
          <w:szCs w:val="22"/>
          <w:lang w:val="es-CL"/>
        </w:rPr>
        <w:t xml:space="preserve">ara la empresa beneficiaria y </w:t>
      </w:r>
      <w:r w:rsidR="00523BE9" w:rsidRPr="00D1079F">
        <w:rPr>
          <w:rFonts w:eastAsia="Arial Unicode MS" w:cs="Arial"/>
          <w:szCs w:val="22"/>
          <w:lang w:val="es-CL"/>
        </w:rPr>
        <w:t xml:space="preserve">su representante legal (postulante </w:t>
      </w:r>
      <w:r w:rsidR="00753397" w:rsidRPr="00D1079F">
        <w:rPr>
          <w:rFonts w:eastAsia="Arial Unicode MS" w:cs="Arial"/>
          <w:szCs w:val="22"/>
          <w:lang w:val="es-CL"/>
        </w:rPr>
        <w:t>seleccionad</w:t>
      </w:r>
      <w:r w:rsidR="006A789D" w:rsidRPr="00D1079F">
        <w:rPr>
          <w:rFonts w:eastAsia="Arial Unicode MS" w:cs="Arial"/>
          <w:szCs w:val="22"/>
          <w:lang w:val="es-CL"/>
        </w:rPr>
        <w:t>o/a</w:t>
      </w:r>
      <w:r w:rsidR="00523BE9" w:rsidRPr="00D1079F">
        <w:rPr>
          <w:rFonts w:eastAsia="Arial Unicode MS" w:cs="Arial"/>
          <w:szCs w:val="22"/>
          <w:lang w:val="es-CL"/>
        </w:rPr>
        <w:t xml:space="preserve"> de convocatoria emprende anterior)</w:t>
      </w:r>
      <w:r w:rsidRPr="00D1079F">
        <w:rPr>
          <w:rFonts w:eastAsia="Arial Unicode MS" w:cs="Arial"/>
          <w:szCs w:val="22"/>
          <w:lang w:val="es-CL"/>
        </w:rPr>
        <w:t>.</w:t>
      </w:r>
    </w:p>
    <w:p w14:paraId="1F07033C" w14:textId="2217D74D" w:rsidR="000C5FC1" w:rsidRPr="00D1079F" w:rsidRDefault="000C5FC1" w:rsidP="00FF5D54">
      <w:pPr>
        <w:rPr>
          <w:rFonts w:eastAsia="Arial Unicode MS" w:cs="Arial"/>
          <w:szCs w:val="22"/>
          <w:lang w:val="es-CL"/>
        </w:rPr>
      </w:pPr>
    </w:p>
    <w:p w14:paraId="1CED955B" w14:textId="5163463C" w:rsidR="002518D1" w:rsidRPr="00D1079F" w:rsidRDefault="00E65A7C" w:rsidP="002518D1">
      <w:pPr>
        <w:jc w:val="both"/>
        <w:rPr>
          <w:rFonts w:cs="Arial"/>
          <w:szCs w:val="22"/>
          <w:lang w:val="es-CL"/>
        </w:rPr>
      </w:pPr>
      <w:r w:rsidRPr="00D1079F">
        <w:rPr>
          <w:rFonts w:cs="Arial"/>
          <w:szCs w:val="22"/>
        </w:rPr>
        <w:t>L</w:t>
      </w:r>
      <w:r w:rsidR="002518D1" w:rsidRPr="00D1079F">
        <w:rPr>
          <w:rFonts w:cs="Arial"/>
          <w:szCs w:val="22"/>
        </w:rPr>
        <w:t xml:space="preserve">a revisión del cumplimiento de los requisitos de admisibilidad indicados será realizada automáticamente a través de la plataforma de postulación, lo que determinará quienes podrán </w:t>
      </w:r>
      <w:r w:rsidRPr="00D1079F">
        <w:rPr>
          <w:rFonts w:cs="Arial"/>
          <w:szCs w:val="22"/>
        </w:rPr>
        <w:t xml:space="preserve">finalizar y </w:t>
      </w:r>
      <w:r w:rsidR="002518D1" w:rsidRPr="00D1079F">
        <w:rPr>
          <w:rFonts w:cs="Arial"/>
          <w:szCs w:val="22"/>
        </w:rPr>
        <w:t xml:space="preserve">enviar el formulario de postulación. </w:t>
      </w:r>
      <w:r w:rsidR="002518D1" w:rsidRPr="00D1079F">
        <w:rPr>
          <w:rFonts w:cs="Arial"/>
          <w:szCs w:val="22"/>
          <w:lang w:val="es-CL"/>
        </w:rPr>
        <w:t xml:space="preserve">El no cumplimiento de alguno de ellos según verificación respectiva dará lugar a la eliminación </w:t>
      </w:r>
      <w:r w:rsidR="00F25CB2" w:rsidRPr="00D1079F">
        <w:rPr>
          <w:rFonts w:cs="Arial"/>
          <w:szCs w:val="22"/>
          <w:lang w:val="es-CL"/>
        </w:rPr>
        <w:t>del/la</w:t>
      </w:r>
      <w:r w:rsidR="002518D1" w:rsidRPr="00D1079F">
        <w:rPr>
          <w:rFonts w:cs="Arial"/>
          <w:szCs w:val="22"/>
          <w:lang w:val="es-CL"/>
        </w:rPr>
        <w:t xml:space="preserve"> postulante del proceso, en cuyo caso Sercotec le comunicará dicha situación vía correo electrónico.</w:t>
      </w:r>
    </w:p>
    <w:p w14:paraId="370E1370" w14:textId="2DF4BCDC" w:rsidR="002518D1" w:rsidRPr="00D1079F" w:rsidRDefault="002518D1" w:rsidP="002518D1">
      <w:pPr>
        <w:tabs>
          <w:tab w:val="num" w:pos="0"/>
        </w:tabs>
        <w:jc w:val="both"/>
        <w:rPr>
          <w:rFonts w:cs="MS Shell Dlg 2"/>
          <w:szCs w:val="22"/>
        </w:rPr>
      </w:pPr>
    </w:p>
    <w:p w14:paraId="320C8C4D" w14:textId="2C130424" w:rsidR="002518D1" w:rsidRPr="00D1079F" w:rsidRDefault="00146442" w:rsidP="002518D1">
      <w:pPr>
        <w:tabs>
          <w:tab w:val="num" w:pos="0"/>
        </w:tabs>
        <w:jc w:val="both"/>
        <w:rPr>
          <w:rFonts w:cs="MS Shell Dlg 2"/>
          <w:szCs w:val="22"/>
        </w:rPr>
      </w:pPr>
      <w:r w:rsidRPr="00D1079F">
        <w:rPr>
          <w:rFonts w:cs="MS Shell Dlg 2"/>
          <w:szCs w:val="22"/>
        </w:rPr>
        <w:t>En caso de no haber podido enviar el formulario de postulación, debido al no cumplimiento de alguno de los requisitos</w:t>
      </w:r>
      <w:r w:rsidR="002448AF" w:rsidRPr="00D1079F">
        <w:rPr>
          <w:rFonts w:cs="MS Shell Dlg 2"/>
          <w:szCs w:val="22"/>
        </w:rPr>
        <w:t xml:space="preserve"> de admisibilidad anteriores, </w:t>
      </w:r>
      <w:r w:rsidR="00827A02" w:rsidRPr="00D1079F">
        <w:rPr>
          <w:rFonts w:cs="MS Shell Dlg 2"/>
          <w:szCs w:val="22"/>
        </w:rPr>
        <w:t xml:space="preserve">quienes postulan </w:t>
      </w:r>
      <w:r w:rsidRPr="00D1079F">
        <w:rPr>
          <w:rFonts w:cs="MS Shell Dlg 2"/>
          <w:szCs w:val="22"/>
        </w:rPr>
        <w:t xml:space="preserve">podrán </w:t>
      </w:r>
      <w:r w:rsidRPr="00D1079F">
        <w:rPr>
          <w:rFonts w:cs="MS Shell Dlg 2"/>
          <w:b/>
          <w:szCs w:val="22"/>
        </w:rPr>
        <w:t>apelar</w:t>
      </w:r>
      <w:r w:rsidRPr="00D1079F">
        <w:rPr>
          <w:rFonts w:cs="MS Shell Dlg 2"/>
          <w:szCs w:val="22"/>
        </w:rPr>
        <w:t xml:space="preserve"> a este respecto, presentando al A</w:t>
      </w:r>
      <w:r w:rsidR="005B7F8A" w:rsidRPr="00D1079F">
        <w:rPr>
          <w:rFonts w:cs="MS Shell Dlg 2"/>
          <w:szCs w:val="22"/>
        </w:rPr>
        <w:t xml:space="preserve">gente Operador </w:t>
      </w:r>
      <w:r w:rsidRPr="00D1079F">
        <w:rPr>
          <w:rFonts w:cs="MS Shell Dlg 2"/>
          <w:szCs w:val="22"/>
        </w:rPr>
        <w:t>los antecedentes necesarios que acrediten dicho cumplimiento</w:t>
      </w:r>
      <w:r w:rsidR="00FD19BB" w:rsidRPr="00D1079F">
        <w:rPr>
          <w:rFonts w:cs="MS Shell Dlg 2"/>
          <w:szCs w:val="22"/>
        </w:rPr>
        <w:t>, de acuerdo con</w:t>
      </w:r>
      <w:r w:rsidRPr="00D1079F">
        <w:rPr>
          <w:rFonts w:cs="MS Shell Dlg 2"/>
          <w:szCs w:val="22"/>
        </w:rPr>
        <w:t xml:space="preserve"> lo indicado en bases. Para ello, una vez f</w:t>
      </w:r>
      <w:r w:rsidR="002518D1" w:rsidRPr="00D1079F">
        <w:rPr>
          <w:rFonts w:cs="MS Shell Dlg 2"/>
          <w:szCs w:val="22"/>
        </w:rPr>
        <w:t>inalizado el plaz</w:t>
      </w:r>
      <w:r w:rsidRPr="00D1079F">
        <w:rPr>
          <w:rFonts w:cs="MS Shell Dlg 2"/>
          <w:szCs w:val="22"/>
        </w:rPr>
        <w:t>o p</w:t>
      </w:r>
      <w:r w:rsidR="005B7F8A" w:rsidRPr="00D1079F">
        <w:rPr>
          <w:rFonts w:cs="MS Shell Dlg 2"/>
          <w:szCs w:val="22"/>
        </w:rPr>
        <w:t>ara la postulación, se abrirá</w:t>
      </w:r>
      <w:r w:rsidR="002518D1" w:rsidRPr="00D1079F">
        <w:rPr>
          <w:rFonts w:cs="MS Shell Dlg 2"/>
          <w:szCs w:val="22"/>
        </w:rPr>
        <w:t xml:space="preserve"> un período de </w:t>
      </w:r>
      <w:r w:rsidR="002518D1" w:rsidRPr="00D1079F">
        <w:rPr>
          <w:rFonts w:cs="MS Shell Dlg 2"/>
          <w:b/>
          <w:szCs w:val="22"/>
        </w:rPr>
        <w:t>5 (cinco) días hábiles administrativos</w:t>
      </w:r>
      <w:r w:rsidR="002518D1" w:rsidRPr="00D1079F">
        <w:rPr>
          <w:rFonts w:cs="MS Shell Dlg 2"/>
          <w:szCs w:val="22"/>
        </w:rPr>
        <w:t xml:space="preserve">, contados desde la hora de cierre de la convocatoria, </w:t>
      </w:r>
      <w:r w:rsidRPr="00D1079F">
        <w:rPr>
          <w:rFonts w:cs="MS Shell Dlg 2"/>
          <w:szCs w:val="22"/>
        </w:rPr>
        <w:t>para realizar</w:t>
      </w:r>
      <w:r w:rsidR="00FD19BB" w:rsidRPr="00D1079F">
        <w:rPr>
          <w:rFonts w:cs="MS Shell Dlg 2"/>
          <w:szCs w:val="22"/>
        </w:rPr>
        <w:t xml:space="preserve"> las gestiones pertinentes</w:t>
      </w:r>
      <w:r w:rsidRPr="00D1079F">
        <w:rPr>
          <w:rFonts w:cs="MS Shell Dlg 2"/>
          <w:szCs w:val="22"/>
        </w:rPr>
        <w:t>. El Agente Operador revisará los antecedentes</w:t>
      </w:r>
      <w:r w:rsidR="002518D1" w:rsidRPr="00D1079F">
        <w:rPr>
          <w:rFonts w:cs="MS Shell Dlg 2"/>
          <w:szCs w:val="22"/>
        </w:rPr>
        <w:t xml:space="preserve"> y, e</w:t>
      </w:r>
      <w:r w:rsidRPr="00D1079F">
        <w:rPr>
          <w:rFonts w:cs="MS Shell Dlg 2"/>
          <w:szCs w:val="22"/>
        </w:rPr>
        <w:t xml:space="preserve">n los casos que corresponda, </w:t>
      </w:r>
      <w:r w:rsidR="005B7F8A" w:rsidRPr="00D1079F">
        <w:rPr>
          <w:rFonts w:cs="MS Shell Dlg 2"/>
          <w:szCs w:val="22"/>
        </w:rPr>
        <w:t>procederá a cambiar el</w:t>
      </w:r>
      <w:r w:rsidR="002518D1" w:rsidRPr="00D1079F">
        <w:rPr>
          <w:rFonts w:cs="MS Shell Dlg 2"/>
          <w:szCs w:val="22"/>
        </w:rPr>
        <w:t xml:space="preserve"> estado </w:t>
      </w:r>
      <w:r w:rsidR="005B7F8A" w:rsidRPr="00D1079F">
        <w:rPr>
          <w:rFonts w:cs="MS Shell Dlg 2"/>
          <w:szCs w:val="22"/>
        </w:rPr>
        <w:t>de</w:t>
      </w:r>
      <w:r w:rsidR="002448AF" w:rsidRPr="00D1079F">
        <w:rPr>
          <w:rFonts w:cs="MS Shell Dlg 2"/>
          <w:szCs w:val="22"/>
        </w:rPr>
        <w:t>l/</w:t>
      </w:r>
      <w:r w:rsidR="005B7F8A" w:rsidRPr="00D1079F">
        <w:rPr>
          <w:rFonts w:cs="MS Shell Dlg 2"/>
          <w:szCs w:val="22"/>
        </w:rPr>
        <w:t xml:space="preserve">la postulante </w:t>
      </w:r>
      <w:r w:rsidR="002518D1" w:rsidRPr="00D1079F">
        <w:rPr>
          <w:rFonts w:cs="MS Shell Dlg 2"/>
          <w:szCs w:val="22"/>
        </w:rPr>
        <w:t>a admisible</w:t>
      </w:r>
      <w:r w:rsidR="005B7F8A" w:rsidRPr="00D1079F">
        <w:rPr>
          <w:rFonts w:cs="MS Shell Dlg 2"/>
          <w:szCs w:val="22"/>
        </w:rPr>
        <w:t xml:space="preserve"> en el o los requisitos</w:t>
      </w:r>
      <w:r w:rsidR="002518D1" w:rsidRPr="00D1079F">
        <w:rPr>
          <w:rFonts w:cs="MS Shell Dlg 2"/>
          <w:szCs w:val="22"/>
        </w:rPr>
        <w:t xml:space="preserve">. Una vez modificado el estado, se le enviará </w:t>
      </w:r>
      <w:r w:rsidR="00483A62" w:rsidRPr="00D1079F">
        <w:rPr>
          <w:rFonts w:cs="MS Shell Dlg 2"/>
          <w:szCs w:val="22"/>
        </w:rPr>
        <w:t xml:space="preserve">por correo electrónico </w:t>
      </w:r>
      <w:r w:rsidR="002518D1" w:rsidRPr="00D1079F">
        <w:rPr>
          <w:rFonts w:cs="MS Shell Dlg 2"/>
          <w:szCs w:val="22"/>
        </w:rPr>
        <w:t>a</w:t>
      </w:r>
      <w:r w:rsidR="002448AF" w:rsidRPr="00D1079F">
        <w:rPr>
          <w:rFonts w:cs="MS Shell Dlg 2"/>
          <w:szCs w:val="22"/>
        </w:rPr>
        <w:t>l/la</w:t>
      </w:r>
      <w:r w:rsidR="002518D1" w:rsidRPr="00D1079F">
        <w:rPr>
          <w:rFonts w:cs="MS Shell Dlg 2"/>
          <w:szCs w:val="22"/>
        </w:rPr>
        <w:t xml:space="preserve"> postulante un link, a través del cual podrá tener acceso a su formulario de postulación y proceder a su envío</w:t>
      </w:r>
      <w:r w:rsidR="005B7F8A" w:rsidRPr="00D1079F">
        <w:rPr>
          <w:rStyle w:val="Refdenotaalpie"/>
          <w:rFonts w:cs="MS Shell Dlg 2"/>
          <w:szCs w:val="22"/>
        </w:rPr>
        <w:footnoteReference w:id="19"/>
      </w:r>
      <w:r w:rsidR="002518D1" w:rsidRPr="00D1079F">
        <w:rPr>
          <w:rFonts w:cs="MS Shell Dlg 2"/>
          <w:szCs w:val="22"/>
        </w:rPr>
        <w:t xml:space="preserve">. Dicho envío no podrá ser posterior a </w:t>
      </w:r>
      <w:r w:rsidR="002518D1" w:rsidRPr="00D1079F">
        <w:rPr>
          <w:rFonts w:cs="MS Shell Dlg 2"/>
          <w:b/>
          <w:szCs w:val="22"/>
        </w:rPr>
        <w:t>3 (tres) días hábiles administrativos</w:t>
      </w:r>
      <w:r w:rsidR="002518D1" w:rsidRPr="00D1079F">
        <w:rPr>
          <w:rFonts w:cs="MS Shell Dlg 2"/>
          <w:szCs w:val="22"/>
        </w:rPr>
        <w:t xml:space="preserve"> contados desde la fecha de envío del link.</w:t>
      </w:r>
    </w:p>
    <w:p w14:paraId="266F2CEE" w14:textId="77777777" w:rsidR="002518D1" w:rsidRPr="00D1079F"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D1079F" w:rsidRPr="00D107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D1079F" w:rsidRDefault="002518D1" w:rsidP="00AB21CF">
            <w:pPr>
              <w:tabs>
                <w:tab w:val="num" w:pos="0"/>
              </w:tabs>
              <w:rPr>
                <w:rFonts w:cs="Arial"/>
                <w:b/>
                <w:szCs w:val="22"/>
              </w:rPr>
            </w:pPr>
            <w:r w:rsidRPr="00D1079F">
              <w:rPr>
                <w:rFonts w:cs="Arial"/>
                <w:b/>
                <w:szCs w:val="22"/>
                <w:u w:val="single"/>
              </w:rPr>
              <w:t>IMPORTANTE</w:t>
            </w:r>
            <w:r w:rsidRPr="00D1079F">
              <w:rPr>
                <w:rFonts w:cs="Arial"/>
                <w:b/>
                <w:szCs w:val="22"/>
              </w:rPr>
              <w:t>:</w:t>
            </w:r>
          </w:p>
          <w:p w14:paraId="4429FABD" w14:textId="2274F714" w:rsidR="002518D1" w:rsidRPr="00D1079F" w:rsidRDefault="002518D1" w:rsidP="00AB21CF">
            <w:pPr>
              <w:tabs>
                <w:tab w:val="num" w:pos="0"/>
              </w:tabs>
              <w:jc w:val="both"/>
              <w:rPr>
                <w:rFonts w:cs="MS Shell Dlg 2"/>
                <w:szCs w:val="22"/>
              </w:rPr>
            </w:pPr>
            <w:r w:rsidRPr="00D1079F">
              <w:rPr>
                <w:rFonts w:cs="Arial"/>
                <w:szCs w:val="22"/>
                <w:lang w:val="es-CL"/>
              </w:rPr>
              <w:t xml:space="preserve">Sólo podrán apelar quienes hayan completado íntegramente su formulario de postulación </w:t>
            </w:r>
            <w:r w:rsidRPr="00D1079F">
              <w:rPr>
                <w:rFonts w:cs="Arial"/>
                <w:b/>
                <w:szCs w:val="22"/>
                <w:lang w:val="es-CL"/>
              </w:rPr>
              <w:t>(Test de Preselección + Proyecto de Negocio y Estructura de Costos + Video)</w:t>
            </w:r>
            <w:r w:rsidRPr="00D1079F">
              <w:rPr>
                <w:rFonts w:cs="Arial"/>
                <w:szCs w:val="22"/>
                <w:lang w:val="es-CL"/>
              </w:rPr>
              <w:t xml:space="preserve"> ya que, si bien se podrá acceder al formulario para su envío, no se podrá hacer ninguna modificación en éste.</w:t>
            </w:r>
          </w:p>
        </w:tc>
      </w:tr>
    </w:tbl>
    <w:p w14:paraId="089DEF35" w14:textId="026BDF45" w:rsidR="002518D1" w:rsidRPr="00D1079F" w:rsidRDefault="002518D1" w:rsidP="00FF5D54">
      <w:pPr>
        <w:rPr>
          <w:rFonts w:eastAsia="Arial Unicode MS" w:cs="Arial"/>
          <w:szCs w:val="22"/>
          <w:lang w:val="es-CL"/>
        </w:rPr>
      </w:pPr>
    </w:p>
    <w:p w14:paraId="1D5F40E2" w14:textId="42296D13" w:rsidR="000C5FC1" w:rsidRPr="00D1079F" w:rsidRDefault="000A1840" w:rsidP="000C5FC1">
      <w:pPr>
        <w:jc w:val="both"/>
        <w:rPr>
          <w:rFonts w:eastAsia="Arial Unicode MS" w:cs="Arial"/>
          <w:b/>
          <w:szCs w:val="22"/>
          <w:lang w:val="es-CL"/>
        </w:rPr>
      </w:pPr>
      <w:r w:rsidRPr="00D1079F">
        <w:rPr>
          <w:rFonts w:eastAsia="Arial Unicode MS" w:cs="Arial"/>
          <w:b/>
          <w:szCs w:val="22"/>
        </w:rPr>
        <w:t xml:space="preserve">Requisitos de admisibilidad </w:t>
      </w:r>
      <w:r w:rsidRPr="00D1079F">
        <w:rPr>
          <w:rFonts w:eastAsia="Arial Unicode MS" w:cs="Arial" w:hint="eastAsia"/>
          <w:b/>
          <w:szCs w:val="22"/>
        </w:rPr>
        <w:t>m</w:t>
      </w:r>
      <w:r w:rsidR="000C5FC1" w:rsidRPr="00D1079F">
        <w:rPr>
          <w:rFonts w:eastAsia="Arial Unicode MS" w:cs="Arial" w:hint="eastAsia"/>
          <w:b/>
          <w:szCs w:val="22"/>
        </w:rPr>
        <w:t>anual</w:t>
      </w:r>
    </w:p>
    <w:p w14:paraId="4AA0B0A3" w14:textId="08DB7DC0" w:rsidR="000C1406" w:rsidRPr="00D1079F" w:rsidRDefault="000C1406" w:rsidP="00ED739D">
      <w:pPr>
        <w:jc w:val="both"/>
        <w:rPr>
          <w:rFonts w:eastAsia="Arial Unicode MS" w:cs="Arial"/>
          <w:szCs w:val="22"/>
          <w:lang w:val="es-CL"/>
        </w:rPr>
      </w:pPr>
    </w:p>
    <w:p w14:paraId="4086D58B" w14:textId="4BAE2325" w:rsidR="00E63EFD" w:rsidRPr="00D1079F" w:rsidRDefault="00772E76" w:rsidP="00693919">
      <w:pPr>
        <w:pStyle w:val="Prrafodelista"/>
        <w:numPr>
          <w:ilvl w:val="0"/>
          <w:numId w:val="30"/>
        </w:numPr>
        <w:ind w:left="567" w:hanging="283"/>
        <w:jc w:val="both"/>
        <w:rPr>
          <w:szCs w:val="22"/>
        </w:rPr>
      </w:pPr>
      <w:r w:rsidRPr="00D1079F">
        <w:rPr>
          <w:szCs w:val="22"/>
          <w:lang w:val="es-ES_tradnl"/>
        </w:rPr>
        <w:t>No tener inscripción vigente en el Registro Nacional de Deudores de Pensiones de Alimentos en calidad de deudor</w:t>
      </w:r>
      <w:r w:rsidR="00B63D97" w:rsidRPr="00D1079F">
        <w:rPr>
          <w:szCs w:val="22"/>
          <w:lang w:val="es-ES_tradnl"/>
        </w:rPr>
        <w:t>/</w:t>
      </w:r>
      <w:r w:rsidR="006A3D54" w:rsidRPr="00D1079F">
        <w:rPr>
          <w:szCs w:val="22"/>
          <w:lang w:val="es-ES_tradnl"/>
        </w:rPr>
        <w:t>a</w:t>
      </w:r>
      <w:r w:rsidRPr="00D1079F">
        <w:rPr>
          <w:szCs w:val="22"/>
          <w:lang w:val="es-ES_tradnl"/>
        </w:rPr>
        <w:t xml:space="preserve"> de alimentos, según lo dispuesto en la Ley </w:t>
      </w:r>
      <w:proofErr w:type="spellStart"/>
      <w:r w:rsidRPr="00D1079F">
        <w:rPr>
          <w:szCs w:val="22"/>
          <w:lang w:val="es-ES_tradnl"/>
        </w:rPr>
        <w:t>N°</w:t>
      </w:r>
      <w:proofErr w:type="spellEnd"/>
      <w:r w:rsidRPr="00D1079F">
        <w:rPr>
          <w:szCs w:val="22"/>
          <w:lang w:val="es-ES_tradnl"/>
        </w:rPr>
        <w:t xml:space="preserve"> 21.389.</w:t>
      </w:r>
      <w:r w:rsidR="00176900" w:rsidRPr="00D1079F">
        <w:rPr>
          <w:szCs w:val="22"/>
          <w:lang w:val="es-CL"/>
        </w:rPr>
        <w:t xml:space="preserve"> Sercotec validará nuevamente esta condición al momento de formalizar</w:t>
      </w:r>
      <w:r w:rsidR="00E63EFD" w:rsidRPr="00D1079F">
        <w:rPr>
          <w:szCs w:val="22"/>
          <w:lang w:val="es-CL"/>
        </w:rPr>
        <w:t>.</w:t>
      </w:r>
    </w:p>
    <w:p w14:paraId="4DC72597" w14:textId="77777777" w:rsidR="00E63EFD" w:rsidRPr="00D1079F" w:rsidRDefault="00E63EFD" w:rsidP="00FA7321">
      <w:pPr>
        <w:pStyle w:val="Prrafodelista"/>
        <w:ind w:left="567"/>
        <w:jc w:val="both"/>
        <w:rPr>
          <w:szCs w:val="22"/>
        </w:rPr>
      </w:pPr>
    </w:p>
    <w:p w14:paraId="2A2CBB13" w14:textId="790FE2CD" w:rsidR="00E63EFD" w:rsidRPr="00D1079F" w:rsidRDefault="00E63EFD" w:rsidP="00BE73A0">
      <w:pPr>
        <w:pStyle w:val="Prrafodelista"/>
        <w:numPr>
          <w:ilvl w:val="0"/>
          <w:numId w:val="30"/>
        </w:numPr>
        <w:ind w:left="567" w:hanging="283"/>
        <w:rPr>
          <w:szCs w:val="22"/>
        </w:rPr>
      </w:pPr>
      <w:r w:rsidRPr="00D1079F">
        <w:rPr>
          <w:szCs w:val="22"/>
          <w:lang w:val="es-CL"/>
        </w:rPr>
        <w:t xml:space="preserve">Personas naturales o jurídicas, con registro de recolector de base y/o gestor de residuos en </w:t>
      </w:r>
      <w:proofErr w:type="gramStart"/>
      <w:r w:rsidRPr="00D1079F">
        <w:rPr>
          <w:szCs w:val="22"/>
          <w:lang w:val="es-CL"/>
        </w:rPr>
        <w:t>https://recicladores .</w:t>
      </w:r>
      <w:proofErr w:type="gramEnd"/>
      <w:r w:rsidRPr="00D1079F">
        <w:rPr>
          <w:szCs w:val="22"/>
          <w:lang w:val="es-CL"/>
        </w:rPr>
        <w:t xml:space="preserve">mma.gob.cl,  o </w:t>
      </w:r>
      <w:hyperlink r:id="rId22" w:history="1">
        <w:r w:rsidRPr="00D1079F">
          <w:rPr>
            <w:rStyle w:val="Hipervnculo"/>
            <w:color w:val="auto"/>
            <w:szCs w:val="22"/>
            <w:lang w:val="es-CL"/>
          </w:rPr>
          <w:t>https://certificacion.chilevalora.cl/Chilevalora-publica/candidatosList.html</w:t>
        </w:r>
      </w:hyperlink>
      <w:r w:rsidRPr="00D1079F">
        <w:rPr>
          <w:szCs w:val="22"/>
          <w:lang w:val="es-CL"/>
        </w:rPr>
        <w:t xml:space="preserve">. </w:t>
      </w:r>
    </w:p>
    <w:p w14:paraId="3A3330E3" w14:textId="501D673F" w:rsidR="000C5FC1" w:rsidRPr="00D1079F" w:rsidRDefault="000C5FC1" w:rsidP="00E93A91">
      <w:pPr>
        <w:pStyle w:val="TtuloN3"/>
        <w:ind w:left="0"/>
        <w:rPr>
          <w:b/>
          <w:color w:val="auto"/>
        </w:rPr>
      </w:pPr>
    </w:p>
    <w:p w14:paraId="26B6361E" w14:textId="0AFF0CF4" w:rsidR="000A1840" w:rsidRPr="00D1079F" w:rsidRDefault="000A1840" w:rsidP="000A1840">
      <w:pPr>
        <w:jc w:val="both"/>
        <w:rPr>
          <w:rFonts w:cs="Arial"/>
          <w:iCs/>
          <w:szCs w:val="22"/>
          <w:lang w:val="es-CL"/>
        </w:rPr>
      </w:pPr>
      <w:r w:rsidRPr="00D1079F">
        <w:rPr>
          <w:rFonts w:cs="Arial"/>
          <w:iCs/>
          <w:szCs w:val="22"/>
          <w:lang w:val="es-CL"/>
        </w:rPr>
        <w:t>El Agente Operador procederá a revisar el cumplimiento de requisitos</w:t>
      </w:r>
      <w:r w:rsidR="00B63D97" w:rsidRPr="00D1079F">
        <w:rPr>
          <w:rFonts w:cs="Arial"/>
          <w:iCs/>
          <w:szCs w:val="22"/>
          <w:lang w:val="es-CL"/>
        </w:rPr>
        <w:t xml:space="preserve"> de admisibilidad manual, a todas aquellas</w:t>
      </w:r>
      <w:r w:rsidR="00483A62" w:rsidRPr="00D1079F">
        <w:rPr>
          <w:rFonts w:cs="Arial"/>
          <w:iCs/>
          <w:szCs w:val="22"/>
          <w:lang w:val="es-CL"/>
        </w:rPr>
        <w:t xml:space="preserve"> </w:t>
      </w:r>
      <w:r w:rsidR="001538EB" w:rsidRPr="00D1079F">
        <w:rPr>
          <w:rFonts w:cs="Arial"/>
          <w:iCs/>
          <w:szCs w:val="22"/>
          <w:lang w:val="es-CL"/>
        </w:rPr>
        <w:t xml:space="preserve">personas </w:t>
      </w:r>
      <w:r w:rsidR="00483A62" w:rsidRPr="00D1079F">
        <w:rPr>
          <w:rFonts w:cs="Arial"/>
          <w:iCs/>
          <w:szCs w:val="22"/>
          <w:lang w:val="es-CL"/>
        </w:rPr>
        <w:t>emprendedoras</w:t>
      </w:r>
      <w:r w:rsidRPr="00D1079F">
        <w:rPr>
          <w:rFonts w:cs="Arial"/>
          <w:iCs/>
          <w:szCs w:val="22"/>
          <w:lang w:val="es-CL"/>
        </w:rPr>
        <w:t xml:space="preserve"> que hayan enviado su postulación. El no cumplimiento de alguno de ellos según verificación respectiva</w:t>
      </w:r>
      <w:r w:rsidR="00B63D97" w:rsidRPr="00D1079F">
        <w:rPr>
          <w:rFonts w:cs="Arial"/>
          <w:iCs/>
          <w:szCs w:val="22"/>
          <w:lang w:val="es-CL"/>
        </w:rPr>
        <w:t xml:space="preserve"> dará lugar a la eliminación </w:t>
      </w:r>
      <w:r w:rsidR="000A7350" w:rsidRPr="00D1079F">
        <w:rPr>
          <w:rFonts w:cs="Arial"/>
          <w:iCs/>
          <w:szCs w:val="22"/>
          <w:lang w:val="es-CL"/>
        </w:rPr>
        <w:t xml:space="preserve">de </w:t>
      </w:r>
      <w:r w:rsidR="003E67A8" w:rsidRPr="00D1079F">
        <w:rPr>
          <w:rFonts w:cs="Arial"/>
          <w:iCs/>
          <w:szCs w:val="22"/>
          <w:lang w:val="es-CL"/>
        </w:rPr>
        <w:t>quien postula</w:t>
      </w:r>
      <w:r w:rsidRPr="00D1079F">
        <w:rPr>
          <w:rFonts w:cs="Arial"/>
          <w:iCs/>
          <w:szCs w:val="22"/>
          <w:lang w:val="es-CL"/>
        </w:rPr>
        <w:t xml:space="preserve"> del proceso, en cuyo caso Sercotec le comunicará dicha situación vía correo electrónico. Los requisitos, junto a sus medios de verificación, se identifican y describen en el </w:t>
      </w:r>
      <w:r w:rsidRPr="00D1079F">
        <w:rPr>
          <w:rFonts w:cs="Arial"/>
          <w:b/>
          <w:iCs/>
          <w:szCs w:val="22"/>
          <w:lang w:val="es-CL"/>
        </w:rPr>
        <w:t xml:space="preserve">Anexo </w:t>
      </w:r>
      <w:proofErr w:type="spellStart"/>
      <w:r w:rsidRPr="00D1079F">
        <w:rPr>
          <w:rFonts w:cs="Arial"/>
          <w:b/>
          <w:iCs/>
          <w:szCs w:val="22"/>
          <w:lang w:val="es-CL"/>
        </w:rPr>
        <w:t>N°</w:t>
      </w:r>
      <w:proofErr w:type="spellEnd"/>
      <w:r w:rsidRPr="00D1079F">
        <w:rPr>
          <w:rFonts w:cs="Arial"/>
          <w:b/>
          <w:iCs/>
          <w:szCs w:val="22"/>
          <w:lang w:val="es-CL"/>
        </w:rPr>
        <w:t xml:space="preserve"> 1</w:t>
      </w:r>
      <w:r w:rsidRPr="00D1079F">
        <w:rPr>
          <w:rFonts w:cs="Arial"/>
          <w:iCs/>
          <w:szCs w:val="22"/>
          <w:lang w:val="es-CL"/>
        </w:rPr>
        <w:t>.</w:t>
      </w:r>
    </w:p>
    <w:p w14:paraId="5F471F23" w14:textId="6ABFAE9F" w:rsidR="00B74B06" w:rsidRPr="00D1079F" w:rsidRDefault="00B74B06" w:rsidP="00E93A91">
      <w:pPr>
        <w:pStyle w:val="TtuloN3"/>
        <w:ind w:left="0"/>
        <w:rPr>
          <w:b/>
          <w:color w:val="auto"/>
        </w:rPr>
      </w:pPr>
    </w:p>
    <w:p w14:paraId="569B0445" w14:textId="3CDADF02" w:rsidR="000A1840" w:rsidRPr="00D1079F" w:rsidRDefault="000A1840" w:rsidP="00E93A91">
      <w:pPr>
        <w:pStyle w:val="TtuloN3"/>
        <w:ind w:left="0"/>
        <w:rPr>
          <w:b/>
          <w:color w:val="auto"/>
        </w:rPr>
      </w:pPr>
    </w:p>
    <w:p w14:paraId="3CE566D7" w14:textId="074949C8" w:rsidR="00ED56B2" w:rsidRPr="00D1079F" w:rsidRDefault="00ED56B2" w:rsidP="00ED56B2">
      <w:pPr>
        <w:jc w:val="both"/>
        <w:rPr>
          <w:rFonts w:cs="Arial"/>
          <w:szCs w:val="22"/>
          <w:u w:val="single"/>
          <w:lang w:val="es-CL"/>
        </w:rPr>
      </w:pPr>
      <w:r w:rsidRPr="00D1079F">
        <w:rPr>
          <w:rFonts w:cs="Arial"/>
          <w:b/>
          <w:szCs w:val="22"/>
          <w:u w:val="single"/>
          <w:lang w:val="es-CL"/>
        </w:rPr>
        <w:t>2.3.4 Formulario Proyecto de Negocio</w:t>
      </w:r>
      <w:r w:rsidRPr="00D1079F">
        <w:rPr>
          <w:rFonts w:cs="Arial"/>
          <w:szCs w:val="22"/>
          <w:u w:val="single"/>
          <w:lang w:val="es-CL"/>
        </w:rPr>
        <w:t xml:space="preserve"> (CANVAS)</w:t>
      </w:r>
    </w:p>
    <w:p w14:paraId="47A71501" w14:textId="77777777" w:rsidR="00ED56B2" w:rsidRPr="00D1079F" w:rsidRDefault="00ED56B2" w:rsidP="00ED56B2">
      <w:pPr>
        <w:jc w:val="both"/>
        <w:rPr>
          <w:rFonts w:cs="Arial"/>
          <w:szCs w:val="22"/>
          <w:lang w:val="es-CL"/>
        </w:rPr>
      </w:pPr>
    </w:p>
    <w:p w14:paraId="38209033" w14:textId="258DE135" w:rsidR="00C91535" w:rsidRPr="00D1079F" w:rsidRDefault="00C91535" w:rsidP="00C91535">
      <w:pPr>
        <w:jc w:val="both"/>
        <w:rPr>
          <w:rFonts w:cs="Arial"/>
          <w:szCs w:val="22"/>
          <w:lang w:val="es-CL"/>
        </w:rPr>
      </w:pPr>
      <w:r w:rsidRPr="00D1079F">
        <w:rPr>
          <w:rFonts w:cs="Arial"/>
          <w:szCs w:val="22"/>
          <w:lang w:val="es-CL"/>
        </w:rPr>
        <w:t>Completar el formulario de proyecto para Implementar un Negocio, el cual es un instrumento elaborado por Sercotec, cuyo objeto es describir el ne</w:t>
      </w:r>
      <w:r w:rsidR="00722BE0" w:rsidRPr="00D1079F">
        <w:rPr>
          <w:rFonts w:cs="Arial"/>
          <w:szCs w:val="22"/>
          <w:lang w:val="es-CL"/>
        </w:rPr>
        <w:t>gocio que desea llevar a cabo la</w:t>
      </w:r>
      <w:r w:rsidRPr="00D1079F">
        <w:rPr>
          <w:rFonts w:cs="Arial"/>
          <w:szCs w:val="22"/>
          <w:lang w:val="es-CL"/>
        </w:rPr>
        <w:t xml:space="preserve"> </w:t>
      </w:r>
      <w:r w:rsidR="00B22D0E" w:rsidRPr="00D1079F">
        <w:rPr>
          <w:rFonts w:cs="Arial"/>
          <w:szCs w:val="22"/>
          <w:lang w:val="es-CL"/>
        </w:rPr>
        <w:t xml:space="preserve">persona </w:t>
      </w:r>
      <w:r w:rsidRPr="00D1079F">
        <w:rPr>
          <w:rFonts w:cs="Arial"/>
          <w:szCs w:val="22"/>
          <w:lang w:val="es-CL"/>
        </w:rPr>
        <w:t xml:space="preserve">emprendedora interesada. </w:t>
      </w:r>
    </w:p>
    <w:p w14:paraId="5448CE11" w14:textId="77777777" w:rsidR="00C91535" w:rsidRPr="00D1079F" w:rsidRDefault="00C91535" w:rsidP="00C91535">
      <w:pPr>
        <w:jc w:val="both"/>
        <w:rPr>
          <w:rFonts w:cs="Arial"/>
          <w:szCs w:val="22"/>
          <w:lang w:val="es-CL"/>
        </w:rPr>
      </w:pPr>
    </w:p>
    <w:p w14:paraId="08163E57" w14:textId="77777777" w:rsidR="00C91535" w:rsidRPr="00D1079F" w:rsidRDefault="00C91535" w:rsidP="00C91535">
      <w:pPr>
        <w:jc w:val="both"/>
        <w:rPr>
          <w:rFonts w:cs="Arial"/>
          <w:szCs w:val="22"/>
          <w:lang w:val="es-CL"/>
        </w:rPr>
      </w:pPr>
      <w:r w:rsidRPr="00D1079F">
        <w:rPr>
          <w:rFonts w:cs="Arial"/>
          <w:szCs w:val="22"/>
          <w:lang w:val="es-CL"/>
        </w:rPr>
        <w:t xml:space="preserve">El </w:t>
      </w:r>
      <w:proofErr w:type="spellStart"/>
      <w:r w:rsidRPr="00D1079F">
        <w:rPr>
          <w:rFonts w:cs="Arial"/>
          <w:szCs w:val="22"/>
          <w:lang w:val="es-CL"/>
        </w:rPr>
        <w:t>Canvas</w:t>
      </w:r>
      <w:proofErr w:type="spellEnd"/>
      <w:r w:rsidRPr="00D1079F">
        <w:rPr>
          <w:rFonts w:cs="Arial"/>
          <w:szCs w:val="22"/>
          <w:lang w:val="es-CL"/>
        </w:rPr>
        <w:t xml:space="preserve"> es una herramienta para confeccionar modelos de negocio propuesta por Alexander Osterwalder (2008) donde describe de manera lógica la forma en que las organizaciones crean, entregan y capturan valor. El proceso del diseño del modelo de negocio es parte de la estrategia de éste, por lo que es de vital importancia conocer en profundidad cómo opera la empresa y al mismo tiempo sus fortalezas y debilidades.</w:t>
      </w:r>
    </w:p>
    <w:p w14:paraId="5862531D" w14:textId="77777777" w:rsidR="00C91535" w:rsidRPr="00D1079F" w:rsidRDefault="00C91535" w:rsidP="00C91535">
      <w:pPr>
        <w:jc w:val="both"/>
        <w:rPr>
          <w:rFonts w:cs="Arial"/>
          <w:szCs w:val="22"/>
          <w:lang w:val="es-CL"/>
        </w:rPr>
      </w:pPr>
    </w:p>
    <w:p w14:paraId="4F1B72A0" w14:textId="77777777" w:rsidR="00C91535" w:rsidRPr="00D1079F" w:rsidRDefault="00C91535" w:rsidP="00C91535">
      <w:pPr>
        <w:jc w:val="both"/>
        <w:rPr>
          <w:rFonts w:cs="Arial"/>
          <w:szCs w:val="22"/>
          <w:lang w:val="es-CL"/>
        </w:rPr>
      </w:pPr>
      <w:r w:rsidRPr="00D1079F">
        <w:rPr>
          <w:rFonts w:cs="Arial"/>
          <w:szCs w:val="22"/>
          <w:lang w:val="es-CL"/>
        </w:rPr>
        <w:t xml:space="preserve">El modelo CANVAS es una herramienta que permite confeccionar nuestro propio modelo de negocio y ayudarnos a validar su viabilidad, no sólo económica, sino de planteamiento de todos los elementos en el entorno de la empresa o proyecto empresarial. El modelo en cuestión se basa en cuatro preguntas básicas que reflejan cuatro áreas principales del modelo de negocio del proyecto: </w:t>
      </w:r>
    </w:p>
    <w:p w14:paraId="6B093DF6" w14:textId="77777777" w:rsidR="00C91535" w:rsidRPr="00D1079F" w:rsidRDefault="00C91535" w:rsidP="00C91535">
      <w:pPr>
        <w:jc w:val="both"/>
        <w:rPr>
          <w:rFonts w:cs="Arial"/>
          <w:szCs w:val="22"/>
          <w:lang w:val="es-CL"/>
        </w:rPr>
      </w:pPr>
    </w:p>
    <w:p w14:paraId="5C9AFE67" w14:textId="77777777" w:rsidR="00C91535" w:rsidRPr="00D1079F" w:rsidRDefault="00C91535" w:rsidP="00C91535">
      <w:pPr>
        <w:jc w:val="both"/>
        <w:rPr>
          <w:rFonts w:cs="Arial"/>
          <w:szCs w:val="22"/>
          <w:lang w:val="es-CL"/>
        </w:rPr>
      </w:pPr>
      <w:r w:rsidRPr="00D1079F">
        <w:rPr>
          <w:rFonts w:cs="Arial"/>
          <w:szCs w:val="22"/>
          <w:lang w:val="es-CL"/>
        </w:rPr>
        <w:t>•</w:t>
      </w:r>
      <w:r w:rsidRPr="00D1079F">
        <w:rPr>
          <w:rFonts w:cs="Arial"/>
          <w:szCs w:val="22"/>
          <w:lang w:val="es-CL"/>
        </w:rPr>
        <w:tab/>
      </w:r>
      <w:r w:rsidRPr="00D1079F">
        <w:rPr>
          <w:rFonts w:cs="Arial"/>
          <w:b/>
          <w:szCs w:val="22"/>
          <w:lang w:val="es-CL"/>
        </w:rPr>
        <w:t>¿Qué?</w:t>
      </w:r>
      <w:r w:rsidRPr="00D1079F">
        <w:rPr>
          <w:rFonts w:cs="Arial"/>
          <w:szCs w:val="22"/>
          <w:lang w:val="es-CL"/>
        </w:rPr>
        <w:t xml:space="preserve"> (cuál es mi elemento diferenciador/propuesta de valor),</w:t>
      </w:r>
    </w:p>
    <w:p w14:paraId="411E8EF5" w14:textId="77777777" w:rsidR="00C91535" w:rsidRPr="00D1079F" w:rsidRDefault="00C91535" w:rsidP="00C91535">
      <w:pPr>
        <w:jc w:val="both"/>
        <w:rPr>
          <w:rFonts w:cs="Arial"/>
          <w:szCs w:val="22"/>
          <w:lang w:val="es-CL"/>
        </w:rPr>
      </w:pPr>
      <w:r w:rsidRPr="00D1079F">
        <w:rPr>
          <w:rFonts w:cs="Arial"/>
          <w:szCs w:val="22"/>
          <w:lang w:val="es-CL"/>
        </w:rPr>
        <w:t>•</w:t>
      </w:r>
      <w:r w:rsidRPr="00D1079F">
        <w:rPr>
          <w:rFonts w:cs="Arial"/>
          <w:szCs w:val="22"/>
          <w:lang w:val="es-CL"/>
        </w:rPr>
        <w:tab/>
      </w:r>
      <w:r w:rsidRPr="00D1079F">
        <w:rPr>
          <w:rFonts w:cs="Arial"/>
          <w:b/>
          <w:szCs w:val="22"/>
          <w:lang w:val="es-CL"/>
        </w:rPr>
        <w:t>¿Quién o quiénes?</w:t>
      </w:r>
      <w:r w:rsidRPr="00D1079F">
        <w:rPr>
          <w:rFonts w:cs="Arial"/>
          <w:szCs w:val="22"/>
          <w:lang w:val="es-CL"/>
        </w:rPr>
        <w:t xml:space="preserve"> (a qué clientes apunta mi propuesta)</w:t>
      </w:r>
    </w:p>
    <w:p w14:paraId="4C5F292A" w14:textId="77777777" w:rsidR="00C91535" w:rsidRPr="00D1079F" w:rsidRDefault="00C91535" w:rsidP="00C91535">
      <w:pPr>
        <w:jc w:val="both"/>
        <w:rPr>
          <w:rFonts w:cs="Arial"/>
          <w:szCs w:val="22"/>
          <w:lang w:val="es-CL"/>
        </w:rPr>
      </w:pPr>
      <w:r w:rsidRPr="00D1079F">
        <w:rPr>
          <w:rFonts w:cs="Arial"/>
          <w:szCs w:val="22"/>
          <w:lang w:val="es-CL"/>
        </w:rPr>
        <w:t>•</w:t>
      </w:r>
      <w:r w:rsidRPr="00D1079F">
        <w:rPr>
          <w:rFonts w:cs="Arial"/>
          <w:szCs w:val="22"/>
          <w:lang w:val="es-CL"/>
        </w:rPr>
        <w:tab/>
      </w:r>
      <w:r w:rsidRPr="00D1079F">
        <w:rPr>
          <w:rFonts w:cs="Arial"/>
          <w:b/>
          <w:szCs w:val="22"/>
          <w:lang w:val="es-CL"/>
        </w:rPr>
        <w:t>¿Cómo?</w:t>
      </w:r>
      <w:r w:rsidRPr="00D1079F">
        <w:rPr>
          <w:rFonts w:cs="Arial"/>
          <w:szCs w:val="22"/>
          <w:lang w:val="es-CL"/>
        </w:rPr>
        <w:t xml:space="preserve"> (actividades relacionadas para generar y distribuir mi propuesta)</w:t>
      </w:r>
    </w:p>
    <w:p w14:paraId="79BB1A21" w14:textId="77777777" w:rsidR="00C91535" w:rsidRPr="00D1079F" w:rsidRDefault="00C91535" w:rsidP="00C91535">
      <w:pPr>
        <w:jc w:val="both"/>
        <w:rPr>
          <w:rFonts w:cs="Arial"/>
          <w:szCs w:val="22"/>
          <w:lang w:val="es-CL"/>
        </w:rPr>
      </w:pPr>
      <w:r w:rsidRPr="00D1079F">
        <w:rPr>
          <w:rFonts w:cs="Arial"/>
          <w:szCs w:val="22"/>
          <w:lang w:val="es-CL"/>
        </w:rPr>
        <w:t>•</w:t>
      </w:r>
      <w:r w:rsidRPr="00D1079F">
        <w:rPr>
          <w:rFonts w:cs="Arial"/>
          <w:szCs w:val="22"/>
          <w:lang w:val="es-CL"/>
        </w:rPr>
        <w:tab/>
      </w:r>
      <w:r w:rsidRPr="00D1079F">
        <w:rPr>
          <w:rFonts w:cs="Arial"/>
          <w:b/>
          <w:szCs w:val="22"/>
          <w:lang w:val="es-CL"/>
        </w:rPr>
        <w:t>Finanzas</w:t>
      </w:r>
      <w:r w:rsidRPr="00D1079F">
        <w:rPr>
          <w:rFonts w:cs="Arial"/>
          <w:szCs w:val="22"/>
          <w:lang w:val="es-CL"/>
        </w:rPr>
        <w:t xml:space="preserve"> (ingresos estimados que se obtendrán de los clientes y los gastos que supondrá la elaboración de la propuesta).</w:t>
      </w:r>
    </w:p>
    <w:p w14:paraId="19E65715" w14:textId="77777777" w:rsidR="00C91535" w:rsidRPr="00D1079F" w:rsidRDefault="00C91535" w:rsidP="00C91535">
      <w:pPr>
        <w:jc w:val="both"/>
        <w:rPr>
          <w:rFonts w:cs="Arial"/>
          <w:szCs w:val="22"/>
          <w:lang w:val="es-CL"/>
        </w:rPr>
      </w:pPr>
    </w:p>
    <w:p w14:paraId="34A7741B" w14:textId="77777777" w:rsidR="00C91535" w:rsidRPr="00D1079F" w:rsidRDefault="00C91535" w:rsidP="00C91535">
      <w:pPr>
        <w:jc w:val="both"/>
        <w:rPr>
          <w:rFonts w:cs="Arial"/>
          <w:szCs w:val="22"/>
          <w:lang w:val="es-CL"/>
        </w:rPr>
      </w:pPr>
      <w:r w:rsidRPr="00D1079F">
        <w:rPr>
          <w:rFonts w:cs="Arial"/>
          <w:szCs w:val="22"/>
          <w:lang w:val="es-CL"/>
        </w:rPr>
        <w:t>El modelo CANVAS es un mapa de cómo se lleva a cabo el negocio y cómo se busca generar ingresos y beneficios. El formulario del proyecto de negocio se compone de los siguientes ámbitos:</w:t>
      </w:r>
    </w:p>
    <w:p w14:paraId="1E89F3ED" w14:textId="723D2D45" w:rsidR="00C91535" w:rsidRPr="00D1079F" w:rsidRDefault="00C91535"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D1079F" w:rsidRPr="00D1079F" w14:paraId="3AFA8198" w14:textId="77777777" w:rsidTr="00AB21CF">
        <w:trPr>
          <w:jc w:val="center"/>
        </w:trPr>
        <w:tc>
          <w:tcPr>
            <w:tcW w:w="567" w:type="dxa"/>
            <w:shd w:val="clear" w:color="auto" w:fill="365F91" w:themeFill="accent1" w:themeFillShade="BF"/>
            <w:vAlign w:val="center"/>
          </w:tcPr>
          <w:p w14:paraId="18562DCD" w14:textId="77777777" w:rsidR="00ED56B2" w:rsidRPr="00D1079F" w:rsidRDefault="00ED56B2" w:rsidP="00AB21CF">
            <w:pPr>
              <w:jc w:val="center"/>
              <w:rPr>
                <w:rFonts w:cs="Arial"/>
                <w:b/>
                <w:iCs/>
                <w:sz w:val="20"/>
                <w:szCs w:val="22"/>
              </w:rPr>
            </w:pPr>
            <w:proofErr w:type="spellStart"/>
            <w:r w:rsidRPr="00D1079F">
              <w:rPr>
                <w:rFonts w:cs="Arial"/>
                <w:b/>
                <w:iCs/>
                <w:sz w:val="20"/>
                <w:szCs w:val="22"/>
              </w:rPr>
              <w:t>N°</w:t>
            </w:r>
            <w:proofErr w:type="spellEnd"/>
          </w:p>
        </w:tc>
        <w:tc>
          <w:tcPr>
            <w:tcW w:w="4332" w:type="dxa"/>
            <w:shd w:val="clear" w:color="auto" w:fill="365F91" w:themeFill="accent1" w:themeFillShade="BF"/>
            <w:vAlign w:val="center"/>
          </w:tcPr>
          <w:p w14:paraId="3D27CD44" w14:textId="77777777" w:rsidR="00ED56B2" w:rsidRPr="00D1079F" w:rsidRDefault="00ED56B2" w:rsidP="00AB21CF">
            <w:pPr>
              <w:jc w:val="both"/>
              <w:rPr>
                <w:rFonts w:cs="Arial"/>
                <w:b/>
                <w:iCs/>
                <w:sz w:val="20"/>
                <w:szCs w:val="22"/>
              </w:rPr>
            </w:pPr>
            <w:r w:rsidRPr="00D1079F">
              <w:rPr>
                <w:rFonts w:cs="Arial"/>
                <w:b/>
                <w:iCs/>
                <w:sz w:val="20"/>
                <w:szCs w:val="22"/>
              </w:rPr>
              <w:t>ÁMBITO</w:t>
            </w:r>
          </w:p>
        </w:tc>
      </w:tr>
      <w:tr w:rsidR="00D1079F" w:rsidRPr="00D1079F" w14:paraId="4DA7400B" w14:textId="77777777" w:rsidTr="00AB21CF">
        <w:trPr>
          <w:jc w:val="center"/>
        </w:trPr>
        <w:tc>
          <w:tcPr>
            <w:tcW w:w="567" w:type="dxa"/>
            <w:vAlign w:val="center"/>
          </w:tcPr>
          <w:p w14:paraId="374A8088" w14:textId="77777777" w:rsidR="00ED56B2" w:rsidRPr="00D1079F" w:rsidRDefault="00ED56B2" w:rsidP="00AB21CF">
            <w:pPr>
              <w:jc w:val="center"/>
              <w:rPr>
                <w:rFonts w:cs="Arial"/>
                <w:iCs/>
                <w:sz w:val="20"/>
                <w:szCs w:val="22"/>
              </w:rPr>
            </w:pPr>
            <w:r w:rsidRPr="00D1079F">
              <w:rPr>
                <w:rFonts w:cs="Arial"/>
                <w:iCs/>
                <w:sz w:val="20"/>
                <w:szCs w:val="22"/>
              </w:rPr>
              <w:t>1</w:t>
            </w:r>
          </w:p>
        </w:tc>
        <w:tc>
          <w:tcPr>
            <w:tcW w:w="4332" w:type="dxa"/>
            <w:vAlign w:val="center"/>
          </w:tcPr>
          <w:p w14:paraId="4031B2DB" w14:textId="77777777" w:rsidR="00ED56B2" w:rsidRPr="00D1079F" w:rsidRDefault="00ED56B2" w:rsidP="00AB21CF">
            <w:pPr>
              <w:jc w:val="both"/>
              <w:rPr>
                <w:rFonts w:cs="Arial"/>
                <w:iCs/>
                <w:sz w:val="20"/>
                <w:szCs w:val="22"/>
              </w:rPr>
            </w:pPr>
            <w:r w:rsidRPr="00D1079F">
              <w:rPr>
                <w:rFonts w:cs="Arial"/>
                <w:iCs/>
                <w:sz w:val="20"/>
                <w:szCs w:val="22"/>
              </w:rPr>
              <w:t>Clientes</w:t>
            </w:r>
          </w:p>
        </w:tc>
      </w:tr>
      <w:tr w:rsidR="00D1079F" w:rsidRPr="00D1079F" w14:paraId="14464CCF" w14:textId="77777777" w:rsidTr="00AB21CF">
        <w:trPr>
          <w:jc w:val="center"/>
        </w:trPr>
        <w:tc>
          <w:tcPr>
            <w:tcW w:w="567" w:type="dxa"/>
            <w:vAlign w:val="center"/>
          </w:tcPr>
          <w:p w14:paraId="2450C096" w14:textId="77777777" w:rsidR="00ED56B2" w:rsidRPr="00D1079F" w:rsidRDefault="00ED56B2" w:rsidP="00AB21CF">
            <w:pPr>
              <w:jc w:val="center"/>
              <w:rPr>
                <w:rFonts w:cs="Arial"/>
                <w:iCs/>
                <w:sz w:val="20"/>
                <w:szCs w:val="22"/>
              </w:rPr>
            </w:pPr>
            <w:r w:rsidRPr="00D1079F">
              <w:rPr>
                <w:rFonts w:cs="Arial"/>
                <w:iCs/>
                <w:sz w:val="20"/>
                <w:szCs w:val="22"/>
              </w:rPr>
              <w:t>2</w:t>
            </w:r>
          </w:p>
        </w:tc>
        <w:tc>
          <w:tcPr>
            <w:tcW w:w="4332" w:type="dxa"/>
            <w:vAlign w:val="center"/>
          </w:tcPr>
          <w:p w14:paraId="48F9051F" w14:textId="77777777" w:rsidR="00ED56B2" w:rsidRPr="00D1079F" w:rsidRDefault="00ED56B2" w:rsidP="00AB21CF">
            <w:pPr>
              <w:jc w:val="both"/>
              <w:rPr>
                <w:rFonts w:cs="Arial"/>
                <w:iCs/>
                <w:sz w:val="20"/>
                <w:szCs w:val="22"/>
              </w:rPr>
            </w:pPr>
            <w:r w:rsidRPr="00D1079F">
              <w:rPr>
                <w:rFonts w:cs="Arial"/>
                <w:iCs/>
                <w:sz w:val="20"/>
                <w:szCs w:val="22"/>
              </w:rPr>
              <w:t xml:space="preserve">Elemento diferenciador u Oferta de Valor (Características que destaquen y diferencien </w:t>
            </w:r>
            <w:r w:rsidRPr="00D1079F">
              <w:rPr>
                <w:rFonts w:cs="Arial"/>
                <w:i/>
                <w:iCs/>
                <w:sz w:val="20"/>
                <w:szCs w:val="22"/>
              </w:rPr>
              <w:t>mi proyecto</w:t>
            </w:r>
            <w:r w:rsidRPr="00D1079F">
              <w:rPr>
                <w:rFonts w:cs="Arial"/>
                <w:iCs/>
                <w:sz w:val="20"/>
                <w:szCs w:val="22"/>
              </w:rPr>
              <w:t xml:space="preserve"> por sobre los demás)</w:t>
            </w:r>
          </w:p>
        </w:tc>
      </w:tr>
      <w:tr w:rsidR="00D1079F" w:rsidRPr="00D1079F" w14:paraId="5671532F" w14:textId="77777777" w:rsidTr="00AB21CF">
        <w:trPr>
          <w:jc w:val="center"/>
        </w:trPr>
        <w:tc>
          <w:tcPr>
            <w:tcW w:w="567" w:type="dxa"/>
            <w:vAlign w:val="center"/>
          </w:tcPr>
          <w:p w14:paraId="67FD4CCE" w14:textId="77777777" w:rsidR="00ED56B2" w:rsidRPr="00D1079F" w:rsidRDefault="00ED56B2" w:rsidP="00AB21CF">
            <w:pPr>
              <w:jc w:val="center"/>
              <w:rPr>
                <w:rFonts w:cs="Arial"/>
                <w:iCs/>
                <w:sz w:val="20"/>
                <w:szCs w:val="22"/>
              </w:rPr>
            </w:pPr>
            <w:r w:rsidRPr="00D1079F">
              <w:rPr>
                <w:rFonts w:cs="Arial"/>
                <w:iCs/>
                <w:sz w:val="20"/>
                <w:szCs w:val="22"/>
              </w:rPr>
              <w:t>3</w:t>
            </w:r>
          </w:p>
        </w:tc>
        <w:tc>
          <w:tcPr>
            <w:tcW w:w="4332" w:type="dxa"/>
            <w:vAlign w:val="center"/>
          </w:tcPr>
          <w:p w14:paraId="7B787018" w14:textId="77777777" w:rsidR="00ED56B2" w:rsidRPr="00D1079F" w:rsidRDefault="00ED56B2" w:rsidP="00AB21CF">
            <w:pPr>
              <w:jc w:val="both"/>
              <w:rPr>
                <w:rFonts w:cs="Arial"/>
                <w:iCs/>
                <w:sz w:val="20"/>
                <w:szCs w:val="22"/>
              </w:rPr>
            </w:pPr>
            <w:r w:rsidRPr="00D1079F">
              <w:rPr>
                <w:rFonts w:cs="Arial"/>
                <w:iCs/>
                <w:sz w:val="20"/>
                <w:szCs w:val="22"/>
              </w:rPr>
              <w:t>Medios de distribución/atención</w:t>
            </w:r>
          </w:p>
        </w:tc>
      </w:tr>
      <w:tr w:rsidR="00D1079F" w:rsidRPr="00D1079F" w14:paraId="75B6F3FC" w14:textId="77777777" w:rsidTr="00AB21CF">
        <w:trPr>
          <w:jc w:val="center"/>
        </w:trPr>
        <w:tc>
          <w:tcPr>
            <w:tcW w:w="567" w:type="dxa"/>
            <w:vAlign w:val="center"/>
          </w:tcPr>
          <w:p w14:paraId="549125B0" w14:textId="77777777" w:rsidR="00ED56B2" w:rsidRPr="00D1079F" w:rsidRDefault="00ED56B2" w:rsidP="00AB21CF">
            <w:pPr>
              <w:jc w:val="center"/>
              <w:rPr>
                <w:rFonts w:cs="Arial"/>
                <w:iCs/>
                <w:sz w:val="20"/>
                <w:szCs w:val="22"/>
              </w:rPr>
            </w:pPr>
            <w:r w:rsidRPr="00D1079F">
              <w:rPr>
                <w:rFonts w:cs="Arial"/>
                <w:iCs/>
                <w:sz w:val="20"/>
                <w:szCs w:val="22"/>
              </w:rPr>
              <w:t>4</w:t>
            </w:r>
          </w:p>
        </w:tc>
        <w:tc>
          <w:tcPr>
            <w:tcW w:w="4332" w:type="dxa"/>
            <w:vAlign w:val="center"/>
          </w:tcPr>
          <w:p w14:paraId="5F5FB531" w14:textId="77777777" w:rsidR="00ED56B2" w:rsidRPr="00D1079F" w:rsidRDefault="00ED56B2" w:rsidP="00AB21CF">
            <w:pPr>
              <w:jc w:val="both"/>
              <w:rPr>
                <w:rFonts w:cs="Arial"/>
                <w:iCs/>
                <w:sz w:val="20"/>
                <w:szCs w:val="22"/>
              </w:rPr>
            </w:pPr>
            <w:r w:rsidRPr="00D1079F">
              <w:rPr>
                <w:rFonts w:cs="Arial"/>
                <w:iCs/>
                <w:sz w:val="20"/>
                <w:szCs w:val="22"/>
              </w:rPr>
              <w:t>Relación con los clientes</w:t>
            </w:r>
          </w:p>
        </w:tc>
      </w:tr>
      <w:tr w:rsidR="00D1079F" w:rsidRPr="00D1079F" w14:paraId="78D9BC73" w14:textId="77777777" w:rsidTr="00AB21CF">
        <w:trPr>
          <w:jc w:val="center"/>
        </w:trPr>
        <w:tc>
          <w:tcPr>
            <w:tcW w:w="567" w:type="dxa"/>
            <w:tcBorders>
              <w:bottom w:val="single" w:sz="4" w:space="0" w:color="auto"/>
            </w:tcBorders>
            <w:vAlign w:val="center"/>
          </w:tcPr>
          <w:p w14:paraId="06BB0CED" w14:textId="77777777" w:rsidR="00ED56B2" w:rsidRPr="00D1079F" w:rsidRDefault="00ED56B2" w:rsidP="00AB21CF">
            <w:pPr>
              <w:jc w:val="center"/>
              <w:rPr>
                <w:rFonts w:cs="Arial"/>
                <w:iCs/>
                <w:sz w:val="20"/>
                <w:szCs w:val="22"/>
              </w:rPr>
            </w:pPr>
            <w:r w:rsidRPr="00D1079F">
              <w:rPr>
                <w:rFonts w:cs="Arial"/>
                <w:iCs/>
                <w:sz w:val="20"/>
                <w:szCs w:val="22"/>
              </w:rPr>
              <w:t>5</w:t>
            </w:r>
          </w:p>
        </w:tc>
        <w:tc>
          <w:tcPr>
            <w:tcW w:w="4332" w:type="dxa"/>
            <w:tcBorders>
              <w:bottom w:val="single" w:sz="4" w:space="0" w:color="auto"/>
            </w:tcBorders>
            <w:vAlign w:val="center"/>
          </w:tcPr>
          <w:p w14:paraId="50EB95AC" w14:textId="77777777" w:rsidR="00ED56B2" w:rsidRPr="00D1079F" w:rsidRDefault="00ED56B2" w:rsidP="00AB21CF">
            <w:pPr>
              <w:jc w:val="both"/>
              <w:rPr>
                <w:rFonts w:cs="Arial"/>
                <w:iCs/>
                <w:sz w:val="20"/>
                <w:szCs w:val="22"/>
              </w:rPr>
            </w:pPr>
            <w:r w:rsidRPr="00D1079F">
              <w:rPr>
                <w:rFonts w:cs="Arial"/>
                <w:iCs/>
                <w:sz w:val="20"/>
                <w:szCs w:val="22"/>
              </w:rPr>
              <w:t>Ingresos</w:t>
            </w:r>
          </w:p>
        </w:tc>
      </w:tr>
      <w:tr w:rsidR="00D1079F" w:rsidRPr="00D1079F" w14:paraId="36825CEA" w14:textId="77777777" w:rsidTr="00AB21CF">
        <w:trPr>
          <w:jc w:val="center"/>
        </w:trPr>
        <w:tc>
          <w:tcPr>
            <w:tcW w:w="567" w:type="dxa"/>
            <w:tcBorders>
              <w:bottom w:val="single" w:sz="4" w:space="0" w:color="auto"/>
            </w:tcBorders>
            <w:vAlign w:val="center"/>
          </w:tcPr>
          <w:p w14:paraId="541F873B" w14:textId="77777777" w:rsidR="00ED56B2" w:rsidRPr="00D1079F" w:rsidRDefault="00ED56B2" w:rsidP="00AB21CF">
            <w:pPr>
              <w:jc w:val="center"/>
              <w:rPr>
                <w:rFonts w:cs="Arial"/>
                <w:iCs/>
                <w:sz w:val="20"/>
                <w:szCs w:val="22"/>
              </w:rPr>
            </w:pPr>
            <w:r w:rsidRPr="00D1079F">
              <w:rPr>
                <w:rFonts w:cs="Arial"/>
                <w:iCs/>
                <w:sz w:val="20"/>
                <w:szCs w:val="22"/>
              </w:rPr>
              <w:t>6</w:t>
            </w:r>
          </w:p>
        </w:tc>
        <w:tc>
          <w:tcPr>
            <w:tcW w:w="4332" w:type="dxa"/>
            <w:tcBorders>
              <w:bottom w:val="single" w:sz="4" w:space="0" w:color="auto"/>
            </w:tcBorders>
            <w:vAlign w:val="center"/>
          </w:tcPr>
          <w:p w14:paraId="5893BB39" w14:textId="77777777" w:rsidR="00ED56B2" w:rsidRPr="00D1079F" w:rsidRDefault="00ED56B2" w:rsidP="00AB21CF">
            <w:pPr>
              <w:jc w:val="both"/>
              <w:rPr>
                <w:rFonts w:cs="Arial"/>
                <w:iCs/>
                <w:sz w:val="20"/>
                <w:szCs w:val="22"/>
              </w:rPr>
            </w:pPr>
            <w:r w:rsidRPr="00D1079F">
              <w:rPr>
                <w:rFonts w:cs="Arial"/>
                <w:iCs/>
                <w:sz w:val="20"/>
                <w:szCs w:val="22"/>
              </w:rPr>
              <w:t>Elementos clave</w:t>
            </w:r>
          </w:p>
        </w:tc>
      </w:tr>
      <w:tr w:rsidR="00D1079F" w:rsidRPr="00D1079F" w14:paraId="40A566AE" w14:textId="77777777" w:rsidTr="00AB21CF">
        <w:trPr>
          <w:jc w:val="center"/>
        </w:trPr>
        <w:tc>
          <w:tcPr>
            <w:tcW w:w="567" w:type="dxa"/>
            <w:tcBorders>
              <w:bottom w:val="single" w:sz="4" w:space="0" w:color="auto"/>
            </w:tcBorders>
            <w:vAlign w:val="center"/>
          </w:tcPr>
          <w:p w14:paraId="4233435E" w14:textId="77777777" w:rsidR="00ED56B2" w:rsidRPr="00D1079F" w:rsidRDefault="00ED56B2" w:rsidP="00AB21CF">
            <w:pPr>
              <w:jc w:val="center"/>
              <w:rPr>
                <w:rFonts w:cs="Arial"/>
                <w:iCs/>
                <w:sz w:val="20"/>
                <w:szCs w:val="22"/>
              </w:rPr>
            </w:pPr>
            <w:r w:rsidRPr="00D1079F">
              <w:rPr>
                <w:rFonts w:cs="Arial"/>
                <w:iCs/>
                <w:sz w:val="20"/>
                <w:szCs w:val="22"/>
              </w:rPr>
              <w:t>7</w:t>
            </w:r>
          </w:p>
        </w:tc>
        <w:tc>
          <w:tcPr>
            <w:tcW w:w="4332" w:type="dxa"/>
            <w:tcBorders>
              <w:bottom w:val="single" w:sz="4" w:space="0" w:color="auto"/>
            </w:tcBorders>
            <w:vAlign w:val="center"/>
          </w:tcPr>
          <w:p w14:paraId="43AC3621" w14:textId="77777777" w:rsidR="00ED56B2" w:rsidRPr="00D1079F" w:rsidRDefault="00ED56B2" w:rsidP="00AB21CF">
            <w:pPr>
              <w:jc w:val="both"/>
              <w:rPr>
                <w:rFonts w:cs="Arial"/>
                <w:iCs/>
                <w:sz w:val="20"/>
                <w:szCs w:val="22"/>
              </w:rPr>
            </w:pPr>
            <w:r w:rsidRPr="00D1079F">
              <w:rPr>
                <w:rFonts w:cs="Arial"/>
                <w:iCs/>
                <w:sz w:val="20"/>
                <w:szCs w:val="22"/>
              </w:rPr>
              <w:t>Acciones/actividades clave</w:t>
            </w:r>
          </w:p>
        </w:tc>
      </w:tr>
      <w:tr w:rsidR="00D1079F" w:rsidRPr="00D1079F" w14:paraId="734CC439" w14:textId="77777777" w:rsidTr="00AB21CF">
        <w:trPr>
          <w:jc w:val="center"/>
        </w:trPr>
        <w:tc>
          <w:tcPr>
            <w:tcW w:w="567" w:type="dxa"/>
            <w:tcBorders>
              <w:bottom w:val="single" w:sz="4" w:space="0" w:color="auto"/>
            </w:tcBorders>
            <w:vAlign w:val="center"/>
          </w:tcPr>
          <w:p w14:paraId="2461011F" w14:textId="77777777" w:rsidR="00ED56B2" w:rsidRPr="00D1079F" w:rsidRDefault="00ED56B2" w:rsidP="00AB21CF">
            <w:pPr>
              <w:jc w:val="center"/>
              <w:rPr>
                <w:rFonts w:cs="Arial"/>
                <w:iCs/>
                <w:sz w:val="20"/>
                <w:szCs w:val="22"/>
              </w:rPr>
            </w:pPr>
            <w:r w:rsidRPr="00D1079F">
              <w:rPr>
                <w:rFonts w:cs="Arial"/>
                <w:iCs/>
                <w:sz w:val="20"/>
                <w:szCs w:val="22"/>
              </w:rPr>
              <w:t>8</w:t>
            </w:r>
          </w:p>
        </w:tc>
        <w:tc>
          <w:tcPr>
            <w:tcW w:w="4332" w:type="dxa"/>
            <w:tcBorders>
              <w:bottom w:val="single" w:sz="4" w:space="0" w:color="auto"/>
            </w:tcBorders>
            <w:vAlign w:val="center"/>
          </w:tcPr>
          <w:p w14:paraId="3874C8EB" w14:textId="77777777" w:rsidR="00ED56B2" w:rsidRPr="00D1079F" w:rsidRDefault="00ED56B2" w:rsidP="00AB21CF">
            <w:pPr>
              <w:jc w:val="both"/>
              <w:rPr>
                <w:rFonts w:cs="Arial"/>
                <w:iCs/>
                <w:sz w:val="20"/>
                <w:szCs w:val="22"/>
              </w:rPr>
            </w:pPr>
            <w:r w:rsidRPr="00D1079F">
              <w:rPr>
                <w:rFonts w:cs="Arial"/>
                <w:iCs/>
                <w:sz w:val="20"/>
                <w:szCs w:val="22"/>
              </w:rPr>
              <w:t>Costos</w:t>
            </w:r>
          </w:p>
        </w:tc>
      </w:tr>
      <w:tr w:rsidR="00D1079F" w:rsidRPr="00D1079F" w14:paraId="1BB5F756" w14:textId="77777777" w:rsidTr="00AB21CF">
        <w:trPr>
          <w:jc w:val="center"/>
        </w:trPr>
        <w:tc>
          <w:tcPr>
            <w:tcW w:w="567" w:type="dxa"/>
            <w:vAlign w:val="center"/>
          </w:tcPr>
          <w:p w14:paraId="6310AB47" w14:textId="77777777" w:rsidR="00ED56B2" w:rsidRPr="00D1079F" w:rsidRDefault="00ED56B2" w:rsidP="00AB21CF">
            <w:pPr>
              <w:jc w:val="center"/>
              <w:rPr>
                <w:rFonts w:cs="Arial"/>
                <w:iCs/>
                <w:sz w:val="20"/>
                <w:szCs w:val="22"/>
              </w:rPr>
            </w:pPr>
            <w:r w:rsidRPr="00D1079F">
              <w:rPr>
                <w:rFonts w:cs="Arial"/>
                <w:iCs/>
                <w:sz w:val="20"/>
                <w:szCs w:val="22"/>
              </w:rPr>
              <w:t>9</w:t>
            </w:r>
          </w:p>
        </w:tc>
        <w:tc>
          <w:tcPr>
            <w:tcW w:w="4332" w:type="dxa"/>
            <w:vAlign w:val="center"/>
          </w:tcPr>
          <w:p w14:paraId="1187A447" w14:textId="77777777" w:rsidR="00ED56B2" w:rsidRPr="00D1079F" w:rsidRDefault="00ED56B2" w:rsidP="00AB21CF">
            <w:pPr>
              <w:jc w:val="both"/>
              <w:rPr>
                <w:rFonts w:cs="Arial"/>
                <w:iCs/>
                <w:sz w:val="20"/>
                <w:szCs w:val="22"/>
              </w:rPr>
            </w:pPr>
            <w:r w:rsidRPr="00D1079F">
              <w:rPr>
                <w:rFonts w:cs="Arial"/>
                <w:iCs/>
                <w:sz w:val="20"/>
                <w:szCs w:val="22"/>
              </w:rPr>
              <w:t>Alianzas clave</w:t>
            </w:r>
          </w:p>
        </w:tc>
      </w:tr>
      <w:tr w:rsidR="00ED56B2" w:rsidRPr="00D1079F" w14:paraId="39662C98" w14:textId="77777777" w:rsidTr="00AB21CF">
        <w:trPr>
          <w:jc w:val="center"/>
        </w:trPr>
        <w:tc>
          <w:tcPr>
            <w:tcW w:w="567" w:type="dxa"/>
            <w:tcBorders>
              <w:bottom w:val="single" w:sz="4" w:space="0" w:color="auto"/>
            </w:tcBorders>
            <w:vAlign w:val="center"/>
          </w:tcPr>
          <w:p w14:paraId="2EDE52EB" w14:textId="77777777" w:rsidR="00ED56B2" w:rsidRPr="00D1079F" w:rsidRDefault="00ED56B2" w:rsidP="00AB21CF">
            <w:pPr>
              <w:jc w:val="center"/>
              <w:rPr>
                <w:rFonts w:cs="Arial"/>
                <w:iCs/>
                <w:sz w:val="20"/>
                <w:szCs w:val="22"/>
              </w:rPr>
            </w:pPr>
            <w:r w:rsidRPr="00D1079F">
              <w:rPr>
                <w:rFonts w:cs="Arial"/>
                <w:iCs/>
                <w:sz w:val="20"/>
                <w:szCs w:val="22"/>
              </w:rPr>
              <w:t>10</w:t>
            </w:r>
          </w:p>
        </w:tc>
        <w:tc>
          <w:tcPr>
            <w:tcW w:w="4332" w:type="dxa"/>
            <w:tcBorders>
              <w:bottom w:val="single" w:sz="4" w:space="0" w:color="auto"/>
            </w:tcBorders>
            <w:vAlign w:val="center"/>
          </w:tcPr>
          <w:p w14:paraId="221FCF73" w14:textId="77777777" w:rsidR="00ED56B2" w:rsidRPr="00D1079F" w:rsidRDefault="00ED56B2" w:rsidP="00AB21CF">
            <w:pPr>
              <w:jc w:val="both"/>
              <w:rPr>
                <w:rFonts w:cs="Arial"/>
                <w:iCs/>
                <w:sz w:val="20"/>
                <w:szCs w:val="22"/>
              </w:rPr>
            </w:pPr>
            <w:r w:rsidRPr="00D1079F">
              <w:rPr>
                <w:rFonts w:cs="Arial"/>
                <w:iCs/>
                <w:sz w:val="20"/>
                <w:szCs w:val="22"/>
              </w:rPr>
              <w:t>Sustentabilidad</w:t>
            </w:r>
          </w:p>
        </w:tc>
      </w:tr>
    </w:tbl>
    <w:p w14:paraId="1FC99771" w14:textId="77777777" w:rsidR="00ED56B2" w:rsidRPr="00D1079F" w:rsidRDefault="00ED56B2" w:rsidP="00ED56B2">
      <w:pPr>
        <w:jc w:val="both"/>
        <w:rPr>
          <w:rFonts w:cs="Arial"/>
          <w:szCs w:val="22"/>
          <w:lang w:val="es-CL"/>
        </w:rPr>
      </w:pPr>
    </w:p>
    <w:p w14:paraId="13C383D3" w14:textId="77777777" w:rsidR="00ED56B2" w:rsidRPr="00D1079F" w:rsidRDefault="00ED56B2" w:rsidP="00ED56B2">
      <w:pPr>
        <w:jc w:val="both"/>
        <w:rPr>
          <w:rFonts w:eastAsia="Arial Unicode MS" w:cs="Arial"/>
          <w:szCs w:val="22"/>
        </w:rPr>
      </w:pPr>
      <w:r w:rsidRPr="00D1079F">
        <w:rPr>
          <w:rFonts w:eastAsia="Arial Unicode MS" w:cs="Arial"/>
          <w:szCs w:val="22"/>
        </w:rPr>
        <w:t xml:space="preserve">El detalle de cada ámbito y sus ponderaciones, se encuentran establecidos en el </w:t>
      </w:r>
      <w:r w:rsidRPr="00D1079F">
        <w:rPr>
          <w:rFonts w:eastAsia="Arial Unicode MS" w:cs="Arial"/>
          <w:b/>
          <w:szCs w:val="22"/>
        </w:rPr>
        <w:t>Anexo N°6.</w:t>
      </w:r>
    </w:p>
    <w:p w14:paraId="4EA4EADA" w14:textId="77777777" w:rsidR="00ED56B2" w:rsidRPr="00D1079F" w:rsidRDefault="00ED56B2" w:rsidP="00ED56B2">
      <w:pPr>
        <w:pStyle w:val="NormalWeb"/>
        <w:shd w:val="clear" w:color="auto" w:fill="FFFFFF"/>
        <w:spacing w:before="0" w:beforeAutospacing="0" w:after="0" w:afterAutospacing="0"/>
        <w:jc w:val="both"/>
        <w:rPr>
          <w:szCs w:val="22"/>
          <w:bdr w:val="none" w:sz="0" w:space="0" w:color="auto" w:frame="1"/>
        </w:rPr>
      </w:pPr>
    </w:p>
    <w:p w14:paraId="525F7845" w14:textId="0DC3DB24" w:rsidR="00ED56B2" w:rsidRPr="00D1079F" w:rsidRDefault="000B37DD" w:rsidP="00FA7321">
      <w:pPr>
        <w:pStyle w:val="NormalWeb"/>
        <w:shd w:val="clear" w:color="auto" w:fill="FFFFFF"/>
        <w:spacing w:before="0" w:beforeAutospacing="0" w:after="0" w:afterAutospacing="0"/>
        <w:jc w:val="both"/>
        <w:rPr>
          <w:rFonts w:cs="Arial"/>
          <w:szCs w:val="22"/>
          <w:lang w:val="es-CL"/>
        </w:rPr>
      </w:pPr>
      <w:r w:rsidRPr="00D1079F">
        <w:rPr>
          <w:szCs w:val="22"/>
          <w:bdr w:val="none" w:sz="0" w:space="0" w:color="auto" w:frame="1"/>
        </w:rPr>
        <w:t xml:space="preserve">Para mayor información respecto </w:t>
      </w:r>
      <w:r w:rsidR="00FA7321" w:rsidRPr="00D1079F">
        <w:rPr>
          <w:szCs w:val="22"/>
          <w:bdr w:val="none" w:sz="0" w:space="0" w:color="auto" w:frame="1"/>
        </w:rPr>
        <w:t xml:space="preserve">de </w:t>
      </w:r>
      <w:r w:rsidR="000C41C3" w:rsidRPr="00D1079F">
        <w:rPr>
          <w:szCs w:val="22"/>
          <w:bdr w:val="none" w:sz="0" w:space="0" w:color="auto" w:frame="1"/>
        </w:rPr>
        <w:t>“</w:t>
      </w:r>
      <w:r w:rsidR="00C85410" w:rsidRPr="00D1079F">
        <w:rPr>
          <w:szCs w:val="22"/>
          <w:bdr w:val="none" w:sz="0" w:space="0" w:color="auto" w:frame="1"/>
        </w:rPr>
        <w:t>Economía Circular</w:t>
      </w:r>
      <w:r w:rsidR="000C41C3" w:rsidRPr="00D1079F">
        <w:rPr>
          <w:szCs w:val="22"/>
          <w:bdr w:val="none" w:sz="0" w:space="0" w:color="auto" w:frame="1"/>
        </w:rPr>
        <w:t>”</w:t>
      </w:r>
      <w:r w:rsidRPr="00D1079F">
        <w:rPr>
          <w:szCs w:val="22"/>
          <w:bdr w:val="none" w:sz="0" w:space="0" w:color="auto" w:frame="1"/>
        </w:rPr>
        <w:t xml:space="preserve"> en un proyecto de negocio, favor ver capsula sobre Economía Circular</w:t>
      </w:r>
      <w:r w:rsidR="00ED56B2" w:rsidRPr="00D1079F">
        <w:rPr>
          <w:rStyle w:val="Refdenotaalpie"/>
          <w:b/>
          <w:szCs w:val="22"/>
          <w:bdr w:val="none" w:sz="0" w:space="0" w:color="auto" w:frame="1"/>
        </w:rPr>
        <w:footnoteReference w:id="20"/>
      </w:r>
      <w:r w:rsidR="00415BA5" w:rsidRPr="00D1079F">
        <w:rPr>
          <w:szCs w:val="22"/>
          <w:bdr w:val="none" w:sz="0" w:space="0" w:color="auto" w:frame="1"/>
        </w:rPr>
        <w:t xml:space="preserve"> y Guía de Proyectos </w:t>
      </w:r>
      <w:r w:rsidR="00FA7321" w:rsidRPr="00D1079F">
        <w:rPr>
          <w:szCs w:val="22"/>
          <w:bdr w:val="none" w:sz="0" w:space="0" w:color="auto" w:frame="1"/>
        </w:rPr>
        <w:t xml:space="preserve">con enfoque en Economía Circular </w:t>
      </w:r>
      <w:r w:rsidR="00415BA5" w:rsidRPr="00D1079F">
        <w:rPr>
          <w:szCs w:val="22"/>
          <w:bdr w:val="none" w:sz="0" w:space="0" w:color="auto" w:frame="1"/>
        </w:rPr>
        <w:t xml:space="preserve">para </w:t>
      </w:r>
      <w:proofErr w:type="spellStart"/>
      <w:r w:rsidR="00415BA5" w:rsidRPr="00D1079F">
        <w:rPr>
          <w:szCs w:val="22"/>
          <w:bdr w:val="none" w:sz="0" w:space="0" w:color="auto" w:frame="1"/>
        </w:rPr>
        <w:t>Mipes</w:t>
      </w:r>
      <w:proofErr w:type="spellEnd"/>
      <w:r w:rsidR="00415BA5" w:rsidRPr="00D1079F">
        <w:rPr>
          <w:szCs w:val="22"/>
          <w:bdr w:val="none" w:sz="0" w:space="0" w:color="auto" w:frame="1"/>
        </w:rPr>
        <w:t xml:space="preserve"> en </w:t>
      </w:r>
      <w:r w:rsidR="00415BA5" w:rsidRPr="00D1079F">
        <w:rPr>
          <w:b/>
          <w:szCs w:val="22"/>
          <w:bdr w:val="none" w:sz="0" w:space="0" w:color="auto" w:frame="1"/>
        </w:rPr>
        <w:t>Anexo N°9</w:t>
      </w:r>
      <w:r w:rsidR="00415BA5" w:rsidRPr="00D1079F">
        <w:rPr>
          <w:szCs w:val="22"/>
          <w:bdr w:val="none" w:sz="0" w:space="0" w:color="auto" w:frame="1"/>
        </w:rPr>
        <w:t>.</w:t>
      </w:r>
    </w:p>
    <w:p w14:paraId="10FC2712" w14:textId="77777777" w:rsidR="00FA7321" w:rsidRPr="00D1079F" w:rsidRDefault="00FA7321" w:rsidP="00FA7321">
      <w:pPr>
        <w:pStyle w:val="NormalWeb"/>
        <w:shd w:val="clear" w:color="auto" w:fill="FFFFFF"/>
        <w:spacing w:before="0" w:beforeAutospacing="0" w:after="0" w:afterAutospacing="0"/>
        <w:jc w:val="both"/>
        <w:rPr>
          <w:rFonts w:cs="Arial"/>
          <w:szCs w:val="22"/>
          <w:lang w:val="es-CL"/>
        </w:rPr>
      </w:pPr>
    </w:p>
    <w:p w14:paraId="3395C5E9" w14:textId="77777777" w:rsidR="00ED56B2" w:rsidRPr="00D1079F" w:rsidRDefault="00ED56B2" w:rsidP="00ED56B2">
      <w:pPr>
        <w:jc w:val="both"/>
        <w:rPr>
          <w:rFonts w:cs="Arial"/>
          <w:szCs w:val="22"/>
          <w:lang w:val="es-CL"/>
        </w:rPr>
      </w:pPr>
    </w:p>
    <w:p w14:paraId="13D64321" w14:textId="61590D00" w:rsidR="00ED56B2" w:rsidRPr="00D1079F" w:rsidRDefault="004C1B06" w:rsidP="00ED56B2">
      <w:pPr>
        <w:jc w:val="both"/>
        <w:rPr>
          <w:rFonts w:cs="Arial"/>
          <w:b/>
          <w:szCs w:val="22"/>
          <w:u w:val="single"/>
          <w:lang w:val="es-CL"/>
        </w:rPr>
      </w:pPr>
      <w:r w:rsidRPr="00D1079F">
        <w:rPr>
          <w:rFonts w:cs="Arial"/>
          <w:b/>
          <w:szCs w:val="22"/>
          <w:u w:val="single"/>
          <w:lang w:val="es-CL"/>
        </w:rPr>
        <w:t xml:space="preserve">2.3.5 </w:t>
      </w:r>
      <w:r w:rsidR="00ED56B2" w:rsidRPr="00D1079F">
        <w:rPr>
          <w:rFonts w:cs="Arial"/>
          <w:b/>
          <w:szCs w:val="22"/>
          <w:u w:val="single"/>
          <w:lang w:val="es-CL"/>
        </w:rPr>
        <w:t>Video de Presentación-Pitch</w:t>
      </w:r>
    </w:p>
    <w:p w14:paraId="1DDA0768" w14:textId="77777777" w:rsidR="00ED56B2" w:rsidRPr="00D1079F" w:rsidRDefault="00ED56B2" w:rsidP="00ED56B2">
      <w:pPr>
        <w:jc w:val="both"/>
        <w:rPr>
          <w:rFonts w:cs="Arial"/>
          <w:szCs w:val="22"/>
          <w:lang w:val="es-CL"/>
        </w:rPr>
      </w:pPr>
    </w:p>
    <w:p w14:paraId="505AE005" w14:textId="06AC60DC" w:rsidR="00ED56B2" w:rsidRPr="00D1079F" w:rsidRDefault="00A21363" w:rsidP="00ED56B2">
      <w:pPr>
        <w:jc w:val="both"/>
        <w:rPr>
          <w:rFonts w:cs="Arial"/>
          <w:szCs w:val="22"/>
          <w:lang w:val="es-CL"/>
        </w:rPr>
      </w:pPr>
      <w:r w:rsidRPr="00D1079F">
        <w:rPr>
          <w:rFonts w:cs="Arial"/>
          <w:szCs w:val="22"/>
          <w:lang w:val="es-CL"/>
        </w:rPr>
        <w:t>Quien postula</w:t>
      </w:r>
      <w:r w:rsidR="00ED56B2" w:rsidRPr="00D1079F">
        <w:rPr>
          <w:rFonts w:cs="Arial"/>
          <w:szCs w:val="22"/>
          <w:lang w:val="es-CL"/>
        </w:rPr>
        <w:t xml:space="preserve"> deberá grabar un video de presentación de su proyecto de negocio a postular, el cual debe tener como máximo 90 segundos de duración</w:t>
      </w:r>
      <w:r w:rsidR="00ED56B2" w:rsidRPr="00D1079F">
        <w:rPr>
          <w:rStyle w:val="Refdenotaalpie"/>
          <w:rFonts w:cs="Arial"/>
          <w:szCs w:val="22"/>
          <w:lang w:val="es-CL"/>
        </w:rPr>
        <w:footnoteReference w:id="21"/>
      </w:r>
      <w:r w:rsidR="00ED56B2" w:rsidRPr="00D1079F">
        <w:rPr>
          <w:rFonts w:cs="Arial"/>
          <w:szCs w:val="22"/>
          <w:lang w:val="es-CL"/>
        </w:rPr>
        <w:t>.</w:t>
      </w:r>
    </w:p>
    <w:p w14:paraId="49510558" w14:textId="77777777" w:rsidR="00ED56B2" w:rsidRPr="00D1079F" w:rsidRDefault="00ED56B2" w:rsidP="00ED56B2">
      <w:pPr>
        <w:jc w:val="both"/>
        <w:rPr>
          <w:rFonts w:cs="Arial"/>
          <w:szCs w:val="22"/>
          <w:lang w:val="es-CL"/>
        </w:rPr>
      </w:pPr>
    </w:p>
    <w:p w14:paraId="4446DF87" w14:textId="77777777" w:rsidR="00ED56B2" w:rsidRPr="00D1079F" w:rsidRDefault="00ED56B2" w:rsidP="00ED56B2">
      <w:pPr>
        <w:jc w:val="both"/>
        <w:rPr>
          <w:rFonts w:cs="Arial"/>
          <w:szCs w:val="22"/>
          <w:lang w:val="es-CL"/>
        </w:rPr>
      </w:pPr>
      <w:r w:rsidRPr="00D1079F">
        <w:rPr>
          <w:rFonts w:cs="Arial"/>
          <w:szCs w:val="22"/>
          <w:lang w:val="es-CL"/>
        </w:rPr>
        <w:t xml:space="preserve">El concepto de </w:t>
      </w:r>
      <w:proofErr w:type="spellStart"/>
      <w:r w:rsidRPr="00D1079F">
        <w:rPr>
          <w:rFonts w:cs="Arial"/>
          <w:i/>
          <w:szCs w:val="22"/>
          <w:lang w:val="es-CL"/>
        </w:rPr>
        <w:t>Elevator</w:t>
      </w:r>
      <w:proofErr w:type="spellEnd"/>
      <w:r w:rsidRPr="00D1079F">
        <w:rPr>
          <w:rFonts w:cs="Arial"/>
          <w:i/>
          <w:szCs w:val="22"/>
          <w:lang w:val="es-CL"/>
        </w:rPr>
        <w:t xml:space="preserve"> Pitch</w:t>
      </w:r>
      <w:r w:rsidRPr="00D1079F">
        <w:rPr>
          <w:rFonts w:cs="Arial"/>
          <w:szCs w:val="22"/>
          <w:lang w:val="es-CL"/>
        </w:rPr>
        <w:t xml:space="preserve"> fue creado en 1980 por Philip B. Crosby para comunicar a las personas objetivo o </w:t>
      </w:r>
      <w:proofErr w:type="spellStart"/>
      <w:r w:rsidRPr="00D1079F">
        <w:rPr>
          <w:rFonts w:cs="Arial"/>
          <w:i/>
          <w:szCs w:val="22"/>
          <w:lang w:val="es-CL"/>
        </w:rPr>
        <w:t>stakeholder</w:t>
      </w:r>
      <w:proofErr w:type="spellEnd"/>
      <w:r w:rsidRPr="00D1079F">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D1079F" w:rsidRDefault="00ED56B2" w:rsidP="00ED56B2">
      <w:pPr>
        <w:jc w:val="both"/>
        <w:rPr>
          <w:rFonts w:cs="Arial"/>
          <w:szCs w:val="22"/>
          <w:lang w:val="es-CL"/>
        </w:rPr>
      </w:pPr>
    </w:p>
    <w:p w14:paraId="2FC63B84" w14:textId="77777777" w:rsidR="00ED56B2" w:rsidRPr="00D1079F" w:rsidRDefault="00ED56B2" w:rsidP="00ED56B2">
      <w:pPr>
        <w:jc w:val="both"/>
        <w:rPr>
          <w:rFonts w:cs="Arial"/>
          <w:szCs w:val="22"/>
          <w:lang w:val="es-CL"/>
        </w:rPr>
      </w:pPr>
      <w:r w:rsidRPr="00D1079F">
        <w:rPr>
          <w:rFonts w:cs="Arial"/>
          <w:szCs w:val="22"/>
          <w:lang w:val="es-CL"/>
        </w:rPr>
        <w:t>El video podrá ser grabado con cualquier tipo de dispositivo y para efectos de esta convocatoria y su correspondiente evaluación, deberá contar con la siguiente información:</w:t>
      </w:r>
    </w:p>
    <w:p w14:paraId="62E5F66A" w14:textId="77777777" w:rsidR="00ED56B2" w:rsidRPr="00D1079F" w:rsidRDefault="00ED56B2" w:rsidP="00ED56B2">
      <w:pPr>
        <w:jc w:val="both"/>
        <w:rPr>
          <w:rFonts w:cs="Arial"/>
          <w:szCs w:val="22"/>
          <w:lang w:val="es-CL"/>
        </w:rPr>
      </w:pPr>
      <w:r w:rsidRPr="00D1079F">
        <w:rPr>
          <w:rFonts w:cs="Arial"/>
          <w:szCs w:val="22"/>
          <w:lang w:val="es-CL"/>
        </w:rPr>
        <w:t xml:space="preserve"> </w:t>
      </w:r>
    </w:p>
    <w:p w14:paraId="2B2B3AF1" w14:textId="6F409AD2" w:rsidR="00ED56B2" w:rsidRPr="00D1079F" w:rsidRDefault="00ED56B2" w:rsidP="00EA47CD">
      <w:pPr>
        <w:pStyle w:val="Prrafodelista"/>
        <w:numPr>
          <w:ilvl w:val="0"/>
          <w:numId w:val="19"/>
        </w:numPr>
        <w:ind w:left="0" w:firstLine="0"/>
        <w:jc w:val="both"/>
        <w:rPr>
          <w:rFonts w:cs="Arial"/>
          <w:szCs w:val="22"/>
          <w:lang w:val="es-CL"/>
        </w:rPr>
      </w:pPr>
      <w:r w:rsidRPr="00D1079F">
        <w:rPr>
          <w:rFonts w:cs="Arial"/>
          <w:szCs w:val="22"/>
          <w:lang w:val="es-CL"/>
        </w:rPr>
        <w:t>Presentación de</w:t>
      </w:r>
      <w:r w:rsidR="00874651" w:rsidRPr="00D1079F">
        <w:rPr>
          <w:rFonts w:cs="Arial"/>
          <w:szCs w:val="22"/>
          <w:lang w:val="es-CL"/>
        </w:rPr>
        <w:t>l/</w:t>
      </w:r>
      <w:r w:rsidRPr="00D1079F">
        <w:rPr>
          <w:rFonts w:cs="Arial"/>
          <w:szCs w:val="22"/>
          <w:lang w:val="es-CL"/>
        </w:rPr>
        <w:t>la emprendedor</w:t>
      </w:r>
      <w:r w:rsidR="00874651" w:rsidRPr="00D1079F">
        <w:rPr>
          <w:rFonts w:cs="Arial"/>
          <w:szCs w:val="22"/>
          <w:lang w:val="es-CL"/>
        </w:rPr>
        <w:t>/</w:t>
      </w:r>
      <w:r w:rsidRPr="00D1079F">
        <w:rPr>
          <w:rFonts w:cs="Arial"/>
          <w:szCs w:val="22"/>
          <w:lang w:val="es-CL"/>
        </w:rPr>
        <w:t>a postulante.</w:t>
      </w:r>
    </w:p>
    <w:p w14:paraId="348101C0" w14:textId="25D5361B" w:rsidR="00ED56B2" w:rsidRPr="00D1079F" w:rsidRDefault="00ED56B2" w:rsidP="00EA47CD">
      <w:pPr>
        <w:pStyle w:val="Prrafodelista"/>
        <w:numPr>
          <w:ilvl w:val="0"/>
          <w:numId w:val="19"/>
        </w:numPr>
        <w:ind w:left="0" w:firstLine="0"/>
        <w:jc w:val="both"/>
        <w:rPr>
          <w:rFonts w:cs="Arial"/>
          <w:szCs w:val="22"/>
          <w:lang w:val="es-CL"/>
        </w:rPr>
      </w:pPr>
      <w:r w:rsidRPr="00D1079F">
        <w:rPr>
          <w:rFonts w:cs="Arial"/>
          <w:szCs w:val="22"/>
          <w:lang w:val="es-CL"/>
        </w:rPr>
        <w:t>Descripción de la problemática de negocio a resolver (</w:t>
      </w:r>
      <w:r w:rsidRPr="00D1079F">
        <w:rPr>
          <w:rFonts w:cs="Arial"/>
          <w:szCs w:val="22"/>
        </w:rPr>
        <w:t xml:space="preserve">referido a una </w:t>
      </w:r>
      <w:r w:rsidRPr="00D1079F">
        <w:rPr>
          <w:rFonts w:cs="Arial"/>
          <w:szCs w:val="22"/>
          <w:lang w:val="es-CL"/>
        </w:rPr>
        <w:t>necesidad colectiva, y no a la de carácter personal de</w:t>
      </w:r>
      <w:r w:rsidR="00874651" w:rsidRPr="00D1079F">
        <w:rPr>
          <w:rFonts w:cs="Arial"/>
          <w:szCs w:val="22"/>
          <w:lang w:val="es-CL"/>
        </w:rPr>
        <w:t>l/</w:t>
      </w:r>
      <w:r w:rsidRPr="00D1079F">
        <w:rPr>
          <w:rFonts w:cs="Arial"/>
          <w:szCs w:val="22"/>
          <w:lang w:val="es-CL"/>
        </w:rPr>
        <w:t>la postulante) y potenciales clientes</w:t>
      </w:r>
      <w:r w:rsidR="004D6C1F" w:rsidRPr="00D1079F">
        <w:rPr>
          <w:rFonts w:cs="Arial"/>
          <w:szCs w:val="22"/>
          <w:lang w:val="es-CL"/>
        </w:rPr>
        <w:t>/as</w:t>
      </w:r>
      <w:r w:rsidRPr="00D1079F">
        <w:rPr>
          <w:rFonts w:cs="Arial"/>
          <w:szCs w:val="22"/>
          <w:lang w:val="es-CL"/>
        </w:rPr>
        <w:t xml:space="preserve">. </w:t>
      </w:r>
    </w:p>
    <w:p w14:paraId="542CE031" w14:textId="77777777" w:rsidR="00ED56B2" w:rsidRPr="00D1079F" w:rsidRDefault="00ED56B2" w:rsidP="00EA47CD">
      <w:pPr>
        <w:pStyle w:val="Prrafodelista"/>
        <w:numPr>
          <w:ilvl w:val="0"/>
          <w:numId w:val="19"/>
        </w:numPr>
        <w:ind w:left="0" w:firstLine="0"/>
        <w:jc w:val="both"/>
        <w:rPr>
          <w:rFonts w:cs="Arial"/>
          <w:szCs w:val="22"/>
          <w:lang w:val="es-CL"/>
        </w:rPr>
      </w:pPr>
      <w:r w:rsidRPr="00D1079F">
        <w:rPr>
          <w:rFonts w:cs="Arial"/>
          <w:szCs w:val="22"/>
          <w:lang w:val="es-CL"/>
        </w:rPr>
        <w:t>Descripción de la solución a la problemática identificada, oferta de valor y elementos que la diferencian.</w:t>
      </w:r>
    </w:p>
    <w:p w14:paraId="58A18F8A" w14:textId="77777777" w:rsidR="00ED56B2" w:rsidRPr="00D1079F" w:rsidRDefault="00ED56B2" w:rsidP="00EA47CD">
      <w:pPr>
        <w:pStyle w:val="Prrafodelista"/>
        <w:numPr>
          <w:ilvl w:val="0"/>
          <w:numId w:val="19"/>
        </w:numPr>
        <w:ind w:left="0" w:firstLine="0"/>
        <w:jc w:val="both"/>
        <w:rPr>
          <w:rFonts w:cs="Arial"/>
          <w:szCs w:val="22"/>
          <w:lang w:val="es-CL"/>
        </w:rPr>
      </w:pPr>
      <w:r w:rsidRPr="00D1079F">
        <w:rPr>
          <w:rFonts w:cs="Arial"/>
          <w:szCs w:val="22"/>
          <w:lang w:val="es-CL"/>
        </w:rPr>
        <w:t>Evaluación Global del Video Pitch.</w:t>
      </w:r>
    </w:p>
    <w:p w14:paraId="490C95DF" w14:textId="77777777" w:rsidR="00ED56B2" w:rsidRPr="00D1079F"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D1079F" w:rsidRPr="00D107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D1079F" w:rsidRDefault="00ED56B2" w:rsidP="00AB21CF">
            <w:pPr>
              <w:rPr>
                <w:rFonts w:cs="Arial"/>
                <w:b/>
                <w:szCs w:val="22"/>
                <w:lang w:val="es-CL"/>
              </w:rPr>
            </w:pPr>
            <w:r w:rsidRPr="00D1079F">
              <w:rPr>
                <w:rFonts w:cs="Arial"/>
                <w:b/>
                <w:szCs w:val="22"/>
                <w:u w:val="single"/>
                <w:lang w:val="es-CL"/>
              </w:rPr>
              <w:t>IMPORTANTE</w:t>
            </w:r>
            <w:r w:rsidRPr="00D1079F">
              <w:rPr>
                <w:rFonts w:cs="Arial"/>
                <w:b/>
                <w:szCs w:val="22"/>
                <w:lang w:val="es-CL"/>
              </w:rPr>
              <w:t>:</w:t>
            </w:r>
          </w:p>
          <w:p w14:paraId="28F06E21" w14:textId="77777777" w:rsidR="00ED56B2" w:rsidRPr="00D1079F" w:rsidRDefault="00ED56B2" w:rsidP="00AB21CF">
            <w:pPr>
              <w:rPr>
                <w:rFonts w:cs="Arial"/>
                <w:b/>
                <w:szCs w:val="22"/>
                <w:lang w:val="es-CL"/>
              </w:rPr>
            </w:pPr>
          </w:p>
          <w:p w14:paraId="2ABDA343" w14:textId="25D7A39A" w:rsidR="00ED56B2" w:rsidRPr="00D1079F" w:rsidRDefault="00ED56B2" w:rsidP="00AB21CF">
            <w:pPr>
              <w:jc w:val="both"/>
              <w:rPr>
                <w:rFonts w:cs="Arial"/>
                <w:b/>
                <w:szCs w:val="20"/>
              </w:rPr>
            </w:pPr>
            <w:r w:rsidRPr="00D1079F">
              <w:rPr>
                <w:rFonts w:cs="Arial"/>
                <w:b/>
                <w:szCs w:val="20"/>
              </w:rPr>
              <w:t>La infor</w:t>
            </w:r>
            <w:r w:rsidR="00E22143" w:rsidRPr="00D1079F">
              <w:rPr>
                <w:rFonts w:cs="Arial"/>
                <w:b/>
                <w:szCs w:val="20"/>
              </w:rPr>
              <w:t>mación solicitada para el video</w:t>
            </w:r>
            <w:r w:rsidR="00874651" w:rsidRPr="00D1079F">
              <w:rPr>
                <w:rFonts w:cs="Arial"/>
                <w:b/>
                <w:szCs w:val="20"/>
              </w:rPr>
              <w:t xml:space="preserve"> deberá ser expuesta por el/la</w:t>
            </w:r>
            <w:r w:rsidRPr="00D1079F">
              <w:rPr>
                <w:rFonts w:cs="Arial"/>
                <w:b/>
                <w:szCs w:val="20"/>
              </w:rPr>
              <w:t xml:space="preserve"> emprendedor</w:t>
            </w:r>
            <w:r w:rsidR="00874651" w:rsidRPr="00D1079F">
              <w:rPr>
                <w:rFonts w:cs="Arial"/>
                <w:b/>
                <w:szCs w:val="20"/>
              </w:rPr>
              <w:t>/</w:t>
            </w:r>
            <w:r w:rsidRPr="00D1079F">
              <w:rPr>
                <w:rFonts w:cs="Arial"/>
                <w:b/>
                <w:szCs w:val="20"/>
              </w:rPr>
              <w:t>a que postula el proyecto de negocio. De no cumplirse con lo antes dicho, se evaluará con la nota más baja en cada uno de los criterios establecidos (ver más detalle en Anexo N°6).</w:t>
            </w:r>
          </w:p>
          <w:p w14:paraId="482CFF75" w14:textId="77777777" w:rsidR="00ED56B2" w:rsidRPr="00D1079F" w:rsidRDefault="00ED56B2" w:rsidP="00AB21CF">
            <w:pPr>
              <w:jc w:val="both"/>
              <w:rPr>
                <w:rFonts w:cs="Arial"/>
                <w:szCs w:val="22"/>
                <w:lang w:val="es-CL"/>
              </w:rPr>
            </w:pPr>
          </w:p>
          <w:p w14:paraId="0150F53D" w14:textId="1A222962" w:rsidR="00ED56B2" w:rsidRPr="00D1079F" w:rsidRDefault="00ED56B2" w:rsidP="00AB21CF">
            <w:pPr>
              <w:jc w:val="both"/>
              <w:rPr>
                <w:rFonts w:cs="Arial"/>
                <w:szCs w:val="22"/>
                <w:lang w:val="es-CL"/>
              </w:rPr>
            </w:pPr>
            <w:r w:rsidRPr="00D1079F">
              <w:rPr>
                <w:rFonts w:eastAsia="Arial Unicode MS" w:cs="Arial"/>
                <w:szCs w:val="22"/>
                <w:lang w:val="es-CL"/>
              </w:rPr>
              <w:t>Cada emprendedor</w:t>
            </w:r>
            <w:r w:rsidR="00874651" w:rsidRPr="00D1079F">
              <w:rPr>
                <w:rFonts w:eastAsia="Arial Unicode MS" w:cs="Arial"/>
                <w:szCs w:val="22"/>
                <w:lang w:val="es-CL"/>
              </w:rPr>
              <w:t>/</w:t>
            </w:r>
            <w:r w:rsidRPr="00D1079F">
              <w:rPr>
                <w:rFonts w:eastAsia="Arial Unicode MS" w:cs="Arial"/>
                <w:szCs w:val="22"/>
                <w:lang w:val="es-CL"/>
              </w:rPr>
              <w:t>a postulante será responsable de que el video no</w:t>
            </w:r>
            <w:r w:rsidRPr="00D1079F">
              <w:rPr>
                <w:rFonts w:eastAsia="Arial Unicode MS" w:cs="Arial"/>
                <w:szCs w:val="22"/>
              </w:rPr>
              <w:t xml:space="preserve"> infrinja la política de YouTube sobre propiedad intelectual, spam, prácticas engañosas y trampas.</w:t>
            </w:r>
          </w:p>
          <w:p w14:paraId="19DCCE73" w14:textId="77777777" w:rsidR="00ED56B2" w:rsidRPr="00D1079F" w:rsidRDefault="00ED56B2" w:rsidP="00AB21CF">
            <w:pPr>
              <w:jc w:val="both"/>
              <w:rPr>
                <w:rFonts w:cs="Arial"/>
                <w:szCs w:val="22"/>
                <w:lang w:val="es-CL"/>
              </w:rPr>
            </w:pPr>
          </w:p>
          <w:p w14:paraId="46E8C87A" w14:textId="77777777" w:rsidR="00ED56B2" w:rsidRPr="00D1079F" w:rsidRDefault="00ED56B2" w:rsidP="00AB21CF">
            <w:pPr>
              <w:jc w:val="both"/>
              <w:rPr>
                <w:rFonts w:cs="Arial"/>
                <w:szCs w:val="22"/>
                <w:lang w:val="es-CL"/>
              </w:rPr>
            </w:pPr>
            <w:r w:rsidRPr="00D1079F">
              <w:rPr>
                <w:rFonts w:cs="Arial"/>
                <w:szCs w:val="22"/>
                <w:lang w:val="es-CL"/>
              </w:rPr>
              <w:t>Para efectos de carga del video, la plataforma no permitirá la subida de videos con una duración mayor a 90 segundos.</w:t>
            </w:r>
          </w:p>
          <w:p w14:paraId="6B5FC639" w14:textId="77777777" w:rsidR="00ED56B2" w:rsidRPr="00D1079F" w:rsidRDefault="00ED56B2" w:rsidP="00AB21CF">
            <w:pPr>
              <w:jc w:val="both"/>
              <w:rPr>
                <w:rFonts w:cs="Arial"/>
                <w:szCs w:val="22"/>
                <w:lang w:val="es-CL"/>
              </w:rPr>
            </w:pPr>
          </w:p>
          <w:p w14:paraId="54446F64" w14:textId="794558E9" w:rsidR="00ED56B2" w:rsidRPr="00D1079F" w:rsidRDefault="00ED56B2" w:rsidP="00AB21CF">
            <w:pPr>
              <w:jc w:val="both"/>
              <w:rPr>
                <w:rFonts w:cs="Arial"/>
                <w:b/>
                <w:szCs w:val="22"/>
              </w:rPr>
            </w:pPr>
            <w:r w:rsidRPr="00D1079F">
              <w:rPr>
                <w:rFonts w:cs="Arial"/>
                <w:szCs w:val="22"/>
                <w:lang w:val="es-CL"/>
              </w:rPr>
              <w:t xml:space="preserve">La imagen y el audio deben ser claros y nítidos, y </w:t>
            </w:r>
            <w:r w:rsidRPr="00D1079F">
              <w:rPr>
                <w:rFonts w:cs="Arial"/>
                <w:szCs w:val="22"/>
                <w:u w:val="single"/>
                <w:lang w:val="es-CL"/>
              </w:rPr>
              <w:t>se debe evitar el incluir música de fondo</w:t>
            </w:r>
            <w:r w:rsidRPr="00D1079F">
              <w:rPr>
                <w:rFonts w:cs="Arial"/>
                <w:szCs w:val="22"/>
                <w:lang w:val="es-CL"/>
              </w:rPr>
              <w:t>. Si por alguna razón, se incorpora música de fondo, ésta no debe interrumpir o intervenir el correcto relato presentado en el video</w:t>
            </w:r>
            <w:r w:rsidRPr="00D1079F">
              <w:rPr>
                <w:rFonts w:cs="Arial"/>
                <w:szCs w:val="22"/>
              </w:rPr>
              <w:t>.</w:t>
            </w:r>
            <w:r w:rsidRPr="00D1079F">
              <w:rPr>
                <w:rFonts w:cs="Arial"/>
                <w:b/>
                <w:szCs w:val="20"/>
              </w:rPr>
              <w:t xml:space="preserve"> </w:t>
            </w:r>
            <w:r w:rsidRPr="00D1079F">
              <w:rPr>
                <w:rFonts w:cs="Arial"/>
                <w:b/>
                <w:szCs w:val="22"/>
              </w:rPr>
              <w:t>De no cumplirse con l</w:t>
            </w:r>
            <w:r w:rsidR="00EC4C71" w:rsidRPr="00D1079F">
              <w:rPr>
                <w:rFonts w:cs="Arial"/>
                <w:b/>
                <w:szCs w:val="22"/>
              </w:rPr>
              <w:t>o antes mencionado</w:t>
            </w:r>
            <w:r w:rsidRPr="00D1079F">
              <w:rPr>
                <w:rFonts w:cs="Arial"/>
                <w:b/>
                <w:szCs w:val="22"/>
              </w:rPr>
              <w:t>, se evaluará con nota 0 en cada uno de los criterios establecidos.</w:t>
            </w:r>
          </w:p>
          <w:p w14:paraId="607244BD" w14:textId="77777777" w:rsidR="00ED56B2" w:rsidRPr="00D1079F" w:rsidRDefault="00ED56B2" w:rsidP="00AB21CF">
            <w:pPr>
              <w:jc w:val="both"/>
              <w:rPr>
                <w:rFonts w:cs="Arial"/>
                <w:szCs w:val="22"/>
                <w:lang w:val="es-CL"/>
              </w:rPr>
            </w:pPr>
          </w:p>
          <w:p w14:paraId="1AC3F8B4" w14:textId="77777777" w:rsidR="00ED56B2" w:rsidRPr="00D1079F" w:rsidRDefault="00ED56B2" w:rsidP="00AB21CF">
            <w:pPr>
              <w:jc w:val="both"/>
              <w:rPr>
                <w:rFonts w:cs="Arial"/>
                <w:szCs w:val="22"/>
                <w:lang w:val="es-CL"/>
              </w:rPr>
            </w:pPr>
            <w:r w:rsidRPr="00D1079F">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D1079F" w:rsidRDefault="00ED56B2" w:rsidP="00AB21CF">
            <w:pPr>
              <w:jc w:val="both"/>
              <w:rPr>
                <w:rFonts w:cs="Arial"/>
                <w:szCs w:val="22"/>
                <w:lang w:val="es-CL"/>
              </w:rPr>
            </w:pPr>
          </w:p>
          <w:p w14:paraId="18B5EC10" w14:textId="6DCE81F0" w:rsidR="00ED56B2" w:rsidRPr="00D1079F" w:rsidRDefault="00ED56B2" w:rsidP="00AB21CF">
            <w:pPr>
              <w:jc w:val="both"/>
              <w:rPr>
                <w:rFonts w:cs="Arial"/>
                <w:szCs w:val="22"/>
                <w:lang w:val="es-CL"/>
              </w:rPr>
            </w:pPr>
            <w:r w:rsidRPr="00D1079F">
              <w:rPr>
                <w:rFonts w:cs="Arial"/>
                <w:szCs w:val="22"/>
                <w:lang w:val="es-CL"/>
              </w:rPr>
              <w:t xml:space="preserve">Previo a la realización del video de presentación, </w:t>
            </w:r>
            <w:r w:rsidR="00874651" w:rsidRPr="00D1079F">
              <w:rPr>
                <w:rFonts w:cs="Arial"/>
                <w:szCs w:val="22"/>
                <w:lang w:val="es-CL"/>
              </w:rPr>
              <w:t>el/</w:t>
            </w:r>
            <w:r w:rsidRPr="00D1079F">
              <w:rPr>
                <w:rFonts w:cs="Arial"/>
                <w:szCs w:val="22"/>
                <w:lang w:val="es-CL"/>
              </w:rPr>
              <w:t>la emprendedor</w:t>
            </w:r>
            <w:r w:rsidR="00874651" w:rsidRPr="00D1079F">
              <w:rPr>
                <w:rFonts w:cs="Arial"/>
                <w:szCs w:val="22"/>
                <w:lang w:val="es-CL"/>
              </w:rPr>
              <w:t>/</w:t>
            </w:r>
            <w:r w:rsidRPr="00D1079F">
              <w:rPr>
                <w:rFonts w:cs="Arial"/>
                <w:szCs w:val="22"/>
                <w:lang w:val="es-CL"/>
              </w:rPr>
              <w:t>a deberá considerar los siguientes elementos, para que el discurso resultante sea fluido y coherente:</w:t>
            </w:r>
          </w:p>
          <w:p w14:paraId="162DCF99" w14:textId="77777777" w:rsidR="00ED56B2" w:rsidRPr="00D1079F" w:rsidRDefault="00ED56B2" w:rsidP="00AB21CF">
            <w:pPr>
              <w:jc w:val="both"/>
              <w:rPr>
                <w:rFonts w:cs="Arial"/>
                <w:szCs w:val="22"/>
                <w:lang w:val="es-CL"/>
              </w:rPr>
            </w:pPr>
          </w:p>
          <w:p w14:paraId="7681D361" w14:textId="77777777" w:rsidR="00ED56B2" w:rsidRPr="00D1079F" w:rsidRDefault="00ED56B2" w:rsidP="009F4D2A">
            <w:pPr>
              <w:pStyle w:val="Prrafodelista"/>
              <w:numPr>
                <w:ilvl w:val="0"/>
                <w:numId w:val="8"/>
              </w:numPr>
              <w:jc w:val="both"/>
              <w:rPr>
                <w:rFonts w:cs="Arial"/>
                <w:i/>
                <w:szCs w:val="22"/>
                <w:lang w:val="es-CL"/>
              </w:rPr>
            </w:pPr>
            <w:r w:rsidRPr="00D1079F">
              <w:rPr>
                <w:rFonts w:cs="Arial"/>
                <w:i/>
                <w:szCs w:val="22"/>
                <w:lang w:val="es-CL"/>
              </w:rPr>
              <w:t>Parte presentándote, mencionando tu nombre y el de tu emprendimiento que representas, y describiendo a qué se dedica.</w:t>
            </w:r>
          </w:p>
          <w:p w14:paraId="6D973648" w14:textId="76111F31" w:rsidR="00ED56B2" w:rsidRPr="00D1079F" w:rsidRDefault="00ED56B2" w:rsidP="009F4D2A">
            <w:pPr>
              <w:pStyle w:val="Prrafodelista"/>
              <w:numPr>
                <w:ilvl w:val="0"/>
                <w:numId w:val="8"/>
              </w:numPr>
              <w:jc w:val="both"/>
              <w:rPr>
                <w:rFonts w:cs="Arial"/>
                <w:i/>
                <w:szCs w:val="22"/>
                <w:lang w:val="es-CL"/>
              </w:rPr>
            </w:pPr>
            <w:r w:rsidRPr="00D1079F">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sidRPr="00D1079F">
              <w:rPr>
                <w:rFonts w:cs="Arial"/>
                <w:i/>
                <w:szCs w:val="22"/>
                <w:lang w:val="es-CL"/>
              </w:rPr>
              <w:t>/as</w:t>
            </w:r>
            <w:r w:rsidRPr="00D1079F">
              <w:rPr>
                <w:rFonts w:cs="Arial"/>
                <w:i/>
                <w:szCs w:val="22"/>
                <w:lang w:val="es-CL"/>
              </w:rPr>
              <w:t>. Apóyate con información estadística.</w:t>
            </w:r>
          </w:p>
          <w:p w14:paraId="5D0A66B5" w14:textId="1C0245F9" w:rsidR="00ED56B2" w:rsidRPr="00D1079F" w:rsidRDefault="00ED56B2" w:rsidP="009F4D2A">
            <w:pPr>
              <w:pStyle w:val="Prrafodelista"/>
              <w:numPr>
                <w:ilvl w:val="0"/>
                <w:numId w:val="8"/>
              </w:numPr>
              <w:jc w:val="both"/>
              <w:rPr>
                <w:rFonts w:cs="Arial"/>
                <w:i/>
                <w:szCs w:val="22"/>
                <w:lang w:val="es-CL"/>
              </w:rPr>
            </w:pPr>
            <w:r w:rsidRPr="00D1079F">
              <w:rPr>
                <w:rFonts w:cs="Arial"/>
                <w:i/>
                <w:szCs w:val="22"/>
                <w:lang w:val="es-CL"/>
              </w:rPr>
              <w:t>Explica cuál es la solución a la problemática que planteas con el proyecto de negocio y los clientes</w:t>
            </w:r>
            <w:r w:rsidR="00E22143" w:rsidRPr="00D1079F">
              <w:rPr>
                <w:rFonts w:cs="Arial"/>
                <w:i/>
                <w:szCs w:val="22"/>
                <w:lang w:val="es-CL"/>
              </w:rPr>
              <w:t>/as</w:t>
            </w:r>
            <w:r w:rsidRPr="00D1079F">
              <w:rPr>
                <w:rFonts w:cs="Arial"/>
                <w:i/>
                <w:szCs w:val="22"/>
                <w:lang w:val="es-CL"/>
              </w:rPr>
              <w:t xml:space="preserve"> a los que está dirigido, mencionando elementos diferenciadores de tu oferta con respecto a la de la competencia.</w:t>
            </w:r>
          </w:p>
          <w:p w14:paraId="73132603" w14:textId="77777777" w:rsidR="00ED56B2" w:rsidRPr="00D1079F" w:rsidRDefault="00ED56B2" w:rsidP="009F4D2A">
            <w:pPr>
              <w:pStyle w:val="Prrafodelista"/>
              <w:numPr>
                <w:ilvl w:val="0"/>
                <w:numId w:val="8"/>
              </w:numPr>
              <w:jc w:val="both"/>
              <w:rPr>
                <w:rFonts w:cs="Arial"/>
                <w:i/>
                <w:szCs w:val="22"/>
                <w:lang w:val="es-CL"/>
              </w:rPr>
            </w:pPr>
            <w:r w:rsidRPr="00D1079F">
              <w:rPr>
                <w:rFonts w:cs="Arial"/>
                <w:i/>
                <w:szCs w:val="22"/>
                <w:lang w:val="es-CL"/>
              </w:rPr>
              <w:t>Muestra tu producto/servicio apoyándote con material didáctico para provocar el “enganche”.</w:t>
            </w:r>
          </w:p>
          <w:p w14:paraId="40A62F62" w14:textId="02C38311" w:rsidR="00ED56B2" w:rsidRPr="00D1079F" w:rsidRDefault="00ED56B2" w:rsidP="009F4D2A">
            <w:pPr>
              <w:pStyle w:val="Prrafodelista"/>
              <w:numPr>
                <w:ilvl w:val="0"/>
                <w:numId w:val="8"/>
              </w:numPr>
              <w:jc w:val="both"/>
              <w:rPr>
                <w:rFonts w:cs="Arial"/>
                <w:i/>
                <w:szCs w:val="22"/>
                <w:lang w:val="es-CL"/>
              </w:rPr>
            </w:pPr>
            <w:r w:rsidRPr="00D1079F">
              <w:rPr>
                <w:rFonts w:cs="Arial"/>
                <w:i/>
                <w:szCs w:val="22"/>
                <w:lang w:val="es-CL"/>
              </w:rPr>
              <w:t xml:space="preserve">No olvides que para presentar tu video pitch </w:t>
            </w:r>
            <w:r w:rsidR="00E22143" w:rsidRPr="00D1079F">
              <w:rPr>
                <w:rFonts w:cs="Arial"/>
                <w:i/>
                <w:szCs w:val="22"/>
                <w:lang w:val="es-CL"/>
              </w:rPr>
              <w:t>debes escribir un guio</w:t>
            </w:r>
            <w:r w:rsidRPr="00D1079F">
              <w:rPr>
                <w:rFonts w:cs="Arial"/>
                <w:i/>
                <w:szCs w:val="22"/>
                <w:lang w:val="es-CL"/>
              </w:rPr>
              <w:t>n y ensayar cuantas veces puedas. ¡No improvises!</w:t>
            </w:r>
          </w:p>
          <w:p w14:paraId="4274AAD4" w14:textId="77777777" w:rsidR="00ED56B2" w:rsidRPr="00D1079F" w:rsidRDefault="00ED56B2" w:rsidP="009F4D2A">
            <w:pPr>
              <w:pStyle w:val="Prrafodelista"/>
              <w:numPr>
                <w:ilvl w:val="0"/>
                <w:numId w:val="8"/>
              </w:numPr>
              <w:jc w:val="both"/>
              <w:rPr>
                <w:rFonts w:cs="Arial"/>
                <w:i/>
                <w:szCs w:val="22"/>
                <w:lang w:val="es-CL"/>
              </w:rPr>
            </w:pPr>
            <w:r w:rsidRPr="00D1079F">
              <w:rPr>
                <w:rFonts w:cs="Arial"/>
                <w:i/>
                <w:szCs w:val="22"/>
                <w:lang w:val="es-CL"/>
              </w:rPr>
              <w:t>Preocúpate de que tu lenguaje corporal transmita una actitud positiva.</w:t>
            </w:r>
          </w:p>
          <w:p w14:paraId="10CA53E5" w14:textId="77777777" w:rsidR="00ED56B2" w:rsidRPr="00D1079F" w:rsidRDefault="00ED56B2" w:rsidP="009F4D2A">
            <w:pPr>
              <w:pStyle w:val="Prrafodelista"/>
              <w:numPr>
                <w:ilvl w:val="0"/>
                <w:numId w:val="8"/>
              </w:numPr>
              <w:jc w:val="both"/>
              <w:rPr>
                <w:rFonts w:cs="Arial"/>
                <w:i/>
                <w:szCs w:val="22"/>
                <w:lang w:val="es-CL"/>
              </w:rPr>
            </w:pPr>
            <w:r w:rsidRPr="00D1079F">
              <w:rPr>
                <w:rFonts w:cs="Arial"/>
                <w:i/>
                <w:szCs w:val="22"/>
                <w:lang w:val="es-CL"/>
              </w:rPr>
              <w:t>Asegúrate que haya suficiente luz, buena acústica y evita incorporar música de fondo. Si se incorpora esta última, no debe</w:t>
            </w:r>
            <w:r w:rsidRPr="00D1079F">
              <w:rPr>
                <w:rFonts w:cs="Arial"/>
                <w:i/>
                <w:szCs w:val="22"/>
                <w:u w:val="single"/>
                <w:lang w:val="es-CL"/>
              </w:rPr>
              <w:t xml:space="preserve"> interrumpir o intervenir el correcto relato presentado en el video.</w:t>
            </w:r>
          </w:p>
          <w:p w14:paraId="3D01399B" w14:textId="77777777" w:rsidR="00ED56B2" w:rsidRPr="00D1079F" w:rsidRDefault="00ED56B2" w:rsidP="00AB21CF">
            <w:pPr>
              <w:jc w:val="both"/>
              <w:rPr>
                <w:rFonts w:cs="Arial"/>
                <w:szCs w:val="22"/>
                <w:lang w:val="es-CL"/>
              </w:rPr>
            </w:pPr>
          </w:p>
          <w:p w14:paraId="730BB8BC" w14:textId="77777777" w:rsidR="00ED56B2" w:rsidRPr="00D1079F" w:rsidRDefault="00ED56B2" w:rsidP="00AB21CF">
            <w:pPr>
              <w:jc w:val="both"/>
              <w:rPr>
                <w:rFonts w:cs="Arial"/>
                <w:szCs w:val="22"/>
                <w:lang w:val="es-CL"/>
              </w:rPr>
            </w:pPr>
            <w:r w:rsidRPr="00D1079F">
              <w:rPr>
                <w:rFonts w:cs="Arial"/>
                <w:szCs w:val="22"/>
                <w:lang w:val="es-CL"/>
              </w:rPr>
              <w:t>Por otra parte, se hace referencia el siguiente formato para orientar la estructura del discurso a presentar:</w:t>
            </w:r>
          </w:p>
          <w:p w14:paraId="23BB04CD" w14:textId="77777777" w:rsidR="00ED56B2" w:rsidRPr="00D1079F" w:rsidRDefault="00ED56B2" w:rsidP="00AB21CF">
            <w:pPr>
              <w:jc w:val="both"/>
              <w:rPr>
                <w:rFonts w:cs="Arial"/>
                <w:szCs w:val="22"/>
                <w:lang w:val="es-CL"/>
              </w:rPr>
            </w:pPr>
          </w:p>
          <w:p w14:paraId="58B3F3BA" w14:textId="77777777" w:rsidR="00ED56B2" w:rsidRPr="00D1079F" w:rsidRDefault="00ED56B2" w:rsidP="00AB21CF">
            <w:pPr>
              <w:jc w:val="center"/>
              <w:rPr>
                <w:rFonts w:cs="Arial"/>
                <w:szCs w:val="22"/>
                <w:lang w:val="es-CL"/>
              </w:rPr>
            </w:pPr>
            <w:r w:rsidRPr="00D1079F">
              <w:rPr>
                <w:rFonts w:cs="Arial"/>
                <w:b/>
                <w:szCs w:val="22"/>
                <w:lang w:val="es-CL"/>
              </w:rPr>
              <w:t>Mi nombre es</w:t>
            </w:r>
            <w:r w:rsidRPr="00D1079F">
              <w:rPr>
                <w:rFonts w:cs="Arial"/>
                <w:szCs w:val="22"/>
                <w:lang w:val="es-CL"/>
              </w:rPr>
              <w:t xml:space="preserve"> </w:t>
            </w:r>
            <w:r w:rsidRPr="00D1079F">
              <w:rPr>
                <w:rFonts w:cs="Arial"/>
                <w:i/>
                <w:szCs w:val="22"/>
                <w:lang w:val="es-CL"/>
              </w:rPr>
              <w:t>(nombre de quien expone)</w:t>
            </w:r>
            <w:r w:rsidRPr="00D1079F">
              <w:rPr>
                <w:rFonts w:cs="Arial"/>
                <w:szCs w:val="22"/>
                <w:lang w:val="es-CL"/>
              </w:rPr>
              <w:t xml:space="preserve"> </w:t>
            </w:r>
          </w:p>
          <w:p w14:paraId="0A9A1CD0" w14:textId="34D9D813" w:rsidR="00ED56B2" w:rsidRPr="00D1079F" w:rsidRDefault="00ED56B2" w:rsidP="00AB21CF">
            <w:pPr>
              <w:jc w:val="center"/>
              <w:rPr>
                <w:rFonts w:cs="Arial"/>
                <w:i/>
                <w:szCs w:val="22"/>
                <w:lang w:val="es-CL"/>
              </w:rPr>
            </w:pPr>
            <w:r w:rsidRPr="00D1079F">
              <w:rPr>
                <w:rFonts w:cs="Arial"/>
                <w:b/>
                <w:szCs w:val="22"/>
                <w:lang w:val="es-CL"/>
              </w:rPr>
              <w:t>Y represento al emprendimiento/proyecto de negocio</w:t>
            </w:r>
            <w:r w:rsidRPr="00D1079F">
              <w:rPr>
                <w:rFonts w:cs="Arial"/>
                <w:szCs w:val="22"/>
                <w:lang w:val="es-CL"/>
              </w:rPr>
              <w:t xml:space="preserve"> </w:t>
            </w:r>
            <w:r w:rsidRPr="00D1079F">
              <w:rPr>
                <w:rFonts w:cs="Arial"/>
                <w:i/>
                <w:szCs w:val="22"/>
                <w:lang w:val="es-CL"/>
              </w:rPr>
              <w:t>(nombre),</w:t>
            </w:r>
            <w:r w:rsidR="006127D1" w:rsidRPr="00D1079F">
              <w:rPr>
                <w:rFonts w:cs="Arial"/>
                <w:szCs w:val="22"/>
                <w:lang w:val="es-CL"/>
              </w:rPr>
              <w:t xml:space="preserve"> soy </w:t>
            </w:r>
            <w:r w:rsidR="00874651" w:rsidRPr="00D1079F">
              <w:rPr>
                <w:rFonts w:cs="Arial"/>
                <w:szCs w:val="22"/>
                <w:lang w:val="es-CL"/>
              </w:rPr>
              <w:t>el/</w:t>
            </w:r>
            <w:r w:rsidRPr="00D1079F">
              <w:rPr>
                <w:rFonts w:cs="Arial"/>
                <w:szCs w:val="22"/>
                <w:lang w:val="es-CL"/>
              </w:rPr>
              <w:t xml:space="preserve">la </w:t>
            </w:r>
            <w:r w:rsidRPr="00D1079F">
              <w:rPr>
                <w:rFonts w:cs="Arial"/>
                <w:i/>
                <w:szCs w:val="22"/>
                <w:lang w:val="es-CL"/>
              </w:rPr>
              <w:t>(cargo, si existiese)</w:t>
            </w:r>
          </w:p>
          <w:p w14:paraId="554FFCCD" w14:textId="77777777" w:rsidR="00ED56B2" w:rsidRPr="00D1079F" w:rsidRDefault="00ED56B2" w:rsidP="00AB21CF">
            <w:pPr>
              <w:jc w:val="center"/>
              <w:rPr>
                <w:rFonts w:cs="Arial"/>
                <w:szCs w:val="22"/>
                <w:lang w:val="es-CL"/>
              </w:rPr>
            </w:pPr>
          </w:p>
          <w:p w14:paraId="78A228E0" w14:textId="5CF23FFF" w:rsidR="00ED56B2" w:rsidRPr="00D1079F" w:rsidRDefault="00ED56B2" w:rsidP="00AB21CF">
            <w:pPr>
              <w:jc w:val="center"/>
              <w:rPr>
                <w:rFonts w:cs="Arial"/>
                <w:i/>
                <w:szCs w:val="22"/>
                <w:lang w:val="es-CL"/>
              </w:rPr>
            </w:pPr>
            <w:r w:rsidRPr="00D1079F">
              <w:rPr>
                <w:rFonts w:cs="Arial"/>
                <w:b/>
                <w:szCs w:val="22"/>
                <w:lang w:val="es-CL"/>
              </w:rPr>
              <w:t>La problemática actual de negocio es</w:t>
            </w:r>
            <w:r w:rsidRPr="00D1079F">
              <w:rPr>
                <w:rFonts w:cs="Arial"/>
                <w:szCs w:val="22"/>
                <w:lang w:val="es-CL"/>
              </w:rPr>
              <w:t xml:space="preserve"> </w:t>
            </w:r>
            <w:r w:rsidRPr="00D1079F">
              <w:rPr>
                <w:rFonts w:cs="Arial"/>
                <w:i/>
                <w:szCs w:val="22"/>
                <w:lang w:val="es-CL"/>
              </w:rPr>
              <w:t>(descripción del problema que resuelve, apoyándose en datos y/o estadísticas)</w:t>
            </w:r>
            <w:r w:rsidRPr="00D1079F">
              <w:rPr>
                <w:rFonts w:cs="Arial"/>
                <w:szCs w:val="22"/>
                <w:lang w:val="es-CL"/>
              </w:rPr>
              <w:t xml:space="preserve"> </w:t>
            </w:r>
            <w:r w:rsidRPr="00D1079F">
              <w:rPr>
                <w:rFonts w:cs="Arial"/>
                <w:b/>
                <w:szCs w:val="22"/>
                <w:lang w:val="es-CL"/>
              </w:rPr>
              <w:t>y se enfoca en el siguiente segmento</w:t>
            </w:r>
            <w:r w:rsidRPr="00D1079F">
              <w:rPr>
                <w:rFonts w:cs="Arial"/>
                <w:szCs w:val="22"/>
                <w:lang w:val="es-CL"/>
              </w:rPr>
              <w:t xml:space="preserve"> (</w:t>
            </w:r>
            <w:r w:rsidRPr="00D1079F">
              <w:rPr>
                <w:rFonts w:cs="Arial"/>
                <w:i/>
                <w:szCs w:val="22"/>
                <w:lang w:val="es-CL"/>
              </w:rPr>
              <w:t>describir principales clientes</w:t>
            </w:r>
            <w:r w:rsidR="00874651" w:rsidRPr="00D1079F">
              <w:rPr>
                <w:rFonts w:cs="Arial"/>
                <w:i/>
                <w:szCs w:val="22"/>
                <w:lang w:val="es-CL"/>
              </w:rPr>
              <w:t>/as</w:t>
            </w:r>
            <w:r w:rsidRPr="00D1079F">
              <w:rPr>
                <w:rFonts w:cs="Arial"/>
                <w:i/>
                <w:szCs w:val="22"/>
                <w:lang w:val="es-CL"/>
              </w:rPr>
              <w:t>).</w:t>
            </w:r>
          </w:p>
          <w:p w14:paraId="00070281" w14:textId="77777777" w:rsidR="00ED56B2" w:rsidRPr="00D1079F" w:rsidRDefault="00ED56B2" w:rsidP="00AB21CF">
            <w:pPr>
              <w:jc w:val="center"/>
              <w:rPr>
                <w:rFonts w:cs="Arial"/>
                <w:i/>
                <w:szCs w:val="22"/>
                <w:lang w:val="es-CL"/>
              </w:rPr>
            </w:pPr>
          </w:p>
          <w:p w14:paraId="27F7BC59" w14:textId="77777777" w:rsidR="00ED56B2" w:rsidRPr="00D1079F" w:rsidRDefault="00ED56B2" w:rsidP="00AB21CF">
            <w:pPr>
              <w:jc w:val="center"/>
              <w:rPr>
                <w:rFonts w:cs="Arial"/>
                <w:szCs w:val="22"/>
                <w:lang w:val="es-CL"/>
              </w:rPr>
            </w:pPr>
            <w:r w:rsidRPr="00D1079F">
              <w:rPr>
                <w:rFonts w:cs="Arial"/>
                <w:b/>
                <w:szCs w:val="22"/>
                <w:lang w:val="es-CL"/>
              </w:rPr>
              <w:t>Mi emprendimiento soluciona el/los siguiente/s problema/s</w:t>
            </w:r>
            <w:r w:rsidRPr="00D1079F">
              <w:rPr>
                <w:rFonts w:cs="Arial"/>
                <w:szCs w:val="22"/>
                <w:lang w:val="es-CL"/>
              </w:rPr>
              <w:t xml:space="preserve"> </w:t>
            </w:r>
            <w:r w:rsidRPr="00D1079F">
              <w:rPr>
                <w:rFonts w:cs="Arial"/>
                <w:i/>
                <w:szCs w:val="22"/>
                <w:lang w:val="es-CL"/>
              </w:rPr>
              <w:t>(describir la solución a los problemas de negocio identificados y las características que la diferencian respecto a la de la competencia)</w:t>
            </w:r>
          </w:p>
          <w:p w14:paraId="66015F9F" w14:textId="77777777" w:rsidR="00ED56B2" w:rsidRPr="00D1079F" w:rsidRDefault="00ED56B2" w:rsidP="00AB21CF">
            <w:pPr>
              <w:jc w:val="both"/>
              <w:rPr>
                <w:rFonts w:cs="Arial"/>
                <w:szCs w:val="22"/>
                <w:lang w:val="es-CL"/>
              </w:rPr>
            </w:pPr>
          </w:p>
        </w:tc>
      </w:tr>
    </w:tbl>
    <w:p w14:paraId="69BF178A" w14:textId="622B5105" w:rsidR="00ED56B2" w:rsidRPr="00D1079F" w:rsidRDefault="00ED56B2" w:rsidP="00ED56B2">
      <w:pPr>
        <w:jc w:val="both"/>
        <w:rPr>
          <w:rFonts w:cs="Arial"/>
          <w:szCs w:val="22"/>
          <w:lang w:val="es-CL"/>
        </w:rPr>
      </w:pPr>
    </w:p>
    <w:p w14:paraId="32D018A4" w14:textId="77777777" w:rsidR="004C1B06" w:rsidRPr="00D1079F" w:rsidRDefault="004C1B06" w:rsidP="00ED56B2">
      <w:pPr>
        <w:jc w:val="both"/>
        <w:rPr>
          <w:rFonts w:cs="Arial"/>
          <w:szCs w:val="22"/>
          <w:lang w:val="es-CL"/>
        </w:rPr>
      </w:pPr>
    </w:p>
    <w:p w14:paraId="62F6F34E" w14:textId="6EFFD8F1" w:rsidR="00ED56B2" w:rsidRPr="00D1079F" w:rsidRDefault="004C1B06" w:rsidP="00ED56B2">
      <w:pPr>
        <w:jc w:val="both"/>
        <w:rPr>
          <w:rFonts w:cs="Arial"/>
          <w:b/>
          <w:szCs w:val="22"/>
          <w:u w:val="single"/>
          <w:lang w:val="es-CL"/>
        </w:rPr>
      </w:pPr>
      <w:r w:rsidRPr="00D1079F">
        <w:rPr>
          <w:rFonts w:cs="Arial"/>
          <w:b/>
          <w:szCs w:val="22"/>
          <w:u w:val="single"/>
          <w:lang w:val="es-CL"/>
        </w:rPr>
        <w:t xml:space="preserve">2.3.6 </w:t>
      </w:r>
      <w:r w:rsidR="00ED56B2" w:rsidRPr="00D1079F">
        <w:rPr>
          <w:rFonts w:cs="Arial"/>
          <w:b/>
          <w:szCs w:val="22"/>
          <w:u w:val="single"/>
          <w:lang w:val="es-CL"/>
        </w:rPr>
        <w:t>Estructura de Costos (Presupuesto)</w:t>
      </w:r>
    </w:p>
    <w:p w14:paraId="36E0DFF0" w14:textId="77777777" w:rsidR="00ED56B2" w:rsidRPr="00D1079F" w:rsidRDefault="00ED56B2" w:rsidP="00ED56B2">
      <w:pPr>
        <w:jc w:val="both"/>
        <w:rPr>
          <w:rFonts w:cs="Arial"/>
          <w:szCs w:val="22"/>
          <w:lang w:val="es-CL"/>
        </w:rPr>
      </w:pPr>
    </w:p>
    <w:p w14:paraId="6BFBC38A" w14:textId="73F46E0F" w:rsidR="00ED56B2" w:rsidRPr="00D1079F" w:rsidRDefault="00ED56B2" w:rsidP="00ED56B2">
      <w:pPr>
        <w:jc w:val="both"/>
        <w:rPr>
          <w:rFonts w:cs="Arial"/>
          <w:szCs w:val="22"/>
          <w:lang w:val="es-CL"/>
        </w:rPr>
      </w:pPr>
      <w:r w:rsidRPr="00D1079F">
        <w:rPr>
          <w:rFonts w:cs="Arial"/>
          <w:szCs w:val="22"/>
          <w:lang w:val="es-CL"/>
        </w:rPr>
        <w:t xml:space="preserve">Completar un esquema </w:t>
      </w:r>
      <w:r w:rsidR="006127D1" w:rsidRPr="00D1079F">
        <w:rPr>
          <w:rFonts w:cs="Arial"/>
          <w:szCs w:val="22"/>
          <w:lang w:val="es-CL"/>
        </w:rPr>
        <w:t xml:space="preserve">y descripción </w:t>
      </w:r>
      <w:r w:rsidRPr="00D1079F">
        <w:rPr>
          <w:rFonts w:cs="Arial"/>
          <w:szCs w:val="22"/>
          <w:lang w:val="es-CL"/>
        </w:rPr>
        <w:t>general del presupuesto para la ejecución del proyecto de negocio que se quiere implementar, en base a los siguientes ítems:</w:t>
      </w:r>
    </w:p>
    <w:p w14:paraId="34897EAB" w14:textId="77777777" w:rsidR="00ED56B2" w:rsidRPr="00D1079F" w:rsidRDefault="00ED56B2" w:rsidP="00ED56B2">
      <w:pPr>
        <w:jc w:val="both"/>
        <w:rPr>
          <w:rFonts w:cs="Arial"/>
          <w:szCs w:val="22"/>
          <w:lang w:val="es-CL"/>
        </w:rPr>
      </w:pPr>
    </w:p>
    <w:p w14:paraId="19CD3194" w14:textId="77777777" w:rsidR="00ED56B2" w:rsidRPr="00D1079F" w:rsidRDefault="00ED56B2" w:rsidP="00EA47CD">
      <w:pPr>
        <w:pStyle w:val="Prrafodelista"/>
        <w:numPr>
          <w:ilvl w:val="0"/>
          <w:numId w:val="18"/>
        </w:numPr>
        <w:ind w:left="1134" w:hanging="425"/>
        <w:jc w:val="both"/>
        <w:rPr>
          <w:rFonts w:cs="Arial"/>
          <w:szCs w:val="22"/>
          <w:lang w:val="es-CL"/>
        </w:rPr>
      </w:pPr>
      <w:r w:rsidRPr="00D1079F">
        <w:rPr>
          <w:rFonts w:cs="Arial"/>
          <w:szCs w:val="22"/>
          <w:lang w:val="es-CL"/>
        </w:rPr>
        <w:t>Acciones de Gestión Empresarial.</w:t>
      </w:r>
    </w:p>
    <w:p w14:paraId="6FF3AADE" w14:textId="77777777" w:rsidR="00ED56B2" w:rsidRPr="00D1079F" w:rsidRDefault="00ED56B2" w:rsidP="00EA47CD">
      <w:pPr>
        <w:pStyle w:val="Prrafodelista"/>
        <w:numPr>
          <w:ilvl w:val="0"/>
          <w:numId w:val="18"/>
        </w:numPr>
        <w:ind w:left="1134" w:hanging="425"/>
        <w:jc w:val="both"/>
        <w:rPr>
          <w:rFonts w:cs="Arial"/>
          <w:szCs w:val="22"/>
          <w:lang w:val="es-CL"/>
        </w:rPr>
      </w:pPr>
      <w:r w:rsidRPr="00D1079F">
        <w:rPr>
          <w:rFonts w:cs="Arial"/>
          <w:szCs w:val="22"/>
          <w:lang w:val="es-CL"/>
        </w:rPr>
        <w:t>Inversiones.</w:t>
      </w:r>
    </w:p>
    <w:p w14:paraId="71EEF803" w14:textId="77777777" w:rsidR="00ED56B2" w:rsidRPr="00D1079F" w:rsidRDefault="00ED56B2" w:rsidP="00ED56B2">
      <w:pPr>
        <w:jc w:val="both"/>
        <w:rPr>
          <w:rFonts w:cs="Arial"/>
          <w:szCs w:val="22"/>
          <w:lang w:val="es-CL"/>
        </w:rPr>
      </w:pPr>
    </w:p>
    <w:p w14:paraId="77AD848C" w14:textId="47F8DA34" w:rsidR="00ED56B2" w:rsidRPr="00D1079F" w:rsidRDefault="00ED56B2" w:rsidP="00ED56B2">
      <w:pPr>
        <w:jc w:val="both"/>
        <w:rPr>
          <w:rFonts w:eastAsia="Arial Unicode MS" w:cs="Arial"/>
          <w:szCs w:val="22"/>
          <w:lang w:val="es-CL"/>
        </w:rPr>
      </w:pPr>
      <w:r w:rsidRPr="00D1079F">
        <w:rPr>
          <w:rFonts w:eastAsia="Arial Unicode MS" w:cs="Arial"/>
          <w:szCs w:val="22"/>
          <w:lang w:val="es-CL"/>
        </w:rPr>
        <w:t>Una vez realizado</w:t>
      </w:r>
      <w:r w:rsidR="006127D1" w:rsidRPr="00D1079F">
        <w:rPr>
          <w:rFonts w:eastAsia="Arial Unicode MS" w:cs="Arial"/>
          <w:szCs w:val="22"/>
          <w:lang w:val="es-CL"/>
        </w:rPr>
        <w:t>s</w:t>
      </w:r>
      <w:r w:rsidRPr="00D1079F">
        <w:rPr>
          <w:rFonts w:eastAsia="Arial Unicode MS" w:cs="Arial"/>
          <w:szCs w:val="22"/>
          <w:lang w:val="es-CL"/>
        </w:rPr>
        <w:t xml:space="preserve"> los puntos mencionados, se podrá enviar el </w:t>
      </w:r>
      <w:r w:rsidRPr="00D1079F">
        <w:rPr>
          <w:rFonts w:eastAsia="Arial Unicode MS" w:cs="Arial"/>
          <w:b/>
          <w:szCs w:val="22"/>
          <w:lang w:val="es-CL"/>
        </w:rPr>
        <w:t>Formulario de Postulación</w:t>
      </w:r>
      <w:r w:rsidRPr="00D1079F">
        <w:rPr>
          <w:rFonts w:eastAsia="Arial Unicode MS" w:cs="Arial"/>
          <w:szCs w:val="22"/>
          <w:lang w:val="es-CL"/>
        </w:rPr>
        <w:t xml:space="preserve"> a través de la plataforma, siempre y cuando </w:t>
      </w:r>
      <w:r w:rsidR="00874651" w:rsidRPr="00D1079F">
        <w:rPr>
          <w:rFonts w:eastAsia="Arial Unicode MS" w:cs="Arial"/>
          <w:szCs w:val="22"/>
          <w:lang w:val="es-CL"/>
        </w:rPr>
        <w:t>el/</w:t>
      </w:r>
      <w:r w:rsidRPr="00D1079F">
        <w:rPr>
          <w:rFonts w:eastAsia="Arial Unicode MS" w:cs="Arial"/>
          <w:szCs w:val="22"/>
          <w:lang w:val="es-CL"/>
        </w:rPr>
        <w:t>la emprendedor</w:t>
      </w:r>
      <w:r w:rsidR="00874651" w:rsidRPr="00D1079F">
        <w:rPr>
          <w:rFonts w:eastAsia="Arial Unicode MS" w:cs="Arial"/>
          <w:szCs w:val="22"/>
          <w:lang w:val="es-CL"/>
        </w:rPr>
        <w:t>/</w:t>
      </w:r>
      <w:r w:rsidRPr="00D1079F">
        <w:rPr>
          <w:rFonts w:eastAsia="Arial Unicode MS" w:cs="Arial"/>
          <w:szCs w:val="22"/>
          <w:lang w:val="es-CL"/>
        </w:rPr>
        <w:t>a cumpla con los requisitos de admisibilidad establecidos.</w:t>
      </w:r>
    </w:p>
    <w:p w14:paraId="56C2D9A2" w14:textId="77777777" w:rsidR="00ED56B2" w:rsidRPr="00D1079F" w:rsidRDefault="00ED56B2" w:rsidP="00ED56B2">
      <w:pPr>
        <w:jc w:val="both"/>
        <w:rPr>
          <w:rFonts w:eastAsia="Arial Unicode MS" w:cs="Arial"/>
          <w:szCs w:val="22"/>
          <w:lang w:val="es-CL"/>
        </w:rPr>
      </w:pPr>
    </w:p>
    <w:p w14:paraId="0C23EF8D" w14:textId="2727E935" w:rsidR="00ED56B2" w:rsidRPr="00D1079F" w:rsidRDefault="00ED56B2" w:rsidP="00ED56B2">
      <w:pPr>
        <w:jc w:val="both"/>
        <w:rPr>
          <w:rFonts w:eastAsia="Arial Unicode MS" w:cs="Arial"/>
          <w:szCs w:val="22"/>
          <w:lang w:val="es-CL"/>
        </w:rPr>
      </w:pPr>
      <w:r w:rsidRPr="00D1079F">
        <w:rPr>
          <w:rFonts w:cs="Arial"/>
          <w:szCs w:val="22"/>
        </w:rPr>
        <w:t>Una vez enviado el Formulario de Postulación, el sistema remitirá un correo electrónico a la casilla de</w:t>
      </w:r>
      <w:r w:rsidR="00874651" w:rsidRPr="00D1079F">
        <w:rPr>
          <w:rFonts w:cs="Arial"/>
          <w:szCs w:val="22"/>
        </w:rPr>
        <w:t>l/</w:t>
      </w:r>
      <w:r w:rsidRPr="00D1079F">
        <w:rPr>
          <w:rFonts w:cs="Arial"/>
          <w:szCs w:val="22"/>
        </w:rPr>
        <w:t xml:space="preserve">la postulante </w:t>
      </w:r>
      <w:r w:rsidR="006127D1" w:rsidRPr="00D1079F">
        <w:rPr>
          <w:rFonts w:cs="Arial"/>
          <w:szCs w:val="22"/>
        </w:rPr>
        <w:t>registrad</w:t>
      </w:r>
      <w:r w:rsidR="00874651" w:rsidRPr="00D1079F">
        <w:rPr>
          <w:rFonts w:cs="Arial"/>
          <w:szCs w:val="22"/>
        </w:rPr>
        <w:t>o/</w:t>
      </w:r>
      <w:r w:rsidR="006127D1" w:rsidRPr="00D1079F">
        <w:rPr>
          <w:rFonts w:cs="Arial"/>
          <w:szCs w:val="22"/>
        </w:rPr>
        <w:t>a</w:t>
      </w:r>
      <w:r w:rsidRPr="00D1079F">
        <w:rPr>
          <w:rFonts w:cs="Arial"/>
          <w:szCs w:val="22"/>
        </w:rPr>
        <w:t xml:space="preserve"> en </w:t>
      </w:r>
      <w:hyperlink r:id="rId23" w:history="1">
        <w:r w:rsidRPr="00D1079F">
          <w:rPr>
            <w:rStyle w:val="Hipervnculo"/>
            <w:color w:val="auto"/>
          </w:rPr>
          <w:t>https://www.sercotec.cl/</w:t>
        </w:r>
      </w:hyperlink>
      <w:r w:rsidRPr="00D1079F">
        <w:rPr>
          <w:rFonts w:cs="Arial"/>
          <w:szCs w:val="22"/>
        </w:rPr>
        <w:t xml:space="preserve">, indicando la recepción exitosa de la postulación. </w:t>
      </w:r>
    </w:p>
    <w:p w14:paraId="59A9A393" w14:textId="77777777" w:rsidR="00ED56B2" w:rsidRPr="00D1079F" w:rsidRDefault="00ED56B2" w:rsidP="00ED56B2">
      <w:pPr>
        <w:jc w:val="both"/>
        <w:rPr>
          <w:rFonts w:cs="Arial"/>
          <w:szCs w:val="22"/>
        </w:rPr>
      </w:pPr>
    </w:p>
    <w:p w14:paraId="5BF536D0" w14:textId="77777777" w:rsidR="00ED56B2" w:rsidRPr="00D1079F" w:rsidRDefault="00ED56B2" w:rsidP="00ED56B2">
      <w:pPr>
        <w:jc w:val="both"/>
        <w:rPr>
          <w:rFonts w:eastAsia="Arial Unicode MS" w:cs="Arial"/>
          <w:szCs w:val="22"/>
          <w:lang w:val="es-CL"/>
        </w:rPr>
      </w:pPr>
      <w:r w:rsidRPr="00D1079F">
        <w:rPr>
          <w:rFonts w:eastAsia="Arial Unicode MS" w:cs="Arial"/>
          <w:b/>
          <w:szCs w:val="22"/>
          <w:lang w:val="es-CL"/>
        </w:rPr>
        <w:t>UNA VEZ ENVIADO EL FORMULARIO, NO PODRÁ SER MODIFICADO O REENVIADO</w:t>
      </w:r>
      <w:r w:rsidRPr="00D1079F">
        <w:rPr>
          <w:rFonts w:eastAsia="Arial Unicode MS" w:cs="Arial"/>
          <w:szCs w:val="22"/>
          <w:lang w:val="es-CL"/>
        </w:rPr>
        <w:t xml:space="preserve">. </w:t>
      </w:r>
    </w:p>
    <w:p w14:paraId="69449F6E" w14:textId="77777777" w:rsidR="00ED56B2" w:rsidRPr="00D107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D1079F" w:rsidRPr="00D107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D1079F" w:rsidRDefault="00ED56B2" w:rsidP="00AB21CF">
            <w:pPr>
              <w:rPr>
                <w:rFonts w:cs="Arial"/>
                <w:b/>
                <w:szCs w:val="22"/>
                <w:lang w:val="es-CL"/>
              </w:rPr>
            </w:pPr>
            <w:r w:rsidRPr="00D1079F">
              <w:rPr>
                <w:rFonts w:cs="Arial"/>
                <w:b/>
                <w:szCs w:val="22"/>
                <w:u w:val="single"/>
                <w:lang w:val="es-CL"/>
              </w:rPr>
              <w:t>IMPORTANTE</w:t>
            </w:r>
            <w:r w:rsidRPr="00D1079F">
              <w:rPr>
                <w:rFonts w:cs="Arial"/>
                <w:b/>
                <w:szCs w:val="22"/>
                <w:lang w:val="es-CL"/>
              </w:rPr>
              <w:t>:</w:t>
            </w:r>
          </w:p>
          <w:p w14:paraId="41A0F78A" w14:textId="77777777" w:rsidR="00ED56B2" w:rsidRPr="00D1079F" w:rsidRDefault="00ED56B2" w:rsidP="00AB21CF">
            <w:pPr>
              <w:jc w:val="center"/>
              <w:rPr>
                <w:rFonts w:cs="Arial"/>
                <w:b/>
                <w:szCs w:val="22"/>
                <w:lang w:val="es-CL"/>
              </w:rPr>
            </w:pPr>
          </w:p>
          <w:p w14:paraId="574549DD" w14:textId="21EFA181" w:rsidR="00ED56B2" w:rsidRPr="00D1079F" w:rsidRDefault="00FA7321" w:rsidP="00AB21CF">
            <w:pPr>
              <w:jc w:val="both"/>
              <w:rPr>
                <w:rFonts w:eastAsia="Arial Unicode MS" w:cs="Arial"/>
                <w:szCs w:val="22"/>
                <w:lang w:val="es-CL"/>
              </w:rPr>
            </w:pPr>
            <w:r w:rsidRPr="00D1079F">
              <w:rPr>
                <w:rFonts w:cs="Arial"/>
                <w:szCs w:val="22"/>
                <w:lang w:val="es-CL"/>
              </w:rPr>
              <w:t xml:space="preserve">La </w:t>
            </w:r>
            <w:r w:rsidR="00ED56B2" w:rsidRPr="00D1079F">
              <w:rPr>
                <w:rFonts w:cs="Arial"/>
                <w:szCs w:val="22"/>
                <w:lang w:val="es-CL"/>
              </w:rPr>
              <w:t>Dirección Regional de Sercotec puede disponer de una o más convoca</w:t>
            </w:r>
            <w:r w:rsidR="00951CD7" w:rsidRPr="00D1079F">
              <w:rPr>
                <w:rFonts w:cs="Arial"/>
                <w:szCs w:val="22"/>
                <w:lang w:val="es-CL"/>
              </w:rPr>
              <w:t xml:space="preserve">torias </w:t>
            </w:r>
            <w:r w:rsidR="00ED56B2" w:rsidRPr="00D1079F">
              <w:rPr>
                <w:rFonts w:cs="Arial"/>
                <w:szCs w:val="22"/>
                <w:lang w:val="es-CL"/>
              </w:rPr>
              <w:t>Emprende</w:t>
            </w:r>
            <w:r w:rsidR="0092500B" w:rsidRPr="00D1079F">
              <w:rPr>
                <w:rFonts w:cs="Arial"/>
                <w:szCs w:val="22"/>
                <w:lang w:val="es-CL"/>
              </w:rPr>
              <w:t xml:space="preserve"> en el mismo año</w:t>
            </w:r>
            <w:r w:rsidR="00951CD7" w:rsidRPr="00D1079F">
              <w:rPr>
                <w:rFonts w:cs="Arial"/>
                <w:szCs w:val="22"/>
                <w:lang w:val="es-CL"/>
              </w:rPr>
              <w:t>, por lo que l</w:t>
            </w:r>
            <w:r w:rsidR="00874651" w:rsidRPr="00D1079F">
              <w:rPr>
                <w:rFonts w:cs="Arial"/>
                <w:szCs w:val="22"/>
                <w:lang w:val="es-CL"/>
              </w:rPr>
              <w:t>o</w:t>
            </w:r>
            <w:r w:rsidR="00ED56B2" w:rsidRPr="00D1079F">
              <w:rPr>
                <w:rFonts w:cs="Arial"/>
                <w:szCs w:val="22"/>
                <w:lang w:val="es-CL"/>
              </w:rPr>
              <w:t>s</w:t>
            </w:r>
            <w:r w:rsidR="00874651" w:rsidRPr="00D1079F">
              <w:rPr>
                <w:rFonts w:cs="Arial"/>
                <w:szCs w:val="22"/>
                <w:lang w:val="es-CL"/>
              </w:rPr>
              <w:t>/as</w:t>
            </w:r>
            <w:r w:rsidR="00ED56B2" w:rsidRPr="00D1079F">
              <w:rPr>
                <w:rFonts w:cs="Arial"/>
                <w:szCs w:val="22"/>
                <w:lang w:val="es-CL"/>
              </w:rPr>
              <w:t xml:space="preserve"> postulantes deben seleccionar el </w:t>
            </w:r>
            <w:r w:rsidR="00ED56B2" w:rsidRPr="00D1079F">
              <w:rPr>
                <w:rFonts w:cs="Arial"/>
                <w:b/>
                <w:szCs w:val="22"/>
                <w:lang w:val="es-CL"/>
              </w:rPr>
              <w:t xml:space="preserve">Formulario de Postulación </w:t>
            </w:r>
            <w:r w:rsidR="00ED56B2" w:rsidRPr="00D1079F">
              <w:rPr>
                <w:rFonts w:cs="Arial"/>
                <w:szCs w:val="22"/>
                <w:lang w:val="es-CL"/>
              </w:rPr>
              <w:t xml:space="preserve">correspondiente a </w:t>
            </w:r>
            <w:r w:rsidR="00ED56B2" w:rsidRPr="00D1079F">
              <w:rPr>
                <w:rFonts w:cs="Arial"/>
                <w:b/>
                <w:szCs w:val="22"/>
                <w:u w:val="single"/>
                <w:lang w:val="es-CL"/>
              </w:rPr>
              <w:t>la convocatoria a la cual desean postular</w:t>
            </w:r>
            <w:r w:rsidR="00ED56B2" w:rsidRPr="00D1079F">
              <w:rPr>
                <w:rFonts w:cs="Arial"/>
                <w:b/>
                <w:szCs w:val="22"/>
                <w:lang w:val="es-CL"/>
              </w:rPr>
              <w:t>.</w:t>
            </w:r>
          </w:p>
          <w:p w14:paraId="182F903C" w14:textId="77777777" w:rsidR="00ED56B2" w:rsidRPr="00D1079F" w:rsidRDefault="00ED56B2" w:rsidP="00AB21CF">
            <w:pPr>
              <w:jc w:val="both"/>
              <w:rPr>
                <w:rFonts w:eastAsia="Arial Unicode MS" w:cs="Arial"/>
                <w:szCs w:val="22"/>
                <w:lang w:val="es-CL"/>
              </w:rPr>
            </w:pPr>
          </w:p>
          <w:p w14:paraId="73BD0551" w14:textId="541E13C7" w:rsidR="00ED56B2" w:rsidRPr="00D1079F" w:rsidRDefault="00A258F5" w:rsidP="00AB21CF">
            <w:pPr>
              <w:jc w:val="both"/>
              <w:rPr>
                <w:rFonts w:cs="Arial"/>
                <w:b/>
                <w:szCs w:val="22"/>
                <w:lang w:val="es-CL"/>
              </w:rPr>
            </w:pPr>
            <w:r w:rsidRPr="00D1079F">
              <w:rPr>
                <w:rFonts w:eastAsia="Arial Unicode MS" w:cs="Arial"/>
                <w:szCs w:val="22"/>
                <w:lang w:val="es-CL"/>
              </w:rPr>
              <w:t xml:space="preserve">Cada </w:t>
            </w:r>
            <w:r w:rsidR="003707A2" w:rsidRPr="00D1079F">
              <w:rPr>
                <w:rFonts w:eastAsia="Arial Unicode MS" w:cs="Arial"/>
                <w:szCs w:val="22"/>
                <w:lang w:val="es-CL"/>
              </w:rPr>
              <w:t xml:space="preserve">persona </w:t>
            </w:r>
            <w:r w:rsidRPr="00D1079F">
              <w:rPr>
                <w:rFonts w:eastAsia="Arial Unicode MS" w:cs="Arial"/>
                <w:szCs w:val="22"/>
                <w:lang w:val="es-CL"/>
              </w:rPr>
              <w:t>emprendedor</w:t>
            </w:r>
            <w:r w:rsidR="00ED56B2" w:rsidRPr="00D1079F">
              <w:rPr>
                <w:rFonts w:eastAsia="Arial Unicode MS" w:cs="Arial"/>
                <w:szCs w:val="22"/>
                <w:lang w:val="es-CL"/>
              </w:rPr>
              <w:t xml:space="preserve">a podrá enviar solamente </w:t>
            </w:r>
            <w:r w:rsidR="00ED56B2" w:rsidRPr="00D1079F">
              <w:rPr>
                <w:rFonts w:eastAsia="Arial Unicode MS" w:cs="Arial"/>
                <w:b/>
                <w:szCs w:val="22"/>
                <w:lang w:val="es-CL"/>
              </w:rPr>
              <w:t>un</w:t>
            </w:r>
            <w:r w:rsidR="00ED56B2" w:rsidRPr="00D1079F">
              <w:rPr>
                <w:rFonts w:eastAsia="Arial Unicode MS" w:cs="Arial"/>
                <w:szCs w:val="22"/>
                <w:lang w:val="es-CL"/>
              </w:rPr>
              <w:t xml:space="preserve"> </w:t>
            </w:r>
            <w:r w:rsidR="00ED56B2" w:rsidRPr="00D1079F">
              <w:rPr>
                <w:rFonts w:eastAsia="Arial Unicode MS" w:cs="Arial"/>
                <w:b/>
                <w:szCs w:val="22"/>
                <w:lang w:val="es-CL"/>
              </w:rPr>
              <w:t>Formulario de Postulación.</w:t>
            </w:r>
            <w:r w:rsidR="00ED56B2" w:rsidRPr="00D1079F">
              <w:rPr>
                <w:rFonts w:eastAsia="Arial Unicode MS" w:cs="Arial"/>
                <w:szCs w:val="22"/>
                <w:lang w:val="es-CL"/>
              </w:rPr>
              <w:t xml:space="preserve"> La selección de la convocatoria y envío del </w:t>
            </w:r>
            <w:r w:rsidR="00ED56B2" w:rsidRPr="00D1079F">
              <w:rPr>
                <w:rFonts w:eastAsia="Arial Unicode MS" w:cs="Arial"/>
                <w:b/>
                <w:szCs w:val="22"/>
                <w:lang w:val="es-CL"/>
              </w:rPr>
              <w:t xml:space="preserve">formulario de postulación </w:t>
            </w:r>
            <w:r w:rsidR="00ED56B2" w:rsidRPr="00D1079F">
              <w:rPr>
                <w:rFonts w:eastAsia="Arial Unicode MS" w:cs="Arial"/>
                <w:szCs w:val="22"/>
                <w:lang w:val="es-CL"/>
              </w:rPr>
              <w:t>son d</w:t>
            </w:r>
            <w:r w:rsidRPr="00D1079F">
              <w:rPr>
                <w:rFonts w:eastAsia="Arial Unicode MS" w:cs="Arial"/>
                <w:szCs w:val="22"/>
                <w:lang w:val="es-CL"/>
              </w:rPr>
              <w:t>e exclusiva responsabilidad de</w:t>
            </w:r>
            <w:r w:rsidR="00622E24" w:rsidRPr="00D1079F">
              <w:rPr>
                <w:rFonts w:eastAsia="Arial Unicode MS" w:cs="Arial"/>
                <w:szCs w:val="22"/>
                <w:lang w:val="es-CL"/>
              </w:rPr>
              <w:t xml:space="preserve"> quien</w:t>
            </w:r>
            <w:r w:rsidR="00ED56B2" w:rsidRPr="00D1079F">
              <w:rPr>
                <w:rFonts w:eastAsia="Arial Unicode MS" w:cs="Arial"/>
                <w:szCs w:val="22"/>
                <w:lang w:val="es-CL"/>
              </w:rPr>
              <w:t xml:space="preserve"> postul</w:t>
            </w:r>
            <w:r w:rsidR="00665745" w:rsidRPr="00D1079F">
              <w:rPr>
                <w:rFonts w:eastAsia="Arial Unicode MS" w:cs="Arial"/>
                <w:szCs w:val="22"/>
                <w:lang w:val="es-CL"/>
              </w:rPr>
              <w:t>a</w:t>
            </w:r>
            <w:r w:rsidR="00ED56B2" w:rsidRPr="00D1079F">
              <w:rPr>
                <w:rFonts w:eastAsia="Arial Unicode MS" w:cs="Arial"/>
                <w:szCs w:val="22"/>
                <w:lang w:val="es-CL"/>
              </w:rPr>
              <w:t>.</w:t>
            </w:r>
          </w:p>
          <w:p w14:paraId="3581E51E" w14:textId="77777777" w:rsidR="00ED56B2" w:rsidRPr="00D1079F" w:rsidRDefault="00ED56B2" w:rsidP="00AB21CF">
            <w:pPr>
              <w:jc w:val="both"/>
              <w:rPr>
                <w:szCs w:val="22"/>
              </w:rPr>
            </w:pPr>
          </w:p>
          <w:p w14:paraId="533F90EE" w14:textId="28F13CF9" w:rsidR="00ED56B2" w:rsidRPr="00D1079F" w:rsidRDefault="00ED56B2" w:rsidP="00AB21CF">
            <w:pPr>
              <w:jc w:val="both"/>
              <w:rPr>
                <w:szCs w:val="22"/>
                <w:lang w:val="es-CL"/>
              </w:rPr>
            </w:pPr>
            <w:r w:rsidRPr="00D1079F">
              <w:rPr>
                <w:szCs w:val="22"/>
                <w:lang w:val="es-CL"/>
              </w:rPr>
              <w:t>En caso de producirse una falla técnica en la plataforma informática, que impida la postulación, que acepte postulaciones improcedentes o provoque la pérdida de</w:t>
            </w:r>
            <w:r w:rsidR="009A7195" w:rsidRPr="00D1079F">
              <w:rPr>
                <w:szCs w:val="22"/>
                <w:lang w:val="es-CL"/>
              </w:rPr>
              <w:t xml:space="preserve"> la información ingresada por </w:t>
            </w:r>
            <w:r w:rsidR="004E6B5D" w:rsidRPr="00D1079F">
              <w:rPr>
                <w:szCs w:val="22"/>
                <w:lang w:val="es-CL"/>
              </w:rPr>
              <w:t>los/a</w:t>
            </w:r>
            <w:r w:rsidRPr="00D1079F">
              <w:rPr>
                <w:szCs w:val="22"/>
                <w:lang w:val="es-CL"/>
              </w:rPr>
              <w:t>s postulantes, ya sea durante el proceso de postulación o una vez cerrado el mismo, Sercotec podrá arbitrar las medidas que estime pertinentes para efectos de subsanar dicha situación, siempre que no afecte</w:t>
            </w:r>
            <w:r w:rsidR="009A7195" w:rsidRPr="00D1079F">
              <w:rPr>
                <w:szCs w:val="22"/>
                <w:lang w:val="es-CL"/>
              </w:rPr>
              <w:t>n el principio de igualdad de l</w:t>
            </w:r>
            <w:r w:rsidR="004E6B5D" w:rsidRPr="00D1079F">
              <w:rPr>
                <w:szCs w:val="22"/>
                <w:lang w:val="es-CL"/>
              </w:rPr>
              <w:t>os/</w:t>
            </w:r>
            <w:r w:rsidR="009A7195" w:rsidRPr="00D1079F">
              <w:rPr>
                <w:szCs w:val="22"/>
                <w:lang w:val="es-CL"/>
              </w:rPr>
              <w:t>a</w:t>
            </w:r>
            <w:r w:rsidRPr="00D1079F">
              <w:rPr>
                <w:szCs w:val="22"/>
                <w:lang w:val="es-CL"/>
              </w:rPr>
              <w:t>s postulantes, ni signifiquen modificaciones a los objetivos del Programa, ni a los requisitos exigidos para su admisibilidad o formalización.</w:t>
            </w:r>
          </w:p>
        </w:tc>
      </w:tr>
    </w:tbl>
    <w:p w14:paraId="6AD2F0C5" w14:textId="77777777" w:rsidR="00ED56B2" w:rsidRPr="00D1079F" w:rsidRDefault="00ED56B2" w:rsidP="00ED56B2">
      <w:pPr>
        <w:pStyle w:val="NormalWeb"/>
        <w:shd w:val="clear" w:color="auto" w:fill="FFFFFF"/>
        <w:spacing w:before="0" w:beforeAutospacing="0" w:after="0" w:afterAutospacing="0"/>
        <w:jc w:val="both"/>
        <w:rPr>
          <w:szCs w:val="22"/>
          <w:bdr w:val="none" w:sz="0" w:space="0" w:color="auto" w:frame="1"/>
        </w:rPr>
      </w:pPr>
    </w:p>
    <w:p w14:paraId="23527B4D" w14:textId="19018609" w:rsidR="00C42327" w:rsidRPr="00D1079F" w:rsidRDefault="00C42327" w:rsidP="00C42327">
      <w:pPr>
        <w:jc w:val="both"/>
        <w:rPr>
          <w:rFonts w:cs="Arial"/>
          <w:iCs/>
          <w:szCs w:val="22"/>
        </w:rPr>
      </w:pPr>
      <w:r w:rsidRPr="00D1079F">
        <w:rPr>
          <w:rFonts w:cs="Arial"/>
          <w:iCs/>
          <w:szCs w:val="22"/>
        </w:rPr>
        <w:t xml:space="preserve">Una vez finalizado el plazo de postulación, con los resultados del </w:t>
      </w:r>
      <w:r w:rsidRPr="00D1079F">
        <w:rPr>
          <w:rFonts w:cs="Arial"/>
          <w:b/>
          <w:iCs/>
          <w:szCs w:val="22"/>
        </w:rPr>
        <w:t>Test de Preselección</w:t>
      </w:r>
      <w:r w:rsidRPr="00D1079F">
        <w:rPr>
          <w:rFonts w:cs="Arial"/>
          <w:iCs/>
          <w:szCs w:val="22"/>
        </w:rPr>
        <w:t xml:space="preserve"> respondido por cada </w:t>
      </w:r>
      <w:r w:rsidR="009F60A8" w:rsidRPr="00D1079F">
        <w:rPr>
          <w:rFonts w:cs="Arial"/>
          <w:iCs/>
          <w:szCs w:val="22"/>
        </w:rPr>
        <w:t xml:space="preserve">persona </w:t>
      </w:r>
      <w:r w:rsidRPr="00D1079F">
        <w:rPr>
          <w:rFonts w:cs="Arial"/>
          <w:iCs/>
          <w:szCs w:val="22"/>
        </w:rPr>
        <w:t xml:space="preserve">emprendedora durante el proceso de postulación, y en base a su disponibilidad presupuestaria, </w:t>
      </w:r>
      <w:r w:rsidR="00FA7321" w:rsidRPr="00D1079F">
        <w:rPr>
          <w:rFonts w:cs="Arial"/>
          <w:iCs/>
          <w:szCs w:val="22"/>
        </w:rPr>
        <w:t xml:space="preserve">la </w:t>
      </w:r>
      <w:r w:rsidRPr="00D1079F">
        <w:rPr>
          <w:rFonts w:cs="Arial"/>
          <w:iCs/>
          <w:szCs w:val="22"/>
        </w:rPr>
        <w:t>Dirección Regional establecerá un puntaje de corte y</w:t>
      </w:r>
      <w:r w:rsidRPr="00D1079F">
        <w:rPr>
          <w:rFonts w:cs="Arial"/>
          <w:iCs/>
          <w:szCs w:val="22"/>
          <w:lang w:val="es-CL"/>
        </w:rPr>
        <w:t xml:space="preserve"> realizará la selección de aquellas postula</w:t>
      </w:r>
      <w:r w:rsidR="009F60A8" w:rsidRPr="00D1079F">
        <w:rPr>
          <w:rFonts w:cs="Arial"/>
          <w:iCs/>
          <w:szCs w:val="22"/>
          <w:lang w:val="es-CL"/>
        </w:rPr>
        <w:t>ciones</w:t>
      </w:r>
      <w:r w:rsidRPr="00D1079F">
        <w:rPr>
          <w:rFonts w:cs="Arial"/>
          <w:iCs/>
          <w:szCs w:val="22"/>
          <w:lang w:val="es-CL"/>
        </w:rPr>
        <w:t xml:space="preserve"> que serán evaluadas técnicamente.</w:t>
      </w:r>
    </w:p>
    <w:p w14:paraId="2E51058D" w14:textId="77777777" w:rsidR="00C42327" w:rsidRPr="00D1079F" w:rsidRDefault="00C42327" w:rsidP="00C42327">
      <w:pPr>
        <w:pStyle w:val="NormalWeb"/>
        <w:shd w:val="clear" w:color="auto" w:fill="FFFFFF"/>
        <w:spacing w:before="0" w:beforeAutospacing="0" w:after="0" w:afterAutospacing="0"/>
        <w:jc w:val="both"/>
        <w:rPr>
          <w:szCs w:val="22"/>
          <w:bdr w:val="none" w:sz="0" w:space="0" w:color="auto" w:frame="1"/>
        </w:rPr>
      </w:pPr>
    </w:p>
    <w:p w14:paraId="754EBE1F" w14:textId="7A5C16D5" w:rsidR="00C42327" w:rsidRPr="00D1079F" w:rsidRDefault="00C42327" w:rsidP="00C42327">
      <w:pPr>
        <w:jc w:val="both"/>
        <w:rPr>
          <w:rFonts w:cs="Arial"/>
          <w:szCs w:val="22"/>
          <w:lang w:val="es-CL"/>
        </w:rPr>
      </w:pPr>
      <w:r w:rsidRPr="00D1079F">
        <w:rPr>
          <w:szCs w:val="22"/>
          <w:bdr w:val="none" w:sz="0" w:space="0" w:color="auto" w:frame="1"/>
        </w:rPr>
        <w:t xml:space="preserve">El puntaje de corte </w:t>
      </w:r>
      <w:r w:rsidRPr="00D1079F">
        <w:t xml:space="preserve">corresponde al que </w:t>
      </w:r>
      <w:r w:rsidR="004E6B5D" w:rsidRPr="00D1079F">
        <w:t>obtuvo el/la</w:t>
      </w:r>
      <w:r w:rsidRPr="00D1079F">
        <w:t xml:space="preserve"> últim</w:t>
      </w:r>
      <w:r w:rsidR="004E6B5D" w:rsidRPr="00D1079F">
        <w:t>o/a</w:t>
      </w:r>
      <w:r w:rsidRPr="00D1079F">
        <w:t xml:space="preserve"> postulante que admite el número de evaluaciones técnicas disponibles. </w:t>
      </w:r>
      <w:r w:rsidR="004E6B5D" w:rsidRPr="00D1079F">
        <w:rPr>
          <w:rFonts w:cs="Arial"/>
          <w:szCs w:val="22"/>
          <w:lang w:val="es-CL"/>
        </w:rPr>
        <w:t>En caso de que un</w:t>
      </w:r>
      <w:r w:rsidR="009F60A8" w:rsidRPr="00D1079F">
        <w:rPr>
          <w:rFonts w:cs="Arial"/>
          <w:szCs w:val="22"/>
          <w:lang w:val="es-CL"/>
        </w:rPr>
        <w:t>a</w:t>
      </w:r>
      <w:r w:rsidRPr="00D1079F">
        <w:rPr>
          <w:rFonts w:cs="Arial"/>
          <w:szCs w:val="22"/>
          <w:lang w:val="es-CL"/>
        </w:rPr>
        <w:t xml:space="preserve"> o más </w:t>
      </w:r>
      <w:r w:rsidR="009F60A8" w:rsidRPr="00D1079F">
        <w:rPr>
          <w:rFonts w:cs="Arial"/>
          <w:szCs w:val="22"/>
          <w:lang w:val="es-CL"/>
        </w:rPr>
        <w:t xml:space="preserve">personas </w:t>
      </w:r>
      <w:r w:rsidRPr="00D1079F">
        <w:rPr>
          <w:rFonts w:cs="Arial"/>
          <w:szCs w:val="22"/>
          <w:lang w:val="es-CL"/>
        </w:rPr>
        <w:t xml:space="preserve">emprendedoras hayan obtenido la misma nota en el Test y ésta coincida con la nota de corte establecida por la Dirección Regional, se priorizará </w:t>
      </w:r>
      <w:r w:rsidR="00501008" w:rsidRPr="00D1079F">
        <w:rPr>
          <w:rFonts w:cs="Arial"/>
          <w:szCs w:val="22"/>
          <w:lang w:val="es-CL"/>
        </w:rPr>
        <w:t>a quién</w:t>
      </w:r>
      <w:r w:rsidRPr="00D1079F">
        <w:rPr>
          <w:rFonts w:cs="Arial"/>
          <w:szCs w:val="22"/>
          <w:lang w:val="es-CL"/>
        </w:rPr>
        <w:t xml:space="preserve"> haya enviado primero su postulación.</w:t>
      </w:r>
    </w:p>
    <w:p w14:paraId="68E0AB89" w14:textId="77777777" w:rsidR="00C42327" w:rsidRPr="00D1079F" w:rsidRDefault="00C42327" w:rsidP="00C42327">
      <w:pPr>
        <w:jc w:val="both"/>
        <w:rPr>
          <w:rFonts w:cs="Arial"/>
          <w:szCs w:val="22"/>
          <w:lang w:val="es-CL"/>
        </w:rPr>
      </w:pPr>
    </w:p>
    <w:p w14:paraId="0E21A5C7" w14:textId="3390FF4E" w:rsidR="00C42327" w:rsidRPr="00D1079F" w:rsidRDefault="00C81F36" w:rsidP="00C42327">
      <w:pPr>
        <w:tabs>
          <w:tab w:val="left" w:pos="2370"/>
        </w:tabs>
        <w:jc w:val="both"/>
        <w:rPr>
          <w:rFonts w:eastAsia="Arial Unicode MS" w:cs="Arial"/>
          <w:b/>
          <w:szCs w:val="22"/>
          <w:lang w:val="es-CL"/>
        </w:rPr>
      </w:pPr>
      <w:r w:rsidRPr="00D1079F">
        <w:rPr>
          <w:rFonts w:eastAsia="Arial Unicode MS" w:cs="Arial"/>
          <w:b/>
          <w:szCs w:val="22"/>
          <w:lang w:val="es-CL"/>
        </w:rPr>
        <w:t>El/l</w:t>
      </w:r>
      <w:r w:rsidR="00C42327" w:rsidRPr="00D1079F">
        <w:rPr>
          <w:rFonts w:eastAsia="Arial Unicode MS" w:cs="Arial"/>
          <w:b/>
          <w:szCs w:val="22"/>
          <w:lang w:val="es-CL"/>
        </w:rPr>
        <w:t>a postulante que quede situad</w:t>
      </w:r>
      <w:r w:rsidRPr="00D1079F">
        <w:rPr>
          <w:rFonts w:eastAsia="Arial Unicode MS" w:cs="Arial"/>
          <w:b/>
          <w:szCs w:val="22"/>
          <w:lang w:val="es-CL"/>
        </w:rPr>
        <w:t>o/</w:t>
      </w:r>
      <w:r w:rsidR="00C42327" w:rsidRPr="00D1079F">
        <w:rPr>
          <w:rFonts w:eastAsia="Arial Unicode MS" w:cs="Arial"/>
          <w:b/>
          <w:szCs w:val="22"/>
          <w:lang w:val="es-CL"/>
        </w:rPr>
        <w:t>a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D1079F" w:rsidRDefault="00C42327" w:rsidP="00C42327">
      <w:pPr>
        <w:jc w:val="both"/>
      </w:pPr>
    </w:p>
    <w:p w14:paraId="423F5ED9" w14:textId="77777777" w:rsidR="005750D8" w:rsidRPr="00D1079F" w:rsidRDefault="005750D8" w:rsidP="00C42327">
      <w:pPr>
        <w:jc w:val="both"/>
      </w:pPr>
    </w:p>
    <w:p w14:paraId="10A18079" w14:textId="77777777" w:rsidR="000A1840" w:rsidRPr="00D1079F" w:rsidRDefault="000A1840" w:rsidP="00E93A91">
      <w:pPr>
        <w:pStyle w:val="TtuloN3"/>
        <w:ind w:left="0"/>
        <w:rPr>
          <w:b/>
          <w:color w:val="auto"/>
        </w:rPr>
      </w:pPr>
    </w:p>
    <w:p w14:paraId="58F712AC" w14:textId="77777777" w:rsidR="00EA30FA" w:rsidRPr="00D1079F" w:rsidRDefault="00EA30FA" w:rsidP="00EA30FA">
      <w:pPr>
        <w:pStyle w:val="NormalWeb"/>
        <w:shd w:val="clear" w:color="auto" w:fill="FFFFFF"/>
        <w:spacing w:before="0" w:beforeAutospacing="0" w:after="0" w:afterAutospacing="0"/>
        <w:jc w:val="both"/>
        <w:outlineLvl w:val="1"/>
        <w:rPr>
          <w:b/>
          <w:szCs w:val="22"/>
          <w:bdr w:val="none" w:sz="0" w:space="0" w:color="auto" w:frame="1"/>
        </w:rPr>
      </w:pPr>
      <w:bookmarkStart w:id="37" w:name="_Toc160715586"/>
      <w:r w:rsidRPr="00D1079F">
        <w:rPr>
          <w:rFonts w:eastAsia="Arial Unicode MS"/>
          <w:b/>
        </w:rPr>
        <w:t>3. EVALUACIÓN Y SELECCIÓN</w:t>
      </w:r>
      <w:bookmarkEnd w:id="37"/>
    </w:p>
    <w:p w14:paraId="71059F68" w14:textId="54FD9305" w:rsidR="00ED56B2" w:rsidRPr="00D1079F" w:rsidRDefault="00ED56B2" w:rsidP="00FF5D54">
      <w:pPr>
        <w:pStyle w:val="TtuloN3"/>
        <w:ind w:left="0"/>
        <w:rPr>
          <w:b/>
          <w:color w:val="auto"/>
          <w:u w:val="single"/>
        </w:rPr>
      </w:pPr>
    </w:p>
    <w:p w14:paraId="0C896A2D" w14:textId="7220FEB6" w:rsidR="002B1568" w:rsidRPr="00D1079F" w:rsidRDefault="009F3264" w:rsidP="009F3264">
      <w:pPr>
        <w:pStyle w:val="TtuloN3"/>
        <w:ind w:left="0"/>
        <w:outlineLvl w:val="1"/>
        <w:rPr>
          <w:b/>
          <w:color w:val="auto"/>
        </w:rPr>
      </w:pPr>
      <w:bookmarkStart w:id="38" w:name="_Toc160715587"/>
      <w:r w:rsidRPr="00D1079F">
        <w:rPr>
          <w:b/>
          <w:color w:val="auto"/>
        </w:rPr>
        <w:t xml:space="preserve">3.1 </w:t>
      </w:r>
      <w:r w:rsidR="00BA32DD" w:rsidRPr="00D1079F">
        <w:rPr>
          <w:b/>
          <w:color w:val="auto"/>
        </w:rPr>
        <w:t>Evaluación Técnica</w:t>
      </w:r>
      <w:bookmarkEnd w:id="38"/>
    </w:p>
    <w:p w14:paraId="0EBAFFF7" w14:textId="6455E8E7" w:rsidR="00AD322B" w:rsidRPr="00D1079F" w:rsidRDefault="00AD322B" w:rsidP="00AD322B">
      <w:pPr>
        <w:pStyle w:val="TtuloN3"/>
        <w:rPr>
          <w:color w:val="auto"/>
        </w:rPr>
      </w:pPr>
    </w:p>
    <w:p w14:paraId="4ED4D03E" w14:textId="0E451DA8" w:rsidR="00BD760E" w:rsidRPr="00D1079F" w:rsidRDefault="00753397" w:rsidP="00A96D93">
      <w:pPr>
        <w:pStyle w:val="TtuloN3"/>
        <w:jc w:val="both"/>
        <w:rPr>
          <w:color w:val="auto"/>
        </w:rPr>
      </w:pPr>
      <w:r w:rsidRPr="00D1079F">
        <w:rPr>
          <w:color w:val="auto"/>
        </w:rPr>
        <w:t>L</w:t>
      </w:r>
      <w:r w:rsidR="009F4D8B" w:rsidRPr="00D1079F">
        <w:rPr>
          <w:color w:val="auto"/>
        </w:rPr>
        <w:t>o</w:t>
      </w:r>
      <w:r w:rsidR="008D144E" w:rsidRPr="00D1079F">
        <w:rPr>
          <w:color w:val="auto"/>
        </w:rPr>
        <w:t>s</w:t>
      </w:r>
      <w:r w:rsidR="009F4D8B" w:rsidRPr="00D1079F">
        <w:rPr>
          <w:color w:val="auto"/>
        </w:rPr>
        <w:t>/as</w:t>
      </w:r>
      <w:r w:rsidR="008D144E" w:rsidRPr="00D1079F">
        <w:rPr>
          <w:color w:val="auto"/>
        </w:rPr>
        <w:t xml:space="preserve"> postulantes que resulten admisibles</w:t>
      </w:r>
      <w:r w:rsidR="00A96D93" w:rsidRPr="00D1079F">
        <w:rPr>
          <w:color w:val="auto"/>
        </w:rPr>
        <w:t xml:space="preserve"> y sean preseleccionados/as por la Dirección Regional de Sercotec, deben cumplir con los siguientes requisitos: </w:t>
      </w:r>
    </w:p>
    <w:p w14:paraId="2AA1156F" w14:textId="77777777" w:rsidR="00BD760E" w:rsidRPr="00D1079F" w:rsidRDefault="00BD760E" w:rsidP="00AD322B">
      <w:pPr>
        <w:pStyle w:val="TtuloN3"/>
        <w:rPr>
          <w:color w:val="auto"/>
        </w:rPr>
      </w:pPr>
    </w:p>
    <w:p w14:paraId="5D3690C8" w14:textId="4F1618FA" w:rsidR="00AF7289" w:rsidRPr="00D1079F" w:rsidRDefault="00C42973" w:rsidP="00EA47CD">
      <w:pPr>
        <w:pStyle w:val="Prrafodelista"/>
        <w:numPr>
          <w:ilvl w:val="0"/>
          <w:numId w:val="31"/>
        </w:numPr>
        <w:ind w:left="567" w:hanging="283"/>
        <w:jc w:val="both"/>
        <w:rPr>
          <w:rFonts w:eastAsia="Arial Unicode MS"/>
        </w:rPr>
      </w:pPr>
      <w:r w:rsidRPr="00D1079F">
        <w:rPr>
          <w:rFonts w:eastAsia="Arial Unicode MS"/>
        </w:rPr>
        <w:t xml:space="preserve">En </w:t>
      </w:r>
      <w:r w:rsidR="00095389" w:rsidRPr="00D1079F">
        <w:rPr>
          <w:rFonts w:eastAsia="Arial Unicode MS"/>
        </w:rPr>
        <w:t xml:space="preserve">caso </w:t>
      </w:r>
      <w:r w:rsidR="003B12A9" w:rsidRPr="00D1079F">
        <w:rPr>
          <w:rFonts w:eastAsia="Arial Unicode MS"/>
        </w:rPr>
        <w:t xml:space="preserve">de </w:t>
      </w:r>
      <w:r w:rsidR="00095389" w:rsidRPr="00D1079F">
        <w:rPr>
          <w:rFonts w:eastAsia="Arial Unicode MS"/>
        </w:rPr>
        <w:t>que existan</w:t>
      </w:r>
      <w:r w:rsidR="00B0664C" w:rsidRPr="00D1079F">
        <w:rPr>
          <w:rFonts w:eastAsia="Arial Unicode MS"/>
        </w:rPr>
        <w:t xml:space="preserve"> </w:t>
      </w:r>
      <w:r w:rsidR="009A1F56" w:rsidRPr="00D1079F">
        <w:rPr>
          <w:rFonts w:eastAsia="Arial Unicode MS"/>
        </w:rPr>
        <w:t>dos</w:t>
      </w:r>
      <w:r w:rsidR="00B0664C" w:rsidRPr="00D1079F">
        <w:rPr>
          <w:rFonts w:eastAsia="Arial Unicode MS"/>
        </w:rPr>
        <w:t xml:space="preserve"> o más convocatorias simultá</w:t>
      </w:r>
      <w:r w:rsidR="00836488" w:rsidRPr="00D1079F">
        <w:rPr>
          <w:rFonts w:eastAsia="Arial Unicode MS"/>
        </w:rPr>
        <w:t xml:space="preserve">neas </w:t>
      </w:r>
      <w:r w:rsidR="003B17CA" w:rsidRPr="00D1079F">
        <w:rPr>
          <w:rFonts w:eastAsia="Arial Unicode MS"/>
        </w:rPr>
        <w:t>Emprende</w:t>
      </w:r>
      <w:r w:rsidRPr="00D1079F">
        <w:rPr>
          <w:rFonts w:eastAsia="Arial Unicode MS"/>
        </w:rPr>
        <w:t xml:space="preserve"> </w:t>
      </w:r>
      <w:r w:rsidR="003B12A9" w:rsidRPr="00D1079F">
        <w:rPr>
          <w:rFonts w:eastAsia="Arial Unicode MS"/>
        </w:rPr>
        <w:t>en la R</w:t>
      </w:r>
      <w:r w:rsidR="00C11EA0" w:rsidRPr="00D1079F">
        <w:rPr>
          <w:rFonts w:eastAsia="Arial Unicode MS"/>
        </w:rPr>
        <w:t xml:space="preserve">egión, </w:t>
      </w:r>
      <w:r w:rsidR="00340551" w:rsidRPr="00D1079F">
        <w:rPr>
          <w:rFonts w:eastAsia="Arial Unicode MS"/>
        </w:rPr>
        <w:t xml:space="preserve">se </w:t>
      </w:r>
      <w:r w:rsidR="00316D9C" w:rsidRPr="00D1079F">
        <w:rPr>
          <w:rFonts w:eastAsia="Arial Unicode MS"/>
        </w:rPr>
        <w:t>procederá a realizar</w:t>
      </w:r>
      <w:r w:rsidR="00095389" w:rsidRPr="00D1079F">
        <w:rPr>
          <w:rFonts w:eastAsia="Arial Unicode MS"/>
        </w:rPr>
        <w:t xml:space="preserve"> </w:t>
      </w:r>
      <w:r w:rsidR="00C11EA0" w:rsidRPr="00D1079F">
        <w:rPr>
          <w:rFonts w:eastAsia="Arial Unicode MS"/>
        </w:rPr>
        <w:t xml:space="preserve">solo </w:t>
      </w:r>
      <w:r w:rsidR="00095389" w:rsidRPr="00D1079F">
        <w:rPr>
          <w:rFonts w:eastAsia="Arial Unicode MS"/>
        </w:rPr>
        <w:t xml:space="preserve">una </w:t>
      </w:r>
      <w:r w:rsidR="000F60C2" w:rsidRPr="00D1079F">
        <w:rPr>
          <w:rFonts w:eastAsia="Arial Unicode MS"/>
        </w:rPr>
        <w:t>evaluación técnica</w:t>
      </w:r>
      <w:r w:rsidR="00C2041B" w:rsidRPr="00D1079F">
        <w:rPr>
          <w:rFonts w:eastAsia="Arial Unicode MS"/>
        </w:rPr>
        <w:t xml:space="preserve"> </w:t>
      </w:r>
      <w:r w:rsidR="003B17CA" w:rsidRPr="00D1079F">
        <w:rPr>
          <w:rFonts w:eastAsia="Arial Unicode MS"/>
        </w:rPr>
        <w:t>por Rut</w:t>
      </w:r>
      <w:r w:rsidR="00AF7289" w:rsidRPr="00D1079F">
        <w:rPr>
          <w:rFonts w:eastAsia="Arial Unicode MS"/>
        </w:rPr>
        <w:t>.</w:t>
      </w:r>
      <w:r w:rsidR="001C5D72" w:rsidRPr="00D1079F">
        <w:rPr>
          <w:rFonts w:eastAsia="Arial Unicode MS"/>
        </w:rPr>
        <w:t xml:space="preserve"> </w:t>
      </w:r>
      <w:r w:rsidR="00C1615C" w:rsidRPr="00D1079F">
        <w:rPr>
          <w:rFonts w:eastAsia="Arial Unicode MS"/>
        </w:rPr>
        <w:t>Por lo tanto, de</w:t>
      </w:r>
      <w:r w:rsidR="00D80341" w:rsidRPr="00D1079F">
        <w:rPr>
          <w:rFonts w:eastAsia="Arial Unicode MS"/>
        </w:rPr>
        <w:t xml:space="preserve"> resultar </w:t>
      </w:r>
      <w:r w:rsidR="00753397" w:rsidRPr="00D1079F">
        <w:rPr>
          <w:rFonts w:eastAsia="Arial Unicode MS"/>
        </w:rPr>
        <w:t>preseleccionad</w:t>
      </w:r>
      <w:r w:rsidR="009F4D8B" w:rsidRPr="00D1079F">
        <w:rPr>
          <w:rFonts w:eastAsia="Arial Unicode MS"/>
        </w:rPr>
        <w:t>o/a</w:t>
      </w:r>
      <w:r w:rsidR="00D80341" w:rsidRPr="00D1079F">
        <w:rPr>
          <w:rFonts w:eastAsia="Arial Unicode MS"/>
        </w:rPr>
        <w:t xml:space="preserve"> en ambas, </w:t>
      </w:r>
      <w:r w:rsidR="009F4D8B" w:rsidRPr="00D1079F">
        <w:rPr>
          <w:rFonts w:eastAsia="Arial Unicode MS"/>
        </w:rPr>
        <w:t xml:space="preserve">el emprendedor o </w:t>
      </w:r>
      <w:r w:rsidR="007F756C" w:rsidRPr="00D1079F">
        <w:rPr>
          <w:rFonts w:eastAsia="Arial Unicode MS"/>
        </w:rPr>
        <w:t>emprendedora</w:t>
      </w:r>
      <w:r w:rsidR="001C5D72" w:rsidRPr="00D1079F">
        <w:rPr>
          <w:rFonts w:eastAsia="Arial Unicode MS"/>
        </w:rPr>
        <w:t xml:space="preserve"> debe decidir en qué convocatoria continuará</w:t>
      </w:r>
      <w:r w:rsidR="00D80341" w:rsidRPr="00D1079F">
        <w:rPr>
          <w:rFonts w:eastAsia="Arial Unicode MS"/>
        </w:rPr>
        <w:t xml:space="preserve"> su evaluación</w:t>
      </w:r>
      <w:r w:rsidR="001C5D72" w:rsidRPr="00D1079F">
        <w:rPr>
          <w:rFonts w:eastAsia="Arial Unicode MS"/>
        </w:rPr>
        <w:t>.</w:t>
      </w:r>
      <w:r w:rsidR="00041E18" w:rsidRPr="00D1079F">
        <w:rPr>
          <w:rFonts w:eastAsia="Arial Unicode MS"/>
        </w:rPr>
        <w:t xml:space="preserve"> Esta decisión deberá ser comunicada al Agente Operador mediante correo electrónico</w:t>
      </w:r>
      <w:r w:rsidR="00671DE0" w:rsidRPr="00D1079F">
        <w:rPr>
          <w:rStyle w:val="Refdenotaalpie"/>
          <w:rFonts w:eastAsia="Arial Unicode MS"/>
        </w:rPr>
        <w:footnoteReference w:id="22"/>
      </w:r>
      <w:r w:rsidR="00041E18" w:rsidRPr="00D1079F">
        <w:rPr>
          <w:rFonts w:eastAsia="Arial Unicode MS"/>
        </w:rPr>
        <w:t>.</w:t>
      </w:r>
    </w:p>
    <w:p w14:paraId="3F0C5C46" w14:textId="77777777" w:rsidR="00AF7289" w:rsidRPr="00D1079F" w:rsidRDefault="00AF7289" w:rsidP="00AF7289">
      <w:pPr>
        <w:pStyle w:val="Prrafodelista"/>
        <w:ind w:left="567"/>
        <w:jc w:val="both"/>
        <w:rPr>
          <w:rFonts w:eastAsia="Arial Unicode MS"/>
        </w:rPr>
      </w:pPr>
    </w:p>
    <w:p w14:paraId="36FA6260" w14:textId="18226106" w:rsidR="00340551" w:rsidRPr="00D1079F" w:rsidRDefault="00B0664C" w:rsidP="00AF7289">
      <w:pPr>
        <w:pStyle w:val="Prrafodelista"/>
        <w:ind w:left="567"/>
        <w:jc w:val="both"/>
        <w:rPr>
          <w:rFonts w:eastAsia="Arial Unicode MS"/>
        </w:rPr>
      </w:pPr>
      <w:r w:rsidRPr="00D1079F">
        <w:rPr>
          <w:rFonts w:eastAsia="Arial Unicode MS"/>
        </w:rPr>
        <w:t>De no exist</w:t>
      </w:r>
      <w:r w:rsidR="00C42973" w:rsidRPr="00D1079F">
        <w:rPr>
          <w:rFonts w:eastAsia="Arial Unicode MS"/>
        </w:rPr>
        <w:t xml:space="preserve">ir convocatorias </w:t>
      </w:r>
      <w:r w:rsidR="00C11EA0" w:rsidRPr="00D1079F">
        <w:rPr>
          <w:rFonts w:eastAsia="Arial Unicode MS"/>
        </w:rPr>
        <w:t xml:space="preserve">simultáneas de </w:t>
      </w:r>
      <w:proofErr w:type="spellStart"/>
      <w:r w:rsidR="00C11EA0" w:rsidRPr="00D1079F">
        <w:rPr>
          <w:rFonts w:eastAsia="Arial Unicode MS"/>
        </w:rPr>
        <w:t>Emprende</w:t>
      </w:r>
      <w:proofErr w:type="spellEnd"/>
      <w:r w:rsidR="004F58C2" w:rsidRPr="00D1079F">
        <w:rPr>
          <w:rFonts w:eastAsia="Arial Unicode MS"/>
        </w:rPr>
        <w:t>,</w:t>
      </w:r>
      <w:r w:rsidR="00AF7289" w:rsidRPr="00D1079F">
        <w:rPr>
          <w:rFonts w:eastAsia="Arial Unicode MS"/>
        </w:rPr>
        <w:t xml:space="preserve"> só</w:t>
      </w:r>
      <w:r w:rsidRPr="00D1079F">
        <w:rPr>
          <w:rFonts w:eastAsia="Arial Unicode MS"/>
        </w:rPr>
        <w:t>lo se eval</w:t>
      </w:r>
      <w:r w:rsidR="00AD0857" w:rsidRPr="00D1079F">
        <w:rPr>
          <w:rFonts w:eastAsia="Arial Unicode MS"/>
        </w:rPr>
        <w:t xml:space="preserve">uará el </w:t>
      </w:r>
      <w:r w:rsidR="00390559" w:rsidRPr="00D1079F">
        <w:rPr>
          <w:rFonts w:eastAsia="Arial Unicode MS"/>
        </w:rPr>
        <w:t xml:space="preserve">primer </w:t>
      </w:r>
      <w:r w:rsidR="00AD0857" w:rsidRPr="00D1079F">
        <w:rPr>
          <w:rFonts w:eastAsia="Arial Unicode MS"/>
        </w:rPr>
        <w:t>formulario</w:t>
      </w:r>
      <w:r w:rsidR="003B17CA" w:rsidRPr="00D1079F">
        <w:rPr>
          <w:rFonts w:eastAsia="Arial Unicode MS"/>
        </w:rPr>
        <w:t xml:space="preserve"> enviado por Rut</w:t>
      </w:r>
      <w:r w:rsidR="00671DE0" w:rsidRPr="00D1079F">
        <w:rPr>
          <w:rStyle w:val="Refdenotaalpie"/>
          <w:rFonts w:eastAsia="Arial Unicode MS"/>
        </w:rPr>
        <w:footnoteReference w:id="23"/>
      </w:r>
      <w:r w:rsidRPr="00D1079F">
        <w:rPr>
          <w:rFonts w:eastAsia="Arial Unicode MS"/>
        </w:rPr>
        <w:t>. Se entiende por</w:t>
      </w:r>
      <w:r w:rsidR="00C42973" w:rsidRPr="00D1079F">
        <w:rPr>
          <w:rFonts w:eastAsia="Arial Unicode MS"/>
        </w:rPr>
        <w:t xml:space="preserve"> convocatorias simultáneas </w:t>
      </w:r>
      <w:r w:rsidR="008222A3" w:rsidRPr="00D1079F">
        <w:rPr>
          <w:rFonts w:eastAsia="Arial Unicode MS"/>
        </w:rPr>
        <w:t>aquellas</w:t>
      </w:r>
      <w:r w:rsidR="00D80341" w:rsidRPr="00D1079F">
        <w:rPr>
          <w:rFonts w:eastAsia="Arial Unicode MS"/>
        </w:rPr>
        <w:t xml:space="preserve"> que in</w:t>
      </w:r>
      <w:r w:rsidR="007F756C" w:rsidRPr="00D1079F">
        <w:rPr>
          <w:rFonts w:eastAsia="Arial Unicode MS"/>
        </w:rPr>
        <w:t>ician su</w:t>
      </w:r>
      <w:r w:rsidR="00D80341" w:rsidRPr="00D1079F">
        <w:rPr>
          <w:rFonts w:eastAsia="Arial Unicode MS"/>
        </w:rPr>
        <w:t xml:space="preserve"> periodo de postulación</w:t>
      </w:r>
      <w:r w:rsidR="002D1A25" w:rsidRPr="00D1079F">
        <w:rPr>
          <w:rFonts w:eastAsia="Arial Unicode MS"/>
        </w:rPr>
        <w:t xml:space="preserve"> </w:t>
      </w:r>
      <w:r w:rsidR="007F756C" w:rsidRPr="00D1079F">
        <w:rPr>
          <w:rFonts w:eastAsia="Arial Unicode MS"/>
        </w:rPr>
        <w:t>el mismo día.</w:t>
      </w:r>
    </w:p>
    <w:p w14:paraId="3E9CC6D4" w14:textId="77777777" w:rsidR="00C44E47" w:rsidRPr="00D1079F" w:rsidRDefault="00C44E47" w:rsidP="00A0547E">
      <w:pPr>
        <w:pStyle w:val="Prrafodelista"/>
        <w:ind w:left="567" w:hanging="283"/>
        <w:jc w:val="both"/>
        <w:rPr>
          <w:rFonts w:eastAsia="Arial Unicode MS"/>
        </w:rPr>
      </w:pPr>
    </w:p>
    <w:p w14:paraId="1F849792" w14:textId="4A1A52C8" w:rsidR="00C44E47" w:rsidRPr="00D1079F" w:rsidRDefault="002C6B08" w:rsidP="00EA47CD">
      <w:pPr>
        <w:pStyle w:val="Prrafodelista"/>
        <w:numPr>
          <w:ilvl w:val="0"/>
          <w:numId w:val="31"/>
        </w:numPr>
        <w:ind w:left="567" w:hanging="283"/>
        <w:jc w:val="both"/>
        <w:rPr>
          <w:rFonts w:eastAsia="Arial Unicode MS"/>
        </w:rPr>
      </w:pPr>
      <w:r w:rsidRPr="00D1079F">
        <w:rPr>
          <w:rFonts w:eastAsia="Arial Unicode MS"/>
        </w:rPr>
        <w:t>El proyecto</w:t>
      </w:r>
      <w:r w:rsidR="009C1D9C" w:rsidRPr="00D1079F">
        <w:rPr>
          <w:rFonts w:eastAsia="Arial Unicode MS"/>
        </w:rPr>
        <w:t xml:space="preserve"> de Negocio</w:t>
      </w:r>
      <w:r w:rsidR="00C44E47" w:rsidRPr="00D1079F">
        <w:rPr>
          <w:rFonts w:eastAsia="Arial Unicode MS"/>
        </w:rPr>
        <w:t xml:space="preserve"> debe ser coherente con la focalización de la presente convocatoria.</w:t>
      </w:r>
    </w:p>
    <w:p w14:paraId="689EFA30" w14:textId="34543567" w:rsidR="008A4D0D" w:rsidRPr="00D1079F" w:rsidRDefault="008A4D0D" w:rsidP="001069A9">
      <w:pPr>
        <w:jc w:val="both"/>
        <w:rPr>
          <w:rFonts w:eastAsia="Arial Unicode MS" w:cs="Arial"/>
          <w:szCs w:val="22"/>
          <w:lang w:val="es-CL"/>
        </w:rPr>
      </w:pPr>
    </w:p>
    <w:p w14:paraId="5D4CA3BF" w14:textId="2A3B4458" w:rsidR="00C90BDC" w:rsidRPr="00D1079F" w:rsidRDefault="00C90BDC" w:rsidP="00C90BDC">
      <w:pPr>
        <w:jc w:val="both"/>
        <w:rPr>
          <w:rFonts w:eastAsia="Arial Unicode MS" w:cs="Arial"/>
          <w:b/>
          <w:szCs w:val="22"/>
        </w:rPr>
      </w:pPr>
      <w:r w:rsidRPr="00D1079F">
        <w:rPr>
          <w:rFonts w:eastAsia="Arial Unicode MS" w:cs="Arial"/>
          <w:szCs w:val="22"/>
        </w:rPr>
        <w:t xml:space="preserve">El detalle de los criterios y ponderaciones de la Evaluación Técnica, se encuentran establecidos en el </w:t>
      </w:r>
      <w:r w:rsidRPr="00D1079F">
        <w:rPr>
          <w:rFonts w:eastAsia="Arial Unicode MS" w:cs="Arial"/>
          <w:b/>
          <w:szCs w:val="22"/>
        </w:rPr>
        <w:t xml:space="preserve">Anexo </w:t>
      </w:r>
      <w:proofErr w:type="spellStart"/>
      <w:r w:rsidRPr="00D1079F">
        <w:rPr>
          <w:rFonts w:eastAsia="Arial Unicode MS" w:cs="Arial"/>
          <w:b/>
          <w:szCs w:val="22"/>
        </w:rPr>
        <w:t>N°</w:t>
      </w:r>
      <w:proofErr w:type="spellEnd"/>
      <w:r w:rsidRPr="00D1079F">
        <w:rPr>
          <w:rFonts w:eastAsia="Arial Unicode MS" w:cs="Arial"/>
          <w:b/>
          <w:szCs w:val="22"/>
        </w:rPr>
        <w:t xml:space="preserve"> </w:t>
      </w:r>
      <w:r w:rsidR="00367655" w:rsidRPr="00D1079F">
        <w:rPr>
          <w:rFonts w:eastAsia="Arial Unicode MS" w:cs="Arial"/>
          <w:b/>
          <w:szCs w:val="22"/>
        </w:rPr>
        <w:t>6</w:t>
      </w:r>
      <w:r w:rsidRPr="00D1079F">
        <w:rPr>
          <w:rFonts w:eastAsia="Arial Unicode MS" w:cs="Arial"/>
          <w:b/>
          <w:szCs w:val="22"/>
        </w:rPr>
        <w:t>.</w:t>
      </w:r>
    </w:p>
    <w:p w14:paraId="3EB9B51E" w14:textId="20E405F0" w:rsidR="002D7D98" w:rsidRPr="00D1079F" w:rsidRDefault="002D7D98" w:rsidP="00C90BDC">
      <w:pPr>
        <w:jc w:val="both"/>
        <w:rPr>
          <w:rFonts w:eastAsia="Arial Unicode MS" w:cs="Arial"/>
          <w:b/>
          <w:szCs w:val="22"/>
        </w:rPr>
      </w:pPr>
    </w:p>
    <w:p w14:paraId="11E0F3A2" w14:textId="3DC60803" w:rsidR="002D7D98" w:rsidRPr="00D1079F" w:rsidRDefault="002D7D98" w:rsidP="002D7D98">
      <w:pPr>
        <w:jc w:val="both"/>
        <w:rPr>
          <w:rFonts w:eastAsia="Arial Unicode MS" w:cs="Arial"/>
          <w:szCs w:val="22"/>
        </w:rPr>
      </w:pPr>
      <w:r w:rsidRPr="00D1079F">
        <w:rPr>
          <w:rFonts w:eastAsia="Arial Unicode MS" w:cs="Arial"/>
          <w:szCs w:val="22"/>
        </w:rPr>
        <w:t>Una vez definido puntaje de corte y nómina de emprendedor</w:t>
      </w:r>
      <w:r w:rsidR="00C55B22" w:rsidRPr="00D1079F">
        <w:rPr>
          <w:rFonts w:eastAsia="Arial Unicode MS" w:cs="Arial"/>
          <w:szCs w:val="22"/>
        </w:rPr>
        <w:t>es/</w:t>
      </w:r>
      <w:r w:rsidRPr="00D1079F">
        <w:rPr>
          <w:rFonts w:eastAsia="Arial Unicode MS" w:cs="Arial"/>
          <w:szCs w:val="22"/>
        </w:rPr>
        <w:t xml:space="preserve">as que serán </w:t>
      </w:r>
      <w:r w:rsidR="00C55B22" w:rsidRPr="00D1079F">
        <w:rPr>
          <w:rFonts w:eastAsia="Arial Unicode MS" w:cs="Arial"/>
          <w:szCs w:val="22"/>
        </w:rPr>
        <w:t>evaluado</w:t>
      </w:r>
      <w:r w:rsidRPr="00D1079F">
        <w:rPr>
          <w:rFonts w:eastAsia="Arial Unicode MS" w:cs="Arial"/>
          <w:szCs w:val="22"/>
        </w:rPr>
        <w:t>s</w:t>
      </w:r>
      <w:r w:rsidR="00C11EA0" w:rsidRPr="00D1079F">
        <w:rPr>
          <w:rFonts w:eastAsia="Arial Unicode MS" w:cs="Arial"/>
          <w:szCs w:val="22"/>
        </w:rPr>
        <w:t>/as</w:t>
      </w:r>
      <w:r w:rsidRPr="00D1079F">
        <w:rPr>
          <w:rFonts w:eastAsia="Arial Unicode MS" w:cs="Arial"/>
          <w:szCs w:val="22"/>
        </w:rPr>
        <w:t xml:space="preserve"> técnicamente, el Agente Operador de Sercotec, procederá a realizar la evaluación técnica, que considera dos ámbitos: el Formulario de Proyecto de Negocio y el Video de Presentación enviados.</w:t>
      </w:r>
    </w:p>
    <w:p w14:paraId="7DEF4ED0" w14:textId="77777777" w:rsidR="002D7D98" w:rsidRPr="00D1079F" w:rsidRDefault="002D7D98" w:rsidP="002D7D98">
      <w:pPr>
        <w:jc w:val="both"/>
        <w:rPr>
          <w:rFonts w:eastAsia="Arial Unicode MS" w:cs="Arial"/>
          <w:szCs w:val="22"/>
        </w:rPr>
      </w:pPr>
    </w:p>
    <w:p w14:paraId="60AF6DE8" w14:textId="77777777" w:rsidR="002D7D98" w:rsidRPr="00D1079F" w:rsidRDefault="002D7D98" w:rsidP="002D7D98">
      <w:pPr>
        <w:jc w:val="both"/>
        <w:rPr>
          <w:rFonts w:eastAsia="Arial Unicode MS" w:cs="Arial"/>
          <w:szCs w:val="22"/>
        </w:rPr>
      </w:pPr>
      <w:r w:rsidRPr="00D1079F">
        <w:rPr>
          <w:rFonts w:cs="Arial"/>
          <w:szCs w:val="22"/>
        </w:rPr>
        <w:t>Las ponderaciones a considerar son las siguientes:</w:t>
      </w:r>
    </w:p>
    <w:p w14:paraId="4518504C" w14:textId="77777777" w:rsidR="002D7D98" w:rsidRPr="00D1079F" w:rsidRDefault="002D7D98" w:rsidP="002D7D98">
      <w:pPr>
        <w:pStyle w:val="Prrafodelista"/>
        <w:ind w:left="720"/>
        <w:jc w:val="center"/>
        <w:rPr>
          <w:rFonts w:eastAsiaTheme="minorHAnsi" w:cs="Arial"/>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D1079F" w:rsidRPr="00D107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D1079F" w:rsidRDefault="002D7D98" w:rsidP="00AB21CF">
            <w:pPr>
              <w:jc w:val="center"/>
              <w:rPr>
                <w:b/>
                <w:sz w:val="20"/>
                <w:szCs w:val="20"/>
                <w:lang w:val="es-CL"/>
              </w:rPr>
            </w:pPr>
            <w:r w:rsidRPr="00D1079F">
              <w:rPr>
                <w:b/>
                <w:sz w:val="20"/>
                <w:szCs w:val="20"/>
                <w:lang w:val="es-CL"/>
              </w:rPr>
              <w:t>CRITERIOS DE 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D1079F" w:rsidRDefault="002D7D98" w:rsidP="00AB21CF">
            <w:pPr>
              <w:ind w:left="-62"/>
              <w:jc w:val="center"/>
              <w:rPr>
                <w:b/>
                <w:sz w:val="20"/>
                <w:szCs w:val="20"/>
                <w:lang w:val="es-CL"/>
              </w:rPr>
            </w:pPr>
            <w:r w:rsidRPr="00D1079F">
              <w:rPr>
                <w:b/>
                <w:sz w:val="20"/>
                <w:szCs w:val="20"/>
                <w:lang w:val="es-CL"/>
              </w:rPr>
              <w:t>PONDERACIÓN</w:t>
            </w:r>
          </w:p>
        </w:tc>
      </w:tr>
      <w:tr w:rsidR="00D1079F" w:rsidRPr="00D107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29C2CE9" w:rsidR="002D7D98" w:rsidRPr="00D1079F" w:rsidRDefault="002D7D98" w:rsidP="00AB21CF">
            <w:pPr>
              <w:rPr>
                <w:rFonts w:eastAsia="Calibri" w:cs="Calibri"/>
                <w:sz w:val="20"/>
                <w:szCs w:val="20"/>
                <w:lang w:val="pt-BR" w:eastAsia="en-US"/>
              </w:rPr>
            </w:pPr>
            <w:r w:rsidRPr="00D1079F">
              <w:rPr>
                <w:sz w:val="20"/>
                <w:szCs w:val="20"/>
                <w:lang w:val="pt-BR"/>
              </w:rPr>
              <w:t xml:space="preserve">i) </w:t>
            </w:r>
            <w:r w:rsidR="00D1079F" w:rsidRPr="00D1079F">
              <w:rPr>
                <w:sz w:val="20"/>
                <w:szCs w:val="20"/>
                <w:lang w:val="pt-BR"/>
              </w:rPr>
              <w:t>Formulário</w:t>
            </w:r>
            <w:r w:rsidRPr="00D1079F">
              <w:rPr>
                <w:sz w:val="20"/>
                <w:szCs w:val="20"/>
                <w:lang w:val="pt-BR"/>
              </w:rPr>
              <w:t xml:space="preserve"> de Modelo de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D1079F" w:rsidRDefault="002D7D98" w:rsidP="00AB21CF">
            <w:pPr>
              <w:jc w:val="center"/>
              <w:rPr>
                <w:rFonts w:eastAsia="Calibri" w:cs="Calibri"/>
                <w:sz w:val="20"/>
                <w:szCs w:val="20"/>
                <w:lang w:val="es-CL" w:eastAsia="en-US"/>
              </w:rPr>
            </w:pPr>
            <w:r w:rsidRPr="00D1079F">
              <w:rPr>
                <w:sz w:val="20"/>
                <w:szCs w:val="20"/>
                <w:lang w:val="es-CL"/>
              </w:rPr>
              <w:t>60%</w:t>
            </w:r>
          </w:p>
        </w:tc>
      </w:tr>
      <w:tr w:rsidR="00D1079F" w:rsidRPr="00D107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D1079F" w:rsidRDefault="002D7D98" w:rsidP="00AB21CF">
            <w:pPr>
              <w:jc w:val="both"/>
              <w:rPr>
                <w:rFonts w:eastAsia="Calibri" w:cs="Calibri"/>
                <w:sz w:val="20"/>
                <w:szCs w:val="20"/>
                <w:lang w:val="es-CL" w:eastAsia="en-US"/>
              </w:rPr>
            </w:pPr>
            <w:proofErr w:type="spellStart"/>
            <w:r w:rsidRPr="00D1079F">
              <w:rPr>
                <w:sz w:val="20"/>
                <w:szCs w:val="20"/>
                <w:lang w:val="es-CL"/>
              </w:rPr>
              <w:t>ii</w:t>
            </w:r>
            <w:proofErr w:type="spellEnd"/>
            <w:r w:rsidRPr="00D1079F">
              <w:rPr>
                <w:sz w:val="20"/>
                <w:szCs w:val="20"/>
                <w:lang w:val="es-CL"/>
              </w:rPr>
              <w:t>)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D1079F" w:rsidRDefault="002D7D98" w:rsidP="00AB21CF">
            <w:pPr>
              <w:jc w:val="center"/>
              <w:rPr>
                <w:rFonts w:eastAsia="Calibri" w:cs="Calibri"/>
                <w:sz w:val="20"/>
                <w:szCs w:val="20"/>
                <w:lang w:val="es-CL" w:eastAsia="en-US"/>
              </w:rPr>
            </w:pPr>
            <w:r w:rsidRPr="00D1079F">
              <w:rPr>
                <w:sz w:val="20"/>
                <w:szCs w:val="20"/>
                <w:lang w:val="es-CL"/>
              </w:rPr>
              <w:t>40%</w:t>
            </w:r>
          </w:p>
        </w:tc>
      </w:tr>
      <w:tr w:rsidR="00D1079F" w:rsidRPr="00D107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D1079F" w:rsidRDefault="002D7D98" w:rsidP="00AB21CF">
            <w:pPr>
              <w:rPr>
                <w:rFonts w:eastAsia="Calibri" w:cs="Calibri"/>
                <w:b/>
                <w:bCs/>
                <w:sz w:val="20"/>
                <w:szCs w:val="20"/>
                <w:lang w:val="es-CL" w:eastAsia="en-US"/>
              </w:rPr>
            </w:pPr>
            <w:r w:rsidRPr="00D107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D1079F" w:rsidRDefault="002D7D98" w:rsidP="00AB21CF">
            <w:pPr>
              <w:jc w:val="center"/>
              <w:rPr>
                <w:rFonts w:eastAsia="Calibri" w:cs="Calibri"/>
                <w:b/>
                <w:bCs/>
                <w:sz w:val="20"/>
                <w:szCs w:val="20"/>
                <w:lang w:val="es-CL" w:eastAsia="en-US"/>
              </w:rPr>
            </w:pPr>
            <w:r w:rsidRPr="00D1079F">
              <w:rPr>
                <w:b/>
                <w:bCs/>
                <w:sz w:val="20"/>
                <w:szCs w:val="20"/>
                <w:lang w:val="es-CL"/>
              </w:rPr>
              <w:t>100%</w:t>
            </w:r>
          </w:p>
        </w:tc>
      </w:tr>
    </w:tbl>
    <w:p w14:paraId="23B1E264" w14:textId="77777777" w:rsidR="002D7D98" w:rsidRPr="00D1079F" w:rsidRDefault="002D7D98" w:rsidP="002D7D98">
      <w:pPr>
        <w:pStyle w:val="Prrafodelista"/>
        <w:ind w:left="720"/>
        <w:jc w:val="center"/>
        <w:rPr>
          <w:rFonts w:eastAsiaTheme="minorHAnsi" w:cs="Arial"/>
          <w:szCs w:val="22"/>
          <w:lang w:val="es-CL" w:eastAsia="en-US"/>
        </w:rPr>
      </w:pPr>
    </w:p>
    <w:p w14:paraId="7A46D2A4" w14:textId="77777777" w:rsidR="002D7D98" w:rsidRPr="00D1079F" w:rsidRDefault="002D7D98" w:rsidP="002D7D98">
      <w:pPr>
        <w:jc w:val="both"/>
        <w:rPr>
          <w:rFonts w:eastAsia="Arial Unicode MS" w:cs="Arial"/>
          <w:szCs w:val="22"/>
        </w:rPr>
      </w:pPr>
      <w:r w:rsidRPr="00D1079F">
        <w:rPr>
          <w:rFonts w:eastAsia="Arial Unicode MS" w:cs="Arial"/>
          <w:szCs w:val="22"/>
        </w:rPr>
        <w:t xml:space="preserve">El detalle de los criterios y ponderaciones se encuentran establecidos en el </w:t>
      </w:r>
      <w:r w:rsidRPr="00D1079F">
        <w:rPr>
          <w:rFonts w:eastAsia="Arial Unicode MS" w:cs="Arial"/>
          <w:b/>
          <w:szCs w:val="22"/>
        </w:rPr>
        <w:t>Anexo N°6.</w:t>
      </w:r>
    </w:p>
    <w:p w14:paraId="0A0BE640" w14:textId="77777777" w:rsidR="002D7D98" w:rsidRPr="00D1079F" w:rsidRDefault="002D7D98" w:rsidP="002D7D98">
      <w:pPr>
        <w:pStyle w:val="NormalWeb"/>
        <w:shd w:val="clear" w:color="auto" w:fill="FFFFFF"/>
        <w:spacing w:before="0" w:beforeAutospacing="0" w:after="0" w:afterAutospacing="0"/>
        <w:jc w:val="both"/>
        <w:rPr>
          <w:szCs w:val="22"/>
          <w:bdr w:val="none" w:sz="0" w:space="0" w:color="auto" w:frame="1"/>
        </w:rPr>
      </w:pPr>
    </w:p>
    <w:p w14:paraId="058CE4B8" w14:textId="77777777" w:rsidR="002D7D98" w:rsidRPr="00D1079F" w:rsidRDefault="002D7D98" w:rsidP="002D7D98">
      <w:pPr>
        <w:pStyle w:val="NormalWeb"/>
        <w:shd w:val="clear" w:color="auto" w:fill="FFFFFF"/>
        <w:spacing w:before="0" w:beforeAutospacing="0" w:after="0" w:afterAutospacing="0"/>
        <w:jc w:val="both"/>
        <w:rPr>
          <w:sz w:val="28"/>
          <w:szCs w:val="28"/>
        </w:rPr>
      </w:pPr>
      <w:r w:rsidRPr="00D1079F">
        <w:rPr>
          <w:szCs w:val="22"/>
          <w:bdr w:val="none" w:sz="0" w:space="0" w:color="auto" w:frame="1"/>
        </w:rPr>
        <w:t>El resultado de esta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D1079F" w:rsidRDefault="002D7D98" w:rsidP="002D7D98">
      <w:pPr>
        <w:jc w:val="both"/>
        <w:rPr>
          <w:rFonts w:cs="Arial"/>
          <w:szCs w:val="22"/>
        </w:rPr>
      </w:pPr>
    </w:p>
    <w:p w14:paraId="6E34376B" w14:textId="51DDD210" w:rsidR="002D7D98" w:rsidRPr="00D1079F" w:rsidRDefault="002D7D98" w:rsidP="002D7D98">
      <w:pPr>
        <w:jc w:val="both"/>
        <w:rPr>
          <w:rFonts w:cs="Arial"/>
          <w:iCs/>
          <w:szCs w:val="22"/>
        </w:rPr>
      </w:pPr>
      <w:r w:rsidRPr="00D1079F">
        <w:rPr>
          <w:rFonts w:cs="Arial"/>
          <w:iCs/>
          <w:szCs w:val="22"/>
        </w:rPr>
        <w:t xml:space="preserve">Con el resultado de la </w:t>
      </w:r>
      <w:r w:rsidRPr="00D1079F">
        <w:rPr>
          <w:rFonts w:cs="Arial"/>
          <w:iCs/>
          <w:szCs w:val="22"/>
          <w:lang w:val="es-CL"/>
        </w:rPr>
        <w:t xml:space="preserve">evaluación al Formulario de proyecto de negocio y video de presentación, de acuerdo a los criterios y ponderaciones indicados en las presentes bases; la Dirección Regional de Sercotec determinará una </w:t>
      </w:r>
      <w:r w:rsidRPr="00D1079F">
        <w:rPr>
          <w:rFonts w:cs="Arial"/>
          <w:iCs/>
          <w:szCs w:val="22"/>
          <w:u w:val="single"/>
          <w:lang w:val="es-CL"/>
        </w:rPr>
        <w:t>nota de corte</w:t>
      </w:r>
      <w:r w:rsidRPr="00D1079F">
        <w:rPr>
          <w:rFonts w:cs="Arial"/>
          <w:iCs/>
          <w:szCs w:val="22"/>
          <w:lang w:val="es-CL"/>
        </w:rPr>
        <w:t xml:space="preserve"> sobre la base de su análisis de cobertura y disponibilidad</w:t>
      </w:r>
      <w:r w:rsidRPr="00D1079F">
        <w:rPr>
          <w:rFonts w:cs="Arial"/>
          <w:iCs/>
          <w:szCs w:val="22"/>
        </w:rPr>
        <w:t xml:space="preserve"> presupuestaria y</w:t>
      </w:r>
      <w:r w:rsidR="00135389" w:rsidRPr="00D1079F">
        <w:rPr>
          <w:rFonts w:cs="Arial"/>
          <w:iCs/>
          <w:szCs w:val="22"/>
          <w:lang w:val="es-CL"/>
        </w:rPr>
        <w:t xml:space="preserve"> establecerá aquell</w:t>
      </w:r>
      <w:r w:rsidR="00C55B22" w:rsidRPr="00D1079F">
        <w:rPr>
          <w:rFonts w:cs="Arial"/>
          <w:iCs/>
          <w:szCs w:val="22"/>
          <w:lang w:val="es-CL"/>
        </w:rPr>
        <w:t>o</w:t>
      </w:r>
      <w:r w:rsidRPr="00D1079F">
        <w:rPr>
          <w:rFonts w:cs="Arial"/>
          <w:iCs/>
          <w:szCs w:val="22"/>
          <w:lang w:val="es-CL"/>
        </w:rPr>
        <w:t>s</w:t>
      </w:r>
      <w:r w:rsidR="00C55B22" w:rsidRPr="00D1079F">
        <w:rPr>
          <w:rFonts w:cs="Arial"/>
          <w:iCs/>
          <w:szCs w:val="22"/>
          <w:lang w:val="es-CL"/>
        </w:rPr>
        <w:t>/as</w:t>
      </w:r>
      <w:r w:rsidRPr="00D1079F">
        <w:rPr>
          <w:rFonts w:cs="Arial"/>
          <w:iCs/>
          <w:szCs w:val="22"/>
          <w:lang w:val="es-CL"/>
        </w:rPr>
        <w:t xml:space="preserve"> postulantes que continuarán en el proceso de selección.</w:t>
      </w:r>
      <w:r w:rsidR="004C7C64" w:rsidRPr="00D1079F">
        <w:rPr>
          <w:rFonts w:cs="Arial"/>
          <w:iCs/>
          <w:szCs w:val="22"/>
          <w:lang w:val="es-CL"/>
        </w:rPr>
        <w:t xml:space="preserve"> </w:t>
      </w:r>
      <w:r w:rsidR="0050336E" w:rsidRPr="00D1079F">
        <w:rPr>
          <w:rFonts w:cs="Arial"/>
          <w:iCs/>
          <w:szCs w:val="22"/>
          <w:lang w:val="es-CL"/>
        </w:rPr>
        <w:t>L</w:t>
      </w:r>
      <w:r w:rsidRPr="00D1079F">
        <w:rPr>
          <w:rFonts w:cs="Arial"/>
          <w:iCs/>
          <w:szCs w:val="22"/>
          <w:lang w:val="es-CL"/>
        </w:rPr>
        <w:t>a</w:t>
      </w:r>
      <w:r w:rsidR="00135389" w:rsidRPr="00D1079F">
        <w:rPr>
          <w:rFonts w:cs="Arial"/>
          <w:iCs/>
          <w:szCs w:val="22"/>
          <w:lang w:val="es-CL"/>
        </w:rPr>
        <w:t xml:space="preserve"> </w:t>
      </w:r>
      <w:r w:rsidR="0050336E" w:rsidRPr="00D1079F">
        <w:rPr>
          <w:rFonts w:cs="Arial"/>
          <w:iCs/>
          <w:szCs w:val="22"/>
          <w:lang w:val="es-CL"/>
        </w:rPr>
        <w:t xml:space="preserve">persona </w:t>
      </w:r>
      <w:r w:rsidR="00135389" w:rsidRPr="00D1079F">
        <w:rPr>
          <w:rFonts w:cs="Arial"/>
          <w:iCs/>
          <w:szCs w:val="22"/>
          <w:lang w:val="es-CL"/>
        </w:rPr>
        <w:t>postulante que que</w:t>
      </w:r>
      <w:r w:rsidR="007615A4" w:rsidRPr="00D1079F">
        <w:rPr>
          <w:rFonts w:cs="Arial"/>
          <w:iCs/>
          <w:szCs w:val="22"/>
          <w:lang w:val="es-CL"/>
        </w:rPr>
        <w:t>de situada</w:t>
      </w:r>
      <w:r w:rsidR="00135389" w:rsidRPr="00D1079F">
        <w:rPr>
          <w:rFonts w:cs="Arial"/>
          <w:iCs/>
          <w:szCs w:val="22"/>
          <w:lang w:val="es-CL"/>
        </w:rPr>
        <w:t xml:space="preserve"> por debajo de la nota de corte,</w:t>
      </w:r>
      <w:r w:rsidRPr="00D1079F">
        <w:rPr>
          <w:rFonts w:cs="Arial"/>
          <w:iCs/>
          <w:szCs w:val="22"/>
          <w:lang w:val="es-CL"/>
        </w:rPr>
        <w:t xml:space="preserve"> no continuará a la siguiente etapa de evaluación, </w:t>
      </w:r>
      <w:r w:rsidR="008A0EB2" w:rsidRPr="00D1079F">
        <w:rPr>
          <w:rFonts w:cs="Arial"/>
          <w:iCs/>
          <w:szCs w:val="22"/>
          <w:lang w:val="es-CL"/>
        </w:rPr>
        <w:t>de Terreno.</w:t>
      </w:r>
    </w:p>
    <w:p w14:paraId="643EE7AC" w14:textId="77777777" w:rsidR="002D7D98" w:rsidRPr="00D1079F" w:rsidRDefault="002D7D98" w:rsidP="002D7D98">
      <w:pPr>
        <w:jc w:val="both"/>
        <w:rPr>
          <w:rFonts w:cs="Arial"/>
          <w:szCs w:val="22"/>
        </w:rPr>
      </w:pPr>
    </w:p>
    <w:p w14:paraId="5C4AAF96" w14:textId="42E55D33" w:rsidR="002D7D98" w:rsidRPr="00D1079F" w:rsidRDefault="002D7D98" w:rsidP="002D7D98">
      <w:pPr>
        <w:jc w:val="both"/>
        <w:rPr>
          <w:rFonts w:cs="Arial"/>
          <w:szCs w:val="22"/>
        </w:rPr>
      </w:pPr>
      <w:r w:rsidRPr="00D1079F">
        <w:rPr>
          <w:rFonts w:cs="Arial"/>
          <w:szCs w:val="22"/>
        </w:rPr>
        <w:t>El Agente Operador deberá entregar a Sercotec un informe con el resultado de cada uno de los ámbitos evaluados, el correspondiente ranking de notas,</w:t>
      </w:r>
      <w:r w:rsidR="00C55B22" w:rsidRPr="00D1079F">
        <w:rPr>
          <w:rFonts w:cs="Arial"/>
          <w:szCs w:val="22"/>
        </w:rPr>
        <w:t xml:space="preserve"> identificando la nómina de</w:t>
      </w:r>
      <w:r w:rsidRPr="00D1079F">
        <w:rPr>
          <w:rFonts w:cs="Arial"/>
          <w:szCs w:val="22"/>
        </w:rPr>
        <w:t xml:space="preserve"> postulantes que estén dentro de la nota de corte, que continuarán en la siguiente etapa.</w:t>
      </w:r>
      <w:r w:rsidR="004C7C64" w:rsidRPr="00D1079F">
        <w:rPr>
          <w:rFonts w:cs="Arial"/>
          <w:szCs w:val="22"/>
        </w:rPr>
        <w:t xml:space="preserve"> </w:t>
      </w:r>
      <w:r w:rsidR="00C55B22" w:rsidRPr="00D1079F">
        <w:rPr>
          <w:rFonts w:cs="Arial"/>
          <w:szCs w:val="22"/>
        </w:rPr>
        <w:t>El/la postulante que quede situado/a</w:t>
      </w:r>
      <w:r w:rsidRPr="00D1079F">
        <w:rPr>
          <w:rFonts w:cs="Arial"/>
          <w:szCs w:val="22"/>
        </w:rPr>
        <w:t xml:space="preserve"> dentro de la nota de corte, continuará en el proceso de selección, y su nota final se ponderará de acuerdo a lo indicado el punto 3.3 de las presentes bases, respecto a los resultados obtenidos en las etapas de evaluación.</w:t>
      </w:r>
    </w:p>
    <w:p w14:paraId="383F023B" w14:textId="77777777" w:rsidR="002D7D98" w:rsidRPr="00D1079F" w:rsidRDefault="002D7D98" w:rsidP="002D7D98">
      <w:pPr>
        <w:jc w:val="both"/>
        <w:rPr>
          <w:rFonts w:cs="Arial"/>
          <w:szCs w:val="22"/>
        </w:rPr>
      </w:pPr>
    </w:p>
    <w:p w14:paraId="64456B1F" w14:textId="550EB857" w:rsidR="002D7D98" w:rsidRPr="00D1079F" w:rsidRDefault="009638C2" w:rsidP="002D7D98">
      <w:pPr>
        <w:jc w:val="both"/>
        <w:rPr>
          <w:rFonts w:cs="Arial"/>
          <w:szCs w:val="22"/>
        </w:rPr>
      </w:pPr>
      <w:r w:rsidRPr="00D1079F">
        <w:rPr>
          <w:rFonts w:cs="Arial"/>
          <w:szCs w:val="22"/>
          <w:lang w:val="es-CL"/>
        </w:rPr>
        <w:t>A</w:t>
      </w:r>
      <w:r w:rsidR="00F913FA" w:rsidRPr="00D1079F">
        <w:rPr>
          <w:rFonts w:cs="Arial"/>
          <w:szCs w:val="22"/>
          <w:lang w:val="es-CL"/>
        </w:rPr>
        <w:t xml:space="preserve"> l</w:t>
      </w:r>
      <w:r w:rsidR="00234C1D" w:rsidRPr="00D1079F">
        <w:rPr>
          <w:rFonts w:cs="Arial"/>
          <w:szCs w:val="22"/>
          <w:lang w:val="es-CL"/>
        </w:rPr>
        <w:t>a</w:t>
      </w:r>
      <w:r w:rsidR="00F70E34" w:rsidRPr="00D1079F">
        <w:rPr>
          <w:rFonts w:cs="Arial"/>
          <w:szCs w:val="22"/>
          <w:lang w:val="es-CL"/>
        </w:rPr>
        <w:t xml:space="preserve"> </w:t>
      </w:r>
      <w:r w:rsidR="00F913FA" w:rsidRPr="00D1079F">
        <w:rPr>
          <w:rFonts w:cs="Arial"/>
          <w:szCs w:val="22"/>
          <w:lang w:val="es-CL"/>
        </w:rPr>
        <w:t xml:space="preserve">persona </w:t>
      </w:r>
      <w:r w:rsidR="00F70E34" w:rsidRPr="00D1079F">
        <w:rPr>
          <w:rFonts w:cs="Arial"/>
          <w:szCs w:val="22"/>
          <w:lang w:val="es-CL"/>
        </w:rPr>
        <w:t>postulante que quede situa</w:t>
      </w:r>
      <w:r w:rsidR="002D27DD" w:rsidRPr="00D1079F">
        <w:rPr>
          <w:rFonts w:cs="Arial"/>
          <w:szCs w:val="22"/>
          <w:lang w:val="es-CL"/>
        </w:rPr>
        <w:t>d</w:t>
      </w:r>
      <w:r w:rsidR="00F70E34" w:rsidRPr="00D1079F">
        <w:rPr>
          <w:rFonts w:cs="Arial"/>
          <w:szCs w:val="22"/>
          <w:lang w:val="es-CL"/>
        </w:rPr>
        <w:t>a</w:t>
      </w:r>
      <w:r w:rsidR="002D7D98" w:rsidRPr="00D1079F">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D1079F">
        <w:rPr>
          <w:rFonts w:cs="Arial"/>
          <w:szCs w:val="22"/>
          <w:lang w:val="es-CL"/>
        </w:rPr>
        <w:t>nico, según registro de usuari</w:t>
      </w:r>
      <w:r w:rsidR="005E3DC3" w:rsidRPr="00D1079F">
        <w:rPr>
          <w:rFonts w:cs="Arial"/>
          <w:szCs w:val="22"/>
          <w:lang w:val="es-CL"/>
        </w:rPr>
        <w:t>o/a</w:t>
      </w:r>
      <w:r w:rsidR="002D7D98" w:rsidRPr="00D1079F">
        <w:rPr>
          <w:rFonts w:cs="Arial"/>
          <w:szCs w:val="22"/>
          <w:lang w:val="es-CL"/>
        </w:rPr>
        <w:t xml:space="preserve"> en </w:t>
      </w:r>
      <w:hyperlink r:id="rId24" w:history="1">
        <w:r w:rsidR="002D7D98" w:rsidRPr="00D1079F">
          <w:rPr>
            <w:rStyle w:val="Hipervnculo"/>
            <w:rFonts w:cs="Arial"/>
            <w:color w:val="auto"/>
            <w:szCs w:val="22"/>
            <w:lang w:val="es-CL"/>
          </w:rPr>
          <w:t>https://www.sercotec.cl/</w:t>
        </w:r>
      </w:hyperlink>
      <w:r w:rsidR="002D7D98" w:rsidRPr="00D1079F">
        <w:rPr>
          <w:rStyle w:val="Hipervnculo"/>
          <w:rFonts w:cs="Arial"/>
          <w:color w:val="auto"/>
          <w:szCs w:val="22"/>
          <w:lang w:val="es-CL"/>
        </w:rPr>
        <w:t>,</w:t>
      </w:r>
      <w:r w:rsidR="002D7D98" w:rsidRPr="00D1079F">
        <w:rPr>
          <w:rStyle w:val="Hipervnculo"/>
          <w:rFonts w:cs="Arial"/>
          <w:color w:val="auto"/>
          <w:szCs w:val="22"/>
          <w:u w:val="none"/>
          <w:lang w:val="es-CL"/>
        </w:rPr>
        <w:t xml:space="preserve"> al momento</w:t>
      </w:r>
      <w:r w:rsidR="005E3DC3" w:rsidRPr="00D1079F">
        <w:rPr>
          <w:rStyle w:val="Hipervnculo"/>
          <w:rFonts w:cs="Arial"/>
          <w:color w:val="auto"/>
          <w:szCs w:val="22"/>
          <w:u w:val="none"/>
          <w:lang w:val="es-CL"/>
        </w:rPr>
        <w:t xml:space="preserve"> de informar los/</w:t>
      </w:r>
      <w:r w:rsidR="00F70E34" w:rsidRPr="00D1079F">
        <w:rPr>
          <w:rStyle w:val="Hipervnculo"/>
          <w:rFonts w:cs="Arial"/>
          <w:color w:val="auto"/>
          <w:szCs w:val="22"/>
          <w:u w:val="none"/>
          <w:lang w:val="es-CL"/>
        </w:rPr>
        <w:t>l</w:t>
      </w:r>
      <w:r w:rsidR="005E3DC3" w:rsidRPr="00D1079F">
        <w:rPr>
          <w:rStyle w:val="Hipervnculo"/>
          <w:rFonts w:cs="Arial"/>
          <w:color w:val="auto"/>
          <w:szCs w:val="22"/>
          <w:u w:val="none"/>
          <w:lang w:val="es-CL"/>
        </w:rPr>
        <w:t>as seleccionado</w:t>
      </w:r>
      <w:r w:rsidR="002D7D98" w:rsidRPr="00D1079F">
        <w:rPr>
          <w:rStyle w:val="Hipervnculo"/>
          <w:rFonts w:cs="Arial"/>
          <w:color w:val="auto"/>
          <w:szCs w:val="22"/>
          <w:u w:val="none"/>
          <w:lang w:val="es-CL"/>
        </w:rPr>
        <w:t>s</w:t>
      </w:r>
      <w:r w:rsidR="005E3DC3" w:rsidRPr="00D1079F">
        <w:rPr>
          <w:rStyle w:val="Hipervnculo"/>
          <w:rFonts w:cs="Arial"/>
          <w:color w:val="auto"/>
          <w:szCs w:val="22"/>
          <w:u w:val="none"/>
          <w:lang w:val="es-CL"/>
        </w:rPr>
        <w:t>/as</w:t>
      </w:r>
      <w:r w:rsidR="002D7D98" w:rsidRPr="00D1079F">
        <w:rPr>
          <w:rStyle w:val="Hipervnculo"/>
          <w:rFonts w:cs="Arial"/>
          <w:color w:val="auto"/>
          <w:szCs w:val="22"/>
          <w:u w:val="none"/>
          <w:lang w:val="es-CL"/>
        </w:rPr>
        <w:t xml:space="preserve"> de la presente convocatoria.</w:t>
      </w:r>
    </w:p>
    <w:p w14:paraId="562B6E5C" w14:textId="77777777" w:rsidR="002D7D98" w:rsidRPr="00D1079F" w:rsidRDefault="002D7D98" w:rsidP="002D7D98">
      <w:pPr>
        <w:jc w:val="both"/>
        <w:rPr>
          <w:rFonts w:eastAsia="Arial Unicode MS" w:cs="Arial"/>
          <w:szCs w:val="22"/>
          <w:lang w:val="es-CL"/>
        </w:rPr>
      </w:pPr>
    </w:p>
    <w:p w14:paraId="66C48D7E" w14:textId="2FAD8E4B" w:rsidR="002D7D98" w:rsidRPr="00D1079F" w:rsidRDefault="008D672F" w:rsidP="008D672F">
      <w:pPr>
        <w:pStyle w:val="Ttulo2"/>
        <w:numPr>
          <w:ilvl w:val="0"/>
          <w:numId w:val="0"/>
        </w:numPr>
        <w:rPr>
          <w:rFonts w:eastAsia="Arial Unicode MS" w:cs="Arial"/>
          <w:szCs w:val="22"/>
        </w:rPr>
      </w:pPr>
      <w:bookmarkStart w:id="39" w:name="_Toc160715588"/>
      <w:r w:rsidRPr="00D1079F">
        <w:rPr>
          <w:rFonts w:eastAsia="Arial Unicode MS" w:cs="Arial"/>
          <w:szCs w:val="22"/>
        </w:rPr>
        <w:t>3.2 Evaluación de Terreno</w:t>
      </w:r>
      <w:bookmarkEnd w:id="39"/>
    </w:p>
    <w:p w14:paraId="3038B122" w14:textId="23A41E74" w:rsidR="008D672F" w:rsidRPr="00D1079F" w:rsidRDefault="008D672F" w:rsidP="00C90BDC">
      <w:pPr>
        <w:jc w:val="both"/>
        <w:rPr>
          <w:rFonts w:eastAsia="Arial Unicode MS" w:cs="Arial"/>
          <w:szCs w:val="22"/>
        </w:rPr>
      </w:pPr>
    </w:p>
    <w:p w14:paraId="590E76F3" w14:textId="7AE13755" w:rsidR="006E0E36" w:rsidRPr="00D1079F" w:rsidRDefault="005E3DC3" w:rsidP="006E0E36">
      <w:pPr>
        <w:jc w:val="both"/>
      </w:pPr>
      <w:r w:rsidRPr="00D1079F">
        <w:t>Lo</w:t>
      </w:r>
      <w:r w:rsidR="006E0E36" w:rsidRPr="00D1079F">
        <w:t>s</w:t>
      </w:r>
      <w:r w:rsidRPr="00D1079F">
        <w:t>/</w:t>
      </w:r>
      <w:r w:rsidR="00F113D1" w:rsidRPr="00D1079F">
        <w:t>l</w:t>
      </w:r>
      <w:r w:rsidRPr="00D1079F">
        <w:t>as</w:t>
      </w:r>
      <w:r w:rsidR="006E0E36" w:rsidRPr="00D1079F">
        <w:t xml:space="preserve"> postulantes que continúan el proc</w:t>
      </w:r>
      <w:r w:rsidR="00F113D1" w:rsidRPr="00D1079F">
        <w:t>eso de evaluación serán visitado</w:t>
      </w:r>
      <w:r w:rsidR="006E0E36" w:rsidRPr="00D1079F">
        <w:t>s</w:t>
      </w:r>
      <w:r w:rsidR="00F113D1" w:rsidRPr="00D1079F">
        <w:t>/as</w:t>
      </w:r>
      <w:r w:rsidR="006E0E36" w:rsidRPr="00D1079F">
        <w:t xml:space="preserve"> por el Agente Operador de Sercotec, con el objetivo de verificar los siguientes requisitos:</w:t>
      </w:r>
    </w:p>
    <w:p w14:paraId="1AF637A0" w14:textId="77777777" w:rsidR="006E0E36" w:rsidRPr="00D1079F" w:rsidRDefault="006E0E36" w:rsidP="006E0E36">
      <w:pPr>
        <w:jc w:val="both"/>
      </w:pPr>
    </w:p>
    <w:p w14:paraId="72C0A573" w14:textId="77777777" w:rsidR="006E0E36" w:rsidRPr="00D1079F" w:rsidRDefault="006E0E36" w:rsidP="00EA47CD">
      <w:pPr>
        <w:pStyle w:val="Prrafodelista"/>
        <w:numPr>
          <w:ilvl w:val="0"/>
          <w:numId w:val="33"/>
        </w:numPr>
        <w:jc w:val="both"/>
        <w:rPr>
          <w:rFonts w:eastAsia="Arial Unicode MS" w:cs="Arial"/>
          <w:szCs w:val="22"/>
          <w:lang w:val="es-CL"/>
        </w:rPr>
      </w:pPr>
      <w:r w:rsidRPr="00D1079F">
        <w:rPr>
          <w:rFonts w:eastAsia="Arial Unicode MS" w:cs="Arial"/>
          <w:szCs w:val="22"/>
        </w:rPr>
        <w:t>El proyecto de negocio debe ser coherente con la focalización de la convocatoria.</w:t>
      </w:r>
    </w:p>
    <w:p w14:paraId="6398330C" w14:textId="0F8B4492" w:rsidR="006E0E36" w:rsidRPr="00D1079F" w:rsidRDefault="005E3DC3" w:rsidP="00EA47CD">
      <w:pPr>
        <w:pStyle w:val="Prrafodelista"/>
        <w:numPr>
          <w:ilvl w:val="0"/>
          <w:numId w:val="33"/>
        </w:numPr>
        <w:jc w:val="both"/>
        <w:rPr>
          <w:rFonts w:eastAsia="Arial Unicode MS" w:cs="Arial"/>
          <w:szCs w:val="22"/>
          <w:lang w:val="es-CL"/>
        </w:rPr>
      </w:pPr>
      <w:r w:rsidRPr="00D1079F">
        <w:rPr>
          <w:rFonts w:eastAsia="Arial Unicode MS" w:cs="Arial"/>
          <w:szCs w:val="22"/>
        </w:rPr>
        <w:t>El/la</w:t>
      </w:r>
      <w:r w:rsidR="006E0E36" w:rsidRPr="00D1079F">
        <w:rPr>
          <w:rFonts w:eastAsia="Arial Unicode MS" w:cs="Arial"/>
          <w:szCs w:val="22"/>
        </w:rPr>
        <w:t xml:space="preserve"> postulante debe tener domicilio en el territorio focalizado de la convocatoria a la que postula y donde implementará su proyecto. </w:t>
      </w:r>
      <w:r w:rsidR="006E0E36" w:rsidRPr="00D1079F">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D1079F" w:rsidRDefault="006E0E36" w:rsidP="00EA47CD">
      <w:pPr>
        <w:pStyle w:val="Prrafodelista"/>
        <w:numPr>
          <w:ilvl w:val="0"/>
          <w:numId w:val="33"/>
        </w:numPr>
        <w:jc w:val="both"/>
        <w:rPr>
          <w:rFonts w:eastAsia="Arial Unicode MS" w:cs="Arial"/>
          <w:szCs w:val="22"/>
          <w:lang w:val="es-CL"/>
        </w:rPr>
      </w:pPr>
      <w:r w:rsidRPr="00D1079F">
        <w:rPr>
          <w:rFonts w:eastAsia="Arial Unicode MS" w:cs="Arial"/>
          <w:szCs w:val="22"/>
        </w:rPr>
        <w:t>En</w:t>
      </w:r>
      <w:r w:rsidRPr="00D1079F">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sidRPr="00D1079F">
        <w:rPr>
          <w:rFonts w:eastAsia="Arial Unicode MS" w:cs="Arial"/>
          <w:szCs w:val="22"/>
          <w:lang w:val="es-CL"/>
        </w:rPr>
        <w:t>las siguientes condiciones del o la</w:t>
      </w:r>
      <w:r w:rsidRPr="00D1079F">
        <w:rPr>
          <w:rFonts w:eastAsia="Arial Unicode MS" w:cs="Arial"/>
          <w:szCs w:val="22"/>
          <w:lang w:val="es-CL"/>
        </w:rPr>
        <w:t xml:space="preserve"> postulante respecto al espacio físico o estructura previamente existente a intervenir: ser propietari</w:t>
      </w:r>
      <w:r w:rsidR="005E3DC3" w:rsidRPr="00D1079F">
        <w:rPr>
          <w:rFonts w:eastAsia="Arial Unicode MS" w:cs="Arial"/>
          <w:szCs w:val="22"/>
          <w:lang w:val="es-CL"/>
        </w:rPr>
        <w:t>o/</w:t>
      </w:r>
      <w:r w:rsidRPr="00D1079F">
        <w:rPr>
          <w:rFonts w:eastAsia="Arial Unicode MS" w:cs="Arial"/>
          <w:szCs w:val="22"/>
          <w:lang w:val="es-CL"/>
        </w:rPr>
        <w:t>a, usufructuari</w:t>
      </w:r>
      <w:r w:rsidR="005E3DC3" w:rsidRPr="00D1079F">
        <w:rPr>
          <w:rFonts w:eastAsia="Arial Unicode MS" w:cs="Arial"/>
          <w:szCs w:val="22"/>
          <w:lang w:val="es-CL"/>
        </w:rPr>
        <w:t>o/</w:t>
      </w:r>
      <w:r w:rsidRPr="00D1079F">
        <w:rPr>
          <w:rFonts w:eastAsia="Arial Unicode MS" w:cs="Arial"/>
          <w:szCs w:val="22"/>
          <w:lang w:val="es-CL"/>
        </w:rPr>
        <w:t>a, comodatari</w:t>
      </w:r>
      <w:r w:rsidR="005E3DC3" w:rsidRPr="00D1079F">
        <w:rPr>
          <w:rFonts w:eastAsia="Arial Unicode MS" w:cs="Arial"/>
          <w:szCs w:val="22"/>
          <w:lang w:val="es-CL"/>
        </w:rPr>
        <w:t>o/</w:t>
      </w:r>
      <w:r w:rsidRPr="00D1079F">
        <w:rPr>
          <w:rFonts w:eastAsia="Arial Unicode MS" w:cs="Arial"/>
          <w:szCs w:val="22"/>
          <w:lang w:val="es-CL"/>
        </w:rPr>
        <w:t>a, arrendatari</w:t>
      </w:r>
      <w:r w:rsidR="005E3DC3" w:rsidRPr="00D1079F">
        <w:rPr>
          <w:rFonts w:eastAsia="Arial Unicode MS" w:cs="Arial"/>
          <w:szCs w:val="22"/>
          <w:lang w:val="es-CL"/>
        </w:rPr>
        <w:t>o/</w:t>
      </w:r>
      <w:r w:rsidRPr="00D1079F">
        <w:rPr>
          <w:rFonts w:eastAsia="Arial Unicode MS" w:cs="Arial"/>
          <w:szCs w:val="22"/>
          <w:lang w:val="es-CL"/>
        </w:rPr>
        <w:t>a</w:t>
      </w:r>
      <w:r w:rsidRPr="00D1079F">
        <w:rPr>
          <w:rFonts w:eastAsia="Arial Unicode MS" w:cs="Arial"/>
          <w:szCs w:val="22"/>
          <w:vertAlign w:val="superscript"/>
          <w:lang w:val="es-CL"/>
        </w:rPr>
        <w:footnoteReference w:id="24"/>
      </w:r>
      <w:r w:rsidRPr="00D1079F">
        <w:rPr>
          <w:rFonts w:eastAsia="Arial Unicode MS" w:cs="Arial"/>
          <w:szCs w:val="22"/>
          <w:lang w:val="es-CL"/>
        </w:rPr>
        <w:t>; propietari</w:t>
      </w:r>
      <w:r w:rsidR="005E3DC3" w:rsidRPr="00D1079F">
        <w:rPr>
          <w:rFonts w:eastAsia="Arial Unicode MS" w:cs="Arial"/>
          <w:szCs w:val="22"/>
          <w:lang w:val="es-CL"/>
        </w:rPr>
        <w:t>o/</w:t>
      </w:r>
      <w:r w:rsidRPr="00D1079F">
        <w:rPr>
          <w:rFonts w:eastAsia="Arial Unicode MS" w:cs="Arial"/>
          <w:szCs w:val="22"/>
          <w:lang w:val="es-CL"/>
        </w:rPr>
        <w:t>a del inmueble en régimen de sociedad conyugal o unión civil, o acreditar cualquier otro antecedente en que el</w:t>
      </w:r>
      <w:r w:rsidR="00886AC2" w:rsidRPr="00D1079F">
        <w:rPr>
          <w:rFonts w:eastAsia="Arial Unicode MS" w:cs="Arial"/>
          <w:szCs w:val="22"/>
          <w:lang w:val="es-CL"/>
        </w:rPr>
        <w:t>/la</w:t>
      </w:r>
      <w:r w:rsidRPr="00D1079F">
        <w:rPr>
          <w:rFonts w:eastAsia="Arial Unicode MS" w:cs="Arial"/>
          <w:szCs w:val="22"/>
          <w:lang w:val="es-CL"/>
        </w:rPr>
        <w:t xml:space="preserve"> titular del derecho de dominio o quien tenga la facultad de realizarlo (por ejemplo, organismo público encargado de entrega</w:t>
      </w:r>
      <w:r w:rsidR="005E3DC3" w:rsidRPr="00D1079F">
        <w:rPr>
          <w:rFonts w:eastAsia="Arial Unicode MS" w:cs="Arial"/>
          <w:szCs w:val="22"/>
          <w:lang w:val="es-CL"/>
        </w:rPr>
        <w:t>r la concesión) ceda el uso al emprendedor o</w:t>
      </w:r>
      <w:r w:rsidRPr="00D1079F">
        <w:rPr>
          <w:rFonts w:eastAsia="Arial Unicode MS" w:cs="Arial"/>
          <w:szCs w:val="22"/>
          <w:lang w:val="es-CL"/>
        </w:rPr>
        <w:t xml:space="preserve"> emprendedora.</w:t>
      </w:r>
      <w:r w:rsidRPr="00D1079F">
        <w:rPr>
          <w:szCs w:val="22"/>
          <w:lang w:val="es-CL"/>
        </w:rPr>
        <w:t xml:space="preserve"> </w:t>
      </w:r>
      <w:r w:rsidRPr="00D1079F">
        <w:rPr>
          <w:rFonts w:eastAsia="Arial Unicode MS" w:cs="Arial"/>
          <w:szCs w:val="22"/>
          <w:lang w:val="es-CL"/>
        </w:rPr>
        <w:t>Para el caso del vehículo deberá acreditar la propiedad.</w:t>
      </w:r>
    </w:p>
    <w:p w14:paraId="3C11AE18" w14:textId="77777777" w:rsidR="006E0E36" w:rsidRPr="00D1079F" w:rsidRDefault="006E0E36" w:rsidP="006E0E36">
      <w:pPr>
        <w:jc w:val="both"/>
        <w:rPr>
          <w:rFonts w:eastAsia="Arial Unicode MS" w:cs="Arial"/>
          <w:szCs w:val="22"/>
          <w:highlight w:val="cyan"/>
        </w:rPr>
      </w:pPr>
    </w:p>
    <w:p w14:paraId="0D5094EE" w14:textId="7FB7B8CB" w:rsidR="006E0E36" w:rsidRPr="00D1079F" w:rsidRDefault="006E0E36" w:rsidP="006E0E36">
      <w:pPr>
        <w:jc w:val="both"/>
        <w:rPr>
          <w:rFonts w:eastAsia="Arial Unicode MS" w:cs="Arial"/>
          <w:szCs w:val="22"/>
        </w:rPr>
      </w:pPr>
      <w:r w:rsidRPr="00D1079F">
        <w:rPr>
          <w:rFonts w:eastAsia="Arial Unicode MS" w:cs="Arial"/>
          <w:szCs w:val="22"/>
        </w:rPr>
        <w:t>Por otra parte, el Agente Operador realizará una evaluación del proyecto (posterior a los cambios o mejoras que puedan surgir en esta etapa)</w:t>
      </w:r>
      <w:r w:rsidRPr="00D1079F">
        <w:rPr>
          <w:rStyle w:val="Refdenotaalpie"/>
          <w:rFonts w:eastAsia="Arial Unicode MS" w:cs="Arial"/>
          <w:szCs w:val="22"/>
        </w:rPr>
        <w:footnoteReference w:id="25"/>
      </w:r>
      <w:r w:rsidR="00232E52" w:rsidRPr="00D1079F">
        <w:rPr>
          <w:rFonts w:eastAsia="Arial Unicode MS" w:cs="Arial"/>
          <w:szCs w:val="22"/>
        </w:rPr>
        <w:t xml:space="preserve"> de acuerdo con</w:t>
      </w:r>
      <w:r w:rsidRPr="00D1079F">
        <w:rPr>
          <w:rFonts w:eastAsia="Arial Unicode MS" w:cs="Arial"/>
          <w:szCs w:val="22"/>
        </w:rPr>
        <w:t xml:space="preserve"> los siguientes criterios y ponderaciones:</w:t>
      </w:r>
      <w:r w:rsidRPr="00D1079F">
        <w:rPr>
          <w:szCs w:val="22"/>
        </w:rPr>
        <w:t xml:space="preserve"> </w:t>
      </w:r>
    </w:p>
    <w:p w14:paraId="083B18CD" w14:textId="555488F6" w:rsidR="006E0E36" w:rsidRPr="00D1079F" w:rsidRDefault="006E0E36" w:rsidP="006E0E36">
      <w:pPr>
        <w:pStyle w:val="NormalWeb"/>
        <w:shd w:val="clear" w:color="auto" w:fill="FFFFFF"/>
        <w:spacing w:before="0" w:beforeAutospacing="0" w:after="0" w:afterAutospacing="0"/>
        <w:jc w:val="both"/>
        <w:rPr>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D1079F" w:rsidRPr="00D1079F" w14:paraId="345A8BE8" w14:textId="77777777" w:rsidTr="00AB21CF">
        <w:trPr>
          <w:jc w:val="center"/>
        </w:trPr>
        <w:tc>
          <w:tcPr>
            <w:tcW w:w="3824" w:type="pct"/>
            <w:shd w:val="clear" w:color="auto" w:fill="365F91" w:themeFill="accent1" w:themeFillShade="BF"/>
            <w:vAlign w:val="center"/>
          </w:tcPr>
          <w:p w14:paraId="5E332944" w14:textId="77777777" w:rsidR="006E0E36" w:rsidRPr="00D1079F" w:rsidRDefault="006E0E36" w:rsidP="00AB21CF">
            <w:pPr>
              <w:jc w:val="center"/>
              <w:rPr>
                <w:rFonts w:eastAsia="Arial Unicode MS" w:cs="Arial"/>
                <w:b/>
                <w:bCs/>
                <w:sz w:val="20"/>
                <w:szCs w:val="22"/>
              </w:rPr>
            </w:pPr>
            <w:r w:rsidRPr="00D1079F">
              <w:rPr>
                <w:rFonts w:eastAsia="Arial Unicode MS" w:cs="Arial"/>
                <w:b/>
                <w:bCs/>
                <w:sz w:val="20"/>
                <w:szCs w:val="22"/>
              </w:rPr>
              <w:t>CRITERIOS EVALUACIÓN DE TERRENO</w:t>
            </w:r>
          </w:p>
        </w:tc>
        <w:tc>
          <w:tcPr>
            <w:tcW w:w="1176" w:type="pct"/>
            <w:shd w:val="clear" w:color="auto" w:fill="365F91" w:themeFill="accent1" w:themeFillShade="BF"/>
            <w:vAlign w:val="center"/>
          </w:tcPr>
          <w:p w14:paraId="6BC309C4" w14:textId="77777777" w:rsidR="006E0E36" w:rsidRPr="00D1079F" w:rsidRDefault="006E0E36" w:rsidP="00AB21CF">
            <w:pPr>
              <w:jc w:val="center"/>
              <w:rPr>
                <w:rFonts w:eastAsia="Arial Unicode MS" w:cs="Arial"/>
                <w:b/>
                <w:bCs/>
                <w:sz w:val="20"/>
                <w:szCs w:val="22"/>
              </w:rPr>
            </w:pPr>
            <w:r w:rsidRPr="00D1079F">
              <w:rPr>
                <w:rFonts w:eastAsia="Arial Unicode MS" w:cs="Arial"/>
                <w:b/>
                <w:bCs/>
                <w:sz w:val="20"/>
                <w:szCs w:val="22"/>
              </w:rPr>
              <w:t>PONDERACIÓN</w:t>
            </w:r>
          </w:p>
        </w:tc>
      </w:tr>
      <w:tr w:rsidR="00D1079F" w:rsidRPr="00D1079F" w14:paraId="600745F1" w14:textId="77777777" w:rsidTr="00AB21CF">
        <w:trPr>
          <w:trHeight w:val="388"/>
          <w:jc w:val="center"/>
        </w:trPr>
        <w:tc>
          <w:tcPr>
            <w:tcW w:w="3824" w:type="pct"/>
            <w:vAlign w:val="center"/>
          </w:tcPr>
          <w:p w14:paraId="10B605BF" w14:textId="58931661" w:rsidR="006E0E36" w:rsidRPr="00D1079F" w:rsidRDefault="006E0E36" w:rsidP="00AB21CF">
            <w:pPr>
              <w:jc w:val="both"/>
              <w:rPr>
                <w:rFonts w:eastAsia="Arial Unicode MS" w:cs="Arial"/>
                <w:bCs/>
                <w:sz w:val="20"/>
                <w:szCs w:val="22"/>
              </w:rPr>
            </w:pPr>
            <w:r w:rsidRPr="00D1079F">
              <w:rPr>
                <w:rFonts w:eastAsia="Arial Unicode MS" w:cs="Arial"/>
                <w:bCs/>
                <w:sz w:val="20"/>
                <w:szCs w:val="22"/>
              </w:rPr>
              <w:t>1.- Coherencia del proyecto de negocio, en consideración al formulario postulado (</w:t>
            </w:r>
            <w:proofErr w:type="spellStart"/>
            <w:r w:rsidRPr="00D1079F">
              <w:rPr>
                <w:rFonts w:eastAsia="Arial Unicode MS" w:cs="Arial"/>
                <w:bCs/>
                <w:sz w:val="20"/>
                <w:szCs w:val="22"/>
              </w:rPr>
              <w:t>canvas</w:t>
            </w:r>
            <w:proofErr w:type="spellEnd"/>
            <w:r w:rsidRPr="00D1079F">
              <w:rPr>
                <w:rFonts w:eastAsia="Arial Unicode MS" w:cs="Arial"/>
                <w:bCs/>
                <w:sz w:val="20"/>
                <w:szCs w:val="22"/>
              </w:rPr>
              <w:t xml:space="preserve"> y video) c</w:t>
            </w:r>
            <w:r w:rsidR="00D60B89" w:rsidRPr="00D1079F">
              <w:rPr>
                <w:rFonts w:eastAsia="Arial Unicode MS" w:cs="Arial"/>
                <w:bCs/>
                <w:sz w:val="20"/>
                <w:szCs w:val="22"/>
              </w:rPr>
              <w:t>on el relato del/</w:t>
            </w:r>
            <w:proofErr w:type="gramStart"/>
            <w:r w:rsidR="00D60B89" w:rsidRPr="00D1079F">
              <w:rPr>
                <w:rFonts w:eastAsia="Arial Unicode MS" w:cs="Arial"/>
                <w:bCs/>
                <w:sz w:val="20"/>
                <w:szCs w:val="22"/>
              </w:rPr>
              <w:t>la</w:t>
            </w:r>
            <w:r w:rsidR="00CD794A" w:rsidRPr="00D1079F">
              <w:rPr>
                <w:rFonts w:eastAsia="Arial Unicode MS" w:cs="Arial"/>
                <w:bCs/>
                <w:sz w:val="20"/>
                <w:szCs w:val="22"/>
              </w:rPr>
              <w:t xml:space="preserve"> emprendedor</w:t>
            </w:r>
            <w:proofErr w:type="gramEnd"/>
            <w:r w:rsidR="00D60B89" w:rsidRPr="00D1079F">
              <w:rPr>
                <w:rFonts w:eastAsia="Arial Unicode MS" w:cs="Arial"/>
                <w:bCs/>
                <w:sz w:val="20"/>
                <w:szCs w:val="22"/>
              </w:rPr>
              <w:t>/</w:t>
            </w:r>
            <w:r w:rsidR="00CD794A" w:rsidRPr="00D1079F">
              <w:rPr>
                <w:rFonts w:eastAsia="Arial Unicode MS" w:cs="Arial"/>
                <w:bCs/>
                <w:sz w:val="20"/>
                <w:szCs w:val="22"/>
              </w:rPr>
              <w:t>a</w:t>
            </w:r>
            <w:r w:rsidRPr="00D1079F">
              <w:rPr>
                <w:rFonts w:eastAsia="Arial Unicode MS" w:cs="Arial"/>
                <w:bCs/>
                <w:sz w:val="20"/>
                <w:szCs w:val="22"/>
              </w:rPr>
              <w:t>.</w:t>
            </w:r>
          </w:p>
        </w:tc>
        <w:tc>
          <w:tcPr>
            <w:tcW w:w="1176" w:type="pct"/>
            <w:vAlign w:val="center"/>
          </w:tcPr>
          <w:p w14:paraId="57A13F53" w14:textId="703705CA" w:rsidR="006E0E36" w:rsidRPr="00D1079F" w:rsidRDefault="00D05C22" w:rsidP="00AB21CF">
            <w:pPr>
              <w:jc w:val="center"/>
              <w:rPr>
                <w:rFonts w:eastAsia="Arial Unicode MS" w:cs="Arial"/>
                <w:bCs/>
                <w:sz w:val="20"/>
                <w:szCs w:val="22"/>
              </w:rPr>
            </w:pPr>
            <w:r w:rsidRPr="00D1079F">
              <w:rPr>
                <w:rFonts w:eastAsia="Arial Unicode MS" w:cs="Arial"/>
                <w:bCs/>
                <w:sz w:val="20"/>
                <w:szCs w:val="22"/>
              </w:rPr>
              <w:t>20</w:t>
            </w:r>
            <w:r w:rsidR="006E0E36" w:rsidRPr="00D1079F">
              <w:rPr>
                <w:rFonts w:eastAsia="Arial Unicode MS" w:cs="Arial"/>
                <w:bCs/>
                <w:sz w:val="20"/>
                <w:szCs w:val="22"/>
              </w:rPr>
              <w:t>%</w:t>
            </w:r>
          </w:p>
        </w:tc>
      </w:tr>
      <w:tr w:rsidR="00D1079F" w:rsidRPr="00D1079F" w14:paraId="1915E016" w14:textId="77777777" w:rsidTr="00AB21CF">
        <w:trPr>
          <w:trHeight w:val="388"/>
          <w:jc w:val="center"/>
        </w:trPr>
        <w:tc>
          <w:tcPr>
            <w:tcW w:w="3824" w:type="pct"/>
            <w:vAlign w:val="center"/>
          </w:tcPr>
          <w:p w14:paraId="121312E2" w14:textId="77777777" w:rsidR="006E0E36" w:rsidRPr="00D1079F" w:rsidRDefault="006E0E36" w:rsidP="00AB21CF">
            <w:pPr>
              <w:jc w:val="both"/>
              <w:rPr>
                <w:rFonts w:eastAsia="Arial Unicode MS" w:cs="Arial"/>
                <w:bCs/>
                <w:sz w:val="20"/>
                <w:szCs w:val="22"/>
              </w:rPr>
            </w:pPr>
            <w:r w:rsidRPr="00D1079F">
              <w:rPr>
                <w:rFonts w:eastAsia="Arial Unicode MS" w:cs="Arial"/>
                <w:bCs/>
                <w:sz w:val="20"/>
                <w:szCs w:val="22"/>
              </w:rPr>
              <w:t xml:space="preserve">2.- Factibilidad de implementación, en relación al espacio físico y/o lugar de funcionamiento destinado para el proyecto de negocio y a la existencia de </w:t>
            </w:r>
            <w:r w:rsidRPr="00D1079F">
              <w:rPr>
                <w:rFonts w:eastAsia="Arial Unicode MS" w:cs="Arial"/>
                <w:bCs/>
                <w:sz w:val="20"/>
                <w:szCs w:val="22"/>
                <w:lang w:val="es-MX"/>
              </w:rPr>
              <w:t>brechas para su desarrollo.</w:t>
            </w:r>
          </w:p>
        </w:tc>
        <w:tc>
          <w:tcPr>
            <w:tcW w:w="1176" w:type="pct"/>
            <w:vAlign w:val="center"/>
          </w:tcPr>
          <w:p w14:paraId="00C823E6" w14:textId="03A13612" w:rsidR="006E0E36" w:rsidRPr="00D1079F" w:rsidRDefault="005750D8" w:rsidP="00AB21CF">
            <w:pPr>
              <w:jc w:val="center"/>
              <w:rPr>
                <w:rFonts w:eastAsia="Arial Unicode MS" w:cs="Arial"/>
                <w:bCs/>
                <w:sz w:val="20"/>
                <w:szCs w:val="22"/>
              </w:rPr>
            </w:pPr>
            <w:r w:rsidRPr="00D1079F">
              <w:rPr>
                <w:rFonts w:eastAsia="Arial Unicode MS" w:cs="Arial"/>
                <w:bCs/>
                <w:sz w:val="20"/>
                <w:szCs w:val="22"/>
              </w:rPr>
              <w:t>25</w:t>
            </w:r>
            <w:r w:rsidR="006E0E36" w:rsidRPr="00D1079F">
              <w:rPr>
                <w:rFonts w:eastAsia="Arial Unicode MS" w:cs="Arial"/>
                <w:bCs/>
                <w:sz w:val="20"/>
                <w:szCs w:val="22"/>
              </w:rPr>
              <w:t>%</w:t>
            </w:r>
          </w:p>
        </w:tc>
      </w:tr>
      <w:tr w:rsidR="00D1079F" w:rsidRPr="00D1079F" w14:paraId="6560972B" w14:textId="77777777" w:rsidTr="00AB21CF">
        <w:trPr>
          <w:trHeight w:val="388"/>
          <w:jc w:val="center"/>
        </w:trPr>
        <w:tc>
          <w:tcPr>
            <w:tcW w:w="3824" w:type="pct"/>
            <w:vAlign w:val="center"/>
          </w:tcPr>
          <w:p w14:paraId="05F53F25" w14:textId="1C28BF4E" w:rsidR="00BF79A3" w:rsidRPr="00D1079F" w:rsidRDefault="00BF79A3" w:rsidP="00AB21CF">
            <w:pPr>
              <w:jc w:val="both"/>
              <w:rPr>
                <w:rFonts w:eastAsia="Arial Unicode MS" w:cs="Arial"/>
                <w:bCs/>
                <w:sz w:val="20"/>
                <w:szCs w:val="22"/>
              </w:rPr>
            </w:pPr>
            <w:r w:rsidRPr="00D1079F">
              <w:rPr>
                <w:rFonts w:eastAsia="Arial Unicode MS" w:cs="Arial"/>
                <w:bCs/>
                <w:sz w:val="20"/>
                <w:szCs w:val="22"/>
              </w:rPr>
              <w:t>3.- Estado de desarrollo del emprendimiento, considerando la existencia de un modelo de negocio y la antigüedad del emprendimiento.</w:t>
            </w:r>
          </w:p>
        </w:tc>
        <w:tc>
          <w:tcPr>
            <w:tcW w:w="1176" w:type="pct"/>
            <w:vAlign w:val="center"/>
          </w:tcPr>
          <w:p w14:paraId="2C842A89" w14:textId="3EB350D8" w:rsidR="00BF79A3" w:rsidRPr="00D1079F" w:rsidRDefault="005750D8" w:rsidP="00AB21CF">
            <w:pPr>
              <w:jc w:val="center"/>
              <w:rPr>
                <w:rFonts w:eastAsia="Arial Unicode MS" w:cs="Arial"/>
                <w:bCs/>
                <w:sz w:val="20"/>
                <w:szCs w:val="22"/>
              </w:rPr>
            </w:pPr>
            <w:r w:rsidRPr="00D1079F">
              <w:rPr>
                <w:rFonts w:eastAsia="Arial Unicode MS" w:cs="Arial"/>
                <w:bCs/>
                <w:sz w:val="20"/>
                <w:szCs w:val="22"/>
              </w:rPr>
              <w:t>20</w:t>
            </w:r>
            <w:r w:rsidR="00BF79A3" w:rsidRPr="00D1079F">
              <w:rPr>
                <w:rFonts w:eastAsia="Arial Unicode MS" w:cs="Arial"/>
                <w:bCs/>
                <w:sz w:val="20"/>
                <w:szCs w:val="22"/>
              </w:rPr>
              <w:t>%</w:t>
            </w:r>
          </w:p>
        </w:tc>
      </w:tr>
      <w:tr w:rsidR="00D1079F" w:rsidRPr="00D1079F" w14:paraId="44C1FCBF" w14:textId="77777777" w:rsidTr="00AB21CF">
        <w:trPr>
          <w:trHeight w:val="528"/>
          <w:jc w:val="center"/>
        </w:trPr>
        <w:tc>
          <w:tcPr>
            <w:tcW w:w="3824" w:type="pct"/>
            <w:vAlign w:val="center"/>
          </w:tcPr>
          <w:p w14:paraId="774261F0" w14:textId="712F7B3E" w:rsidR="006E0E36" w:rsidRPr="00D1079F" w:rsidRDefault="00BF79A3" w:rsidP="00AB21CF">
            <w:pPr>
              <w:jc w:val="both"/>
              <w:rPr>
                <w:rFonts w:cs="Arial"/>
                <w:sz w:val="20"/>
                <w:szCs w:val="22"/>
              </w:rPr>
            </w:pPr>
            <w:r w:rsidRPr="00D1079F">
              <w:rPr>
                <w:rFonts w:cs="Arial"/>
                <w:sz w:val="20"/>
                <w:szCs w:val="22"/>
              </w:rPr>
              <w:t>4.- Viabilidad económica del proyecto de negocio, considerando el valor de los ingresos mensuales, costos y utilidades.</w:t>
            </w:r>
          </w:p>
        </w:tc>
        <w:tc>
          <w:tcPr>
            <w:tcW w:w="1176" w:type="pct"/>
            <w:vAlign w:val="center"/>
          </w:tcPr>
          <w:p w14:paraId="48B43780" w14:textId="106A31A3" w:rsidR="006E0E36" w:rsidRPr="00D1079F" w:rsidRDefault="005750D8" w:rsidP="00AB21CF">
            <w:pPr>
              <w:jc w:val="center"/>
              <w:rPr>
                <w:rFonts w:eastAsia="Arial Unicode MS" w:cs="Arial"/>
                <w:bCs/>
                <w:sz w:val="20"/>
                <w:szCs w:val="22"/>
              </w:rPr>
            </w:pPr>
            <w:r w:rsidRPr="00D1079F">
              <w:rPr>
                <w:rFonts w:eastAsia="Arial Unicode MS" w:cs="Arial"/>
                <w:bCs/>
                <w:sz w:val="20"/>
                <w:szCs w:val="22"/>
              </w:rPr>
              <w:t>20</w:t>
            </w:r>
            <w:r w:rsidR="006E0E36" w:rsidRPr="00D1079F">
              <w:rPr>
                <w:rFonts w:eastAsia="Arial Unicode MS" w:cs="Arial"/>
                <w:bCs/>
                <w:sz w:val="20"/>
                <w:szCs w:val="22"/>
              </w:rPr>
              <w:t>%</w:t>
            </w:r>
          </w:p>
        </w:tc>
      </w:tr>
      <w:tr w:rsidR="00D1079F" w:rsidRPr="00D1079F" w14:paraId="313F5EB9" w14:textId="77777777" w:rsidTr="00357557">
        <w:trPr>
          <w:trHeight w:val="528"/>
          <w:jc w:val="center"/>
        </w:trPr>
        <w:tc>
          <w:tcPr>
            <w:tcW w:w="3824" w:type="pct"/>
            <w:tcBorders>
              <w:top w:val="single" w:sz="8" w:space="0" w:color="000000"/>
              <w:left w:val="single" w:sz="8" w:space="0" w:color="000000"/>
              <w:bottom w:val="single" w:sz="8" w:space="0" w:color="000000"/>
              <w:right w:val="single" w:sz="8" w:space="0" w:color="000000"/>
            </w:tcBorders>
            <w:vAlign w:val="center"/>
          </w:tcPr>
          <w:p w14:paraId="52D077CE" w14:textId="3AB7A5EC" w:rsidR="00D05C22" w:rsidRPr="00D1079F" w:rsidRDefault="005A302E" w:rsidP="00D05C22">
            <w:pPr>
              <w:jc w:val="both"/>
              <w:rPr>
                <w:rFonts w:cs="Arial"/>
                <w:sz w:val="20"/>
                <w:szCs w:val="22"/>
              </w:rPr>
            </w:pPr>
            <w:r w:rsidRPr="00D1079F">
              <w:rPr>
                <w:rFonts w:cs="Arial"/>
                <w:sz w:val="20"/>
                <w:szCs w:val="22"/>
              </w:rPr>
              <w:t>5</w:t>
            </w:r>
            <w:r w:rsidR="00D05C22" w:rsidRPr="00D1079F">
              <w:rPr>
                <w:rFonts w:cs="Arial"/>
                <w:sz w:val="20"/>
                <w:szCs w:val="22"/>
              </w:rPr>
              <w:t>.-Tiempo de dedicación al emprendimiento y/o negocio informal.</w:t>
            </w:r>
          </w:p>
        </w:tc>
        <w:tc>
          <w:tcPr>
            <w:tcW w:w="1176" w:type="pct"/>
            <w:vAlign w:val="center"/>
          </w:tcPr>
          <w:p w14:paraId="22910A28" w14:textId="181E25C2" w:rsidR="00D05C22" w:rsidRPr="00D1079F" w:rsidRDefault="00D05C22" w:rsidP="00D05C22">
            <w:pPr>
              <w:jc w:val="center"/>
              <w:rPr>
                <w:rFonts w:eastAsia="Arial Unicode MS" w:cs="Arial"/>
                <w:bCs/>
                <w:sz w:val="20"/>
                <w:szCs w:val="22"/>
              </w:rPr>
            </w:pPr>
            <w:r w:rsidRPr="00D1079F">
              <w:rPr>
                <w:rFonts w:eastAsia="Arial Unicode MS" w:cs="Arial"/>
                <w:bCs/>
                <w:sz w:val="20"/>
                <w:szCs w:val="22"/>
              </w:rPr>
              <w:t>1</w:t>
            </w:r>
            <w:r w:rsidR="005A302E" w:rsidRPr="00D1079F">
              <w:rPr>
                <w:rFonts w:eastAsia="Arial Unicode MS" w:cs="Arial"/>
                <w:bCs/>
                <w:sz w:val="20"/>
                <w:szCs w:val="22"/>
              </w:rPr>
              <w:t>5</w:t>
            </w:r>
            <w:r w:rsidRPr="00D1079F">
              <w:rPr>
                <w:rFonts w:eastAsia="Arial Unicode MS" w:cs="Arial"/>
                <w:bCs/>
                <w:sz w:val="20"/>
                <w:szCs w:val="22"/>
              </w:rPr>
              <w:t>%</w:t>
            </w:r>
          </w:p>
        </w:tc>
      </w:tr>
      <w:tr w:rsidR="00D1079F" w:rsidRPr="00D1079F" w14:paraId="0771FF79" w14:textId="77777777" w:rsidTr="00AB21CF">
        <w:trPr>
          <w:jc w:val="center"/>
        </w:trPr>
        <w:tc>
          <w:tcPr>
            <w:tcW w:w="3824" w:type="pct"/>
            <w:shd w:val="clear" w:color="auto" w:fill="D9D9D9"/>
            <w:vAlign w:val="center"/>
          </w:tcPr>
          <w:p w14:paraId="1845455A" w14:textId="77777777" w:rsidR="00753D1D" w:rsidRPr="00D1079F" w:rsidRDefault="00753D1D" w:rsidP="00753D1D">
            <w:pPr>
              <w:jc w:val="center"/>
              <w:rPr>
                <w:rFonts w:eastAsia="Arial Unicode MS" w:cs="Arial"/>
                <w:b/>
                <w:bCs/>
                <w:sz w:val="20"/>
                <w:szCs w:val="22"/>
              </w:rPr>
            </w:pPr>
            <w:r w:rsidRPr="00D1079F">
              <w:rPr>
                <w:rFonts w:eastAsia="Arial Unicode MS" w:cs="Arial"/>
                <w:b/>
                <w:bCs/>
                <w:sz w:val="20"/>
                <w:szCs w:val="22"/>
              </w:rPr>
              <w:t>TOTAL</w:t>
            </w:r>
          </w:p>
        </w:tc>
        <w:tc>
          <w:tcPr>
            <w:tcW w:w="1176" w:type="pct"/>
            <w:shd w:val="clear" w:color="auto" w:fill="D9D9D9"/>
            <w:vAlign w:val="center"/>
          </w:tcPr>
          <w:p w14:paraId="348257E0" w14:textId="77777777" w:rsidR="00753D1D" w:rsidRPr="00D1079F" w:rsidRDefault="00753D1D" w:rsidP="00753D1D">
            <w:pPr>
              <w:jc w:val="center"/>
              <w:rPr>
                <w:rFonts w:eastAsia="Arial Unicode MS" w:cs="Arial"/>
                <w:b/>
                <w:bCs/>
                <w:sz w:val="20"/>
                <w:szCs w:val="22"/>
              </w:rPr>
            </w:pPr>
            <w:r w:rsidRPr="00D1079F">
              <w:rPr>
                <w:rFonts w:eastAsia="Arial Unicode MS" w:cs="Arial"/>
                <w:b/>
                <w:bCs/>
                <w:sz w:val="20"/>
                <w:szCs w:val="22"/>
              </w:rPr>
              <w:t>100%</w:t>
            </w:r>
          </w:p>
        </w:tc>
      </w:tr>
    </w:tbl>
    <w:p w14:paraId="3B62894B" w14:textId="77777777" w:rsidR="006E0E36" w:rsidRPr="00D1079F" w:rsidRDefault="006E0E36" w:rsidP="006E0E36">
      <w:pPr>
        <w:pStyle w:val="NormalWeb"/>
        <w:shd w:val="clear" w:color="auto" w:fill="FFFFFF"/>
        <w:spacing w:before="0" w:beforeAutospacing="0" w:after="0" w:afterAutospacing="0"/>
        <w:jc w:val="center"/>
        <w:rPr>
          <w:szCs w:val="22"/>
          <w:bdr w:val="none" w:sz="0" w:space="0" w:color="auto" w:frame="1"/>
        </w:rPr>
      </w:pPr>
    </w:p>
    <w:p w14:paraId="4E39CEE6" w14:textId="550EC3C0" w:rsidR="006E0E36" w:rsidRPr="00D1079F" w:rsidRDefault="006E0E36" w:rsidP="006E0E36">
      <w:pPr>
        <w:pStyle w:val="NormalWeb"/>
        <w:shd w:val="clear" w:color="auto" w:fill="FFFFFF"/>
        <w:spacing w:before="0" w:beforeAutospacing="0" w:after="0" w:afterAutospacing="0"/>
        <w:jc w:val="both"/>
        <w:rPr>
          <w:szCs w:val="22"/>
          <w:bdr w:val="none" w:sz="0" w:space="0" w:color="auto" w:frame="1"/>
        </w:rPr>
      </w:pPr>
      <w:r w:rsidRPr="00D1079F">
        <w:rPr>
          <w:rFonts w:eastAsia="Arial Unicode MS" w:cs="Arial"/>
          <w:szCs w:val="22"/>
        </w:rPr>
        <w:t xml:space="preserve">El detalle de los criterios y ponderaciones se encuentran establecidos en el </w:t>
      </w:r>
      <w:r w:rsidRPr="00D1079F">
        <w:rPr>
          <w:rFonts w:eastAsia="Arial Unicode MS" w:cs="Arial"/>
          <w:b/>
          <w:szCs w:val="22"/>
        </w:rPr>
        <w:t>Anexo N°7</w:t>
      </w:r>
      <w:r w:rsidR="00F7311F" w:rsidRPr="00D1079F">
        <w:rPr>
          <w:rFonts w:eastAsia="Arial Unicode MS" w:cs="Arial"/>
          <w:szCs w:val="22"/>
        </w:rPr>
        <w:t>.</w:t>
      </w:r>
    </w:p>
    <w:p w14:paraId="4ABFCB64" w14:textId="00EC33A0" w:rsidR="006E0E36" w:rsidRPr="00D1079F" w:rsidRDefault="006E0E36" w:rsidP="006E0E36">
      <w:pPr>
        <w:pStyle w:val="NormalWeb"/>
        <w:shd w:val="clear" w:color="auto" w:fill="FFFFFF"/>
        <w:spacing w:before="0" w:beforeAutospacing="0" w:after="0" w:afterAutospacing="0"/>
        <w:jc w:val="both"/>
        <w:rPr>
          <w:szCs w:val="22"/>
          <w:bdr w:val="none" w:sz="0" w:space="0" w:color="auto" w:frame="1"/>
          <w:lang w:val="es-CL"/>
        </w:rPr>
      </w:pPr>
    </w:p>
    <w:p w14:paraId="3AEA9458" w14:textId="7670D8BD" w:rsidR="006E0E36" w:rsidRPr="00D1079F" w:rsidRDefault="006E0E36" w:rsidP="006E0E36">
      <w:pPr>
        <w:pStyle w:val="NormalWeb"/>
        <w:shd w:val="clear" w:color="auto" w:fill="FFFFFF"/>
        <w:spacing w:before="0" w:beforeAutospacing="0" w:after="0" w:afterAutospacing="0"/>
        <w:jc w:val="both"/>
      </w:pPr>
      <w:r w:rsidRPr="00D1079F">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D1079F">
        <w:t xml:space="preserve">en la postulación, </w:t>
      </w:r>
      <w:r w:rsidR="00D60B89" w:rsidRPr="00D1079F">
        <w:t>el/</w:t>
      </w:r>
      <w:r w:rsidR="00886AC2" w:rsidRPr="00D1079F">
        <w:t>la emprendedor</w:t>
      </w:r>
      <w:r w:rsidR="00D60B89" w:rsidRPr="00D1079F">
        <w:t>/</w:t>
      </w:r>
      <w:r w:rsidR="00886AC2" w:rsidRPr="00D1079F">
        <w:t>a</w:t>
      </w:r>
      <w:r w:rsidRPr="00D1079F">
        <w:t xml:space="preserve"> deberá indicar al Agente Operador la dirección del establecimiento o lugar donde se implementará el proyecto. </w:t>
      </w:r>
    </w:p>
    <w:p w14:paraId="5449C5B7" w14:textId="77777777" w:rsidR="006E0E36" w:rsidRPr="00D1079F" w:rsidRDefault="006E0E36" w:rsidP="006E0E36">
      <w:pPr>
        <w:pStyle w:val="NormalWeb"/>
        <w:shd w:val="clear" w:color="auto" w:fill="FFFFFF"/>
        <w:spacing w:before="0" w:beforeAutospacing="0" w:after="0" w:afterAutospacing="0"/>
        <w:jc w:val="both"/>
      </w:pPr>
    </w:p>
    <w:p w14:paraId="2D32DDD7" w14:textId="669257DD" w:rsidR="006E0E36" w:rsidRPr="00D1079F" w:rsidRDefault="006E0E36" w:rsidP="006E0E36">
      <w:pPr>
        <w:pStyle w:val="NormalWeb"/>
        <w:shd w:val="clear" w:color="auto" w:fill="FFFFFF"/>
        <w:spacing w:before="0" w:beforeAutospacing="0" w:after="0" w:afterAutospacing="0"/>
        <w:jc w:val="both"/>
      </w:pPr>
      <w:r w:rsidRPr="00D1079F">
        <w:t>En esta etapa debe participar</w:t>
      </w:r>
      <w:r w:rsidR="004A70F0" w:rsidRPr="00D1079F">
        <w:t xml:space="preserve"> </w:t>
      </w:r>
      <w:r w:rsidRPr="00D1079F">
        <w:t>l</w:t>
      </w:r>
      <w:r w:rsidR="004A70F0" w:rsidRPr="00D1079F">
        <w:t>a</w:t>
      </w:r>
      <w:r w:rsidRPr="00D1079F">
        <w:t xml:space="preserve"> </w:t>
      </w:r>
      <w:r w:rsidR="0044150A" w:rsidRPr="00D1079F">
        <w:t xml:space="preserve">persona </w:t>
      </w:r>
      <w:r w:rsidRPr="00D1079F">
        <w:t xml:space="preserve">emprendedora postulante a la convocatoria. Durante la evaluación técnica en terreno, </w:t>
      </w:r>
      <w:r w:rsidR="00C415D3" w:rsidRPr="00D1079F">
        <w:t>el Agente Operador podrá solicitar a</w:t>
      </w:r>
      <w:r w:rsidR="00814C01" w:rsidRPr="00D1079F">
        <w:t xml:space="preserve"> </w:t>
      </w:r>
      <w:r w:rsidR="00C415D3" w:rsidRPr="00D1079F">
        <w:t xml:space="preserve">la </w:t>
      </w:r>
      <w:r w:rsidR="00814C01" w:rsidRPr="00D1079F">
        <w:t xml:space="preserve">persona </w:t>
      </w:r>
      <w:r w:rsidR="00C415D3" w:rsidRPr="00D1079F">
        <w:t>emprendedora información tributaria para poder evaluar la factibilidad del emprendimiento y corroborar que se trata de la creación de un nuevo negocio</w:t>
      </w:r>
      <w:r w:rsidR="00C415D3" w:rsidRPr="00D1079F">
        <w:rPr>
          <w:rStyle w:val="Refdenotaalpie"/>
        </w:rPr>
        <w:footnoteReference w:id="26"/>
      </w:r>
      <w:r w:rsidR="00C415D3" w:rsidRPr="00D1079F">
        <w:t xml:space="preserve">. Asimismo, </w:t>
      </w:r>
      <w:r w:rsidRPr="00D1079F">
        <w:t xml:space="preserve">el Agente Operador podrá realizar una propuesta de ajuste a los gastos inicialmente descritos en el proyecto postulado si es que fuera necesario, la </w:t>
      </w:r>
      <w:r w:rsidR="004A70F0" w:rsidRPr="00D1079F">
        <w:t xml:space="preserve">cual debe estar aprobada por </w:t>
      </w:r>
      <w:r w:rsidR="00757C83" w:rsidRPr="00D1079F">
        <w:t>el/</w:t>
      </w:r>
      <w:r w:rsidR="004A70F0" w:rsidRPr="00D1079F">
        <w:t>la emprendedor</w:t>
      </w:r>
      <w:r w:rsidR="00757C83" w:rsidRPr="00D1079F">
        <w:t>/</w:t>
      </w:r>
      <w:r w:rsidRPr="00D1079F">
        <w:t>a. Estos ajustes, en ningún caso, podrán vulnerar la naturaleza y el objetivo general del proyecto postulado, ni tampoco las restricciones de financiamiento establecidas en las bases de convocatoria.</w:t>
      </w:r>
    </w:p>
    <w:p w14:paraId="3382B980" w14:textId="77777777" w:rsidR="005A302E" w:rsidRPr="00D1079F" w:rsidRDefault="005A302E" w:rsidP="006E0E36">
      <w:pPr>
        <w:pStyle w:val="NormalWeb"/>
        <w:shd w:val="clear" w:color="auto" w:fill="FFFFFF"/>
        <w:spacing w:before="0" w:beforeAutospacing="0" w:after="0" w:afterAutospacing="0"/>
        <w:jc w:val="both"/>
        <w:rPr>
          <w:szCs w:val="22"/>
          <w:bdr w:val="none" w:sz="0" w:space="0" w:color="auto" w:frame="1"/>
        </w:rPr>
      </w:pPr>
    </w:p>
    <w:p w14:paraId="13754B36" w14:textId="77777777" w:rsidR="006E0E36" w:rsidRPr="00D1079F" w:rsidRDefault="006E0E36" w:rsidP="006E0E36">
      <w:pPr>
        <w:pStyle w:val="NormalWeb"/>
        <w:shd w:val="clear" w:color="auto" w:fill="FFFFFF"/>
        <w:spacing w:before="0" w:beforeAutospacing="0" w:after="0" w:afterAutospacing="0"/>
        <w:jc w:val="both"/>
        <w:rPr>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D1079F" w:rsidRPr="00D107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D1079F" w:rsidRDefault="006E0E36" w:rsidP="00AB21CF">
            <w:pPr>
              <w:rPr>
                <w:rFonts w:cs="Arial"/>
                <w:b/>
                <w:szCs w:val="22"/>
                <w:lang w:val="es-CL"/>
              </w:rPr>
            </w:pPr>
            <w:r w:rsidRPr="00D1079F">
              <w:rPr>
                <w:rFonts w:cs="Arial"/>
                <w:b/>
                <w:szCs w:val="22"/>
                <w:u w:val="single"/>
                <w:lang w:val="es-CL"/>
              </w:rPr>
              <w:t>IMPORTANTE</w:t>
            </w:r>
            <w:r w:rsidRPr="00D1079F">
              <w:rPr>
                <w:rFonts w:cs="Arial"/>
                <w:b/>
                <w:szCs w:val="22"/>
                <w:lang w:val="es-CL"/>
              </w:rPr>
              <w:t>:</w:t>
            </w:r>
          </w:p>
          <w:p w14:paraId="5FE8C1D7" w14:textId="77777777" w:rsidR="006E0E36" w:rsidRPr="00D1079F" w:rsidRDefault="006E0E36" w:rsidP="00AB21CF">
            <w:pPr>
              <w:jc w:val="center"/>
              <w:rPr>
                <w:rFonts w:cs="Arial"/>
                <w:b/>
                <w:szCs w:val="22"/>
                <w:lang w:val="es-CL"/>
              </w:rPr>
            </w:pPr>
          </w:p>
          <w:p w14:paraId="7F6147BE" w14:textId="77777777" w:rsidR="006E0E36" w:rsidRPr="00D1079F" w:rsidRDefault="006E0E36" w:rsidP="00AB21CF">
            <w:pPr>
              <w:jc w:val="both"/>
              <w:rPr>
                <w:rFonts w:eastAsia="Arial Unicode MS" w:cs="Arial"/>
                <w:szCs w:val="22"/>
              </w:rPr>
            </w:pPr>
            <w:r w:rsidRPr="00D1079F">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D1079F" w:rsidRDefault="006E0E36" w:rsidP="00AB21CF">
            <w:pPr>
              <w:jc w:val="both"/>
              <w:rPr>
                <w:rFonts w:eastAsia="Arial Unicode MS" w:cs="Arial"/>
                <w:szCs w:val="22"/>
              </w:rPr>
            </w:pPr>
          </w:p>
          <w:p w14:paraId="6E63FCC3" w14:textId="02F4C89E" w:rsidR="006E0E36" w:rsidRPr="00D1079F" w:rsidRDefault="004A70F0" w:rsidP="00AB21CF">
            <w:pPr>
              <w:jc w:val="both"/>
              <w:rPr>
                <w:rFonts w:eastAsia="Arial Unicode MS" w:cs="Arial"/>
                <w:szCs w:val="22"/>
              </w:rPr>
            </w:pPr>
            <w:r w:rsidRPr="00D1079F">
              <w:rPr>
                <w:rFonts w:eastAsia="Arial Unicode MS" w:cs="Arial"/>
                <w:szCs w:val="22"/>
              </w:rPr>
              <w:t xml:space="preserve">Si </w:t>
            </w:r>
            <w:r w:rsidR="00757C83" w:rsidRPr="00D1079F">
              <w:rPr>
                <w:rFonts w:eastAsia="Arial Unicode MS" w:cs="Arial"/>
                <w:szCs w:val="22"/>
              </w:rPr>
              <w:t>el/</w:t>
            </w:r>
            <w:r w:rsidR="006E0E36" w:rsidRPr="00D1079F">
              <w:rPr>
                <w:rFonts w:eastAsia="Arial Unicode MS" w:cs="Arial"/>
                <w:szCs w:val="22"/>
              </w:rPr>
              <w:t>l</w:t>
            </w:r>
            <w:r w:rsidRPr="00D1079F">
              <w:rPr>
                <w:rFonts w:eastAsia="Arial Unicode MS" w:cs="Arial"/>
                <w:szCs w:val="22"/>
              </w:rPr>
              <w:t xml:space="preserve">a </w:t>
            </w:r>
            <w:r w:rsidR="006E0E36" w:rsidRPr="00D1079F">
              <w:rPr>
                <w:rFonts w:eastAsia="Arial Unicode MS" w:cs="Arial"/>
                <w:szCs w:val="22"/>
              </w:rPr>
              <w:t>emprendedor</w:t>
            </w:r>
            <w:r w:rsidR="00757C83" w:rsidRPr="00D1079F">
              <w:rPr>
                <w:rFonts w:eastAsia="Arial Unicode MS" w:cs="Arial"/>
                <w:szCs w:val="22"/>
              </w:rPr>
              <w:t>/</w:t>
            </w:r>
            <w:r w:rsidR="006E0E36" w:rsidRPr="00D1079F">
              <w:rPr>
                <w:rFonts w:eastAsia="Arial Unicode MS" w:cs="Arial"/>
                <w:szCs w:val="22"/>
              </w:rPr>
              <w:t>a postulante no se presenta a la actividad, en el lugar y/o forma de</w:t>
            </w:r>
            <w:r w:rsidR="00085BA9" w:rsidRPr="00D1079F">
              <w:rPr>
                <w:rFonts w:eastAsia="Arial Unicode MS" w:cs="Arial"/>
                <w:szCs w:val="22"/>
              </w:rPr>
              <w:t>finida</w:t>
            </w:r>
            <w:r w:rsidR="006E0E36" w:rsidRPr="00D1079F">
              <w:rPr>
                <w:rFonts w:eastAsia="Arial Unicode MS" w:cs="Arial"/>
                <w:szCs w:val="22"/>
              </w:rPr>
              <w:t xml:space="preserve"> por Sercotec</w:t>
            </w:r>
            <w:r w:rsidR="009638C2" w:rsidRPr="00D1079F">
              <w:rPr>
                <w:rFonts w:eastAsia="Arial Unicode MS" w:cs="Arial"/>
                <w:szCs w:val="22"/>
              </w:rPr>
              <w:t>,</w:t>
            </w:r>
            <w:r w:rsidR="006E0E36" w:rsidRPr="00D1079F">
              <w:rPr>
                <w:rFonts w:eastAsia="Arial Unicode MS" w:cs="Arial"/>
                <w:szCs w:val="22"/>
              </w:rPr>
              <w:t xml:space="preserve"> a través del Agente Operador, se entenderá que renuncia al proceso de selección del instrumento y no podrá continuar en el marco de la correspondiente convocatoria.</w:t>
            </w:r>
          </w:p>
          <w:p w14:paraId="0CE4C951" w14:textId="77777777" w:rsidR="006E0E36" w:rsidRPr="00D1079F" w:rsidRDefault="006E0E36" w:rsidP="00AB21CF">
            <w:pPr>
              <w:jc w:val="both"/>
              <w:rPr>
                <w:rFonts w:eastAsia="Arial Unicode MS" w:cs="Arial"/>
                <w:szCs w:val="22"/>
              </w:rPr>
            </w:pPr>
          </w:p>
          <w:p w14:paraId="400BE14C" w14:textId="3448F83D" w:rsidR="006E0E36" w:rsidRPr="00D1079F" w:rsidRDefault="006E0E36" w:rsidP="00AB21CF">
            <w:pPr>
              <w:jc w:val="both"/>
              <w:rPr>
                <w:rFonts w:eastAsia="Arial Unicode MS" w:cs="Arial"/>
                <w:szCs w:val="22"/>
              </w:rPr>
            </w:pPr>
            <w:r w:rsidRPr="00D1079F">
              <w:rPr>
                <w:rFonts w:eastAsia="Arial Unicode MS" w:cs="Arial"/>
                <w:szCs w:val="22"/>
                <w:lang w:val="es-CL"/>
              </w:rPr>
              <w:t>En casos excepcionales y debidamente justificados</w:t>
            </w:r>
            <w:r w:rsidR="00BE4779" w:rsidRPr="00D1079F">
              <w:rPr>
                <w:rStyle w:val="Refdenotaalpie"/>
                <w:rFonts w:eastAsia="Arial Unicode MS" w:cs="Arial"/>
                <w:szCs w:val="22"/>
                <w:lang w:val="es-CL"/>
              </w:rPr>
              <w:footnoteReference w:id="27"/>
            </w:r>
            <w:r w:rsidRPr="00D1079F">
              <w:rPr>
                <w:rFonts w:eastAsia="Arial Unicode MS" w:cs="Arial"/>
                <w:szCs w:val="22"/>
                <w:lang w:val="es-CL"/>
              </w:rPr>
              <w:t xml:space="preserve">, el/la </w:t>
            </w:r>
            <w:proofErr w:type="gramStart"/>
            <w:r w:rsidRPr="00D1079F">
              <w:rPr>
                <w:rFonts w:eastAsia="Arial Unicode MS" w:cs="Arial"/>
                <w:szCs w:val="22"/>
                <w:lang w:val="es-CL"/>
              </w:rPr>
              <w:t>Director</w:t>
            </w:r>
            <w:proofErr w:type="gramEnd"/>
            <w:r w:rsidRPr="00D1079F">
              <w:rPr>
                <w:rFonts w:eastAsia="Arial Unicode MS" w:cs="Arial"/>
                <w:szCs w:val="22"/>
                <w:lang w:val="es-CL"/>
              </w:rPr>
              <w:t>/a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Pr="00D1079F" w:rsidRDefault="006E0E36" w:rsidP="006E0E36">
      <w:pPr>
        <w:pStyle w:val="NormalWeb"/>
        <w:shd w:val="clear" w:color="auto" w:fill="FFFFFF"/>
        <w:spacing w:before="0" w:beforeAutospacing="0" w:after="0" w:afterAutospacing="0"/>
        <w:jc w:val="both"/>
        <w:rPr>
          <w:szCs w:val="22"/>
          <w:bdr w:val="none" w:sz="0" w:space="0" w:color="auto" w:frame="1"/>
        </w:rPr>
      </w:pPr>
    </w:p>
    <w:p w14:paraId="5B108DB6" w14:textId="77777777" w:rsidR="006E0E36" w:rsidRPr="00D1079F" w:rsidRDefault="006E0E36" w:rsidP="006E0E36">
      <w:pPr>
        <w:pStyle w:val="NormalWeb"/>
        <w:shd w:val="clear" w:color="auto" w:fill="FFFFFF"/>
        <w:spacing w:before="0" w:beforeAutospacing="0" w:after="0" w:afterAutospacing="0"/>
        <w:jc w:val="both"/>
        <w:rPr>
          <w:sz w:val="28"/>
          <w:szCs w:val="28"/>
        </w:rPr>
      </w:pPr>
      <w:r w:rsidRPr="00D1079F">
        <w:rPr>
          <w:szCs w:val="22"/>
          <w:bdr w:val="none" w:sz="0" w:space="0" w:color="auto" w:frame="1"/>
        </w:rPr>
        <w:t>El resultado de esta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D1079F" w:rsidRDefault="006E0E36" w:rsidP="006E0E36">
      <w:pPr>
        <w:jc w:val="both"/>
        <w:rPr>
          <w:rFonts w:cs="Arial"/>
          <w:szCs w:val="22"/>
        </w:rPr>
      </w:pPr>
    </w:p>
    <w:p w14:paraId="5898FF1F" w14:textId="3E0D1FBF" w:rsidR="006E0E36" w:rsidRPr="00D1079F" w:rsidRDefault="006E0E36" w:rsidP="006E0E36">
      <w:pPr>
        <w:jc w:val="both"/>
        <w:rPr>
          <w:rFonts w:cs="Arial"/>
          <w:iCs/>
          <w:szCs w:val="22"/>
        </w:rPr>
      </w:pPr>
      <w:r w:rsidRPr="00D1079F">
        <w:rPr>
          <w:rFonts w:cs="Arial"/>
          <w:iCs/>
          <w:szCs w:val="22"/>
        </w:rPr>
        <w:t xml:space="preserve">Con el resultado de la </w:t>
      </w:r>
      <w:r w:rsidRPr="00D1079F">
        <w:rPr>
          <w:rFonts w:cs="Arial"/>
          <w:iCs/>
          <w:szCs w:val="22"/>
          <w:lang w:val="es-CL"/>
        </w:rPr>
        <w:t xml:space="preserve">evaluación de terreno, de acuerdo a los criterios y ponderaciones indicados en las presentes bases; la Dirección Regional de Sercotec determinará una </w:t>
      </w:r>
      <w:r w:rsidRPr="00D1079F">
        <w:rPr>
          <w:rFonts w:cs="Arial"/>
          <w:iCs/>
          <w:szCs w:val="22"/>
          <w:u w:val="single"/>
          <w:lang w:val="es-CL"/>
        </w:rPr>
        <w:t>nota de corte</w:t>
      </w:r>
      <w:r w:rsidRPr="00D1079F">
        <w:rPr>
          <w:rFonts w:cs="Arial"/>
          <w:iCs/>
          <w:szCs w:val="22"/>
          <w:lang w:val="es-CL"/>
        </w:rPr>
        <w:t xml:space="preserve"> sobre la base de su análisis de cobertura y disponibilidad</w:t>
      </w:r>
      <w:r w:rsidRPr="00D1079F">
        <w:rPr>
          <w:rFonts w:cs="Arial"/>
          <w:iCs/>
          <w:szCs w:val="22"/>
        </w:rPr>
        <w:t xml:space="preserve"> presupuestaria y</w:t>
      </w:r>
      <w:r w:rsidR="00B054D5" w:rsidRPr="00D1079F">
        <w:rPr>
          <w:rFonts w:cs="Arial"/>
          <w:iCs/>
          <w:szCs w:val="22"/>
          <w:lang w:val="es-CL"/>
        </w:rPr>
        <w:t xml:space="preserve"> establecerá aquell</w:t>
      </w:r>
      <w:r w:rsidR="007615A4" w:rsidRPr="00D1079F">
        <w:rPr>
          <w:rFonts w:cs="Arial"/>
          <w:iCs/>
          <w:szCs w:val="22"/>
          <w:lang w:val="es-CL"/>
        </w:rPr>
        <w:t>as</w:t>
      </w:r>
      <w:r w:rsidR="0076438E" w:rsidRPr="00D1079F">
        <w:rPr>
          <w:rFonts w:cs="Arial"/>
          <w:iCs/>
          <w:szCs w:val="22"/>
          <w:lang w:val="es-CL"/>
        </w:rPr>
        <w:t xml:space="preserve"> personas</w:t>
      </w:r>
      <w:r w:rsidRPr="00D1079F">
        <w:rPr>
          <w:rFonts w:cs="Arial"/>
          <w:iCs/>
          <w:szCs w:val="22"/>
          <w:lang w:val="es-CL"/>
        </w:rPr>
        <w:t xml:space="preserve"> postulantes que continuarán en el proceso de selección.</w:t>
      </w:r>
      <w:r w:rsidR="00B054D5" w:rsidRPr="00D1079F">
        <w:rPr>
          <w:rFonts w:cs="Arial"/>
          <w:iCs/>
          <w:szCs w:val="22"/>
          <w:lang w:val="es-CL"/>
        </w:rPr>
        <w:t xml:space="preserve"> </w:t>
      </w:r>
      <w:r w:rsidR="007615A4" w:rsidRPr="00D1079F">
        <w:rPr>
          <w:rFonts w:cs="Arial"/>
          <w:iCs/>
          <w:szCs w:val="22"/>
          <w:lang w:val="es-CL"/>
        </w:rPr>
        <w:t>El/l</w:t>
      </w:r>
      <w:r w:rsidRPr="00D1079F">
        <w:rPr>
          <w:rFonts w:cs="Arial"/>
          <w:iCs/>
          <w:szCs w:val="22"/>
          <w:lang w:val="es-CL"/>
        </w:rPr>
        <w:t>a</w:t>
      </w:r>
      <w:r w:rsidR="007615A4" w:rsidRPr="00D1079F">
        <w:rPr>
          <w:rFonts w:cs="Arial"/>
          <w:iCs/>
          <w:szCs w:val="22"/>
          <w:lang w:val="es-CL"/>
        </w:rPr>
        <w:t xml:space="preserve"> postulante que quede situado/a</w:t>
      </w:r>
      <w:r w:rsidRPr="00D1079F">
        <w:rPr>
          <w:rFonts w:cs="Arial"/>
          <w:iCs/>
          <w:szCs w:val="22"/>
          <w:lang w:val="es-CL"/>
        </w:rPr>
        <w:t xml:space="preserve"> por debajo de la nota de corte, no continuará a la siguiente etapa de evaluación, del Comité de Evaluación Regional.</w:t>
      </w:r>
    </w:p>
    <w:p w14:paraId="00803CEE" w14:textId="77777777" w:rsidR="006E0E36" w:rsidRPr="00D1079F" w:rsidRDefault="006E0E36" w:rsidP="006E0E36">
      <w:pPr>
        <w:jc w:val="both"/>
        <w:rPr>
          <w:rFonts w:cs="Arial"/>
          <w:szCs w:val="22"/>
        </w:rPr>
      </w:pPr>
    </w:p>
    <w:p w14:paraId="52AE22D1" w14:textId="2E98163B" w:rsidR="006E0E36" w:rsidRPr="00D1079F" w:rsidRDefault="006E0E36" w:rsidP="006E0E36">
      <w:pPr>
        <w:jc w:val="both"/>
        <w:rPr>
          <w:rFonts w:eastAsia="Arial Unicode MS" w:cs="Arial"/>
          <w:szCs w:val="22"/>
          <w:lang w:val="es-CL"/>
        </w:rPr>
      </w:pPr>
      <w:r w:rsidRPr="00D1079F">
        <w:rPr>
          <w:rFonts w:cs="Arial"/>
          <w:szCs w:val="22"/>
        </w:rPr>
        <w:t>El Agente Operador deberá entregar a Sercotec un informe con el resultado de cada uno de los ámbitos evaluados, el correspondiente ranking de notas,</w:t>
      </w:r>
      <w:r w:rsidR="00B054D5" w:rsidRPr="00D1079F">
        <w:rPr>
          <w:rFonts w:cs="Arial"/>
          <w:szCs w:val="22"/>
        </w:rPr>
        <w:t xml:space="preserve"> identificando la nómina de </w:t>
      </w:r>
      <w:r w:rsidRPr="00D1079F">
        <w:rPr>
          <w:rFonts w:cs="Arial"/>
          <w:szCs w:val="22"/>
        </w:rPr>
        <w:t>postulantes que estén dentro de la nota de corte, que continuarán en la siguiente etapa y realizar una recomendación justificada, señalando si el proyecto de negocio cuenta o no con factibilid</w:t>
      </w:r>
      <w:r w:rsidR="007615A4" w:rsidRPr="00D1079F">
        <w:rPr>
          <w:rFonts w:cs="Arial"/>
          <w:szCs w:val="22"/>
        </w:rPr>
        <w:t>ad técnica para ser implementado</w:t>
      </w:r>
      <w:r w:rsidRPr="00D1079F">
        <w:rPr>
          <w:rFonts w:cs="Arial"/>
          <w:szCs w:val="22"/>
        </w:rPr>
        <w:t>, y otros antecedentes que pudieran ser relevantes para la evaluación del Comité de Evaluación Regional.</w:t>
      </w:r>
    </w:p>
    <w:p w14:paraId="7D7A9A25" w14:textId="77777777" w:rsidR="006E0E36" w:rsidRPr="00D1079F" w:rsidRDefault="006E0E36" w:rsidP="006E0E36">
      <w:pPr>
        <w:jc w:val="both"/>
        <w:rPr>
          <w:rFonts w:eastAsia="Arial Unicode MS" w:cs="Arial"/>
          <w:szCs w:val="22"/>
          <w:lang w:val="es-CL"/>
        </w:rPr>
      </w:pPr>
    </w:p>
    <w:p w14:paraId="63786A29" w14:textId="342EE109" w:rsidR="006E0E36" w:rsidRPr="00D1079F" w:rsidRDefault="007615A4" w:rsidP="006E0E36">
      <w:pPr>
        <w:jc w:val="both"/>
        <w:rPr>
          <w:rFonts w:cs="Arial"/>
          <w:szCs w:val="22"/>
        </w:rPr>
      </w:pPr>
      <w:r w:rsidRPr="00D1079F">
        <w:rPr>
          <w:rFonts w:cs="Arial"/>
          <w:szCs w:val="22"/>
          <w:lang w:val="es-CL"/>
        </w:rPr>
        <w:t>El/l</w:t>
      </w:r>
      <w:r w:rsidR="006E0E36" w:rsidRPr="00D1079F">
        <w:rPr>
          <w:rFonts w:cs="Arial"/>
          <w:szCs w:val="22"/>
          <w:lang w:val="es-CL"/>
        </w:rPr>
        <w:t>a postulante que quede s</w:t>
      </w:r>
      <w:r w:rsidRPr="00D1079F">
        <w:rPr>
          <w:rFonts w:cs="Arial"/>
          <w:szCs w:val="22"/>
          <w:lang w:val="es-CL"/>
        </w:rPr>
        <w:t>ituado/a</w:t>
      </w:r>
      <w:r w:rsidR="006E0E36" w:rsidRPr="00D1079F">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sidRPr="00D1079F">
        <w:rPr>
          <w:rFonts w:cs="Arial"/>
          <w:szCs w:val="22"/>
          <w:lang w:val="es-CL"/>
        </w:rPr>
        <w:t>nico, según registro de usuari</w:t>
      </w:r>
      <w:r w:rsidRPr="00D1079F">
        <w:rPr>
          <w:rFonts w:cs="Arial"/>
          <w:szCs w:val="22"/>
          <w:lang w:val="es-CL"/>
        </w:rPr>
        <w:t>o/</w:t>
      </w:r>
      <w:r w:rsidR="006E0E36" w:rsidRPr="00D1079F">
        <w:rPr>
          <w:rFonts w:cs="Arial"/>
          <w:szCs w:val="22"/>
          <w:lang w:val="es-CL"/>
        </w:rPr>
        <w:t xml:space="preserve">a en </w:t>
      </w:r>
      <w:hyperlink r:id="rId25" w:history="1">
        <w:r w:rsidR="006E0E36" w:rsidRPr="00D1079F">
          <w:rPr>
            <w:rStyle w:val="Hipervnculo"/>
            <w:rFonts w:cs="Arial"/>
            <w:color w:val="auto"/>
            <w:szCs w:val="22"/>
            <w:lang w:val="es-CL"/>
          </w:rPr>
          <w:t>https://www.sercotec.cl/</w:t>
        </w:r>
      </w:hyperlink>
      <w:r w:rsidR="006E0E36" w:rsidRPr="00D1079F">
        <w:rPr>
          <w:rStyle w:val="Hipervnculo"/>
          <w:rFonts w:cs="Arial"/>
          <w:color w:val="auto"/>
          <w:szCs w:val="22"/>
          <w:lang w:val="es-CL"/>
        </w:rPr>
        <w:t>,</w:t>
      </w:r>
      <w:r w:rsidR="006E0E36" w:rsidRPr="00D1079F">
        <w:rPr>
          <w:rStyle w:val="Hipervnculo"/>
          <w:rFonts w:cs="Arial"/>
          <w:color w:val="auto"/>
          <w:szCs w:val="22"/>
          <w:u w:val="none"/>
          <w:lang w:val="es-CL"/>
        </w:rPr>
        <w:t xml:space="preserve"> al momento</w:t>
      </w:r>
      <w:r w:rsidRPr="00D1079F">
        <w:rPr>
          <w:rStyle w:val="Hipervnculo"/>
          <w:rFonts w:cs="Arial"/>
          <w:color w:val="auto"/>
          <w:szCs w:val="22"/>
          <w:u w:val="none"/>
          <w:lang w:val="es-CL"/>
        </w:rPr>
        <w:t xml:space="preserve"> de informar a lo</w:t>
      </w:r>
      <w:r w:rsidR="00855B77" w:rsidRPr="00D1079F">
        <w:rPr>
          <w:rStyle w:val="Hipervnculo"/>
          <w:rFonts w:cs="Arial"/>
          <w:color w:val="auto"/>
          <w:szCs w:val="22"/>
          <w:u w:val="none"/>
          <w:lang w:val="es-CL"/>
        </w:rPr>
        <w:t>s</w:t>
      </w:r>
      <w:r w:rsidRPr="00D1079F">
        <w:rPr>
          <w:rStyle w:val="Hipervnculo"/>
          <w:rFonts w:cs="Arial"/>
          <w:color w:val="auto"/>
          <w:szCs w:val="22"/>
          <w:u w:val="none"/>
          <w:lang w:val="es-CL"/>
        </w:rPr>
        <w:t>/as seleccionado</w:t>
      </w:r>
      <w:r w:rsidR="006E0E36" w:rsidRPr="00D1079F">
        <w:rPr>
          <w:rStyle w:val="Hipervnculo"/>
          <w:rFonts w:cs="Arial"/>
          <w:color w:val="auto"/>
          <w:szCs w:val="22"/>
          <w:u w:val="none"/>
          <w:lang w:val="es-CL"/>
        </w:rPr>
        <w:t>s</w:t>
      </w:r>
      <w:r w:rsidRPr="00D1079F">
        <w:rPr>
          <w:rStyle w:val="Hipervnculo"/>
          <w:rFonts w:cs="Arial"/>
          <w:color w:val="auto"/>
          <w:szCs w:val="22"/>
          <w:u w:val="none"/>
          <w:lang w:val="es-CL"/>
        </w:rPr>
        <w:t>/as</w:t>
      </w:r>
      <w:r w:rsidR="006E0E36" w:rsidRPr="00D1079F">
        <w:rPr>
          <w:rStyle w:val="Hipervnculo"/>
          <w:rFonts w:cs="Arial"/>
          <w:color w:val="auto"/>
          <w:szCs w:val="22"/>
          <w:u w:val="none"/>
          <w:lang w:val="es-CL"/>
        </w:rPr>
        <w:t xml:space="preserve"> de la presente convocatoria.</w:t>
      </w:r>
    </w:p>
    <w:p w14:paraId="6A30FA91" w14:textId="386D3AE7" w:rsidR="008D672F" w:rsidRPr="00D1079F" w:rsidRDefault="008D672F" w:rsidP="00C90BDC">
      <w:pPr>
        <w:jc w:val="both"/>
        <w:rPr>
          <w:rFonts w:eastAsia="Arial Unicode MS" w:cs="Arial"/>
          <w:szCs w:val="22"/>
        </w:rPr>
      </w:pPr>
    </w:p>
    <w:p w14:paraId="5179766D" w14:textId="77777777" w:rsidR="004F3920" w:rsidRPr="00D1079F" w:rsidRDefault="004F3920" w:rsidP="00C90BDC">
      <w:pPr>
        <w:jc w:val="both"/>
        <w:rPr>
          <w:rFonts w:eastAsia="Arial Unicode MS" w:cs="Arial"/>
          <w:szCs w:val="22"/>
        </w:rPr>
      </w:pPr>
    </w:p>
    <w:p w14:paraId="027879DB" w14:textId="477CD707" w:rsidR="00D33C5A" w:rsidRPr="00D1079F" w:rsidRDefault="00D33C5A" w:rsidP="00D33C5A">
      <w:pPr>
        <w:pStyle w:val="Ttulo20"/>
        <w:jc w:val="both"/>
        <w:rPr>
          <w:rFonts w:eastAsia="Arial Unicode MS"/>
        </w:rPr>
      </w:pPr>
      <w:bookmarkStart w:id="40" w:name="_Toc413772565"/>
      <w:bookmarkStart w:id="41" w:name="_Toc160715589"/>
      <w:r w:rsidRPr="00D1079F">
        <w:rPr>
          <w:rFonts w:eastAsia="Arial Unicode MS"/>
        </w:rPr>
        <w:t xml:space="preserve">3.3 </w:t>
      </w:r>
      <w:r w:rsidRPr="00D1079F">
        <w:rPr>
          <w:rFonts w:eastAsia="Arial Unicode MS"/>
        </w:rPr>
        <w:tab/>
        <w:t>Comité de Evaluación Regional</w:t>
      </w:r>
      <w:bookmarkEnd w:id="40"/>
      <w:r w:rsidRPr="00D1079F">
        <w:rPr>
          <w:rFonts w:eastAsia="Arial Unicode MS"/>
        </w:rPr>
        <w:t xml:space="preserve"> (CER)</w:t>
      </w:r>
      <w:bookmarkEnd w:id="41"/>
    </w:p>
    <w:p w14:paraId="62E76A13" w14:textId="77777777" w:rsidR="00D33C5A" w:rsidRPr="00D1079F" w:rsidRDefault="00D33C5A" w:rsidP="00D33C5A">
      <w:pPr>
        <w:jc w:val="both"/>
        <w:rPr>
          <w:rFonts w:cs="Arial"/>
          <w:szCs w:val="22"/>
        </w:rPr>
      </w:pPr>
    </w:p>
    <w:p w14:paraId="62DD387D" w14:textId="70A46023" w:rsidR="00D33C5A" w:rsidRPr="00D1079F" w:rsidRDefault="00D33C5A" w:rsidP="00D33C5A">
      <w:pPr>
        <w:jc w:val="both"/>
        <w:rPr>
          <w:rFonts w:eastAsia="Arial Unicode MS" w:cs="Arial"/>
          <w:szCs w:val="22"/>
        </w:rPr>
      </w:pPr>
      <w:r w:rsidRPr="00D1079F">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Pr="00D1079F">
        <w:rPr>
          <w:rStyle w:val="Refdenotaalpie"/>
          <w:rFonts w:eastAsia="Arial Unicode MS" w:cs="Arial"/>
          <w:szCs w:val="22"/>
          <w:lang w:val="es-CL"/>
        </w:rPr>
        <w:footnoteReference w:id="28"/>
      </w:r>
      <w:r w:rsidRPr="00D1079F">
        <w:rPr>
          <w:rFonts w:eastAsia="Arial Unicode MS" w:cs="Arial"/>
          <w:szCs w:val="22"/>
          <w:lang w:val="es-CL"/>
        </w:rPr>
        <w:t>. Este Com</w:t>
      </w:r>
      <w:r w:rsidR="00E25E46" w:rsidRPr="00D1079F">
        <w:rPr>
          <w:rFonts w:eastAsia="Arial Unicode MS" w:cs="Arial"/>
          <w:szCs w:val="22"/>
          <w:lang w:val="es-CL"/>
        </w:rPr>
        <w:t>ité</w:t>
      </w:r>
      <w:r w:rsidRPr="00D1079F">
        <w:rPr>
          <w:rFonts w:eastAsia="Arial Unicode MS" w:cs="Arial"/>
          <w:szCs w:val="22"/>
          <w:lang w:val="es-CL"/>
        </w:rPr>
        <w:t xml:space="preserve"> se establecerá salvaguardando la integridad, probidad, ecuanimidad y transparencia del proceso. </w:t>
      </w:r>
    </w:p>
    <w:p w14:paraId="5BCCFF3B" w14:textId="77777777" w:rsidR="00D33C5A" w:rsidRPr="00D1079F" w:rsidRDefault="00D33C5A" w:rsidP="00D33C5A">
      <w:pPr>
        <w:jc w:val="both"/>
        <w:rPr>
          <w:rFonts w:eastAsia="Arial Unicode MS" w:cs="Arial"/>
          <w:szCs w:val="22"/>
          <w:lang w:val="es-CL"/>
        </w:rPr>
      </w:pPr>
    </w:p>
    <w:p w14:paraId="626862E2" w14:textId="25C6F7D0" w:rsidR="00D33C5A" w:rsidRPr="00D1079F" w:rsidRDefault="00D33C5A" w:rsidP="00D33C5A">
      <w:pPr>
        <w:jc w:val="both"/>
        <w:rPr>
          <w:rFonts w:eastAsia="Arial Unicode MS" w:cs="Arial"/>
          <w:szCs w:val="22"/>
        </w:rPr>
      </w:pPr>
      <w:r w:rsidRPr="00D1079F">
        <w:rPr>
          <w:rFonts w:eastAsia="Arial Unicode MS" w:cs="Arial"/>
          <w:szCs w:val="22"/>
        </w:rPr>
        <w:t>El Comité de Evaluación Regiona</w:t>
      </w:r>
      <w:r w:rsidR="00DE702A" w:rsidRPr="00D1079F">
        <w:rPr>
          <w:rFonts w:eastAsia="Arial Unicode MS" w:cs="Arial"/>
          <w:szCs w:val="22"/>
        </w:rPr>
        <w:t>l, definirá y requerirá que lo</w:t>
      </w:r>
      <w:r w:rsidRPr="00D1079F">
        <w:rPr>
          <w:rFonts w:eastAsia="Arial Unicode MS" w:cs="Arial"/>
          <w:szCs w:val="22"/>
        </w:rPr>
        <w:t>s</w:t>
      </w:r>
      <w:r w:rsidR="00DE702A" w:rsidRPr="00D1079F">
        <w:rPr>
          <w:rFonts w:eastAsia="Arial Unicode MS" w:cs="Arial"/>
          <w:szCs w:val="22"/>
        </w:rPr>
        <w:t>/as postulantes sean convocado</w:t>
      </w:r>
      <w:r w:rsidRPr="00D1079F">
        <w:rPr>
          <w:rFonts w:eastAsia="Arial Unicode MS" w:cs="Arial"/>
          <w:szCs w:val="22"/>
        </w:rPr>
        <w:t>s</w:t>
      </w:r>
      <w:r w:rsidR="00DE702A" w:rsidRPr="00D1079F">
        <w:rPr>
          <w:rFonts w:eastAsia="Arial Unicode MS" w:cs="Arial"/>
          <w:szCs w:val="22"/>
        </w:rPr>
        <w:t>/as</w:t>
      </w:r>
      <w:r w:rsidRPr="00D1079F">
        <w:rPr>
          <w:rFonts w:eastAsia="Arial Unicode MS" w:cs="Arial"/>
          <w:szCs w:val="22"/>
        </w:rPr>
        <w:t xml:space="preserve"> por Sercotec para realizar una presentación de su Proyecto de Negocio, considerando un tiempo máximo de 5 minutos</w:t>
      </w:r>
      <w:r w:rsidRPr="00D1079F">
        <w:rPr>
          <w:rStyle w:val="Refdenotaalpie"/>
          <w:rFonts w:eastAsia="Arial Unicode MS" w:cs="Arial"/>
          <w:szCs w:val="22"/>
        </w:rPr>
        <w:footnoteReference w:id="29"/>
      </w:r>
      <w:r w:rsidRPr="00D1079F">
        <w:rPr>
          <w:rFonts w:eastAsia="Arial Unicode MS" w:cs="Arial"/>
          <w:szCs w:val="22"/>
        </w:rPr>
        <w:t>. La forma y lugar en que se realizará esta actividad será oportunamente comunicada por el Agente Operador de Sercotec, a través de un correo electrónico enviado a la dirección establecida en el registro de usuari</w:t>
      </w:r>
      <w:r w:rsidR="00DE702A" w:rsidRPr="00D1079F">
        <w:rPr>
          <w:rFonts w:eastAsia="Arial Unicode MS" w:cs="Arial"/>
          <w:szCs w:val="22"/>
        </w:rPr>
        <w:t>o/</w:t>
      </w:r>
      <w:r w:rsidRPr="00D1079F">
        <w:rPr>
          <w:rFonts w:eastAsia="Arial Unicode MS" w:cs="Arial"/>
          <w:szCs w:val="22"/>
        </w:rPr>
        <w:t>a correspondiente (</w:t>
      </w:r>
      <w:hyperlink r:id="rId26" w:tgtFrame="_blank" w:history="1">
        <w:r w:rsidRPr="00D1079F">
          <w:rPr>
            <w:rStyle w:val="Hipervnculo"/>
            <w:rFonts w:eastAsia="Arial Unicode MS" w:cs="Arial"/>
            <w:color w:val="auto"/>
            <w:szCs w:val="22"/>
          </w:rPr>
          <w:t>www.sercotec.cl</w:t>
        </w:r>
      </w:hyperlink>
      <w:r w:rsidRPr="00D1079F">
        <w:rPr>
          <w:rFonts w:eastAsia="Arial Unicode MS" w:cs="Arial"/>
          <w:szCs w:val="22"/>
        </w:rPr>
        <w:t xml:space="preserve">). </w:t>
      </w:r>
      <w:r w:rsidRPr="00D1079F">
        <w:rPr>
          <w:rFonts w:eastAsia="Arial Unicode MS" w:cs="Arial"/>
          <w:szCs w:val="22"/>
          <w:lang w:val="es-CL"/>
        </w:rPr>
        <w:t>En casos excepcionales y debidamente justificados</w:t>
      </w:r>
      <w:r w:rsidR="009D0F9F" w:rsidRPr="00D1079F">
        <w:rPr>
          <w:rStyle w:val="Refdenotaalpie"/>
          <w:rFonts w:eastAsia="Arial Unicode MS" w:cs="Arial"/>
          <w:szCs w:val="22"/>
          <w:lang w:val="es-CL"/>
        </w:rPr>
        <w:footnoteReference w:id="30"/>
      </w:r>
      <w:r w:rsidRPr="00D1079F">
        <w:rPr>
          <w:rFonts w:eastAsia="Arial Unicode MS" w:cs="Arial"/>
          <w:szCs w:val="22"/>
        </w:rPr>
        <w:t xml:space="preserve">, el/la </w:t>
      </w:r>
      <w:proofErr w:type="gramStart"/>
      <w:r w:rsidRPr="00D1079F">
        <w:rPr>
          <w:rFonts w:eastAsia="Arial Unicode MS" w:cs="Arial"/>
          <w:szCs w:val="22"/>
        </w:rPr>
        <w:t>Director</w:t>
      </w:r>
      <w:proofErr w:type="gramEnd"/>
      <w:r w:rsidRPr="00D1079F">
        <w:rPr>
          <w:rFonts w:eastAsia="Arial Unicode MS" w:cs="Arial"/>
          <w:szCs w:val="22"/>
        </w:rPr>
        <w:t>/a Regional podrá aprobar la realización de dicha presentación en forma remota, a través de videoconferencia, teléfono, Skype u otra modalidad similar que permita concretar su desarrollo.</w:t>
      </w:r>
    </w:p>
    <w:p w14:paraId="59A659E2" w14:textId="77777777" w:rsidR="00D33C5A" w:rsidRPr="00D1079F" w:rsidRDefault="00D33C5A" w:rsidP="00D33C5A">
      <w:pPr>
        <w:jc w:val="both"/>
        <w:rPr>
          <w:rFonts w:eastAsia="Arial Unicode MS" w:cs="Arial"/>
          <w:szCs w:val="22"/>
        </w:rPr>
      </w:pPr>
    </w:p>
    <w:p w14:paraId="5DD30E83" w14:textId="267AC98B" w:rsidR="00D33C5A" w:rsidRPr="00D1079F" w:rsidRDefault="00D33C5A" w:rsidP="00D33C5A">
      <w:pPr>
        <w:jc w:val="both"/>
        <w:rPr>
          <w:rFonts w:eastAsia="Arial Unicode MS" w:cs="Arial"/>
          <w:szCs w:val="22"/>
        </w:rPr>
      </w:pPr>
      <w:r w:rsidRPr="00D1079F">
        <w:rPr>
          <w:rFonts w:eastAsia="Arial Unicode MS" w:cs="Arial"/>
          <w:szCs w:val="22"/>
        </w:rPr>
        <w:t xml:space="preserve">Si </w:t>
      </w:r>
      <w:r w:rsidR="00117DD0" w:rsidRPr="00D1079F">
        <w:rPr>
          <w:rFonts w:eastAsia="Arial Unicode MS" w:cs="Arial"/>
          <w:szCs w:val="22"/>
        </w:rPr>
        <w:t>la persona</w:t>
      </w:r>
      <w:r w:rsidRPr="00D1079F">
        <w:rPr>
          <w:rFonts w:eastAsia="Arial Unicode MS" w:cs="Arial"/>
          <w:szCs w:val="22"/>
        </w:rPr>
        <w:t xml:space="preserve"> postulante no se presenta a la actividad</w:t>
      </w:r>
      <w:r w:rsidR="009D0F9F" w:rsidRPr="00D1079F">
        <w:rPr>
          <w:rFonts w:eastAsia="Arial Unicode MS" w:cs="Arial"/>
          <w:szCs w:val="22"/>
        </w:rPr>
        <w:t>, en el lugar y/o forma definida</w:t>
      </w:r>
      <w:r w:rsidRPr="00D1079F">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D1079F" w:rsidRDefault="00D33C5A" w:rsidP="00D33C5A">
      <w:pPr>
        <w:jc w:val="both"/>
        <w:rPr>
          <w:rFonts w:eastAsia="Arial Unicode MS" w:cs="Arial"/>
          <w:szCs w:val="22"/>
          <w:lang w:val="es-CL"/>
        </w:rPr>
      </w:pPr>
    </w:p>
    <w:p w14:paraId="39AD52CD" w14:textId="77777777" w:rsidR="00D33C5A" w:rsidRPr="00D1079F" w:rsidRDefault="00D33C5A" w:rsidP="00D33C5A">
      <w:pPr>
        <w:jc w:val="both"/>
        <w:rPr>
          <w:rFonts w:eastAsia="Arial Unicode MS" w:cs="Arial"/>
          <w:szCs w:val="22"/>
        </w:rPr>
      </w:pPr>
      <w:r w:rsidRPr="00D1079F">
        <w:rPr>
          <w:rFonts w:eastAsia="Arial Unicode MS" w:cs="Arial"/>
          <w:szCs w:val="22"/>
        </w:rPr>
        <w:t>La evaluación del Comité de Evaluación Regional se realizará en base a los siguientes criterios:</w:t>
      </w:r>
    </w:p>
    <w:p w14:paraId="494E5891" w14:textId="77777777" w:rsidR="00D33C5A" w:rsidRPr="00D1079F"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D1079F" w:rsidRPr="00D1079F" w14:paraId="2DDBDF07" w14:textId="77777777" w:rsidTr="00AB21CF">
        <w:trPr>
          <w:jc w:val="center"/>
        </w:trPr>
        <w:tc>
          <w:tcPr>
            <w:tcW w:w="3824" w:type="pct"/>
            <w:shd w:val="clear" w:color="auto" w:fill="365F91" w:themeFill="accent1" w:themeFillShade="BF"/>
            <w:vAlign w:val="center"/>
          </w:tcPr>
          <w:p w14:paraId="5DA88133" w14:textId="77777777" w:rsidR="00D33C5A" w:rsidRPr="00D1079F" w:rsidRDefault="00D33C5A" w:rsidP="00AB21CF">
            <w:pPr>
              <w:jc w:val="center"/>
              <w:rPr>
                <w:rFonts w:eastAsia="Arial Unicode MS" w:cs="Arial"/>
                <w:b/>
                <w:bCs/>
                <w:sz w:val="20"/>
                <w:szCs w:val="22"/>
              </w:rPr>
            </w:pPr>
            <w:r w:rsidRPr="00D1079F">
              <w:rPr>
                <w:rFonts w:eastAsia="Arial Unicode MS" w:cs="Arial"/>
                <w:b/>
                <w:bCs/>
                <w:sz w:val="20"/>
                <w:szCs w:val="22"/>
              </w:rPr>
              <w:t>CRITERIOS EVALUACIÓN DE COMITÉ EVALUACIÓN REGIONAL (CER)</w:t>
            </w:r>
          </w:p>
        </w:tc>
        <w:tc>
          <w:tcPr>
            <w:tcW w:w="1176" w:type="pct"/>
            <w:shd w:val="clear" w:color="auto" w:fill="365F91" w:themeFill="accent1" w:themeFillShade="BF"/>
            <w:vAlign w:val="center"/>
          </w:tcPr>
          <w:p w14:paraId="24716928" w14:textId="77777777" w:rsidR="00D33C5A" w:rsidRPr="00D1079F" w:rsidRDefault="00D33C5A" w:rsidP="00AB21CF">
            <w:pPr>
              <w:jc w:val="center"/>
              <w:rPr>
                <w:rFonts w:eastAsia="Arial Unicode MS" w:cs="Arial"/>
                <w:b/>
                <w:bCs/>
                <w:sz w:val="20"/>
                <w:szCs w:val="22"/>
              </w:rPr>
            </w:pPr>
            <w:r w:rsidRPr="00D1079F">
              <w:rPr>
                <w:rFonts w:eastAsia="Arial Unicode MS" w:cs="Arial"/>
                <w:b/>
                <w:bCs/>
                <w:sz w:val="20"/>
                <w:szCs w:val="22"/>
              </w:rPr>
              <w:t>PONDERACIÓN</w:t>
            </w:r>
          </w:p>
        </w:tc>
      </w:tr>
      <w:tr w:rsidR="00D1079F" w:rsidRPr="00D1079F" w14:paraId="5ACAA9D0" w14:textId="77777777" w:rsidTr="00AB21CF">
        <w:trPr>
          <w:trHeight w:val="388"/>
          <w:jc w:val="center"/>
        </w:trPr>
        <w:tc>
          <w:tcPr>
            <w:tcW w:w="3824" w:type="pct"/>
            <w:vAlign w:val="center"/>
          </w:tcPr>
          <w:p w14:paraId="6707CB8F" w14:textId="77777777" w:rsidR="00D33C5A" w:rsidRPr="00D1079F" w:rsidRDefault="00D33C5A" w:rsidP="00AB21CF">
            <w:pPr>
              <w:jc w:val="both"/>
              <w:rPr>
                <w:rFonts w:eastAsia="Arial Unicode MS" w:cs="Arial"/>
                <w:bCs/>
                <w:sz w:val="20"/>
                <w:szCs w:val="22"/>
              </w:rPr>
            </w:pPr>
            <w:r w:rsidRPr="00D1079F">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vAlign w:val="center"/>
          </w:tcPr>
          <w:p w14:paraId="311919BF" w14:textId="77777777" w:rsidR="00D33C5A" w:rsidRPr="00D1079F" w:rsidRDefault="00D33C5A" w:rsidP="00AB21CF">
            <w:pPr>
              <w:jc w:val="center"/>
              <w:rPr>
                <w:rFonts w:eastAsia="Arial Unicode MS" w:cs="Arial"/>
                <w:bCs/>
                <w:sz w:val="20"/>
                <w:szCs w:val="22"/>
              </w:rPr>
            </w:pPr>
          </w:p>
          <w:p w14:paraId="2AFD8456" w14:textId="2BBEAF0F" w:rsidR="00D33C5A" w:rsidRPr="00D1079F" w:rsidRDefault="005A302E" w:rsidP="00AB21CF">
            <w:pPr>
              <w:jc w:val="center"/>
              <w:rPr>
                <w:rFonts w:eastAsia="Arial Unicode MS" w:cs="Arial"/>
                <w:bCs/>
                <w:sz w:val="20"/>
                <w:szCs w:val="22"/>
              </w:rPr>
            </w:pPr>
            <w:r w:rsidRPr="00D1079F">
              <w:rPr>
                <w:rFonts w:eastAsia="Arial Unicode MS" w:cs="Arial"/>
                <w:bCs/>
                <w:sz w:val="20"/>
                <w:szCs w:val="22"/>
              </w:rPr>
              <w:t>25</w:t>
            </w:r>
            <w:r w:rsidR="00D33C5A" w:rsidRPr="00D1079F">
              <w:rPr>
                <w:rFonts w:eastAsia="Arial Unicode MS" w:cs="Arial"/>
                <w:bCs/>
                <w:sz w:val="20"/>
                <w:szCs w:val="22"/>
              </w:rPr>
              <w:t>%</w:t>
            </w:r>
          </w:p>
        </w:tc>
      </w:tr>
      <w:tr w:rsidR="00D1079F" w:rsidRPr="00D1079F" w14:paraId="26DFB558" w14:textId="77777777" w:rsidTr="00AB21CF">
        <w:trPr>
          <w:trHeight w:val="388"/>
          <w:jc w:val="center"/>
        </w:trPr>
        <w:tc>
          <w:tcPr>
            <w:tcW w:w="3824" w:type="pct"/>
            <w:vAlign w:val="center"/>
          </w:tcPr>
          <w:p w14:paraId="2BE170D9" w14:textId="6D1E9C3B" w:rsidR="00D33C5A" w:rsidRPr="00D1079F" w:rsidRDefault="00D33C5A" w:rsidP="00AB21CF">
            <w:pPr>
              <w:jc w:val="both"/>
              <w:rPr>
                <w:rFonts w:eastAsia="Arial Unicode MS" w:cs="Arial"/>
                <w:bCs/>
                <w:sz w:val="20"/>
                <w:szCs w:val="22"/>
              </w:rPr>
            </w:pPr>
            <w:r w:rsidRPr="00D1079F">
              <w:rPr>
                <w:rFonts w:eastAsia="Arial Unicode MS" w:cs="Arial"/>
                <w:bCs/>
                <w:sz w:val="20"/>
                <w:szCs w:val="22"/>
              </w:rPr>
              <w:t>2.- Fundamentación de Oportunidad de Negocio, en consideración al nivel de conocimiento y apropiación del proyecto por parte de</w:t>
            </w:r>
            <w:r w:rsidR="00E158CB" w:rsidRPr="00D1079F">
              <w:rPr>
                <w:rFonts w:eastAsia="Arial Unicode MS" w:cs="Arial"/>
                <w:bCs/>
                <w:sz w:val="20"/>
                <w:szCs w:val="22"/>
              </w:rPr>
              <w:t>l/</w:t>
            </w:r>
            <w:r w:rsidRPr="00D1079F">
              <w:rPr>
                <w:rFonts w:eastAsia="Arial Unicode MS" w:cs="Arial"/>
                <w:bCs/>
                <w:sz w:val="20"/>
                <w:szCs w:val="22"/>
              </w:rPr>
              <w:t>la postulante.</w:t>
            </w:r>
          </w:p>
        </w:tc>
        <w:tc>
          <w:tcPr>
            <w:tcW w:w="1176" w:type="pct"/>
            <w:vAlign w:val="center"/>
          </w:tcPr>
          <w:p w14:paraId="02B2F7F9" w14:textId="61EA53BC" w:rsidR="00D33C5A" w:rsidRPr="00D1079F" w:rsidRDefault="005A302E" w:rsidP="00AB21CF">
            <w:pPr>
              <w:jc w:val="center"/>
              <w:rPr>
                <w:rFonts w:eastAsia="Arial Unicode MS" w:cs="Arial"/>
                <w:bCs/>
                <w:sz w:val="20"/>
                <w:szCs w:val="22"/>
              </w:rPr>
            </w:pPr>
            <w:r w:rsidRPr="00D1079F">
              <w:rPr>
                <w:rFonts w:eastAsia="Arial Unicode MS" w:cs="Arial"/>
                <w:bCs/>
                <w:sz w:val="20"/>
                <w:szCs w:val="22"/>
              </w:rPr>
              <w:t>25</w:t>
            </w:r>
            <w:r w:rsidR="00D33C5A" w:rsidRPr="00D1079F">
              <w:rPr>
                <w:rFonts w:eastAsia="Arial Unicode MS" w:cs="Arial"/>
                <w:bCs/>
                <w:sz w:val="20"/>
                <w:szCs w:val="22"/>
              </w:rPr>
              <w:t>%</w:t>
            </w:r>
          </w:p>
        </w:tc>
      </w:tr>
      <w:tr w:rsidR="00D1079F" w:rsidRPr="00D1079F" w14:paraId="55FE0C9C" w14:textId="77777777" w:rsidTr="00AB21CF">
        <w:trPr>
          <w:trHeight w:val="528"/>
          <w:jc w:val="center"/>
        </w:trPr>
        <w:tc>
          <w:tcPr>
            <w:tcW w:w="3824" w:type="pct"/>
            <w:vAlign w:val="center"/>
          </w:tcPr>
          <w:p w14:paraId="6F3CB90D" w14:textId="6BE2744C" w:rsidR="00D33C5A" w:rsidRPr="00D1079F" w:rsidRDefault="00D33C5A" w:rsidP="00AB21CF">
            <w:pPr>
              <w:jc w:val="both"/>
              <w:rPr>
                <w:rFonts w:cs="Arial"/>
                <w:sz w:val="20"/>
                <w:szCs w:val="22"/>
              </w:rPr>
            </w:pPr>
            <w:r w:rsidRPr="00D1079F">
              <w:rPr>
                <w:rFonts w:cs="Arial"/>
                <w:sz w:val="20"/>
                <w:szCs w:val="22"/>
              </w:rPr>
              <w:t xml:space="preserve">3.- Coherencia </w:t>
            </w:r>
            <w:r w:rsidR="00D22457" w:rsidRPr="00D1079F">
              <w:rPr>
                <w:rFonts w:cs="Arial"/>
                <w:sz w:val="20"/>
                <w:szCs w:val="22"/>
              </w:rPr>
              <w:t xml:space="preserve">y factibilidad técnica </w:t>
            </w:r>
            <w:r w:rsidRPr="00D1079F">
              <w:rPr>
                <w:rFonts w:cs="Arial"/>
                <w:sz w:val="20"/>
                <w:szCs w:val="22"/>
              </w:rPr>
              <w:t>del Proyecto de Negocio, en relación al rubro económico que apunta y las actividades estimadas para el desarrollo del potencial proyecto.</w:t>
            </w:r>
          </w:p>
        </w:tc>
        <w:tc>
          <w:tcPr>
            <w:tcW w:w="1176" w:type="pct"/>
            <w:vAlign w:val="center"/>
          </w:tcPr>
          <w:p w14:paraId="07940E87" w14:textId="2DC5649B" w:rsidR="00D33C5A" w:rsidRPr="00D1079F" w:rsidRDefault="005A302E" w:rsidP="00AB21CF">
            <w:pPr>
              <w:jc w:val="center"/>
              <w:rPr>
                <w:rFonts w:eastAsia="Arial Unicode MS" w:cs="Arial"/>
                <w:bCs/>
                <w:sz w:val="20"/>
                <w:szCs w:val="22"/>
              </w:rPr>
            </w:pPr>
            <w:r w:rsidRPr="00D1079F">
              <w:rPr>
                <w:rFonts w:eastAsia="Arial Unicode MS" w:cs="Arial"/>
                <w:bCs/>
                <w:sz w:val="20"/>
                <w:szCs w:val="22"/>
              </w:rPr>
              <w:t>10</w:t>
            </w:r>
            <w:r w:rsidR="00D33C5A" w:rsidRPr="00D1079F">
              <w:rPr>
                <w:rFonts w:eastAsia="Arial Unicode MS" w:cs="Arial"/>
                <w:bCs/>
                <w:sz w:val="20"/>
                <w:szCs w:val="22"/>
              </w:rPr>
              <w:t>%</w:t>
            </w:r>
          </w:p>
        </w:tc>
      </w:tr>
      <w:tr w:rsidR="00D1079F" w:rsidRPr="00D1079F" w14:paraId="517C1019" w14:textId="77777777" w:rsidTr="00AB21CF">
        <w:trPr>
          <w:trHeight w:val="528"/>
          <w:jc w:val="center"/>
        </w:trPr>
        <w:tc>
          <w:tcPr>
            <w:tcW w:w="3824" w:type="pct"/>
            <w:vAlign w:val="center"/>
          </w:tcPr>
          <w:p w14:paraId="0E36A606" w14:textId="51CCED09" w:rsidR="00D33C5A" w:rsidRPr="00D1079F" w:rsidRDefault="00521FF3" w:rsidP="00521FF3">
            <w:pPr>
              <w:jc w:val="both"/>
              <w:rPr>
                <w:rFonts w:cs="Arial"/>
                <w:sz w:val="20"/>
                <w:szCs w:val="22"/>
                <w:lang w:val="es-CL"/>
              </w:rPr>
            </w:pPr>
            <w:r w:rsidRPr="00D1079F">
              <w:rPr>
                <w:rFonts w:cs="Arial"/>
                <w:sz w:val="20"/>
                <w:szCs w:val="22"/>
                <w:lang w:val="es-CL"/>
              </w:rPr>
              <w:t xml:space="preserve">4.- </w:t>
            </w:r>
            <w:r w:rsidR="001E5344" w:rsidRPr="00D1079F">
              <w:rPr>
                <w:rFonts w:cs="Arial"/>
                <w:sz w:val="20"/>
                <w:szCs w:val="22"/>
              </w:rPr>
              <w:t>Acción estrategia del proyecto y la empresa para avanzar en la Economía Circular, siendo de menor a mayor, el (i) Recuperar y (</w:t>
            </w:r>
            <w:proofErr w:type="spellStart"/>
            <w:r w:rsidR="001E5344" w:rsidRPr="00D1079F">
              <w:rPr>
                <w:rFonts w:cs="Arial"/>
                <w:sz w:val="20"/>
                <w:szCs w:val="22"/>
              </w:rPr>
              <w:t>ii</w:t>
            </w:r>
            <w:proofErr w:type="spellEnd"/>
            <w:r w:rsidR="001E5344" w:rsidRPr="00D1079F">
              <w:rPr>
                <w:rFonts w:cs="Arial"/>
                <w:sz w:val="20"/>
                <w:szCs w:val="22"/>
              </w:rPr>
              <w:t>) Reciclar para materiales descartados y (</w:t>
            </w:r>
            <w:proofErr w:type="spellStart"/>
            <w:r w:rsidR="001E5344" w:rsidRPr="00D1079F">
              <w:rPr>
                <w:rFonts w:cs="Arial"/>
                <w:sz w:val="20"/>
                <w:szCs w:val="22"/>
              </w:rPr>
              <w:t>iii</w:t>
            </w:r>
            <w:proofErr w:type="spellEnd"/>
            <w:r w:rsidR="001E5344" w:rsidRPr="00D1079F">
              <w:rPr>
                <w:rFonts w:cs="Arial"/>
                <w:sz w:val="20"/>
                <w:szCs w:val="22"/>
              </w:rPr>
              <w:t>) Reutilizar, (</w:t>
            </w:r>
            <w:proofErr w:type="spellStart"/>
            <w:r w:rsidR="001E5344" w:rsidRPr="00D1079F">
              <w:rPr>
                <w:rFonts w:cs="Arial"/>
                <w:sz w:val="20"/>
                <w:szCs w:val="22"/>
              </w:rPr>
              <w:t>iv</w:t>
            </w:r>
            <w:proofErr w:type="spellEnd"/>
            <w:r w:rsidR="001E5344" w:rsidRPr="00D1079F">
              <w:rPr>
                <w:rFonts w:cs="Arial"/>
                <w:sz w:val="20"/>
                <w:szCs w:val="22"/>
              </w:rPr>
              <w:t>) Remanufacturar, (v) Restaurar, (vi) Reparar y (</w:t>
            </w:r>
            <w:proofErr w:type="spellStart"/>
            <w:r w:rsidR="001E5344" w:rsidRPr="00D1079F">
              <w:rPr>
                <w:rFonts w:cs="Arial"/>
                <w:sz w:val="20"/>
                <w:szCs w:val="22"/>
              </w:rPr>
              <w:t>vii</w:t>
            </w:r>
            <w:proofErr w:type="spellEnd"/>
            <w:r w:rsidR="001E5344" w:rsidRPr="00D1079F">
              <w:rPr>
                <w:rFonts w:cs="Arial"/>
                <w:sz w:val="20"/>
                <w:szCs w:val="22"/>
              </w:rPr>
              <w:t xml:space="preserve">) Reusar para extender el ciclo de uso del producto y sus </w:t>
            </w:r>
            <w:proofErr w:type="gramStart"/>
            <w:r w:rsidR="001E5344" w:rsidRPr="00D1079F">
              <w:rPr>
                <w:rFonts w:cs="Arial"/>
                <w:sz w:val="20"/>
                <w:szCs w:val="22"/>
              </w:rPr>
              <w:t>partes.</w:t>
            </w:r>
            <w:r w:rsidRPr="00D1079F">
              <w:rPr>
                <w:rFonts w:cs="Arial"/>
                <w:sz w:val="20"/>
                <w:szCs w:val="22"/>
              </w:rPr>
              <w:t>.</w:t>
            </w:r>
            <w:proofErr w:type="gramEnd"/>
          </w:p>
        </w:tc>
        <w:tc>
          <w:tcPr>
            <w:tcW w:w="1176" w:type="pct"/>
            <w:vAlign w:val="center"/>
          </w:tcPr>
          <w:p w14:paraId="618BF67D" w14:textId="30E02697" w:rsidR="00D33C5A" w:rsidRPr="00D1079F" w:rsidRDefault="005A302E" w:rsidP="00AB21CF">
            <w:pPr>
              <w:jc w:val="center"/>
              <w:rPr>
                <w:rFonts w:eastAsia="Arial Unicode MS" w:cs="Arial"/>
                <w:bCs/>
                <w:sz w:val="20"/>
                <w:szCs w:val="22"/>
              </w:rPr>
            </w:pPr>
            <w:r w:rsidRPr="00D1079F">
              <w:rPr>
                <w:rFonts w:eastAsia="Arial Unicode MS" w:cs="Arial"/>
                <w:bCs/>
                <w:sz w:val="20"/>
                <w:szCs w:val="22"/>
              </w:rPr>
              <w:t>40</w:t>
            </w:r>
            <w:r w:rsidR="00D33C5A" w:rsidRPr="00D1079F">
              <w:rPr>
                <w:rFonts w:eastAsia="Arial Unicode MS" w:cs="Arial"/>
                <w:bCs/>
                <w:sz w:val="20"/>
                <w:szCs w:val="22"/>
              </w:rPr>
              <w:t>%</w:t>
            </w:r>
          </w:p>
        </w:tc>
      </w:tr>
      <w:tr w:rsidR="00D1079F" w:rsidRPr="00D1079F" w14:paraId="5106C4F6" w14:textId="77777777" w:rsidTr="00AB21CF">
        <w:trPr>
          <w:jc w:val="center"/>
        </w:trPr>
        <w:tc>
          <w:tcPr>
            <w:tcW w:w="3824" w:type="pct"/>
            <w:shd w:val="clear" w:color="auto" w:fill="D9D9D9"/>
            <w:vAlign w:val="center"/>
          </w:tcPr>
          <w:p w14:paraId="05488B04" w14:textId="77777777" w:rsidR="00D33C5A" w:rsidRPr="00D1079F" w:rsidRDefault="00D33C5A" w:rsidP="00AB21CF">
            <w:pPr>
              <w:jc w:val="center"/>
              <w:rPr>
                <w:rFonts w:eastAsia="Arial Unicode MS" w:cs="Arial"/>
                <w:b/>
                <w:bCs/>
                <w:sz w:val="20"/>
                <w:szCs w:val="22"/>
              </w:rPr>
            </w:pPr>
            <w:r w:rsidRPr="00D1079F">
              <w:rPr>
                <w:rFonts w:eastAsia="Arial Unicode MS" w:cs="Arial"/>
                <w:b/>
                <w:bCs/>
                <w:sz w:val="20"/>
                <w:szCs w:val="22"/>
              </w:rPr>
              <w:t>TOTAL</w:t>
            </w:r>
          </w:p>
        </w:tc>
        <w:tc>
          <w:tcPr>
            <w:tcW w:w="1176" w:type="pct"/>
            <w:shd w:val="clear" w:color="auto" w:fill="D9D9D9"/>
            <w:vAlign w:val="center"/>
          </w:tcPr>
          <w:p w14:paraId="4B09C63C" w14:textId="77777777" w:rsidR="00D33C5A" w:rsidRPr="00D1079F" w:rsidRDefault="00D33C5A" w:rsidP="00AB21CF">
            <w:pPr>
              <w:jc w:val="center"/>
              <w:rPr>
                <w:rFonts w:eastAsia="Arial Unicode MS" w:cs="Arial"/>
                <w:b/>
                <w:bCs/>
                <w:sz w:val="20"/>
                <w:szCs w:val="22"/>
              </w:rPr>
            </w:pPr>
            <w:r w:rsidRPr="00D1079F">
              <w:rPr>
                <w:rFonts w:eastAsia="Arial Unicode MS" w:cs="Arial"/>
                <w:b/>
                <w:bCs/>
                <w:sz w:val="20"/>
                <w:szCs w:val="22"/>
              </w:rPr>
              <w:t>100%</w:t>
            </w:r>
          </w:p>
        </w:tc>
      </w:tr>
    </w:tbl>
    <w:p w14:paraId="0BBEF10E" w14:textId="77777777" w:rsidR="00D33C5A" w:rsidRPr="00D1079F" w:rsidRDefault="00D33C5A" w:rsidP="00D33C5A">
      <w:pPr>
        <w:jc w:val="both"/>
        <w:rPr>
          <w:rFonts w:eastAsia="Arial Unicode MS" w:cs="Arial"/>
          <w:szCs w:val="22"/>
        </w:rPr>
      </w:pPr>
    </w:p>
    <w:p w14:paraId="373257D7" w14:textId="6427A9BD" w:rsidR="00D33C5A" w:rsidRPr="00D1079F" w:rsidRDefault="00D33C5A" w:rsidP="00D33C5A">
      <w:pPr>
        <w:jc w:val="both"/>
        <w:rPr>
          <w:rFonts w:eastAsia="Arial Unicode MS" w:cs="Arial"/>
          <w:b/>
          <w:szCs w:val="22"/>
        </w:rPr>
      </w:pPr>
      <w:r w:rsidRPr="00D1079F">
        <w:rPr>
          <w:rFonts w:eastAsia="Arial Unicode MS" w:cs="Arial"/>
          <w:szCs w:val="22"/>
        </w:rPr>
        <w:t xml:space="preserve">El detalle de los criterios y ponderaciones se encuentran establecidos en el </w:t>
      </w:r>
      <w:r w:rsidRPr="00D1079F">
        <w:rPr>
          <w:rFonts w:eastAsia="Arial Unicode MS" w:cs="Arial"/>
          <w:b/>
          <w:szCs w:val="22"/>
        </w:rPr>
        <w:t xml:space="preserve">Anexo </w:t>
      </w:r>
      <w:proofErr w:type="spellStart"/>
      <w:r w:rsidRPr="00D1079F">
        <w:rPr>
          <w:rFonts w:eastAsia="Arial Unicode MS" w:cs="Arial"/>
          <w:b/>
          <w:szCs w:val="22"/>
        </w:rPr>
        <w:t>N°</w:t>
      </w:r>
      <w:proofErr w:type="spellEnd"/>
      <w:r w:rsidRPr="00D1079F">
        <w:rPr>
          <w:rFonts w:eastAsia="Arial Unicode MS" w:cs="Arial"/>
          <w:b/>
          <w:szCs w:val="22"/>
        </w:rPr>
        <w:t xml:space="preserve"> </w:t>
      </w:r>
      <w:r w:rsidR="00374CBF" w:rsidRPr="00D1079F">
        <w:rPr>
          <w:rFonts w:eastAsia="Arial Unicode MS" w:cs="Arial"/>
          <w:b/>
          <w:szCs w:val="22"/>
        </w:rPr>
        <w:t>8</w:t>
      </w:r>
      <w:r w:rsidRPr="00D1079F">
        <w:rPr>
          <w:rFonts w:eastAsia="Arial Unicode MS" w:cs="Arial"/>
          <w:b/>
          <w:szCs w:val="22"/>
        </w:rPr>
        <w:t xml:space="preserve">. </w:t>
      </w:r>
    </w:p>
    <w:p w14:paraId="05F646C1" w14:textId="3F6146B2" w:rsidR="00D33C5A" w:rsidRPr="00D1079F" w:rsidRDefault="00D33C5A" w:rsidP="00D33C5A">
      <w:pPr>
        <w:jc w:val="both"/>
        <w:rPr>
          <w:rFonts w:eastAsia="Arial Unicode MS" w:cs="Arial"/>
          <w:szCs w:val="22"/>
        </w:rPr>
      </w:pPr>
    </w:p>
    <w:p w14:paraId="540503C6" w14:textId="77777777" w:rsidR="00D33C5A" w:rsidRPr="00D1079F" w:rsidRDefault="00D33C5A" w:rsidP="00D33C5A">
      <w:pPr>
        <w:jc w:val="both"/>
        <w:rPr>
          <w:rFonts w:eastAsia="Arial Unicode MS" w:cs="Arial"/>
          <w:szCs w:val="22"/>
        </w:rPr>
      </w:pPr>
      <w:r w:rsidRPr="00D1079F">
        <w:rPr>
          <w:rFonts w:eastAsia="Arial Unicode MS" w:cs="Arial"/>
          <w:szCs w:val="22"/>
        </w:rPr>
        <w:t>Son atribuciones del Comité de Evaluación Regional (CER):</w:t>
      </w:r>
    </w:p>
    <w:p w14:paraId="5F6E9C78" w14:textId="77777777" w:rsidR="00D33C5A" w:rsidRPr="00D1079F" w:rsidRDefault="00D33C5A" w:rsidP="00D33C5A">
      <w:pPr>
        <w:jc w:val="both"/>
        <w:rPr>
          <w:rFonts w:eastAsia="Arial Unicode MS" w:cs="Arial"/>
          <w:szCs w:val="22"/>
        </w:rPr>
      </w:pPr>
    </w:p>
    <w:p w14:paraId="317583C2" w14:textId="77777777" w:rsidR="00D33C5A" w:rsidRPr="00D1079F" w:rsidRDefault="00D33C5A" w:rsidP="00D33C5A">
      <w:pPr>
        <w:numPr>
          <w:ilvl w:val="0"/>
          <w:numId w:val="1"/>
        </w:numPr>
        <w:jc w:val="both"/>
        <w:rPr>
          <w:rFonts w:eastAsia="Arial Unicode MS" w:cs="Arial"/>
          <w:szCs w:val="22"/>
        </w:rPr>
      </w:pPr>
      <w:r w:rsidRPr="00D1079F">
        <w:rPr>
          <w:rFonts w:eastAsia="Arial Unicode MS" w:cs="Arial"/>
          <w:szCs w:val="22"/>
        </w:rPr>
        <w:t>Dar fe de la transparencia y legitimidad del proceso de evaluación previo.</w:t>
      </w:r>
    </w:p>
    <w:p w14:paraId="044C6CFE" w14:textId="77777777" w:rsidR="00D33C5A" w:rsidRPr="00D1079F" w:rsidRDefault="00D33C5A" w:rsidP="00D33C5A">
      <w:pPr>
        <w:numPr>
          <w:ilvl w:val="0"/>
          <w:numId w:val="1"/>
        </w:numPr>
        <w:jc w:val="both"/>
        <w:rPr>
          <w:rFonts w:eastAsia="Arial Unicode MS" w:cs="Arial"/>
          <w:szCs w:val="22"/>
        </w:rPr>
      </w:pPr>
      <w:r w:rsidRPr="00D1079F">
        <w:rPr>
          <w:rFonts w:eastAsia="Arial Unicode MS" w:cs="Arial"/>
          <w:szCs w:val="22"/>
        </w:rPr>
        <w:t xml:space="preserve">Evaluar la totalidad de los </w:t>
      </w:r>
      <w:r w:rsidRPr="00D1079F">
        <w:rPr>
          <w:rFonts w:eastAsia="Arial Unicode MS" w:cs="Arial"/>
          <w:b/>
          <w:szCs w:val="22"/>
        </w:rPr>
        <w:t>Proyectos de Negocio</w:t>
      </w:r>
      <w:r w:rsidRPr="00D1079F">
        <w:rPr>
          <w:rFonts w:eastAsia="Arial Unicode MS" w:cs="Arial"/>
          <w:szCs w:val="22"/>
        </w:rPr>
        <w:t xml:space="preserve"> que han llegado a la instancia del CER.</w:t>
      </w:r>
    </w:p>
    <w:p w14:paraId="02FDF2A4" w14:textId="229F2C11" w:rsidR="00D33C5A" w:rsidRPr="00D1079F" w:rsidRDefault="00D33C5A" w:rsidP="00D33C5A">
      <w:pPr>
        <w:numPr>
          <w:ilvl w:val="0"/>
          <w:numId w:val="1"/>
        </w:numPr>
        <w:jc w:val="both"/>
        <w:rPr>
          <w:rFonts w:eastAsia="Arial Unicode MS" w:cs="Arial"/>
          <w:szCs w:val="22"/>
        </w:rPr>
      </w:pPr>
      <w:r w:rsidRPr="00D1079F">
        <w:rPr>
          <w:rFonts w:eastAsia="Arial Unicode MS" w:cs="Arial"/>
          <w:szCs w:val="22"/>
        </w:rPr>
        <w:t>S</w:t>
      </w:r>
      <w:r w:rsidR="00BA24C3" w:rsidRPr="00D1079F">
        <w:rPr>
          <w:rFonts w:eastAsia="Arial Unicode MS" w:cs="Arial"/>
          <w:szCs w:val="22"/>
        </w:rPr>
        <w:t>ancionar lista de emprendedore</w:t>
      </w:r>
      <w:r w:rsidRPr="00D1079F">
        <w:rPr>
          <w:rFonts w:eastAsia="Arial Unicode MS" w:cs="Arial"/>
          <w:szCs w:val="22"/>
        </w:rPr>
        <w:t>s</w:t>
      </w:r>
      <w:r w:rsidR="00BA24C3" w:rsidRPr="00D1079F">
        <w:rPr>
          <w:rFonts w:eastAsia="Arial Unicode MS" w:cs="Arial"/>
          <w:szCs w:val="22"/>
        </w:rPr>
        <w:t>/as</w:t>
      </w:r>
      <w:r w:rsidRPr="00D1079F">
        <w:rPr>
          <w:rFonts w:eastAsia="Arial Unicode MS" w:cs="Arial"/>
          <w:szCs w:val="22"/>
        </w:rPr>
        <w:t xml:space="preserve"> beneficiari</w:t>
      </w:r>
      <w:r w:rsidR="00BA24C3" w:rsidRPr="00D1079F">
        <w:rPr>
          <w:rFonts w:eastAsia="Arial Unicode MS" w:cs="Arial"/>
          <w:szCs w:val="22"/>
        </w:rPr>
        <w:t>o</w:t>
      </w:r>
      <w:r w:rsidRPr="00D1079F">
        <w:rPr>
          <w:rFonts w:eastAsia="Arial Unicode MS" w:cs="Arial"/>
          <w:szCs w:val="22"/>
        </w:rPr>
        <w:t>s</w:t>
      </w:r>
      <w:r w:rsidR="00BA24C3" w:rsidRPr="00D1079F">
        <w:rPr>
          <w:rFonts w:eastAsia="Arial Unicode MS" w:cs="Arial"/>
          <w:szCs w:val="22"/>
        </w:rPr>
        <w:t>/as</w:t>
      </w:r>
      <w:r w:rsidRPr="00D1079F">
        <w:rPr>
          <w:rFonts w:eastAsia="Arial Unicode MS" w:cs="Arial"/>
          <w:szCs w:val="22"/>
        </w:rPr>
        <w:t xml:space="preserve"> y lista de espera.</w:t>
      </w:r>
    </w:p>
    <w:p w14:paraId="6352310D" w14:textId="37D47044" w:rsidR="00D33C5A" w:rsidRPr="00D1079F" w:rsidRDefault="00D33C5A" w:rsidP="00D33C5A">
      <w:pPr>
        <w:numPr>
          <w:ilvl w:val="0"/>
          <w:numId w:val="1"/>
        </w:numPr>
        <w:jc w:val="both"/>
        <w:rPr>
          <w:rFonts w:eastAsia="Arial Unicode MS" w:cs="Arial"/>
          <w:szCs w:val="22"/>
          <w:lang w:val="es-CL"/>
        </w:rPr>
      </w:pPr>
      <w:r w:rsidRPr="00D1079F">
        <w:rPr>
          <w:rFonts w:eastAsia="Arial Unicode MS" w:cs="Arial"/>
          <w:szCs w:val="22"/>
          <w:lang w:val="es-CL"/>
        </w:rPr>
        <w:t>Asignar recursos a los proyectos de negocio de emprendedor</w:t>
      </w:r>
      <w:r w:rsidR="00BA24C3" w:rsidRPr="00D1079F">
        <w:rPr>
          <w:rFonts w:eastAsia="Arial Unicode MS" w:cs="Arial"/>
          <w:szCs w:val="22"/>
          <w:lang w:val="es-CL"/>
        </w:rPr>
        <w:t>es/</w:t>
      </w:r>
      <w:r w:rsidRPr="00D1079F">
        <w:rPr>
          <w:rFonts w:eastAsia="Arial Unicode MS" w:cs="Arial"/>
          <w:szCs w:val="22"/>
          <w:lang w:val="es-CL"/>
        </w:rPr>
        <w:t>as beneficiari</w:t>
      </w:r>
      <w:r w:rsidR="00BA24C3" w:rsidRPr="00D1079F">
        <w:rPr>
          <w:rFonts w:eastAsia="Arial Unicode MS" w:cs="Arial"/>
          <w:szCs w:val="22"/>
          <w:lang w:val="es-CL"/>
        </w:rPr>
        <w:t>o</w:t>
      </w:r>
      <w:r w:rsidRPr="00D1079F">
        <w:rPr>
          <w:rFonts w:eastAsia="Arial Unicode MS" w:cs="Arial"/>
          <w:szCs w:val="22"/>
          <w:lang w:val="es-CL"/>
        </w:rPr>
        <w:t>s</w:t>
      </w:r>
      <w:r w:rsidR="00BA24C3" w:rsidRPr="00D1079F">
        <w:rPr>
          <w:rFonts w:eastAsia="Arial Unicode MS" w:cs="Arial"/>
          <w:szCs w:val="22"/>
          <w:lang w:val="es-CL"/>
        </w:rPr>
        <w:t>/as</w:t>
      </w:r>
      <w:r w:rsidRPr="00D1079F">
        <w:rPr>
          <w:rFonts w:eastAsia="Arial Unicode MS" w:cs="Arial"/>
          <w:szCs w:val="22"/>
          <w:lang w:val="es-CL"/>
        </w:rPr>
        <w:t>, que deben materializarse en la estructura financiera del Plan de Trabajo al momento de su formulación.</w:t>
      </w:r>
    </w:p>
    <w:p w14:paraId="6330B7C2" w14:textId="03CE59BA" w:rsidR="00D33C5A" w:rsidRPr="00D1079F" w:rsidRDefault="00D33C5A" w:rsidP="00D33C5A">
      <w:pPr>
        <w:numPr>
          <w:ilvl w:val="0"/>
          <w:numId w:val="1"/>
        </w:numPr>
        <w:jc w:val="both"/>
        <w:rPr>
          <w:rFonts w:eastAsia="Arial Unicode MS" w:cs="Arial"/>
          <w:szCs w:val="22"/>
        </w:rPr>
      </w:pPr>
      <w:r w:rsidRPr="00D1079F">
        <w:rPr>
          <w:rFonts w:eastAsia="Arial Unicode MS" w:cs="Arial"/>
          <w:szCs w:val="22"/>
        </w:rPr>
        <w:t>Ajustar los montos de subsidio Sercotec y de aporte empresarial cuando la disponibilidad presupuestaria no permita la entrega del subsidio so</w:t>
      </w:r>
      <w:r w:rsidR="007227F1" w:rsidRPr="00D1079F">
        <w:rPr>
          <w:rFonts w:eastAsia="Arial Unicode MS" w:cs="Arial"/>
          <w:szCs w:val="22"/>
        </w:rPr>
        <w:t xml:space="preserve">licitado por </w:t>
      </w:r>
      <w:r w:rsidR="00BA24C3" w:rsidRPr="00D1079F">
        <w:rPr>
          <w:rFonts w:eastAsia="Arial Unicode MS" w:cs="Arial"/>
          <w:szCs w:val="22"/>
        </w:rPr>
        <w:t>el/</w:t>
      </w:r>
      <w:r w:rsidRPr="00D1079F">
        <w:rPr>
          <w:rFonts w:eastAsia="Arial Unicode MS" w:cs="Arial"/>
          <w:szCs w:val="22"/>
        </w:rPr>
        <w:t>l</w:t>
      </w:r>
      <w:r w:rsidR="007227F1" w:rsidRPr="00D1079F">
        <w:rPr>
          <w:rFonts w:eastAsia="Arial Unicode MS" w:cs="Arial"/>
          <w:szCs w:val="22"/>
        </w:rPr>
        <w:t>a</w:t>
      </w:r>
      <w:r w:rsidRPr="00D1079F">
        <w:rPr>
          <w:rFonts w:eastAsia="Arial Unicode MS" w:cs="Arial"/>
          <w:szCs w:val="22"/>
        </w:rPr>
        <w:t xml:space="preserve"> ú</w:t>
      </w:r>
      <w:r w:rsidR="00BA24C3" w:rsidRPr="00D1079F">
        <w:rPr>
          <w:rFonts w:eastAsia="Arial Unicode MS" w:cs="Arial"/>
          <w:szCs w:val="22"/>
        </w:rPr>
        <w:t>ltimo/a</w:t>
      </w:r>
      <w:r w:rsidRPr="00D1079F">
        <w:rPr>
          <w:rFonts w:eastAsia="Arial Unicode MS" w:cs="Arial"/>
          <w:szCs w:val="22"/>
        </w:rPr>
        <w:t xml:space="preserve"> postulante en el listado de </w:t>
      </w:r>
      <w:r w:rsidR="00BA24C3" w:rsidRPr="00D1079F">
        <w:rPr>
          <w:rFonts w:eastAsia="Arial Unicode MS" w:cs="Arial"/>
          <w:szCs w:val="22"/>
        </w:rPr>
        <w:t>seleccionado</w:t>
      </w:r>
      <w:r w:rsidRPr="00D1079F">
        <w:rPr>
          <w:rFonts w:eastAsia="Arial Unicode MS" w:cs="Arial"/>
          <w:szCs w:val="22"/>
        </w:rPr>
        <w:t>s</w:t>
      </w:r>
      <w:r w:rsidR="00BA24C3" w:rsidRPr="00D1079F">
        <w:rPr>
          <w:rFonts w:eastAsia="Arial Unicode MS" w:cs="Arial"/>
          <w:szCs w:val="22"/>
        </w:rPr>
        <w:t>/as</w:t>
      </w:r>
      <w:r w:rsidRPr="00D1079F">
        <w:rPr>
          <w:rFonts w:eastAsia="Arial Unicode MS" w:cs="Arial"/>
          <w:szCs w:val="22"/>
        </w:rPr>
        <w:t>. En dicho caso, aplicará el procedimiento de Orden de Prelación</w:t>
      </w:r>
      <w:r w:rsidRPr="00D1079F">
        <w:rPr>
          <w:rStyle w:val="Refdenotaalpie"/>
          <w:rFonts w:eastAsia="Arial Unicode MS" w:cs="Arial"/>
          <w:szCs w:val="22"/>
        </w:rPr>
        <w:footnoteReference w:id="31"/>
      </w:r>
      <w:r w:rsidRPr="00D1079F">
        <w:rPr>
          <w:rFonts w:eastAsia="Arial Unicode MS" w:cs="Arial"/>
          <w:szCs w:val="22"/>
        </w:rPr>
        <w:t>. Es rol del CER resguardar que estos ajustes, en ningún momento, contravengan las bases de convocatoria, y que cuenten</w:t>
      </w:r>
      <w:r w:rsidR="00BA24C3" w:rsidRPr="00D1079F">
        <w:rPr>
          <w:rFonts w:eastAsia="Arial Unicode MS" w:cs="Arial"/>
          <w:szCs w:val="22"/>
        </w:rPr>
        <w:t xml:space="preserve"> con la aprobación del o la</w:t>
      </w:r>
      <w:r w:rsidRPr="00D1079F">
        <w:rPr>
          <w:rFonts w:eastAsia="Arial Unicode MS" w:cs="Arial"/>
          <w:szCs w:val="22"/>
        </w:rPr>
        <w:t xml:space="preserve"> postulante.</w:t>
      </w:r>
    </w:p>
    <w:p w14:paraId="5F067DDE" w14:textId="41A025F0" w:rsidR="00D33C5A" w:rsidRPr="00D1079F" w:rsidRDefault="00D33C5A" w:rsidP="00D33C5A">
      <w:pPr>
        <w:numPr>
          <w:ilvl w:val="0"/>
          <w:numId w:val="1"/>
        </w:numPr>
        <w:jc w:val="both"/>
        <w:rPr>
          <w:rFonts w:eastAsia="Arial Unicode MS" w:cs="Arial"/>
          <w:szCs w:val="22"/>
        </w:rPr>
      </w:pPr>
      <w:r w:rsidRPr="00D1079F">
        <w:rPr>
          <w:rFonts w:eastAsia="Arial Unicode MS" w:cs="Arial"/>
          <w:szCs w:val="22"/>
          <w:lang w:val="es-CL"/>
        </w:rPr>
        <w:t>Realizar ajustes presupuestarios a los Proyectos de Negocio que lo requieran (al momento de la</w:t>
      </w:r>
      <w:r w:rsidR="00BA24C3" w:rsidRPr="00D1079F">
        <w:rPr>
          <w:rFonts w:eastAsia="Arial Unicode MS" w:cs="Arial"/>
          <w:szCs w:val="22"/>
          <w:lang w:val="es-CL"/>
        </w:rPr>
        <w:t xml:space="preserve"> selección de lo</w:t>
      </w:r>
      <w:r w:rsidRPr="00D1079F">
        <w:rPr>
          <w:rFonts w:eastAsia="Arial Unicode MS" w:cs="Arial"/>
          <w:szCs w:val="22"/>
          <w:lang w:val="es-CL"/>
        </w:rPr>
        <w:t>s</w:t>
      </w:r>
      <w:r w:rsidR="00BA24C3" w:rsidRPr="00D1079F">
        <w:rPr>
          <w:rFonts w:eastAsia="Arial Unicode MS" w:cs="Arial"/>
          <w:szCs w:val="22"/>
          <w:lang w:val="es-CL"/>
        </w:rPr>
        <w:t>/as emprendedore</w:t>
      </w:r>
      <w:r w:rsidRPr="00D1079F">
        <w:rPr>
          <w:rFonts w:eastAsia="Arial Unicode MS" w:cs="Arial"/>
          <w:szCs w:val="22"/>
          <w:lang w:val="es-CL"/>
        </w:rPr>
        <w:t>s</w:t>
      </w:r>
      <w:r w:rsidR="00BA24C3" w:rsidRPr="00D1079F">
        <w:rPr>
          <w:rFonts w:eastAsia="Arial Unicode MS" w:cs="Arial"/>
          <w:szCs w:val="22"/>
          <w:lang w:val="es-CL"/>
        </w:rPr>
        <w:t>/as beneficiario</w:t>
      </w:r>
      <w:r w:rsidRPr="00D1079F">
        <w:rPr>
          <w:rFonts w:eastAsia="Arial Unicode MS" w:cs="Arial"/>
          <w:szCs w:val="22"/>
          <w:lang w:val="es-CL"/>
        </w:rPr>
        <w:t>s</w:t>
      </w:r>
      <w:r w:rsidR="00BA24C3" w:rsidRPr="00D1079F">
        <w:rPr>
          <w:rFonts w:eastAsia="Arial Unicode MS" w:cs="Arial"/>
          <w:szCs w:val="22"/>
          <w:lang w:val="es-CL"/>
        </w:rPr>
        <w:t>/as</w:t>
      </w:r>
      <w:r w:rsidRPr="00D1079F">
        <w:rPr>
          <w:rFonts w:eastAsia="Arial Unicode MS" w:cs="Arial"/>
          <w:szCs w:val="22"/>
          <w:lang w:val="es-CL"/>
        </w:rPr>
        <w:t>).</w:t>
      </w:r>
    </w:p>
    <w:p w14:paraId="1717992C" w14:textId="49BFEEA2" w:rsidR="00D33C5A" w:rsidRPr="00D1079F" w:rsidRDefault="00D33C5A" w:rsidP="00D33C5A">
      <w:pPr>
        <w:numPr>
          <w:ilvl w:val="0"/>
          <w:numId w:val="1"/>
        </w:numPr>
        <w:jc w:val="both"/>
        <w:rPr>
          <w:rFonts w:eastAsia="Arial Unicode MS" w:cs="Arial"/>
          <w:szCs w:val="22"/>
        </w:rPr>
      </w:pPr>
      <w:r w:rsidRPr="00D1079F">
        <w:rPr>
          <w:rFonts w:eastAsia="Arial Unicode MS" w:cs="Arial"/>
          <w:szCs w:val="22"/>
          <w:lang w:val="es-CL"/>
        </w:rPr>
        <w:t xml:space="preserve">Rechazar proyectos en caso que se detecte algún incumplimiento a los requisitos descritos </w:t>
      </w:r>
      <w:r w:rsidR="00176434" w:rsidRPr="00D1079F">
        <w:rPr>
          <w:rFonts w:eastAsia="Arial Unicode MS" w:cs="Arial"/>
          <w:szCs w:val="22"/>
          <w:lang w:val="es-CL"/>
        </w:rPr>
        <w:t>en</w:t>
      </w:r>
      <w:r w:rsidRPr="00D1079F">
        <w:rPr>
          <w:rFonts w:eastAsia="Arial Unicode MS" w:cs="Arial"/>
          <w:szCs w:val="22"/>
          <w:lang w:val="es-CL"/>
        </w:rPr>
        <w:t xml:space="preserve"> las presentes bases.</w:t>
      </w:r>
    </w:p>
    <w:p w14:paraId="7F5BF98F" w14:textId="73B1C3AD" w:rsidR="00D33C5A" w:rsidRPr="00D1079F" w:rsidRDefault="00D33C5A" w:rsidP="00D33C5A">
      <w:pPr>
        <w:jc w:val="both"/>
        <w:rPr>
          <w:rFonts w:eastAsia="Arial Unicode MS" w:cs="Arial"/>
          <w:szCs w:val="22"/>
          <w:lang w:val="es-CL"/>
        </w:rPr>
      </w:pPr>
    </w:p>
    <w:p w14:paraId="05ACB7EA" w14:textId="77777777" w:rsidR="00B35609" w:rsidRPr="00D1079F" w:rsidRDefault="00B35609"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1079F" w:rsidRPr="00D107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D1079F" w:rsidRDefault="00D33C5A" w:rsidP="00AB21CF">
            <w:pPr>
              <w:tabs>
                <w:tab w:val="num" w:pos="0"/>
              </w:tabs>
              <w:rPr>
                <w:rFonts w:cs="Arial"/>
                <w:b/>
                <w:szCs w:val="22"/>
              </w:rPr>
            </w:pPr>
            <w:r w:rsidRPr="00D1079F">
              <w:rPr>
                <w:rFonts w:cs="Arial"/>
                <w:b/>
                <w:szCs w:val="22"/>
                <w:u w:val="single"/>
              </w:rPr>
              <w:t>IMPORTANTE</w:t>
            </w:r>
            <w:r w:rsidRPr="00D1079F">
              <w:rPr>
                <w:rFonts w:cs="Arial"/>
                <w:b/>
                <w:szCs w:val="22"/>
              </w:rPr>
              <w:t>:</w:t>
            </w:r>
          </w:p>
          <w:p w14:paraId="7E44FEC0" w14:textId="7937DBD2" w:rsidR="00D33C5A" w:rsidRPr="00D1079F" w:rsidRDefault="00D33C5A" w:rsidP="006A3276">
            <w:pPr>
              <w:jc w:val="both"/>
              <w:rPr>
                <w:szCs w:val="22"/>
                <w:lang w:val="es-CL"/>
              </w:rPr>
            </w:pPr>
            <w:r w:rsidRPr="00D1079F">
              <w:rPr>
                <w:szCs w:val="22"/>
              </w:rPr>
              <w:t>En</w:t>
            </w:r>
            <w:r w:rsidRPr="00D1079F">
              <w:rPr>
                <w:rFonts w:eastAsia="Arial Unicode MS" w:cs="Arial"/>
                <w:szCs w:val="22"/>
                <w:lang w:val="es-CL"/>
              </w:rPr>
              <w:t xml:space="preserve"> </w:t>
            </w:r>
            <w:r w:rsidRPr="00D1079F">
              <w:rPr>
                <w:szCs w:val="22"/>
                <w:lang w:val="es-CL"/>
              </w:rPr>
              <w:t>caso que el Proyecto de Negocio considere financiamiento para habilitación de infraestructura, ya sea un inmueble o un vehículo,</w:t>
            </w:r>
            <w:r w:rsidR="002652F1" w:rsidRPr="00D1079F">
              <w:rPr>
                <w:szCs w:val="22"/>
                <w:lang w:val="es-CL"/>
              </w:rPr>
              <w:t xml:space="preserve"> </w:t>
            </w:r>
            <w:r w:rsidRPr="00D1079F">
              <w:rPr>
                <w:szCs w:val="22"/>
                <w:lang w:val="es-CL"/>
              </w:rPr>
              <w:t>el CER</w:t>
            </w:r>
            <w:r w:rsidR="002652F1" w:rsidRPr="00D1079F">
              <w:rPr>
                <w:szCs w:val="22"/>
                <w:lang w:val="es-CL"/>
              </w:rPr>
              <w:t xml:space="preserve"> </w:t>
            </w:r>
            <w:r w:rsidR="002652F1" w:rsidRPr="00D1079F">
              <w:rPr>
                <w:szCs w:val="22"/>
                <w:u w:val="single"/>
                <w:lang w:val="es-CL"/>
              </w:rPr>
              <w:t>podrá</w:t>
            </w:r>
            <w:r w:rsidR="002652F1" w:rsidRPr="00D1079F">
              <w:rPr>
                <w:szCs w:val="22"/>
                <w:lang w:val="es-CL"/>
              </w:rPr>
              <w:t xml:space="preserve"> solicitar nuevamente el acreditar</w:t>
            </w:r>
            <w:r w:rsidRPr="00D1079F">
              <w:rPr>
                <w:szCs w:val="22"/>
                <w:lang w:val="es-CL"/>
              </w:rPr>
              <w:t xml:space="preserve"> alguna de </w:t>
            </w:r>
            <w:r w:rsidR="00BA24C3" w:rsidRPr="00D1079F">
              <w:rPr>
                <w:szCs w:val="22"/>
                <w:lang w:val="es-CL"/>
              </w:rPr>
              <w:t>las siguientes condiciones del/la</w:t>
            </w:r>
            <w:r w:rsidRPr="00D1079F">
              <w:rPr>
                <w:szCs w:val="22"/>
                <w:lang w:val="es-CL"/>
              </w:rPr>
              <w:t xml:space="preserve"> postulante respecto al espacio físico o estructura previamente existente a intervenir: ser propietari</w:t>
            </w:r>
            <w:r w:rsidR="00BA24C3" w:rsidRPr="00D1079F">
              <w:rPr>
                <w:szCs w:val="22"/>
                <w:lang w:val="es-CL"/>
              </w:rPr>
              <w:t>o/</w:t>
            </w:r>
            <w:r w:rsidRPr="00D1079F">
              <w:rPr>
                <w:szCs w:val="22"/>
                <w:lang w:val="es-CL"/>
              </w:rPr>
              <w:t>a, usufructuari</w:t>
            </w:r>
            <w:r w:rsidR="00BA24C3" w:rsidRPr="00D1079F">
              <w:rPr>
                <w:szCs w:val="22"/>
                <w:lang w:val="es-CL"/>
              </w:rPr>
              <w:t>o/</w:t>
            </w:r>
            <w:r w:rsidRPr="00D1079F">
              <w:rPr>
                <w:szCs w:val="22"/>
                <w:lang w:val="es-CL"/>
              </w:rPr>
              <w:t>a, comodatari</w:t>
            </w:r>
            <w:r w:rsidR="00BA24C3" w:rsidRPr="00D1079F">
              <w:rPr>
                <w:szCs w:val="22"/>
                <w:lang w:val="es-CL"/>
              </w:rPr>
              <w:t>o/</w:t>
            </w:r>
            <w:r w:rsidRPr="00D1079F">
              <w:rPr>
                <w:szCs w:val="22"/>
                <w:lang w:val="es-CL"/>
              </w:rPr>
              <w:t>a, arrendatari</w:t>
            </w:r>
            <w:r w:rsidR="00BA24C3" w:rsidRPr="00D1079F">
              <w:rPr>
                <w:szCs w:val="22"/>
                <w:lang w:val="es-CL"/>
              </w:rPr>
              <w:t>o/</w:t>
            </w:r>
            <w:r w:rsidRPr="00D1079F">
              <w:rPr>
                <w:szCs w:val="22"/>
                <w:lang w:val="es-CL"/>
              </w:rPr>
              <w:t>a</w:t>
            </w:r>
            <w:r w:rsidRPr="00D1079F">
              <w:rPr>
                <w:szCs w:val="22"/>
                <w:vertAlign w:val="superscript"/>
                <w:lang w:val="es-CL"/>
              </w:rPr>
              <w:footnoteReference w:id="32"/>
            </w:r>
            <w:r w:rsidRPr="00D1079F">
              <w:rPr>
                <w:szCs w:val="22"/>
                <w:lang w:val="es-CL"/>
              </w:rPr>
              <w:t>; propietari</w:t>
            </w:r>
            <w:r w:rsidR="00BA24C3" w:rsidRPr="00D1079F">
              <w:rPr>
                <w:szCs w:val="22"/>
                <w:lang w:val="es-CL"/>
              </w:rPr>
              <w:t>o/</w:t>
            </w:r>
            <w:r w:rsidRPr="00D1079F">
              <w:rPr>
                <w:szCs w:val="22"/>
                <w:lang w:val="es-CL"/>
              </w:rPr>
              <w:t>a del inmueble en régimen de sociedad conyugal o unión civil, o acreditar cualquier otro antecedente en que el</w:t>
            </w:r>
            <w:r w:rsidR="004B7B78" w:rsidRPr="00D1079F">
              <w:rPr>
                <w:szCs w:val="22"/>
                <w:lang w:val="es-CL"/>
              </w:rPr>
              <w:t>/la</w:t>
            </w:r>
            <w:r w:rsidRPr="00D1079F">
              <w:rPr>
                <w:szCs w:val="22"/>
                <w:lang w:val="es-CL"/>
              </w:rPr>
              <w:t xml:space="preserve"> titular del derecho de dominio o quien tenga la facultad de realizarlo (por ejemplo, organismo público encargado de entrega</w:t>
            </w:r>
            <w:r w:rsidR="00BA24C3" w:rsidRPr="00D1079F">
              <w:rPr>
                <w:szCs w:val="22"/>
                <w:lang w:val="es-CL"/>
              </w:rPr>
              <w:t>r la concesión) ceda el uso al emprendedor o</w:t>
            </w:r>
            <w:r w:rsidRPr="00D1079F">
              <w:rPr>
                <w:szCs w:val="22"/>
                <w:lang w:val="es-CL"/>
              </w:rPr>
              <w:t xml:space="preserve"> emprendedora.</w:t>
            </w:r>
            <w:r w:rsidRPr="00D1079F">
              <w:t xml:space="preserve"> </w:t>
            </w:r>
            <w:r w:rsidRPr="00D1079F">
              <w:rPr>
                <w:szCs w:val="22"/>
                <w:lang w:val="es-CL"/>
              </w:rPr>
              <w:t>El CER analizará los antecedentes</w:t>
            </w:r>
            <w:r w:rsidR="004B7B78" w:rsidRPr="00D1079F">
              <w:rPr>
                <w:szCs w:val="22"/>
                <w:lang w:val="es-CL"/>
              </w:rPr>
              <w:t xml:space="preserve"> presentados (o levantados previamente en la evaluación de terreno)</w:t>
            </w:r>
            <w:r w:rsidRPr="00D1079F">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Pr="00D1079F" w:rsidRDefault="00D33C5A" w:rsidP="00D33C5A">
      <w:pPr>
        <w:jc w:val="both"/>
        <w:rPr>
          <w:rFonts w:eastAsia="Arial Unicode MS" w:cs="Arial"/>
          <w:szCs w:val="22"/>
          <w:lang w:val="es-CL"/>
        </w:rPr>
      </w:pPr>
    </w:p>
    <w:p w14:paraId="0AAD68E4" w14:textId="7BEF9C16" w:rsidR="00D33C5A" w:rsidRPr="00D1079F" w:rsidRDefault="00D33C5A" w:rsidP="00D33C5A">
      <w:pPr>
        <w:jc w:val="both"/>
        <w:rPr>
          <w:rFonts w:eastAsia="Arial Unicode MS" w:cs="Arial"/>
          <w:szCs w:val="22"/>
        </w:rPr>
      </w:pPr>
      <w:r w:rsidRPr="00D1079F">
        <w:rPr>
          <w:rFonts w:eastAsia="Arial Unicode MS" w:cs="Arial"/>
          <w:szCs w:val="22"/>
          <w:lang w:val="es-CL"/>
        </w:rPr>
        <w:t>L</w:t>
      </w:r>
      <w:r w:rsidRPr="00D1079F">
        <w:rPr>
          <w:rFonts w:eastAsia="Arial Unicode MS" w:cs="Arial"/>
          <w:szCs w:val="22"/>
        </w:rPr>
        <w:t>as n</w:t>
      </w:r>
      <w:r w:rsidR="00DF0DF7" w:rsidRPr="00D1079F">
        <w:rPr>
          <w:rFonts w:eastAsia="Arial Unicode MS" w:cs="Arial"/>
          <w:szCs w:val="22"/>
        </w:rPr>
        <w:t>otas finales de los/as</w:t>
      </w:r>
      <w:r w:rsidR="00C70019" w:rsidRPr="00D1079F">
        <w:rPr>
          <w:rFonts w:eastAsia="Arial Unicode MS" w:cs="Arial"/>
          <w:szCs w:val="22"/>
        </w:rPr>
        <w:t xml:space="preserve"> postulantes</w:t>
      </w:r>
      <w:r w:rsidRPr="00D1079F">
        <w:rPr>
          <w:rFonts w:eastAsia="Arial Unicode MS" w:cs="Arial"/>
          <w:szCs w:val="22"/>
        </w:rPr>
        <w:t xml:space="preserve"> se ponderarán de la siguiente forma:</w:t>
      </w:r>
    </w:p>
    <w:p w14:paraId="413A6CB3" w14:textId="01E12D09" w:rsidR="001E4514" w:rsidRPr="00D1079F"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D1079F" w:rsidRPr="00D1079F" w14:paraId="44AEC9B0" w14:textId="77777777" w:rsidTr="00AB21CF">
        <w:trPr>
          <w:jc w:val="center"/>
        </w:trPr>
        <w:tc>
          <w:tcPr>
            <w:tcW w:w="2453" w:type="dxa"/>
            <w:shd w:val="clear" w:color="auto" w:fill="365F91" w:themeFill="accent1" w:themeFillShade="BF"/>
            <w:vAlign w:val="center"/>
          </w:tcPr>
          <w:p w14:paraId="3DAB01C9" w14:textId="77777777" w:rsidR="001E4514" w:rsidRPr="00D1079F" w:rsidRDefault="001E4514" w:rsidP="00AB21CF">
            <w:pPr>
              <w:jc w:val="both"/>
              <w:rPr>
                <w:rFonts w:eastAsia="Arial Unicode MS" w:cs="Arial"/>
                <w:b/>
                <w:sz w:val="20"/>
                <w:szCs w:val="20"/>
              </w:rPr>
            </w:pPr>
            <w:r w:rsidRPr="00D1079F">
              <w:rPr>
                <w:rFonts w:eastAsia="Arial Unicode MS" w:cs="Arial"/>
                <w:b/>
                <w:sz w:val="20"/>
                <w:szCs w:val="20"/>
              </w:rPr>
              <w:t>ETAPA</w:t>
            </w:r>
          </w:p>
        </w:tc>
        <w:tc>
          <w:tcPr>
            <w:tcW w:w="1701" w:type="dxa"/>
            <w:shd w:val="clear" w:color="auto" w:fill="365F91" w:themeFill="accent1" w:themeFillShade="BF"/>
            <w:vAlign w:val="center"/>
          </w:tcPr>
          <w:p w14:paraId="64705662" w14:textId="77777777" w:rsidR="001E4514" w:rsidRPr="00D1079F" w:rsidRDefault="001E4514" w:rsidP="00AB21CF">
            <w:pPr>
              <w:jc w:val="center"/>
              <w:rPr>
                <w:rFonts w:eastAsia="Arial Unicode MS" w:cs="Arial"/>
                <w:b/>
                <w:sz w:val="20"/>
                <w:szCs w:val="20"/>
              </w:rPr>
            </w:pPr>
            <w:r w:rsidRPr="00D1079F">
              <w:rPr>
                <w:rFonts w:eastAsia="Arial Unicode MS" w:cs="Arial"/>
                <w:b/>
                <w:sz w:val="20"/>
                <w:szCs w:val="20"/>
              </w:rPr>
              <w:t>PONDERACIÓN</w:t>
            </w:r>
          </w:p>
        </w:tc>
      </w:tr>
      <w:tr w:rsidR="00D1079F" w:rsidRPr="00D1079F" w14:paraId="4A7BCEE4" w14:textId="77777777" w:rsidTr="00AB21CF">
        <w:trPr>
          <w:jc w:val="center"/>
        </w:trPr>
        <w:tc>
          <w:tcPr>
            <w:tcW w:w="2453" w:type="dxa"/>
          </w:tcPr>
          <w:p w14:paraId="007C47D9" w14:textId="77777777" w:rsidR="001E4514" w:rsidRPr="00D1079F" w:rsidRDefault="001E4514" w:rsidP="00AB21CF">
            <w:pPr>
              <w:rPr>
                <w:rFonts w:eastAsia="Arial Unicode MS" w:cs="Arial"/>
                <w:sz w:val="20"/>
                <w:szCs w:val="20"/>
              </w:rPr>
            </w:pPr>
            <w:r w:rsidRPr="00D1079F">
              <w:rPr>
                <w:rFonts w:eastAsia="Arial Unicode MS" w:cs="Arial"/>
                <w:sz w:val="20"/>
                <w:szCs w:val="20"/>
              </w:rPr>
              <w:t>Evaluación Técnica</w:t>
            </w:r>
          </w:p>
        </w:tc>
        <w:tc>
          <w:tcPr>
            <w:tcW w:w="1701" w:type="dxa"/>
          </w:tcPr>
          <w:p w14:paraId="3ADCFA51" w14:textId="2DC3E398" w:rsidR="001E4514" w:rsidRPr="00D1079F" w:rsidRDefault="005F6D89" w:rsidP="00AB21CF">
            <w:pPr>
              <w:jc w:val="center"/>
              <w:rPr>
                <w:rFonts w:eastAsia="Arial Unicode MS" w:cs="Arial"/>
                <w:sz w:val="20"/>
                <w:szCs w:val="20"/>
              </w:rPr>
            </w:pPr>
            <w:r w:rsidRPr="00D1079F">
              <w:rPr>
                <w:rFonts w:eastAsia="Arial Unicode MS" w:cs="Arial"/>
                <w:sz w:val="20"/>
                <w:szCs w:val="20"/>
              </w:rPr>
              <w:t>20</w:t>
            </w:r>
            <w:r w:rsidR="001E4514" w:rsidRPr="00D1079F">
              <w:rPr>
                <w:rFonts w:eastAsia="Arial Unicode MS" w:cs="Arial"/>
                <w:sz w:val="20"/>
                <w:szCs w:val="20"/>
              </w:rPr>
              <w:t>%</w:t>
            </w:r>
          </w:p>
        </w:tc>
      </w:tr>
      <w:tr w:rsidR="00D1079F" w:rsidRPr="00D1079F" w14:paraId="6129202F" w14:textId="77777777" w:rsidTr="00AB21CF">
        <w:trPr>
          <w:jc w:val="center"/>
        </w:trPr>
        <w:tc>
          <w:tcPr>
            <w:tcW w:w="2453" w:type="dxa"/>
          </w:tcPr>
          <w:p w14:paraId="0ABCE17D" w14:textId="77777777" w:rsidR="001E4514" w:rsidRPr="00D1079F" w:rsidRDefault="001E4514" w:rsidP="00AB21CF">
            <w:pPr>
              <w:rPr>
                <w:rFonts w:eastAsia="Arial Unicode MS" w:cs="Arial"/>
                <w:sz w:val="20"/>
                <w:szCs w:val="20"/>
              </w:rPr>
            </w:pPr>
            <w:r w:rsidRPr="00D1079F">
              <w:rPr>
                <w:rFonts w:eastAsia="Arial Unicode MS" w:cs="Arial"/>
                <w:sz w:val="20"/>
                <w:szCs w:val="20"/>
              </w:rPr>
              <w:t>Evaluación Terreno</w:t>
            </w:r>
          </w:p>
        </w:tc>
        <w:tc>
          <w:tcPr>
            <w:tcW w:w="1701" w:type="dxa"/>
          </w:tcPr>
          <w:p w14:paraId="0B233807" w14:textId="785D4FB2" w:rsidR="001E4514" w:rsidRPr="00D1079F" w:rsidRDefault="005F6D89" w:rsidP="00AB21CF">
            <w:pPr>
              <w:jc w:val="center"/>
              <w:rPr>
                <w:rFonts w:eastAsia="Arial Unicode MS" w:cs="Arial"/>
                <w:sz w:val="20"/>
                <w:szCs w:val="20"/>
              </w:rPr>
            </w:pPr>
            <w:r w:rsidRPr="00D1079F">
              <w:rPr>
                <w:rFonts w:eastAsia="Arial Unicode MS" w:cs="Arial"/>
                <w:sz w:val="20"/>
                <w:szCs w:val="20"/>
              </w:rPr>
              <w:t>30</w:t>
            </w:r>
            <w:r w:rsidR="001E4514" w:rsidRPr="00D1079F">
              <w:rPr>
                <w:rFonts w:eastAsia="Arial Unicode MS" w:cs="Arial"/>
                <w:sz w:val="20"/>
                <w:szCs w:val="20"/>
              </w:rPr>
              <w:t>%</w:t>
            </w:r>
          </w:p>
        </w:tc>
      </w:tr>
      <w:tr w:rsidR="00D1079F" w:rsidRPr="00D1079F" w14:paraId="465BC1CD" w14:textId="77777777" w:rsidTr="00AB21CF">
        <w:trPr>
          <w:jc w:val="center"/>
        </w:trPr>
        <w:tc>
          <w:tcPr>
            <w:tcW w:w="2453" w:type="dxa"/>
          </w:tcPr>
          <w:p w14:paraId="01C49B65" w14:textId="77777777" w:rsidR="001E4514" w:rsidRPr="00D1079F" w:rsidRDefault="001E4514" w:rsidP="00AB21CF">
            <w:pPr>
              <w:jc w:val="both"/>
              <w:rPr>
                <w:rFonts w:eastAsia="Arial Unicode MS" w:cs="Arial"/>
                <w:sz w:val="20"/>
                <w:szCs w:val="20"/>
              </w:rPr>
            </w:pPr>
            <w:r w:rsidRPr="00D1079F">
              <w:rPr>
                <w:rFonts w:eastAsia="Arial Unicode MS" w:cs="Arial"/>
                <w:sz w:val="20"/>
                <w:szCs w:val="20"/>
              </w:rPr>
              <w:t>Evaluación CER</w:t>
            </w:r>
          </w:p>
        </w:tc>
        <w:tc>
          <w:tcPr>
            <w:tcW w:w="1701" w:type="dxa"/>
          </w:tcPr>
          <w:p w14:paraId="6E8A2FE1" w14:textId="77777777" w:rsidR="001E4514" w:rsidRPr="00D1079F" w:rsidRDefault="001E4514" w:rsidP="00AB21CF">
            <w:pPr>
              <w:jc w:val="center"/>
              <w:rPr>
                <w:rFonts w:eastAsia="Arial Unicode MS" w:cs="Arial"/>
                <w:sz w:val="20"/>
                <w:szCs w:val="20"/>
              </w:rPr>
            </w:pPr>
            <w:r w:rsidRPr="00D1079F">
              <w:rPr>
                <w:rFonts w:eastAsia="Arial Unicode MS" w:cs="Arial"/>
                <w:sz w:val="20"/>
                <w:szCs w:val="20"/>
              </w:rPr>
              <w:t>50%</w:t>
            </w:r>
          </w:p>
        </w:tc>
      </w:tr>
      <w:tr w:rsidR="00D1079F" w:rsidRPr="00D1079F" w14:paraId="293A3E01" w14:textId="77777777" w:rsidTr="00AB21CF">
        <w:trPr>
          <w:jc w:val="center"/>
        </w:trPr>
        <w:tc>
          <w:tcPr>
            <w:tcW w:w="2453" w:type="dxa"/>
            <w:shd w:val="clear" w:color="auto" w:fill="D9D9D9"/>
          </w:tcPr>
          <w:p w14:paraId="4926B801" w14:textId="77777777" w:rsidR="001E4514" w:rsidRPr="00D1079F" w:rsidRDefault="001E4514" w:rsidP="00AB21CF">
            <w:pPr>
              <w:jc w:val="both"/>
              <w:rPr>
                <w:rFonts w:eastAsia="Arial Unicode MS" w:cs="Arial"/>
                <w:b/>
                <w:sz w:val="20"/>
                <w:szCs w:val="20"/>
              </w:rPr>
            </w:pPr>
            <w:r w:rsidRPr="00D1079F">
              <w:rPr>
                <w:rFonts w:eastAsia="Arial Unicode MS" w:cs="Arial"/>
                <w:b/>
                <w:sz w:val="20"/>
                <w:szCs w:val="20"/>
              </w:rPr>
              <w:t>NOTA FINAL</w:t>
            </w:r>
          </w:p>
        </w:tc>
        <w:tc>
          <w:tcPr>
            <w:tcW w:w="1701" w:type="dxa"/>
            <w:shd w:val="clear" w:color="auto" w:fill="D9D9D9"/>
          </w:tcPr>
          <w:p w14:paraId="6D6DD2BB" w14:textId="77777777" w:rsidR="001E4514" w:rsidRPr="00D1079F" w:rsidRDefault="001E4514" w:rsidP="00AB21CF">
            <w:pPr>
              <w:jc w:val="center"/>
              <w:rPr>
                <w:rFonts w:eastAsia="Arial Unicode MS" w:cs="Arial"/>
                <w:b/>
                <w:sz w:val="20"/>
                <w:szCs w:val="20"/>
              </w:rPr>
            </w:pPr>
            <w:r w:rsidRPr="00D1079F">
              <w:rPr>
                <w:rFonts w:eastAsia="Arial Unicode MS" w:cs="Arial"/>
                <w:b/>
                <w:sz w:val="20"/>
                <w:szCs w:val="20"/>
              </w:rPr>
              <w:t>100%</w:t>
            </w:r>
          </w:p>
        </w:tc>
      </w:tr>
    </w:tbl>
    <w:p w14:paraId="076A6831" w14:textId="6C36A5FE" w:rsidR="00D33C5A" w:rsidRPr="00D1079F" w:rsidRDefault="00D33C5A" w:rsidP="00D33C5A">
      <w:pPr>
        <w:jc w:val="both"/>
        <w:rPr>
          <w:rFonts w:eastAsia="Arial Unicode MS" w:cs="Arial"/>
          <w:szCs w:val="22"/>
        </w:rPr>
      </w:pPr>
    </w:p>
    <w:p w14:paraId="182BE1D1" w14:textId="78423CF1" w:rsidR="00D33C5A" w:rsidRPr="00D1079F" w:rsidRDefault="00D33C5A" w:rsidP="00D33C5A">
      <w:pPr>
        <w:jc w:val="both"/>
        <w:rPr>
          <w:rFonts w:eastAsia="Arial Unicode MS" w:cs="Arial"/>
          <w:szCs w:val="22"/>
        </w:rPr>
      </w:pPr>
      <w:r w:rsidRPr="00D1079F">
        <w:rPr>
          <w:rFonts w:eastAsia="Arial Unicode MS" w:cs="Arial"/>
          <w:szCs w:val="22"/>
        </w:rPr>
        <w:t xml:space="preserve">Luego, como resultado de la ponderación de notas de cada uno de los Proyectos de Negocio, se obtendrá un </w:t>
      </w:r>
      <w:r w:rsidRPr="00D1079F">
        <w:rPr>
          <w:rFonts w:eastAsia="Arial Unicode MS" w:cs="Arial"/>
          <w:b/>
          <w:szCs w:val="22"/>
        </w:rPr>
        <w:t>Ranking Final</w:t>
      </w:r>
      <w:r w:rsidRPr="00D1079F">
        <w:rPr>
          <w:rFonts w:eastAsia="Arial Unicode MS" w:cs="Arial"/>
          <w:szCs w:val="22"/>
        </w:rPr>
        <w:t xml:space="preserve">. El Comité de Evaluación Regional (CER), sobre la base del ranking y el presupuesto disponible, establece una </w:t>
      </w:r>
      <w:r w:rsidRPr="00D1079F">
        <w:rPr>
          <w:rFonts w:eastAsia="Arial Unicode MS" w:cs="Arial"/>
          <w:szCs w:val="22"/>
          <w:u w:val="single"/>
        </w:rPr>
        <w:t>nota de corte</w:t>
      </w:r>
      <w:r w:rsidRPr="00D1079F">
        <w:rPr>
          <w:rFonts w:eastAsia="Arial Unicode MS" w:cs="Arial"/>
          <w:szCs w:val="22"/>
        </w:rPr>
        <w:t xml:space="preserve"> y sanciona la lista d</w:t>
      </w:r>
      <w:r w:rsidR="0002584E" w:rsidRPr="00D1079F">
        <w:rPr>
          <w:rFonts w:eastAsia="Arial Unicode MS" w:cs="Arial"/>
          <w:szCs w:val="22"/>
        </w:rPr>
        <w:t>e postulantes seleccionado</w:t>
      </w:r>
      <w:r w:rsidRPr="00D1079F">
        <w:rPr>
          <w:rFonts w:eastAsia="Arial Unicode MS" w:cs="Arial"/>
          <w:szCs w:val="22"/>
        </w:rPr>
        <w:t>s</w:t>
      </w:r>
      <w:r w:rsidR="0002584E" w:rsidRPr="00D1079F">
        <w:rPr>
          <w:rFonts w:eastAsia="Arial Unicode MS" w:cs="Arial"/>
          <w:szCs w:val="22"/>
        </w:rPr>
        <w:t>/as</w:t>
      </w:r>
      <w:r w:rsidRPr="00D1079F">
        <w:rPr>
          <w:rFonts w:eastAsia="Arial Unicode MS" w:cs="Arial"/>
          <w:szCs w:val="22"/>
        </w:rPr>
        <w:t xml:space="preserve"> y lista de espera correspondiente</w:t>
      </w:r>
      <w:bookmarkStart w:id="42" w:name="_Toc413772566"/>
      <w:r w:rsidRPr="00D1079F">
        <w:rPr>
          <w:rFonts w:eastAsia="Arial Unicode MS" w:cs="Arial"/>
          <w:szCs w:val="22"/>
        </w:rPr>
        <w:t xml:space="preserve">. </w:t>
      </w:r>
      <w:bookmarkEnd w:id="42"/>
    </w:p>
    <w:p w14:paraId="6682C360" w14:textId="77777777" w:rsidR="00D33C5A" w:rsidRPr="00D1079F" w:rsidRDefault="00D33C5A" w:rsidP="00D33C5A">
      <w:pPr>
        <w:jc w:val="both"/>
        <w:rPr>
          <w:rFonts w:eastAsia="Arial Unicode MS" w:cs="Arial"/>
          <w:szCs w:val="22"/>
        </w:rPr>
      </w:pPr>
    </w:p>
    <w:p w14:paraId="418E1969" w14:textId="77777777" w:rsidR="00D33C5A" w:rsidRPr="00D1079F" w:rsidRDefault="00D33C5A" w:rsidP="00D33C5A">
      <w:pPr>
        <w:jc w:val="both"/>
        <w:rPr>
          <w:rFonts w:eastAsia="Arial Unicode MS" w:cs="Arial"/>
          <w:szCs w:val="22"/>
        </w:rPr>
      </w:pPr>
      <w:r w:rsidRPr="00D1079F">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D1079F" w:rsidRDefault="00D33C5A" w:rsidP="00D33C5A">
      <w:pPr>
        <w:jc w:val="both"/>
        <w:rPr>
          <w:rFonts w:eastAsia="Arial Unicode MS" w:cs="Arial"/>
          <w:szCs w:val="22"/>
        </w:rPr>
      </w:pPr>
    </w:p>
    <w:p w14:paraId="38609240" w14:textId="2D8E1E45" w:rsidR="00D33C5A" w:rsidRPr="00D1079F" w:rsidRDefault="00D33C5A" w:rsidP="00D33C5A">
      <w:pPr>
        <w:jc w:val="both"/>
        <w:rPr>
          <w:rFonts w:eastAsia="Arial Unicode MS" w:cs="Arial"/>
          <w:szCs w:val="22"/>
        </w:rPr>
      </w:pPr>
      <w:r w:rsidRPr="00D1079F">
        <w:rPr>
          <w:rFonts w:eastAsia="Arial Unicode MS" w:cs="Arial"/>
          <w:szCs w:val="22"/>
        </w:rPr>
        <w:t>Se aplicará el procedimiento de “Orden de Prelación”</w:t>
      </w:r>
      <w:r w:rsidRPr="00D1079F">
        <w:rPr>
          <w:rFonts w:eastAsia="Arial Unicode MS" w:cs="Arial"/>
          <w:b/>
          <w:szCs w:val="22"/>
        </w:rPr>
        <w:t xml:space="preserve"> </w:t>
      </w:r>
      <w:r w:rsidRPr="00D1079F">
        <w:rPr>
          <w:rFonts w:eastAsia="Arial Unicode MS" w:cs="Arial"/>
          <w:szCs w:val="22"/>
        </w:rPr>
        <w:t>en aquellos casos en que un seleccionad</w:t>
      </w:r>
      <w:r w:rsidR="0002584E" w:rsidRPr="00D1079F">
        <w:rPr>
          <w:rFonts w:eastAsia="Arial Unicode MS" w:cs="Arial"/>
          <w:szCs w:val="22"/>
        </w:rPr>
        <w:t>o o seleccionada</w:t>
      </w:r>
      <w:r w:rsidRPr="00D1079F">
        <w:rPr>
          <w:rFonts w:eastAsia="Arial Unicode MS" w:cs="Arial"/>
          <w:szCs w:val="22"/>
        </w:rPr>
        <w:t xml:space="preserve">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D1079F" w:rsidRDefault="00D33C5A" w:rsidP="00D33C5A">
      <w:pPr>
        <w:jc w:val="both"/>
        <w:rPr>
          <w:rFonts w:eastAsia="Arial Unicode MS" w:cs="Arial"/>
          <w:szCs w:val="22"/>
        </w:rPr>
      </w:pPr>
    </w:p>
    <w:p w14:paraId="4160F825" w14:textId="0AA2702D" w:rsidR="00D33C5A" w:rsidRPr="00D1079F" w:rsidRDefault="00D33C5A" w:rsidP="00D33C5A">
      <w:pPr>
        <w:jc w:val="both"/>
        <w:rPr>
          <w:rFonts w:eastAsia="Arial Unicode MS" w:cs="Arial"/>
          <w:szCs w:val="22"/>
        </w:rPr>
      </w:pPr>
      <w:r w:rsidRPr="00D1079F">
        <w:rPr>
          <w:rFonts w:eastAsia="Arial Unicode MS" w:cs="Arial"/>
          <w:szCs w:val="22"/>
        </w:rPr>
        <w:t xml:space="preserve">En caso que </w:t>
      </w:r>
      <w:r w:rsidR="0002584E" w:rsidRPr="00D1079F">
        <w:rPr>
          <w:rFonts w:eastAsia="Arial Unicode MS" w:cs="Arial"/>
          <w:szCs w:val="22"/>
        </w:rPr>
        <w:t>el/</w:t>
      </w:r>
      <w:r w:rsidRPr="00D1079F">
        <w:rPr>
          <w:rFonts w:eastAsia="Arial Unicode MS" w:cs="Arial"/>
          <w:szCs w:val="22"/>
        </w:rPr>
        <w:t>la postulante seleccionad</w:t>
      </w:r>
      <w:r w:rsidR="0002584E" w:rsidRPr="00D1079F">
        <w:rPr>
          <w:rFonts w:eastAsia="Arial Unicode MS" w:cs="Arial"/>
          <w:szCs w:val="22"/>
        </w:rPr>
        <w:t>o/</w:t>
      </w:r>
      <w:r w:rsidRPr="00D1079F">
        <w:rPr>
          <w:rFonts w:eastAsia="Arial Unicode MS" w:cs="Arial"/>
          <w:szCs w:val="22"/>
        </w:rPr>
        <w:t xml:space="preserve">a no acepte las condiciones para formalizar, se procederá de igual manera con </w:t>
      </w:r>
      <w:r w:rsidR="0002584E" w:rsidRPr="00D1079F">
        <w:rPr>
          <w:rFonts w:eastAsia="Arial Unicode MS" w:cs="Arial"/>
          <w:szCs w:val="22"/>
        </w:rPr>
        <w:t>el/</w:t>
      </w:r>
      <w:r w:rsidRPr="00D1079F">
        <w:rPr>
          <w:rFonts w:eastAsia="Arial Unicode MS" w:cs="Arial"/>
          <w:szCs w:val="22"/>
        </w:rPr>
        <w:t>la postulante que sigue en orden de puntaje, y así sucesivamente.</w:t>
      </w:r>
    </w:p>
    <w:p w14:paraId="401C7663" w14:textId="20E4D90C" w:rsidR="00D33C5A" w:rsidRPr="00D1079F" w:rsidRDefault="00D33C5A" w:rsidP="00D33C5A">
      <w:pPr>
        <w:jc w:val="both"/>
        <w:rPr>
          <w:rFonts w:eastAsia="Arial Unicode MS" w:cs="Arial"/>
          <w:szCs w:val="22"/>
          <w:lang w:val="es-CL"/>
        </w:rPr>
      </w:pPr>
    </w:p>
    <w:p w14:paraId="27202AEC" w14:textId="0410854D" w:rsidR="00B35609" w:rsidRPr="00D1079F" w:rsidRDefault="00B35609"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1079F" w:rsidRPr="00D107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D1079F" w:rsidRDefault="00D33C5A" w:rsidP="00AB21CF">
            <w:pPr>
              <w:tabs>
                <w:tab w:val="num" w:pos="0"/>
              </w:tabs>
              <w:rPr>
                <w:rFonts w:cs="Arial"/>
                <w:b/>
                <w:szCs w:val="22"/>
              </w:rPr>
            </w:pPr>
            <w:r w:rsidRPr="00D1079F">
              <w:rPr>
                <w:rFonts w:cs="Arial"/>
                <w:b/>
                <w:szCs w:val="22"/>
                <w:u w:val="single"/>
              </w:rPr>
              <w:t>IMPORTANTE</w:t>
            </w:r>
            <w:r w:rsidRPr="00D1079F">
              <w:rPr>
                <w:rFonts w:cs="Arial"/>
                <w:b/>
                <w:szCs w:val="22"/>
              </w:rPr>
              <w:t>:</w:t>
            </w:r>
          </w:p>
          <w:p w14:paraId="741B0476" w14:textId="4B5261C4" w:rsidR="005220D4" w:rsidRPr="00D1079F" w:rsidRDefault="005220D4" w:rsidP="00AB21CF">
            <w:pPr>
              <w:jc w:val="both"/>
              <w:rPr>
                <w:rFonts w:eastAsia="Arial Unicode MS" w:cs="Arial"/>
                <w:szCs w:val="22"/>
              </w:rPr>
            </w:pPr>
            <w:r w:rsidRPr="00D1079F">
              <w:rPr>
                <w:rFonts w:eastAsia="Arial Unicode MS" w:cs="Arial"/>
                <w:szCs w:val="22"/>
              </w:rPr>
              <w:t xml:space="preserve">En caso que exista igualdad de asignación de puntajes entre los/as seleccionados/as, o en su defecto, en la lista de espera, al momento de seleccionar se </w:t>
            </w:r>
            <w:r w:rsidRPr="00D1079F">
              <w:rPr>
                <w:rFonts w:eastAsia="Arial Unicode MS" w:cs="Arial"/>
                <w:szCs w:val="22"/>
                <w:lang w:val="es-CL"/>
              </w:rPr>
              <w:t>escogerán a los/as postulantes que fueron calificados con mayor nota en la evaluación CER.</w:t>
            </w:r>
            <w:r w:rsidRPr="00D1079F">
              <w:rPr>
                <w:rFonts w:eastAsia="Arial Unicode MS" w:cs="Arial"/>
                <w:szCs w:val="22"/>
              </w:rPr>
              <w:t xml:space="preserve"> </w:t>
            </w:r>
            <w:r w:rsidRPr="00D1079F">
              <w:rPr>
                <w:rFonts w:eastAsia="Arial Unicode MS" w:cs="Arial"/>
                <w:szCs w:val="22"/>
                <w:lang w:val="es-CL"/>
              </w:rPr>
              <w:t>Si persiste el empate, se escogerá a los/as postulantes de sexo registral femenino.</w:t>
            </w:r>
            <w:r w:rsidRPr="00D1079F">
              <w:rPr>
                <w:rFonts w:eastAsia="Arial Unicode MS" w:cs="Arial"/>
                <w:szCs w:val="22"/>
              </w:rPr>
              <w:t xml:space="preserve"> </w:t>
            </w:r>
            <w:r w:rsidRPr="00D1079F">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D1079F" w:rsidRDefault="00D33C5A" w:rsidP="00D33C5A">
      <w:pPr>
        <w:jc w:val="both"/>
        <w:rPr>
          <w:rFonts w:eastAsia="Arial Unicode MS" w:cs="Arial"/>
          <w:szCs w:val="22"/>
          <w:lang w:val="es-CL"/>
        </w:rPr>
      </w:pPr>
    </w:p>
    <w:p w14:paraId="0DECC546" w14:textId="545EB197" w:rsidR="00D33C5A" w:rsidRPr="00D1079F" w:rsidRDefault="00D33C5A" w:rsidP="00D33C5A">
      <w:pPr>
        <w:jc w:val="both"/>
        <w:rPr>
          <w:rFonts w:eastAsia="Arial Unicode MS" w:cs="Arial"/>
          <w:szCs w:val="22"/>
          <w:lang w:val="es-CL"/>
        </w:rPr>
      </w:pPr>
      <w:r w:rsidRPr="00D1079F">
        <w:rPr>
          <w:rFonts w:eastAsia="Arial Unicode MS" w:cs="Arial"/>
          <w:szCs w:val="22"/>
          <w:lang w:val="es-CL"/>
        </w:rPr>
        <w:t>Es importante recordar que el resultado de l</w:t>
      </w:r>
      <w:r w:rsidR="00704E4B" w:rsidRPr="00D1079F">
        <w:rPr>
          <w:rFonts w:eastAsia="Arial Unicode MS" w:cs="Arial"/>
          <w:szCs w:val="22"/>
          <w:lang w:val="es-CL"/>
        </w:rPr>
        <w:t>a postulación se informará a los/</w:t>
      </w:r>
      <w:r w:rsidR="00D977D2" w:rsidRPr="00D1079F">
        <w:rPr>
          <w:rFonts w:eastAsia="Arial Unicode MS" w:cs="Arial"/>
          <w:szCs w:val="22"/>
          <w:lang w:val="es-CL"/>
        </w:rPr>
        <w:t>l</w:t>
      </w:r>
      <w:r w:rsidR="00704E4B" w:rsidRPr="00D1079F">
        <w:rPr>
          <w:rFonts w:eastAsia="Arial Unicode MS" w:cs="Arial"/>
          <w:szCs w:val="22"/>
          <w:lang w:val="es-CL"/>
        </w:rPr>
        <w:t>as</w:t>
      </w:r>
      <w:r w:rsidRPr="00D1079F">
        <w:rPr>
          <w:rFonts w:eastAsia="Arial Unicode MS" w:cs="Arial"/>
          <w:szCs w:val="22"/>
          <w:lang w:val="es-CL"/>
        </w:rPr>
        <w:t xml:space="preserve"> postulantes a través de correo electrónico, según registro de usuari</w:t>
      </w:r>
      <w:r w:rsidR="00704E4B" w:rsidRPr="00D1079F">
        <w:rPr>
          <w:rFonts w:eastAsia="Arial Unicode MS" w:cs="Arial"/>
          <w:szCs w:val="22"/>
          <w:lang w:val="es-CL"/>
        </w:rPr>
        <w:t>o/</w:t>
      </w:r>
      <w:r w:rsidRPr="00D1079F">
        <w:rPr>
          <w:rFonts w:eastAsia="Arial Unicode MS" w:cs="Arial"/>
          <w:szCs w:val="22"/>
          <w:lang w:val="es-CL"/>
        </w:rPr>
        <w:t xml:space="preserve">a en </w:t>
      </w:r>
      <w:hyperlink r:id="rId27" w:history="1">
        <w:r w:rsidRPr="00D1079F">
          <w:rPr>
            <w:rStyle w:val="Hipervnculo"/>
            <w:rFonts w:eastAsia="Arial Unicode MS" w:cs="Arial"/>
            <w:color w:val="auto"/>
            <w:szCs w:val="22"/>
          </w:rPr>
          <w:t>https://www.sercotec.cl/</w:t>
        </w:r>
      </w:hyperlink>
      <w:r w:rsidRPr="00D1079F">
        <w:rPr>
          <w:rFonts w:eastAsia="Arial Unicode MS" w:cs="Arial"/>
          <w:szCs w:val="22"/>
          <w:lang w:val="es-CL"/>
        </w:rPr>
        <w:t>. La ausencia de notificación no obsta a la validez o eficacia del resultado de la etapa.</w:t>
      </w:r>
    </w:p>
    <w:p w14:paraId="4F58B611" w14:textId="77777777" w:rsidR="00D33C5A" w:rsidRPr="00D1079F" w:rsidRDefault="00D33C5A" w:rsidP="00D33C5A">
      <w:pPr>
        <w:jc w:val="both"/>
        <w:rPr>
          <w:rFonts w:eastAsia="Arial Unicode MS" w:cs="Arial"/>
          <w:szCs w:val="22"/>
          <w:lang w:val="es-CL"/>
        </w:rPr>
      </w:pPr>
    </w:p>
    <w:p w14:paraId="09C0742C" w14:textId="316C7B61" w:rsidR="008D672F" w:rsidRPr="00D1079F" w:rsidRDefault="005C3DC9" w:rsidP="005C3DC9">
      <w:pPr>
        <w:pStyle w:val="Ttulo2"/>
        <w:numPr>
          <w:ilvl w:val="0"/>
          <w:numId w:val="0"/>
        </w:numPr>
        <w:rPr>
          <w:rFonts w:eastAsia="Arial Unicode MS" w:cs="Arial"/>
          <w:szCs w:val="22"/>
        </w:rPr>
      </w:pPr>
      <w:bookmarkStart w:id="43" w:name="_Toc160715590"/>
      <w:r w:rsidRPr="00D1079F">
        <w:rPr>
          <w:rFonts w:eastAsia="Arial Unicode MS" w:cs="Arial"/>
          <w:szCs w:val="22"/>
        </w:rPr>
        <w:t>4. FORMALIZACIÓN</w:t>
      </w:r>
      <w:r w:rsidR="00614FF3" w:rsidRPr="00D1079F">
        <w:rPr>
          <w:rFonts w:eastAsia="Arial Unicode MS" w:cs="Arial"/>
          <w:szCs w:val="22"/>
        </w:rPr>
        <w:t xml:space="preserve"> CON SERCOTEC</w:t>
      </w:r>
      <w:bookmarkEnd w:id="43"/>
    </w:p>
    <w:p w14:paraId="19F27F37" w14:textId="22900277" w:rsidR="008D672F" w:rsidRPr="00D1079F" w:rsidRDefault="008D672F" w:rsidP="00C90BDC">
      <w:pPr>
        <w:jc w:val="both"/>
        <w:rPr>
          <w:rFonts w:eastAsia="Arial Unicode MS" w:cs="Arial"/>
          <w:szCs w:val="22"/>
        </w:rPr>
      </w:pPr>
    </w:p>
    <w:p w14:paraId="3CA21182" w14:textId="3E7FEDF9" w:rsidR="00B62E97" w:rsidRPr="00D1079F" w:rsidRDefault="00B62E97" w:rsidP="00B62E97">
      <w:pPr>
        <w:jc w:val="both"/>
        <w:rPr>
          <w:rFonts w:eastAsia="Arial Unicode MS" w:cs="Arial"/>
          <w:szCs w:val="22"/>
          <w:lang w:val="es-CL"/>
        </w:rPr>
      </w:pPr>
      <w:r w:rsidRPr="00D1079F">
        <w:rPr>
          <w:rFonts w:eastAsia="Arial Unicode MS" w:cs="Arial"/>
          <w:szCs w:val="22"/>
          <w:lang w:val="es-CL"/>
        </w:rPr>
        <w:t>L</w:t>
      </w:r>
      <w:r w:rsidR="0026635C" w:rsidRPr="00D1079F">
        <w:rPr>
          <w:rFonts w:eastAsia="Arial Unicode MS" w:cs="Arial"/>
          <w:szCs w:val="22"/>
          <w:lang w:val="es-CL"/>
        </w:rPr>
        <w:t>o</w:t>
      </w:r>
      <w:r w:rsidRPr="00D1079F">
        <w:rPr>
          <w:rFonts w:eastAsia="Arial Unicode MS" w:cs="Arial"/>
          <w:szCs w:val="22"/>
          <w:lang w:val="es-CL"/>
        </w:rPr>
        <w:t>s</w:t>
      </w:r>
      <w:r w:rsidR="0026635C" w:rsidRPr="00D1079F">
        <w:rPr>
          <w:rFonts w:eastAsia="Arial Unicode MS" w:cs="Arial"/>
          <w:szCs w:val="22"/>
          <w:lang w:val="es-CL"/>
        </w:rPr>
        <w:t>/</w:t>
      </w:r>
      <w:r w:rsidR="00690751" w:rsidRPr="00D1079F">
        <w:rPr>
          <w:rFonts w:eastAsia="Arial Unicode MS" w:cs="Arial"/>
          <w:szCs w:val="22"/>
          <w:lang w:val="es-CL"/>
        </w:rPr>
        <w:t>l</w:t>
      </w:r>
      <w:r w:rsidR="0026635C" w:rsidRPr="00D1079F">
        <w:rPr>
          <w:rFonts w:eastAsia="Arial Unicode MS" w:cs="Arial"/>
          <w:szCs w:val="22"/>
          <w:lang w:val="es-CL"/>
        </w:rPr>
        <w:t>as</w:t>
      </w:r>
      <w:r w:rsidRPr="00D1079F">
        <w:rPr>
          <w:rFonts w:eastAsia="Arial Unicode MS" w:cs="Arial"/>
          <w:szCs w:val="22"/>
          <w:lang w:val="es-CL"/>
        </w:rPr>
        <w:t xml:space="preserve"> postulantes que resulten seleccionad</w:t>
      </w:r>
      <w:r w:rsidR="0026635C" w:rsidRPr="00D1079F">
        <w:rPr>
          <w:rFonts w:eastAsia="Arial Unicode MS" w:cs="Arial"/>
          <w:szCs w:val="22"/>
          <w:lang w:val="es-CL"/>
        </w:rPr>
        <w:t>o</w:t>
      </w:r>
      <w:r w:rsidRPr="00D1079F">
        <w:rPr>
          <w:rFonts w:eastAsia="Arial Unicode MS" w:cs="Arial"/>
          <w:szCs w:val="22"/>
          <w:lang w:val="es-CL"/>
        </w:rPr>
        <w:t>s</w:t>
      </w:r>
      <w:r w:rsidR="0026635C" w:rsidRPr="00D1079F">
        <w:rPr>
          <w:rFonts w:eastAsia="Arial Unicode MS" w:cs="Arial"/>
          <w:szCs w:val="22"/>
          <w:lang w:val="es-CL"/>
        </w:rPr>
        <w:t>/as</w:t>
      </w:r>
      <w:r w:rsidRPr="00D1079F">
        <w:rPr>
          <w:rFonts w:eastAsia="Arial Unicode MS" w:cs="Arial"/>
          <w:szCs w:val="22"/>
          <w:lang w:val="es-CL"/>
        </w:rPr>
        <w:t xml:space="preserve"> deberán formalizar su relación con Sercotec para la Fase de Desarrollo, a través de la firma de un contrato entre el Agente Operador de Sercotec y </w:t>
      </w:r>
      <w:r w:rsidR="00644EAF" w:rsidRPr="00D1079F">
        <w:rPr>
          <w:rFonts w:eastAsia="Arial Unicode MS" w:cs="Arial"/>
          <w:szCs w:val="22"/>
          <w:lang w:val="es-CL"/>
        </w:rPr>
        <w:t>el/la</w:t>
      </w:r>
      <w:r w:rsidRPr="00D1079F">
        <w:rPr>
          <w:rFonts w:eastAsia="Arial Unicode MS" w:cs="Arial"/>
          <w:szCs w:val="22"/>
          <w:lang w:val="es-CL"/>
        </w:rPr>
        <w:t xml:space="preserve"> beneficiari</w:t>
      </w:r>
      <w:r w:rsidR="00644EAF" w:rsidRPr="00D1079F">
        <w:rPr>
          <w:rFonts w:eastAsia="Arial Unicode MS" w:cs="Arial"/>
          <w:szCs w:val="22"/>
          <w:lang w:val="es-CL"/>
        </w:rPr>
        <w:t>o/</w:t>
      </w:r>
      <w:r w:rsidRPr="00D1079F">
        <w:rPr>
          <w:rFonts w:eastAsia="Arial Unicode MS" w:cs="Arial"/>
          <w:szCs w:val="22"/>
          <w:lang w:val="es-CL"/>
        </w:rPr>
        <w:t>a, en el cual se estipulen los derechos y las obligaciones de las partes. La Dirección Regional informará oportunamente el procedimiento y condiciones para su materialización</w:t>
      </w:r>
      <w:r w:rsidRPr="00D1079F">
        <w:rPr>
          <w:rStyle w:val="Refdenotaalpie"/>
          <w:rFonts w:eastAsia="Arial Unicode MS" w:cs="Arial"/>
          <w:szCs w:val="22"/>
          <w:lang w:val="es-CL"/>
        </w:rPr>
        <w:footnoteReference w:id="33"/>
      </w:r>
      <w:r w:rsidRPr="00D1079F">
        <w:rPr>
          <w:rFonts w:eastAsia="Arial Unicode MS" w:cs="Arial"/>
          <w:szCs w:val="22"/>
          <w:lang w:val="es-CL"/>
        </w:rPr>
        <w:t>.</w:t>
      </w:r>
    </w:p>
    <w:p w14:paraId="30868E48" w14:textId="77777777" w:rsidR="00B62E97" w:rsidRPr="00D1079F" w:rsidRDefault="00B62E97" w:rsidP="00B62E97">
      <w:pPr>
        <w:jc w:val="both"/>
        <w:rPr>
          <w:rFonts w:eastAsia="Arial Unicode MS" w:cs="Arial"/>
          <w:szCs w:val="22"/>
          <w:lang w:val="es-CL"/>
        </w:rPr>
      </w:pPr>
    </w:p>
    <w:p w14:paraId="350D22C5" w14:textId="0B9EC98C" w:rsidR="00B62E97" w:rsidRPr="00D1079F" w:rsidRDefault="001B421E" w:rsidP="00B62E97">
      <w:pPr>
        <w:jc w:val="both"/>
        <w:rPr>
          <w:rFonts w:eastAsia="Arial Unicode MS" w:cs="Arial"/>
          <w:szCs w:val="22"/>
          <w:lang w:val="es-CL"/>
        </w:rPr>
      </w:pPr>
      <w:r w:rsidRPr="00D1079F">
        <w:rPr>
          <w:rFonts w:eastAsia="Arial Unicode MS" w:cs="Arial"/>
          <w:szCs w:val="22"/>
          <w:lang w:val="es-CL"/>
        </w:rPr>
        <w:t>Lo</w:t>
      </w:r>
      <w:r w:rsidR="00B62E97" w:rsidRPr="00D1079F">
        <w:rPr>
          <w:rFonts w:eastAsia="Arial Unicode MS" w:cs="Arial"/>
          <w:szCs w:val="22"/>
          <w:lang w:val="es-CL"/>
        </w:rPr>
        <w:t>s</w:t>
      </w:r>
      <w:r w:rsidRPr="00D1079F">
        <w:rPr>
          <w:rFonts w:eastAsia="Arial Unicode MS" w:cs="Arial"/>
          <w:szCs w:val="22"/>
          <w:lang w:val="es-CL"/>
        </w:rPr>
        <w:t>/</w:t>
      </w:r>
      <w:r w:rsidR="00690751" w:rsidRPr="00D1079F">
        <w:rPr>
          <w:rFonts w:eastAsia="Arial Unicode MS" w:cs="Arial"/>
          <w:szCs w:val="22"/>
          <w:lang w:val="es-CL"/>
        </w:rPr>
        <w:t>l</w:t>
      </w:r>
      <w:r w:rsidRPr="00D1079F">
        <w:rPr>
          <w:rFonts w:eastAsia="Arial Unicode MS" w:cs="Arial"/>
          <w:szCs w:val="22"/>
          <w:lang w:val="es-CL"/>
        </w:rPr>
        <w:t>as postulantes seleccionado</w:t>
      </w:r>
      <w:r w:rsidR="00B62E97" w:rsidRPr="00D1079F">
        <w:rPr>
          <w:rFonts w:eastAsia="Arial Unicode MS" w:cs="Arial"/>
          <w:szCs w:val="22"/>
          <w:lang w:val="es-CL"/>
        </w:rPr>
        <w:t>s</w:t>
      </w:r>
      <w:r w:rsidRPr="00D1079F">
        <w:rPr>
          <w:rFonts w:eastAsia="Arial Unicode MS" w:cs="Arial"/>
          <w:szCs w:val="22"/>
          <w:lang w:val="es-CL"/>
        </w:rPr>
        <w:t>/as</w:t>
      </w:r>
      <w:r w:rsidR="00B62E97" w:rsidRPr="00D1079F">
        <w:rPr>
          <w:rFonts w:eastAsia="Arial Unicode MS" w:cs="Arial"/>
          <w:szCs w:val="22"/>
          <w:lang w:val="es-CL"/>
        </w:rPr>
        <w:t xml:space="preserve"> deben cumplir con los siguientes requisitos para su formalización:</w:t>
      </w:r>
    </w:p>
    <w:p w14:paraId="6A26BDBB" w14:textId="35B2896C" w:rsidR="00554263" w:rsidRPr="00D1079F" w:rsidRDefault="00554263" w:rsidP="00B62E97">
      <w:pPr>
        <w:jc w:val="both"/>
        <w:rPr>
          <w:rFonts w:eastAsia="Arial Unicode MS" w:cs="Arial"/>
          <w:szCs w:val="22"/>
          <w:lang w:val="es-CL"/>
        </w:rPr>
      </w:pPr>
    </w:p>
    <w:p w14:paraId="44F39462" w14:textId="3E1A2BEF" w:rsidR="00A34730" w:rsidRPr="00D1079F" w:rsidRDefault="00A34730" w:rsidP="00BE73A0">
      <w:pPr>
        <w:numPr>
          <w:ilvl w:val="0"/>
          <w:numId w:val="44"/>
        </w:numPr>
        <w:jc w:val="both"/>
        <w:rPr>
          <w:rFonts w:eastAsia="Arial Unicode MS" w:cs="Arial"/>
          <w:szCs w:val="22"/>
          <w:lang w:val="es-CL"/>
        </w:rPr>
      </w:pPr>
      <w:r w:rsidRPr="00D1079F">
        <w:rPr>
          <w:rFonts w:eastAsia="Arial Unicode MS" w:cs="Arial"/>
          <w:szCs w:val="22"/>
        </w:rPr>
        <w:t>Acreditar el cumplimiento de las obligaciones laborales y previsionales para con sus trabajadores/as.</w:t>
      </w:r>
    </w:p>
    <w:p w14:paraId="146C8435" w14:textId="77777777" w:rsidR="00A34730" w:rsidRPr="00D1079F" w:rsidRDefault="00A34730" w:rsidP="00A34730">
      <w:pPr>
        <w:ind w:left="567"/>
        <w:jc w:val="both"/>
        <w:rPr>
          <w:rFonts w:eastAsia="Arial Unicode MS" w:cs="Arial"/>
          <w:szCs w:val="22"/>
          <w:lang w:val="es-CL"/>
        </w:rPr>
      </w:pPr>
    </w:p>
    <w:p w14:paraId="5B75FF83" w14:textId="06A6B819" w:rsidR="00155ADE" w:rsidRPr="00D1079F" w:rsidRDefault="00145885" w:rsidP="00BE73A0">
      <w:pPr>
        <w:numPr>
          <w:ilvl w:val="0"/>
          <w:numId w:val="44"/>
        </w:numPr>
        <w:jc w:val="both"/>
        <w:rPr>
          <w:rFonts w:eastAsia="Arial Unicode MS" w:cs="Arial"/>
          <w:szCs w:val="22"/>
          <w:lang w:val="es-CL"/>
        </w:rPr>
      </w:pPr>
      <w:r w:rsidRPr="00D1079F">
        <w:rPr>
          <w:rFonts w:eastAsia="Arial Unicode MS" w:cs="Arial"/>
          <w:szCs w:val="22"/>
          <w:lang w:val="es-CL"/>
        </w:rPr>
        <w:t>No tener deu</w:t>
      </w:r>
      <w:r w:rsidR="00A34730" w:rsidRPr="00D1079F">
        <w:rPr>
          <w:rFonts w:eastAsia="Arial Unicode MS" w:cs="Arial"/>
          <w:szCs w:val="22"/>
          <w:lang w:val="es-CL"/>
        </w:rPr>
        <w:t xml:space="preserve">das </w:t>
      </w:r>
      <w:r w:rsidR="00576BF6" w:rsidRPr="00D1079F">
        <w:rPr>
          <w:rFonts w:eastAsia="Arial Unicode MS" w:cs="Arial"/>
          <w:szCs w:val="22"/>
          <w:lang w:val="es-CL"/>
        </w:rPr>
        <w:t>previsionales</w:t>
      </w:r>
      <w:r w:rsidRPr="00D1079F">
        <w:rPr>
          <w:rFonts w:eastAsia="Arial Unicode MS" w:cs="Arial"/>
          <w:szCs w:val="22"/>
          <w:lang w:val="es-CL"/>
        </w:rPr>
        <w:t xml:space="preserve"> ni multas impagas</w:t>
      </w:r>
      <w:r w:rsidR="00A34730" w:rsidRPr="00D1079F">
        <w:rPr>
          <w:rFonts w:eastAsia="Arial Unicode MS" w:cs="Arial"/>
          <w:szCs w:val="22"/>
          <w:lang w:val="es-CL"/>
        </w:rPr>
        <w:t xml:space="preserve"> aplicadas por la Dirección del Trabajo</w:t>
      </w:r>
      <w:r w:rsidRPr="00D1079F">
        <w:rPr>
          <w:rFonts w:eastAsia="Arial Unicode MS" w:cs="Arial"/>
          <w:szCs w:val="22"/>
          <w:lang w:val="es-CL"/>
        </w:rPr>
        <w:t xml:space="preserve">, </w:t>
      </w:r>
      <w:r w:rsidR="00856728" w:rsidRPr="00D1079F">
        <w:rPr>
          <w:rFonts w:eastAsia="Arial Unicode MS" w:cs="Arial"/>
          <w:szCs w:val="22"/>
          <w:lang w:val="es-CL"/>
        </w:rPr>
        <w:t xml:space="preserve">que se encuentren </w:t>
      </w:r>
      <w:r w:rsidRPr="00D1079F">
        <w:rPr>
          <w:rFonts w:eastAsia="Arial Unicode MS" w:cs="Arial"/>
          <w:szCs w:val="22"/>
          <w:lang w:val="es-CL"/>
        </w:rPr>
        <w:t xml:space="preserve">asociadas </w:t>
      </w:r>
      <w:r w:rsidR="00856728" w:rsidRPr="00D1079F">
        <w:rPr>
          <w:rFonts w:eastAsia="Arial Unicode MS" w:cs="Arial"/>
          <w:szCs w:val="22"/>
          <w:lang w:val="es-CL"/>
        </w:rPr>
        <w:t xml:space="preserve">al Rut </w:t>
      </w:r>
      <w:r w:rsidR="00753397" w:rsidRPr="00D1079F">
        <w:rPr>
          <w:rFonts w:eastAsia="Arial Unicode MS" w:cs="Arial"/>
          <w:szCs w:val="22"/>
          <w:lang w:val="es-CL"/>
        </w:rPr>
        <w:t>de</w:t>
      </w:r>
      <w:r w:rsidR="000E40CF" w:rsidRPr="00D1079F">
        <w:rPr>
          <w:rFonts w:eastAsia="Arial Unicode MS" w:cs="Arial"/>
          <w:szCs w:val="22"/>
          <w:lang w:val="es-CL"/>
        </w:rPr>
        <w:t>l/</w:t>
      </w:r>
      <w:r w:rsidR="00753397" w:rsidRPr="00D1079F">
        <w:rPr>
          <w:rFonts w:eastAsia="Arial Unicode MS" w:cs="Arial"/>
          <w:szCs w:val="22"/>
          <w:lang w:val="es-CL"/>
        </w:rPr>
        <w:t xml:space="preserve">la postulante </w:t>
      </w:r>
      <w:r w:rsidR="000E40CF" w:rsidRPr="00D1079F">
        <w:rPr>
          <w:rFonts w:eastAsia="Arial Unicode MS" w:cs="Arial"/>
          <w:szCs w:val="22"/>
          <w:lang w:val="es-CL"/>
        </w:rPr>
        <w:t>seleccionado/a</w:t>
      </w:r>
      <w:r w:rsidRPr="00D1079F">
        <w:rPr>
          <w:rFonts w:eastAsia="Arial Unicode MS" w:cs="Arial"/>
          <w:szCs w:val="22"/>
          <w:lang w:val="es-CL"/>
        </w:rPr>
        <w:t>, al momento de formalizar.</w:t>
      </w:r>
    </w:p>
    <w:p w14:paraId="32288E95" w14:textId="02F1FFCF" w:rsidR="000E4DF1" w:rsidRPr="00D1079F" w:rsidRDefault="000E4DF1" w:rsidP="004750D3">
      <w:pPr>
        <w:jc w:val="both"/>
        <w:rPr>
          <w:rFonts w:eastAsia="Arial Unicode MS" w:cs="Arial"/>
          <w:szCs w:val="22"/>
          <w:lang w:val="es-CL"/>
        </w:rPr>
      </w:pPr>
    </w:p>
    <w:p w14:paraId="730E9BF1" w14:textId="427886E2" w:rsidR="00336E35" w:rsidRPr="00D1079F" w:rsidRDefault="00336E35" w:rsidP="00BE73A0">
      <w:pPr>
        <w:numPr>
          <w:ilvl w:val="0"/>
          <w:numId w:val="44"/>
        </w:numPr>
        <w:jc w:val="both"/>
        <w:rPr>
          <w:rFonts w:eastAsia="Arial Unicode MS" w:cs="Arial"/>
          <w:szCs w:val="22"/>
          <w:lang w:val="es-CL"/>
        </w:rPr>
      </w:pPr>
      <w:r w:rsidRPr="00D1079F">
        <w:rPr>
          <w:rFonts w:eastAsia="Arial Unicode MS" w:cs="Arial"/>
          <w:szCs w:val="22"/>
          <w:lang w:val="es-CL"/>
        </w:rPr>
        <w:t>No tener deudas tributarias liquidadas morosas</w:t>
      </w:r>
      <w:r w:rsidR="008C5560" w:rsidRPr="00D1079F">
        <w:rPr>
          <w:rStyle w:val="Refdenotaalpie"/>
          <w:rFonts w:eastAsia="Arial Unicode MS" w:cs="Arial"/>
          <w:szCs w:val="22"/>
          <w:lang w:val="es-CL"/>
        </w:rPr>
        <w:footnoteReference w:id="34"/>
      </w:r>
      <w:r w:rsidRPr="00D1079F">
        <w:rPr>
          <w:rFonts w:eastAsia="Arial Unicode MS" w:cs="Arial"/>
          <w:szCs w:val="22"/>
          <w:lang w:val="es-CL"/>
        </w:rPr>
        <w:t xml:space="preserve">, que se encuentren asociadas al Rut </w:t>
      </w:r>
      <w:r w:rsidR="00753397" w:rsidRPr="00D1079F">
        <w:rPr>
          <w:rFonts w:eastAsia="Arial Unicode MS" w:cs="Arial"/>
          <w:szCs w:val="22"/>
          <w:lang w:val="es-CL"/>
        </w:rPr>
        <w:t>de</w:t>
      </w:r>
      <w:r w:rsidR="000E40CF" w:rsidRPr="00D1079F">
        <w:rPr>
          <w:rFonts w:eastAsia="Arial Unicode MS" w:cs="Arial"/>
          <w:szCs w:val="22"/>
          <w:lang w:val="es-CL"/>
        </w:rPr>
        <w:t>l/</w:t>
      </w:r>
      <w:r w:rsidR="00753397" w:rsidRPr="00D1079F">
        <w:rPr>
          <w:rFonts w:eastAsia="Arial Unicode MS" w:cs="Arial"/>
          <w:szCs w:val="22"/>
          <w:lang w:val="es-CL"/>
        </w:rPr>
        <w:t>la postulante seleccionad</w:t>
      </w:r>
      <w:r w:rsidR="000E40CF" w:rsidRPr="00D1079F">
        <w:rPr>
          <w:rFonts w:eastAsia="Arial Unicode MS" w:cs="Arial"/>
          <w:szCs w:val="22"/>
          <w:lang w:val="es-CL"/>
        </w:rPr>
        <w:t>o/</w:t>
      </w:r>
      <w:r w:rsidRPr="00D1079F">
        <w:rPr>
          <w:rFonts w:eastAsia="Arial Unicode MS" w:cs="Arial"/>
          <w:szCs w:val="22"/>
          <w:lang w:val="es-CL"/>
        </w:rPr>
        <w:t>a, al momento de formalizar</w:t>
      </w:r>
      <w:r w:rsidR="00753397" w:rsidRPr="00D1079F">
        <w:rPr>
          <w:rFonts w:eastAsia="Arial Unicode MS" w:cs="Arial"/>
          <w:szCs w:val="22"/>
          <w:lang w:val="es-CL"/>
        </w:rPr>
        <w:t>.</w:t>
      </w:r>
    </w:p>
    <w:p w14:paraId="0E736E98" w14:textId="77777777" w:rsidR="00336E35" w:rsidRPr="00D1079F" w:rsidRDefault="00336E35" w:rsidP="00336E35">
      <w:pPr>
        <w:pStyle w:val="Prrafodelista"/>
        <w:rPr>
          <w:rFonts w:eastAsia="Arial Unicode MS" w:cs="Arial"/>
          <w:szCs w:val="22"/>
          <w:lang w:val="es-CL"/>
        </w:rPr>
      </w:pPr>
    </w:p>
    <w:p w14:paraId="670A52B5" w14:textId="51DD8801" w:rsidR="00110F71" w:rsidRPr="00D1079F" w:rsidRDefault="00110F71" w:rsidP="00BE73A0">
      <w:pPr>
        <w:numPr>
          <w:ilvl w:val="0"/>
          <w:numId w:val="44"/>
        </w:numPr>
        <w:jc w:val="both"/>
        <w:rPr>
          <w:rFonts w:eastAsia="Arial Unicode MS" w:cs="Arial"/>
          <w:szCs w:val="22"/>
          <w:lang w:val="es-CL"/>
        </w:rPr>
      </w:pPr>
      <w:r w:rsidRPr="00D1079F">
        <w:rPr>
          <w:rFonts w:eastAsia="Arial Unicode MS" w:cs="Arial"/>
          <w:szCs w:val="22"/>
          <w:lang w:val="es-CL"/>
        </w:rPr>
        <w:t xml:space="preserve">No haber sido </w:t>
      </w:r>
      <w:r w:rsidR="00753397" w:rsidRPr="00D1079F">
        <w:rPr>
          <w:rFonts w:eastAsia="Arial Unicode MS" w:cs="Arial"/>
          <w:szCs w:val="22"/>
          <w:lang w:val="es-CL"/>
        </w:rPr>
        <w:t>condenad</w:t>
      </w:r>
      <w:r w:rsidR="000E40CF" w:rsidRPr="00D1079F">
        <w:rPr>
          <w:rFonts w:eastAsia="Arial Unicode MS" w:cs="Arial"/>
          <w:szCs w:val="22"/>
          <w:lang w:val="es-CL"/>
        </w:rPr>
        <w:t>o/a</w:t>
      </w:r>
      <w:r w:rsidRPr="00D1079F">
        <w:rPr>
          <w:rFonts w:eastAsia="Arial Unicode MS" w:cs="Arial"/>
          <w:szCs w:val="22"/>
          <w:lang w:val="es-CL"/>
        </w:rPr>
        <w:t xml:space="preserve"> por prácticas antisindicales y/o por </w:t>
      </w:r>
      <w:r w:rsidR="00856728" w:rsidRPr="00D1079F">
        <w:rPr>
          <w:rFonts w:eastAsia="Arial Unicode MS" w:cs="Arial"/>
          <w:szCs w:val="22"/>
          <w:lang w:val="es-CL"/>
        </w:rPr>
        <w:t xml:space="preserve">una </w:t>
      </w:r>
      <w:r w:rsidRPr="00D1079F">
        <w:rPr>
          <w:rFonts w:eastAsia="Arial Unicode MS" w:cs="Arial"/>
          <w:szCs w:val="22"/>
          <w:lang w:val="es-CL"/>
        </w:rPr>
        <w:t>infracción a los derechos fundamentales del trabajador</w:t>
      </w:r>
      <w:r w:rsidR="00024FC1" w:rsidRPr="00D1079F">
        <w:rPr>
          <w:rFonts w:eastAsia="Arial Unicode MS" w:cs="Arial"/>
          <w:szCs w:val="22"/>
          <w:lang w:val="es-CL"/>
        </w:rPr>
        <w:t>/a</w:t>
      </w:r>
      <w:r w:rsidRPr="00D1079F">
        <w:rPr>
          <w:rFonts w:eastAsia="Arial Unicode MS" w:cs="Arial"/>
          <w:szCs w:val="22"/>
          <w:lang w:val="es-CL"/>
        </w:rPr>
        <w:t xml:space="preserve">, </w:t>
      </w:r>
      <w:r w:rsidR="00241C9A" w:rsidRPr="00D1079F">
        <w:rPr>
          <w:rFonts w:eastAsia="Arial Unicode MS" w:cs="Arial"/>
          <w:szCs w:val="22"/>
          <w:lang w:val="es-CL"/>
        </w:rPr>
        <w:t>asociado</w:t>
      </w:r>
      <w:r w:rsidR="00856728" w:rsidRPr="00D1079F">
        <w:rPr>
          <w:rFonts w:eastAsia="Arial Unicode MS" w:cs="Arial"/>
          <w:szCs w:val="22"/>
          <w:lang w:val="es-CL"/>
        </w:rPr>
        <w:t xml:space="preserve"> al Rut </w:t>
      </w:r>
      <w:r w:rsidR="00753397" w:rsidRPr="00D1079F">
        <w:rPr>
          <w:rFonts w:eastAsia="Arial Unicode MS" w:cs="Arial"/>
          <w:szCs w:val="22"/>
          <w:lang w:val="es-CL"/>
        </w:rPr>
        <w:t>de</w:t>
      </w:r>
      <w:r w:rsidR="000E40CF" w:rsidRPr="00D1079F">
        <w:rPr>
          <w:rFonts w:eastAsia="Arial Unicode MS" w:cs="Arial"/>
          <w:szCs w:val="22"/>
          <w:lang w:val="es-CL"/>
        </w:rPr>
        <w:t>l/</w:t>
      </w:r>
      <w:r w:rsidR="00856728" w:rsidRPr="00D1079F">
        <w:rPr>
          <w:rFonts w:eastAsia="Arial Unicode MS" w:cs="Arial"/>
          <w:szCs w:val="22"/>
          <w:lang w:val="es-CL"/>
        </w:rPr>
        <w:t>la po</w:t>
      </w:r>
      <w:r w:rsidR="00753397" w:rsidRPr="00D1079F">
        <w:rPr>
          <w:rFonts w:eastAsia="Arial Unicode MS" w:cs="Arial"/>
          <w:szCs w:val="22"/>
          <w:lang w:val="es-CL"/>
        </w:rPr>
        <w:t>stulante seleccionad</w:t>
      </w:r>
      <w:r w:rsidR="000E40CF" w:rsidRPr="00D1079F">
        <w:rPr>
          <w:rFonts w:eastAsia="Arial Unicode MS" w:cs="Arial"/>
          <w:szCs w:val="22"/>
          <w:lang w:val="es-CL"/>
        </w:rPr>
        <w:t>o/</w:t>
      </w:r>
      <w:r w:rsidR="00856728" w:rsidRPr="00D1079F">
        <w:rPr>
          <w:rFonts w:eastAsia="Arial Unicode MS" w:cs="Arial"/>
          <w:szCs w:val="22"/>
          <w:lang w:val="es-CL"/>
        </w:rPr>
        <w:t xml:space="preserve">a, </w:t>
      </w:r>
      <w:r w:rsidRPr="00D1079F">
        <w:rPr>
          <w:rFonts w:eastAsia="Arial Unicode MS" w:cs="Arial"/>
          <w:szCs w:val="22"/>
          <w:lang w:val="es-CL"/>
        </w:rPr>
        <w:t>dentro de los dos años anteriores a la fecha de la firma del contrato.</w:t>
      </w:r>
    </w:p>
    <w:p w14:paraId="090E1123" w14:textId="2D540C68" w:rsidR="000514B4" w:rsidRPr="00D1079F" w:rsidRDefault="000514B4" w:rsidP="00AB1051">
      <w:pPr>
        <w:rPr>
          <w:rFonts w:eastAsia="Arial Unicode MS" w:cs="Arial"/>
          <w:szCs w:val="22"/>
          <w:lang w:val="es-CL"/>
        </w:rPr>
      </w:pPr>
    </w:p>
    <w:p w14:paraId="5A90E93A" w14:textId="1B1B4685" w:rsidR="000514B4" w:rsidRPr="00D1079F" w:rsidRDefault="002C6B08" w:rsidP="00BE73A0">
      <w:pPr>
        <w:numPr>
          <w:ilvl w:val="0"/>
          <w:numId w:val="44"/>
        </w:numPr>
        <w:jc w:val="both"/>
        <w:rPr>
          <w:rFonts w:eastAsia="Arial Unicode MS" w:cs="Arial"/>
          <w:szCs w:val="22"/>
          <w:lang w:val="es-CL"/>
        </w:rPr>
      </w:pPr>
      <w:r w:rsidRPr="00D1079F">
        <w:rPr>
          <w:rFonts w:eastAsia="Arial Unicode MS" w:cs="Arial"/>
          <w:szCs w:val="22"/>
          <w:lang w:val="es-CL"/>
        </w:rPr>
        <w:t>En caso que el Proyecto</w:t>
      </w:r>
      <w:r w:rsidR="000514B4" w:rsidRPr="00D1079F">
        <w:rPr>
          <w:rFonts w:eastAsia="Arial Unicode MS" w:cs="Arial"/>
          <w:szCs w:val="22"/>
          <w:lang w:val="es-CL"/>
        </w:rPr>
        <w:t xml:space="preserve"> de Negocio considere financiamiento para habilitación de infraestructura</w:t>
      </w:r>
      <w:r w:rsidR="0070601B" w:rsidRPr="00D1079F">
        <w:rPr>
          <w:rFonts w:eastAsia="Arial Unicode MS" w:cs="Arial"/>
          <w:szCs w:val="22"/>
          <w:lang w:val="es-CL"/>
        </w:rPr>
        <w:t>, ya sea un inmueble o un vehículo,</w:t>
      </w:r>
      <w:r w:rsidR="000514B4" w:rsidRPr="00D1079F">
        <w:rPr>
          <w:rFonts w:eastAsia="Arial Unicode MS" w:cs="Arial"/>
          <w:szCs w:val="22"/>
          <w:lang w:val="es-CL"/>
        </w:rPr>
        <w:t xml:space="preserve"> </w:t>
      </w:r>
      <w:r w:rsidRPr="00D1079F">
        <w:rPr>
          <w:rFonts w:eastAsia="Arial Unicode MS" w:cs="Arial"/>
          <w:szCs w:val="22"/>
          <w:lang w:val="es-CL"/>
        </w:rPr>
        <w:t>y ésta haya sido aprobado</w:t>
      </w:r>
      <w:r w:rsidR="006C1704" w:rsidRPr="00D1079F">
        <w:rPr>
          <w:rFonts w:eastAsia="Arial Unicode MS" w:cs="Arial"/>
          <w:szCs w:val="22"/>
          <w:lang w:val="es-CL"/>
        </w:rPr>
        <w:t xml:space="preserve"> con dicha característica por el Comité de Evaluación Regional (CER), </w:t>
      </w:r>
      <w:r w:rsidR="00990DA7" w:rsidRPr="00D1079F">
        <w:rPr>
          <w:rFonts w:eastAsia="Arial Unicode MS" w:cs="Arial"/>
          <w:szCs w:val="22"/>
          <w:lang w:val="es-CL"/>
        </w:rPr>
        <w:t>el/</w:t>
      </w:r>
      <w:r w:rsidR="00753397" w:rsidRPr="00D1079F">
        <w:rPr>
          <w:rFonts w:eastAsia="Arial Unicode MS" w:cs="Arial"/>
          <w:szCs w:val="22"/>
          <w:lang w:val="es-CL"/>
        </w:rPr>
        <w:t>la postulante seleccionad</w:t>
      </w:r>
      <w:r w:rsidR="00990DA7" w:rsidRPr="00D1079F">
        <w:rPr>
          <w:rFonts w:eastAsia="Arial Unicode MS" w:cs="Arial"/>
          <w:szCs w:val="22"/>
          <w:lang w:val="es-CL"/>
        </w:rPr>
        <w:t>o/</w:t>
      </w:r>
      <w:r w:rsidR="005B2026" w:rsidRPr="00D1079F">
        <w:rPr>
          <w:rFonts w:eastAsia="Arial Unicode MS" w:cs="Arial"/>
          <w:szCs w:val="22"/>
          <w:lang w:val="es-CL"/>
        </w:rPr>
        <w:t>a</w:t>
      </w:r>
      <w:r w:rsidR="000514B4" w:rsidRPr="00D1079F">
        <w:rPr>
          <w:rFonts w:eastAsia="Arial Unicode MS" w:cs="Arial"/>
          <w:szCs w:val="22"/>
          <w:lang w:val="es-CL"/>
        </w:rPr>
        <w:t xml:space="preserve"> deberá acreditar una de las siguientes condiciones</w:t>
      </w:r>
      <w:r w:rsidR="000514B4" w:rsidRPr="00D1079F">
        <w:rPr>
          <w:rFonts w:eastAsia="Arial Unicode MS" w:cs="Arial"/>
          <w:szCs w:val="22"/>
          <w:vertAlign w:val="superscript"/>
          <w:lang w:val="es-CL"/>
        </w:rPr>
        <w:footnoteReference w:id="35"/>
      </w:r>
      <w:r w:rsidR="000514B4" w:rsidRPr="00D1079F">
        <w:rPr>
          <w:rFonts w:eastAsia="Arial Unicode MS" w:cs="Arial"/>
          <w:szCs w:val="22"/>
          <w:lang w:val="es-CL"/>
        </w:rPr>
        <w:t xml:space="preserve">: ser </w:t>
      </w:r>
      <w:r w:rsidR="00753397" w:rsidRPr="00D1079F">
        <w:rPr>
          <w:rFonts w:eastAsia="Arial Unicode MS" w:cs="Arial"/>
          <w:szCs w:val="22"/>
          <w:lang w:val="es-CL"/>
        </w:rPr>
        <w:t>propietari</w:t>
      </w:r>
      <w:r w:rsidR="00990DA7" w:rsidRPr="00D1079F">
        <w:rPr>
          <w:rFonts w:eastAsia="Arial Unicode MS" w:cs="Arial"/>
          <w:szCs w:val="22"/>
          <w:lang w:val="es-CL"/>
        </w:rPr>
        <w:t>o/</w:t>
      </w:r>
      <w:r w:rsidR="00753397" w:rsidRPr="00D1079F">
        <w:rPr>
          <w:rFonts w:eastAsia="Arial Unicode MS" w:cs="Arial"/>
          <w:szCs w:val="22"/>
          <w:lang w:val="es-CL"/>
        </w:rPr>
        <w:t>a, usufructuari</w:t>
      </w:r>
      <w:r w:rsidR="00990DA7" w:rsidRPr="00D1079F">
        <w:rPr>
          <w:rFonts w:eastAsia="Arial Unicode MS" w:cs="Arial"/>
          <w:szCs w:val="22"/>
          <w:lang w:val="es-CL"/>
        </w:rPr>
        <w:t>o/</w:t>
      </w:r>
      <w:r w:rsidR="00753397" w:rsidRPr="00D1079F">
        <w:rPr>
          <w:rFonts w:eastAsia="Arial Unicode MS" w:cs="Arial"/>
          <w:szCs w:val="22"/>
          <w:lang w:val="es-CL"/>
        </w:rPr>
        <w:t>a, comodatari</w:t>
      </w:r>
      <w:r w:rsidR="00990DA7" w:rsidRPr="00D1079F">
        <w:rPr>
          <w:rFonts w:eastAsia="Arial Unicode MS" w:cs="Arial"/>
          <w:szCs w:val="22"/>
          <w:lang w:val="es-CL"/>
        </w:rPr>
        <w:t>o/</w:t>
      </w:r>
      <w:r w:rsidR="00753397" w:rsidRPr="00D1079F">
        <w:rPr>
          <w:rFonts w:eastAsia="Arial Unicode MS" w:cs="Arial"/>
          <w:szCs w:val="22"/>
          <w:lang w:val="es-CL"/>
        </w:rPr>
        <w:t>a, arrendatari</w:t>
      </w:r>
      <w:r w:rsidR="00990DA7" w:rsidRPr="00D1079F">
        <w:rPr>
          <w:rFonts w:eastAsia="Arial Unicode MS" w:cs="Arial"/>
          <w:szCs w:val="22"/>
          <w:lang w:val="es-CL"/>
        </w:rPr>
        <w:t>o/</w:t>
      </w:r>
      <w:r w:rsidR="000514B4" w:rsidRPr="00D1079F">
        <w:rPr>
          <w:rFonts w:eastAsia="Arial Unicode MS" w:cs="Arial"/>
          <w:szCs w:val="22"/>
          <w:lang w:val="es-CL"/>
        </w:rPr>
        <w:t>a</w:t>
      </w:r>
      <w:r w:rsidR="000514B4" w:rsidRPr="00D1079F">
        <w:rPr>
          <w:rFonts w:eastAsia="Arial Unicode MS" w:cs="Arial"/>
          <w:szCs w:val="22"/>
          <w:vertAlign w:val="superscript"/>
          <w:lang w:val="es-CL"/>
        </w:rPr>
        <w:footnoteReference w:id="36"/>
      </w:r>
      <w:r w:rsidR="000514B4" w:rsidRPr="00D1079F">
        <w:rPr>
          <w:rFonts w:eastAsia="Arial Unicode MS" w:cs="Arial"/>
          <w:szCs w:val="22"/>
          <w:lang w:val="es-CL"/>
        </w:rPr>
        <w:t>;</w:t>
      </w:r>
      <w:r w:rsidR="00FD64F2" w:rsidRPr="00D1079F">
        <w:rPr>
          <w:rFonts w:eastAsia="Arial Unicode MS" w:cs="Arial"/>
          <w:szCs w:val="22"/>
          <w:lang w:val="es-CL"/>
        </w:rPr>
        <w:t xml:space="preserve"> propieta</w:t>
      </w:r>
      <w:r w:rsidR="00753397" w:rsidRPr="00D1079F">
        <w:rPr>
          <w:rFonts w:eastAsia="Arial Unicode MS" w:cs="Arial"/>
          <w:szCs w:val="22"/>
          <w:lang w:val="es-CL"/>
        </w:rPr>
        <w:t>ri</w:t>
      </w:r>
      <w:r w:rsidR="00990DA7" w:rsidRPr="00D1079F">
        <w:rPr>
          <w:rFonts w:eastAsia="Arial Unicode MS" w:cs="Arial"/>
          <w:szCs w:val="22"/>
          <w:lang w:val="es-CL"/>
        </w:rPr>
        <w:t>o/</w:t>
      </w:r>
      <w:r w:rsidR="00FD64F2" w:rsidRPr="00D1079F">
        <w:rPr>
          <w:rFonts w:eastAsia="Arial Unicode MS" w:cs="Arial"/>
          <w:szCs w:val="22"/>
          <w:lang w:val="es-CL"/>
        </w:rPr>
        <w:t xml:space="preserve">a </w:t>
      </w:r>
      <w:r w:rsidR="005822B8" w:rsidRPr="00D1079F">
        <w:rPr>
          <w:rFonts w:eastAsia="Arial Unicode MS" w:cs="Arial"/>
          <w:szCs w:val="22"/>
          <w:lang w:val="es-CL"/>
        </w:rPr>
        <w:t xml:space="preserve">del inmueble </w:t>
      </w:r>
      <w:r w:rsidR="00FD64F2" w:rsidRPr="00D1079F">
        <w:rPr>
          <w:rFonts w:eastAsia="Arial Unicode MS" w:cs="Arial"/>
          <w:szCs w:val="22"/>
          <w:lang w:val="es-CL"/>
        </w:rPr>
        <w:t>en régimen de sociedad conyugal o uni</w:t>
      </w:r>
      <w:r w:rsidR="00546C5A" w:rsidRPr="00D1079F">
        <w:rPr>
          <w:rFonts w:eastAsia="Arial Unicode MS" w:cs="Arial"/>
          <w:szCs w:val="22"/>
          <w:lang w:val="es-CL"/>
        </w:rPr>
        <w:t>ón</w:t>
      </w:r>
      <w:r w:rsidR="00FD64F2" w:rsidRPr="00D1079F">
        <w:rPr>
          <w:rFonts w:eastAsia="Arial Unicode MS" w:cs="Arial"/>
          <w:szCs w:val="22"/>
          <w:lang w:val="es-CL"/>
        </w:rPr>
        <w:t xml:space="preserve"> civi</w:t>
      </w:r>
      <w:r w:rsidR="00546C5A" w:rsidRPr="00D1079F">
        <w:rPr>
          <w:rFonts w:eastAsia="Arial Unicode MS" w:cs="Arial"/>
          <w:szCs w:val="22"/>
          <w:lang w:val="es-CL"/>
        </w:rPr>
        <w:t>l</w:t>
      </w:r>
      <w:r w:rsidR="000514B4" w:rsidRPr="00D1079F">
        <w:rPr>
          <w:rFonts w:eastAsia="Arial Unicode MS" w:cs="Arial"/>
          <w:szCs w:val="22"/>
          <w:lang w:val="es-CL"/>
        </w:rPr>
        <w:t xml:space="preserve"> o acreditar cualquier otro antecedente en que el</w:t>
      </w:r>
      <w:r w:rsidR="00B90B10" w:rsidRPr="00D1079F">
        <w:rPr>
          <w:rFonts w:eastAsia="Arial Unicode MS" w:cs="Arial"/>
          <w:szCs w:val="22"/>
          <w:lang w:val="es-CL"/>
        </w:rPr>
        <w:t>/la</w:t>
      </w:r>
      <w:r w:rsidR="000514B4" w:rsidRPr="00D1079F">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D1079F">
        <w:rPr>
          <w:rFonts w:eastAsia="Arial Unicode MS" w:cs="Arial"/>
          <w:szCs w:val="22"/>
          <w:lang w:val="es-CL"/>
        </w:rPr>
        <w:t>a</w:t>
      </w:r>
      <w:r w:rsidR="00990DA7" w:rsidRPr="00D1079F">
        <w:rPr>
          <w:rFonts w:eastAsia="Arial Unicode MS" w:cs="Arial"/>
          <w:szCs w:val="22"/>
          <w:lang w:val="es-CL"/>
        </w:rPr>
        <w:t xml:space="preserve">l emprendedor o </w:t>
      </w:r>
      <w:r w:rsidR="00BB02B7" w:rsidRPr="00D1079F">
        <w:rPr>
          <w:rFonts w:eastAsia="Arial Unicode MS" w:cs="Arial"/>
          <w:szCs w:val="22"/>
          <w:lang w:val="es-CL"/>
        </w:rPr>
        <w:t>emprendedor</w:t>
      </w:r>
      <w:r w:rsidR="000514B4" w:rsidRPr="00D1079F">
        <w:rPr>
          <w:rFonts w:eastAsia="Arial Unicode MS" w:cs="Arial"/>
          <w:szCs w:val="22"/>
          <w:lang w:val="es-CL"/>
        </w:rPr>
        <w:t>a.</w:t>
      </w:r>
    </w:p>
    <w:p w14:paraId="4055B9F9" w14:textId="77777777" w:rsidR="0053527A" w:rsidRPr="00D1079F" w:rsidRDefault="0053527A" w:rsidP="0053527A">
      <w:pPr>
        <w:pStyle w:val="Prrafodelista"/>
        <w:rPr>
          <w:rFonts w:eastAsia="Arial Unicode MS" w:cs="Arial"/>
          <w:szCs w:val="22"/>
          <w:lang w:val="es-CL"/>
        </w:rPr>
      </w:pPr>
    </w:p>
    <w:p w14:paraId="098938C1" w14:textId="5087BCDC" w:rsidR="00A50856" w:rsidRPr="00D1079F" w:rsidRDefault="00414025" w:rsidP="00BE73A0">
      <w:pPr>
        <w:numPr>
          <w:ilvl w:val="0"/>
          <w:numId w:val="44"/>
        </w:numPr>
        <w:jc w:val="both"/>
        <w:rPr>
          <w:rFonts w:eastAsia="Arial Unicode MS" w:cs="Arial"/>
          <w:szCs w:val="22"/>
          <w:lang w:val="es-CL"/>
        </w:rPr>
      </w:pPr>
      <w:r w:rsidRPr="00D1079F">
        <w:rPr>
          <w:rFonts w:eastAsia="Arial Unicode MS" w:cs="Arial"/>
          <w:szCs w:val="22"/>
          <w:lang w:val="es-CL"/>
        </w:rPr>
        <w:t xml:space="preserve">Estar </w:t>
      </w:r>
      <w:r w:rsidR="00753397" w:rsidRPr="00D1079F">
        <w:rPr>
          <w:rFonts w:eastAsia="Arial Unicode MS" w:cs="Arial"/>
          <w:szCs w:val="22"/>
          <w:lang w:val="es-CL"/>
        </w:rPr>
        <w:t>inscrit</w:t>
      </w:r>
      <w:r w:rsidR="004C588C" w:rsidRPr="00D1079F">
        <w:rPr>
          <w:rFonts w:eastAsia="Arial Unicode MS" w:cs="Arial"/>
          <w:szCs w:val="22"/>
          <w:lang w:val="es-CL"/>
        </w:rPr>
        <w:t>o/</w:t>
      </w:r>
      <w:r w:rsidR="00FB073D" w:rsidRPr="00D1079F">
        <w:rPr>
          <w:rFonts w:eastAsia="Arial Unicode MS" w:cs="Arial"/>
          <w:szCs w:val="22"/>
          <w:lang w:val="es-CL"/>
        </w:rPr>
        <w:t>a</w:t>
      </w:r>
      <w:r w:rsidRPr="00D1079F">
        <w:rPr>
          <w:rFonts w:eastAsia="Arial Unicode MS" w:cs="Arial"/>
          <w:szCs w:val="22"/>
          <w:lang w:val="es-CL"/>
        </w:rPr>
        <w:t xml:space="preserve"> en</w:t>
      </w:r>
      <w:r w:rsidR="009B63EE" w:rsidRPr="00D1079F">
        <w:rPr>
          <w:rFonts w:eastAsia="Arial Unicode MS" w:cs="Arial"/>
          <w:szCs w:val="22"/>
          <w:lang w:val="es-CL"/>
        </w:rPr>
        <w:t xml:space="preserve"> el curso virtual</w:t>
      </w:r>
      <w:r w:rsidR="00A50856" w:rsidRPr="00D1079F">
        <w:rPr>
          <w:rFonts w:eastAsia="Arial Unicode MS" w:cs="Arial"/>
          <w:szCs w:val="22"/>
          <w:lang w:val="es-CL"/>
        </w:rPr>
        <w:t xml:space="preserve"> de Sercotec: </w:t>
      </w:r>
      <w:r w:rsidR="00C654C4" w:rsidRPr="00D1079F">
        <w:rPr>
          <w:rFonts w:eastAsia="Arial Unicode MS" w:cs="Arial"/>
          <w:szCs w:val="22"/>
          <w:lang w:val="es-CL"/>
        </w:rPr>
        <w:t>“</w:t>
      </w:r>
      <w:r w:rsidR="00A50856" w:rsidRPr="00D1079F">
        <w:rPr>
          <w:rFonts w:eastAsia="Arial Unicode MS" w:cs="Arial"/>
          <w:szCs w:val="22"/>
          <w:lang w:val="es-CL"/>
        </w:rPr>
        <w:t>Diseño de Modelos de Negocios</w:t>
      </w:r>
      <w:r w:rsidR="00C654C4" w:rsidRPr="00D1079F">
        <w:rPr>
          <w:rFonts w:eastAsia="Arial Unicode MS" w:cs="Arial"/>
          <w:szCs w:val="22"/>
          <w:lang w:val="es-CL"/>
        </w:rPr>
        <w:t>”</w:t>
      </w:r>
      <w:r w:rsidR="00A50856" w:rsidRPr="00D1079F">
        <w:rPr>
          <w:rFonts w:eastAsia="Arial Unicode MS" w:cs="Arial"/>
          <w:szCs w:val="22"/>
          <w:lang w:val="es-CL"/>
        </w:rPr>
        <w:t xml:space="preserve">, </w:t>
      </w:r>
      <w:r w:rsidR="009B63EE" w:rsidRPr="00D1079F">
        <w:rPr>
          <w:rFonts w:eastAsia="Arial Unicode MS" w:cs="Arial"/>
          <w:szCs w:val="22"/>
          <w:lang w:val="es-CL"/>
        </w:rPr>
        <w:t>disponible</w:t>
      </w:r>
      <w:r w:rsidR="00A50856" w:rsidRPr="00D1079F">
        <w:rPr>
          <w:rFonts w:eastAsia="Arial Unicode MS" w:cs="Arial"/>
          <w:szCs w:val="22"/>
          <w:lang w:val="es-CL"/>
        </w:rPr>
        <w:t xml:space="preserve"> en </w:t>
      </w:r>
      <w:hyperlink r:id="rId28" w:history="1">
        <w:r w:rsidR="00A50856" w:rsidRPr="00D1079F">
          <w:rPr>
            <w:rStyle w:val="Hipervnculo"/>
            <w:rFonts w:eastAsia="Arial Unicode MS" w:cs="Arial"/>
            <w:color w:val="auto"/>
            <w:szCs w:val="22"/>
            <w:lang w:val="es-CL"/>
          </w:rPr>
          <w:t>https://capacitacion.sercotec.cl</w:t>
        </w:r>
      </w:hyperlink>
      <w:r w:rsidR="00A50856" w:rsidRPr="00D1079F">
        <w:rPr>
          <w:rFonts w:eastAsia="Arial Unicode MS" w:cs="Arial"/>
          <w:szCs w:val="22"/>
          <w:lang w:val="es-CL"/>
        </w:rPr>
        <w:t xml:space="preserve">, </w:t>
      </w:r>
      <w:r w:rsidR="00FD4C22" w:rsidRPr="00D1079F">
        <w:rPr>
          <w:rFonts w:eastAsia="Arial Unicode MS" w:cs="Arial"/>
          <w:szCs w:val="22"/>
          <w:lang w:val="es-CL"/>
        </w:rPr>
        <w:t xml:space="preserve">a la fecha de </w:t>
      </w:r>
      <w:r w:rsidR="00A50856" w:rsidRPr="00D1079F">
        <w:rPr>
          <w:rFonts w:eastAsia="Arial Unicode MS" w:cs="Arial"/>
          <w:szCs w:val="22"/>
          <w:lang w:val="es-CL"/>
        </w:rPr>
        <w:t>firma del contrato.</w:t>
      </w:r>
      <w:r w:rsidR="00F94123" w:rsidRPr="00D1079F">
        <w:rPr>
          <w:rFonts w:eastAsia="Arial Unicode MS" w:cs="Arial"/>
          <w:szCs w:val="22"/>
          <w:lang w:val="es-CL"/>
        </w:rPr>
        <w:t xml:space="preserve"> Este </w:t>
      </w:r>
      <w:r w:rsidR="00FD4C22" w:rsidRPr="00D1079F">
        <w:rPr>
          <w:rFonts w:eastAsia="Arial Unicode MS" w:cs="Arial"/>
          <w:szCs w:val="22"/>
          <w:lang w:val="es-CL"/>
        </w:rPr>
        <w:t>curso</w:t>
      </w:r>
      <w:r w:rsidR="007D508B" w:rsidRPr="00D1079F">
        <w:rPr>
          <w:rFonts w:eastAsia="Arial Unicode MS" w:cs="Arial"/>
          <w:szCs w:val="22"/>
          <w:lang w:val="es-CL"/>
        </w:rPr>
        <w:t xml:space="preserve"> debe aprobarse</w:t>
      </w:r>
      <w:r w:rsidR="00D222A6" w:rsidRPr="00D1079F">
        <w:rPr>
          <w:rFonts w:eastAsia="Arial Unicode MS" w:cs="Arial"/>
          <w:szCs w:val="22"/>
          <w:lang w:val="es-CL"/>
        </w:rPr>
        <w:t>, como máximo, durante</w:t>
      </w:r>
      <w:r w:rsidR="00B23844" w:rsidRPr="00D1079F">
        <w:rPr>
          <w:rFonts w:eastAsia="Arial Unicode MS" w:cs="Arial"/>
          <w:szCs w:val="22"/>
          <w:lang w:val="es-CL"/>
        </w:rPr>
        <w:t xml:space="preserve"> la etapa</w:t>
      </w:r>
      <w:r w:rsidR="00F94123" w:rsidRPr="00D1079F">
        <w:rPr>
          <w:rFonts w:eastAsia="Arial Unicode MS" w:cs="Arial"/>
          <w:szCs w:val="22"/>
          <w:lang w:val="es-CL"/>
        </w:rPr>
        <w:t xml:space="preserve"> d</w:t>
      </w:r>
      <w:r w:rsidR="00B23844" w:rsidRPr="00D1079F">
        <w:rPr>
          <w:rFonts w:eastAsia="Arial Unicode MS" w:cs="Arial"/>
          <w:szCs w:val="22"/>
          <w:lang w:val="es-CL"/>
        </w:rPr>
        <w:t>estinada</w:t>
      </w:r>
      <w:r w:rsidR="00F94123" w:rsidRPr="00D1079F">
        <w:rPr>
          <w:rFonts w:eastAsia="Arial Unicode MS" w:cs="Arial"/>
          <w:szCs w:val="22"/>
          <w:lang w:val="es-CL"/>
        </w:rPr>
        <w:t xml:space="preserve"> a la implementación del Plan de Trabajo.</w:t>
      </w:r>
    </w:p>
    <w:p w14:paraId="0F90D68A" w14:textId="77777777" w:rsidR="0044587F" w:rsidRPr="00D1079F" w:rsidRDefault="0044587F" w:rsidP="001E5344">
      <w:pPr>
        <w:pStyle w:val="Prrafodelista"/>
        <w:rPr>
          <w:rFonts w:eastAsia="Arial Unicode MS" w:cs="Arial"/>
          <w:szCs w:val="22"/>
          <w:lang w:val="es-CL"/>
        </w:rPr>
      </w:pPr>
    </w:p>
    <w:p w14:paraId="5565C69B" w14:textId="0994141C" w:rsidR="008E3E68" w:rsidRPr="00D1079F" w:rsidRDefault="00722855" w:rsidP="00BE73A0">
      <w:pPr>
        <w:numPr>
          <w:ilvl w:val="0"/>
          <w:numId w:val="44"/>
        </w:numPr>
        <w:jc w:val="both"/>
        <w:rPr>
          <w:rFonts w:eastAsia="Arial Unicode MS" w:cs="Arial"/>
          <w:szCs w:val="22"/>
          <w:lang w:val="es-CL"/>
        </w:rPr>
      </w:pPr>
      <w:r w:rsidRPr="00D1079F">
        <w:rPr>
          <w:rFonts w:eastAsia="Arial Unicode MS" w:cs="Arial"/>
          <w:szCs w:val="22"/>
          <w:lang w:val="es-CL"/>
        </w:rPr>
        <w:t xml:space="preserve">Estar </w:t>
      </w:r>
      <w:r w:rsidR="00753397" w:rsidRPr="00D1079F">
        <w:rPr>
          <w:rFonts w:eastAsia="Arial Unicode MS" w:cs="Arial"/>
          <w:szCs w:val="22"/>
          <w:lang w:val="es-CL"/>
        </w:rPr>
        <w:t>inscrit</w:t>
      </w:r>
      <w:r w:rsidR="004C588C" w:rsidRPr="00D1079F">
        <w:rPr>
          <w:rFonts w:eastAsia="Arial Unicode MS" w:cs="Arial"/>
          <w:szCs w:val="22"/>
          <w:lang w:val="es-CL"/>
        </w:rPr>
        <w:t>o/</w:t>
      </w:r>
      <w:r w:rsidR="00FB073D" w:rsidRPr="00D1079F">
        <w:rPr>
          <w:rFonts w:eastAsia="Arial Unicode MS" w:cs="Arial"/>
          <w:szCs w:val="22"/>
          <w:lang w:val="es-CL"/>
        </w:rPr>
        <w:t>a</w:t>
      </w:r>
      <w:r w:rsidRPr="00D1079F">
        <w:rPr>
          <w:rFonts w:eastAsia="Arial Unicode MS" w:cs="Arial"/>
          <w:szCs w:val="22"/>
          <w:lang w:val="es-CL"/>
        </w:rPr>
        <w:t xml:space="preserve"> en el curso virtual de Sercotec: “Sustentabilidad”, disponible en </w:t>
      </w:r>
      <w:hyperlink r:id="rId29" w:history="1">
        <w:r w:rsidRPr="00D1079F">
          <w:rPr>
            <w:rStyle w:val="Hipervnculo"/>
            <w:rFonts w:eastAsia="Arial Unicode MS" w:cs="Arial"/>
            <w:color w:val="auto"/>
            <w:szCs w:val="22"/>
            <w:lang w:val="es-CL"/>
          </w:rPr>
          <w:t>https://capacitacion.sercotec.cl</w:t>
        </w:r>
      </w:hyperlink>
      <w:r w:rsidRPr="00D1079F">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Pr="00D1079F" w:rsidRDefault="00421F9F" w:rsidP="00A55DDA">
      <w:pPr>
        <w:pStyle w:val="Prrafodelista"/>
        <w:rPr>
          <w:rFonts w:eastAsia="Arial Unicode MS" w:cs="Arial"/>
          <w:szCs w:val="22"/>
          <w:lang w:val="es-CL"/>
        </w:rPr>
      </w:pPr>
    </w:p>
    <w:p w14:paraId="7B01940B" w14:textId="73D3DF05" w:rsidR="00A03D5B" w:rsidRPr="00D1079F" w:rsidRDefault="00A03D5B" w:rsidP="00BE73A0">
      <w:pPr>
        <w:numPr>
          <w:ilvl w:val="0"/>
          <w:numId w:val="44"/>
        </w:numPr>
        <w:jc w:val="both"/>
        <w:rPr>
          <w:rFonts w:eastAsia="Arial Unicode MS" w:cs="Arial"/>
          <w:szCs w:val="22"/>
          <w:lang w:val="es-CL"/>
        </w:rPr>
      </w:pPr>
      <w:r w:rsidRPr="00D1079F">
        <w:rPr>
          <w:rFonts w:eastAsia="Arial Unicode MS" w:cs="Arial"/>
          <w:szCs w:val="22"/>
          <w:lang w:val="es-CL"/>
        </w:rPr>
        <w:t>Estar inscrit</w:t>
      </w:r>
      <w:r w:rsidR="003D0C79" w:rsidRPr="00D1079F">
        <w:rPr>
          <w:rFonts w:eastAsia="Arial Unicode MS" w:cs="Arial"/>
          <w:szCs w:val="22"/>
          <w:lang w:val="es-CL"/>
        </w:rPr>
        <w:t>o/</w:t>
      </w:r>
      <w:r w:rsidRPr="00D1079F">
        <w:rPr>
          <w:rFonts w:eastAsia="Arial Unicode MS" w:cs="Arial"/>
          <w:szCs w:val="22"/>
          <w:lang w:val="es-CL"/>
        </w:rPr>
        <w:t xml:space="preserve">a en </w:t>
      </w:r>
      <w:r w:rsidR="00096A6B" w:rsidRPr="00D1079F">
        <w:rPr>
          <w:rFonts w:eastAsia="Arial Unicode MS" w:cs="Arial"/>
          <w:szCs w:val="22"/>
          <w:lang w:val="es-CL"/>
        </w:rPr>
        <w:t>al menos 1 (un)</w:t>
      </w:r>
      <w:r w:rsidR="003D0C79" w:rsidRPr="00D1079F">
        <w:rPr>
          <w:rFonts w:eastAsia="Arial Unicode MS" w:cs="Arial"/>
          <w:szCs w:val="22"/>
          <w:lang w:val="es-CL"/>
        </w:rPr>
        <w:t xml:space="preserve"> curso</w:t>
      </w:r>
      <w:r w:rsidR="00096A6B" w:rsidRPr="00D1079F">
        <w:rPr>
          <w:rFonts w:eastAsia="Arial Unicode MS" w:cs="Arial"/>
          <w:szCs w:val="22"/>
          <w:lang w:val="es-CL"/>
        </w:rPr>
        <w:t xml:space="preserve"> virtual de Gestión del Negocio, pudiendo ser:</w:t>
      </w:r>
      <w:r w:rsidR="003D0C79" w:rsidRPr="00D1079F">
        <w:rPr>
          <w:rFonts w:eastAsia="Arial Unicode MS" w:cs="Arial"/>
          <w:szCs w:val="22"/>
          <w:lang w:val="es-CL"/>
        </w:rPr>
        <w:t xml:space="preserve"> “</w:t>
      </w:r>
      <w:r w:rsidRPr="00D1079F">
        <w:rPr>
          <w:rFonts w:eastAsia="Arial Unicode MS" w:cs="Arial"/>
          <w:szCs w:val="22"/>
          <w:lang w:val="es-CL"/>
        </w:rPr>
        <w:t>Gestión financiera</w:t>
      </w:r>
      <w:r w:rsidR="003D0C79" w:rsidRPr="00D1079F">
        <w:rPr>
          <w:rFonts w:eastAsia="Arial Unicode MS" w:cs="Arial"/>
          <w:szCs w:val="22"/>
          <w:lang w:val="es-CL"/>
        </w:rPr>
        <w:t>”</w:t>
      </w:r>
      <w:r w:rsidRPr="00D1079F">
        <w:rPr>
          <w:rFonts w:eastAsia="Arial Unicode MS" w:cs="Arial"/>
          <w:szCs w:val="22"/>
          <w:lang w:val="es-CL"/>
        </w:rPr>
        <w:t>,</w:t>
      </w:r>
      <w:r w:rsidR="003D0C79" w:rsidRPr="00D1079F">
        <w:rPr>
          <w:rFonts w:eastAsia="Arial Unicode MS" w:cs="Arial"/>
          <w:szCs w:val="22"/>
          <w:lang w:val="es-CL"/>
        </w:rPr>
        <w:t xml:space="preserve"> “</w:t>
      </w:r>
      <w:r w:rsidRPr="00D1079F">
        <w:rPr>
          <w:rFonts w:eastAsia="Arial Unicode MS" w:cs="Arial"/>
          <w:szCs w:val="22"/>
          <w:lang w:val="es-CL"/>
        </w:rPr>
        <w:t>Determinación del precio</w:t>
      </w:r>
      <w:r w:rsidR="003D0C79" w:rsidRPr="00D1079F">
        <w:rPr>
          <w:rFonts w:eastAsia="Arial Unicode MS" w:cs="Arial"/>
          <w:szCs w:val="22"/>
          <w:lang w:val="es-CL"/>
        </w:rPr>
        <w:t>”,</w:t>
      </w:r>
      <w:r w:rsidRPr="00D1079F">
        <w:rPr>
          <w:rFonts w:eastAsia="Arial Unicode MS" w:cs="Arial"/>
          <w:szCs w:val="22"/>
          <w:lang w:val="es-CL"/>
        </w:rPr>
        <w:t xml:space="preserve"> </w:t>
      </w:r>
      <w:r w:rsidR="003D0C79" w:rsidRPr="00D1079F">
        <w:rPr>
          <w:rFonts w:eastAsia="Arial Unicode MS" w:cs="Arial"/>
          <w:szCs w:val="22"/>
          <w:lang w:val="es-CL"/>
        </w:rPr>
        <w:t>“</w:t>
      </w:r>
      <w:r w:rsidRPr="00D1079F">
        <w:rPr>
          <w:rFonts w:eastAsia="Arial Unicode MS" w:cs="Arial"/>
          <w:szCs w:val="22"/>
          <w:lang w:val="es-CL"/>
        </w:rPr>
        <w:t>Contabilidad simplificada</w:t>
      </w:r>
      <w:r w:rsidR="003D0C79" w:rsidRPr="00D1079F">
        <w:rPr>
          <w:rFonts w:eastAsia="Arial Unicode MS" w:cs="Arial"/>
          <w:szCs w:val="22"/>
          <w:lang w:val="es-CL"/>
        </w:rPr>
        <w:t>” o</w:t>
      </w:r>
      <w:r w:rsidRPr="00D1079F">
        <w:rPr>
          <w:rFonts w:eastAsia="Arial Unicode MS" w:cs="Arial"/>
          <w:szCs w:val="22"/>
          <w:lang w:val="es-CL"/>
        </w:rPr>
        <w:t xml:space="preserve"> </w:t>
      </w:r>
      <w:r w:rsidR="003D0C79" w:rsidRPr="00D1079F">
        <w:rPr>
          <w:rFonts w:eastAsia="Arial Unicode MS" w:cs="Arial"/>
          <w:szCs w:val="22"/>
          <w:lang w:val="es-CL"/>
        </w:rPr>
        <w:t>“Contabilidad aplicada”;</w:t>
      </w:r>
      <w:r w:rsidR="00096A6B" w:rsidRPr="00D1079F">
        <w:rPr>
          <w:rFonts w:eastAsia="Arial Unicode MS" w:cs="Arial"/>
          <w:szCs w:val="22"/>
          <w:lang w:val="es-CL"/>
        </w:rPr>
        <w:t xml:space="preserve"> disponible</w:t>
      </w:r>
      <w:r w:rsidRPr="00D1079F">
        <w:rPr>
          <w:rFonts w:eastAsia="Arial Unicode MS" w:cs="Arial"/>
          <w:szCs w:val="22"/>
          <w:lang w:val="es-CL"/>
        </w:rPr>
        <w:t xml:space="preserve"> en </w:t>
      </w:r>
      <w:hyperlink r:id="rId30" w:history="1">
        <w:r w:rsidR="003D0C79" w:rsidRPr="00D1079F">
          <w:rPr>
            <w:rStyle w:val="Hipervnculo"/>
            <w:rFonts w:eastAsia="Arial Unicode MS" w:cs="Arial"/>
            <w:color w:val="auto"/>
            <w:szCs w:val="22"/>
            <w:lang w:val="es-CL"/>
          </w:rPr>
          <w:t>https://capacitacion.sercotec.cl</w:t>
        </w:r>
      </w:hyperlink>
      <w:r w:rsidR="003D0C79" w:rsidRPr="00D1079F">
        <w:rPr>
          <w:rFonts w:eastAsia="Arial Unicode MS" w:cs="Arial"/>
          <w:szCs w:val="22"/>
          <w:lang w:val="es-CL"/>
        </w:rPr>
        <w:t xml:space="preserve">, </w:t>
      </w:r>
      <w:r w:rsidRPr="00D1079F">
        <w:rPr>
          <w:rFonts w:eastAsia="Arial Unicode MS" w:cs="Arial"/>
          <w:szCs w:val="22"/>
          <w:lang w:val="es-CL"/>
        </w:rPr>
        <w:t>a la fecha de firma</w:t>
      </w:r>
      <w:r w:rsidR="003D0C79" w:rsidRPr="00D1079F">
        <w:rPr>
          <w:rFonts w:eastAsia="Arial Unicode MS" w:cs="Arial"/>
          <w:szCs w:val="22"/>
          <w:lang w:val="es-CL"/>
        </w:rPr>
        <w:t xml:space="preserve"> del contrato. Este curso debe</w:t>
      </w:r>
      <w:r w:rsidRPr="00D1079F">
        <w:rPr>
          <w:rFonts w:eastAsia="Arial Unicode MS" w:cs="Arial"/>
          <w:szCs w:val="22"/>
          <w:lang w:val="es-CL"/>
        </w:rPr>
        <w:t xml:space="preserve"> aprobarse, como máximo, durante la etapa de</w:t>
      </w:r>
      <w:r w:rsidR="003D0C79" w:rsidRPr="00D1079F">
        <w:rPr>
          <w:rFonts w:eastAsia="Arial Unicode MS" w:cs="Arial"/>
          <w:szCs w:val="22"/>
          <w:lang w:val="es-CL"/>
        </w:rPr>
        <w:t>stinada a la</w:t>
      </w:r>
      <w:r w:rsidRPr="00D1079F">
        <w:rPr>
          <w:rFonts w:eastAsia="Arial Unicode MS" w:cs="Arial"/>
          <w:szCs w:val="22"/>
          <w:lang w:val="es-CL"/>
        </w:rPr>
        <w:t xml:space="preserve"> implementación del Plan de Trabajo.</w:t>
      </w:r>
    </w:p>
    <w:p w14:paraId="1DAE7F49" w14:textId="10CDDD36" w:rsidR="00AD15F5" w:rsidRPr="00D1079F" w:rsidRDefault="00AD15F5" w:rsidP="00AD15F5">
      <w:pPr>
        <w:jc w:val="both"/>
        <w:rPr>
          <w:rFonts w:eastAsia="Arial Unicode MS" w:cs="Arial"/>
          <w:szCs w:val="22"/>
          <w:lang w:val="es-CL"/>
        </w:rPr>
      </w:pPr>
    </w:p>
    <w:p w14:paraId="33849580" w14:textId="65BC967F" w:rsidR="00C533F0" w:rsidRPr="00D1079F" w:rsidRDefault="00451FF9" w:rsidP="00BE73A0">
      <w:pPr>
        <w:numPr>
          <w:ilvl w:val="0"/>
          <w:numId w:val="44"/>
        </w:numPr>
        <w:jc w:val="both"/>
        <w:rPr>
          <w:rFonts w:eastAsia="Arial Unicode MS" w:cs="Arial"/>
          <w:szCs w:val="22"/>
          <w:lang w:val="es-CL"/>
        </w:rPr>
      </w:pPr>
      <w:r w:rsidRPr="00D1079F">
        <w:rPr>
          <w:rFonts w:eastAsia="Arial Unicode MS" w:cs="Arial"/>
          <w:szCs w:val="22"/>
          <w:lang w:val="es-CL"/>
        </w:rPr>
        <w:t>El/l</w:t>
      </w:r>
      <w:r w:rsidR="00694AC4" w:rsidRPr="00D1079F">
        <w:rPr>
          <w:rFonts w:eastAsia="Arial Unicode MS" w:cs="Arial"/>
          <w:szCs w:val="22"/>
          <w:lang w:val="es-CL"/>
        </w:rPr>
        <w:t>a postulante seleccionad</w:t>
      </w:r>
      <w:r w:rsidRPr="00D1079F">
        <w:rPr>
          <w:rFonts w:eastAsia="Arial Unicode MS" w:cs="Arial"/>
          <w:szCs w:val="22"/>
          <w:lang w:val="es-CL"/>
        </w:rPr>
        <w:t>o/</w:t>
      </w:r>
      <w:r w:rsidR="00D105F0" w:rsidRPr="00D1079F">
        <w:rPr>
          <w:rFonts w:eastAsia="Arial Unicode MS" w:cs="Arial"/>
          <w:szCs w:val="22"/>
          <w:lang w:val="es-CL"/>
        </w:rPr>
        <w:t>a</w:t>
      </w:r>
      <w:r w:rsidR="00C533F0" w:rsidRPr="00D1079F">
        <w:rPr>
          <w:rFonts w:eastAsia="Arial Unicode MS" w:cs="Arial"/>
          <w:szCs w:val="22"/>
          <w:lang w:val="es-CL"/>
        </w:rPr>
        <w:t xml:space="preserve"> </w:t>
      </w:r>
      <w:r w:rsidR="00862F7B" w:rsidRPr="00D1079F">
        <w:rPr>
          <w:rFonts w:eastAsia="Arial Unicode MS" w:cs="Arial"/>
          <w:szCs w:val="22"/>
          <w:lang w:val="es-CL"/>
        </w:rPr>
        <w:t xml:space="preserve">no debe </w:t>
      </w:r>
      <w:r w:rsidR="00862F7B" w:rsidRPr="00D1079F">
        <w:rPr>
          <w:rFonts w:eastAsia="Arial Unicode MS" w:cs="Arial"/>
          <w:iCs/>
          <w:szCs w:val="22"/>
          <w:lang w:val="es-ES_tradnl"/>
        </w:rPr>
        <w:t>ejercer</w:t>
      </w:r>
      <w:r w:rsidR="00C533F0" w:rsidRPr="00D1079F">
        <w:rPr>
          <w:rFonts w:eastAsia="Arial Unicode MS" w:cs="Arial"/>
          <w:iCs/>
          <w:szCs w:val="22"/>
          <w:lang w:val="es-ES_tradnl"/>
        </w:rPr>
        <w:t xml:space="preserve"> un cargo de público de elección popular,</w:t>
      </w:r>
      <w:r w:rsidR="00D105F0" w:rsidRPr="00D1079F">
        <w:rPr>
          <w:rFonts w:eastAsia="Arial Unicode MS" w:cs="Arial"/>
          <w:iCs/>
          <w:szCs w:val="22"/>
          <w:lang w:val="es-ES_tradnl"/>
        </w:rPr>
        <w:t xml:space="preserve"> ser </w:t>
      </w:r>
      <w:r w:rsidR="00E01827" w:rsidRPr="00D1079F">
        <w:rPr>
          <w:rFonts w:eastAsia="Arial Unicode MS" w:cs="Arial"/>
          <w:iCs/>
          <w:szCs w:val="22"/>
          <w:lang w:val="es-ES_tradnl"/>
        </w:rPr>
        <w:t>funcionari</w:t>
      </w:r>
      <w:r w:rsidRPr="00D1079F">
        <w:rPr>
          <w:rFonts w:eastAsia="Arial Unicode MS" w:cs="Arial"/>
          <w:iCs/>
          <w:szCs w:val="22"/>
          <w:lang w:val="es-ES_tradnl"/>
        </w:rPr>
        <w:t>o/</w:t>
      </w:r>
      <w:r w:rsidR="00E01827" w:rsidRPr="00D1079F">
        <w:rPr>
          <w:rFonts w:eastAsia="Arial Unicode MS" w:cs="Arial"/>
          <w:iCs/>
          <w:szCs w:val="22"/>
          <w:lang w:val="es-ES_tradnl"/>
        </w:rPr>
        <w:t>a públic</w:t>
      </w:r>
      <w:r w:rsidRPr="00D1079F">
        <w:rPr>
          <w:rFonts w:eastAsia="Arial Unicode MS" w:cs="Arial"/>
          <w:iCs/>
          <w:szCs w:val="22"/>
          <w:lang w:val="es-ES_tradnl"/>
        </w:rPr>
        <w:t>o/a</w:t>
      </w:r>
      <w:r w:rsidR="00C533F0" w:rsidRPr="00D1079F">
        <w:rPr>
          <w:rFonts w:eastAsia="Arial Unicode MS" w:cs="Arial"/>
          <w:iCs/>
          <w:szCs w:val="22"/>
          <w:lang w:val="es-ES_tradnl"/>
        </w:rPr>
        <w:t xml:space="preserve"> que requiera de exclusividad en el ejercicio de sus funciones </w:t>
      </w:r>
      <w:r w:rsidR="00862F7B" w:rsidRPr="00D1079F">
        <w:rPr>
          <w:rFonts w:eastAsia="Arial Unicode MS" w:cs="Arial"/>
          <w:iCs/>
          <w:szCs w:val="22"/>
          <w:lang w:val="es-ES_tradnl"/>
        </w:rPr>
        <w:t>y/o ejercer</w:t>
      </w:r>
      <w:r w:rsidR="00C533F0" w:rsidRPr="00D1079F">
        <w:rPr>
          <w:rFonts w:eastAsia="Arial Unicode MS" w:cs="Arial"/>
          <w:iCs/>
          <w:szCs w:val="22"/>
          <w:lang w:val="es-ES_tradnl"/>
        </w:rPr>
        <w:t xml:space="preserve"> un cargo público que tenga injerencia en la asignación d</w:t>
      </w:r>
      <w:r w:rsidR="00E01827" w:rsidRPr="00D1079F">
        <w:rPr>
          <w:rFonts w:eastAsia="Arial Unicode MS" w:cs="Arial"/>
          <w:iCs/>
          <w:szCs w:val="22"/>
          <w:lang w:val="es-ES_tradnl"/>
        </w:rPr>
        <w:t>e los fondos, evaluación de l</w:t>
      </w:r>
      <w:r w:rsidRPr="00D1079F">
        <w:rPr>
          <w:rFonts w:eastAsia="Arial Unicode MS" w:cs="Arial"/>
          <w:iCs/>
          <w:szCs w:val="22"/>
          <w:lang w:val="es-ES_tradnl"/>
        </w:rPr>
        <w:t>o</w:t>
      </w:r>
      <w:r w:rsidR="00C533F0" w:rsidRPr="00D1079F">
        <w:rPr>
          <w:rFonts w:eastAsia="Arial Unicode MS" w:cs="Arial"/>
          <w:iCs/>
          <w:szCs w:val="22"/>
          <w:lang w:val="es-ES_tradnl"/>
        </w:rPr>
        <w:t>s</w:t>
      </w:r>
      <w:r w:rsidRPr="00D1079F">
        <w:rPr>
          <w:rFonts w:eastAsia="Arial Unicode MS" w:cs="Arial"/>
          <w:iCs/>
          <w:szCs w:val="22"/>
          <w:lang w:val="es-ES_tradnl"/>
        </w:rPr>
        <w:t>/as</w:t>
      </w:r>
      <w:r w:rsidR="00E01827" w:rsidRPr="00D1079F">
        <w:rPr>
          <w:rFonts w:eastAsia="Arial Unicode MS" w:cs="Arial"/>
          <w:iCs/>
          <w:szCs w:val="22"/>
          <w:lang w:val="es-ES_tradnl"/>
        </w:rPr>
        <w:t xml:space="preserve"> postulantes o selección de l</w:t>
      </w:r>
      <w:r w:rsidRPr="00D1079F">
        <w:rPr>
          <w:rFonts w:eastAsia="Arial Unicode MS" w:cs="Arial"/>
          <w:iCs/>
          <w:szCs w:val="22"/>
          <w:lang w:val="es-ES_tradnl"/>
        </w:rPr>
        <w:t>os/</w:t>
      </w:r>
      <w:r w:rsidR="00E01827" w:rsidRPr="00D1079F">
        <w:rPr>
          <w:rFonts w:eastAsia="Arial Unicode MS" w:cs="Arial"/>
          <w:iCs/>
          <w:szCs w:val="22"/>
          <w:lang w:val="es-ES_tradnl"/>
        </w:rPr>
        <w:t>as beneficiari</w:t>
      </w:r>
      <w:r w:rsidRPr="00D1079F">
        <w:rPr>
          <w:rFonts w:eastAsia="Arial Unicode MS" w:cs="Arial"/>
          <w:iCs/>
          <w:szCs w:val="22"/>
          <w:lang w:val="es-ES_tradnl"/>
        </w:rPr>
        <w:t>o/a</w:t>
      </w:r>
      <w:r w:rsidR="00C533F0" w:rsidRPr="00D1079F">
        <w:rPr>
          <w:rFonts w:eastAsia="Arial Unicode MS" w:cs="Arial"/>
          <w:iCs/>
          <w:szCs w:val="22"/>
          <w:lang w:val="es-ES_tradnl"/>
        </w:rPr>
        <w:t>s del presente instrumento</w:t>
      </w:r>
      <w:r w:rsidR="00365284" w:rsidRPr="00D1079F">
        <w:rPr>
          <w:rFonts w:eastAsia="Arial Unicode MS" w:cs="Arial"/>
          <w:iCs/>
          <w:szCs w:val="22"/>
          <w:lang w:val="es-ES_tradnl"/>
        </w:rPr>
        <w:t>, a la fecha de firma del contrato.</w:t>
      </w:r>
    </w:p>
    <w:p w14:paraId="3B07D881" w14:textId="77777777" w:rsidR="00C533F0" w:rsidRPr="00D1079F" w:rsidRDefault="00C533F0" w:rsidP="00C533F0">
      <w:pPr>
        <w:pStyle w:val="Prrafodelista"/>
        <w:rPr>
          <w:rFonts w:cs="Arial"/>
          <w:szCs w:val="22"/>
          <w:lang w:val="es-CL"/>
        </w:rPr>
      </w:pPr>
    </w:p>
    <w:p w14:paraId="2D22EB2E" w14:textId="3F0A7305" w:rsidR="003E289B" w:rsidRPr="00D1079F" w:rsidRDefault="00451FF9" w:rsidP="00BE73A0">
      <w:pPr>
        <w:numPr>
          <w:ilvl w:val="0"/>
          <w:numId w:val="44"/>
        </w:numPr>
        <w:jc w:val="both"/>
        <w:rPr>
          <w:rFonts w:eastAsia="Arial Unicode MS" w:cs="Arial"/>
          <w:szCs w:val="22"/>
          <w:lang w:val="es-CL"/>
        </w:rPr>
      </w:pPr>
      <w:r w:rsidRPr="00D1079F">
        <w:rPr>
          <w:rFonts w:eastAsia="Arial Unicode MS" w:cs="Arial"/>
          <w:szCs w:val="22"/>
          <w:lang w:val="es-CL"/>
        </w:rPr>
        <w:t>El/l</w:t>
      </w:r>
      <w:r w:rsidR="00871224" w:rsidRPr="00D1079F">
        <w:rPr>
          <w:rFonts w:eastAsia="Arial Unicode MS" w:cs="Arial"/>
          <w:szCs w:val="22"/>
          <w:lang w:val="es-CL"/>
        </w:rPr>
        <w:t>a postulante seleccionad</w:t>
      </w:r>
      <w:r w:rsidRPr="00D1079F">
        <w:rPr>
          <w:rFonts w:eastAsia="Arial Unicode MS" w:cs="Arial"/>
          <w:szCs w:val="22"/>
          <w:lang w:val="es-CL"/>
        </w:rPr>
        <w:t>o/</w:t>
      </w:r>
      <w:r w:rsidR="003E289B" w:rsidRPr="00D1079F">
        <w:rPr>
          <w:rFonts w:eastAsia="Arial Unicode MS" w:cs="Arial"/>
          <w:szCs w:val="22"/>
          <w:lang w:val="es-CL"/>
        </w:rPr>
        <w:t>a</w:t>
      </w:r>
      <w:r w:rsidR="00574D17" w:rsidRPr="00D1079F">
        <w:rPr>
          <w:rFonts w:eastAsia="Arial Unicode MS" w:cs="Arial"/>
          <w:szCs w:val="22"/>
          <w:lang w:val="es-CL"/>
        </w:rPr>
        <w:t xml:space="preserve"> </w:t>
      </w:r>
      <w:r w:rsidR="00565EAC" w:rsidRPr="00D1079F">
        <w:rPr>
          <w:rFonts w:eastAsia="Arial Unicode MS" w:cs="Arial"/>
          <w:szCs w:val="22"/>
          <w:lang w:val="es-CL"/>
        </w:rPr>
        <w:t xml:space="preserve">no debe </w:t>
      </w:r>
      <w:r w:rsidR="00565EAC" w:rsidRPr="00D1079F">
        <w:rPr>
          <w:szCs w:val="22"/>
          <w:lang w:val="es-ES_tradnl"/>
        </w:rPr>
        <w:t>tener inscripción vigente en el Registro Nacional de Deudores de Pensiones de Alimentos en calidad de deudor</w:t>
      </w:r>
      <w:r w:rsidR="002E0C83" w:rsidRPr="00D1079F">
        <w:rPr>
          <w:szCs w:val="22"/>
          <w:lang w:val="es-ES_tradnl"/>
        </w:rPr>
        <w:t>/</w:t>
      </w:r>
      <w:r w:rsidR="00D31F95" w:rsidRPr="00D1079F">
        <w:rPr>
          <w:szCs w:val="22"/>
          <w:lang w:val="es-ES_tradnl"/>
        </w:rPr>
        <w:t>a</w:t>
      </w:r>
      <w:r w:rsidR="00565EAC" w:rsidRPr="00D1079F">
        <w:rPr>
          <w:szCs w:val="22"/>
          <w:lang w:val="es-ES_tradnl"/>
        </w:rPr>
        <w:t xml:space="preserve"> de alimentos, según lo dispuesto en la Ley </w:t>
      </w:r>
      <w:proofErr w:type="spellStart"/>
      <w:r w:rsidR="00565EAC" w:rsidRPr="00D1079F">
        <w:rPr>
          <w:szCs w:val="22"/>
          <w:lang w:val="es-ES_tradnl"/>
        </w:rPr>
        <w:t>N°</w:t>
      </w:r>
      <w:proofErr w:type="spellEnd"/>
      <w:r w:rsidR="00565EAC" w:rsidRPr="00D1079F">
        <w:rPr>
          <w:szCs w:val="22"/>
          <w:lang w:val="es-ES_tradnl"/>
        </w:rPr>
        <w:t xml:space="preserve"> 21.389, a la fecha de firma del contrato.</w:t>
      </w:r>
    </w:p>
    <w:p w14:paraId="5108F623" w14:textId="77777777" w:rsidR="000F7B16" w:rsidRPr="00D1079F" w:rsidRDefault="000F7B16" w:rsidP="000F7B16">
      <w:pPr>
        <w:pStyle w:val="Prrafodelista"/>
        <w:rPr>
          <w:rFonts w:eastAsia="Arial Unicode MS" w:cs="Arial"/>
          <w:szCs w:val="22"/>
          <w:lang w:val="es-CL"/>
        </w:rPr>
      </w:pPr>
    </w:p>
    <w:p w14:paraId="6FBD3EA4" w14:textId="5609ECF0" w:rsidR="000F7B16" w:rsidRPr="00D1079F" w:rsidRDefault="000F7B16" w:rsidP="00BE73A0">
      <w:pPr>
        <w:numPr>
          <w:ilvl w:val="0"/>
          <w:numId w:val="44"/>
        </w:numPr>
        <w:jc w:val="both"/>
        <w:rPr>
          <w:rFonts w:eastAsia="Arial Unicode MS" w:cs="Arial"/>
          <w:szCs w:val="22"/>
          <w:lang w:val="es-CL"/>
        </w:rPr>
      </w:pPr>
      <w:r w:rsidRPr="00D1079F">
        <w:rPr>
          <w:rFonts w:eastAsia="Arial Unicode MS" w:cs="Arial"/>
          <w:szCs w:val="22"/>
        </w:rPr>
        <w:t xml:space="preserve">En caso que la Dirección Regional utilice la opción de suscripción digital del contrato, </w:t>
      </w:r>
      <w:r w:rsidR="002E0C83" w:rsidRPr="00D1079F">
        <w:rPr>
          <w:rFonts w:eastAsia="Arial Unicode MS" w:cs="Arial"/>
          <w:szCs w:val="22"/>
        </w:rPr>
        <w:t>el/</w:t>
      </w:r>
      <w:r w:rsidR="00871224" w:rsidRPr="00D1079F">
        <w:rPr>
          <w:rFonts w:eastAsia="Arial Unicode MS" w:cs="Arial"/>
          <w:szCs w:val="22"/>
        </w:rPr>
        <w:t>la postulante seleccionad</w:t>
      </w:r>
      <w:r w:rsidR="002E0C83" w:rsidRPr="00D1079F">
        <w:rPr>
          <w:rFonts w:eastAsia="Arial Unicode MS" w:cs="Arial"/>
          <w:szCs w:val="22"/>
        </w:rPr>
        <w:t>o/</w:t>
      </w:r>
      <w:r w:rsidRPr="00D1079F">
        <w:rPr>
          <w:rFonts w:eastAsia="Arial Unicode MS" w:cs="Arial"/>
          <w:szCs w:val="22"/>
        </w:rPr>
        <w:t xml:space="preserve">a deberá contar previamente con su contraseña digital para trámites en línea del Estado o </w:t>
      </w:r>
      <w:r w:rsidRPr="00D1079F">
        <w:rPr>
          <w:rFonts w:eastAsia="Arial Unicode MS" w:cs="Arial"/>
          <w:b/>
          <w:szCs w:val="22"/>
        </w:rPr>
        <w:t>Clave Única</w:t>
      </w:r>
      <w:r w:rsidRPr="00D1079F">
        <w:rPr>
          <w:rFonts w:eastAsia="Arial Unicode MS" w:cs="Arial"/>
          <w:szCs w:val="22"/>
        </w:rPr>
        <w:t xml:space="preserve">. Para obtener la clave única, se tiene a disposición el sitio </w:t>
      </w:r>
      <w:hyperlink r:id="rId31" w:history="1">
        <w:r w:rsidRPr="00D1079F">
          <w:rPr>
            <w:rStyle w:val="Hipervnculo"/>
            <w:rFonts w:eastAsia="Arial Unicode MS" w:cs="Arial"/>
            <w:color w:val="auto"/>
            <w:szCs w:val="22"/>
          </w:rPr>
          <w:t>https://claveunica.gob.cl/</w:t>
        </w:r>
      </w:hyperlink>
      <w:r w:rsidRPr="00D1079F">
        <w:rPr>
          <w:rFonts w:eastAsia="Arial Unicode MS" w:cs="Arial"/>
          <w:szCs w:val="22"/>
        </w:rPr>
        <w:t xml:space="preserve"> del Ministerio de la Secretaría General de la Presidencia.</w:t>
      </w:r>
    </w:p>
    <w:p w14:paraId="50265EB9" w14:textId="77777777" w:rsidR="003E289B" w:rsidRPr="00D1079F" w:rsidRDefault="003E289B" w:rsidP="003E289B">
      <w:pPr>
        <w:pStyle w:val="Prrafodelista"/>
        <w:rPr>
          <w:rFonts w:cs="Arial"/>
          <w:szCs w:val="22"/>
          <w:lang w:val="es-CL"/>
        </w:rPr>
      </w:pPr>
    </w:p>
    <w:p w14:paraId="6DAFCC24" w14:textId="663E3BD2" w:rsidR="009B49BA" w:rsidRPr="00D1079F" w:rsidRDefault="00E93075" w:rsidP="00BE73A0">
      <w:pPr>
        <w:numPr>
          <w:ilvl w:val="0"/>
          <w:numId w:val="44"/>
        </w:numPr>
        <w:jc w:val="both"/>
        <w:rPr>
          <w:rFonts w:eastAsia="Arial Unicode MS" w:cs="Arial"/>
          <w:szCs w:val="22"/>
          <w:lang w:val="es-CL"/>
        </w:rPr>
      </w:pPr>
      <w:r w:rsidRPr="00D1079F">
        <w:rPr>
          <w:rFonts w:cs="Arial"/>
          <w:szCs w:val="22"/>
          <w:lang w:val="es-CL"/>
        </w:rPr>
        <w:t>El/l</w:t>
      </w:r>
      <w:r w:rsidR="007608B5" w:rsidRPr="00D1079F">
        <w:rPr>
          <w:rFonts w:cs="Arial"/>
          <w:szCs w:val="22"/>
          <w:lang w:val="es-CL"/>
        </w:rPr>
        <w:t>a</w:t>
      </w:r>
      <w:r w:rsidR="009B49BA" w:rsidRPr="00D1079F">
        <w:rPr>
          <w:rFonts w:cs="Arial"/>
          <w:szCs w:val="22"/>
          <w:lang w:val="es-CL"/>
        </w:rPr>
        <w:t xml:space="preserve"> </w:t>
      </w:r>
      <w:r w:rsidR="00871224" w:rsidRPr="00D1079F">
        <w:rPr>
          <w:rFonts w:cs="Arial"/>
          <w:szCs w:val="22"/>
          <w:lang w:val="es-CL"/>
        </w:rPr>
        <w:t>postulante seleccionad</w:t>
      </w:r>
      <w:r w:rsidRPr="00D1079F">
        <w:rPr>
          <w:rFonts w:cs="Arial"/>
          <w:szCs w:val="22"/>
          <w:lang w:val="es-CL"/>
        </w:rPr>
        <w:t>o/</w:t>
      </w:r>
      <w:r w:rsidR="00E02A93" w:rsidRPr="00D1079F">
        <w:rPr>
          <w:rFonts w:cs="Arial"/>
          <w:szCs w:val="22"/>
          <w:lang w:val="es-CL"/>
        </w:rPr>
        <w:t xml:space="preserve">a </w:t>
      </w:r>
      <w:r w:rsidR="009B49BA" w:rsidRPr="00D1079F">
        <w:rPr>
          <w:rFonts w:cs="Arial"/>
          <w:szCs w:val="22"/>
          <w:lang w:val="es-CL"/>
        </w:rPr>
        <w:t xml:space="preserve">no podrá tener contrato vigente, incluso a honorarios, con Sercotec, o con el Agente a cargo de la convocatoria, o con quienes participen en la asignación de recursos, ni podrá </w:t>
      </w:r>
      <w:r w:rsidR="009B49BA" w:rsidRPr="00D1079F">
        <w:rPr>
          <w:rFonts w:cs="Arial"/>
          <w:szCs w:val="22"/>
        </w:rPr>
        <w:t>ser cónyuge, conviviente civil o pariente hasta el tercer grado de consanguinidad y segundo de afinidad inclusive</w:t>
      </w:r>
      <w:r w:rsidR="00752B64" w:rsidRPr="00D1079F">
        <w:rPr>
          <w:rFonts w:cs="Arial"/>
          <w:szCs w:val="22"/>
        </w:rPr>
        <w:t>,</w:t>
      </w:r>
      <w:r w:rsidR="002B05B8" w:rsidRPr="00D1079F">
        <w:rPr>
          <w:rFonts w:cs="Arial"/>
          <w:szCs w:val="22"/>
        </w:rPr>
        <w:t xml:space="preserve"> respecto del personal directivo de Sercotec, o del personal del Agente a cargo </w:t>
      </w:r>
      <w:r w:rsidR="002B05B8" w:rsidRPr="00D1079F">
        <w:rPr>
          <w:rFonts w:cs="Arial"/>
          <w:szCs w:val="22"/>
          <w:lang w:val="es-CL"/>
        </w:rPr>
        <w:t xml:space="preserve">de la convocatoria, o </w:t>
      </w:r>
      <w:r w:rsidR="00752B64" w:rsidRPr="00D1079F">
        <w:rPr>
          <w:rFonts w:cs="Arial"/>
          <w:szCs w:val="22"/>
          <w:lang w:val="es-CL"/>
        </w:rPr>
        <w:t xml:space="preserve">de </w:t>
      </w:r>
      <w:r w:rsidR="002B05B8" w:rsidRPr="00D1079F">
        <w:rPr>
          <w:rFonts w:cs="Arial"/>
          <w:szCs w:val="22"/>
          <w:lang w:val="es-CL"/>
        </w:rPr>
        <w:t>quienes participen en la asignación de recursos</w:t>
      </w:r>
      <w:r w:rsidR="00752B64" w:rsidRPr="00D1079F">
        <w:rPr>
          <w:rFonts w:cs="Arial"/>
          <w:szCs w:val="22"/>
          <w:lang w:val="es-CL"/>
        </w:rPr>
        <w:t>, incluido el personal de la Dirección Regional Sercotec que intervenga en la convocatoria.</w:t>
      </w:r>
    </w:p>
    <w:p w14:paraId="29B41CE6" w14:textId="77777777" w:rsidR="00571817" w:rsidRPr="00D1079F" w:rsidRDefault="00571817" w:rsidP="00571817">
      <w:pPr>
        <w:ind w:left="568"/>
        <w:jc w:val="both"/>
        <w:rPr>
          <w:rFonts w:eastAsia="Arial Unicode MS" w:cs="Arial"/>
          <w:szCs w:val="22"/>
          <w:lang w:val="es-CL"/>
        </w:rPr>
      </w:pPr>
    </w:p>
    <w:p w14:paraId="7459740E" w14:textId="45B8D5A3" w:rsidR="008A4D0D" w:rsidRPr="00D1079F" w:rsidRDefault="00DE1DFB" w:rsidP="00BE73A0">
      <w:pPr>
        <w:numPr>
          <w:ilvl w:val="0"/>
          <w:numId w:val="44"/>
        </w:numPr>
        <w:jc w:val="both"/>
        <w:rPr>
          <w:rFonts w:eastAsia="Arial Unicode MS" w:cs="Arial"/>
          <w:szCs w:val="22"/>
          <w:lang w:val="es-CL"/>
        </w:rPr>
      </w:pPr>
      <w:r w:rsidRPr="00D1079F">
        <w:rPr>
          <w:rFonts w:cs="Arial"/>
          <w:szCs w:val="22"/>
        </w:rPr>
        <w:t xml:space="preserve">Previo a la firma de contrato, </w:t>
      </w:r>
      <w:r w:rsidR="00E93075" w:rsidRPr="00D1079F">
        <w:rPr>
          <w:rFonts w:cs="Arial"/>
          <w:szCs w:val="22"/>
        </w:rPr>
        <w:t>el/</w:t>
      </w:r>
      <w:r w:rsidR="00221FD8" w:rsidRPr="00D1079F">
        <w:rPr>
          <w:rFonts w:cs="Arial"/>
          <w:szCs w:val="22"/>
        </w:rPr>
        <w:t>la</w:t>
      </w:r>
      <w:r w:rsidR="004964A6" w:rsidRPr="00D1079F">
        <w:rPr>
          <w:rFonts w:cs="Arial"/>
          <w:szCs w:val="22"/>
        </w:rPr>
        <w:t xml:space="preserve"> postulante seleccion</w:t>
      </w:r>
      <w:r w:rsidR="00871224" w:rsidRPr="00D1079F">
        <w:rPr>
          <w:rFonts w:cs="Arial"/>
          <w:szCs w:val="22"/>
        </w:rPr>
        <w:t>ad</w:t>
      </w:r>
      <w:r w:rsidR="00E93075" w:rsidRPr="00D1079F">
        <w:rPr>
          <w:rFonts w:cs="Arial"/>
          <w:szCs w:val="22"/>
        </w:rPr>
        <w:t>o/</w:t>
      </w:r>
      <w:r w:rsidR="004964A6" w:rsidRPr="00D1079F">
        <w:rPr>
          <w:rFonts w:cs="Arial"/>
          <w:szCs w:val="22"/>
        </w:rPr>
        <w:t>a</w:t>
      </w:r>
      <w:r w:rsidR="00A73091" w:rsidRPr="00D1079F">
        <w:rPr>
          <w:rFonts w:cs="Arial"/>
          <w:szCs w:val="22"/>
        </w:rPr>
        <w:t xml:space="preserve"> </w:t>
      </w:r>
      <w:r w:rsidR="0077744D" w:rsidRPr="00D1079F">
        <w:rPr>
          <w:rFonts w:cs="Arial"/>
          <w:szCs w:val="22"/>
        </w:rPr>
        <w:t>debe</w:t>
      </w:r>
      <w:r w:rsidR="00A73091" w:rsidRPr="00D1079F">
        <w:rPr>
          <w:rFonts w:cs="Arial"/>
          <w:szCs w:val="22"/>
        </w:rPr>
        <w:t xml:space="preserve"> </w:t>
      </w:r>
      <w:r w:rsidR="00736E4F" w:rsidRPr="00D1079F">
        <w:rPr>
          <w:rFonts w:cs="Arial"/>
          <w:szCs w:val="22"/>
        </w:rPr>
        <w:t xml:space="preserve">entregar </w:t>
      </w:r>
      <w:r w:rsidRPr="00D1079F">
        <w:rPr>
          <w:rFonts w:cs="Arial"/>
          <w:szCs w:val="22"/>
        </w:rPr>
        <w:t xml:space="preserve">al </w:t>
      </w:r>
      <w:r w:rsidR="003139C8" w:rsidRPr="00D1079F">
        <w:rPr>
          <w:rFonts w:cs="Arial"/>
          <w:szCs w:val="22"/>
        </w:rPr>
        <w:t>A</w:t>
      </w:r>
      <w:r w:rsidRPr="00D1079F">
        <w:rPr>
          <w:rFonts w:cs="Arial"/>
          <w:szCs w:val="22"/>
        </w:rPr>
        <w:t xml:space="preserve">gente </w:t>
      </w:r>
      <w:r w:rsidR="003139C8" w:rsidRPr="00D1079F">
        <w:rPr>
          <w:rFonts w:cs="Arial"/>
          <w:szCs w:val="22"/>
        </w:rPr>
        <w:t>O</w:t>
      </w:r>
      <w:r w:rsidR="006B6DEB" w:rsidRPr="00D1079F">
        <w:rPr>
          <w:rFonts w:cs="Arial"/>
          <w:szCs w:val="22"/>
        </w:rPr>
        <w:t xml:space="preserve">perador de </w:t>
      </w:r>
      <w:r w:rsidR="00B20489" w:rsidRPr="00D1079F">
        <w:rPr>
          <w:rFonts w:cs="Arial"/>
          <w:szCs w:val="22"/>
        </w:rPr>
        <w:t>Sercotec</w:t>
      </w:r>
      <w:r w:rsidR="00FD4C22" w:rsidRPr="00D1079F">
        <w:rPr>
          <w:rFonts w:cs="Arial"/>
          <w:szCs w:val="22"/>
        </w:rPr>
        <w:t xml:space="preserve"> </w:t>
      </w:r>
      <w:r w:rsidR="0083473C" w:rsidRPr="00D1079F">
        <w:rPr>
          <w:rFonts w:cs="Arial"/>
          <w:szCs w:val="22"/>
        </w:rPr>
        <w:t xml:space="preserve">el </w:t>
      </w:r>
      <w:r w:rsidRPr="00D1079F">
        <w:rPr>
          <w:rFonts w:cs="Arial"/>
          <w:szCs w:val="22"/>
        </w:rPr>
        <w:t>aporte empresarial en efectivo</w:t>
      </w:r>
      <w:r w:rsidR="003139C8" w:rsidRPr="00D1079F">
        <w:rPr>
          <w:rFonts w:cs="Arial"/>
          <w:szCs w:val="22"/>
        </w:rPr>
        <w:t>,</w:t>
      </w:r>
      <w:r w:rsidRPr="00D1079F">
        <w:rPr>
          <w:rFonts w:cs="Arial"/>
          <w:szCs w:val="22"/>
        </w:rPr>
        <w:t xml:space="preserve"> </w:t>
      </w:r>
      <w:r w:rsidR="00571817" w:rsidRPr="00D1079F">
        <w:rPr>
          <w:rFonts w:cs="Arial"/>
          <w:szCs w:val="22"/>
        </w:rPr>
        <w:t xml:space="preserve">transferencia electrónica o depósito bancario, </w:t>
      </w:r>
      <w:r w:rsidR="00FD4C22" w:rsidRPr="00D1079F">
        <w:rPr>
          <w:rFonts w:cs="Arial"/>
          <w:szCs w:val="22"/>
        </w:rPr>
        <w:t>por concepto de</w:t>
      </w:r>
      <w:r w:rsidR="0077744D" w:rsidRPr="00D1079F">
        <w:rPr>
          <w:rFonts w:cs="Arial"/>
          <w:szCs w:val="22"/>
        </w:rPr>
        <w:t xml:space="preserve"> </w:t>
      </w:r>
      <w:r w:rsidR="003139C8" w:rsidRPr="00D1079F">
        <w:rPr>
          <w:rFonts w:cs="Arial"/>
          <w:szCs w:val="22"/>
        </w:rPr>
        <w:t xml:space="preserve">Inversiones y Acciones de Gestión Empresarial, </w:t>
      </w:r>
      <w:r w:rsidR="000E4DF1" w:rsidRPr="00D1079F">
        <w:rPr>
          <w:rFonts w:cs="Arial"/>
          <w:szCs w:val="22"/>
        </w:rPr>
        <w:t>definido</w:t>
      </w:r>
      <w:r w:rsidR="001921D4" w:rsidRPr="00D1079F">
        <w:rPr>
          <w:rFonts w:cs="Arial"/>
          <w:szCs w:val="22"/>
        </w:rPr>
        <w:t>s</w:t>
      </w:r>
      <w:r w:rsidR="002C6B08" w:rsidRPr="00D1079F">
        <w:rPr>
          <w:rFonts w:cs="Arial"/>
          <w:szCs w:val="22"/>
        </w:rPr>
        <w:t xml:space="preserve"> en el proyecto</w:t>
      </w:r>
      <w:r w:rsidR="000E4DF1" w:rsidRPr="00D1079F">
        <w:rPr>
          <w:rFonts w:cs="Arial"/>
          <w:szCs w:val="22"/>
        </w:rPr>
        <w:t xml:space="preserve"> de negocio</w:t>
      </w:r>
      <w:r w:rsidR="00C739EA" w:rsidRPr="00D1079F">
        <w:rPr>
          <w:rFonts w:cs="Arial"/>
          <w:szCs w:val="22"/>
        </w:rPr>
        <w:t xml:space="preserve"> </w:t>
      </w:r>
      <w:r w:rsidR="008C1BC7" w:rsidRPr="00D1079F">
        <w:rPr>
          <w:rFonts w:cs="Arial"/>
          <w:szCs w:val="22"/>
        </w:rPr>
        <w:t>postulado y aprobado</w:t>
      </w:r>
      <w:r w:rsidRPr="00D1079F">
        <w:rPr>
          <w:rFonts w:cs="Arial"/>
          <w:szCs w:val="22"/>
        </w:rPr>
        <w:t>.</w:t>
      </w:r>
    </w:p>
    <w:p w14:paraId="26C643E2" w14:textId="389362CE" w:rsidR="008A4D0D" w:rsidRPr="00D1079F" w:rsidRDefault="008A4D0D" w:rsidP="00A50856">
      <w:pPr>
        <w:jc w:val="both"/>
        <w:rPr>
          <w:rFonts w:eastAsia="Arial Unicode MS" w:cs="Arial"/>
          <w:szCs w:val="22"/>
          <w:lang w:val="es-CL"/>
        </w:rPr>
      </w:pPr>
    </w:p>
    <w:p w14:paraId="1F270640" w14:textId="2B11023F" w:rsidR="00DE1DFB" w:rsidRPr="00D1079F" w:rsidRDefault="00DE1DFB" w:rsidP="00BE73A0">
      <w:pPr>
        <w:numPr>
          <w:ilvl w:val="0"/>
          <w:numId w:val="44"/>
        </w:numPr>
        <w:jc w:val="both"/>
        <w:rPr>
          <w:rFonts w:eastAsia="Arial Unicode MS" w:cs="Arial"/>
          <w:szCs w:val="22"/>
          <w:lang w:val="es-CL"/>
        </w:rPr>
      </w:pPr>
      <w:r w:rsidRPr="00D1079F">
        <w:rPr>
          <w:rFonts w:eastAsia="Arial Unicode MS" w:cs="Arial"/>
          <w:szCs w:val="22"/>
          <w:lang w:val="es-CL"/>
        </w:rPr>
        <w:t>Previo a la firma de contrato</w:t>
      </w:r>
      <w:r w:rsidR="0077744D" w:rsidRPr="00D1079F">
        <w:rPr>
          <w:rFonts w:eastAsia="Arial Unicode MS" w:cs="Arial"/>
          <w:szCs w:val="22"/>
          <w:lang w:val="es-CL"/>
        </w:rPr>
        <w:t>,</w:t>
      </w:r>
      <w:r w:rsidRPr="00D1079F">
        <w:rPr>
          <w:rFonts w:eastAsia="Arial Unicode MS" w:cs="Arial"/>
          <w:szCs w:val="22"/>
          <w:lang w:val="es-CL"/>
        </w:rPr>
        <w:t xml:space="preserve"> </w:t>
      </w:r>
      <w:r w:rsidR="00E93075" w:rsidRPr="00D1079F">
        <w:rPr>
          <w:rFonts w:eastAsia="Arial Unicode MS" w:cs="Arial"/>
          <w:szCs w:val="22"/>
          <w:lang w:val="es-CL"/>
        </w:rPr>
        <w:t>el/</w:t>
      </w:r>
      <w:r w:rsidR="00CF4629" w:rsidRPr="00D1079F">
        <w:rPr>
          <w:rFonts w:eastAsia="Arial Unicode MS" w:cs="Arial"/>
          <w:szCs w:val="22"/>
          <w:lang w:val="es-CL"/>
        </w:rPr>
        <w:t>la</w:t>
      </w:r>
      <w:r w:rsidR="00A73091" w:rsidRPr="00D1079F">
        <w:rPr>
          <w:rFonts w:eastAsia="Arial Unicode MS" w:cs="Arial"/>
          <w:szCs w:val="22"/>
          <w:lang w:val="es-CL"/>
        </w:rPr>
        <w:t xml:space="preserve"> </w:t>
      </w:r>
      <w:r w:rsidR="00D154BD" w:rsidRPr="00D1079F">
        <w:rPr>
          <w:rFonts w:eastAsia="Arial Unicode MS" w:cs="Arial"/>
          <w:szCs w:val="22"/>
          <w:lang w:val="es-CL"/>
        </w:rPr>
        <w:t>postulante seleccionad</w:t>
      </w:r>
      <w:r w:rsidR="00E93075" w:rsidRPr="00D1079F">
        <w:rPr>
          <w:rFonts w:eastAsia="Arial Unicode MS" w:cs="Arial"/>
          <w:szCs w:val="22"/>
          <w:lang w:val="es-CL"/>
        </w:rPr>
        <w:t>o/</w:t>
      </w:r>
      <w:r w:rsidR="004964A6" w:rsidRPr="00D1079F">
        <w:rPr>
          <w:rFonts w:eastAsia="Arial Unicode MS" w:cs="Arial"/>
          <w:szCs w:val="22"/>
          <w:lang w:val="es-CL"/>
        </w:rPr>
        <w:t xml:space="preserve">a </w:t>
      </w:r>
      <w:r w:rsidRPr="00D1079F">
        <w:rPr>
          <w:rFonts w:eastAsia="Arial Unicode MS" w:cs="Arial"/>
          <w:szCs w:val="22"/>
          <w:lang w:val="es-CL"/>
        </w:rPr>
        <w:t>deberá contar con inicio de actividades ant</w:t>
      </w:r>
      <w:r w:rsidR="008754CD" w:rsidRPr="00D1079F">
        <w:rPr>
          <w:rFonts w:eastAsia="Arial Unicode MS" w:cs="Arial"/>
          <w:szCs w:val="22"/>
          <w:lang w:val="es-CL"/>
        </w:rPr>
        <w:t>e el SII</w:t>
      </w:r>
      <w:r w:rsidRPr="00D1079F">
        <w:rPr>
          <w:rFonts w:eastAsia="Arial Unicode MS" w:cs="Arial"/>
          <w:szCs w:val="22"/>
          <w:lang w:val="es-CL"/>
        </w:rPr>
        <w:t xml:space="preserve"> en primera categoría</w:t>
      </w:r>
      <w:r w:rsidR="00D769E9" w:rsidRPr="00D1079F">
        <w:rPr>
          <w:rStyle w:val="Refdenotaalpie"/>
          <w:rFonts w:eastAsia="Arial Unicode MS" w:cs="Arial"/>
          <w:szCs w:val="22"/>
          <w:lang w:val="es-CL"/>
        </w:rPr>
        <w:footnoteReference w:id="37"/>
      </w:r>
      <w:r w:rsidR="008754CD" w:rsidRPr="00D1079F">
        <w:rPr>
          <w:rFonts w:eastAsia="Arial Unicode MS" w:cs="Arial"/>
          <w:szCs w:val="22"/>
          <w:lang w:val="es-CL"/>
        </w:rPr>
        <w:t>, para ejercer actividad comercial</w:t>
      </w:r>
      <w:r w:rsidR="00047C99" w:rsidRPr="00D1079F">
        <w:rPr>
          <w:rFonts w:eastAsia="Arial Unicode MS" w:cs="Arial"/>
          <w:szCs w:val="22"/>
          <w:lang w:val="es-CL"/>
        </w:rPr>
        <w:t xml:space="preserve">, con domicilio </w:t>
      </w:r>
      <w:r w:rsidR="00D1581D" w:rsidRPr="00D1079F">
        <w:rPr>
          <w:rFonts w:eastAsia="Arial Unicode MS" w:cs="Arial"/>
          <w:szCs w:val="22"/>
          <w:lang w:val="es-CL"/>
        </w:rPr>
        <w:t xml:space="preserve">comercial </w:t>
      </w:r>
      <w:r w:rsidR="00047C99" w:rsidRPr="00D1079F">
        <w:rPr>
          <w:rFonts w:eastAsia="Arial Unicode MS" w:cs="Arial"/>
          <w:szCs w:val="22"/>
          <w:lang w:val="es-CL"/>
        </w:rPr>
        <w:t>acorde a la focalización de la convocatoria y al territorio en donde fue evaluado el proyecto previamente.</w:t>
      </w:r>
      <w:r w:rsidR="00A73091" w:rsidRPr="00D1079F">
        <w:rPr>
          <w:rFonts w:eastAsia="Arial Unicode MS" w:cs="Arial"/>
          <w:szCs w:val="22"/>
          <w:lang w:val="es-CL"/>
        </w:rPr>
        <w:t xml:space="preserve"> Este inicio de actividades debe</w:t>
      </w:r>
      <w:r w:rsidR="00E52BDF" w:rsidRPr="00D1079F">
        <w:rPr>
          <w:rFonts w:eastAsia="Arial Unicode MS" w:cs="Arial"/>
          <w:szCs w:val="22"/>
          <w:lang w:val="es-CL"/>
        </w:rPr>
        <w:t>rá</w:t>
      </w:r>
      <w:r w:rsidR="00A73091" w:rsidRPr="00D1079F">
        <w:rPr>
          <w:rFonts w:eastAsia="Arial Unicode MS" w:cs="Arial"/>
          <w:szCs w:val="22"/>
          <w:lang w:val="es-CL"/>
        </w:rPr>
        <w:t xml:space="preserve"> tener fecha posterior al inicio de la convocatoria,</w:t>
      </w:r>
      <w:r w:rsidR="00FF780E" w:rsidRPr="00D1079F">
        <w:rPr>
          <w:rFonts w:eastAsia="Arial Unicode MS" w:cs="Arial"/>
          <w:szCs w:val="22"/>
          <w:lang w:val="es-CL"/>
        </w:rPr>
        <w:t xml:space="preserve"> puede ser realizado con el </w:t>
      </w:r>
      <w:proofErr w:type="spellStart"/>
      <w:r w:rsidR="00FF780E" w:rsidRPr="00D1079F">
        <w:rPr>
          <w:rFonts w:eastAsia="Arial Unicode MS" w:cs="Arial"/>
          <w:szCs w:val="22"/>
          <w:lang w:val="es-CL"/>
        </w:rPr>
        <w:t>rut</w:t>
      </w:r>
      <w:proofErr w:type="spellEnd"/>
      <w:r w:rsidR="00727C5A" w:rsidRPr="00D1079F">
        <w:rPr>
          <w:rFonts w:eastAsia="Arial Unicode MS" w:cs="Arial"/>
          <w:szCs w:val="22"/>
          <w:lang w:val="es-CL"/>
        </w:rPr>
        <w:t xml:space="preserve"> </w:t>
      </w:r>
      <w:r w:rsidR="005A439C" w:rsidRPr="00D1079F">
        <w:rPr>
          <w:rFonts w:eastAsia="Arial Unicode MS" w:cs="Arial"/>
          <w:szCs w:val="22"/>
          <w:lang w:val="es-CL"/>
        </w:rPr>
        <w:t>de</w:t>
      </w:r>
      <w:r w:rsidR="00E93075" w:rsidRPr="00D1079F">
        <w:rPr>
          <w:rFonts w:eastAsia="Arial Unicode MS" w:cs="Arial"/>
          <w:szCs w:val="22"/>
          <w:lang w:val="es-CL"/>
        </w:rPr>
        <w:t>l/</w:t>
      </w:r>
      <w:r w:rsidR="004F129D" w:rsidRPr="00D1079F">
        <w:rPr>
          <w:rFonts w:eastAsia="Arial Unicode MS" w:cs="Arial"/>
          <w:szCs w:val="22"/>
          <w:lang w:val="es-CL"/>
        </w:rPr>
        <w:t>la</w:t>
      </w:r>
      <w:r w:rsidR="00A73091" w:rsidRPr="00D1079F">
        <w:rPr>
          <w:rFonts w:eastAsia="Arial Unicode MS" w:cs="Arial"/>
          <w:szCs w:val="22"/>
          <w:lang w:val="es-CL"/>
        </w:rPr>
        <w:t xml:space="preserve"> </w:t>
      </w:r>
      <w:r w:rsidR="005A439C" w:rsidRPr="00D1079F">
        <w:rPr>
          <w:rFonts w:eastAsia="Arial Unicode MS" w:cs="Arial"/>
          <w:szCs w:val="22"/>
          <w:lang w:val="es-CL"/>
        </w:rPr>
        <w:t>seleccionad</w:t>
      </w:r>
      <w:r w:rsidR="00E93075" w:rsidRPr="00D1079F">
        <w:rPr>
          <w:rFonts w:eastAsia="Arial Unicode MS" w:cs="Arial"/>
          <w:szCs w:val="22"/>
          <w:lang w:val="es-CL"/>
        </w:rPr>
        <w:t>o/</w:t>
      </w:r>
      <w:r w:rsidR="004964A6" w:rsidRPr="00D1079F">
        <w:rPr>
          <w:rFonts w:eastAsia="Arial Unicode MS" w:cs="Arial"/>
          <w:szCs w:val="22"/>
          <w:lang w:val="es-CL"/>
        </w:rPr>
        <w:t xml:space="preserve">a </w:t>
      </w:r>
      <w:r w:rsidR="0036168E" w:rsidRPr="00D1079F">
        <w:rPr>
          <w:rFonts w:eastAsia="Arial Unicode MS" w:cs="Arial"/>
          <w:szCs w:val="22"/>
          <w:lang w:val="es-CL"/>
        </w:rPr>
        <w:t xml:space="preserve">o con una nueva persona </w:t>
      </w:r>
      <w:r w:rsidR="00A73091" w:rsidRPr="00D1079F">
        <w:rPr>
          <w:rFonts w:eastAsia="Arial Unicode MS" w:cs="Arial"/>
          <w:szCs w:val="22"/>
          <w:lang w:val="es-CL"/>
        </w:rPr>
        <w:t xml:space="preserve">jurídica donde </w:t>
      </w:r>
      <w:r w:rsidR="00E93075" w:rsidRPr="00D1079F">
        <w:rPr>
          <w:rFonts w:eastAsia="Arial Unicode MS" w:cs="Arial"/>
          <w:szCs w:val="22"/>
          <w:lang w:val="es-CL"/>
        </w:rPr>
        <w:t>el/</w:t>
      </w:r>
      <w:r w:rsidR="00E94D0D" w:rsidRPr="00D1079F">
        <w:rPr>
          <w:rFonts w:eastAsia="Arial Unicode MS" w:cs="Arial"/>
          <w:szCs w:val="22"/>
          <w:lang w:val="es-CL"/>
        </w:rPr>
        <w:t>la</w:t>
      </w:r>
      <w:r w:rsidR="00A73091" w:rsidRPr="00D1079F">
        <w:rPr>
          <w:rFonts w:eastAsia="Arial Unicode MS" w:cs="Arial"/>
          <w:szCs w:val="22"/>
          <w:lang w:val="es-CL"/>
        </w:rPr>
        <w:t xml:space="preserve"> </w:t>
      </w:r>
      <w:r w:rsidR="005A439C" w:rsidRPr="00D1079F">
        <w:rPr>
          <w:rFonts w:eastAsia="Arial Unicode MS" w:cs="Arial"/>
          <w:szCs w:val="22"/>
          <w:lang w:val="es-CL"/>
        </w:rPr>
        <w:t>postulante seleccionad</w:t>
      </w:r>
      <w:r w:rsidR="00E93075" w:rsidRPr="00D1079F">
        <w:rPr>
          <w:rFonts w:eastAsia="Arial Unicode MS" w:cs="Arial"/>
          <w:szCs w:val="22"/>
          <w:lang w:val="es-CL"/>
        </w:rPr>
        <w:t>o/</w:t>
      </w:r>
      <w:r w:rsidR="004964A6" w:rsidRPr="00D1079F">
        <w:rPr>
          <w:rFonts w:eastAsia="Arial Unicode MS" w:cs="Arial"/>
          <w:szCs w:val="22"/>
          <w:lang w:val="es-CL"/>
        </w:rPr>
        <w:t>a</w:t>
      </w:r>
      <w:r w:rsidR="00A73091" w:rsidRPr="00D1079F">
        <w:rPr>
          <w:rFonts w:eastAsia="Arial Unicode MS" w:cs="Arial"/>
          <w:szCs w:val="22"/>
          <w:lang w:val="es-CL"/>
        </w:rPr>
        <w:t xml:space="preserve"> </w:t>
      </w:r>
      <w:r w:rsidR="0070170C" w:rsidRPr="00D1079F">
        <w:rPr>
          <w:rFonts w:eastAsia="Arial Unicode MS" w:cs="Arial"/>
          <w:szCs w:val="22"/>
          <w:u w:val="single"/>
          <w:lang w:val="es-CL"/>
        </w:rPr>
        <w:t xml:space="preserve">debe ser </w:t>
      </w:r>
      <w:r w:rsidR="00E93075" w:rsidRPr="00D1079F">
        <w:rPr>
          <w:rFonts w:eastAsia="Arial Unicode MS" w:cs="Arial"/>
          <w:szCs w:val="22"/>
          <w:u w:val="single"/>
          <w:lang w:val="es-CL"/>
        </w:rPr>
        <w:t>el/</w:t>
      </w:r>
      <w:r w:rsidR="00BD7F9A" w:rsidRPr="00D1079F">
        <w:rPr>
          <w:rFonts w:eastAsia="Arial Unicode MS" w:cs="Arial"/>
          <w:szCs w:val="22"/>
          <w:u w:val="single"/>
          <w:lang w:val="es-CL"/>
        </w:rPr>
        <w:t>la</w:t>
      </w:r>
      <w:r w:rsidR="0070170C" w:rsidRPr="00D1079F">
        <w:rPr>
          <w:rFonts w:eastAsia="Arial Unicode MS" w:cs="Arial"/>
          <w:szCs w:val="22"/>
          <w:u w:val="single"/>
          <w:lang w:val="es-CL"/>
        </w:rPr>
        <w:t xml:space="preserve"> representante legal</w:t>
      </w:r>
      <w:r w:rsidR="0070170C" w:rsidRPr="00D1079F">
        <w:rPr>
          <w:rFonts w:eastAsia="Arial Unicode MS" w:cs="Arial"/>
          <w:szCs w:val="22"/>
          <w:lang w:val="es-CL"/>
        </w:rPr>
        <w:t xml:space="preserve"> y </w:t>
      </w:r>
      <w:r w:rsidR="00A73091" w:rsidRPr="00D1079F">
        <w:rPr>
          <w:rFonts w:eastAsia="Arial Unicode MS" w:cs="Arial"/>
          <w:szCs w:val="22"/>
          <w:lang w:val="es-CL"/>
        </w:rPr>
        <w:t>contar con al menos el 5</w:t>
      </w:r>
      <w:r w:rsidR="0070170C" w:rsidRPr="00D1079F">
        <w:rPr>
          <w:rFonts w:eastAsia="Arial Unicode MS" w:cs="Arial"/>
          <w:szCs w:val="22"/>
          <w:lang w:val="es-CL"/>
        </w:rPr>
        <w:t>1</w:t>
      </w:r>
      <w:r w:rsidR="00A73091" w:rsidRPr="00D1079F">
        <w:rPr>
          <w:rFonts w:eastAsia="Arial Unicode MS" w:cs="Arial"/>
          <w:szCs w:val="22"/>
          <w:lang w:val="es-CL"/>
        </w:rPr>
        <w:t>% del capital social</w:t>
      </w:r>
      <w:r w:rsidR="006B6DEB" w:rsidRPr="00D1079F">
        <w:rPr>
          <w:rFonts w:eastAsia="Arial Unicode MS" w:cs="Arial"/>
          <w:szCs w:val="22"/>
          <w:lang w:val="es-CL"/>
        </w:rPr>
        <w:t xml:space="preserve">. </w:t>
      </w:r>
      <w:r w:rsidR="0083473C" w:rsidRPr="00D1079F">
        <w:rPr>
          <w:rFonts w:eastAsia="Arial Unicode MS" w:cs="Arial"/>
          <w:szCs w:val="22"/>
          <w:lang w:val="es-CL"/>
        </w:rPr>
        <w:t>Finalmente,</w:t>
      </w:r>
      <w:r w:rsidR="0070170C" w:rsidRPr="00D1079F">
        <w:rPr>
          <w:rFonts w:eastAsia="Arial Unicode MS" w:cs="Arial"/>
          <w:szCs w:val="22"/>
          <w:lang w:val="es-CL"/>
        </w:rPr>
        <w:t xml:space="preserve"> el inicio de actividades </w:t>
      </w:r>
      <w:r w:rsidR="006B6DEB" w:rsidRPr="00D1079F">
        <w:rPr>
          <w:rFonts w:eastAsia="Arial Unicode MS" w:cs="Arial"/>
          <w:szCs w:val="22"/>
          <w:lang w:val="es-CL"/>
        </w:rPr>
        <w:t>debe</w:t>
      </w:r>
      <w:r w:rsidR="00A73091" w:rsidRPr="00D1079F">
        <w:rPr>
          <w:rFonts w:eastAsia="Arial Unicode MS" w:cs="Arial"/>
          <w:szCs w:val="22"/>
          <w:lang w:val="es-CL"/>
        </w:rPr>
        <w:t xml:space="preserve"> contar con al menos </w:t>
      </w:r>
      <w:r w:rsidR="00DC5551" w:rsidRPr="00D1079F">
        <w:rPr>
          <w:rFonts w:eastAsia="Arial Unicode MS" w:cs="Arial"/>
          <w:szCs w:val="22"/>
          <w:lang w:val="es-CL"/>
        </w:rPr>
        <w:t>1 (</w:t>
      </w:r>
      <w:r w:rsidR="00A73091" w:rsidRPr="00D1079F">
        <w:rPr>
          <w:rFonts w:eastAsia="Arial Unicode MS" w:cs="Arial"/>
          <w:szCs w:val="22"/>
          <w:lang w:val="es-CL"/>
        </w:rPr>
        <w:t>una</w:t>
      </w:r>
      <w:r w:rsidR="00DC5551" w:rsidRPr="00D1079F">
        <w:rPr>
          <w:rFonts w:eastAsia="Arial Unicode MS" w:cs="Arial"/>
          <w:szCs w:val="22"/>
          <w:lang w:val="es-CL"/>
        </w:rPr>
        <w:t>)</w:t>
      </w:r>
      <w:r w:rsidR="00A73091" w:rsidRPr="00D1079F">
        <w:rPr>
          <w:rFonts w:eastAsia="Arial Unicode MS" w:cs="Arial"/>
          <w:szCs w:val="22"/>
          <w:lang w:val="es-CL"/>
        </w:rPr>
        <w:t xml:space="preserve"> actividad económica coherente </w:t>
      </w:r>
      <w:r w:rsidR="002C6B08" w:rsidRPr="00D1079F">
        <w:rPr>
          <w:rFonts w:eastAsia="Arial Unicode MS" w:cs="Arial"/>
          <w:szCs w:val="22"/>
          <w:lang w:val="es-CL"/>
        </w:rPr>
        <w:t>con el rubro del Proyecto de Negocio postulado y aprobado</w:t>
      </w:r>
      <w:r w:rsidR="00A73091" w:rsidRPr="00D1079F">
        <w:rPr>
          <w:rFonts w:eastAsia="Arial Unicode MS" w:cs="Arial"/>
          <w:szCs w:val="22"/>
          <w:lang w:val="es-CL"/>
        </w:rPr>
        <w:t>.</w:t>
      </w:r>
    </w:p>
    <w:p w14:paraId="3B84717D" w14:textId="77777777" w:rsidR="00B21108" w:rsidRPr="00D1079F" w:rsidRDefault="00B21108" w:rsidP="00B21108">
      <w:pPr>
        <w:pStyle w:val="Prrafodelista"/>
        <w:rPr>
          <w:rFonts w:eastAsia="Arial Unicode MS" w:cs="Arial"/>
          <w:szCs w:val="22"/>
          <w:lang w:val="es-CL"/>
        </w:rPr>
      </w:pPr>
    </w:p>
    <w:p w14:paraId="27FD00F5" w14:textId="541802A3" w:rsidR="00B21108" w:rsidRPr="00D1079F" w:rsidRDefault="00B21108" w:rsidP="00BE73A0">
      <w:pPr>
        <w:pStyle w:val="Prrafodelista"/>
        <w:numPr>
          <w:ilvl w:val="0"/>
          <w:numId w:val="44"/>
        </w:numPr>
        <w:jc w:val="both"/>
        <w:rPr>
          <w:rFonts w:eastAsia="Arial Unicode MS" w:cs="Arial"/>
          <w:szCs w:val="22"/>
          <w:lang w:val="es-CL"/>
        </w:rPr>
      </w:pPr>
      <w:r w:rsidRPr="00D1079F">
        <w:rPr>
          <w:rFonts w:eastAsia="Arial Unicode MS" w:cs="Arial"/>
          <w:szCs w:val="22"/>
          <w:lang w:val="es-CL"/>
        </w:rPr>
        <w:t>En caso de ser persona jurídica, ésta debe estar legalmente constituida y vigente, para lo cual debe adjuntar los documentos de su constitución, los antecedentes en donde conste la personería del</w:t>
      </w:r>
      <w:r w:rsidR="00140A47" w:rsidRPr="00D1079F">
        <w:rPr>
          <w:rFonts w:eastAsia="Arial Unicode MS" w:cs="Arial"/>
          <w:szCs w:val="22"/>
          <w:lang w:val="es-CL"/>
        </w:rPr>
        <w:t>/la</w:t>
      </w:r>
      <w:r w:rsidRPr="00D1079F">
        <w:rPr>
          <w:rFonts w:eastAsia="Arial Unicode MS" w:cs="Arial"/>
          <w:szCs w:val="22"/>
          <w:lang w:val="es-CL"/>
        </w:rPr>
        <w:t xml:space="preserve"> representante </w:t>
      </w:r>
      <w:r w:rsidR="00BC1C70" w:rsidRPr="00D1079F">
        <w:rPr>
          <w:rFonts w:eastAsia="Arial Unicode MS" w:cs="Arial"/>
          <w:szCs w:val="22"/>
          <w:lang w:val="es-CL"/>
        </w:rPr>
        <w:t xml:space="preserve">legal </w:t>
      </w:r>
      <w:r w:rsidRPr="00D1079F">
        <w:rPr>
          <w:rFonts w:eastAsia="Arial Unicode MS" w:cs="Arial"/>
          <w:szCs w:val="22"/>
          <w:lang w:val="es-CL"/>
        </w:rPr>
        <w:t>y el certificado de vigencia.</w:t>
      </w:r>
    </w:p>
    <w:p w14:paraId="4B49A8D7" w14:textId="77777777" w:rsidR="00B21108" w:rsidRPr="00D1079F" w:rsidRDefault="00B21108" w:rsidP="00856728">
      <w:pPr>
        <w:pStyle w:val="Prrafodelista"/>
        <w:rPr>
          <w:rFonts w:eastAsia="Arial Unicode MS" w:cs="Arial"/>
          <w:szCs w:val="22"/>
          <w:lang w:val="es-CL"/>
        </w:rPr>
      </w:pPr>
    </w:p>
    <w:p w14:paraId="2AD1C504" w14:textId="06E5AC3D" w:rsidR="003926EB" w:rsidRPr="00D1079F" w:rsidRDefault="003139C8" w:rsidP="00BE73A0">
      <w:pPr>
        <w:numPr>
          <w:ilvl w:val="0"/>
          <w:numId w:val="44"/>
        </w:numPr>
        <w:jc w:val="both"/>
        <w:rPr>
          <w:rFonts w:eastAsia="Arial Unicode MS" w:cs="Arial"/>
          <w:szCs w:val="22"/>
          <w:lang w:val="es-CL"/>
        </w:rPr>
      </w:pPr>
      <w:r w:rsidRPr="00D1079F">
        <w:rPr>
          <w:rFonts w:eastAsia="Arial Unicode MS" w:cs="Arial"/>
          <w:szCs w:val="22"/>
          <w:lang w:val="es-CL"/>
        </w:rPr>
        <w:t xml:space="preserve">Los gastos ejecutados para </w:t>
      </w:r>
      <w:r w:rsidR="0036168E" w:rsidRPr="00D1079F">
        <w:rPr>
          <w:rFonts w:eastAsia="Arial Unicode MS" w:cs="Arial"/>
          <w:szCs w:val="22"/>
          <w:lang w:val="es-CL"/>
        </w:rPr>
        <w:t xml:space="preserve">las </w:t>
      </w:r>
      <w:r w:rsidRPr="00D1079F">
        <w:rPr>
          <w:rFonts w:eastAsia="Arial Unicode MS" w:cs="Arial"/>
          <w:szCs w:val="22"/>
          <w:lang w:val="es-CL"/>
        </w:rPr>
        <w:t xml:space="preserve">Inversiones y Acciones de Gestión </w:t>
      </w:r>
      <w:r w:rsidR="0083473C" w:rsidRPr="00D1079F">
        <w:rPr>
          <w:rFonts w:eastAsia="Arial Unicode MS" w:cs="Arial"/>
          <w:szCs w:val="22"/>
          <w:lang w:val="es-CL"/>
        </w:rPr>
        <w:t xml:space="preserve">Empresarial </w:t>
      </w:r>
      <w:r w:rsidR="00A73091" w:rsidRPr="00D1079F">
        <w:rPr>
          <w:rFonts w:eastAsia="Arial Unicode MS" w:cs="Arial"/>
          <w:szCs w:val="22"/>
          <w:lang w:val="es-CL"/>
        </w:rPr>
        <w:t>no pueden corresponder a la remuneraci</w:t>
      </w:r>
      <w:r w:rsidR="005F46BE" w:rsidRPr="00D1079F">
        <w:rPr>
          <w:rFonts w:eastAsia="Arial Unicode MS" w:cs="Arial"/>
          <w:szCs w:val="22"/>
          <w:lang w:val="es-CL"/>
        </w:rPr>
        <w:t xml:space="preserve">ón </w:t>
      </w:r>
      <w:r w:rsidR="005A439C" w:rsidRPr="00D1079F">
        <w:rPr>
          <w:rFonts w:eastAsia="Arial Unicode MS" w:cs="Arial"/>
          <w:szCs w:val="22"/>
          <w:lang w:val="es-CL"/>
        </w:rPr>
        <w:t>de</w:t>
      </w:r>
      <w:r w:rsidR="00331721" w:rsidRPr="00D1079F">
        <w:rPr>
          <w:rFonts w:eastAsia="Arial Unicode MS" w:cs="Arial"/>
          <w:szCs w:val="22"/>
          <w:lang w:val="es-CL"/>
        </w:rPr>
        <w:t>l/</w:t>
      </w:r>
      <w:r w:rsidR="00EC6711" w:rsidRPr="00D1079F">
        <w:rPr>
          <w:rFonts w:eastAsia="Arial Unicode MS" w:cs="Arial"/>
          <w:szCs w:val="22"/>
          <w:lang w:val="es-CL"/>
        </w:rPr>
        <w:t>la</w:t>
      </w:r>
      <w:r w:rsidR="005A439C" w:rsidRPr="00D1079F">
        <w:rPr>
          <w:rFonts w:eastAsia="Arial Unicode MS" w:cs="Arial"/>
          <w:szCs w:val="22"/>
          <w:lang w:val="es-CL"/>
        </w:rPr>
        <w:t xml:space="preserve"> seleccionad</w:t>
      </w:r>
      <w:r w:rsidR="00331721" w:rsidRPr="00D1079F">
        <w:rPr>
          <w:rFonts w:eastAsia="Arial Unicode MS" w:cs="Arial"/>
          <w:szCs w:val="22"/>
          <w:lang w:val="es-CL"/>
        </w:rPr>
        <w:t>o/</w:t>
      </w:r>
      <w:r w:rsidR="005F46BE" w:rsidRPr="00D1079F">
        <w:rPr>
          <w:rFonts w:eastAsia="Arial Unicode MS" w:cs="Arial"/>
          <w:szCs w:val="22"/>
          <w:lang w:val="es-CL"/>
        </w:rPr>
        <w:t xml:space="preserve">a, ni de </w:t>
      </w:r>
      <w:r w:rsidR="0036168E" w:rsidRPr="00D1079F">
        <w:rPr>
          <w:rFonts w:eastAsia="Arial Unicode MS" w:cs="Arial"/>
          <w:szCs w:val="22"/>
          <w:lang w:val="es-CL"/>
        </w:rPr>
        <w:t>socio</w:t>
      </w:r>
      <w:r w:rsidR="005F46BE" w:rsidRPr="00D1079F">
        <w:rPr>
          <w:rFonts w:eastAsia="Arial Unicode MS" w:cs="Arial"/>
          <w:szCs w:val="22"/>
          <w:lang w:val="es-CL"/>
        </w:rPr>
        <w:t>s/a</w:t>
      </w:r>
      <w:r w:rsidR="007F62BF" w:rsidRPr="00D1079F">
        <w:rPr>
          <w:rFonts w:eastAsia="Arial Unicode MS" w:cs="Arial"/>
          <w:szCs w:val="22"/>
          <w:lang w:val="es-CL"/>
        </w:rPr>
        <w:t>s</w:t>
      </w:r>
      <w:r w:rsidR="005F46BE" w:rsidRPr="00D1079F">
        <w:rPr>
          <w:rFonts w:eastAsia="Arial Unicode MS" w:cs="Arial"/>
          <w:szCs w:val="22"/>
          <w:lang w:val="es-CL"/>
        </w:rPr>
        <w:t xml:space="preserve">, ni </w:t>
      </w:r>
      <w:r w:rsidR="0036168E" w:rsidRPr="00D1079F">
        <w:rPr>
          <w:rFonts w:eastAsia="Arial Unicode MS" w:cs="Arial"/>
          <w:szCs w:val="22"/>
          <w:lang w:val="es-CL"/>
        </w:rPr>
        <w:t xml:space="preserve">representantes, </w:t>
      </w:r>
      <w:r w:rsidR="00A73091" w:rsidRPr="00D1079F">
        <w:rPr>
          <w:rFonts w:eastAsia="Arial Unicode MS" w:cs="Arial"/>
          <w:szCs w:val="22"/>
          <w:lang w:val="es-CL"/>
        </w:rPr>
        <w:t>ni de su</w:t>
      </w:r>
      <w:r w:rsidRPr="00D1079F">
        <w:rPr>
          <w:rFonts w:eastAsia="Arial Unicode MS" w:cs="Arial"/>
          <w:szCs w:val="22"/>
          <w:lang w:val="es-CL"/>
        </w:rPr>
        <w:t>s</w:t>
      </w:r>
      <w:r w:rsidR="00A73091" w:rsidRPr="00D1079F">
        <w:rPr>
          <w:rFonts w:eastAsia="Arial Unicode MS" w:cs="Arial"/>
          <w:szCs w:val="22"/>
          <w:lang w:val="es-CL"/>
        </w:rPr>
        <w:t xml:space="preserve"> respectivo</w:t>
      </w:r>
      <w:r w:rsidRPr="00D1079F">
        <w:rPr>
          <w:rFonts w:eastAsia="Arial Unicode MS" w:cs="Arial"/>
          <w:szCs w:val="22"/>
          <w:lang w:val="es-CL"/>
        </w:rPr>
        <w:t>s</w:t>
      </w:r>
      <w:r w:rsidR="00A73091" w:rsidRPr="00D1079F">
        <w:rPr>
          <w:rFonts w:eastAsia="Arial Unicode MS" w:cs="Arial"/>
          <w:szCs w:val="22"/>
          <w:lang w:val="es-CL"/>
        </w:rPr>
        <w:t xml:space="preserve"> cónyuge</w:t>
      </w:r>
      <w:r w:rsidRPr="00D1079F">
        <w:rPr>
          <w:rFonts w:eastAsia="Arial Unicode MS" w:cs="Arial"/>
          <w:szCs w:val="22"/>
          <w:lang w:val="es-CL"/>
        </w:rPr>
        <w:t>s</w:t>
      </w:r>
      <w:r w:rsidR="005F46BE" w:rsidRPr="00D1079F">
        <w:rPr>
          <w:rFonts w:eastAsia="Arial Unicode MS" w:cs="Arial"/>
          <w:szCs w:val="22"/>
          <w:lang w:val="es-CL"/>
        </w:rPr>
        <w:t>/</w:t>
      </w:r>
      <w:r w:rsidR="003E2C7E" w:rsidRPr="00D1079F">
        <w:rPr>
          <w:rFonts w:eastAsia="Arial Unicode MS" w:cs="Arial"/>
          <w:szCs w:val="22"/>
          <w:lang w:val="es-CL"/>
        </w:rPr>
        <w:t xml:space="preserve">conviviente civil, </w:t>
      </w:r>
      <w:r w:rsidR="00A73091" w:rsidRPr="00D1079F">
        <w:rPr>
          <w:rFonts w:eastAsia="Arial Unicode MS" w:cs="Arial"/>
          <w:szCs w:val="22"/>
          <w:lang w:val="es-CL"/>
        </w:rPr>
        <w:t>hijos</w:t>
      </w:r>
      <w:r w:rsidR="00331721" w:rsidRPr="00D1079F">
        <w:rPr>
          <w:rFonts w:eastAsia="Arial Unicode MS" w:cs="Arial"/>
          <w:szCs w:val="22"/>
          <w:lang w:val="es-CL"/>
        </w:rPr>
        <w:t>/as</w:t>
      </w:r>
      <w:r w:rsidR="00A73091" w:rsidRPr="00D1079F">
        <w:rPr>
          <w:rFonts w:eastAsia="Arial Unicode MS" w:cs="Arial"/>
          <w:szCs w:val="22"/>
          <w:lang w:val="es-CL"/>
        </w:rPr>
        <w:t xml:space="preserve"> y parient</w:t>
      </w:r>
      <w:r w:rsidR="005F46BE" w:rsidRPr="00D1079F">
        <w:rPr>
          <w:rFonts w:eastAsia="Arial Unicode MS" w:cs="Arial"/>
          <w:szCs w:val="22"/>
          <w:lang w:val="es-CL"/>
        </w:rPr>
        <w:t xml:space="preserve">es por consanguineidad </w:t>
      </w:r>
      <w:r w:rsidR="000514C6" w:rsidRPr="00D1079F">
        <w:rPr>
          <w:rFonts w:eastAsia="Arial Unicode MS" w:cs="Arial"/>
          <w:szCs w:val="22"/>
          <w:lang w:val="es-CL"/>
        </w:rPr>
        <w:t xml:space="preserve">y afinidad </w:t>
      </w:r>
      <w:r w:rsidR="005F46BE" w:rsidRPr="00D1079F">
        <w:rPr>
          <w:rFonts w:eastAsia="Arial Unicode MS" w:cs="Arial"/>
          <w:szCs w:val="22"/>
          <w:lang w:val="es-CL"/>
        </w:rPr>
        <w:t xml:space="preserve">hasta </w:t>
      </w:r>
      <w:r w:rsidR="003926EB" w:rsidRPr="00D1079F">
        <w:rPr>
          <w:rFonts w:eastAsia="Arial Unicode MS" w:cs="Arial"/>
          <w:szCs w:val="22"/>
          <w:lang w:val="es-CL"/>
        </w:rPr>
        <w:t xml:space="preserve">segundo </w:t>
      </w:r>
      <w:r w:rsidR="005F46BE" w:rsidRPr="00D1079F">
        <w:rPr>
          <w:rFonts w:eastAsia="Arial Unicode MS" w:cs="Arial"/>
          <w:szCs w:val="22"/>
          <w:lang w:val="es-CL"/>
        </w:rPr>
        <w:t>grado inclusive</w:t>
      </w:r>
      <w:r w:rsidR="00A73091" w:rsidRPr="00D1079F">
        <w:rPr>
          <w:rFonts w:eastAsia="Arial Unicode MS" w:cs="Arial"/>
          <w:szCs w:val="22"/>
          <w:lang w:val="es-CL"/>
        </w:rPr>
        <w:t>.</w:t>
      </w:r>
    </w:p>
    <w:p w14:paraId="3C652ED0" w14:textId="77777777" w:rsidR="00550234" w:rsidRPr="00D1079F" w:rsidRDefault="00550234" w:rsidP="00550234">
      <w:pPr>
        <w:pStyle w:val="Prrafodelista"/>
        <w:rPr>
          <w:rFonts w:eastAsia="Arial Unicode MS" w:cs="Arial"/>
          <w:szCs w:val="22"/>
          <w:lang w:val="es-CL"/>
        </w:rPr>
      </w:pPr>
    </w:p>
    <w:p w14:paraId="58C563D3" w14:textId="30432623" w:rsidR="00550234" w:rsidRPr="00D1079F" w:rsidRDefault="00550234" w:rsidP="00BE73A0">
      <w:pPr>
        <w:numPr>
          <w:ilvl w:val="0"/>
          <w:numId w:val="44"/>
        </w:numPr>
        <w:jc w:val="both"/>
        <w:rPr>
          <w:rFonts w:eastAsia="Arial Unicode MS" w:cs="Arial"/>
          <w:szCs w:val="22"/>
          <w:lang w:val="es-CL"/>
        </w:rPr>
      </w:pPr>
      <w:r w:rsidRPr="00D1079F">
        <w:rPr>
          <w:rFonts w:eastAsia="Arial Unicode MS" w:cs="Arial"/>
          <w:szCs w:val="22"/>
          <w:lang w:val="es-CL"/>
        </w:rPr>
        <w:t xml:space="preserve">Posterior al inicio de actividades en primera categoría ante el SII, la </w:t>
      </w:r>
      <w:r w:rsidRPr="00D1079F">
        <w:rPr>
          <w:rFonts w:eastAsia="Arial Unicode MS" w:cs="Arial"/>
          <w:szCs w:val="22"/>
          <w:u w:val="single"/>
          <w:lang w:val="es-CL"/>
        </w:rPr>
        <w:t>empresa</w:t>
      </w:r>
      <w:r w:rsidRPr="00D1079F">
        <w:rPr>
          <w:rFonts w:eastAsia="Arial Unicode MS" w:cs="Arial"/>
          <w:szCs w:val="22"/>
          <w:lang w:val="es-CL"/>
        </w:rPr>
        <w:t xml:space="preserve"> debe estar inscrita en el Registro Nacional de </w:t>
      </w:r>
      <w:r w:rsidRPr="00D1079F">
        <w:rPr>
          <w:rFonts w:eastAsia="Arial Unicode MS" w:cs="Arial"/>
          <w:szCs w:val="22"/>
        </w:rPr>
        <w:t>Micro, Pequeñas y Medianas Empresas (</w:t>
      </w:r>
      <w:r w:rsidRPr="00D1079F">
        <w:rPr>
          <w:rFonts w:eastAsia="Arial Unicode MS" w:cs="Arial"/>
          <w:szCs w:val="22"/>
          <w:lang w:val="es-CL"/>
        </w:rPr>
        <w:t xml:space="preserve">Pymes) del Ministerio de Economía, Fomento y Turismo, disponible en </w:t>
      </w:r>
      <w:hyperlink r:id="rId32" w:history="1">
        <w:r w:rsidRPr="00D1079F">
          <w:rPr>
            <w:rStyle w:val="Hipervnculo"/>
            <w:rFonts w:eastAsia="Arial Unicode MS" w:cs="Arial"/>
            <w:color w:val="auto"/>
            <w:szCs w:val="22"/>
            <w:lang w:val="es-CL"/>
          </w:rPr>
          <w:t>https://registropymes.economia.gob.cl/Default.aspx</w:t>
        </w:r>
      </w:hyperlink>
      <w:r w:rsidRPr="00D1079F">
        <w:rPr>
          <w:rFonts w:eastAsia="Arial Unicode MS" w:cs="Arial"/>
          <w:szCs w:val="22"/>
          <w:lang w:val="es-CL"/>
        </w:rPr>
        <w:t xml:space="preserve">, </w:t>
      </w:r>
      <w:r w:rsidR="00CE2CE0" w:rsidRPr="00D1079F">
        <w:rPr>
          <w:rFonts w:eastAsia="Arial Unicode MS" w:cs="Arial"/>
          <w:szCs w:val="22"/>
          <w:lang w:val="es-CL"/>
        </w:rPr>
        <w:t>seg</w:t>
      </w:r>
      <w:r w:rsidR="003720F9" w:rsidRPr="00D1079F">
        <w:rPr>
          <w:rFonts w:eastAsia="Arial Unicode MS" w:cs="Arial"/>
          <w:szCs w:val="22"/>
          <w:lang w:val="es-CL"/>
        </w:rPr>
        <w:t>ún lo</w:t>
      </w:r>
      <w:r w:rsidR="00CE2CE0" w:rsidRPr="00D1079F">
        <w:rPr>
          <w:rFonts w:eastAsia="Arial Unicode MS" w:cs="Arial"/>
          <w:szCs w:val="22"/>
          <w:lang w:val="es-CL"/>
        </w:rPr>
        <w:t xml:space="preserve"> dispuesto </w:t>
      </w:r>
      <w:r w:rsidR="003720F9" w:rsidRPr="00D1079F">
        <w:rPr>
          <w:rFonts w:eastAsia="Arial Unicode MS" w:cs="Arial"/>
          <w:szCs w:val="22"/>
          <w:lang w:val="es-CL"/>
        </w:rPr>
        <w:t xml:space="preserve">en el artículo 14 de la Ley N°21.354, </w:t>
      </w:r>
      <w:r w:rsidRPr="00D1079F">
        <w:rPr>
          <w:rFonts w:eastAsia="Arial Unicode MS" w:cs="Arial"/>
          <w:szCs w:val="22"/>
          <w:lang w:val="es-CL"/>
        </w:rPr>
        <w:t>a la fecha de firma del contrato</w:t>
      </w:r>
      <w:r w:rsidR="003561E5" w:rsidRPr="00D1079F">
        <w:rPr>
          <w:rStyle w:val="Refdenotaalpie"/>
          <w:rFonts w:eastAsia="Arial Unicode MS" w:cs="Arial"/>
          <w:szCs w:val="22"/>
          <w:lang w:val="es-CL"/>
        </w:rPr>
        <w:footnoteReference w:id="38"/>
      </w:r>
      <w:r w:rsidRPr="00D1079F">
        <w:rPr>
          <w:rFonts w:eastAsia="Arial Unicode MS" w:cs="Arial"/>
          <w:szCs w:val="22"/>
          <w:lang w:val="es-CL"/>
        </w:rPr>
        <w:t>.</w:t>
      </w:r>
    </w:p>
    <w:p w14:paraId="42059E77" w14:textId="77777777" w:rsidR="00550234" w:rsidRPr="00D1079F" w:rsidRDefault="00550234" w:rsidP="00550234">
      <w:pPr>
        <w:pStyle w:val="Prrafodelista"/>
        <w:rPr>
          <w:rFonts w:eastAsia="Arial Unicode MS" w:cs="Arial"/>
          <w:szCs w:val="22"/>
          <w:lang w:val="es-CL"/>
        </w:rPr>
      </w:pPr>
    </w:p>
    <w:p w14:paraId="23CD725B" w14:textId="314975C5" w:rsidR="00550234" w:rsidRPr="00D1079F" w:rsidRDefault="00550234" w:rsidP="00BE73A0">
      <w:pPr>
        <w:numPr>
          <w:ilvl w:val="0"/>
          <w:numId w:val="44"/>
        </w:numPr>
        <w:jc w:val="both"/>
        <w:rPr>
          <w:rFonts w:eastAsia="Arial Unicode MS" w:cs="Arial"/>
          <w:szCs w:val="22"/>
          <w:lang w:val="es-CL"/>
        </w:rPr>
      </w:pPr>
      <w:r w:rsidRPr="00D1079F">
        <w:rPr>
          <w:rFonts w:eastAsia="Arial Unicode MS" w:cs="Arial"/>
          <w:szCs w:val="22"/>
          <w:lang w:val="es-CL"/>
        </w:rPr>
        <w:t xml:space="preserve">Posterior al inicio de actividades en primera categoría ante el SII, la </w:t>
      </w:r>
      <w:r w:rsidRPr="00D1079F">
        <w:rPr>
          <w:rFonts w:eastAsia="Arial Unicode MS" w:cs="Arial"/>
          <w:szCs w:val="22"/>
          <w:u w:val="single"/>
          <w:lang w:val="es-CL"/>
        </w:rPr>
        <w:t>empresa</w:t>
      </w:r>
      <w:r w:rsidRPr="00D1079F">
        <w:rPr>
          <w:rFonts w:eastAsia="Arial Unicode MS" w:cs="Arial"/>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3" w:history="1">
        <w:r w:rsidRPr="00D1079F">
          <w:rPr>
            <w:rStyle w:val="Hipervnculo"/>
            <w:rFonts w:eastAsia="Arial Unicode MS" w:cs="Arial"/>
            <w:color w:val="auto"/>
            <w:szCs w:val="22"/>
            <w:lang w:val="es-CL"/>
          </w:rPr>
          <w:t>https://www.sii.cl/servicios_online/1047-1702.html</w:t>
        </w:r>
      </w:hyperlink>
      <w:r w:rsidRPr="00D1079F">
        <w:rPr>
          <w:rFonts w:eastAsia="Arial Unicode MS" w:cs="Arial"/>
          <w:szCs w:val="22"/>
          <w:lang w:val="es-CL"/>
        </w:rPr>
        <w:t>, opción “Carpeta por mandato a instituciones” y luego “Generar Carpeta por Mandato a Instituciones”.</w:t>
      </w:r>
    </w:p>
    <w:p w14:paraId="2F0B5E5B" w14:textId="77777777" w:rsidR="00A22590" w:rsidRPr="00D1079F" w:rsidRDefault="00A22590" w:rsidP="00A22590">
      <w:pPr>
        <w:pStyle w:val="Prrafodelista"/>
        <w:rPr>
          <w:rFonts w:eastAsia="Arial Unicode MS" w:cs="Arial"/>
          <w:szCs w:val="22"/>
          <w:lang w:val="es-CL"/>
        </w:rPr>
      </w:pPr>
    </w:p>
    <w:p w14:paraId="6A37D6BD" w14:textId="1B1E4B28" w:rsidR="00A22590" w:rsidRPr="00D1079F" w:rsidRDefault="00A22590" w:rsidP="002D1685">
      <w:pPr>
        <w:numPr>
          <w:ilvl w:val="0"/>
          <w:numId w:val="44"/>
        </w:numPr>
        <w:jc w:val="both"/>
        <w:rPr>
          <w:rStyle w:val="Hipervnculo"/>
          <w:rFonts w:eastAsia="Arial Unicode MS" w:cs="Arial"/>
          <w:color w:val="auto"/>
          <w:szCs w:val="22"/>
          <w:u w:val="none"/>
          <w:lang w:val="es-CL"/>
        </w:rPr>
      </w:pPr>
      <w:r w:rsidRPr="00D1079F">
        <w:rPr>
          <w:rFonts w:eastAsia="Arial Unicode MS" w:cs="Arial"/>
          <w:szCs w:val="22"/>
          <w:lang w:val="es-CL"/>
        </w:rPr>
        <w:t xml:space="preserve">Registrar la nueva empresa en </w:t>
      </w:r>
      <w:r w:rsidRPr="00D1079F">
        <w:rPr>
          <w:rFonts w:eastAsia="Arial Unicode MS" w:cs="Arial"/>
          <w:szCs w:val="22"/>
        </w:rPr>
        <w:t>el portal web de Sercotec</w:t>
      </w:r>
      <w:r w:rsidRPr="00D1079F">
        <w:rPr>
          <w:rFonts w:eastAsia="Arial Unicode MS" w:cs="Arial"/>
          <w:szCs w:val="22"/>
          <w:lang w:val="es-CL"/>
        </w:rPr>
        <w:t>, actualizando los antecedentes del/la postulante seleccionado/a en el sistema</w:t>
      </w:r>
      <w:r w:rsidRPr="00D1079F">
        <w:rPr>
          <w:rFonts w:eastAsia="Arial Unicode MS" w:cs="Arial"/>
          <w:szCs w:val="22"/>
        </w:rPr>
        <w:t xml:space="preserve"> de clientes del Servicio</w:t>
      </w:r>
      <w:r w:rsidR="00A17CAC" w:rsidRPr="00D1079F">
        <w:rPr>
          <w:rFonts w:eastAsia="Arial Unicode MS" w:cs="Arial"/>
          <w:szCs w:val="22"/>
        </w:rPr>
        <w:t>:</w:t>
      </w:r>
      <w:r w:rsidR="00ED32F7" w:rsidRPr="00D1079F">
        <w:rPr>
          <w:rFonts w:eastAsia="Arial Unicode MS" w:cs="Arial"/>
          <w:szCs w:val="22"/>
        </w:rPr>
        <w:t xml:space="preserve"> </w:t>
      </w:r>
      <w:r w:rsidRPr="00D1079F">
        <w:rPr>
          <w:rFonts w:eastAsia="Arial Unicode MS" w:cs="Arial"/>
          <w:szCs w:val="22"/>
        </w:rPr>
        <w:t xml:space="preserve"> </w:t>
      </w:r>
      <w:hyperlink r:id="rId34" w:history="1">
        <w:r w:rsidR="00ED32F7" w:rsidRPr="00D1079F">
          <w:rPr>
            <w:rStyle w:val="Hipervnculo"/>
            <w:rFonts w:eastAsia="Arial Unicode MS" w:cs="Arial"/>
            <w:color w:val="auto"/>
            <w:szCs w:val="22"/>
          </w:rPr>
          <w:t>https://misdatos.sercotec.cl/</w:t>
        </w:r>
      </w:hyperlink>
    </w:p>
    <w:p w14:paraId="6A7A211A" w14:textId="77777777" w:rsidR="0044587F" w:rsidRPr="00D1079F" w:rsidRDefault="0044587F" w:rsidP="001E5344">
      <w:pPr>
        <w:pStyle w:val="Prrafodelista"/>
        <w:rPr>
          <w:rFonts w:eastAsia="Arial Unicode MS" w:cs="Arial"/>
          <w:szCs w:val="22"/>
          <w:lang w:val="es-CL"/>
        </w:rPr>
      </w:pPr>
    </w:p>
    <w:p w14:paraId="539E6E4A" w14:textId="77777777" w:rsidR="0044587F" w:rsidRPr="00D1079F" w:rsidRDefault="0044587F" w:rsidP="002D1685">
      <w:pPr>
        <w:pStyle w:val="Prrafodelista"/>
        <w:numPr>
          <w:ilvl w:val="0"/>
          <w:numId w:val="44"/>
        </w:numPr>
        <w:jc w:val="both"/>
        <w:rPr>
          <w:szCs w:val="22"/>
        </w:rPr>
      </w:pPr>
      <w:r w:rsidRPr="00D1079F">
        <w:rPr>
          <w:szCs w:val="22"/>
          <w:lang w:val="es-CL"/>
        </w:rPr>
        <w:t xml:space="preserve">Personas naturales o jurídicas, con registro de recolector de base y/o gestor de residuos en </w:t>
      </w:r>
      <w:proofErr w:type="gramStart"/>
      <w:r w:rsidRPr="00D1079F">
        <w:rPr>
          <w:szCs w:val="22"/>
          <w:lang w:val="es-CL"/>
        </w:rPr>
        <w:t>https://recicladores .</w:t>
      </w:r>
      <w:proofErr w:type="gramEnd"/>
      <w:r w:rsidRPr="00D1079F">
        <w:rPr>
          <w:szCs w:val="22"/>
          <w:lang w:val="es-CL"/>
        </w:rPr>
        <w:t xml:space="preserve">mma.gob.cl,  o  </w:t>
      </w:r>
      <w:hyperlink r:id="rId35" w:history="1">
        <w:r w:rsidRPr="00D1079F">
          <w:rPr>
            <w:rStyle w:val="Hipervnculo"/>
            <w:color w:val="auto"/>
            <w:szCs w:val="22"/>
            <w:lang w:val="es-CL"/>
          </w:rPr>
          <w:t>https://certificacion.chilevalora.cl/Chilevalora-publica/candidatosList.html</w:t>
        </w:r>
      </w:hyperlink>
      <w:r w:rsidRPr="00D1079F">
        <w:rPr>
          <w:szCs w:val="22"/>
          <w:lang w:val="es-CL"/>
        </w:rPr>
        <w:t xml:space="preserve">. </w:t>
      </w:r>
    </w:p>
    <w:p w14:paraId="46B36017" w14:textId="77777777" w:rsidR="0044587F" w:rsidRPr="00D1079F" w:rsidRDefault="0044587F" w:rsidP="001E5344">
      <w:pPr>
        <w:pStyle w:val="Prrafodelista"/>
        <w:ind w:left="227"/>
        <w:jc w:val="both"/>
        <w:rPr>
          <w:rFonts w:eastAsia="Arial Unicode MS" w:cs="Arial"/>
          <w:szCs w:val="22"/>
          <w:lang w:val="es-CL"/>
        </w:rPr>
      </w:pPr>
    </w:p>
    <w:p w14:paraId="4CF14B86" w14:textId="147D918C" w:rsidR="003926EB" w:rsidRPr="00D1079F" w:rsidRDefault="003926EB" w:rsidP="00AD5471">
      <w:pPr>
        <w:tabs>
          <w:tab w:val="left" w:pos="2370"/>
        </w:tabs>
        <w:jc w:val="both"/>
        <w:rPr>
          <w:rFonts w:eastAsia="Arial Unicode MS" w:cs="Arial"/>
          <w:szCs w:val="22"/>
          <w:lang w:val="es-CL"/>
        </w:rPr>
      </w:pPr>
    </w:p>
    <w:p w14:paraId="0246E4B3" w14:textId="77777777" w:rsidR="00205CCA" w:rsidRPr="00D1079F" w:rsidRDefault="004F129D" w:rsidP="004F129D">
      <w:pPr>
        <w:jc w:val="both"/>
        <w:rPr>
          <w:rFonts w:eastAsia="Arial Unicode MS" w:cs="Arial"/>
          <w:b/>
          <w:szCs w:val="22"/>
          <w:lang w:val="es-CL"/>
        </w:rPr>
      </w:pPr>
      <w:r w:rsidRPr="00D1079F">
        <w:rPr>
          <w:rFonts w:eastAsia="Arial Unicode MS" w:cs="Arial"/>
          <w:b/>
          <w:szCs w:val="22"/>
          <w:lang w:val="es-CL"/>
        </w:rPr>
        <w:t>E</w:t>
      </w:r>
      <w:r w:rsidR="001956A1" w:rsidRPr="00D1079F">
        <w:rPr>
          <w:rFonts w:eastAsia="Arial Unicode MS" w:cs="Arial"/>
          <w:b/>
          <w:szCs w:val="22"/>
          <w:lang w:val="es-CL"/>
        </w:rPr>
        <w:t>s responsabilidad de</w:t>
      </w:r>
      <w:r w:rsidR="00D33485" w:rsidRPr="00D1079F">
        <w:rPr>
          <w:rFonts w:eastAsia="Arial Unicode MS" w:cs="Arial"/>
          <w:b/>
          <w:szCs w:val="22"/>
          <w:lang w:val="es-CL"/>
        </w:rPr>
        <w:t>l</w:t>
      </w:r>
      <w:r w:rsidR="005A439C" w:rsidRPr="00D1079F">
        <w:rPr>
          <w:rFonts w:eastAsia="Arial Unicode MS" w:cs="Arial"/>
          <w:b/>
          <w:szCs w:val="22"/>
          <w:lang w:val="es-CL"/>
        </w:rPr>
        <w:t xml:space="preserve"> </w:t>
      </w:r>
      <w:r w:rsidR="004E613E" w:rsidRPr="00D1079F">
        <w:rPr>
          <w:rFonts w:eastAsia="Arial Unicode MS" w:cs="Arial"/>
          <w:b/>
          <w:szCs w:val="22"/>
          <w:lang w:val="es-CL"/>
        </w:rPr>
        <w:t>emprendedor</w:t>
      </w:r>
      <w:r w:rsidR="00F6134A" w:rsidRPr="00D1079F">
        <w:rPr>
          <w:rFonts w:eastAsia="Arial Unicode MS" w:cs="Arial"/>
          <w:b/>
          <w:szCs w:val="22"/>
          <w:lang w:val="es-CL"/>
        </w:rPr>
        <w:t xml:space="preserve"> o emprendedora</w:t>
      </w:r>
      <w:r w:rsidR="004E613E" w:rsidRPr="00D1079F">
        <w:rPr>
          <w:rFonts w:eastAsia="Arial Unicode MS" w:cs="Arial"/>
          <w:b/>
          <w:szCs w:val="22"/>
          <w:lang w:val="es-CL"/>
        </w:rPr>
        <w:t xml:space="preserve"> </w:t>
      </w:r>
      <w:r w:rsidR="005A439C" w:rsidRPr="00D1079F">
        <w:rPr>
          <w:rFonts w:eastAsia="Arial Unicode MS" w:cs="Arial"/>
          <w:b/>
          <w:szCs w:val="22"/>
          <w:lang w:val="es-CL"/>
        </w:rPr>
        <w:t>beneficiari</w:t>
      </w:r>
      <w:r w:rsidR="00D33485" w:rsidRPr="00D1079F">
        <w:rPr>
          <w:rFonts w:eastAsia="Arial Unicode MS" w:cs="Arial"/>
          <w:b/>
          <w:szCs w:val="22"/>
          <w:lang w:val="es-CL"/>
        </w:rPr>
        <w:t>o/</w:t>
      </w:r>
      <w:r w:rsidRPr="00D1079F">
        <w:rPr>
          <w:rFonts w:eastAsia="Arial Unicode MS" w:cs="Arial"/>
          <w:b/>
          <w:szCs w:val="22"/>
          <w:lang w:val="es-CL"/>
        </w:rPr>
        <w:t>a</w:t>
      </w:r>
      <w:r w:rsidR="001956A1" w:rsidRPr="00D1079F">
        <w:rPr>
          <w:rFonts w:eastAsia="Arial Unicode MS" w:cs="Arial"/>
          <w:b/>
          <w:szCs w:val="22"/>
          <w:lang w:val="es-CL"/>
        </w:rPr>
        <w:t>, el</w:t>
      </w:r>
      <w:r w:rsidRPr="00D1079F">
        <w:rPr>
          <w:rFonts w:eastAsia="Arial Unicode MS" w:cs="Arial"/>
          <w:b/>
          <w:szCs w:val="22"/>
          <w:lang w:val="es-CL"/>
        </w:rPr>
        <w:t xml:space="preserve"> estar en conocimiento respecto a </w:t>
      </w:r>
      <w:r w:rsidRPr="00D1079F">
        <w:rPr>
          <w:rFonts w:eastAsia="Arial Unicode MS" w:cs="Arial"/>
          <w:b/>
          <w:szCs w:val="22"/>
          <w:u w:val="single"/>
          <w:lang w:val="es-CL"/>
        </w:rPr>
        <w:t>posibles</w:t>
      </w:r>
      <w:r w:rsidRPr="00D1079F">
        <w:rPr>
          <w:rFonts w:eastAsia="Arial Unicode MS" w:cs="Arial"/>
          <w:b/>
          <w:szCs w:val="22"/>
          <w:lang w:val="es-CL"/>
        </w:rPr>
        <w:t xml:space="preserve"> cambios en su condición para el acce</w:t>
      </w:r>
      <w:r w:rsidR="00C058E4" w:rsidRPr="00D1079F">
        <w:rPr>
          <w:rFonts w:eastAsia="Arial Unicode MS" w:cs="Arial"/>
          <w:b/>
          <w:szCs w:val="22"/>
          <w:lang w:val="es-CL"/>
        </w:rPr>
        <w:t xml:space="preserve">so a otros beneficios </w:t>
      </w:r>
      <w:r w:rsidRPr="00D1079F">
        <w:rPr>
          <w:rFonts w:eastAsia="Arial Unicode MS" w:cs="Arial"/>
          <w:b/>
          <w:szCs w:val="22"/>
          <w:lang w:val="es-CL"/>
        </w:rPr>
        <w:t>o subsidios</w:t>
      </w:r>
      <w:r w:rsidR="00C058E4" w:rsidRPr="00D1079F">
        <w:rPr>
          <w:rFonts w:eastAsia="Arial Unicode MS" w:cs="Arial"/>
          <w:b/>
          <w:szCs w:val="22"/>
          <w:lang w:val="es-CL"/>
        </w:rPr>
        <w:t xml:space="preserve"> sociales</w:t>
      </w:r>
      <w:r w:rsidRPr="00D1079F">
        <w:rPr>
          <w:rFonts w:eastAsia="Arial Unicode MS" w:cs="Arial"/>
          <w:b/>
          <w:szCs w:val="22"/>
          <w:lang w:val="es-CL"/>
        </w:rPr>
        <w:t xml:space="preserve"> entregados por el Estado.</w:t>
      </w:r>
      <w:r w:rsidR="00C058E4" w:rsidRPr="00D1079F">
        <w:rPr>
          <w:rFonts w:eastAsia="Arial Unicode MS" w:cs="Arial"/>
          <w:b/>
          <w:szCs w:val="22"/>
          <w:lang w:val="es-CL"/>
        </w:rPr>
        <w:t xml:space="preserve"> Para mayor información puede visitar el sitio del Instituto de Previsión Social (IPS)</w:t>
      </w:r>
      <w:r w:rsidR="005C14AE" w:rsidRPr="00D1079F">
        <w:rPr>
          <w:rFonts w:eastAsia="Arial Unicode MS" w:cs="Arial"/>
          <w:b/>
          <w:szCs w:val="22"/>
          <w:lang w:val="es-CL"/>
        </w:rPr>
        <w:t>:</w:t>
      </w:r>
      <w:r w:rsidR="00C058E4" w:rsidRPr="00D1079F">
        <w:rPr>
          <w:rFonts w:eastAsia="Arial Unicode MS" w:cs="Arial"/>
          <w:b/>
          <w:szCs w:val="22"/>
          <w:lang w:val="es-CL"/>
        </w:rPr>
        <w:t xml:space="preserve"> </w:t>
      </w:r>
      <w:hyperlink r:id="rId36" w:history="1">
        <w:r w:rsidR="00AB1051" w:rsidRPr="00D1079F">
          <w:rPr>
            <w:rStyle w:val="Hipervnculo"/>
            <w:b/>
            <w:color w:val="auto"/>
          </w:rPr>
          <w:t>https://www.ips.gob.cl/inicio</w:t>
        </w:r>
      </w:hyperlink>
      <w:r w:rsidR="005C14AE" w:rsidRPr="00D1079F">
        <w:rPr>
          <w:rFonts w:eastAsia="Arial Unicode MS" w:cs="Arial"/>
          <w:b/>
          <w:szCs w:val="22"/>
          <w:lang w:val="es-CL"/>
        </w:rPr>
        <w:t xml:space="preserve"> y/o comunicarse con la red de atención “Chile Atiende” disponible en su región y/o comuna: </w:t>
      </w:r>
    </w:p>
    <w:p w14:paraId="617D602B" w14:textId="66310983" w:rsidR="004F129D" w:rsidRPr="00D1079F" w:rsidRDefault="00000000" w:rsidP="004F129D">
      <w:pPr>
        <w:jc w:val="both"/>
        <w:rPr>
          <w:rFonts w:eastAsia="Arial Unicode MS" w:cs="Arial"/>
          <w:b/>
          <w:szCs w:val="22"/>
          <w:lang w:val="es-CL"/>
        </w:rPr>
      </w:pPr>
      <w:hyperlink r:id="rId37" w:history="1">
        <w:r w:rsidR="005C14AE" w:rsidRPr="00D1079F">
          <w:rPr>
            <w:rStyle w:val="Hipervnculo"/>
            <w:rFonts w:eastAsia="Arial Unicode MS" w:cs="Arial"/>
            <w:b/>
            <w:color w:val="auto"/>
            <w:szCs w:val="22"/>
            <w:lang w:val="es-CL"/>
          </w:rPr>
          <w:t>https://www.chileatiende.gob.cl/ayuda/sucursales</w:t>
        </w:r>
      </w:hyperlink>
      <w:r w:rsidR="005C14AE" w:rsidRPr="00D1079F">
        <w:rPr>
          <w:rFonts w:eastAsia="Arial Unicode MS" w:cs="Arial"/>
          <w:b/>
          <w:szCs w:val="22"/>
          <w:lang w:val="es-CL"/>
        </w:rPr>
        <w:t xml:space="preserve">. </w:t>
      </w:r>
    </w:p>
    <w:p w14:paraId="27800D99" w14:textId="1B0D639B" w:rsidR="00D2289D" w:rsidRPr="00D1079F" w:rsidRDefault="00D2289D" w:rsidP="00AD5471">
      <w:pPr>
        <w:tabs>
          <w:tab w:val="left" w:pos="2370"/>
        </w:tabs>
        <w:jc w:val="both"/>
        <w:rPr>
          <w:rFonts w:eastAsia="Arial Unicode MS" w:cs="Arial"/>
          <w:szCs w:val="22"/>
          <w:lang w:val="es-CL"/>
        </w:rPr>
      </w:pPr>
    </w:p>
    <w:p w14:paraId="6BB2E0A9" w14:textId="77777777" w:rsidR="0059529E" w:rsidRPr="00D1079F" w:rsidRDefault="0059529E" w:rsidP="00AD5471">
      <w:pPr>
        <w:tabs>
          <w:tab w:val="left" w:pos="2370"/>
        </w:tabs>
        <w:jc w:val="both"/>
        <w:rPr>
          <w:rFonts w:eastAsia="Arial Unicode M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D1079F" w:rsidRPr="00D107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D1079F" w:rsidRDefault="0059529E" w:rsidP="00AB21CF">
            <w:pPr>
              <w:rPr>
                <w:rFonts w:cs="Arial"/>
                <w:b/>
                <w:szCs w:val="22"/>
              </w:rPr>
            </w:pPr>
            <w:r w:rsidRPr="00D1079F">
              <w:rPr>
                <w:rFonts w:cs="Arial"/>
                <w:b/>
                <w:szCs w:val="22"/>
                <w:u w:val="single"/>
              </w:rPr>
              <w:t>IMPORTANTE</w:t>
            </w:r>
            <w:r w:rsidRPr="00D1079F">
              <w:rPr>
                <w:rFonts w:cs="Arial"/>
                <w:b/>
                <w:szCs w:val="22"/>
              </w:rPr>
              <w:t>:</w:t>
            </w:r>
          </w:p>
          <w:p w14:paraId="4B4F503B" w14:textId="6FBA6BAD" w:rsidR="0059529E" w:rsidRPr="00D1079F" w:rsidRDefault="0059529E" w:rsidP="00AB21CF">
            <w:pPr>
              <w:jc w:val="both"/>
              <w:rPr>
                <w:rFonts w:cs="Arial"/>
                <w:szCs w:val="22"/>
              </w:rPr>
            </w:pPr>
            <w:r w:rsidRPr="00D1079F">
              <w:rPr>
                <w:rFonts w:cs="Arial"/>
                <w:szCs w:val="22"/>
                <w:u w:val="single"/>
              </w:rPr>
              <w:t>La Dirección Regional podrá utilizar</w:t>
            </w:r>
            <w:r w:rsidRPr="00D1079F">
              <w:rPr>
                <w:rFonts w:cs="Arial"/>
                <w:szCs w:val="22"/>
              </w:rPr>
              <w:t xml:space="preserve"> la suscripción (firma) del contrato de forma digital, la cual se realizará de acuerdo al procedimiento establecido por Sercotec para estos efectos. Para proceder a la firma digital del documento, cada emprendedor</w:t>
            </w:r>
            <w:r w:rsidR="00253BA1" w:rsidRPr="00D1079F">
              <w:rPr>
                <w:rFonts w:cs="Arial"/>
                <w:szCs w:val="22"/>
              </w:rPr>
              <w:t>/ha seleccionado/</w:t>
            </w:r>
            <w:r w:rsidRPr="00D1079F">
              <w:rPr>
                <w:rFonts w:cs="Arial"/>
                <w:szCs w:val="22"/>
              </w:rPr>
              <w:t xml:space="preserve">a deberá contar previamente con su contraseña digital para trámites en línea del Estado o </w:t>
            </w:r>
            <w:r w:rsidRPr="00D1079F">
              <w:rPr>
                <w:rFonts w:cs="Arial"/>
                <w:b/>
                <w:szCs w:val="22"/>
              </w:rPr>
              <w:t>Clave Única</w:t>
            </w:r>
            <w:r w:rsidRPr="00D1079F">
              <w:rPr>
                <w:rFonts w:cs="Arial"/>
                <w:szCs w:val="22"/>
              </w:rPr>
              <w:t xml:space="preserve">. Para obtener la clave única, se tiene a disposición el sitio </w:t>
            </w:r>
            <w:hyperlink r:id="rId38" w:history="1">
              <w:r w:rsidRPr="00D1079F">
                <w:rPr>
                  <w:rStyle w:val="Hipervnculo"/>
                  <w:rFonts w:cs="Arial"/>
                  <w:color w:val="auto"/>
                  <w:szCs w:val="22"/>
                </w:rPr>
                <w:t>https://claveunica.gob.cl/</w:t>
              </w:r>
            </w:hyperlink>
            <w:r w:rsidRPr="00D1079F">
              <w:rPr>
                <w:rFonts w:cs="Arial"/>
                <w:szCs w:val="22"/>
              </w:rPr>
              <w:t xml:space="preserve"> del Ministerio de la Secretaría General de la Presidencia, en el cual se presenta los pasos a seguir para obtener y activar su contraseña digital.</w:t>
            </w:r>
          </w:p>
          <w:p w14:paraId="3CC5B74F" w14:textId="77777777" w:rsidR="0059529E" w:rsidRPr="00D1079F" w:rsidRDefault="0059529E" w:rsidP="00AB21CF">
            <w:pPr>
              <w:jc w:val="both"/>
              <w:rPr>
                <w:rFonts w:cs="Arial"/>
                <w:szCs w:val="22"/>
              </w:rPr>
            </w:pPr>
          </w:p>
          <w:p w14:paraId="08161D4E" w14:textId="5AF65CA0" w:rsidR="0059529E" w:rsidRPr="00D1079F" w:rsidRDefault="0059529E" w:rsidP="00AB21CF">
            <w:pPr>
              <w:jc w:val="both"/>
              <w:rPr>
                <w:rFonts w:cs="Arial"/>
                <w:szCs w:val="22"/>
              </w:rPr>
            </w:pPr>
            <w:r w:rsidRPr="00D1079F">
              <w:rPr>
                <w:rFonts w:cs="Arial"/>
                <w:szCs w:val="22"/>
                <w:u w:val="single"/>
              </w:rPr>
              <w:t>En caso que la Dirección Regional utilice la opción señalada</w:t>
            </w:r>
            <w:r w:rsidRPr="00D1079F">
              <w:rPr>
                <w:rFonts w:cs="Arial"/>
                <w:szCs w:val="22"/>
              </w:rPr>
              <w:t>, el contrato será enviado a</w:t>
            </w:r>
            <w:r w:rsidR="00253BA1" w:rsidRPr="00D1079F">
              <w:rPr>
                <w:rFonts w:cs="Arial"/>
                <w:szCs w:val="22"/>
              </w:rPr>
              <w:t>l seleccionado</w:t>
            </w:r>
            <w:r w:rsidRPr="00D1079F">
              <w:rPr>
                <w:rFonts w:cs="Arial"/>
                <w:szCs w:val="22"/>
              </w:rPr>
              <w:t xml:space="preserve"> </w:t>
            </w:r>
            <w:r w:rsidR="00253BA1" w:rsidRPr="00D1079F">
              <w:rPr>
                <w:rFonts w:cs="Arial"/>
                <w:szCs w:val="22"/>
              </w:rPr>
              <w:t>o</w:t>
            </w:r>
            <w:r w:rsidRPr="00D1079F">
              <w:rPr>
                <w:rFonts w:cs="Arial"/>
                <w:szCs w:val="22"/>
              </w:rPr>
              <w:t xml:space="preserve"> seleccionada mediante correo electrónico, el cual deberá firmarse dentro de los plazos establecidos para ello. </w:t>
            </w:r>
          </w:p>
          <w:p w14:paraId="536EF760" w14:textId="77777777" w:rsidR="0059529E" w:rsidRPr="00D1079F" w:rsidRDefault="0059529E" w:rsidP="00AB21CF">
            <w:pPr>
              <w:jc w:val="both"/>
              <w:rPr>
                <w:rFonts w:cs="Arial"/>
                <w:szCs w:val="22"/>
              </w:rPr>
            </w:pPr>
          </w:p>
          <w:p w14:paraId="631506FF" w14:textId="0448070B" w:rsidR="0059529E" w:rsidRPr="00D1079F" w:rsidRDefault="0059529E" w:rsidP="00AB21CF">
            <w:pPr>
              <w:jc w:val="both"/>
              <w:rPr>
                <w:rFonts w:cs="Arial"/>
                <w:szCs w:val="22"/>
              </w:rPr>
            </w:pPr>
            <w:r w:rsidRPr="00D1079F">
              <w:rPr>
                <w:rFonts w:cs="Arial"/>
                <w:szCs w:val="22"/>
              </w:rPr>
              <w:t xml:space="preserve">Excepcionalmente, </w:t>
            </w:r>
            <w:r w:rsidR="00253BA1" w:rsidRPr="00D1079F">
              <w:rPr>
                <w:rFonts w:cs="Arial"/>
                <w:szCs w:val="22"/>
              </w:rPr>
              <w:t>el/</w:t>
            </w:r>
            <w:r w:rsidRPr="00D1079F">
              <w:rPr>
                <w:rFonts w:cs="Arial"/>
                <w:szCs w:val="22"/>
              </w:rPr>
              <w:t>la emprendedor</w:t>
            </w:r>
            <w:r w:rsidR="00253BA1" w:rsidRPr="00D1079F">
              <w:rPr>
                <w:rFonts w:cs="Arial"/>
                <w:szCs w:val="22"/>
              </w:rPr>
              <w:t>/a seleccionado/</w:t>
            </w:r>
            <w:r w:rsidRPr="00D1079F">
              <w:rPr>
                <w:rFonts w:cs="Arial"/>
                <w:szCs w:val="22"/>
              </w:rPr>
              <w:t>a podrá solicitar la suscripción física del contrato, entregando los antecedentes que justifiquen su incapacidad para llevar a cabo la misma de manera digital, al Agente Operador Sercot</w:t>
            </w:r>
            <w:r w:rsidR="00D1581D" w:rsidRPr="00D1079F">
              <w:rPr>
                <w:rFonts w:cs="Arial"/>
                <w:szCs w:val="22"/>
              </w:rPr>
              <w:t>ec. El/la Ejecutivo/a de Sercotec</w:t>
            </w:r>
            <w:r w:rsidRPr="00D1079F">
              <w:rPr>
                <w:rFonts w:cs="Arial"/>
                <w:szCs w:val="22"/>
              </w:rPr>
              <w:t xml:space="preserve"> a cargo de la convocatoria, en consideración de los antecedentes presentados, podrá autorizar la suscripción física o presencial del documento.</w:t>
            </w:r>
          </w:p>
        </w:tc>
      </w:tr>
    </w:tbl>
    <w:p w14:paraId="2E546537" w14:textId="5FD86D58" w:rsidR="00D22661" w:rsidRPr="00D1079F" w:rsidRDefault="00D22661" w:rsidP="00426BBA">
      <w:pPr>
        <w:jc w:val="both"/>
        <w:rPr>
          <w:rFonts w:cs="Arial"/>
          <w:szCs w:val="22"/>
        </w:rPr>
      </w:pPr>
    </w:p>
    <w:p w14:paraId="39712F10" w14:textId="198813A0" w:rsidR="00932EC7" w:rsidRPr="00D1079F" w:rsidRDefault="00932EC7" w:rsidP="002D1685">
      <w:pPr>
        <w:pStyle w:val="Ttulo2"/>
        <w:numPr>
          <w:ilvl w:val="1"/>
          <w:numId w:val="34"/>
        </w:numPr>
        <w:rPr>
          <w:rFonts w:cs="Arial"/>
          <w:szCs w:val="22"/>
        </w:rPr>
      </w:pPr>
      <w:bookmarkStart w:id="44" w:name="_Toc160715591"/>
      <w:r w:rsidRPr="00D1079F">
        <w:rPr>
          <w:rFonts w:cs="Arial"/>
          <w:szCs w:val="22"/>
        </w:rPr>
        <w:t>Plazo de entrega de verificadores</w:t>
      </w:r>
      <w:bookmarkEnd w:id="44"/>
    </w:p>
    <w:p w14:paraId="11C86385" w14:textId="77777777" w:rsidR="00932EC7" w:rsidRPr="00D1079F" w:rsidRDefault="00932EC7" w:rsidP="000E3FCF">
      <w:pPr>
        <w:jc w:val="both"/>
        <w:rPr>
          <w:rFonts w:cs="Arial"/>
          <w:szCs w:val="22"/>
        </w:rPr>
      </w:pPr>
    </w:p>
    <w:p w14:paraId="1184BDB9" w14:textId="2A632B22" w:rsidR="00D85F7A" w:rsidRPr="00D1079F" w:rsidRDefault="00426BBA" w:rsidP="00426BBA">
      <w:pPr>
        <w:jc w:val="both"/>
        <w:rPr>
          <w:rFonts w:eastAsia="Arial Unicode MS"/>
          <w:b/>
          <w:u w:val="single"/>
          <w:lang w:val="es-CL"/>
        </w:rPr>
      </w:pPr>
      <w:r w:rsidRPr="00D1079F">
        <w:rPr>
          <w:rFonts w:cs="Arial"/>
          <w:szCs w:val="22"/>
        </w:rPr>
        <w:t xml:space="preserve">Previo a la firma del </w:t>
      </w:r>
      <w:r w:rsidR="0079426F" w:rsidRPr="00D1079F">
        <w:rPr>
          <w:rFonts w:cs="Arial"/>
          <w:szCs w:val="22"/>
        </w:rPr>
        <w:t>contrato</w:t>
      </w:r>
      <w:r w:rsidR="004678AD" w:rsidRPr="00D1079F">
        <w:rPr>
          <w:rFonts w:cs="Arial"/>
          <w:szCs w:val="22"/>
        </w:rPr>
        <w:t xml:space="preserve">, </w:t>
      </w:r>
      <w:r w:rsidR="00CD1A8D" w:rsidRPr="00D1079F">
        <w:rPr>
          <w:rFonts w:cs="Arial"/>
          <w:szCs w:val="22"/>
        </w:rPr>
        <w:t>el/</w:t>
      </w:r>
      <w:r w:rsidR="005A7184" w:rsidRPr="00D1079F">
        <w:rPr>
          <w:rFonts w:cs="Arial"/>
          <w:szCs w:val="22"/>
        </w:rPr>
        <w:t>l</w:t>
      </w:r>
      <w:r w:rsidR="004678AD" w:rsidRPr="00D1079F">
        <w:rPr>
          <w:rFonts w:cs="Arial"/>
          <w:szCs w:val="22"/>
        </w:rPr>
        <w:t>a emprendedor</w:t>
      </w:r>
      <w:r w:rsidR="00CD1A8D" w:rsidRPr="00D1079F">
        <w:rPr>
          <w:rFonts w:cs="Arial"/>
          <w:szCs w:val="22"/>
        </w:rPr>
        <w:t>/a seleccionado/</w:t>
      </w:r>
      <w:r w:rsidR="00F55D1A" w:rsidRPr="00D1079F">
        <w:rPr>
          <w:rFonts w:cs="Arial"/>
          <w:szCs w:val="22"/>
        </w:rPr>
        <w:t>a</w:t>
      </w:r>
      <w:r w:rsidR="005A76BE" w:rsidRPr="00D1079F">
        <w:rPr>
          <w:rFonts w:cs="Arial"/>
          <w:szCs w:val="22"/>
        </w:rPr>
        <w:t xml:space="preserve"> debe</w:t>
      </w:r>
      <w:r w:rsidRPr="00D1079F">
        <w:rPr>
          <w:rFonts w:cs="Arial"/>
          <w:szCs w:val="22"/>
        </w:rPr>
        <w:t xml:space="preserve"> acompañar </w:t>
      </w:r>
      <w:r w:rsidR="000D615D" w:rsidRPr="00D1079F">
        <w:rPr>
          <w:rFonts w:cs="Arial"/>
          <w:szCs w:val="22"/>
        </w:rPr>
        <w:t xml:space="preserve">todos los </w:t>
      </w:r>
      <w:r w:rsidRPr="00D1079F">
        <w:rPr>
          <w:rFonts w:cs="Arial"/>
          <w:szCs w:val="22"/>
        </w:rPr>
        <w:t>verificadores de los requisitos de formali</w:t>
      </w:r>
      <w:r w:rsidR="00E0792A" w:rsidRPr="00D1079F">
        <w:rPr>
          <w:rFonts w:cs="Arial"/>
          <w:szCs w:val="22"/>
        </w:rPr>
        <w:t xml:space="preserve">zación </w:t>
      </w:r>
      <w:r w:rsidR="00EC599A" w:rsidRPr="00D1079F">
        <w:rPr>
          <w:rFonts w:cs="Arial"/>
          <w:szCs w:val="22"/>
        </w:rPr>
        <w:t>previamente descritos</w:t>
      </w:r>
      <w:r w:rsidR="00A700C7" w:rsidRPr="00D1079F">
        <w:rPr>
          <w:rFonts w:cs="Arial"/>
          <w:szCs w:val="22"/>
        </w:rPr>
        <w:t xml:space="preserve"> </w:t>
      </w:r>
      <w:r w:rsidR="00713717" w:rsidRPr="00D1079F">
        <w:rPr>
          <w:rFonts w:cs="Arial"/>
          <w:szCs w:val="22"/>
        </w:rPr>
        <w:t xml:space="preserve">y </w:t>
      </w:r>
      <w:r w:rsidRPr="00D1079F">
        <w:rPr>
          <w:rFonts w:cs="Arial"/>
          <w:szCs w:val="22"/>
        </w:rPr>
        <w:t xml:space="preserve">que </w:t>
      </w:r>
      <w:r w:rsidR="00713717" w:rsidRPr="00D1079F">
        <w:rPr>
          <w:rFonts w:cs="Arial"/>
          <w:szCs w:val="22"/>
        </w:rPr>
        <w:t xml:space="preserve">se detallan en el </w:t>
      </w:r>
      <w:r w:rsidR="00713717" w:rsidRPr="00D1079F">
        <w:rPr>
          <w:rFonts w:cs="Arial"/>
          <w:b/>
          <w:szCs w:val="22"/>
        </w:rPr>
        <w:t xml:space="preserve">Anexo </w:t>
      </w:r>
      <w:proofErr w:type="spellStart"/>
      <w:r w:rsidR="00713717" w:rsidRPr="00D1079F">
        <w:rPr>
          <w:rFonts w:cs="Arial"/>
          <w:b/>
          <w:szCs w:val="22"/>
        </w:rPr>
        <w:t>N°</w:t>
      </w:r>
      <w:proofErr w:type="spellEnd"/>
      <w:r w:rsidR="00713717" w:rsidRPr="00D1079F">
        <w:rPr>
          <w:rFonts w:cs="Arial"/>
          <w:b/>
          <w:szCs w:val="22"/>
        </w:rPr>
        <w:t xml:space="preserve"> 1</w:t>
      </w:r>
      <w:r w:rsidR="003E2271" w:rsidRPr="00D1079F">
        <w:rPr>
          <w:rFonts w:cs="Arial"/>
          <w:szCs w:val="22"/>
        </w:rPr>
        <w:t>,</w:t>
      </w:r>
      <w:r w:rsidR="008B0CD7" w:rsidRPr="00D1079F">
        <w:rPr>
          <w:rFonts w:cs="Arial"/>
          <w:szCs w:val="22"/>
        </w:rPr>
        <w:t xml:space="preserve"> al Agente Operador Sercotec. </w:t>
      </w:r>
      <w:r w:rsidR="00713717" w:rsidRPr="00D1079F">
        <w:rPr>
          <w:rFonts w:cs="Arial"/>
          <w:szCs w:val="22"/>
        </w:rPr>
        <w:t>L</w:t>
      </w:r>
      <w:r w:rsidRPr="00D1079F">
        <w:rPr>
          <w:rFonts w:cs="Arial"/>
          <w:szCs w:val="22"/>
        </w:rPr>
        <w:t xml:space="preserve">o anterior, en un plazo máximo de </w:t>
      </w:r>
      <w:r w:rsidR="00900B4F" w:rsidRPr="00D1079F">
        <w:rPr>
          <w:rFonts w:cs="Arial"/>
          <w:b/>
          <w:szCs w:val="22"/>
        </w:rPr>
        <w:t>10</w:t>
      </w:r>
      <w:r w:rsidRPr="00D1079F">
        <w:rPr>
          <w:rFonts w:cs="Arial"/>
          <w:b/>
          <w:szCs w:val="22"/>
        </w:rPr>
        <w:t xml:space="preserve"> días hábiles administrativos</w:t>
      </w:r>
      <w:r w:rsidRPr="00D1079F">
        <w:rPr>
          <w:rStyle w:val="Refdenotaalpie"/>
          <w:rFonts w:cs="Arial"/>
          <w:b/>
          <w:szCs w:val="22"/>
        </w:rPr>
        <w:footnoteReference w:id="39"/>
      </w:r>
      <w:r w:rsidRPr="00D1079F">
        <w:rPr>
          <w:rFonts w:cs="Arial"/>
          <w:szCs w:val="22"/>
        </w:rPr>
        <w:t xml:space="preserve">, contados desde la </w:t>
      </w:r>
      <w:r w:rsidR="008B0CD7" w:rsidRPr="00D1079F">
        <w:rPr>
          <w:rFonts w:cs="Arial"/>
          <w:szCs w:val="22"/>
        </w:rPr>
        <w:t xml:space="preserve">fecha de </w:t>
      </w:r>
      <w:r w:rsidRPr="00D1079F">
        <w:rPr>
          <w:rFonts w:cs="Arial"/>
          <w:szCs w:val="22"/>
        </w:rPr>
        <w:t xml:space="preserve">notificación que </w:t>
      </w:r>
      <w:r w:rsidR="006A2129" w:rsidRPr="00D1079F">
        <w:rPr>
          <w:rFonts w:cs="Arial"/>
          <w:szCs w:val="22"/>
        </w:rPr>
        <w:t xml:space="preserve">se </w:t>
      </w:r>
      <w:r w:rsidRPr="00D1079F">
        <w:rPr>
          <w:rFonts w:cs="Arial"/>
          <w:szCs w:val="22"/>
        </w:rPr>
        <w:t xml:space="preserve">efectúe </w:t>
      </w:r>
      <w:r w:rsidR="00EB438E" w:rsidRPr="00D1079F">
        <w:rPr>
          <w:rFonts w:cs="Arial"/>
          <w:szCs w:val="22"/>
        </w:rPr>
        <w:t>a través del sistema</w:t>
      </w:r>
      <w:r w:rsidR="006A2129" w:rsidRPr="00D1079F">
        <w:rPr>
          <w:rFonts w:cs="Arial"/>
          <w:szCs w:val="22"/>
        </w:rPr>
        <w:t xml:space="preserve"> de evaluación</w:t>
      </w:r>
      <w:r w:rsidR="004329C3" w:rsidRPr="00D1079F">
        <w:rPr>
          <w:rFonts w:cs="Arial"/>
          <w:szCs w:val="22"/>
        </w:rPr>
        <w:t>. Junto con la notifica</w:t>
      </w:r>
      <w:r w:rsidR="00CE160C" w:rsidRPr="00D1079F">
        <w:rPr>
          <w:rFonts w:cs="Arial"/>
          <w:szCs w:val="22"/>
        </w:rPr>
        <w:t>ción antes señalada, el Agente O</w:t>
      </w:r>
      <w:r w:rsidR="004329C3" w:rsidRPr="00D1079F">
        <w:rPr>
          <w:rFonts w:cs="Arial"/>
          <w:szCs w:val="22"/>
        </w:rPr>
        <w:t xml:space="preserve">perador </w:t>
      </w:r>
      <w:r w:rsidR="00713717" w:rsidRPr="00D1079F">
        <w:rPr>
          <w:rFonts w:cs="Arial"/>
          <w:szCs w:val="22"/>
        </w:rPr>
        <w:t xml:space="preserve">Sercotec </w:t>
      </w:r>
      <w:r w:rsidR="004329C3" w:rsidRPr="00D1079F">
        <w:rPr>
          <w:rFonts w:cs="Arial"/>
          <w:szCs w:val="22"/>
        </w:rPr>
        <w:t>deberá tomar contacto dentro d</w:t>
      </w:r>
      <w:r w:rsidR="004678AD" w:rsidRPr="00D1079F">
        <w:rPr>
          <w:rFonts w:cs="Arial"/>
          <w:szCs w:val="22"/>
        </w:rPr>
        <w:t xml:space="preserve">e las 24 horas siguientes con </w:t>
      </w:r>
      <w:r w:rsidR="00CD1A8D" w:rsidRPr="00D1079F">
        <w:rPr>
          <w:rFonts w:cs="Arial"/>
          <w:szCs w:val="22"/>
        </w:rPr>
        <w:t>los</w:t>
      </w:r>
      <w:r w:rsidR="004678AD" w:rsidRPr="00D1079F">
        <w:rPr>
          <w:rFonts w:cs="Arial"/>
          <w:szCs w:val="22"/>
        </w:rPr>
        <w:t xml:space="preserve"> emprendedor</w:t>
      </w:r>
      <w:r w:rsidR="00CD1A8D" w:rsidRPr="00D1079F">
        <w:rPr>
          <w:rFonts w:cs="Arial"/>
          <w:szCs w:val="22"/>
        </w:rPr>
        <w:t>es/</w:t>
      </w:r>
      <w:r w:rsidR="004678AD" w:rsidRPr="00D1079F">
        <w:rPr>
          <w:rFonts w:cs="Arial"/>
          <w:szCs w:val="22"/>
        </w:rPr>
        <w:t>as seleccionad</w:t>
      </w:r>
      <w:r w:rsidR="00CD1A8D" w:rsidRPr="00D1079F">
        <w:rPr>
          <w:rFonts w:cs="Arial"/>
          <w:szCs w:val="22"/>
        </w:rPr>
        <w:t>o</w:t>
      </w:r>
      <w:r w:rsidR="004329C3" w:rsidRPr="00D1079F">
        <w:rPr>
          <w:rFonts w:cs="Arial"/>
          <w:szCs w:val="22"/>
        </w:rPr>
        <w:t>s</w:t>
      </w:r>
      <w:r w:rsidR="00CD1A8D" w:rsidRPr="00D1079F">
        <w:rPr>
          <w:rFonts w:cs="Arial"/>
          <w:szCs w:val="22"/>
        </w:rPr>
        <w:t>/as</w:t>
      </w:r>
      <w:r w:rsidR="004329C3" w:rsidRPr="00D1079F">
        <w:rPr>
          <w:rFonts w:cs="Arial"/>
          <w:szCs w:val="22"/>
        </w:rPr>
        <w:t xml:space="preserve">, para informar </w:t>
      </w:r>
      <w:r w:rsidR="00D85F7A" w:rsidRPr="00D1079F">
        <w:rPr>
          <w:rFonts w:cs="Arial"/>
          <w:szCs w:val="22"/>
        </w:rPr>
        <w:t>respecto de los pasos a seguir</w:t>
      </w:r>
      <w:r w:rsidR="008B0CD7" w:rsidRPr="00D1079F">
        <w:rPr>
          <w:rFonts w:cs="Arial"/>
          <w:szCs w:val="22"/>
        </w:rPr>
        <w:t xml:space="preserve"> en este proceso</w:t>
      </w:r>
      <w:r w:rsidR="00B117B9" w:rsidRPr="00D1079F">
        <w:rPr>
          <w:rFonts w:cs="Arial"/>
          <w:szCs w:val="22"/>
        </w:rPr>
        <w:t>.</w:t>
      </w:r>
    </w:p>
    <w:p w14:paraId="7643EE73" w14:textId="07B0AC97" w:rsidR="00932EC7" w:rsidRPr="00D1079F" w:rsidRDefault="000C3D78" w:rsidP="000C3D78">
      <w:pPr>
        <w:pStyle w:val="Ttulo2"/>
        <w:numPr>
          <w:ilvl w:val="0"/>
          <w:numId w:val="0"/>
        </w:numPr>
        <w:rPr>
          <w:rFonts w:cs="Arial"/>
          <w:szCs w:val="22"/>
        </w:rPr>
      </w:pPr>
      <w:bookmarkStart w:id="45" w:name="_Toc160715592"/>
      <w:r w:rsidRPr="00D1079F">
        <w:rPr>
          <w:rFonts w:cs="Arial"/>
          <w:szCs w:val="22"/>
        </w:rPr>
        <w:t>4.2.</w:t>
      </w:r>
      <w:r w:rsidR="00932EC7" w:rsidRPr="00D1079F">
        <w:rPr>
          <w:rFonts w:cs="Arial"/>
          <w:szCs w:val="22"/>
        </w:rPr>
        <w:t xml:space="preserve"> Ampliación plazo de entrega de verificadores</w:t>
      </w:r>
      <w:bookmarkEnd w:id="45"/>
    </w:p>
    <w:p w14:paraId="4F9BF5D1" w14:textId="77777777" w:rsidR="00932EC7" w:rsidRPr="00D1079F" w:rsidRDefault="00932EC7" w:rsidP="00426BBA">
      <w:pPr>
        <w:jc w:val="both"/>
        <w:rPr>
          <w:rFonts w:cs="Arial"/>
          <w:szCs w:val="22"/>
        </w:rPr>
      </w:pPr>
    </w:p>
    <w:p w14:paraId="3E8946AF" w14:textId="56C2FDCF" w:rsidR="00426BBA" w:rsidRPr="00D1079F" w:rsidRDefault="00426BBA" w:rsidP="00426BBA">
      <w:pPr>
        <w:jc w:val="both"/>
        <w:rPr>
          <w:rFonts w:cs="Arial"/>
          <w:szCs w:val="22"/>
        </w:rPr>
      </w:pPr>
      <w:r w:rsidRPr="00D1079F">
        <w:rPr>
          <w:rFonts w:cs="Arial"/>
          <w:szCs w:val="22"/>
        </w:rPr>
        <w:t>Excepcionalm</w:t>
      </w:r>
      <w:r w:rsidR="007F4BA9" w:rsidRPr="00D1079F">
        <w:rPr>
          <w:rFonts w:cs="Arial"/>
          <w:szCs w:val="22"/>
        </w:rPr>
        <w:t>ente,</w:t>
      </w:r>
      <w:r w:rsidR="00353B6D" w:rsidRPr="00D1079F">
        <w:rPr>
          <w:rFonts w:cs="Arial"/>
          <w:szCs w:val="22"/>
        </w:rPr>
        <w:t xml:space="preserve"> </w:t>
      </w:r>
      <w:r w:rsidR="00CD1A8D" w:rsidRPr="00D1079F">
        <w:rPr>
          <w:rFonts w:cs="Arial"/>
          <w:szCs w:val="22"/>
        </w:rPr>
        <w:t>el/</w:t>
      </w:r>
      <w:r w:rsidR="009546AD" w:rsidRPr="00D1079F">
        <w:rPr>
          <w:rFonts w:cs="Arial"/>
          <w:szCs w:val="22"/>
        </w:rPr>
        <w:t>l</w:t>
      </w:r>
      <w:r w:rsidR="00353B6D" w:rsidRPr="00D1079F">
        <w:rPr>
          <w:rFonts w:cs="Arial"/>
          <w:szCs w:val="22"/>
        </w:rPr>
        <w:t>a emprendedor</w:t>
      </w:r>
      <w:r w:rsidR="00CD1A8D" w:rsidRPr="00D1079F">
        <w:rPr>
          <w:rFonts w:cs="Arial"/>
          <w:szCs w:val="22"/>
        </w:rPr>
        <w:t>/a seleccionado/</w:t>
      </w:r>
      <w:r w:rsidR="009546AD" w:rsidRPr="00D1079F">
        <w:rPr>
          <w:rFonts w:cs="Arial"/>
          <w:szCs w:val="22"/>
        </w:rPr>
        <w:t xml:space="preserve">a podrá solicitar una ampliación del plazo de entrega de los verificadores detallados en el </w:t>
      </w:r>
      <w:r w:rsidR="009546AD" w:rsidRPr="00D1079F">
        <w:rPr>
          <w:rFonts w:cs="Arial"/>
          <w:b/>
          <w:szCs w:val="22"/>
        </w:rPr>
        <w:t xml:space="preserve">Anexo </w:t>
      </w:r>
      <w:proofErr w:type="spellStart"/>
      <w:r w:rsidR="009546AD" w:rsidRPr="00D1079F">
        <w:rPr>
          <w:rFonts w:cs="Arial"/>
          <w:b/>
          <w:szCs w:val="22"/>
        </w:rPr>
        <w:t>N°</w:t>
      </w:r>
      <w:proofErr w:type="spellEnd"/>
      <w:r w:rsidR="009546AD" w:rsidRPr="00D1079F">
        <w:rPr>
          <w:rFonts w:cs="Arial"/>
          <w:b/>
          <w:szCs w:val="22"/>
        </w:rPr>
        <w:t xml:space="preserve"> 1</w:t>
      </w:r>
      <w:r w:rsidR="009546AD" w:rsidRPr="00D1079F">
        <w:rPr>
          <w:rFonts w:cs="Arial"/>
          <w:szCs w:val="22"/>
        </w:rPr>
        <w:t xml:space="preserve">. La solicitud de ampliación debe ser enviada previo a la expiración del plazo inicial dispuesto para la entrega de los documentos requeridos. </w:t>
      </w:r>
      <w:r w:rsidR="00C60719" w:rsidRPr="00D1079F">
        <w:rPr>
          <w:rFonts w:cs="Arial"/>
          <w:szCs w:val="22"/>
        </w:rPr>
        <w:t>El/la Ejecutivo/a de Fomento a cargo de la convocatoria, en consideración de los antecedentes presentados,</w:t>
      </w:r>
      <w:r w:rsidR="005E6AF8" w:rsidRPr="00D1079F">
        <w:rPr>
          <w:rFonts w:cs="Arial"/>
          <w:szCs w:val="22"/>
        </w:rPr>
        <w:t xml:space="preserve"> podrá autorizar</w:t>
      </w:r>
      <w:r w:rsidR="002B6A09" w:rsidRPr="00D1079F">
        <w:rPr>
          <w:rFonts w:cs="Arial"/>
          <w:szCs w:val="22"/>
        </w:rPr>
        <w:t xml:space="preserve"> </w:t>
      </w:r>
      <w:r w:rsidR="00F477C4" w:rsidRPr="00D1079F">
        <w:rPr>
          <w:rFonts w:cs="Arial"/>
          <w:szCs w:val="22"/>
        </w:rPr>
        <w:t>la extensión de</w:t>
      </w:r>
      <w:r w:rsidR="00C60719" w:rsidRPr="00D1079F">
        <w:rPr>
          <w:rFonts w:cs="Arial"/>
          <w:szCs w:val="22"/>
        </w:rPr>
        <w:t xml:space="preserve"> este plazo</w:t>
      </w:r>
      <w:r w:rsidR="00920C9F" w:rsidRPr="00D1079F">
        <w:rPr>
          <w:rFonts w:cs="Arial"/>
          <w:szCs w:val="22"/>
        </w:rPr>
        <w:t xml:space="preserve"> </w:t>
      </w:r>
      <w:r w:rsidR="00C35C38" w:rsidRPr="00D1079F">
        <w:rPr>
          <w:rFonts w:cs="Arial"/>
          <w:szCs w:val="22"/>
        </w:rPr>
        <w:t xml:space="preserve">hasta por </w:t>
      </w:r>
      <w:r w:rsidR="00723B85" w:rsidRPr="00D1079F">
        <w:rPr>
          <w:rFonts w:cs="Arial"/>
          <w:szCs w:val="22"/>
        </w:rPr>
        <w:t xml:space="preserve">un máximo de </w:t>
      </w:r>
      <w:r w:rsidR="000162F4" w:rsidRPr="00D1079F">
        <w:rPr>
          <w:rFonts w:cs="Arial"/>
          <w:b/>
          <w:szCs w:val="22"/>
        </w:rPr>
        <w:t>10</w:t>
      </w:r>
      <w:r w:rsidR="002B6A09" w:rsidRPr="00D1079F">
        <w:rPr>
          <w:rFonts w:cs="Arial"/>
          <w:b/>
          <w:szCs w:val="22"/>
        </w:rPr>
        <w:t xml:space="preserve"> </w:t>
      </w:r>
      <w:r w:rsidRPr="00D1079F">
        <w:rPr>
          <w:rFonts w:cs="Arial"/>
          <w:b/>
          <w:szCs w:val="22"/>
        </w:rPr>
        <w:t>días hábiles administrativos adicionales</w:t>
      </w:r>
      <w:r w:rsidRPr="00D1079F">
        <w:rPr>
          <w:rFonts w:cs="Arial"/>
          <w:szCs w:val="22"/>
        </w:rPr>
        <w:t xml:space="preserve">. </w:t>
      </w:r>
      <w:r w:rsidR="00080AB3" w:rsidRPr="00D1079F">
        <w:rPr>
          <w:rFonts w:cs="Arial"/>
          <w:szCs w:val="22"/>
        </w:rPr>
        <w:t xml:space="preserve">En caso que proceda la ampliación de plazo, ésta se </w:t>
      </w:r>
      <w:r w:rsidR="00080AB3" w:rsidRPr="00D1079F">
        <w:rPr>
          <w:rFonts w:cs="Arial"/>
          <w:szCs w:val="22"/>
          <w:u w:val="single"/>
        </w:rPr>
        <w:t>podrá otorgar por 1</w:t>
      </w:r>
      <w:r w:rsidR="00353B6D" w:rsidRPr="00D1079F">
        <w:rPr>
          <w:rFonts w:cs="Arial"/>
          <w:szCs w:val="22"/>
          <w:u w:val="single"/>
        </w:rPr>
        <w:t xml:space="preserve"> (una) sola vez por emprendedor</w:t>
      </w:r>
      <w:r w:rsidR="00CD1A8D" w:rsidRPr="00D1079F">
        <w:rPr>
          <w:rFonts w:cs="Arial"/>
          <w:szCs w:val="22"/>
          <w:u w:val="single"/>
        </w:rPr>
        <w:t>/</w:t>
      </w:r>
      <w:r w:rsidR="00080AB3" w:rsidRPr="00D1079F">
        <w:rPr>
          <w:rFonts w:cs="Arial"/>
          <w:szCs w:val="22"/>
          <w:u w:val="single"/>
        </w:rPr>
        <w:t>a.</w:t>
      </w:r>
      <w:r w:rsidR="00080AB3" w:rsidRPr="00D1079F">
        <w:rPr>
          <w:rFonts w:cs="Arial"/>
          <w:szCs w:val="22"/>
        </w:rPr>
        <w:t xml:space="preserve"> </w:t>
      </w:r>
      <w:r w:rsidR="00353B6D" w:rsidRPr="00D1079F">
        <w:rPr>
          <w:rFonts w:cs="Arial"/>
          <w:szCs w:val="22"/>
        </w:rPr>
        <w:t xml:space="preserve">Si </w:t>
      </w:r>
      <w:r w:rsidR="00CD1A8D" w:rsidRPr="00D1079F">
        <w:rPr>
          <w:rFonts w:cs="Arial"/>
          <w:szCs w:val="22"/>
        </w:rPr>
        <w:t>el/</w:t>
      </w:r>
      <w:r w:rsidR="00353B6D" w:rsidRPr="00D1079F">
        <w:rPr>
          <w:rFonts w:cs="Arial"/>
          <w:szCs w:val="22"/>
        </w:rPr>
        <w:t>la emprendedor</w:t>
      </w:r>
      <w:r w:rsidR="00CD1A8D" w:rsidRPr="00D1079F">
        <w:rPr>
          <w:rFonts w:cs="Arial"/>
          <w:szCs w:val="22"/>
        </w:rPr>
        <w:t>/ha seleccionado/</w:t>
      </w:r>
      <w:r w:rsidR="00723B85" w:rsidRPr="00D1079F">
        <w:rPr>
          <w:rFonts w:cs="Arial"/>
          <w:szCs w:val="22"/>
        </w:rPr>
        <w:t xml:space="preserve">a no </w:t>
      </w:r>
      <w:r w:rsidR="00C35C38" w:rsidRPr="00D1079F">
        <w:rPr>
          <w:rFonts w:cs="Arial"/>
          <w:szCs w:val="22"/>
        </w:rPr>
        <w:t xml:space="preserve">cumple con </w:t>
      </w:r>
      <w:r w:rsidR="0023264D" w:rsidRPr="00D1079F">
        <w:rPr>
          <w:rFonts w:cs="Arial"/>
          <w:szCs w:val="22"/>
        </w:rPr>
        <w:t xml:space="preserve">algún requisito y/o no hace entrega </w:t>
      </w:r>
      <w:r w:rsidR="00723B85" w:rsidRPr="00D1079F">
        <w:rPr>
          <w:rFonts w:cs="Arial"/>
          <w:szCs w:val="22"/>
        </w:rPr>
        <w:t xml:space="preserve">de los verificadores solicitados </w:t>
      </w:r>
      <w:r w:rsidR="0023264D" w:rsidRPr="00D1079F">
        <w:rPr>
          <w:rFonts w:cs="Arial"/>
          <w:szCs w:val="22"/>
        </w:rPr>
        <w:t xml:space="preserve">para su formalización, </w:t>
      </w:r>
      <w:r w:rsidR="00723B85" w:rsidRPr="00D1079F">
        <w:rPr>
          <w:rFonts w:cs="Arial"/>
          <w:szCs w:val="22"/>
        </w:rPr>
        <w:t xml:space="preserve">dentro del plazo establecido, </w:t>
      </w:r>
      <w:r w:rsidR="005E0F0B" w:rsidRPr="00D1079F">
        <w:rPr>
          <w:rFonts w:cs="Arial"/>
          <w:szCs w:val="22"/>
        </w:rPr>
        <w:t xml:space="preserve">o </w:t>
      </w:r>
      <w:r w:rsidR="00192DFD" w:rsidRPr="00D1079F">
        <w:rPr>
          <w:rFonts w:cs="Arial"/>
          <w:szCs w:val="22"/>
        </w:rPr>
        <w:t>de</w:t>
      </w:r>
      <w:r w:rsidR="00C35C38" w:rsidRPr="00D1079F">
        <w:rPr>
          <w:rFonts w:cs="Arial"/>
          <w:szCs w:val="22"/>
        </w:rPr>
        <w:t xml:space="preserve">ntro de </w:t>
      </w:r>
      <w:r w:rsidR="00044693" w:rsidRPr="00D1079F">
        <w:rPr>
          <w:rFonts w:cs="Arial"/>
          <w:szCs w:val="22"/>
        </w:rPr>
        <w:t xml:space="preserve">la ampliación </w:t>
      </w:r>
      <w:r w:rsidR="00354C7D" w:rsidRPr="00D1079F">
        <w:rPr>
          <w:rFonts w:cs="Arial"/>
          <w:szCs w:val="22"/>
        </w:rPr>
        <w:t>autorizada, se entenderá que renuncia a</w:t>
      </w:r>
      <w:r w:rsidR="0023264D" w:rsidRPr="00D1079F">
        <w:rPr>
          <w:rFonts w:cs="Arial"/>
          <w:szCs w:val="22"/>
        </w:rPr>
        <w:t xml:space="preserve"> la firma de con</w:t>
      </w:r>
      <w:r w:rsidR="00FC58C1" w:rsidRPr="00D1079F">
        <w:rPr>
          <w:rFonts w:cs="Arial"/>
          <w:szCs w:val="22"/>
        </w:rPr>
        <w:t>trato para ejecutar su proyecto</w:t>
      </w:r>
      <w:r w:rsidR="00044693" w:rsidRPr="00D1079F">
        <w:rPr>
          <w:rFonts w:cs="Arial"/>
          <w:szCs w:val="22"/>
        </w:rPr>
        <w:t>.</w:t>
      </w:r>
    </w:p>
    <w:p w14:paraId="63668B8B" w14:textId="06DE6C6C" w:rsidR="007C3397" w:rsidRPr="00D1079F" w:rsidRDefault="00BB3C7E" w:rsidP="00BB3C7E">
      <w:pPr>
        <w:pStyle w:val="Ttulo2"/>
        <w:numPr>
          <w:ilvl w:val="0"/>
          <w:numId w:val="0"/>
        </w:numPr>
        <w:rPr>
          <w:rFonts w:cs="Arial"/>
          <w:b w:val="0"/>
          <w:szCs w:val="22"/>
        </w:rPr>
      </w:pPr>
      <w:bookmarkStart w:id="46" w:name="_Toc160715593"/>
      <w:r w:rsidRPr="00D1079F">
        <w:rPr>
          <w:rFonts w:cs="Arial"/>
          <w:szCs w:val="22"/>
        </w:rPr>
        <w:t>4</w:t>
      </w:r>
      <w:r w:rsidR="000F6B67" w:rsidRPr="00D1079F">
        <w:rPr>
          <w:rFonts w:cs="Arial"/>
          <w:szCs w:val="22"/>
        </w:rPr>
        <w:t xml:space="preserve">.3 Revisión </w:t>
      </w:r>
      <w:r w:rsidR="007C3397" w:rsidRPr="00D1079F">
        <w:rPr>
          <w:rFonts w:cs="Arial"/>
          <w:szCs w:val="22"/>
        </w:rPr>
        <w:t xml:space="preserve">de verificadores y </w:t>
      </w:r>
      <w:r w:rsidR="00920C9F" w:rsidRPr="00D1079F">
        <w:rPr>
          <w:rFonts w:cs="Arial"/>
          <w:szCs w:val="22"/>
        </w:rPr>
        <w:t xml:space="preserve">suscripción </w:t>
      </w:r>
      <w:r w:rsidR="00044693" w:rsidRPr="00D1079F">
        <w:rPr>
          <w:rFonts w:cs="Arial"/>
          <w:szCs w:val="22"/>
        </w:rPr>
        <w:t xml:space="preserve">del </w:t>
      </w:r>
      <w:r w:rsidR="007C3397" w:rsidRPr="00D1079F">
        <w:rPr>
          <w:rFonts w:cs="Arial"/>
          <w:szCs w:val="22"/>
        </w:rPr>
        <w:t>contrato</w:t>
      </w:r>
      <w:bookmarkEnd w:id="46"/>
    </w:p>
    <w:p w14:paraId="0D47DC18" w14:textId="77777777" w:rsidR="007C3397" w:rsidRPr="00D1079F" w:rsidRDefault="007C3397" w:rsidP="00A37FD1">
      <w:pPr>
        <w:jc w:val="both"/>
        <w:rPr>
          <w:rFonts w:cs="Arial"/>
          <w:szCs w:val="22"/>
        </w:rPr>
      </w:pPr>
    </w:p>
    <w:p w14:paraId="6222DE0B" w14:textId="3D272936" w:rsidR="00044693" w:rsidRPr="00D1079F" w:rsidRDefault="00F37F58" w:rsidP="00A37FD1">
      <w:pPr>
        <w:jc w:val="both"/>
        <w:rPr>
          <w:rFonts w:cs="Arial"/>
          <w:szCs w:val="22"/>
        </w:rPr>
      </w:pPr>
      <w:r w:rsidRPr="00D1079F">
        <w:rPr>
          <w:rFonts w:cs="Arial"/>
          <w:szCs w:val="22"/>
        </w:rPr>
        <w:t>Una vez recibidos los antecedentes, el Agente Operador S</w:t>
      </w:r>
      <w:r w:rsidR="008F5F18" w:rsidRPr="00D1079F">
        <w:rPr>
          <w:rFonts w:cs="Arial"/>
          <w:szCs w:val="22"/>
        </w:rPr>
        <w:t>e</w:t>
      </w:r>
      <w:r w:rsidR="00932EC7" w:rsidRPr="00D1079F">
        <w:rPr>
          <w:rFonts w:cs="Arial"/>
          <w:szCs w:val="22"/>
        </w:rPr>
        <w:t xml:space="preserve">rcotec </w:t>
      </w:r>
      <w:r w:rsidRPr="00D1079F">
        <w:rPr>
          <w:rFonts w:cs="Arial"/>
          <w:szCs w:val="22"/>
        </w:rPr>
        <w:t>revisar</w:t>
      </w:r>
      <w:r w:rsidR="00932EC7" w:rsidRPr="00D1079F">
        <w:rPr>
          <w:rFonts w:cs="Arial"/>
          <w:szCs w:val="22"/>
        </w:rPr>
        <w:t>á</w:t>
      </w:r>
      <w:r w:rsidRPr="00D1079F">
        <w:rPr>
          <w:rFonts w:cs="Arial"/>
          <w:szCs w:val="22"/>
        </w:rPr>
        <w:t xml:space="preserve"> la documentación y, en los casos que corresponda, levantar</w:t>
      </w:r>
      <w:r w:rsidR="00932EC7" w:rsidRPr="00D1079F">
        <w:rPr>
          <w:rFonts w:cs="Arial"/>
          <w:szCs w:val="22"/>
        </w:rPr>
        <w:t>á</w:t>
      </w:r>
      <w:r w:rsidRPr="00D1079F">
        <w:rPr>
          <w:rFonts w:cs="Arial"/>
          <w:szCs w:val="22"/>
        </w:rPr>
        <w:t xml:space="preserve"> posibles observaciones destinadas a </w:t>
      </w:r>
      <w:r w:rsidRPr="00D1079F">
        <w:rPr>
          <w:rFonts w:cs="Arial"/>
          <w:szCs w:val="22"/>
          <w:u w:val="single"/>
        </w:rPr>
        <w:t>aclarar y/o corregir algún/os de los documentos ya enviados</w:t>
      </w:r>
      <w:r w:rsidRPr="00D1079F">
        <w:rPr>
          <w:rFonts w:cs="Arial"/>
          <w:szCs w:val="22"/>
        </w:rPr>
        <w:t>.</w:t>
      </w:r>
      <w:r w:rsidR="00C555E3" w:rsidRPr="00D1079F">
        <w:rPr>
          <w:rFonts w:cs="Arial"/>
          <w:szCs w:val="22"/>
        </w:rPr>
        <w:t xml:space="preserve"> </w:t>
      </w:r>
      <w:r w:rsidR="00C555E3" w:rsidRPr="00D1079F">
        <w:rPr>
          <w:rFonts w:cs="Arial"/>
          <w:szCs w:val="22"/>
          <w:u w:val="single"/>
        </w:rPr>
        <w:t xml:space="preserve">La situación comentada no </w:t>
      </w:r>
      <w:r w:rsidR="004241EA" w:rsidRPr="00D1079F">
        <w:rPr>
          <w:rFonts w:cs="Arial"/>
          <w:szCs w:val="22"/>
          <w:u w:val="single"/>
        </w:rPr>
        <w:t>permite</w:t>
      </w:r>
      <w:r w:rsidR="00C555E3" w:rsidRPr="00D1079F">
        <w:rPr>
          <w:rFonts w:cs="Arial"/>
          <w:szCs w:val="22"/>
          <w:u w:val="single"/>
        </w:rPr>
        <w:t xml:space="preserve"> la entrega de verificadores pendientes de otros requisitos</w:t>
      </w:r>
      <w:r w:rsidR="00492D69" w:rsidRPr="00D1079F">
        <w:rPr>
          <w:rFonts w:cs="Arial"/>
          <w:szCs w:val="22"/>
          <w:u w:val="single"/>
        </w:rPr>
        <w:t xml:space="preserve"> por parte de</w:t>
      </w:r>
      <w:r w:rsidR="003B09E3" w:rsidRPr="00D1079F">
        <w:rPr>
          <w:rFonts w:cs="Arial"/>
          <w:szCs w:val="22"/>
          <w:u w:val="single"/>
        </w:rPr>
        <w:t>l/</w:t>
      </w:r>
      <w:r w:rsidR="00492D69" w:rsidRPr="00D1079F">
        <w:rPr>
          <w:rFonts w:cs="Arial"/>
          <w:szCs w:val="22"/>
          <w:u w:val="single"/>
        </w:rPr>
        <w:t>l</w:t>
      </w:r>
      <w:r w:rsidR="00574862" w:rsidRPr="00D1079F">
        <w:rPr>
          <w:rFonts w:cs="Arial"/>
          <w:szCs w:val="22"/>
          <w:u w:val="single"/>
        </w:rPr>
        <w:t>a emprendedor</w:t>
      </w:r>
      <w:r w:rsidR="003B09E3" w:rsidRPr="00D1079F">
        <w:rPr>
          <w:rFonts w:cs="Arial"/>
          <w:szCs w:val="22"/>
          <w:u w:val="single"/>
        </w:rPr>
        <w:t>/a seleccionado/</w:t>
      </w:r>
      <w:r w:rsidR="00492D69" w:rsidRPr="00D1079F">
        <w:rPr>
          <w:rFonts w:cs="Arial"/>
          <w:szCs w:val="22"/>
          <w:u w:val="single"/>
        </w:rPr>
        <w:t>a</w:t>
      </w:r>
      <w:r w:rsidR="00C555E3" w:rsidRPr="00D1079F">
        <w:rPr>
          <w:rFonts w:cs="Arial"/>
          <w:szCs w:val="22"/>
          <w:u w:val="single"/>
        </w:rPr>
        <w:t>.</w:t>
      </w:r>
      <w:r w:rsidR="00C555E3" w:rsidRPr="00D1079F">
        <w:rPr>
          <w:rFonts w:cs="Arial"/>
          <w:szCs w:val="22"/>
        </w:rPr>
        <w:t xml:space="preserve"> </w:t>
      </w:r>
    </w:p>
    <w:p w14:paraId="58FAE74E" w14:textId="77777777" w:rsidR="00044693" w:rsidRPr="00D1079F" w:rsidRDefault="00044693" w:rsidP="00A37FD1">
      <w:pPr>
        <w:jc w:val="both"/>
        <w:rPr>
          <w:rFonts w:cs="Arial"/>
          <w:szCs w:val="22"/>
        </w:rPr>
      </w:pPr>
    </w:p>
    <w:p w14:paraId="02929878" w14:textId="49983523" w:rsidR="00F37F58" w:rsidRPr="00D1079F" w:rsidRDefault="00F37F58" w:rsidP="00A37FD1">
      <w:pPr>
        <w:jc w:val="both"/>
        <w:rPr>
          <w:rFonts w:cs="Arial"/>
          <w:szCs w:val="22"/>
        </w:rPr>
      </w:pPr>
      <w:r w:rsidRPr="00D1079F">
        <w:rPr>
          <w:rFonts w:cs="Arial"/>
          <w:szCs w:val="22"/>
        </w:rPr>
        <w:t>El Agente Operador deberá notificar</w:t>
      </w:r>
      <w:r w:rsidR="00797743" w:rsidRPr="00D1079F">
        <w:rPr>
          <w:rFonts w:cs="Arial"/>
          <w:szCs w:val="22"/>
        </w:rPr>
        <w:t xml:space="preserve"> su conformidad a</w:t>
      </w:r>
      <w:r w:rsidR="003B09E3" w:rsidRPr="00D1079F">
        <w:rPr>
          <w:rFonts w:cs="Arial"/>
          <w:szCs w:val="22"/>
        </w:rPr>
        <w:t>l</w:t>
      </w:r>
      <w:r w:rsidR="00AC37C3" w:rsidRPr="00D1079F">
        <w:rPr>
          <w:rFonts w:cs="Arial"/>
          <w:szCs w:val="22"/>
        </w:rPr>
        <w:t xml:space="preserve"> emprendedor</w:t>
      </w:r>
      <w:r w:rsidR="003B09E3" w:rsidRPr="00D1079F">
        <w:rPr>
          <w:rFonts w:cs="Arial"/>
          <w:szCs w:val="22"/>
        </w:rPr>
        <w:t>/</w:t>
      </w:r>
      <w:r w:rsidR="00797743" w:rsidRPr="00D1079F">
        <w:rPr>
          <w:rFonts w:cs="Arial"/>
          <w:szCs w:val="22"/>
        </w:rPr>
        <w:t xml:space="preserve">a mediante correo electrónico </w:t>
      </w:r>
      <w:r w:rsidR="00932EC7" w:rsidRPr="00D1079F">
        <w:rPr>
          <w:rFonts w:cs="Arial"/>
          <w:szCs w:val="22"/>
        </w:rPr>
        <w:t>para luego</w:t>
      </w:r>
      <w:r w:rsidR="00797743" w:rsidRPr="00D1079F">
        <w:rPr>
          <w:rFonts w:cs="Arial"/>
          <w:szCs w:val="22"/>
        </w:rPr>
        <w:t xml:space="preserve"> gestionar la firma del contrato correspondiente. De existir alguna observación, el Agente Operador deberá notificar</w:t>
      </w:r>
      <w:r w:rsidRPr="00D1079F">
        <w:rPr>
          <w:rFonts w:cs="Arial"/>
          <w:szCs w:val="22"/>
        </w:rPr>
        <w:t xml:space="preserve"> </w:t>
      </w:r>
      <w:r w:rsidR="00797743" w:rsidRPr="00D1079F">
        <w:rPr>
          <w:rFonts w:cs="Arial"/>
          <w:szCs w:val="22"/>
        </w:rPr>
        <w:t>de éstas a</w:t>
      </w:r>
      <w:r w:rsidR="003B09E3" w:rsidRPr="00D1079F">
        <w:rPr>
          <w:rFonts w:cs="Arial"/>
          <w:szCs w:val="22"/>
        </w:rPr>
        <w:t>l</w:t>
      </w:r>
      <w:r w:rsidRPr="00D1079F">
        <w:rPr>
          <w:rFonts w:cs="Arial"/>
          <w:szCs w:val="22"/>
        </w:rPr>
        <w:t xml:space="preserve"> emprendedo</w:t>
      </w:r>
      <w:r w:rsidR="00AC37C3" w:rsidRPr="00D1079F">
        <w:rPr>
          <w:rFonts w:cs="Arial"/>
          <w:szCs w:val="22"/>
        </w:rPr>
        <w:t>r</w:t>
      </w:r>
      <w:r w:rsidR="003B09E3" w:rsidRPr="00D1079F">
        <w:rPr>
          <w:rFonts w:cs="Arial"/>
          <w:szCs w:val="22"/>
        </w:rPr>
        <w:t>/</w:t>
      </w:r>
      <w:r w:rsidR="00797743" w:rsidRPr="00D1079F">
        <w:rPr>
          <w:rFonts w:cs="Arial"/>
          <w:szCs w:val="22"/>
        </w:rPr>
        <w:t>a</w:t>
      </w:r>
      <w:r w:rsidRPr="00D1079F">
        <w:rPr>
          <w:rFonts w:cs="Arial"/>
          <w:szCs w:val="22"/>
        </w:rPr>
        <w:t>, para su correspondiente subsanación</w:t>
      </w:r>
      <w:r w:rsidR="00AC37C3" w:rsidRPr="00D1079F">
        <w:rPr>
          <w:rFonts w:cs="Arial"/>
          <w:szCs w:val="22"/>
        </w:rPr>
        <w:t xml:space="preserve">. </w:t>
      </w:r>
      <w:r w:rsidR="0018532A" w:rsidRPr="00D1079F">
        <w:rPr>
          <w:rFonts w:cs="Arial"/>
          <w:szCs w:val="22"/>
        </w:rPr>
        <w:t>El/l</w:t>
      </w:r>
      <w:r w:rsidR="00AC37C3" w:rsidRPr="00D1079F">
        <w:rPr>
          <w:rFonts w:cs="Arial"/>
          <w:szCs w:val="22"/>
        </w:rPr>
        <w:t>a emprendedor</w:t>
      </w:r>
      <w:r w:rsidR="0018532A" w:rsidRPr="00D1079F">
        <w:rPr>
          <w:rFonts w:cs="Arial"/>
          <w:szCs w:val="22"/>
        </w:rPr>
        <w:t>/</w:t>
      </w:r>
      <w:r w:rsidR="000D76ED" w:rsidRPr="00D1079F">
        <w:rPr>
          <w:rFonts w:cs="Arial"/>
          <w:szCs w:val="22"/>
        </w:rPr>
        <w:t>a tendrá</w:t>
      </w:r>
      <w:r w:rsidRPr="00D1079F">
        <w:rPr>
          <w:rFonts w:cs="Arial"/>
          <w:szCs w:val="22"/>
        </w:rPr>
        <w:t xml:space="preserve"> un plazo máximo de </w:t>
      </w:r>
      <w:r w:rsidRPr="00D1079F">
        <w:rPr>
          <w:rFonts w:cs="Arial"/>
          <w:b/>
          <w:szCs w:val="22"/>
        </w:rPr>
        <w:t>3 días hábiles administrativos</w:t>
      </w:r>
      <w:r w:rsidRPr="00D1079F">
        <w:rPr>
          <w:rFonts w:cs="Arial"/>
          <w:szCs w:val="22"/>
        </w:rPr>
        <w:t xml:space="preserve"> para el envío de la información</w:t>
      </w:r>
      <w:r w:rsidR="000D76ED" w:rsidRPr="00D1079F">
        <w:rPr>
          <w:rFonts w:cs="Arial"/>
          <w:szCs w:val="22"/>
        </w:rPr>
        <w:t xml:space="preserve"> solicitada</w:t>
      </w:r>
      <w:r w:rsidRPr="00D1079F">
        <w:rPr>
          <w:rFonts w:cs="Arial"/>
          <w:szCs w:val="22"/>
        </w:rPr>
        <w:t>, contados desde la fecha de</w:t>
      </w:r>
      <w:r w:rsidR="008B319E" w:rsidRPr="00D1079F">
        <w:rPr>
          <w:rFonts w:cs="Arial"/>
          <w:szCs w:val="22"/>
        </w:rPr>
        <w:t xml:space="preserve"> la</w:t>
      </w:r>
      <w:r w:rsidRPr="00D1079F">
        <w:rPr>
          <w:rFonts w:cs="Arial"/>
          <w:szCs w:val="22"/>
        </w:rPr>
        <w:t xml:space="preserve"> notificación</w:t>
      </w:r>
      <w:r w:rsidR="008B319E" w:rsidRPr="00D1079F">
        <w:rPr>
          <w:rFonts w:cs="Arial"/>
          <w:szCs w:val="22"/>
        </w:rPr>
        <w:t xml:space="preserve"> correspondiente</w:t>
      </w:r>
      <w:r w:rsidR="007C3687" w:rsidRPr="00D1079F">
        <w:rPr>
          <w:rStyle w:val="Refdenotaalpie"/>
          <w:rFonts w:cs="Arial"/>
          <w:szCs w:val="22"/>
        </w:rPr>
        <w:footnoteReference w:id="40"/>
      </w:r>
      <w:r w:rsidR="00AC37C3" w:rsidRPr="00D1079F">
        <w:rPr>
          <w:rFonts w:cs="Arial"/>
          <w:szCs w:val="22"/>
        </w:rPr>
        <w:t xml:space="preserve">. Si </w:t>
      </w:r>
      <w:r w:rsidR="0018532A" w:rsidRPr="00D1079F">
        <w:rPr>
          <w:rFonts w:cs="Arial"/>
          <w:szCs w:val="22"/>
        </w:rPr>
        <w:t>el/</w:t>
      </w:r>
      <w:r w:rsidR="00AC37C3" w:rsidRPr="00D1079F">
        <w:rPr>
          <w:rFonts w:cs="Arial"/>
          <w:szCs w:val="22"/>
        </w:rPr>
        <w:t>la emprendedor</w:t>
      </w:r>
      <w:r w:rsidR="0018532A" w:rsidRPr="00D1079F">
        <w:rPr>
          <w:rFonts w:cs="Arial"/>
          <w:szCs w:val="22"/>
        </w:rPr>
        <w:t>/a seleccionado/</w:t>
      </w:r>
      <w:r w:rsidRPr="00D1079F">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D1079F" w:rsidRDefault="00F37F58" w:rsidP="00A37FD1">
      <w:pPr>
        <w:jc w:val="both"/>
        <w:rPr>
          <w:rFonts w:cs="Arial"/>
          <w:szCs w:val="22"/>
        </w:rPr>
      </w:pPr>
    </w:p>
    <w:p w14:paraId="0632E6BD" w14:textId="3E9976C5" w:rsidR="005D668A" w:rsidRPr="00D1079F" w:rsidRDefault="005D668A" w:rsidP="005D668A">
      <w:pPr>
        <w:jc w:val="both"/>
        <w:rPr>
          <w:rFonts w:cs="Arial"/>
        </w:rPr>
      </w:pPr>
      <w:r w:rsidRPr="00D1079F">
        <w:rPr>
          <w:rFonts w:cs="Arial"/>
        </w:rPr>
        <w:t>Una vez que el Agente Operador tiene toda la información necesaria</w:t>
      </w:r>
      <w:r w:rsidR="004074D3" w:rsidRPr="00D1079F">
        <w:rPr>
          <w:rFonts w:cs="Arial"/>
        </w:rPr>
        <w:t xml:space="preserve"> y conforme</w:t>
      </w:r>
      <w:r w:rsidRPr="00D1079F">
        <w:rPr>
          <w:rFonts w:cs="Arial"/>
        </w:rPr>
        <w:t xml:space="preserve"> para la formalización</w:t>
      </w:r>
      <w:r w:rsidR="005D0E02" w:rsidRPr="00D1079F">
        <w:rPr>
          <w:rFonts w:cs="Arial"/>
        </w:rPr>
        <w:t xml:space="preserve"> o vencido</w:t>
      </w:r>
      <w:r w:rsidR="00044693" w:rsidRPr="00D1079F">
        <w:rPr>
          <w:rFonts w:cs="Arial"/>
        </w:rPr>
        <w:t xml:space="preserve"> </w:t>
      </w:r>
      <w:r w:rsidR="005D0E02" w:rsidRPr="00D1079F">
        <w:rPr>
          <w:rFonts w:cs="Arial"/>
        </w:rPr>
        <w:t>el plazo antes señalado</w:t>
      </w:r>
      <w:r w:rsidRPr="00D1079F">
        <w:rPr>
          <w:rFonts w:cs="Arial"/>
        </w:rPr>
        <w:t xml:space="preserve">, </w:t>
      </w:r>
      <w:r w:rsidR="00074C3F" w:rsidRPr="00D1079F">
        <w:rPr>
          <w:rFonts w:cs="Arial"/>
        </w:rPr>
        <w:t>deberá notificar de lo anterior a</w:t>
      </w:r>
      <w:r w:rsidR="00D44B11" w:rsidRPr="00D1079F">
        <w:rPr>
          <w:rFonts w:cs="Arial"/>
        </w:rPr>
        <w:t>l</w:t>
      </w:r>
      <w:r w:rsidR="00823D71" w:rsidRPr="00D1079F">
        <w:rPr>
          <w:rFonts w:cs="Arial"/>
        </w:rPr>
        <w:t xml:space="preserve"> emprendedor</w:t>
      </w:r>
      <w:r w:rsidR="00D44B11" w:rsidRPr="00D1079F">
        <w:rPr>
          <w:rFonts w:cs="Arial"/>
        </w:rPr>
        <w:t>/</w:t>
      </w:r>
      <w:r w:rsidR="00074C3F" w:rsidRPr="00D1079F">
        <w:rPr>
          <w:rFonts w:cs="Arial"/>
        </w:rPr>
        <w:t xml:space="preserve">a y </w:t>
      </w:r>
      <w:r w:rsidRPr="00D1079F">
        <w:rPr>
          <w:rFonts w:cs="Arial"/>
        </w:rPr>
        <w:t xml:space="preserve">en un plazo no superior a </w:t>
      </w:r>
      <w:r w:rsidRPr="00D1079F">
        <w:rPr>
          <w:rFonts w:cs="Arial"/>
          <w:b/>
        </w:rPr>
        <w:t>3 días hábiles</w:t>
      </w:r>
      <w:r w:rsidRPr="00D1079F">
        <w:rPr>
          <w:rFonts w:cs="Arial"/>
        </w:rPr>
        <w:t xml:space="preserve"> </w:t>
      </w:r>
      <w:r w:rsidRPr="00D1079F">
        <w:rPr>
          <w:rFonts w:cs="Arial"/>
          <w:b/>
        </w:rPr>
        <w:t>administrativos</w:t>
      </w:r>
      <w:r w:rsidRPr="00D1079F">
        <w:rPr>
          <w:rFonts w:cs="Arial"/>
        </w:rPr>
        <w:t>,</w:t>
      </w:r>
      <w:r w:rsidR="00493BE4" w:rsidRPr="00D1079F">
        <w:rPr>
          <w:rFonts w:cs="Arial"/>
        </w:rPr>
        <w:t xml:space="preserve"> contado</w:t>
      </w:r>
      <w:r w:rsidR="00823D71" w:rsidRPr="00D1079F">
        <w:rPr>
          <w:rFonts w:cs="Arial"/>
        </w:rPr>
        <w:t>s</w:t>
      </w:r>
      <w:r w:rsidR="00493BE4" w:rsidRPr="00D1079F">
        <w:rPr>
          <w:rFonts w:cs="Arial"/>
        </w:rPr>
        <w:t xml:space="preserve"> desde dicha notificación</w:t>
      </w:r>
      <w:r w:rsidR="00074C3F" w:rsidRPr="00D1079F">
        <w:rPr>
          <w:rFonts w:cs="Arial"/>
        </w:rPr>
        <w:t>,</w:t>
      </w:r>
      <w:r w:rsidRPr="00D1079F">
        <w:rPr>
          <w:rFonts w:cs="Arial"/>
        </w:rPr>
        <w:t xml:space="preserve"> deberá</w:t>
      </w:r>
      <w:r w:rsidR="005D0E02" w:rsidRPr="00D1079F">
        <w:rPr>
          <w:rFonts w:cs="Arial"/>
        </w:rPr>
        <w:t>n</w:t>
      </w:r>
      <w:r w:rsidRPr="00D1079F">
        <w:rPr>
          <w:rFonts w:cs="Arial"/>
        </w:rPr>
        <w:t xml:space="preserve"> </w:t>
      </w:r>
      <w:r w:rsidR="00AB48B9" w:rsidRPr="00D1079F">
        <w:rPr>
          <w:rFonts w:cs="Arial"/>
        </w:rPr>
        <w:t xml:space="preserve">suscribir el </w:t>
      </w:r>
      <w:r w:rsidRPr="00D1079F">
        <w:rPr>
          <w:rFonts w:cs="Arial"/>
        </w:rPr>
        <w:t>contrato correspondiente</w:t>
      </w:r>
      <w:r w:rsidR="00823D71" w:rsidRPr="00D1079F">
        <w:rPr>
          <w:rFonts w:cs="Arial"/>
        </w:rPr>
        <w:t xml:space="preserve"> el Agente Operador y </w:t>
      </w:r>
      <w:r w:rsidR="00D44B11" w:rsidRPr="00D1079F">
        <w:rPr>
          <w:rFonts w:cs="Arial"/>
        </w:rPr>
        <w:t>el</w:t>
      </w:r>
      <w:r w:rsidR="005D0E02" w:rsidRPr="00D1079F">
        <w:rPr>
          <w:rFonts w:cs="Arial"/>
        </w:rPr>
        <w:t xml:space="preserve"> </w:t>
      </w:r>
      <w:r w:rsidR="00D44B11" w:rsidRPr="00D1079F">
        <w:rPr>
          <w:rFonts w:cs="Arial"/>
        </w:rPr>
        <w:t>b</w:t>
      </w:r>
      <w:r w:rsidR="001136A4" w:rsidRPr="00D1079F">
        <w:rPr>
          <w:rFonts w:cs="Arial"/>
        </w:rPr>
        <w:t>eneficiari</w:t>
      </w:r>
      <w:r w:rsidR="00D44B11" w:rsidRPr="00D1079F">
        <w:rPr>
          <w:rFonts w:cs="Arial"/>
        </w:rPr>
        <w:t>o/</w:t>
      </w:r>
      <w:r w:rsidR="001136A4" w:rsidRPr="00D1079F">
        <w:rPr>
          <w:rFonts w:cs="Arial"/>
        </w:rPr>
        <w:t>a</w:t>
      </w:r>
      <w:r w:rsidRPr="00D1079F">
        <w:rPr>
          <w:rFonts w:cs="Arial"/>
        </w:rPr>
        <w:t>.</w:t>
      </w:r>
    </w:p>
    <w:p w14:paraId="1AFE828F" w14:textId="332A2175" w:rsidR="00A37FD1" w:rsidRPr="00D1079F" w:rsidRDefault="00A37FD1" w:rsidP="00426BBA">
      <w:pPr>
        <w:jc w:val="both"/>
        <w:rPr>
          <w:rFonts w:eastAsia="Arial Unicode MS" w:cs="Arial"/>
          <w:szCs w:val="22"/>
        </w:rPr>
      </w:pPr>
    </w:p>
    <w:p w14:paraId="3E30CF3B" w14:textId="70169B39" w:rsidR="00CB5811" w:rsidRPr="00D1079F" w:rsidRDefault="00414C56" w:rsidP="00414C56">
      <w:pPr>
        <w:jc w:val="both"/>
        <w:rPr>
          <w:rFonts w:cs="Arial"/>
          <w:szCs w:val="22"/>
        </w:rPr>
      </w:pPr>
      <w:r w:rsidRPr="00D1079F">
        <w:rPr>
          <w:rFonts w:cs="Arial"/>
          <w:szCs w:val="22"/>
        </w:rPr>
        <w:t>La suscripción del contrato se podrá realizar de forma digital, de acuerdo al procedimiento establecido por Sercotec para e</w:t>
      </w:r>
      <w:r w:rsidR="00823D71" w:rsidRPr="00D1079F">
        <w:rPr>
          <w:rFonts w:cs="Arial"/>
          <w:szCs w:val="22"/>
        </w:rPr>
        <w:t>stos efectos. Cada seleccionad</w:t>
      </w:r>
      <w:r w:rsidR="00900DB1" w:rsidRPr="00D1079F">
        <w:rPr>
          <w:rFonts w:cs="Arial"/>
          <w:szCs w:val="22"/>
        </w:rPr>
        <w:t>o/</w:t>
      </w:r>
      <w:r w:rsidRPr="00D1079F">
        <w:rPr>
          <w:rFonts w:cs="Arial"/>
          <w:szCs w:val="22"/>
        </w:rPr>
        <w:t xml:space="preserve">a deberá contar previamente con su contraseña digital para trámites en línea del Estado o </w:t>
      </w:r>
      <w:r w:rsidRPr="00D1079F">
        <w:rPr>
          <w:rFonts w:cs="Arial"/>
          <w:b/>
          <w:szCs w:val="22"/>
        </w:rPr>
        <w:t>Clave Única</w:t>
      </w:r>
      <w:r w:rsidRPr="00D1079F">
        <w:rPr>
          <w:rFonts w:cs="Arial"/>
          <w:szCs w:val="22"/>
        </w:rPr>
        <w:t>, para proceder a la firma digital del documento, el cual será enviado mediante un correo electrónico, dentro de los plazos establecidos para ello.</w:t>
      </w:r>
      <w:r w:rsidR="0050158F" w:rsidRPr="00D1079F">
        <w:rPr>
          <w:rFonts w:cs="Arial"/>
          <w:szCs w:val="22"/>
        </w:rPr>
        <w:t xml:space="preserve"> </w:t>
      </w:r>
      <w:r w:rsidRPr="00D1079F">
        <w:rPr>
          <w:rFonts w:cs="Arial"/>
          <w:szCs w:val="22"/>
          <w:lang w:val="es-CL"/>
        </w:rPr>
        <w:t>Sercotec, en conjunto con el Agente Operador Sercotec orientarán y supervisarán esta actividad para su correcta ejecución</w:t>
      </w:r>
      <w:r w:rsidR="00167EA7" w:rsidRPr="00D1079F">
        <w:rPr>
          <w:rFonts w:eastAsia="Arial Unicode MS" w:cs="Arial"/>
          <w:szCs w:val="22"/>
          <w:lang w:val="es-CL"/>
        </w:rPr>
        <w:t>.</w:t>
      </w:r>
    </w:p>
    <w:p w14:paraId="34361CBC" w14:textId="77777777" w:rsidR="00CB5811" w:rsidRPr="00D1079F" w:rsidRDefault="00CB5811" w:rsidP="00426BBA">
      <w:pPr>
        <w:jc w:val="both"/>
        <w:rPr>
          <w:rFonts w:eastAsia="Arial Unicode MS" w:cs="Arial"/>
          <w:szCs w:val="22"/>
        </w:rPr>
      </w:pPr>
    </w:p>
    <w:p w14:paraId="7D0CCB0E" w14:textId="03E0F4F8" w:rsidR="00426BBA" w:rsidRPr="00D1079F" w:rsidRDefault="00426BBA" w:rsidP="00426BBA">
      <w:pPr>
        <w:jc w:val="both"/>
        <w:rPr>
          <w:rFonts w:eastAsia="Arial Unicode MS" w:cs="Arial"/>
          <w:szCs w:val="22"/>
        </w:rPr>
      </w:pPr>
      <w:r w:rsidRPr="00D1079F">
        <w:rPr>
          <w:rFonts w:eastAsia="Arial Unicode MS" w:cs="Arial"/>
          <w:szCs w:val="22"/>
        </w:rPr>
        <w:t>Frente a cualquier información o situación entregada que falte a la verdad, se dejará sin efecto la adju</w:t>
      </w:r>
      <w:r w:rsidR="000D76ED" w:rsidRPr="00D1079F">
        <w:rPr>
          <w:rFonts w:eastAsia="Arial Unicode MS" w:cs="Arial"/>
          <w:szCs w:val="22"/>
        </w:rPr>
        <w:t>dicación realizada, reservándose</w:t>
      </w:r>
      <w:r w:rsidRPr="00D1079F">
        <w:rPr>
          <w:rFonts w:eastAsia="Arial Unicode MS" w:cs="Arial"/>
          <w:szCs w:val="22"/>
        </w:rPr>
        <w:t xml:space="preserve"> Sercotec </w:t>
      </w:r>
      <w:r w:rsidR="000D76ED" w:rsidRPr="00D1079F">
        <w:rPr>
          <w:rFonts w:eastAsia="Arial Unicode MS" w:cs="Arial"/>
          <w:szCs w:val="22"/>
        </w:rPr>
        <w:t>el derecho a</w:t>
      </w:r>
      <w:r w:rsidRPr="00D1079F">
        <w:rPr>
          <w:rFonts w:eastAsia="Arial Unicode MS" w:cs="Arial"/>
          <w:szCs w:val="22"/>
        </w:rPr>
        <w:t xml:space="preserve"> iniciar las acciones </w:t>
      </w:r>
      <w:r w:rsidR="000D76ED" w:rsidRPr="00D1079F">
        <w:rPr>
          <w:rFonts w:eastAsia="Arial Unicode MS" w:cs="Arial"/>
          <w:szCs w:val="22"/>
        </w:rPr>
        <w:t>civiles o penales que correspondan</w:t>
      </w:r>
      <w:r w:rsidR="00BB2689" w:rsidRPr="00D1079F">
        <w:rPr>
          <w:rFonts w:eastAsia="Arial Unicode MS" w:cs="Arial"/>
          <w:szCs w:val="22"/>
        </w:rPr>
        <w:t>.</w:t>
      </w:r>
    </w:p>
    <w:p w14:paraId="554522CC" w14:textId="35762358" w:rsidR="00A17442" w:rsidRPr="00D1079F" w:rsidRDefault="00A17442" w:rsidP="00426BBA">
      <w:pPr>
        <w:jc w:val="both"/>
        <w:rPr>
          <w:rFonts w:eastAsia="Arial Unicode MS" w:cs="Arial"/>
          <w:szCs w:val="22"/>
        </w:rPr>
      </w:pPr>
    </w:p>
    <w:p w14:paraId="1036C874" w14:textId="670E9000" w:rsidR="00A17442" w:rsidRPr="00D1079F" w:rsidRDefault="004F1817" w:rsidP="004F1817">
      <w:pPr>
        <w:pStyle w:val="Prrafodelista"/>
        <w:ind w:left="0"/>
        <w:jc w:val="both"/>
        <w:rPr>
          <w:b/>
          <w:u w:val="single"/>
          <w:lang w:eastAsia="en-US"/>
        </w:rPr>
      </w:pPr>
      <w:r w:rsidRPr="00D1079F">
        <w:rPr>
          <w:b/>
          <w:u w:val="single"/>
          <w:lang w:eastAsia="en-US"/>
        </w:rPr>
        <w:t>En el contrato, debe</w:t>
      </w:r>
      <w:r w:rsidR="00A17442" w:rsidRPr="00D1079F">
        <w:rPr>
          <w:b/>
          <w:u w:val="single"/>
          <w:lang w:eastAsia="en-US"/>
        </w:rPr>
        <w:t xml:space="preserve"> quedar reflejado el monto de</w:t>
      </w:r>
      <w:r w:rsidR="00A62E42" w:rsidRPr="00D1079F">
        <w:rPr>
          <w:b/>
          <w:u w:val="single"/>
          <w:lang w:eastAsia="en-US"/>
        </w:rPr>
        <w:t>l</w:t>
      </w:r>
      <w:r w:rsidR="00A17442" w:rsidRPr="00D1079F">
        <w:rPr>
          <w:b/>
          <w:u w:val="single"/>
          <w:lang w:eastAsia="en-US"/>
        </w:rPr>
        <w:t xml:space="preserve"> subsidio Sercotec </w:t>
      </w:r>
      <w:r w:rsidRPr="00D1079F">
        <w:rPr>
          <w:b/>
          <w:u w:val="single"/>
          <w:lang w:eastAsia="en-US"/>
        </w:rPr>
        <w:t xml:space="preserve">y </w:t>
      </w:r>
      <w:r w:rsidR="00A62E42" w:rsidRPr="00D1079F">
        <w:rPr>
          <w:b/>
          <w:u w:val="single"/>
          <w:lang w:eastAsia="en-US"/>
        </w:rPr>
        <w:t xml:space="preserve">del aporte empresarial </w:t>
      </w:r>
      <w:r w:rsidR="00A17442" w:rsidRPr="00D1079F">
        <w:rPr>
          <w:b/>
          <w:u w:val="single"/>
          <w:lang w:eastAsia="en-US"/>
        </w:rPr>
        <w:t>contenido en el cuadro presupuestario enviado p</w:t>
      </w:r>
      <w:r w:rsidR="00823D71" w:rsidRPr="00D1079F">
        <w:rPr>
          <w:b/>
          <w:u w:val="single"/>
          <w:lang w:eastAsia="en-US"/>
        </w:rPr>
        <w:t xml:space="preserve">or </w:t>
      </w:r>
      <w:r w:rsidR="00226A6F" w:rsidRPr="00D1079F">
        <w:rPr>
          <w:b/>
          <w:u w:val="single"/>
          <w:lang w:eastAsia="en-US"/>
        </w:rPr>
        <w:t>el/</w:t>
      </w:r>
      <w:r w:rsidR="00964673" w:rsidRPr="00D1079F">
        <w:rPr>
          <w:b/>
          <w:u w:val="single"/>
          <w:lang w:eastAsia="en-US"/>
        </w:rPr>
        <w:t>la</w:t>
      </w:r>
      <w:r w:rsidR="00A17442" w:rsidRPr="00D1079F">
        <w:rPr>
          <w:b/>
          <w:u w:val="single"/>
          <w:lang w:eastAsia="en-US"/>
        </w:rPr>
        <w:t xml:space="preserve"> postulante en el formulario </w:t>
      </w:r>
      <w:r w:rsidR="007417BB" w:rsidRPr="00D1079F">
        <w:rPr>
          <w:b/>
          <w:u w:val="single"/>
          <w:lang w:eastAsia="en-US"/>
        </w:rPr>
        <w:t>de</w:t>
      </w:r>
      <w:r w:rsidR="00C226BE" w:rsidRPr="00D1079F">
        <w:rPr>
          <w:b/>
          <w:u w:val="single"/>
          <w:lang w:eastAsia="en-US"/>
        </w:rPr>
        <w:t>l proyecto</w:t>
      </w:r>
      <w:r w:rsidR="007417BB" w:rsidRPr="00D1079F">
        <w:rPr>
          <w:b/>
          <w:u w:val="single"/>
          <w:lang w:eastAsia="en-US"/>
        </w:rPr>
        <w:t xml:space="preserve"> </w:t>
      </w:r>
      <w:r w:rsidR="00A17442" w:rsidRPr="00D1079F">
        <w:rPr>
          <w:b/>
          <w:u w:val="single"/>
          <w:lang w:eastAsia="en-US"/>
        </w:rPr>
        <w:t>de negocio</w:t>
      </w:r>
      <w:r w:rsidR="007417BB" w:rsidRPr="00D1079F">
        <w:rPr>
          <w:b/>
          <w:u w:val="single"/>
          <w:lang w:eastAsia="en-US"/>
        </w:rPr>
        <w:t>,</w:t>
      </w:r>
      <w:r w:rsidR="00A17442" w:rsidRPr="00D1079F">
        <w:rPr>
          <w:b/>
          <w:u w:val="single"/>
          <w:lang w:eastAsia="en-US"/>
        </w:rPr>
        <w:t xml:space="preserve"> o en su defecto el mon</w:t>
      </w:r>
      <w:r w:rsidRPr="00D1079F">
        <w:rPr>
          <w:b/>
          <w:u w:val="single"/>
          <w:lang w:eastAsia="en-US"/>
        </w:rPr>
        <w:t xml:space="preserve">to modificado y aprobado por </w:t>
      </w:r>
      <w:r w:rsidR="00823D71" w:rsidRPr="00D1079F">
        <w:rPr>
          <w:b/>
          <w:u w:val="single"/>
          <w:lang w:eastAsia="en-US"/>
        </w:rPr>
        <w:t xml:space="preserve">el </w:t>
      </w:r>
      <w:r w:rsidR="00A17442" w:rsidRPr="00D1079F">
        <w:rPr>
          <w:b/>
          <w:u w:val="single"/>
          <w:lang w:eastAsia="en-US"/>
        </w:rPr>
        <w:t>Comité de Evaluación Regional</w:t>
      </w:r>
      <w:r w:rsidR="00D22D50" w:rsidRPr="00D1079F">
        <w:rPr>
          <w:b/>
          <w:u w:val="single"/>
          <w:lang w:eastAsia="en-US"/>
        </w:rPr>
        <w:t xml:space="preserve"> (CER)</w:t>
      </w:r>
      <w:r w:rsidR="00A17442" w:rsidRPr="00D1079F">
        <w:rPr>
          <w:b/>
          <w:u w:val="single"/>
          <w:lang w:eastAsia="en-US"/>
        </w:rPr>
        <w:t>.</w:t>
      </w:r>
    </w:p>
    <w:p w14:paraId="46766255" w14:textId="1F846E91" w:rsidR="00643A6E" w:rsidRPr="00D1079F"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D1079F" w:rsidRPr="00D107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D1079F" w:rsidRDefault="008C7488" w:rsidP="00C35C38">
            <w:pPr>
              <w:tabs>
                <w:tab w:val="num" w:pos="0"/>
              </w:tabs>
              <w:rPr>
                <w:rFonts w:cs="Arial"/>
                <w:b/>
                <w:szCs w:val="22"/>
              </w:rPr>
            </w:pPr>
            <w:r w:rsidRPr="00D1079F">
              <w:rPr>
                <w:rFonts w:cs="Arial"/>
                <w:b/>
                <w:szCs w:val="22"/>
                <w:u w:val="single"/>
              </w:rPr>
              <w:t>IMPORTANTE</w:t>
            </w:r>
            <w:r w:rsidR="00CE160C" w:rsidRPr="00D1079F">
              <w:rPr>
                <w:rFonts w:cs="Arial"/>
                <w:b/>
                <w:szCs w:val="22"/>
              </w:rPr>
              <w:t>:</w:t>
            </w:r>
          </w:p>
          <w:p w14:paraId="4E682C47" w14:textId="3F8E45B3" w:rsidR="00C15D13" w:rsidRPr="00D1079F" w:rsidRDefault="007A537A" w:rsidP="00CE160C">
            <w:pPr>
              <w:jc w:val="both"/>
              <w:rPr>
                <w:rFonts w:eastAsia="Arial Unicode MS" w:cs="Arial"/>
                <w:szCs w:val="22"/>
                <w:lang w:val="es-CL"/>
              </w:rPr>
            </w:pPr>
            <w:r w:rsidRPr="00D1079F">
              <w:rPr>
                <w:rFonts w:eastAsia="Arial Unicode MS" w:cs="Arial"/>
                <w:szCs w:val="22"/>
                <w:lang w:val="es-CL"/>
              </w:rPr>
              <w:t xml:space="preserve">El </w:t>
            </w:r>
            <w:r w:rsidRPr="00D1079F">
              <w:rPr>
                <w:rFonts w:eastAsia="Arial Unicode MS" w:cs="Arial"/>
                <w:b/>
                <w:szCs w:val="22"/>
                <w:lang w:val="es-CL"/>
              </w:rPr>
              <w:t>aporte empresarial entregado</w:t>
            </w:r>
            <w:r w:rsidR="0027690F" w:rsidRPr="00D1079F">
              <w:rPr>
                <w:rFonts w:eastAsia="Arial Unicode MS" w:cs="Arial"/>
                <w:szCs w:val="22"/>
                <w:lang w:val="es-CL"/>
              </w:rPr>
              <w:t>,</w:t>
            </w:r>
            <w:r w:rsidRPr="00D1079F">
              <w:rPr>
                <w:rFonts w:eastAsia="Arial Unicode MS" w:cs="Arial"/>
                <w:szCs w:val="22"/>
                <w:lang w:val="es-CL"/>
              </w:rPr>
              <w:t xml:space="preserve"> </w:t>
            </w:r>
            <w:r w:rsidR="00A11045" w:rsidRPr="00D1079F">
              <w:rPr>
                <w:rFonts w:eastAsia="Arial Unicode MS" w:cs="Arial"/>
                <w:szCs w:val="22"/>
                <w:lang w:val="es-CL"/>
              </w:rPr>
              <w:t>previo a la firma de contrato de la Fase de Desarrollo</w:t>
            </w:r>
            <w:r w:rsidR="0027690F" w:rsidRPr="00D1079F">
              <w:rPr>
                <w:rFonts w:eastAsia="Arial Unicode MS" w:cs="Arial"/>
                <w:szCs w:val="22"/>
                <w:lang w:val="es-CL"/>
              </w:rPr>
              <w:t>, será utilizado para</w:t>
            </w:r>
            <w:r w:rsidR="00B62A7F" w:rsidRPr="00D1079F">
              <w:rPr>
                <w:rFonts w:eastAsia="Arial Unicode MS" w:cs="Arial"/>
                <w:szCs w:val="22"/>
                <w:lang w:val="es-CL"/>
              </w:rPr>
              <w:t xml:space="preserve"> la ejecución del Plan de Trabajo correspondiente. </w:t>
            </w:r>
            <w:r w:rsidR="00CE160C" w:rsidRPr="00D1079F">
              <w:rPr>
                <w:rFonts w:eastAsia="Arial Unicode MS" w:cs="Arial"/>
                <w:szCs w:val="22"/>
                <w:lang w:val="es-CL"/>
              </w:rPr>
              <w:t xml:space="preserve">Por </w:t>
            </w:r>
            <w:r w:rsidR="001220E5" w:rsidRPr="00D1079F">
              <w:rPr>
                <w:rFonts w:eastAsia="Arial Unicode MS" w:cs="Arial"/>
                <w:szCs w:val="22"/>
                <w:lang w:val="es-CL"/>
              </w:rPr>
              <w:t>tanto, l</w:t>
            </w:r>
            <w:r w:rsidR="00FE58BD" w:rsidRPr="00D1079F">
              <w:rPr>
                <w:rFonts w:eastAsia="Arial Unicode MS" w:cs="Arial"/>
                <w:szCs w:val="22"/>
                <w:lang w:val="es-CL"/>
              </w:rPr>
              <w:t xml:space="preserve">as personas </w:t>
            </w:r>
            <w:r w:rsidR="00CB03BE" w:rsidRPr="00D1079F">
              <w:rPr>
                <w:rFonts w:eastAsia="Arial Unicode MS" w:cs="Arial"/>
                <w:szCs w:val="22"/>
                <w:lang w:val="es-CL"/>
              </w:rPr>
              <w:t>seleccionad</w:t>
            </w:r>
            <w:r w:rsidR="0027690F" w:rsidRPr="00D1079F">
              <w:rPr>
                <w:rFonts w:eastAsia="Arial Unicode MS" w:cs="Arial"/>
                <w:szCs w:val="22"/>
                <w:lang w:val="es-CL"/>
              </w:rPr>
              <w:t>as deberán considerar en su planificación, la inactividad de dichos recursos</w:t>
            </w:r>
            <w:r w:rsidR="00B62A7F" w:rsidRPr="00D1079F">
              <w:rPr>
                <w:rFonts w:eastAsia="Arial Unicode MS" w:cs="Arial"/>
                <w:szCs w:val="22"/>
                <w:lang w:val="es-CL"/>
              </w:rPr>
              <w:t xml:space="preserve"> </w:t>
            </w:r>
            <w:r w:rsidR="001220E5" w:rsidRPr="00D1079F">
              <w:rPr>
                <w:rFonts w:eastAsia="Arial Unicode MS" w:cs="Arial"/>
                <w:szCs w:val="22"/>
                <w:lang w:val="es-CL"/>
              </w:rPr>
              <w:t>por el plazo que se extienda</w:t>
            </w:r>
            <w:r w:rsidR="00B62A7F" w:rsidRPr="00D1079F">
              <w:rPr>
                <w:rFonts w:eastAsia="Arial Unicode MS" w:cs="Arial"/>
                <w:szCs w:val="22"/>
                <w:lang w:val="es-CL"/>
              </w:rPr>
              <w:t xml:space="preserve"> </w:t>
            </w:r>
            <w:r w:rsidR="002D2C3C" w:rsidRPr="00D1079F">
              <w:rPr>
                <w:rFonts w:eastAsia="Arial Unicode MS" w:cs="Arial"/>
                <w:szCs w:val="22"/>
                <w:lang w:val="es-CL"/>
              </w:rPr>
              <w:t>y/o apruebe la formulación</w:t>
            </w:r>
            <w:r w:rsidR="001220E5" w:rsidRPr="00D1079F">
              <w:rPr>
                <w:rFonts w:eastAsia="Arial Unicode MS" w:cs="Arial"/>
                <w:szCs w:val="22"/>
                <w:lang w:val="es-CL"/>
              </w:rPr>
              <w:t xml:space="preserve"> al Plan de Trabajo.</w:t>
            </w:r>
          </w:p>
          <w:p w14:paraId="08AD4F45" w14:textId="77777777" w:rsidR="00C20207" w:rsidRPr="00D1079F" w:rsidRDefault="00C20207" w:rsidP="00CE160C">
            <w:pPr>
              <w:jc w:val="both"/>
              <w:rPr>
                <w:rFonts w:eastAsia="Arial Unicode MS" w:cs="Arial"/>
                <w:szCs w:val="22"/>
                <w:lang w:val="es-CL"/>
              </w:rPr>
            </w:pPr>
          </w:p>
          <w:p w14:paraId="3B0B7E67" w14:textId="4120939F" w:rsidR="006111A2" w:rsidRPr="00D1079F" w:rsidRDefault="00AF17AF" w:rsidP="004F1817">
            <w:pPr>
              <w:jc w:val="both"/>
              <w:rPr>
                <w:rFonts w:eastAsia="Arial Unicode MS" w:cs="Arial"/>
                <w:szCs w:val="22"/>
                <w:lang w:val="es-CL"/>
              </w:rPr>
            </w:pPr>
            <w:r w:rsidRPr="00D1079F">
              <w:rPr>
                <w:rFonts w:eastAsia="Arial Unicode MS" w:cs="Arial"/>
                <w:szCs w:val="22"/>
                <w:lang w:val="es-CL"/>
              </w:rPr>
              <w:t>Lo</w:t>
            </w:r>
            <w:r w:rsidR="009A6231" w:rsidRPr="00D1079F">
              <w:rPr>
                <w:rFonts w:eastAsia="Arial Unicode MS" w:cs="Arial"/>
                <w:szCs w:val="22"/>
                <w:lang w:val="es-CL"/>
              </w:rPr>
              <w:t>s</w:t>
            </w:r>
            <w:r w:rsidRPr="00D1079F">
              <w:rPr>
                <w:rFonts w:eastAsia="Arial Unicode MS" w:cs="Arial"/>
                <w:szCs w:val="22"/>
                <w:lang w:val="es-CL"/>
              </w:rPr>
              <w:t>/</w:t>
            </w:r>
            <w:r w:rsidR="00D23E90" w:rsidRPr="00D1079F">
              <w:rPr>
                <w:rFonts w:eastAsia="Arial Unicode MS" w:cs="Arial"/>
                <w:szCs w:val="22"/>
                <w:lang w:val="es-CL"/>
              </w:rPr>
              <w:t>l</w:t>
            </w:r>
            <w:r w:rsidRPr="00D1079F">
              <w:rPr>
                <w:rFonts w:eastAsia="Arial Unicode MS" w:cs="Arial"/>
                <w:szCs w:val="22"/>
                <w:lang w:val="es-CL"/>
              </w:rPr>
              <w:t>as</w:t>
            </w:r>
            <w:r w:rsidR="009A6231" w:rsidRPr="00D1079F">
              <w:rPr>
                <w:rFonts w:eastAsia="Arial Unicode MS" w:cs="Arial"/>
                <w:szCs w:val="22"/>
                <w:lang w:val="es-CL"/>
              </w:rPr>
              <w:t xml:space="preserve"> emprendedor</w:t>
            </w:r>
            <w:r w:rsidRPr="00D1079F">
              <w:rPr>
                <w:rFonts w:eastAsia="Arial Unicode MS" w:cs="Arial"/>
                <w:szCs w:val="22"/>
                <w:lang w:val="es-CL"/>
              </w:rPr>
              <w:t>es/</w:t>
            </w:r>
            <w:r w:rsidR="00462CB4" w:rsidRPr="00D1079F">
              <w:rPr>
                <w:rFonts w:eastAsia="Arial Unicode MS" w:cs="Arial"/>
                <w:szCs w:val="22"/>
                <w:lang w:val="es-CL"/>
              </w:rPr>
              <w:t>as</w:t>
            </w:r>
            <w:r w:rsidR="00505AC8" w:rsidRPr="00D1079F">
              <w:rPr>
                <w:rFonts w:eastAsia="Arial Unicode MS" w:cs="Arial"/>
                <w:szCs w:val="22"/>
                <w:lang w:val="es-CL"/>
              </w:rPr>
              <w:t xml:space="preserve"> seleccionad</w:t>
            </w:r>
            <w:r w:rsidRPr="00D1079F">
              <w:rPr>
                <w:rFonts w:eastAsia="Arial Unicode MS" w:cs="Arial"/>
                <w:szCs w:val="22"/>
                <w:lang w:val="es-CL"/>
              </w:rPr>
              <w:t>o</w:t>
            </w:r>
            <w:r w:rsidR="00414025" w:rsidRPr="00D1079F">
              <w:rPr>
                <w:rFonts w:eastAsia="Arial Unicode MS" w:cs="Arial"/>
                <w:szCs w:val="22"/>
                <w:lang w:val="es-CL"/>
              </w:rPr>
              <w:t>s</w:t>
            </w:r>
            <w:r w:rsidRPr="00D1079F">
              <w:rPr>
                <w:rFonts w:eastAsia="Arial Unicode MS" w:cs="Arial"/>
                <w:szCs w:val="22"/>
                <w:lang w:val="es-CL"/>
              </w:rPr>
              <w:t>/as</w:t>
            </w:r>
            <w:r w:rsidR="00414025" w:rsidRPr="00D1079F">
              <w:rPr>
                <w:rFonts w:eastAsia="Arial Unicode MS" w:cs="Arial"/>
                <w:szCs w:val="22"/>
                <w:lang w:val="es-CL"/>
              </w:rPr>
              <w:t xml:space="preserve"> deberán </w:t>
            </w:r>
            <w:r w:rsidR="0070601B" w:rsidRPr="00D1079F">
              <w:rPr>
                <w:rFonts w:eastAsia="Arial Unicode MS" w:cs="Arial"/>
                <w:szCs w:val="22"/>
                <w:lang w:val="es-CL"/>
              </w:rPr>
              <w:t>inscribirse</w:t>
            </w:r>
            <w:r w:rsidR="00462CB4" w:rsidRPr="00D1079F">
              <w:rPr>
                <w:rFonts w:eastAsia="Arial Unicode MS" w:cs="Arial"/>
                <w:szCs w:val="22"/>
                <w:lang w:val="es-CL"/>
              </w:rPr>
              <w:t>,</w:t>
            </w:r>
            <w:r w:rsidR="004F1817" w:rsidRPr="00D1079F">
              <w:rPr>
                <w:rFonts w:eastAsia="Arial Unicode MS" w:cs="Arial"/>
                <w:szCs w:val="22"/>
                <w:lang w:val="es-CL"/>
              </w:rPr>
              <w:t xml:space="preserve"> previa </w:t>
            </w:r>
            <w:r w:rsidR="00505AC8" w:rsidRPr="00D1079F">
              <w:rPr>
                <w:rFonts w:eastAsia="Arial Unicode MS" w:cs="Arial"/>
                <w:szCs w:val="22"/>
                <w:lang w:val="es-CL"/>
              </w:rPr>
              <w:t xml:space="preserve">firma de contrato, </w:t>
            </w:r>
            <w:r w:rsidR="00414025" w:rsidRPr="00D1079F">
              <w:rPr>
                <w:rFonts w:eastAsia="Arial Unicode MS" w:cs="Arial"/>
                <w:szCs w:val="22"/>
                <w:lang w:val="es-CL"/>
              </w:rPr>
              <w:t xml:space="preserve">en </w:t>
            </w:r>
            <w:r w:rsidR="00505AC8" w:rsidRPr="00D1079F">
              <w:rPr>
                <w:rFonts w:eastAsia="Arial Unicode MS" w:cs="Arial"/>
                <w:szCs w:val="22"/>
                <w:lang w:val="es-CL"/>
              </w:rPr>
              <w:t>l</w:t>
            </w:r>
            <w:r w:rsidR="00BC34A4" w:rsidRPr="00D1079F">
              <w:rPr>
                <w:rFonts w:eastAsia="Arial Unicode MS" w:cs="Arial"/>
                <w:szCs w:val="22"/>
                <w:lang w:val="es-CL"/>
              </w:rPr>
              <w:t>os</w:t>
            </w:r>
            <w:r w:rsidR="00505AC8" w:rsidRPr="00D1079F">
              <w:rPr>
                <w:rFonts w:eastAsia="Arial Unicode MS" w:cs="Arial"/>
                <w:szCs w:val="22"/>
                <w:lang w:val="es-CL"/>
              </w:rPr>
              <w:t xml:space="preserve"> curso</w:t>
            </w:r>
            <w:r w:rsidR="00BC34A4" w:rsidRPr="00D1079F">
              <w:rPr>
                <w:rFonts w:eastAsia="Arial Unicode MS" w:cs="Arial"/>
                <w:szCs w:val="22"/>
                <w:lang w:val="es-CL"/>
              </w:rPr>
              <w:t>s</w:t>
            </w:r>
            <w:r w:rsidR="00462CB4" w:rsidRPr="00D1079F">
              <w:rPr>
                <w:rFonts w:eastAsia="Arial Unicode MS" w:cs="Arial"/>
                <w:szCs w:val="22"/>
                <w:lang w:val="es-CL"/>
              </w:rPr>
              <w:t xml:space="preserve"> de</w:t>
            </w:r>
            <w:r w:rsidR="00BC34A4" w:rsidRPr="00D1079F">
              <w:rPr>
                <w:rFonts w:eastAsia="Arial Unicode MS" w:cs="Arial"/>
                <w:szCs w:val="22"/>
                <w:lang w:val="es-CL"/>
              </w:rPr>
              <w:t>:</w:t>
            </w:r>
            <w:r w:rsidR="00462CB4" w:rsidRPr="00D1079F">
              <w:rPr>
                <w:rFonts w:eastAsia="Arial Unicode MS" w:cs="Arial"/>
                <w:szCs w:val="22"/>
                <w:lang w:val="es-CL"/>
              </w:rPr>
              <w:t xml:space="preserve"> </w:t>
            </w:r>
            <w:r w:rsidR="006111A2" w:rsidRPr="00D1079F">
              <w:rPr>
                <w:rFonts w:eastAsia="Arial Unicode MS" w:cs="Arial"/>
                <w:b/>
                <w:szCs w:val="22"/>
                <w:lang w:val="es-CL"/>
              </w:rPr>
              <w:t>Diseño de Modelos de Negocios</w:t>
            </w:r>
            <w:r w:rsidR="00883082" w:rsidRPr="00D1079F">
              <w:rPr>
                <w:rFonts w:eastAsia="Arial Unicode MS" w:cs="Arial"/>
                <w:szCs w:val="22"/>
                <w:lang w:val="es-CL"/>
              </w:rPr>
              <w:t>,</w:t>
            </w:r>
            <w:r w:rsidR="00BC34A4" w:rsidRPr="00D1079F">
              <w:rPr>
                <w:rFonts w:eastAsia="Arial Unicode MS" w:cs="Arial"/>
                <w:b/>
                <w:szCs w:val="22"/>
                <w:lang w:val="es-CL"/>
              </w:rPr>
              <w:t xml:space="preserve"> Sustentabilidad</w:t>
            </w:r>
            <w:r w:rsidR="00883082" w:rsidRPr="00D1079F">
              <w:rPr>
                <w:rFonts w:eastAsia="Arial Unicode MS" w:cs="Arial"/>
                <w:szCs w:val="22"/>
                <w:lang w:val="es-CL"/>
              </w:rPr>
              <w:t xml:space="preserve"> y</w:t>
            </w:r>
            <w:r w:rsidR="00505AC8" w:rsidRPr="00D1079F">
              <w:rPr>
                <w:rFonts w:eastAsia="Arial Unicode MS" w:cs="Arial"/>
                <w:szCs w:val="22"/>
                <w:lang w:val="es-CL"/>
              </w:rPr>
              <w:t xml:space="preserve"> </w:t>
            </w:r>
            <w:r w:rsidR="00990F78" w:rsidRPr="00D1079F">
              <w:rPr>
                <w:rFonts w:eastAsia="Arial Unicode MS" w:cs="Arial"/>
                <w:b/>
                <w:szCs w:val="22"/>
                <w:lang w:val="es-CL"/>
              </w:rPr>
              <w:t>al menos uno relacionado a la</w:t>
            </w:r>
            <w:r w:rsidR="00CE219F" w:rsidRPr="00D1079F">
              <w:rPr>
                <w:rFonts w:eastAsia="Arial Unicode MS" w:cs="Arial"/>
                <w:b/>
                <w:szCs w:val="22"/>
                <w:lang w:val="es-CL"/>
              </w:rPr>
              <w:t xml:space="preserve"> temática “Gestión del Negocio”</w:t>
            </w:r>
            <w:r w:rsidR="00CE219F" w:rsidRPr="00D1079F">
              <w:rPr>
                <w:rStyle w:val="Refdenotaalpie"/>
                <w:rFonts w:eastAsia="Arial Unicode MS" w:cs="Arial"/>
                <w:b/>
                <w:szCs w:val="22"/>
                <w:lang w:val="es-CL"/>
              </w:rPr>
              <w:footnoteReference w:id="41"/>
            </w:r>
            <w:r w:rsidR="00CE219F" w:rsidRPr="00D1079F">
              <w:rPr>
                <w:rFonts w:eastAsia="Arial Unicode MS" w:cs="Arial"/>
                <w:szCs w:val="22"/>
                <w:lang w:val="es-CL"/>
              </w:rPr>
              <w:t xml:space="preserve"> </w:t>
            </w:r>
            <w:r w:rsidR="00505AC8" w:rsidRPr="00D1079F">
              <w:rPr>
                <w:rFonts w:eastAsia="Arial Unicode MS" w:cs="Arial"/>
                <w:szCs w:val="22"/>
                <w:lang w:val="es-CL"/>
              </w:rPr>
              <w:t>disponible</w:t>
            </w:r>
            <w:r w:rsidR="00BC34A4" w:rsidRPr="00D1079F">
              <w:rPr>
                <w:rFonts w:eastAsia="Arial Unicode MS" w:cs="Arial"/>
                <w:szCs w:val="22"/>
                <w:lang w:val="es-CL"/>
              </w:rPr>
              <w:t>s</w:t>
            </w:r>
            <w:r w:rsidR="00462CB4" w:rsidRPr="00D1079F">
              <w:rPr>
                <w:rFonts w:eastAsia="Arial Unicode MS" w:cs="Arial"/>
                <w:szCs w:val="22"/>
                <w:lang w:val="es-CL"/>
              </w:rPr>
              <w:t xml:space="preserve"> en el portal de Capacitación Virtual </w:t>
            </w:r>
            <w:r w:rsidR="00377116" w:rsidRPr="00D1079F">
              <w:rPr>
                <w:rFonts w:eastAsia="Arial Unicode MS" w:cs="Arial"/>
                <w:szCs w:val="22"/>
                <w:lang w:val="es-CL"/>
              </w:rPr>
              <w:t xml:space="preserve">de </w:t>
            </w:r>
            <w:r w:rsidR="00462CB4" w:rsidRPr="00D1079F">
              <w:rPr>
                <w:rFonts w:eastAsia="Arial Unicode MS" w:cs="Arial"/>
                <w:szCs w:val="22"/>
                <w:lang w:val="es-CL"/>
              </w:rPr>
              <w:t xml:space="preserve">Sercotec </w:t>
            </w:r>
            <w:hyperlink r:id="rId39" w:history="1">
              <w:r w:rsidR="00643A6E" w:rsidRPr="00D1079F">
                <w:rPr>
                  <w:rStyle w:val="Hipervnculo"/>
                  <w:rFonts w:eastAsia="Arial Unicode MS" w:cs="Arial"/>
                  <w:color w:val="auto"/>
                  <w:szCs w:val="22"/>
                  <w:lang w:val="es-CL"/>
                </w:rPr>
                <w:t>https://capacitacion.sercotec.cl</w:t>
              </w:r>
            </w:hyperlink>
            <w:r w:rsidR="00505AC8" w:rsidRPr="00D1079F">
              <w:rPr>
                <w:rFonts w:eastAsia="Arial Unicode MS" w:cs="Arial"/>
                <w:szCs w:val="22"/>
                <w:lang w:val="es-CL"/>
              </w:rPr>
              <w:t>. La realización de</w:t>
            </w:r>
            <w:r w:rsidR="00BC34A4" w:rsidRPr="00D1079F">
              <w:rPr>
                <w:rFonts w:eastAsia="Arial Unicode MS" w:cs="Arial"/>
                <w:szCs w:val="22"/>
                <w:lang w:val="es-CL"/>
              </w:rPr>
              <w:t xml:space="preserve"> </w:t>
            </w:r>
            <w:r w:rsidR="004F1817" w:rsidRPr="00D1079F">
              <w:rPr>
                <w:rFonts w:eastAsia="Arial Unicode MS" w:cs="Arial"/>
                <w:szCs w:val="22"/>
                <w:lang w:val="es-CL"/>
              </w:rPr>
              <w:t>l</w:t>
            </w:r>
            <w:r w:rsidR="00BC34A4" w:rsidRPr="00D1079F">
              <w:rPr>
                <w:rFonts w:eastAsia="Arial Unicode MS" w:cs="Arial"/>
                <w:szCs w:val="22"/>
                <w:lang w:val="es-CL"/>
              </w:rPr>
              <w:t>os</w:t>
            </w:r>
            <w:r w:rsidR="00505AC8" w:rsidRPr="00D1079F">
              <w:rPr>
                <w:rFonts w:eastAsia="Arial Unicode MS" w:cs="Arial"/>
                <w:szCs w:val="22"/>
                <w:lang w:val="es-CL"/>
              </w:rPr>
              <w:t xml:space="preserve"> curso</w:t>
            </w:r>
            <w:r w:rsidR="00BC34A4" w:rsidRPr="00D1079F">
              <w:rPr>
                <w:rFonts w:eastAsia="Arial Unicode MS" w:cs="Arial"/>
                <w:szCs w:val="22"/>
                <w:lang w:val="es-CL"/>
              </w:rPr>
              <w:t>s</w:t>
            </w:r>
            <w:r w:rsidR="00414025" w:rsidRPr="00D1079F">
              <w:rPr>
                <w:rFonts w:eastAsia="Arial Unicode MS" w:cs="Arial"/>
                <w:szCs w:val="22"/>
                <w:lang w:val="es-CL"/>
              </w:rPr>
              <w:t xml:space="preserve"> es gratuita y su </w:t>
            </w:r>
            <w:r w:rsidR="0070601B" w:rsidRPr="00D1079F">
              <w:rPr>
                <w:rFonts w:eastAsia="Arial Unicode MS" w:cs="Arial"/>
                <w:szCs w:val="22"/>
                <w:lang w:val="es-CL"/>
              </w:rPr>
              <w:t xml:space="preserve">inscripción </w:t>
            </w:r>
            <w:r w:rsidR="00462CB4" w:rsidRPr="00D1079F">
              <w:rPr>
                <w:rFonts w:eastAsia="Arial Unicode MS" w:cs="Arial"/>
                <w:szCs w:val="22"/>
                <w:lang w:val="es-CL"/>
              </w:rPr>
              <w:t xml:space="preserve">se realiza en el mismo portal. </w:t>
            </w:r>
            <w:r w:rsidR="00BC34A4" w:rsidRPr="00D1079F">
              <w:rPr>
                <w:rFonts w:eastAsia="Arial Unicode MS" w:cs="Arial"/>
                <w:szCs w:val="22"/>
                <w:lang w:val="es-CL"/>
              </w:rPr>
              <w:t>Estos</w:t>
            </w:r>
            <w:r w:rsidR="00DE6A0D" w:rsidRPr="00D1079F">
              <w:rPr>
                <w:rFonts w:eastAsia="Arial Unicode MS" w:cs="Arial"/>
                <w:szCs w:val="22"/>
                <w:lang w:val="es-CL"/>
              </w:rPr>
              <w:t xml:space="preserve"> curso</w:t>
            </w:r>
            <w:r w:rsidR="00BC34A4" w:rsidRPr="00D1079F">
              <w:rPr>
                <w:rFonts w:eastAsia="Arial Unicode MS" w:cs="Arial"/>
                <w:szCs w:val="22"/>
                <w:lang w:val="es-CL"/>
              </w:rPr>
              <w:t>s</w:t>
            </w:r>
            <w:r w:rsidR="00DE6A0D" w:rsidRPr="00D1079F">
              <w:rPr>
                <w:rFonts w:eastAsia="Arial Unicode MS" w:cs="Arial"/>
                <w:szCs w:val="22"/>
                <w:lang w:val="es-CL"/>
              </w:rPr>
              <w:t xml:space="preserve"> deberá</w:t>
            </w:r>
            <w:r w:rsidR="00BC34A4" w:rsidRPr="00D1079F">
              <w:rPr>
                <w:rFonts w:eastAsia="Arial Unicode MS" w:cs="Arial"/>
                <w:szCs w:val="22"/>
                <w:lang w:val="es-CL"/>
              </w:rPr>
              <w:t>n</w:t>
            </w:r>
            <w:r w:rsidR="00DE6A0D" w:rsidRPr="00D1079F">
              <w:rPr>
                <w:rFonts w:eastAsia="Arial Unicode MS" w:cs="Arial"/>
                <w:szCs w:val="22"/>
                <w:lang w:val="es-CL"/>
              </w:rPr>
              <w:t xml:space="preserve"> aprobarse</w:t>
            </w:r>
            <w:r w:rsidR="00B15D1F" w:rsidRPr="00D1079F">
              <w:rPr>
                <w:rFonts w:eastAsia="Arial Unicode MS" w:cs="Arial"/>
                <w:szCs w:val="22"/>
                <w:lang w:val="es-CL"/>
              </w:rPr>
              <w:t>, como plazo máximo,</w:t>
            </w:r>
            <w:r w:rsidR="00DE6A0D" w:rsidRPr="00D1079F">
              <w:rPr>
                <w:rFonts w:eastAsia="Arial Unicode MS" w:cs="Arial"/>
                <w:szCs w:val="22"/>
                <w:lang w:val="es-CL"/>
              </w:rPr>
              <w:t xml:space="preserve"> </w:t>
            </w:r>
            <w:r w:rsidR="00400891" w:rsidRPr="00D1079F">
              <w:rPr>
                <w:rFonts w:eastAsia="Arial Unicode MS" w:cs="Arial"/>
                <w:szCs w:val="22"/>
                <w:lang w:val="es-CL"/>
              </w:rPr>
              <w:t>durante la etapa de</w:t>
            </w:r>
            <w:r w:rsidR="00DE6A0D" w:rsidRPr="00D1079F">
              <w:rPr>
                <w:rFonts w:eastAsia="Arial Unicode MS" w:cs="Arial"/>
                <w:szCs w:val="22"/>
                <w:lang w:val="es-CL"/>
              </w:rPr>
              <w:t xml:space="preserve"> implementación del correspondiente Plan de Trabajo</w:t>
            </w:r>
            <w:r w:rsidR="00A132AA" w:rsidRPr="00D1079F">
              <w:rPr>
                <w:rFonts w:eastAsia="Arial Unicode MS" w:cs="Arial"/>
                <w:szCs w:val="22"/>
                <w:lang w:val="es-CL"/>
              </w:rPr>
              <w:t>, y su cumplimiento se considerará como parte integrante del mismo.</w:t>
            </w:r>
          </w:p>
          <w:p w14:paraId="09AE1FFC" w14:textId="120CE8BA" w:rsidR="004617B2" w:rsidRPr="00D1079F" w:rsidRDefault="004617B2" w:rsidP="004617B2">
            <w:pPr>
              <w:jc w:val="both"/>
              <w:rPr>
                <w:rFonts w:eastAsia="Arial Unicode MS" w:cs="Arial"/>
                <w:szCs w:val="22"/>
                <w:lang w:val="es-CL"/>
              </w:rPr>
            </w:pPr>
          </w:p>
          <w:p w14:paraId="28E77A87" w14:textId="464FF34B" w:rsidR="005D0E02" w:rsidRPr="00D1079F" w:rsidRDefault="00F93FC1" w:rsidP="00F93FC1">
            <w:pPr>
              <w:jc w:val="both"/>
              <w:rPr>
                <w:szCs w:val="22"/>
              </w:rPr>
            </w:pPr>
            <w:r w:rsidRPr="00D1079F">
              <w:rPr>
                <w:b/>
                <w:szCs w:val="22"/>
              </w:rPr>
              <w:t>Si la persona natural postulante resulta seleccionada, debe iniciar actividades en primera categoría ante el Servicio de Impuestos Internos (SII), ya que el objeto de este instrumento es la creación de negocios</w:t>
            </w:r>
            <w:r w:rsidR="009A6231" w:rsidRPr="00D1079F">
              <w:rPr>
                <w:b/>
                <w:szCs w:val="22"/>
              </w:rPr>
              <w:t xml:space="preserve"> a través de la </w:t>
            </w:r>
            <w:r w:rsidR="009A6231" w:rsidRPr="00D1079F">
              <w:rPr>
                <w:b/>
                <w:szCs w:val="22"/>
                <w:u w:val="single"/>
              </w:rPr>
              <w:t>Formalización</w:t>
            </w:r>
            <w:r w:rsidRPr="00D1079F">
              <w:rPr>
                <w:b/>
                <w:szCs w:val="22"/>
              </w:rPr>
              <w:t>.</w:t>
            </w:r>
            <w:r w:rsidRPr="00D1079F">
              <w:rPr>
                <w:szCs w:val="22"/>
              </w:rPr>
              <w:t xml:space="preserve"> </w:t>
            </w:r>
          </w:p>
          <w:p w14:paraId="55FF1DBF" w14:textId="77777777" w:rsidR="005D0E02" w:rsidRPr="00D1079F" w:rsidRDefault="005D0E02" w:rsidP="00F93FC1">
            <w:pPr>
              <w:jc w:val="both"/>
              <w:rPr>
                <w:szCs w:val="22"/>
              </w:rPr>
            </w:pPr>
          </w:p>
          <w:p w14:paraId="1CA0425C" w14:textId="17969F29" w:rsidR="00F93FC1" w:rsidRPr="00D1079F" w:rsidRDefault="009A6231" w:rsidP="00F93FC1">
            <w:pPr>
              <w:jc w:val="both"/>
              <w:rPr>
                <w:szCs w:val="22"/>
              </w:rPr>
            </w:pPr>
            <w:r w:rsidRPr="00D1079F">
              <w:rPr>
                <w:szCs w:val="22"/>
              </w:rPr>
              <w:t xml:space="preserve">Además, </w:t>
            </w:r>
            <w:r w:rsidR="0028647C" w:rsidRPr="00D1079F">
              <w:rPr>
                <w:szCs w:val="22"/>
              </w:rPr>
              <w:t>la persona</w:t>
            </w:r>
            <w:r w:rsidRPr="00D1079F">
              <w:rPr>
                <w:szCs w:val="22"/>
              </w:rPr>
              <w:t xml:space="preserve"> seleccionad</w:t>
            </w:r>
            <w:r w:rsidR="00876E57" w:rsidRPr="00D1079F">
              <w:rPr>
                <w:szCs w:val="22"/>
              </w:rPr>
              <w:t>a</w:t>
            </w:r>
            <w:r w:rsidR="00F93FC1" w:rsidRPr="00D1079F">
              <w:rPr>
                <w:szCs w:val="22"/>
              </w:rPr>
              <w:t xml:space="preserve"> </w:t>
            </w:r>
            <w:r w:rsidR="00F93FC1" w:rsidRPr="00D1079F">
              <w:rPr>
                <w:b/>
                <w:szCs w:val="22"/>
              </w:rPr>
              <w:t>podrá constituirse como persona jurídica con un giro comercial en primera categoría coherente con el rubro del Plan de Trabajo</w:t>
            </w:r>
            <w:r w:rsidRPr="00D1079F">
              <w:rPr>
                <w:b/>
                <w:szCs w:val="22"/>
              </w:rPr>
              <w:t>,</w:t>
            </w:r>
            <w:r w:rsidR="00F93FC1" w:rsidRPr="00D1079F">
              <w:rPr>
                <w:b/>
                <w:szCs w:val="22"/>
              </w:rPr>
              <w:t xml:space="preserve"> con al menos el 51% del capital social, antes de la firma del contrato con el Agente Operador Sercotec</w:t>
            </w:r>
            <w:r w:rsidR="00F93FC1" w:rsidRPr="00D1079F">
              <w:rPr>
                <w:szCs w:val="22"/>
              </w:rPr>
              <w:t xml:space="preserve">. </w:t>
            </w:r>
            <w:r w:rsidR="00F93FC1" w:rsidRPr="00D1079F">
              <w:rPr>
                <w:b/>
                <w:szCs w:val="22"/>
                <w:u w:val="single"/>
              </w:rPr>
              <w:t xml:space="preserve">Dicha persona natural debe ser </w:t>
            </w:r>
            <w:r w:rsidR="00A917C8" w:rsidRPr="00D1079F">
              <w:rPr>
                <w:b/>
                <w:szCs w:val="22"/>
                <w:u w:val="single"/>
              </w:rPr>
              <w:t>el/</w:t>
            </w:r>
            <w:r w:rsidR="00F93FC1" w:rsidRPr="00D1079F">
              <w:rPr>
                <w:b/>
                <w:szCs w:val="22"/>
                <w:u w:val="single"/>
              </w:rPr>
              <w:t>la representante de la nueva persona jurídica</w:t>
            </w:r>
            <w:r w:rsidR="00F93FC1" w:rsidRPr="00D1079F">
              <w:rPr>
                <w:szCs w:val="22"/>
                <w:u w:val="single"/>
              </w:rPr>
              <w:t xml:space="preserve"> </w:t>
            </w:r>
            <w:r w:rsidR="00F93FC1" w:rsidRPr="00D1079F">
              <w:rPr>
                <w:szCs w:val="22"/>
              </w:rPr>
              <w:t>que se constituya. De esta manera, podrá suscribir el contrato y rendir los recursos asignados a nombre de la persona jurídica con giro comercial constituida.</w:t>
            </w:r>
          </w:p>
          <w:p w14:paraId="4B1E8895" w14:textId="77777777" w:rsidR="00F93FC1" w:rsidRPr="00D1079F" w:rsidRDefault="00F93FC1" w:rsidP="00F93FC1">
            <w:pPr>
              <w:jc w:val="both"/>
              <w:rPr>
                <w:szCs w:val="22"/>
              </w:rPr>
            </w:pPr>
          </w:p>
          <w:p w14:paraId="4183CB67" w14:textId="3B47C6B3" w:rsidR="004617B2" w:rsidRPr="00D1079F" w:rsidRDefault="00F93FC1" w:rsidP="00F93FC1">
            <w:pPr>
              <w:jc w:val="both"/>
              <w:rPr>
                <w:rFonts w:eastAsia="Arial Unicode MS" w:cs="Arial"/>
                <w:szCs w:val="22"/>
                <w:lang w:val="es-CL"/>
              </w:rPr>
            </w:pPr>
            <w:r w:rsidRPr="00D1079F">
              <w:rPr>
                <w:szCs w:val="22"/>
              </w:rPr>
              <w:t>En este caso,</w:t>
            </w:r>
            <w:r w:rsidRPr="00D1079F">
              <w:rPr>
                <w:rFonts w:eastAsia="Arial Unicode MS" w:cs="Arial"/>
                <w:szCs w:val="22"/>
                <w:lang w:val="es-CL"/>
              </w:rPr>
              <w:t xml:space="preserve"> </w:t>
            </w:r>
            <w:r w:rsidRPr="00D1079F">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sidRPr="00D1079F">
              <w:rPr>
                <w:szCs w:val="22"/>
              </w:rPr>
              <w:t>.</w:t>
            </w:r>
          </w:p>
          <w:p w14:paraId="3B81DA67" w14:textId="77777777" w:rsidR="00F93FC1" w:rsidRPr="00D1079F" w:rsidRDefault="00F93FC1" w:rsidP="004617B2">
            <w:pPr>
              <w:jc w:val="both"/>
              <w:rPr>
                <w:rFonts w:eastAsia="Arial Unicode MS" w:cs="Arial"/>
                <w:szCs w:val="22"/>
                <w:lang w:val="es-CL"/>
              </w:rPr>
            </w:pPr>
          </w:p>
          <w:p w14:paraId="16FB86F0" w14:textId="162D8BA4" w:rsidR="004617B2" w:rsidRPr="00D1079F" w:rsidRDefault="004617B2" w:rsidP="004F1817">
            <w:pPr>
              <w:jc w:val="both"/>
              <w:rPr>
                <w:rFonts w:eastAsia="Arial Unicode MS" w:cs="Arial"/>
                <w:szCs w:val="22"/>
                <w:lang w:val="es-CL"/>
              </w:rPr>
            </w:pPr>
            <w:r w:rsidRPr="00D1079F">
              <w:rPr>
                <w:rFonts w:eastAsia="Arial Unicode MS" w:cs="Arial"/>
                <w:szCs w:val="22"/>
                <w:lang w:val="es-CL"/>
              </w:rPr>
              <w:t>Para mayor información y orientación se tiene a disposición el sitio</w:t>
            </w:r>
            <w:r w:rsidR="00292FF0" w:rsidRPr="00D1079F">
              <w:rPr>
                <w:rFonts w:eastAsia="Arial Unicode MS" w:cs="Arial"/>
                <w:szCs w:val="22"/>
                <w:lang w:val="es-CL"/>
              </w:rPr>
              <w:t xml:space="preserve"> </w:t>
            </w:r>
            <w:hyperlink r:id="rId40" w:history="1">
              <w:r w:rsidR="00292FF0" w:rsidRPr="00D1079F">
                <w:rPr>
                  <w:rStyle w:val="Hipervnculo"/>
                  <w:rFonts w:eastAsia="Arial Unicode MS" w:cs="Arial"/>
                  <w:color w:val="auto"/>
                  <w:szCs w:val="22"/>
                  <w:lang w:val="es-CL"/>
                </w:rPr>
                <w:t>https://www.registrodeempresasysociedades.cl/</w:t>
              </w:r>
            </w:hyperlink>
            <w:r w:rsidR="00292FF0" w:rsidRPr="00D1079F">
              <w:rPr>
                <w:rFonts w:eastAsia="Arial Unicode MS" w:cs="Arial"/>
                <w:szCs w:val="22"/>
                <w:lang w:val="es-CL"/>
              </w:rPr>
              <w:t xml:space="preserve"> </w:t>
            </w:r>
            <w:r w:rsidRPr="00D1079F">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Pr="00D1079F" w:rsidRDefault="0060021A" w:rsidP="00637149">
      <w:pPr>
        <w:pStyle w:val="Ttulo20"/>
        <w:jc w:val="both"/>
      </w:pPr>
    </w:p>
    <w:p w14:paraId="5E8062BE" w14:textId="5968C76E" w:rsidR="0094426A" w:rsidRPr="00D1079F" w:rsidRDefault="00630703" w:rsidP="004358EA">
      <w:pPr>
        <w:pStyle w:val="Ttulo20"/>
        <w:jc w:val="both"/>
        <w:outlineLvl w:val="9"/>
      </w:pPr>
      <w:r w:rsidRPr="00D1079F">
        <w:t>Lo</w:t>
      </w:r>
      <w:r w:rsidR="00DD530B" w:rsidRPr="00D1079F">
        <w:t>s</w:t>
      </w:r>
      <w:r w:rsidRPr="00D1079F">
        <w:t>/</w:t>
      </w:r>
      <w:r w:rsidR="00E70494" w:rsidRPr="00D1079F">
        <w:t>l</w:t>
      </w:r>
      <w:r w:rsidRPr="00D1079F">
        <w:t>as postulantes seleccionado</w:t>
      </w:r>
      <w:r w:rsidR="00DD530B" w:rsidRPr="00D1079F">
        <w:t>s</w:t>
      </w:r>
      <w:r w:rsidRPr="00D1079F">
        <w:t>/as serán considerado</w:t>
      </w:r>
      <w:r w:rsidR="00DD530B" w:rsidRPr="00D1079F">
        <w:t xml:space="preserve">s como </w:t>
      </w:r>
      <w:r w:rsidR="00DD530B" w:rsidRPr="00D1079F">
        <w:rPr>
          <w:u w:val="single"/>
        </w:rPr>
        <w:t>beneficiari</w:t>
      </w:r>
      <w:r w:rsidRPr="00D1079F">
        <w:rPr>
          <w:u w:val="single"/>
        </w:rPr>
        <w:t>o</w:t>
      </w:r>
      <w:r w:rsidR="00A24AC1" w:rsidRPr="00D1079F">
        <w:rPr>
          <w:u w:val="single"/>
        </w:rPr>
        <w:t>s</w:t>
      </w:r>
      <w:r w:rsidRPr="00D1079F">
        <w:rPr>
          <w:u w:val="single"/>
        </w:rPr>
        <w:t>/as</w:t>
      </w:r>
      <w:r w:rsidR="00A24AC1" w:rsidRPr="00D1079F">
        <w:t xml:space="preserve"> de la correspondiente convocatoria, una vez hayan formalizado su condición como tal mediante la firma del contrato con el agente operador</w:t>
      </w:r>
      <w:r w:rsidR="00DD530B" w:rsidRPr="00D1079F">
        <w:t xml:space="preserve"> de Sercotec</w:t>
      </w:r>
      <w:r w:rsidR="00A24AC1" w:rsidRPr="00D1079F">
        <w:t xml:space="preserve">. </w:t>
      </w:r>
    </w:p>
    <w:p w14:paraId="1053B7E6" w14:textId="63118F60" w:rsidR="00A24AC1" w:rsidRPr="00D1079F" w:rsidRDefault="00A24AC1" w:rsidP="00637149">
      <w:pPr>
        <w:pStyle w:val="Ttulo20"/>
        <w:jc w:val="both"/>
      </w:pPr>
    </w:p>
    <w:p w14:paraId="463B7128" w14:textId="5CE9D53F" w:rsidR="009D3327" w:rsidRPr="00D1079F" w:rsidRDefault="009D3327" w:rsidP="00637149">
      <w:pPr>
        <w:pStyle w:val="Ttulo20"/>
        <w:jc w:val="both"/>
      </w:pPr>
    </w:p>
    <w:p w14:paraId="32BB40D8" w14:textId="7D3E078C" w:rsidR="009D3327" w:rsidRPr="00D1079F" w:rsidRDefault="00E87C8F" w:rsidP="009D3327">
      <w:pPr>
        <w:pStyle w:val="Ttulo20"/>
        <w:rPr>
          <w:rFonts w:eastAsia="Arial Unicode MS" w:cs="Arial"/>
          <w:szCs w:val="22"/>
        </w:rPr>
      </w:pPr>
      <w:bookmarkStart w:id="47" w:name="_Toc160715594"/>
      <w:r w:rsidRPr="00D1079F">
        <w:rPr>
          <w:rFonts w:eastAsia="Arial Unicode MS"/>
        </w:rPr>
        <w:t>5</w:t>
      </w:r>
      <w:r w:rsidR="009D3327" w:rsidRPr="00D1079F">
        <w:rPr>
          <w:rFonts w:eastAsia="Arial Unicode MS"/>
        </w:rPr>
        <w:t>. FASE DE DESARROLLO</w:t>
      </w:r>
      <w:bookmarkEnd w:id="47"/>
    </w:p>
    <w:p w14:paraId="5B7798CD" w14:textId="61B2F2C9" w:rsidR="009D3327" w:rsidRPr="00D1079F" w:rsidRDefault="009D3327" w:rsidP="00637149">
      <w:pPr>
        <w:pStyle w:val="Ttulo20"/>
        <w:jc w:val="both"/>
      </w:pPr>
    </w:p>
    <w:p w14:paraId="0EA9D185" w14:textId="4338B6D7" w:rsidR="00637149" w:rsidRPr="00D1079F" w:rsidRDefault="00E87C8F" w:rsidP="00637149">
      <w:pPr>
        <w:pStyle w:val="Ttulo20"/>
        <w:jc w:val="both"/>
      </w:pPr>
      <w:bookmarkStart w:id="48" w:name="_Toc160715595"/>
      <w:r w:rsidRPr="00D1079F">
        <w:t>5.1</w:t>
      </w:r>
      <w:r w:rsidR="00BB2689" w:rsidRPr="00D1079F">
        <w:tab/>
      </w:r>
      <w:r w:rsidR="00133E2A" w:rsidRPr="00D1079F">
        <w:t>Formulación de</w:t>
      </w:r>
      <w:r w:rsidR="00FA26D3" w:rsidRPr="00D1079F">
        <w:t>l</w:t>
      </w:r>
      <w:r w:rsidR="00133E2A" w:rsidRPr="00D1079F">
        <w:t xml:space="preserve"> Plan de Trabajo</w:t>
      </w:r>
      <w:bookmarkEnd w:id="48"/>
    </w:p>
    <w:p w14:paraId="23D78A26" w14:textId="77777777" w:rsidR="00EB1484" w:rsidRPr="00D1079F" w:rsidRDefault="00EB1484" w:rsidP="008C599F">
      <w:pPr>
        <w:jc w:val="both"/>
        <w:rPr>
          <w:rFonts w:eastAsia="Arial Unicode MS" w:cs="Arial"/>
          <w:szCs w:val="22"/>
        </w:rPr>
      </w:pPr>
    </w:p>
    <w:p w14:paraId="625A0F80" w14:textId="45BD94B2" w:rsidR="00D831F9" w:rsidRPr="00D1079F" w:rsidRDefault="00147A7B" w:rsidP="00D831F9">
      <w:pPr>
        <w:jc w:val="both"/>
        <w:rPr>
          <w:rFonts w:eastAsia="Arial Unicode MS" w:cs="Arial"/>
          <w:szCs w:val="22"/>
        </w:rPr>
      </w:pPr>
      <w:r w:rsidRPr="00D1079F">
        <w:rPr>
          <w:rFonts w:eastAsia="Arial Unicode MS" w:cs="Arial"/>
          <w:szCs w:val="22"/>
        </w:rPr>
        <w:t>L</w:t>
      </w:r>
      <w:r w:rsidR="002B17D9" w:rsidRPr="00D1079F">
        <w:rPr>
          <w:rFonts w:eastAsia="Arial Unicode MS" w:cs="Arial"/>
          <w:szCs w:val="22"/>
        </w:rPr>
        <w:t>os/</w:t>
      </w:r>
      <w:r w:rsidR="00C80506" w:rsidRPr="00D1079F">
        <w:rPr>
          <w:rFonts w:eastAsia="Arial Unicode MS" w:cs="Arial"/>
          <w:szCs w:val="22"/>
        </w:rPr>
        <w:t>as</w:t>
      </w:r>
      <w:r w:rsidR="00D831F9" w:rsidRPr="00D1079F">
        <w:rPr>
          <w:rFonts w:eastAsia="Arial Unicode MS" w:cs="Arial"/>
          <w:szCs w:val="22"/>
        </w:rPr>
        <w:t xml:space="preserve"> postulantes que hayan sido </w:t>
      </w:r>
      <w:r w:rsidRPr="00D1079F">
        <w:rPr>
          <w:rFonts w:eastAsia="Arial Unicode MS" w:cs="Arial"/>
          <w:szCs w:val="22"/>
        </w:rPr>
        <w:t>seleccionad</w:t>
      </w:r>
      <w:r w:rsidR="002B17D9" w:rsidRPr="00D1079F">
        <w:rPr>
          <w:rFonts w:eastAsia="Arial Unicode MS" w:cs="Arial"/>
          <w:szCs w:val="22"/>
        </w:rPr>
        <w:t>os/</w:t>
      </w:r>
      <w:r w:rsidR="00C80506" w:rsidRPr="00D1079F">
        <w:rPr>
          <w:rFonts w:eastAsia="Arial Unicode MS" w:cs="Arial"/>
          <w:szCs w:val="22"/>
        </w:rPr>
        <w:t>as</w:t>
      </w:r>
      <w:r w:rsidR="00D831F9" w:rsidRPr="00D1079F">
        <w:rPr>
          <w:rFonts w:eastAsia="Arial Unicode MS" w:cs="Arial"/>
          <w:szCs w:val="22"/>
        </w:rPr>
        <w:t xml:space="preserve">, y hayan formalizado su condición de </w:t>
      </w:r>
      <w:r w:rsidRPr="00D1079F">
        <w:rPr>
          <w:rFonts w:eastAsia="Arial Unicode MS" w:cs="Arial"/>
          <w:szCs w:val="22"/>
        </w:rPr>
        <w:t>beneficiari</w:t>
      </w:r>
      <w:r w:rsidR="002B17D9" w:rsidRPr="00D1079F">
        <w:rPr>
          <w:rFonts w:eastAsia="Arial Unicode MS" w:cs="Arial"/>
          <w:szCs w:val="22"/>
        </w:rPr>
        <w:t>o</w:t>
      </w:r>
      <w:r w:rsidR="00C80506" w:rsidRPr="00D1079F">
        <w:rPr>
          <w:rFonts w:eastAsia="Arial Unicode MS" w:cs="Arial"/>
          <w:szCs w:val="22"/>
        </w:rPr>
        <w:t>s</w:t>
      </w:r>
      <w:r w:rsidR="002B17D9" w:rsidRPr="00D1079F">
        <w:rPr>
          <w:rFonts w:eastAsia="Arial Unicode MS" w:cs="Arial"/>
          <w:szCs w:val="22"/>
        </w:rPr>
        <w:t>/as</w:t>
      </w:r>
      <w:r w:rsidR="00D831F9" w:rsidRPr="00D1079F">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D1079F" w:rsidRDefault="00D831F9" w:rsidP="00637149">
      <w:pPr>
        <w:jc w:val="both"/>
        <w:rPr>
          <w:rFonts w:eastAsia="Arial Unicode MS" w:cs="Arial"/>
          <w:szCs w:val="22"/>
        </w:rPr>
      </w:pPr>
    </w:p>
    <w:p w14:paraId="6F562A42" w14:textId="79A8D692" w:rsidR="00D831F9" w:rsidRPr="00D1079F" w:rsidRDefault="00D831F9" w:rsidP="00D831F9">
      <w:pPr>
        <w:jc w:val="both"/>
        <w:rPr>
          <w:lang w:eastAsia="en-US"/>
        </w:rPr>
      </w:pPr>
      <w:r w:rsidRPr="00D1079F">
        <w:rPr>
          <w:lang w:eastAsia="en-US"/>
        </w:rPr>
        <w:t xml:space="preserve">Durante esta etapa, </w:t>
      </w:r>
      <w:r w:rsidR="002B17D9" w:rsidRPr="00D1079F">
        <w:rPr>
          <w:lang w:eastAsia="en-US"/>
        </w:rPr>
        <w:t>el/</w:t>
      </w:r>
      <w:r w:rsidR="00C80506" w:rsidRPr="00D1079F">
        <w:rPr>
          <w:lang w:eastAsia="en-US"/>
        </w:rPr>
        <w:t>la</w:t>
      </w:r>
      <w:r w:rsidR="00147A7B" w:rsidRPr="00D1079F">
        <w:rPr>
          <w:lang w:eastAsia="en-US"/>
        </w:rPr>
        <w:t xml:space="preserve"> beneficiari</w:t>
      </w:r>
      <w:r w:rsidR="002B17D9" w:rsidRPr="00D1079F">
        <w:rPr>
          <w:lang w:eastAsia="en-US"/>
        </w:rPr>
        <w:t>o/</w:t>
      </w:r>
      <w:r w:rsidRPr="00D1079F">
        <w:rPr>
          <w:lang w:eastAsia="en-US"/>
        </w:rPr>
        <w:t xml:space="preserve">a en conjunto con el Agente Operador </w:t>
      </w:r>
      <w:r w:rsidRPr="00D1079F">
        <w:rPr>
          <w:rFonts w:eastAsia="Arial Unicode MS" w:cs="Arial"/>
          <w:szCs w:val="22"/>
        </w:rPr>
        <w:t>Sercotec</w:t>
      </w:r>
      <w:r w:rsidRPr="00D1079F">
        <w:rPr>
          <w:lang w:eastAsia="en-US"/>
        </w:rPr>
        <w:t xml:space="preserve"> </w:t>
      </w:r>
      <w:r w:rsidR="00D7151E" w:rsidRPr="00D1079F">
        <w:rPr>
          <w:lang w:eastAsia="en-US"/>
        </w:rPr>
        <w:t>deberá</w:t>
      </w:r>
      <w:r w:rsidRPr="00D1079F">
        <w:rPr>
          <w:lang w:eastAsia="en-US"/>
        </w:rPr>
        <w:t xml:space="preserve"> realizar una</w:t>
      </w:r>
      <w:r w:rsidR="00C226BE" w:rsidRPr="00D1079F">
        <w:rPr>
          <w:lang w:eastAsia="en-US"/>
        </w:rPr>
        <w:t xml:space="preserve"> descripción más detallada del proyecto</w:t>
      </w:r>
      <w:r w:rsidRPr="00D1079F">
        <w:rPr>
          <w:lang w:eastAsia="en-US"/>
        </w:rPr>
        <w:t xml:space="preserve"> de N</w:t>
      </w:r>
      <w:r w:rsidR="00D7151E" w:rsidRPr="00D1079F">
        <w:rPr>
          <w:lang w:eastAsia="en-US"/>
        </w:rPr>
        <w:t>egocio</w:t>
      </w:r>
      <w:r w:rsidR="00C226BE" w:rsidRPr="00D1079F">
        <w:rPr>
          <w:lang w:eastAsia="en-US"/>
        </w:rPr>
        <w:t xml:space="preserve"> aprobado</w:t>
      </w:r>
      <w:r w:rsidR="00D7151E" w:rsidRPr="00D1079F">
        <w:rPr>
          <w:lang w:eastAsia="en-US"/>
        </w:rPr>
        <w:t xml:space="preserve"> y cuadro presupuestario postulado,</w:t>
      </w:r>
      <w:r w:rsidRPr="00D1079F">
        <w:rPr>
          <w:lang w:eastAsia="en-US"/>
        </w:rPr>
        <w:t xml:space="preserve"> a través de un formato que será provisto por Sercotec</w:t>
      </w:r>
      <w:r w:rsidR="00B91349" w:rsidRPr="00D1079F">
        <w:rPr>
          <w:lang w:eastAsia="en-US"/>
        </w:rPr>
        <w:t>,</w:t>
      </w:r>
      <w:r w:rsidR="00D7151E" w:rsidRPr="00D1079F">
        <w:rPr>
          <w:lang w:eastAsia="en-US"/>
        </w:rPr>
        <w:t xml:space="preserve"> </w:t>
      </w:r>
      <w:r w:rsidRPr="00D1079F">
        <w:rPr>
          <w:rFonts w:eastAsia="Arial Unicode MS" w:cs="Arial"/>
          <w:szCs w:val="22"/>
        </w:rPr>
        <w:t>de acue</w:t>
      </w:r>
      <w:r w:rsidR="002B17D9" w:rsidRPr="00D1079F">
        <w:rPr>
          <w:rFonts w:eastAsia="Arial Unicode MS" w:cs="Arial"/>
          <w:szCs w:val="22"/>
        </w:rPr>
        <w:t>rdo a los lineamientos</w:t>
      </w:r>
      <w:r w:rsidRPr="00D1079F">
        <w:rPr>
          <w:rFonts w:eastAsia="Arial Unicode MS" w:cs="Arial"/>
          <w:szCs w:val="22"/>
        </w:rPr>
        <w:t xml:space="preserve"> </w:t>
      </w:r>
      <w:r w:rsidR="00DA5659" w:rsidRPr="00D1079F">
        <w:rPr>
          <w:rFonts w:eastAsia="Arial Unicode MS" w:cs="Arial"/>
          <w:szCs w:val="22"/>
        </w:rPr>
        <w:t>entregados por la Gerencia de Desarrollo Empresarial</w:t>
      </w:r>
      <w:r w:rsidR="00B91349" w:rsidRPr="00D1079F">
        <w:rPr>
          <w:rFonts w:eastAsia="Arial Unicode MS" w:cs="Arial"/>
          <w:szCs w:val="22"/>
        </w:rPr>
        <w:t xml:space="preserve"> </w:t>
      </w:r>
      <w:r w:rsidRPr="00D1079F">
        <w:rPr>
          <w:rFonts w:eastAsia="Arial Unicode MS" w:cs="Arial"/>
          <w:szCs w:val="22"/>
        </w:rPr>
        <w:t>para este instrumento.</w:t>
      </w:r>
      <w:r w:rsidRPr="00D1079F">
        <w:rPr>
          <w:lang w:eastAsia="en-US"/>
        </w:rPr>
        <w:t xml:space="preserve"> </w:t>
      </w:r>
      <w:r w:rsidRPr="00D1079F">
        <w:rPr>
          <w:u w:val="single"/>
          <w:lang w:eastAsia="en-US"/>
        </w:rPr>
        <w:t xml:space="preserve">El monto total del subsidio </w:t>
      </w:r>
      <w:r w:rsidR="00D7151E" w:rsidRPr="00D1079F">
        <w:rPr>
          <w:u w:val="single"/>
          <w:lang w:eastAsia="en-US"/>
        </w:rPr>
        <w:t xml:space="preserve">de </w:t>
      </w:r>
      <w:r w:rsidRPr="00D1079F">
        <w:rPr>
          <w:u w:val="single"/>
          <w:lang w:eastAsia="en-US"/>
        </w:rPr>
        <w:t>Sercotec, debe</w:t>
      </w:r>
      <w:r w:rsidR="00E574B3" w:rsidRPr="00D1079F">
        <w:rPr>
          <w:u w:val="single"/>
          <w:lang w:eastAsia="en-US"/>
        </w:rPr>
        <w:t>rá</w:t>
      </w:r>
      <w:r w:rsidRPr="00D1079F">
        <w:rPr>
          <w:u w:val="single"/>
          <w:lang w:eastAsia="en-US"/>
        </w:rPr>
        <w:t xml:space="preserve"> ser igual al establecido en el contrato</w:t>
      </w:r>
      <w:r w:rsidRPr="00D1079F">
        <w:rPr>
          <w:lang w:eastAsia="en-US"/>
        </w:rPr>
        <w:t xml:space="preserve">, pudiendo existir modificaciones entre los ítems a financiar, en los casos que sea pertinente. </w:t>
      </w:r>
    </w:p>
    <w:p w14:paraId="69E6E40A" w14:textId="77777777" w:rsidR="00637149" w:rsidRPr="00D1079F" w:rsidRDefault="00637149" w:rsidP="00637149">
      <w:pPr>
        <w:jc w:val="both"/>
        <w:rPr>
          <w:rFonts w:eastAsia="Arial Unicode MS" w:cs="Arial"/>
          <w:szCs w:val="22"/>
        </w:rPr>
      </w:pPr>
    </w:p>
    <w:p w14:paraId="59C730FE" w14:textId="7308541B" w:rsidR="005E36E7" w:rsidRPr="00D1079F" w:rsidRDefault="00D831F9" w:rsidP="00637149">
      <w:pPr>
        <w:jc w:val="both"/>
        <w:rPr>
          <w:rFonts w:eastAsia="Arial Unicode MS" w:cs="Arial"/>
          <w:szCs w:val="22"/>
        </w:rPr>
      </w:pPr>
      <w:r w:rsidRPr="00D1079F">
        <w:rPr>
          <w:rFonts w:eastAsia="Arial Unicode MS" w:cs="Arial"/>
          <w:szCs w:val="22"/>
        </w:rPr>
        <w:t>Esta etapa</w:t>
      </w:r>
      <w:r w:rsidR="005E36E7" w:rsidRPr="00D1079F">
        <w:rPr>
          <w:rFonts w:eastAsia="Arial Unicode MS" w:cs="Arial"/>
          <w:szCs w:val="22"/>
        </w:rPr>
        <w:t xml:space="preserve"> </w:t>
      </w:r>
      <w:r w:rsidR="005E36E7" w:rsidRPr="00D1079F">
        <w:rPr>
          <w:rFonts w:eastAsia="Arial Unicode MS" w:cs="Arial"/>
          <w:szCs w:val="22"/>
          <w:u w:val="single"/>
        </w:rPr>
        <w:t>es obligatoria</w:t>
      </w:r>
      <w:r w:rsidR="005E36E7" w:rsidRPr="00D1079F">
        <w:rPr>
          <w:rFonts w:eastAsia="Arial Unicode MS" w:cs="Arial"/>
          <w:szCs w:val="22"/>
        </w:rPr>
        <w:t xml:space="preserve">, por lo </w:t>
      </w:r>
      <w:r w:rsidR="00603CA6" w:rsidRPr="00D1079F">
        <w:rPr>
          <w:rFonts w:eastAsia="Arial Unicode MS" w:cs="Arial"/>
          <w:szCs w:val="22"/>
        </w:rPr>
        <w:t>tanto,</w:t>
      </w:r>
      <w:r w:rsidR="00310145" w:rsidRPr="00D1079F">
        <w:rPr>
          <w:rFonts w:eastAsia="Arial Unicode MS" w:cs="Arial"/>
          <w:szCs w:val="22"/>
        </w:rPr>
        <w:t xml:space="preserve"> se aplica a todos los proyectos de negocio aprobado</w:t>
      </w:r>
      <w:r w:rsidR="00AA7980" w:rsidRPr="00D1079F">
        <w:rPr>
          <w:rFonts w:eastAsia="Arial Unicode MS" w:cs="Arial"/>
          <w:szCs w:val="22"/>
        </w:rPr>
        <w:t>s por el CER</w:t>
      </w:r>
      <w:r w:rsidR="005E36E7" w:rsidRPr="00D1079F">
        <w:rPr>
          <w:rFonts w:eastAsia="Arial Unicode MS" w:cs="Arial"/>
          <w:szCs w:val="22"/>
        </w:rPr>
        <w:t xml:space="preserve"> y tiene una </w:t>
      </w:r>
      <w:r w:rsidR="005E36E7" w:rsidRPr="00D1079F">
        <w:rPr>
          <w:rFonts w:eastAsia="Arial Unicode MS" w:cs="Arial"/>
          <w:b/>
          <w:szCs w:val="22"/>
        </w:rPr>
        <w:t xml:space="preserve">duración </w:t>
      </w:r>
      <w:r w:rsidR="00C52DF3" w:rsidRPr="00D1079F">
        <w:rPr>
          <w:rFonts w:eastAsia="Arial Unicode MS" w:cs="Arial"/>
          <w:b/>
          <w:szCs w:val="22"/>
        </w:rPr>
        <w:t>má</w:t>
      </w:r>
      <w:r w:rsidR="00F84824" w:rsidRPr="00D1079F">
        <w:rPr>
          <w:rFonts w:eastAsia="Arial Unicode MS" w:cs="Arial"/>
          <w:b/>
          <w:szCs w:val="22"/>
        </w:rPr>
        <w:t xml:space="preserve">xima </w:t>
      </w:r>
      <w:r w:rsidR="002C623A" w:rsidRPr="00D1079F">
        <w:rPr>
          <w:rFonts w:eastAsia="Arial Unicode MS" w:cs="Arial"/>
          <w:b/>
          <w:szCs w:val="22"/>
        </w:rPr>
        <w:t>de 1 (un) mes</w:t>
      </w:r>
      <w:r w:rsidR="00C0483F" w:rsidRPr="00D1079F">
        <w:rPr>
          <w:rFonts w:eastAsia="Arial Unicode MS" w:cs="Arial"/>
          <w:szCs w:val="22"/>
        </w:rPr>
        <w:t>, contado</w:t>
      </w:r>
      <w:r w:rsidR="002C623A" w:rsidRPr="00D1079F">
        <w:rPr>
          <w:rFonts w:cs="Arial"/>
          <w:szCs w:val="22"/>
        </w:rPr>
        <w:t xml:space="preserve"> </w:t>
      </w:r>
      <w:r w:rsidR="00EA250A" w:rsidRPr="00D1079F">
        <w:rPr>
          <w:rFonts w:eastAsia="Arial Unicode MS" w:cs="Arial"/>
          <w:szCs w:val="22"/>
        </w:rPr>
        <w:t>desde la fecha de firma</w:t>
      </w:r>
      <w:r w:rsidR="00880B21" w:rsidRPr="00D1079F">
        <w:rPr>
          <w:rFonts w:eastAsia="Arial Unicode MS" w:cs="Arial"/>
          <w:szCs w:val="22"/>
        </w:rPr>
        <w:t xml:space="preserve"> </w:t>
      </w:r>
      <w:r w:rsidR="002C623A" w:rsidRPr="00D1079F">
        <w:rPr>
          <w:rFonts w:eastAsia="Arial Unicode MS" w:cs="Arial"/>
          <w:szCs w:val="22"/>
        </w:rPr>
        <w:t>del contrato</w:t>
      </w:r>
      <w:r w:rsidR="00EA4EC8" w:rsidRPr="00D1079F">
        <w:rPr>
          <w:rFonts w:eastAsia="Arial Unicode MS" w:cs="Arial"/>
          <w:szCs w:val="22"/>
        </w:rPr>
        <w:t xml:space="preserve">. </w:t>
      </w:r>
      <w:r w:rsidR="00CE160C" w:rsidRPr="00D1079F">
        <w:rPr>
          <w:rFonts w:eastAsia="Arial Unicode MS" w:cs="Arial"/>
          <w:szCs w:val="22"/>
        </w:rPr>
        <w:t>E</w:t>
      </w:r>
      <w:r w:rsidR="00C52DF3" w:rsidRPr="00D1079F">
        <w:rPr>
          <w:rFonts w:eastAsia="Arial Unicode MS" w:cs="Arial"/>
          <w:szCs w:val="22"/>
        </w:rPr>
        <w:t xml:space="preserve">l/la </w:t>
      </w:r>
      <w:proofErr w:type="gramStart"/>
      <w:r w:rsidR="00C52DF3" w:rsidRPr="00D1079F">
        <w:rPr>
          <w:rFonts w:eastAsia="Arial Unicode MS" w:cs="Arial"/>
          <w:szCs w:val="22"/>
        </w:rPr>
        <w:t>Director</w:t>
      </w:r>
      <w:proofErr w:type="gramEnd"/>
      <w:r w:rsidR="00C52DF3" w:rsidRPr="00D1079F">
        <w:rPr>
          <w:rFonts w:eastAsia="Arial Unicode MS" w:cs="Arial"/>
          <w:szCs w:val="22"/>
        </w:rPr>
        <w:t>/a Regional podrá autorizar la extensión de este plazo</w:t>
      </w:r>
      <w:r w:rsidR="00864DF7" w:rsidRPr="00D1079F">
        <w:rPr>
          <w:rFonts w:eastAsia="Arial Unicode MS" w:cs="Arial"/>
          <w:szCs w:val="22"/>
        </w:rPr>
        <w:t>,</w:t>
      </w:r>
      <w:r w:rsidR="005C62C4" w:rsidRPr="00D1079F">
        <w:rPr>
          <w:rFonts w:eastAsia="Arial Unicode MS" w:cs="Arial"/>
          <w:szCs w:val="22"/>
        </w:rPr>
        <w:t xml:space="preserve"> </w:t>
      </w:r>
      <w:r w:rsidR="00864DF7" w:rsidRPr="00D1079F">
        <w:rPr>
          <w:rFonts w:eastAsia="Arial Unicode MS" w:cs="Arial"/>
          <w:b/>
          <w:szCs w:val="22"/>
        </w:rPr>
        <w:t>considerando un máximo de 10 días hábiles administrativos</w:t>
      </w:r>
      <w:r w:rsidR="00864DF7" w:rsidRPr="00D1079F">
        <w:rPr>
          <w:rFonts w:eastAsia="Arial Unicode MS" w:cs="Arial"/>
          <w:szCs w:val="22"/>
        </w:rPr>
        <w:t xml:space="preserve">, contados desde la fecha de </w:t>
      </w:r>
      <w:r w:rsidR="0041694B" w:rsidRPr="00D1079F">
        <w:rPr>
          <w:rFonts w:eastAsia="Arial Unicode MS" w:cs="Arial"/>
          <w:szCs w:val="22"/>
        </w:rPr>
        <w:t>término original de la etapa,</w:t>
      </w:r>
      <w:r w:rsidR="00080AB3" w:rsidRPr="00D1079F">
        <w:rPr>
          <w:rFonts w:eastAsia="Arial Unicode MS" w:cs="Arial"/>
          <w:szCs w:val="22"/>
        </w:rPr>
        <w:t xml:space="preserve"> </w:t>
      </w:r>
      <w:r w:rsidR="005C62C4" w:rsidRPr="00D1079F">
        <w:rPr>
          <w:rFonts w:eastAsia="Arial Unicode MS" w:cs="Arial"/>
          <w:szCs w:val="22"/>
        </w:rPr>
        <w:t>a quienes soliciten la ampliación justificando las razones de esta solicitud</w:t>
      </w:r>
      <w:r w:rsidR="00C52DF3" w:rsidRPr="00D1079F">
        <w:rPr>
          <w:rFonts w:eastAsia="Arial Unicode MS" w:cs="Arial"/>
          <w:szCs w:val="22"/>
        </w:rPr>
        <w:t>.</w:t>
      </w:r>
      <w:r w:rsidR="006D0137" w:rsidRPr="00D1079F">
        <w:rPr>
          <w:rFonts w:cs="Arial"/>
          <w:szCs w:val="22"/>
        </w:rPr>
        <w:t xml:space="preserve"> </w:t>
      </w:r>
      <w:r w:rsidR="006D0137" w:rsidRPr="00D1079F">
        <w:rPr>
          <w:rFonts w:eastAsia="Arial Unicode MS" w:cs="Arial"/>
          <w:szCs w:val="22"/>
        </w:rPr>
        <w:t xml:space="preserve">En caso que proceda la ampliación de plazo, ésta se </w:t>
      </w:r>
      <w:r w:rsidR="006D0137" w:rsidRPr="00D1079F">
        <w:rPr>
          <w:rFonts w:eastAsia="Arial Unicode MS" w:cs="Arial"/>
          <w:szCs w:val="22"/>
          <w:u w:val="single"/>
        </w:rPr>
        <w:t>podrá otorgar por 1 (una) sola vez por empresa.</w:t>
      </w:r>
    </w:p>
    <w:p w14:paraId="6DA6B2EE" w14:textId="77777777" w:rsidR="00215940" w:rsidRPr="00D1079F" w:rsidRDefault="00215940" w:rsidP="005E36E7">
      <w:pPr>
        <w:jc w:val="both"/>
        <w:rPr>
          <w:rFonts w:eastAsia="Arial Unicode MS" w:cs="Arial"/>
          <w:szCs w:val="22"/>
          <w:highlight w:val="yellow"/>
        </w:rPr>
      </w:pPr>
    </w:p>
    <w:p w14:paraId="2F2B4AED" w14:textId="0230462A" w:rsidR="00215940" w:rsidRPr="00D1079F" w:rsidRDefault="00360FEC" w:rsidP="005E36E7">
      <w:pPr>
        <w:jc w:val="both"/>
        <w:rPr>
          <w:rFonts w:eastAsia="Arial Unicode MS" w:cs="Arial"/>
          <w:szCs w:val="22"/>
        </w:rPr>
      </w:pPr>
      <w:r w:rsidRPr="00D1079F">
        <w:rPr>
          <w:rFonts w:eastAsia="Arial Unicode MS" w:cs="Arial"/>
          <w:szCs w:val="22"/>
        </w:rPr>
        <w:t xml:space="preserve">El Agente Operador </w:t>
      </w:r>
      <w:r w:rsidR="00013FBF" w:rsidRPr="00D1079F">
        <w:rPr>
          <w:rFonts w:eastAsia="Arial Unicode MS" w:cs="Arial"/>
          <w:szCs w:val="22"/>
        </w:rPr>
        <w:t>deberá realizar una planificación, previo acuerdo co</w:t>
      </w:r>
      <w:r w:rsidR="002026A2" w:rsidRPr="00D1079F">
        <w:rPr>
          <w:rFonts w:eastAsia="Arial Unicode MS" w:cs="Arial"/>
          <w:szCs w:val="22"/>
        </w:rPr>
        <w:t>n los beneficiarios/as</w:t>
      </w:r>
      <w:r w:rsidR="0058227D" w:rsidRPr="00D1079F">
        <w:rPr>
          <w:rFonts w:eastAsia="Arial Unicode MS" w:cs="Arial"/>
          <w:szCs w:val="22"/>
        </w:rPr>
        <w:t xml:space="preserve">, para la realización de </w:t>
      </w:r>
      <w:r w:rsidR="005F2BA9" w:rsidRPr="00D1079F">
        <w:rPr>
          <w:rFonts w:eastAsia="Arial Unicode MS" w:cs="Arial"/>
          <w:b/>
          <w:szCs w:val="22"/>
          <w:u w:val="single"/>
        </w:rPr>
        <w:t>al menos 2 (dos)</w:t>
      </w:r>
      <w:r w:rsidR="0058227D" w:rsidRPr="00D1079F">
        <w:rPr>
          <w:rFonts w:eastAsia="Arial Unicode MS" w:cs="Arial"/>
          <w:b/>
          <w:szCs w:val="22"/>
          <w:u w:val="single"/>
        </w:rPr>
        <w:t xml:space="preserve"> </w:t>
      </w:r>
      <w:r w:rsidR="005F2BA9" w:rsidRPr="00D1079F">
        <w:rPr>
          <w:rFonts w:eastAsia="Arial Unicode MS" w:cs="Arial"/>
          <w:b/>
          <w:szCs w:val="22"/>
          <w:u w:val="single"/>
        </w:rPr>
        <w:t>reuniones</w:t>
      </w:r>
      <w:r w:rsidR="00013FBF" w:rsidRPr="00D1079F">
        <w:rPr>
          <w:rFonts w:eastAsia="Arial Unicode MS" w:cs="Arial"/>
          <w:szCs w:val="22"/>
        </w:rPr>
        <w:t xml:space="preserve"> a ejecutar en esta etapa, definiendo </w:t>
      </w:r>
      <w:r w:rsidR="00D7151E" w:rsidRPr="00D1079F">
        <w:rPr>
          <w:rFonts w:eastAsia="Arial Unicode MS" w:cs="Arial"/>
          <w:szCs w:val="22"/>
        </w:rPr>
        <w:t xml:space="preserve">las </w:t>
      </w:r>
      <w:r w:rsidR="00013FBF" w:rsidRPr="00D1079F">
        <w:rPr>
          <w:rFonts w:eastAsia="Arial Unicode MS" w:cs="Arial"/>
          <w:szCs w:val="22"/>
        </w:rPr>
        <w:t>fech</w:t>
      </w:r>
      <w:r w:rsidR="00275D38" w:rsidRPr="00D1079F">
        <w:rPr>
          <w:rFonts w:eastAsia="Arial Unicode MS" w:cs="Arial"/>
          <w:szCs w:val="22"/>
        </w:rPr>
        <w:t xml:space="preserve">as y </w:t>
      </w:r>
      <w:r w:rsidR="00A37FD1" w:rsidRPr="00D1079F">
        <w:rPr>
          <w:rFonts w:eastAsia="Arial Unicode MS" w:cs="Arial"/>
          <w:szCs w:val="22"/>
        </w:rPr>
        <w:t xml:space="preserve">modalidad respectiva, de manera de garantizar la formalidad </w:t>
      </w:r>
      <w:r w:rsidR="008111DB" w:rsidRPr="00D1079F">
        <w:rPr>
          <w:rFonts w:eastAsia="Arial Unicode MS" w:cs="Arial"/>
          <w:szCs w:val="22"/>
        </w:rPr>
        <w:t xml:space="preserve">y registro </w:t>
      </w:r>
      <w:r w:rsidR="00A37FD1" w:rsidRPr="00D1079F">
        <w:rPr>
          <w:rFonts w:eastAsia="Arial Unicode MS" w:cs="Arial"/>
          <w:szCs w:val="22"/>
        </w:rPr>
        <w:t>de dichas actividades.</w:t>
      </w:r>
    </w:p>
    <w:p w14:paraId="0E061B7F" w14:textId="4311D618" w:rsidR="002026A2" w:rsidRPr="00D1079F" w:rsidRDefault="002026A2" w:rsidP="005E36E7">
      <w:pPr>
        <w:jc w:val="both"/>
        <w:rPr>
          <w:rFonts w:eastAsia="Arial Unicode MS" w:cs="Arial"/>
          <w:szCs w:val="22"/>
        </w:rPr>
      </w:pPr>
    </w:p>
    <w:p w14:paraId="2C62A629" w14:textId="6B2C3EA1" w:rsidR="00044693" w:rsidRPr="00D1079F" w:rsidRDefault="005E36E7" w:rsidP="005E36E7">
      <w:pPr>
        <w:jc w:val="both"/>
        <w:rPr>
          <w:rFonts w:eastAsia="Arial Unicode MS" w:cs="Arial"/>
          <w:szCs w:val="22"/>
        </w:rPr>
      </w:pPr>
      <w:r w:rsidRPr="00D1079F">
        <w:rPr>
          <w:rFonts w:eastAsia="Arial Unicode MS" w:cs="Arial"/>
          <w:szCs w:val="22"/>
        </w:rPr>
        <w:t xml:space="preserve">El producto resultante de esta </w:t>
      </w:r>
      <w:r w:rsidR="003C1789" w:rsidRPr="00D1079F">
        <w:rPr>
          <w:rFonts w:eastAsia="Arial Unicode MS" w:cs="Arial"/>
          <w:szCs w:val="22"/>
        </w:rPr>
        <w:t>fase</w:t>
      </w:r>
      <w:r w:rsidR="005E13BC" w:rsidRPr="00D1079F">
        <w:rPr>
          <w:rFonts w:eastAsia="Arial Unicode MS" w:cs="Arial"/>
          <w:szCs w:val="22"/>
        </w:rPr>
        <w:t xml:space="preserve"> es </w:t>
      </w:r>
      <w:r w:rsidR="001320FD" w:rsidRPr="00D1079F">
        <w:rPr>
          <w:rFonts w:eastAsia="Arial Unicode MS" w:cs="Arial"/>
          <w:szCs w:val="22"/>
        </w:rPr>
        <w:t>el</w:t>
      </w:r>
      <w:r w:rsidRPr="00D1079F">
        <w:rPr>
          <w:rFonts w:eastAsia="Arial Unicode MS" w:cs="Arial"/>
          <w:szCs w:val="22"/>
        </w:rPr>
        <w:t xml:space="preserve"> Plan de Trabajo</w:t>
      </w:r>
      <w:r w:rsidR="001320FD" w:rsidRPr="00D1079F">
        <w:rPr>
          <w:rFonts w:eastAsia="Arial Unicode MS" w:cs="Arial"/>
          <w:szCs w:val="22"/>
        </w:rPr>
        <w:t xml:space="preserve"> que permita</w:t>
      </w:r>
      <w:r w:rsidR="0064407A" w:rsidRPr="00D1079F">
        <w:rPr>
          <w:rFonts w:eastAsia="Arial Unicode MS" w:cs="Arial"/>
          <w:szCs w:val="22"/>
        </w:rPr>
        <w:t xml:space="preserve"> </w:t>
      </w:r>
      <w:r w:rsidR="00A467C0" w:rsidRPr="00D1079F">
        <w:rPr>
          <w:rFonts w:eastAsia="Arial Unicode MS" w:cs="Arial"/>
          <w:szCs w:val="22"/>
        </w:rPr>
        <w:t>al</w:t>
      </w:r>
      <w:r w:rsidR="001320FD" w:rsidRPr="00D1079F">
        <w:rPr>
          <w:rFonts w:eastAsia="Arial Unicode MS" w:cs="Arial"/>
          <w:szCs w:val="22"/>
        </w:rPr>
        <w:t xml:space="preserve"> </w:t>
      </w:r>
      <w:r w:rsidR="00147A7B" w:rsidRPr="00D1079F">
        <w:rPr>
          <w:rFonts w:eastAsia="Arial Unicode MS" w:cs="Arial"/>
          <w:szCs w:val="22"/>
        </w:rPr>
        <w:t>beneficiari</w:t>
      </w:r>
      <w:r w:rsidR="00A467C0" w:rsidRPr="00D1079F">
        <w:rPr>
          <w:rFonts w:eastAsia="Arial Unicode MS" w:cs="Arial"/>
          <w:szCs w:val="22"/>
        </w:rPr>
        <w:t>o/</w:t>
      </w:r>
      <w:r w:rsidR="001320FD" w:rsidRPr="00D1079F">
        <w:rPr>
          <w:rFonts w:eastAsia="Arial Unicode MS" w:cs="Arial"/>
          <w:szCs w:val="22"/>
        </w:rPr>
        <w:t xml:space="preserve">a </w:t>
      </w:r>
      <w:r w:rsidR="0034217B" w:rsidRPr="00D1079F">
        <w:rPr>
          <w:rFonts w:eastAsia="Arial Unicode MS" w:cs="Arial"/>
          <w:szCs w:val="22"/>
        </w:rPr>
        <w:t>implementar el proyecto</w:t>
      </w:r>
      <w:r w:rsidR="008E6571" w:rsidRPr="00D1079F">
        <w:rPr>
          <w:rFonts w:eastAsia="Arial Unicode MS" w:cs="Arial"/>
          <w:szCs w:val="22"/>
        </w:rPr>
        <w:t xml:space="preserve"> </w:t>
      </w:r>
      <w:r w:rsidR="0064407A" w:rsidRPr="00D1079F">
        <w:rPr>
          <w:rFonts w:eastAsia="Arial Unicode MS" w:cs="Arial"/>
          <w:szCs w:val="22"/>
        </w:rPr>
        <w:t>de negocio sele</w:t>
      </w:r>
      <w:r w:rsidR="0034217B" w:rsidRPr="00D1079F">
        <w:rPr>
          <w:rFonts w:eastAsia="Arial Unicode MS" w:cs="Arial"/>
          <w:szCs w:val="22"/>
        </w:rPr>
        <w:t>ccionado</w:t>
      </w:r>
      <w:r w:rsidRPr="00D1079F">
        <w:rPr>
          <w:rFonts w:eastAsia="Arial Unicode MS" w:cs="Arial"/>
          <w:szCs w:val="22"/>
        </w:rPr>
        <w:t xml:space="preserve">, </w:t>
      </w:r>
      <w:r w:rsidR="0064407A" w:rsidRPr="00D1079F">
        <w:rPr>
          <w:rFonts w:eastAsia="Arial Unicode MS" w:cs="Arial"/>
          <w:szCs w:val="22"/>
        </w:rPr>
        <w:t xml:space="preserve">y </w:t>
      </w:r>
      <w:r w:rsidRPr="00D1079F">
        <w:rPr>
          <w:rFonts w:eastAsia="Arial Unicode MS" w:cs="Arial"/>
          <w:szCs w:val="22"/>
        </w:rPr>
        <w:t xml:space="preserve">cumplir de mejor manera los objetivos </w:t>
      </w:r>
      <w:r w:rsidR="0049735F" w:rsidRPr="00D1079F">
        <w:rPr>
          <w:rFonts w:eastAsia="Arial Unicode MS" w:cs="Arial"/>
          <w:szCs w:val="22"/>
        </w:rPr>
        <w:t>de la convocatoria</w:t>
      </w:r>
      <w:r w:rsidRPr="00D1079F">
        <w:rPr>
          <w:rFonts w:eastAsia="Arial Unicode MS" w:cs="Arial"/>
          <w:szCs w:val="22"/>
        </w:rPr>
        <w:t>, es decir</w:t>
      </w:r>
      <w:r w:rsidR="00CE160C" w:rsidRPr="00D1079F">
        <w:rPr>
          <w:rFonts w:eastAsia="Arial Unicode MS" w:cs="Arial"/>
          <w:szCs w:val="22"/>
        </w:rPr>
        <w:t>,</w:t>
      </w:r>
      <w:r w:rsidRPr="00D1079F">
        <w:rPr>
          <w:rFonts w:eastAsia="Arial Unicode MS" w:cs="Arial"/>
          <w:szCs w:val="22"/>
        </w:rPr>
        <w:t xml:space="preserve"> desarrollar </w:t>
      </w:r>
      <w:r w:rsidR="00CE160C" w:rsidRPr="00D1079F">
        <w:rPr>
          <w:rFonts w:eastAsia="Arial Unicode MS" w:cs="Arial"/>
          <w:szCs w:val="22"/>
        </w:rPr>
        <w:t xml:space="preserve">las </w:t>
      </w:r>
      <w:r w:rsidR="0049735F" w:rsidRPr="00D1079F">
        <w:rPr>
          <w:rFonts w:eastAsia="Arial Unicode MS" w:cs="Arial"/>
          <w:szCs w:val="22"/>
        </w:rPr>
        <w:t>A</w:t>
      </w:r>
      <w:r w:rsidRPr="00D1079F">
        <w:rPr>
          <w:rFonts w:eastAsia="Arial Unicode MS" w:cs="Arial"/>
          <w:szCs w:val="22"/>
        </w:rPr>
        <w:t xml:space="preserve">cciones de </w:t>
      </w:r>
      <w:r w:rsidR="0049735F" w:rsidRPr="00D1079F">
        <w:rPr>
          <w:rFonts w:eastAsia="Arial Unicode MS" w:cs="Arial"/>
          <w:szCs w:val="22"/>
        </w:rPr>
        <w:t>G</w:t>
      </w:r>
      <w:r w:rsidRPr="00D1079F">
        <w:rPr>
          <w:rFonts w:eastAsia="Arial Unicode MS" w:cs="Arial"/>
          <w:szCs w:val="22"/>
        </w:rPr>
        <w:t xml:space="preserve">estión </w:t>
      </w:r>
      <w:r w:rsidR="0049735F" w:rsidRPr="00D1079F">
        <w:rPr>
          <w:rFonts w:eastAsia="Arial Unicode MS" w:cs="Arial"/>
          <w:szCs w:val="22"/>
        </w:rPr>
        <w:t>E</w:t>
      </w:r>
      <w:r w:rsidRPr="00D1079F">
        <w:rPr>
          <w:rFonts w:eastAsia="Arial Unicode MS" w:cs="Arial"/>
          <w:szCs w:val="22"/>
        </w:rPr>
        <w:t>mpresarial que le permitan desarrollar competencias y capacidades y ejecuta</w:t>
      </w:r>
      <w:r w:rsidR="00CE160C" w:rsidRPr="00D1079F">
        <w:rPr>
          <w:rFonts w:eastAsia="Arial Unicode MS" w:cs="Arial"/>
          <w:szCs w:val="22"/>
        </w:rPr>
        <w:t xml:space="preserve">r un plan de inversiones que </w:t>
      </w:r>
      <w:r w:rsidRPr="00D1079F">
        <w:rPr>
          <w:rFonts w:eastAsia="Arial Unicode MS" w:cs="Arial"/>
          <w:szCs w:val="22"/>
        </w:rPr>
        <w:t xml:space="preserve">posibilite </w:t>
      </w:r>
      <w:r w:rsidR="00324BEC" w:rsidRPr="00D1079F">
        <w:rPr>
          <w:rFonts w:eastAsia="Arial Unicode MS" w:cs="Arial"/>
          <w:szCs w:val="22"/>
        </w:rPr>
        <w:t>la creación de un</w:t>
      </w:r>
      <w:r w:rsidRPr="00D1079F">
        <w:rPr>
          <w:rFonts w:eastAsia="Arial Unicode MS" w:cs="Arial"/>
          <w:szCs w:val="22"/>
        </w:rPr>
        <w:t xml:space="preserve"> nuevo negocio</w:t>
      </w:r>
      <w:r w:rsidR="00324BEC" w:rsidRPr="00D1079F">
        <w:rPr>
          <w:rFonts w:eastAsia="Arial Unicode MS" w:cs="Arial"/>
          <w:szCs w:val="22"/>
        </w:rPr>
        <w:t xml:space="preserve"> con participación en el mercado</w:t>
      </w:r>
      <w:r w:rsidRPr="00D1079F">
        <w:rPr>
          <w:rFonts w:eastAsia="Arial Unicode MS" w:cs="Arial"/>
          <w:szCs w:val="22"/>
        </w:rPr>
        <w:t>.</w:t>
      </w:r>
      <w:r w:rsidR="00C35C38" w:rsidRPr="00D1079F">
        <w:rPr>
          <w:rFonts w:eastAsia="Arial Unicode MS" w:cs="Arial"/>
          <w:szCs w:val="22"/>
        </w:rPr>
        <w:t xml:space="preserve"> </w:t>
      </w:r>
    </w:p>
    <w:p w14:paraId="63F0EB85" w14:textId="77777777" w:rsidR="00044693" w:rsidRPr="00D1079F" w:rsidRDefault="00044693" w:rsidP="005E36E7">
      <w:pPr>
        <w:jc w:val="both"/>
        <w:rPr>
          <w:rFonts w:eastAsia="Arial Unicode MS" w:cs="Arial"/>
          <w:szCs w:val="22"/>
        </w:rPr>
      </w:pPr>
    </w:p>
    <w:p w14:paraId="0A63A7D4" w14:textId="6F106B4A" w:rsidR="005E36E7" w:rsidRPr="00D1079F" w:rsidRDefault="005E36E7" w:rsidP="005E36E7">
      <w:pPr>
        <w:jc w:val="both"/>
        <w:rPr>
          <w:rFonts w:eastAsia="Arial Unicode MS" w:cs="Arial"/>
          <w:szCs w:val="22"/>
        </w:rPr>
      </w:pPr>
      <w:r w:rsidRPr="00D1079F">
        <w:rPr>
          <w:rFonts w:eastAsia="Arial Unicode MS" w:cs="Arial"/>
          <w:szCs w:val="22"/>
        </w:rPr>
        <w:t>El Plan de Trabajo s</w:t>
      </w:r>
      <w:r w:rsidR="007C02C8" w:rsidRPr="00D1079F">
        <w:rPr>
          <w:rFonts w:eastAsia="Arial Unicode MS" w:cs="Arial"/>
          <w:szCs w:val="22"/>
        </w:rPr>
        <w:t>e compone de los siguientes segmentos</w:t>
      </w:r>
      <w:r w:rsidRPr="00D1079F">
        <w:rPr>
          <w:rFonts w:eastAsia="Arial Unicode MS" w:cs="Arial"/>
          <w:szCs w:val="22"/>
        </w:rPr>
        <w:t>:</w:t>
      </w:r>
    </w:p>
    <w:p w14:paraId="0362506E" w14:textId="77777777" w:rsidR="007C02C8" w:rsidRPr="00D1079F" w:rsidRDefault="007C02C8" w:rsidP="005E36E7">
      <w:pPr>
        <w:jc w:val="both"/>
        <w:rPr>
          <w:rFonts w:eastAsia="Arial Unicode MS" w:cs="Arial"/>
          <w:szCs w:val="22"/>
        </w:rPr>
      </w:pPr>
    </w:p>
    <w:p w14:paraId="69EAD010" w14:textId="644D1E9C" w:rsidR="005E36E7" w:rsidRPr="00D1079F" w:rsidRDefault="0034217B" w:rsidP="002D1685">
      <w:pPr>
        <w:pStyle w:val="Prrafodelista"/>
        <w:numPr>
          <w:ilvl w:val="0"/>
          <w:numId w:val="12"/>
        </w:numPr>
        <w:jc w:val="both"/>
        <w:rPr>
          <w:rFonts w:eastAsia="Arial Unicode MS" w:cs="Arial"/>
          <w:b/>
          <w:szCs w:val="22"/>
        </w:rPr>
      </w:pPr>
      <w:r w:rsidRPr="00D1079F">
        <w:rPr>
          <w:rFonts w:eastAsia="Arial Unicode MS" w:cs="Arial"/>
          <w:b/>
          <w:szCs w:val="22"/>
        </w:rPr>
        <w:t>Modelo</w:t>
      </w:r>
      <w:r w:rsidR="00935AAA" w:rsidRPr="00D1079F">
        <w:rPr>
          <w:rFonts w:eastAsia="Arial Unicode MS" w:cs="Arial"/>
          <w:b/>
          <w:szCs w:val="22"/>
        </w:rPr>
        <w:t xml:space="preserve"> de</w:t>
      </w:r>
      <w:r w:rsidR="00044693" w:rsidRPr="00D1079F">
        <w:rPr>
          <w:rFonts w:eastAsia="Arial Unicode MS" w:cs="Arial"/>
          <w:b/>
          <w:szCs w:val="22"/>
        </w:rPr>
        <w:t xml:space="preserve"> N</w:t>
      </w:r>
      <w:r w:rsidR="00324BEC" w:rsidRPr="00D1079F">
        <w:rPr>
          <w:rFonts w:eastAsia="Arial Unicode MS" w:cs="Arial"/>
          <w:b/>
          <w:szCs w:val="22"/>
        </w:rPr>
        <w:t>egocio</w:t>
      </w:r>
      <w:r w:rsidR="00935AAA" w:rsidRPr="00D1079F">
        <w:rPr>
          <w:rFonts w:eastAsia="Arial Unicode MS" w:cs="Arial"/>
          <w:b/>
          <w:szCs w:val="22"/>
        </w:rPr>
        <w:t xml:space="preserve"> (</w:t>
      </w:r>
      <w:proofErr w:type="spellStart"/>
      <w:r w:rsidR="00935AAA" w:rsidRPr="00D1079F">
        <w:rPr>
          <w:rFonts w:eastAsia="Arial Unicode MS" w:cs="Arial"/>
          <w:b/>
          <w:szCs w:val="22"/>
        </w:rPr>
        <w:t>Canvas</w:t>
      </w:r>
      <w:proofErr w:type="spellEnd"/>
      <w:r w:rsidR="00935AAA" w:rsidRPr="00D1079F">
        <w:rPr>
          <w:rFonts w:eastAsia="Arial Unicode MS" w:cs="Arial"/>
          <w:b/>
          <w:szCs w:val="22"/>
        </w:rPr>
        <w:t>)</w:t>
      </w:r>
    </w:p>
    <w:p w14:paraId="57FB4EC2" w14:textId="77777777" w:rsidR="005D0E02" w:rsidRPr="00D1079F" w:rsidRDefault="005D0E02" w:rsidP="005D0E02">
      <w:pPr>
        <w:pStyle w:val="Prrafodelista"/>
        <w:ind w:left="720"/>
        <w:jc w:val="both"/>
        <w:rPr>
          <w:rFonts w:eastAsia="Arial Unicode MS" w:cs="Arial"/>
          <w:b/>
          <w:szCs w:val="22"/>
        </w:rPr>
      </w:pPr>
    </w:p>
    <w:p w14:paraId="41CED42A" w14:textId="1BDD0F8C" w:rsidR="007C02C8" w:rsidRPr="00D1079F" w:rsidRDefault="0034217B" w:rsidP="007C02C8">
      <w:pPr>
        <w:pStyle w:val="Prrafodelista"/>
        <w:ind w:left="720"/>
        <w:jc w:val="both"/>
        <w:rPr>
          <w:rFonts w:eastAsia="Arial Unicode MS" w:cs="Arial"/>
          <w:szCs w:val="22"/>
          <w:lang w:val="es-CL"/>
        </w:rPr>
      </w:pPr>
      <w:r w:rsidRPr="00D1079F">
        <w:rPr>
          <w:rFonts w:eastAsia="Arial Unicode MS" w:cs="Arial"/>
          <w:szCs w:val="22"/>
          <w:lang w:val="es-CL"/>
        </w:rPr>
        <w:t xml:space="preserve">El </w:t>
      </w:r>
      <w:r w:rsidR="00935AAA" w:rsidRPr="00D1079F">
        <w:rPr>
          <w:rFonts w:eastAsia="Arial Unicode MS" w:cs="Arial"/>
          <w:szCs w:val="22"/>
          <w:lang w:val="es-CL"/>
        </w:rPr>
        <w:t xml:space="preserve">modelo de negocios </w:t>
      </w:r>
      <w:r w:rsidRPr="00D1079F">
        <w:rPr>
          <w:rFonts w:eastAsia="Arial Unicode MS" w:cs="Arial"/>
          <w:szCs w:val="22"/>
          <w:lang w:val="es-CL"/>
        </w:rPr>
        <w:t>(</w:t>
      </w:r>
      <w:proofErr w:type="spellStart"/>
      <w:r w:rsidR="00935AAA" w:rsidRPr="00D1079F">
        <w:rPr>
          <w:rFonts w:eastAsia="Arial Unicode MS" w:cs="Arial"/>
          <w:szCs w:val="22"/>
          <w:lang w:val="es-CL"/>
        </w:rPr>
        <w:t>Canvas</w:t>
      </w:r>
      <w:proofErr w:type="spellEnd"/>
      <w:r w:rsidR="00935AAA" w:rsidRPr="00D1079F">
        <w:rPr>
          <w:rFonts w:eastAsia="Arial Unicode MS" w:cs="Arial"/>
          <w:szCs w:val="22"/>
          <w:lang w:val="es-CL"/>
        </w:rPr>
        <w:t>)</w:t>
      </w:r>
      <w:r w:rsidR="007C02C8" w:rsidRPr="00D1079F">
        <w:rPr>
          <w:rFonts w:eastAsia="Arial Unicode MS" w:cs="Arial"/>
          <w:szCs w:val="22"/>
          <w:lang w:val="es-CL"/>
        </w:rPr>
        <w:t xml:space="preserve"> contiene los objetivos y descripción de</w:t>
      </w:r>
      <w:r w:rsidR="00C90341" w:rsidRPr="00D1079F">
        <w:rPr>
          <w:rFonts w:eastAsia="Arial Unicode MS" w:cs="Arial"/>
          <w:szCs w:val="22"/>
          <w:lang w:val="es-CL"/>
        </w:rPr>
        <w:t xml:space="preserve">l proyecto que </w:t>
      </w:r>
      <w:r w:rsidR="00A467C0" w:rsidRPr="00D1079F">
        <w:rPr>
          <w:rFonts w:eastAsia="Arial Unicode MS" w:cs="Arial"/>
          <w:szCs w:val="22"/>
          <w:lang w:val="es-CL"/>
        </w:rPr>
        <w:t>el/la beneficiario/a</w:t>
      </w:r>
      <w:r w:rsidR="00D7151E" w:rsidRPr="00D1079F">
        <w:rPr>
          <w:rFonts w:eastAsia="Arial Unicode MS" w:cs="Arial"/>
          <w:szCs w:val="22"/>
          <w:lang w:val="es-CL"/>
        </w:rPr>
        <w:t xml:space="preserve"> </w:t>
      </w:r>
      <w:r w:rsidR="009B7D23" w:rsidRPr="00D1079F">
        <w:rPr>
          <w:rFonts w:eastAsia="Arial Unicode MS" w:cs="Arial"/>
          <w:szCs w:val="22"/>
          <w:lang w:val="es-CL"/>
        </w:rPr>
        <w:t>va a ejecutar, ade</w:t>
      </w:r>
      <w:r w:rsidR="002C4697" w:rsidRPr="00D1079F">
        <w:rPr>
          <w:rFonts w:eastAsia="Arial Unicode MS" w:cs="Arial"/>
          <w:szCs w:val="22"/>
          <w:lang w:val="es-CL"/>
        </w:rPr>
        <w:t xml:space="preserve">más de mejorar </w:t>
      </w:r>
      <w:r w:rsidR="009B7D23" w:rsidRPr="00D1079F">
        <w:rPr>
          <w:rFonts w:eastAsia="Arial Unicode MS" w:cs="Arial"/>
          <w:szCs w:val="22"/>
          <w:lang w:val="es-CL"/>
        </w:rPr>
        <w:t xml:space="preserve">los ámbitos presentados en </w:t>
      </w:r>
      <w:r w:rsidRPr="00D1079F">
        <w:rPr>
          <w:rFonts w:eastAsia="Arial Unicode MS" w:cs="Arial"/>
          <w:szCs w:val="22"/>
          <w:lang w:val="es-CL"/>
        </w:rPr>
        <w:t>el formulario</w:t>
      </w:r>
      <w:r w:rsidR="009B7D23" w:rsidRPr="00D1079F">
        <w:rPr>
          <w:rFonts w:eastAsia="Arial Unicode MS" w:cs="Arial"/>
          <w:szCs w:val="22"/>
          <w:lang w:val="es-CL"/>
        </w:rPr>
        <w:t xml:space="preserve"> postulado.</w:t>
      </w:r>
      <w:r w:rsidR="007C02C8" w:rsidRPr="00D1079F">
        <w:rPr>
          <w:rFonts w:eastAsia="Arial Unicode MS" w:cs="Arial"/>
          <w:szCs w:val="22"/>
          <w:lang w:val="es-CL"/>
        </w:rPr>
        <w:t xml:space="preserve"> El </w:t>
      </w:r>
      <w:r w:rsidR="007C02C8" w:rsidRPr="00D1079F">
        <w:rPr>
          <w:rFonts w:eastAsia="Arial Unicode MS" w:cs="Arial"/>
          <w:b/>
          <w:szCs w:val="22"/>
          <w:lang w:val="es-CL"/>
        </w:rPr>
        <w:t>Modelo de Negocio</w:t>
      </w:r>
      <w:r w:rsidR="007C02C8" w:rsidRPr="00D1079F">
        <w:rPr>
          <w:rFonts w:eastAsia="Arial Unicode MS" w:cs="Arial"/>
          <w:szCs w:val="22"/>
          <w:lang w:val="es-CL"/>
        </w:rPr>
        <w:t xml:space="preserve"> contiene los siguientes ámbitos:</w:t>
      </w:r>
    </w:p>
    <w:p w14:paraId="36AE3011" w14:textId="77777777" w:rsidR="007C02C8" w:rsidRPr="00D1079F"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D1079F" w:rsidRPr="00D1079F" w14:paraId="4BC92344" w14:textId="77777777" w:rsidTr="006C2FF9">
        <w:trPr>
          <w:jc w:val="center"/>
        </w:trPr>
        <w:tc>
          <w:tcPr>
            <w:tcW w:w="567" w:type="dxa"/>
            <w:shd w:val="clear" w:color="auto" w:fill="365F91" w:themeFill="accent1" w:themeFillShade="BF"/>
            <w:vAlign w:val="center"/>
          </w:tcPr>
          <w:p w14:paraId="4C580488" w14:textId="77777777" w:rsidR="007C02C8" w:rsidRPr="00D1079F" w:rsidRDefault="007C02C8" w:rsidP="006C2FF9">
            <w:pPr>
              <w:jc w:val="center"/>
              <w:rPr>
                <w:rFonts w:cs="Arial"/>
                <w:b/>
                <w:iCs/>
                <w:sz w:val="20"/>
                <w:szCs w:val="22"/>
              </w:rPr>
            </w:pPr>
            <w:proofErr w:type="spellStart"/>
            <w:r w:rsidRPr="00D1079F">
              <w:rPr>
                <w:rFonts w:cs="Arial"/>
                <w:b/>
                <w:iCs/>
                <w:sz w:val="20"/>
                <w:szCs w:val="22"/>
              </w:rPr>
              <w:t>N°</w:t>
            </w:r>
            <w:proofErr w:type="spellEnd"/>
          </w:p>
        </w:tc>
        <w:tc>
          <w:tcPr>
            <w:tcW w:w="4332" w:type="dxa"/>
            <w:shd w:val="clear" w:color="auto" w:fill="365F91" w:themeFill="accent1" w:themeFillShade="BF"/>
            <w:vAlign w:val="center"/>
          </w:tcPr>
          <w:p w14:paraId="67B2A74D" w14:textId="77777777" w:rsidR="007C02C8" w:rsidRPr="00D1079F" w:rsidRDefault="007C02C8" w:rsidP="006C2FF9">
            <w:pPr>
              <w:jc w:val="both"/>
              <w:rPr>
                <w:rFonts w:cs="Arial"/>
                <w:b/>
                <w:iCs/>
                <w:sz w:val="20"/>
                <w:szCs w:val="22"/>
              </w:rPr>
            </w:pPr>
            <w:r w:rsidRPr="00D1079F">
              <w:rPr>
                <w:rFonts w:cs="Arial"/>
                <w:b/>
                <w:iCs/>
                <w:sz w:val="20"/>
                <w:szCs w:val="22"/>
              </w:rPr>
              <w:t>ÁMBITO</w:t>
            </w:r>
          </w:p>
        </w:tc>
      </w:tr>
      <w:tr w:rsidR="00D1079F" w:rsidRPr="00D1079F" w14:paraId="5E7E8D2B" w14:textId="77777777" w:rsidTr="006C2FF9">
        <w:trPr>
          <w:jc w:val="center"/>
        </w:trPr>
        <w:tc>
          <w:tcPr>
            <w:tcW w:w="567" w:type="dxa"/>
            <w:vAlign w:val="center"/>
          </w:tcPr>
          <w:p w14:paraId="7E5ACFED" w14:textId="77777777" w:rsidR="009B7D23" w:rsidRPr="00D1079F" w:rsidRDefault="009B7D23" w:rsidP="009B7D23">
            <w:pPr>
              <w:jc w:val="center"/>
              <w:rPr>
                <w:rFonts w:cs="Arial"/>
                <w:iCs/>
                <w:sz w:val="20"/>
                <w:szCs w:val="22"/>
              </w:rPr>
            </w:pPr>
            <w:r w:rsidRPr="00D1079F">
              <w:rPr>
                <w:rFonts w:cs="Arial"/>
                <w:iCs/>
                <w:sz w:val="20"/>
                <w:szCs w:val="22"/>
              </w:rPr>
              <w:t>1</w:t>
            </w:r>
          </w:p>
        </w:tc>
        <w:tc>
          <w:tcPr>
            <w:tcW w:w="4332" w:type="dxa"/>
            <w:vAlign w:val="center"/>
          </w:tcPr>
          <w:p w14:paraId="7CE7AA56" w14:textId="5D4AEBC5" w:rsidR="009B7D23" w:rsidRPr="00D1079F" w:rsidRDefault="009B7D23" w:rsidP="009B7D23">
            <w:pPr>
              <w:jc w:val="both"/>
              <w:rPr>
                <w:rFonts w:cs="Arial"/>
                <w:iCs/>
                <w:sz w:val="20"/>
                <w:szCs w:val="22"/>
              </w:rPr>
            </w:pPr>
            <w:r w:rsidRPr="00D1079F">
              <w:rPr>
                <w:rFonts w:cs="Arial"/>
                <w:iCs/>
                <w:sz w:val="20"/>
                <w:szCs w:val="22"/>
              </w:rPr>
              <w:t>Clientes</w:t>
            </w:r>
          </w:p>
        </w:tc>
      </w:tr>
      <w:tr w:rsidR="00D1079F" w:rsidRPr="00D1079F" w14:paraId="168E6F06" w14:textId="77777777" w:rsidTr="006C2FF9">
        <w:trPr>
          <w:jc w:val="center"/>
        </w:trPr>
        <w:tc>
          <w:tcPr>
            <w:tcW w:w="567" w:type="dxa"/>
            <w:vAlign w:val="center"/>
          </w:tcPr>
          <w:p w14:paraId="37FA8210" w14:textId="77777777" w:rsidR="009B7D23" w:rsidRPr="00D1079F" w:rsidRDefault="009B7D23" w:rsidP="009B7D23">
            <w:pPr>
              <w:jc w:val="center"/>
              <w:rPr>
                <w:rFonts w:cs="Arial"/>
                <w:iCs/>
                <w:sz w:val="20"/>
                <w:szCs w:val="22"/>
              </w:rPr>
            </w:pPr>
            <w:r w:rsidRPr="00D1079F">
              <w:rPr>
                <w:rFonts w:cs="Arial"/>
                <w:iCs/>
                <w:sz w:val="20"/>
                <w:szCs w:val="22"/>
              </w:rPr>
              <w:t>2</w:t>
            </w:r>
          </w:p>
        </w:tc>
        <w:tc>
          <w:tcPr>
            <w:tcW w:w="4332" w:type="dxa"/>
            <w:vAlign w:val="center"/>
          </w:tcPr>
          <w:p w14:paraId="205C78AE" w14:textId="6EAAB360" w:rsidR="009B7D23" w:rsidRPr="00D1079F" w:rsidRDefault="00ED2E31" w:rsidP="009B7D23">
            <w:pPr>
              <w:jc w:val="both"/>
              <w:rPr>
                <w:rFonts w:cs="Arial"/>
                <w:iCs/>
                <w:sz w:val="20"/>
                <w:szCs w:val="22"/>
              </w:rPr>
            </w:pPr>
            <w:r w:rsidRPr="00D1079F">
              <w:rPr>
                <w:rFonts w:cs="Arial"/>
                <w:iCs/>
                <w:sz w:val="20"/>
                <w:szCs w:val="22"/>
              </w:rPr>
              <w:t xml:space="preserve">Elemento diferenciador u </w:t>
            </w:r>
            <w:r w:rsidR="009B7D23" w:rsidRPr="00D1079F">
              <w:rPr>
                <w:rFonts w:cs="Arial"/>
                <w:iCs/>
                <w:sz w:val="20"/>
                <w:szCs w:val="22"/>
              </w:rPr>
              <w:t>Oferta de Valor (producto o servicio)</w:t>
            </w:r>
          </w:p>
        </w:tc>
      </w:tr>
      <w:tr w:rsidR="00D1079F" w:rsidRPr="00D1079F" w14:paraId="1AFAE151" w14:textId="77777777" w:rsidTr="006C2FF9">
        <w:trPr>
          <w:jc w:val="center"/>
        </w:trPr>
        <w:tc>
          <w:tcPr>
            <w:tcW w:w="567" w:type="dxa"/>
            <w:vAlign w:val="center"/>
          </w:tcPr>
          <w:p w14:paraId="7145FB6A" w14:textId="77777777" w:rsidR="009B7D23" w:rsidRPr="00D1079F" w:rsidRDefault="009B7D23" w:rsidP="009B7D23">
            <w:pPr>
              <w:jc w:val="center"/>
              <w:rPr>
                <w:rFonts w:cs="Arial"/>
                <w:iCs/>
                <w:sz w:val="20"/>
                <w:szCs w:val="22"/>
              </w:rPr>
            </w:pPr>
            <w:r w:rsidRPr="00D1079F">
              <w:rPr>
                <w:rFonts w:cs="Arial"/>
                <w:iCs/>
                <w:sz w:val="20"/>
                <w:szCs w:val="22"/>
              </w:rPr>
              <w:t>3</w:t>
            </w:r>
          </w:p>
        </w:tc>
        <w:tc>
          <w:tcPr>
            <w:tcW w:w="4332" w:type="dxa"/>
            <w:vAlign w:val="center"/>
          </w:tcPr>
          <w:p w14:paraId="24CB013A" w14:textId="1B5C218F" w:rsidR="009B7D23" w:rsidRPr="00D1079F" w:rsidRDefault="00ED2E31" w:rsidP="009B7D23">
            <w:pPr>
              <w:jc w:val="both"/>
              <w:rPr>
                <w:rFonts w:cs="Arial"/>
                <w:iCs/>
                <w:sz w:val="20"/>
                <w:szCs w:val="22"/>
              </w:rPr>
            </w:pPr>
            <w:r w:rsidRPr="00D1079F">
              <w:rPr>
                <w:rFonts w:cs="Arial"/>
                <w:iCs/>
                <w:sz w:val="20"/>
                <w:szCs w:val="22"/>
              </w:rPr>
              <w:t>Medios</w:t>
            </w:r>
            <w:r w:rsidR="009B7D23" w:rsidRPr="00D1079F">
              <w:rPr>
                <w:rFonts w:cs="Arial"/>
                <w:iCs/>
                <w:sz w:val="20"/>
                <w:szCs w:val="22"/>
              </w:rPr>
              <w:t xml:space="preserve"> de distribución</w:t>
            </w:r>
            <w:r w:rsidRPr="00D1079F">
              <w:rPr>
                <w:rFonts w:cs="Arial"/>
                <w:iCs/>
                <w:sz w:val="20"/>
                <w:szCs w:val="22"/>
              </w:rPr>
              <w:t>/atención</w:t>
            </w:r>
          </w:p>
        </w:tc>
      </w:tr>
      <w:tr w:rsidR="00D1079F" w:rsidRPr="00D1079F" w14:paraId="5111394F" w14:textId="77777777" w:rsidTr="006C2FF9">
        <w:trPr>
          <w:jc w:val="center"/>
        </w:trPr>
        <w:tc>
          <w:tcPr>
            <w:tcW w:w="567" w:type="dxa"/>
            <w:vAlign w:val="center"/>
          </w:tcPr>
          <w:p w14:paraId="25A2B2B3" w14:textId="77777777" w:rsidR="009B7D23" w:rsidRPr="00D1079F" w:rsidRDefault="009B7D23" w:rsidP="009B7D23">
            <w:pPr>
              <w:jc w:val="center"/>
              <w:rPr>
                <w:rFonts w:cs="Arial"/>
                <w:iCs/>
                <w:sz w:val="20"/>
                <w:szCs w:val="22"/>
              </w:rPr>
            </w:pPr>
            <w:r w:rsidRPr="00D1079F">
              <w:rPr>
                <w:rFonts w:cs="Arial"/>
                <w:iCs/>
                <w:sz w:val="20"/>
                <w:szCs w:val="22"/>
              </w:rPr>
              <w:t>4</w:t>
            </w:r>
          </w:p>
        </w:tc>
        <w:tc>
          <w:tcPr>
            <w:tcW w:w="4332" w:type="dxa"/>
            <w:vAlign w:val="center"/>
          </w:tcPr>
          <w:p w14:paraId="6DAE416F" w14:textId="7CBED6D0" w:rsidR="009B7D23" w:rsidRPr="00D1079F" w:rsidRDefault="009B7D23" w:rsidP="009B7D23">
            <w:pPr>
              <w:jc w:val="both"/>
              <w:rPr>
                <w:rFonts w:cs="Arial"/>
                <w:iCs/>
                <w:sz w:val="20"/>
                <w:szCs w:val="22"/>
              </w:rPr>
            </w:pPr>
            <w:r w:rsidRPr="00D1079F">
              <w:rPr>
                <w:rFonts w:cs="Arial"/>
                <w:iCs/>
                <w:sz w:val="20"/>
                <w:szCs w:val="22"/>
              </w:rPr>
              <w:t>Relación con los clientes</w:t>
            </w:r>
          </w:p>
        </w:tc>
      </w:tr>
      <w:tr w:rsidR="00D1079F" w:rsidRPr="00D1079F" w14:paraId="03ABF069" w14:textId="77777777" w:rsidTr="006C2FF9">
        <w:trPr>
          <w:jc w:val="center"/>
        </w:trPr>
        <w:tc>
          <w:tcPr>
            <w:tcW w:w="567" w:type="dxa"/>
            <w:tcBorders>
              <w:bottom w:val="single" w:sz="4" w:space="0" w:color="auto"/>
            </w:tcBorders>
            <w:vAlign w:val="center"/>
          </w:tcPr>
          <w:p w14:paraId="1CD05A74" w14:textId="77777777" w:rsidR="009B7D23" w:rsidRPr="00D1079F" w:rsidRDefault="009B7D23" w:rsidP="009B7D23">
            <w:pPr>
              <w:jc w:val="center"/>
              <w:rPr>
                <w:rFonts w:cs="Arial"/>
                <w:iCs/>
                <w:sz w:val="20"/>
                <w:szCs w:val="22"/>
              </w:rPr>
            </w:pPr>
            <w:r w:rsidRPr="00D1079F">
              <w:rPr>
                <w:rFonts w:cs="Arial"/>
                <w:iCs/>
                <w:sz w:val="20"/>
                <w:szCs w:val="22"/>
              </w:rPr>
              <w:t>5</w:t>
            </w:r>
          </w:p>
        </w:tc>
        <w:tc>
          <w:tcPr>
            <w:tcW w:w="4332" w:type="dxa"/>
            <w:tcBorders>
              <w:bottom w:val="single" w:sz="4" w:space="0" w:color="auto"/>
            </w:tcBorders>
            <w:vAlign w:val="center"/>
          </w:tcPr>
          <w:p w14:paraId="002AC3F3" w14:textId="4043F47B" w:rsidR="009B7D23" w:rsidRPr="00D1079F" w:rsidRDefault="009B7D23" w:rsidP="009B7D23">
            <w:pPr>
              <w:jc w:val="both"/>
              <w:rPr>
                <w:rFonts w:cs="Arial"/>
                <w:iCs/>
                <w:sz w:val="20"/>
                <w:szCs w:val="22"/>
              </w:rPr>
            </w:pPr>
            <w:r w:rsidRPr="00D1079F">
              <w:rPr>
                <w:rFonts w:cs="Arial"/>
                <w:iCs/>
                <w:sz w:val="20"/>
                <w:szCs w:val="22"/>
              </w:rPr>
              <w:t>Ingresos</w:t>
            </w:r>
          </w:p>
        </w:tc>
      </w:tr>
      <w:tr w:rsidR="00D1079F" w:rsidRPr="00D1079F" w14:paraId="49AFFCD6" w14:textId="77777777" w:rsidTr="006C2FF9">
        <w:trPr>
          <w:jc w:val="center"/>
        </w:trPr>
        <w:tc>
          <w:tcPr>
            <w:tcW w:w="567" w:type="dxa"/>
            <w:tcBorders>
              <w:bottom w:val="single" w:sz="4" w:space="0" w:color="auto"/>
            </w:tcBorders>
            <w:vAlign w:val="center"/>
          </w:tcPr>
          <w:p w14:paraId="7632A949" w14:textId="77777777" w:rsidR="009B7D23" w:rsidRPr="00D1079F" w:rsidRDefault="009B7D23" w:rsidP="009B7D23">
            <w:pPr>
              <w:jc w:val="center"/>
              <w:rPr>
                <w:rFonts w:cs="Arial"/>
                <w:iCs/>
                <w:sz w:val="20"/>
                <w:szCs w:val="22"/>
              </w:rPr>
            </w:pPr>
            <w:r w:rsidRPr="00D1079F">
              <w:rPr>
                <w:rFonts w:cs="Arial"/>
                <w:iCs/>
                <w:sz w:val="20"/>
                <w:szCs w:val="22"/>
              </w:rPr>
              <w:t>6</w:t>
            </w:r>
          </w:p>
        </w:tc>
        <w:tc>
          <w:tcPr>
            <w:tcW w:w="4332" w:type="dxa"/>
            <w:tcBorders>
              <w:bottom w:val="single" w:sz="4" w:space="0" w:color="auto"/>
            </w:tcBorders>
            <w:vAlign w:val="center"/>
          </w:tcPr>
          <w:p w14:paraId="10954620" w14:textId="1E18A708" w:rsidR="009B7D23" w:rsidRPr="00D1079F" w:rsidRDefault="00ED2E31" w:rsidP="009B7D23">
            <w:pPr>
              <w:jc w:val="both"/>
              <w:rPr>
                <w:rFonts w:cs="Arial"/>
                <w:iCs/>
                <w:sz w:val="20"/>
                <w:szCs w:val="22"/>
              </w:rPr>
            </w:pPr>
            <w:r w:rsidRPr="00D1079F">
              <w:rPr>
                <w:rFonts w:cs="Arial"/>
                <w:iCs/>
                <w:sz w:val="20"/>
                <w:szCs w:val="22"/>
              </w:rPr>
              <w:t>Elementos</w:t>
            </w:r>
            <w:r w:rsidR="009B7D23" w:rsidRPr="00D1079F">
              <w:rPr>
                <w:rFonts w:cs="Arial"/>
                <w:iCs/>
                <w:sz w:val="20"/>
                <w:szCs w:val="22"/>
              </w:rPr>
              <w:t xml:space="preserve"> clave</w:t>
            </w:r>
          </w:p>
        </w:tc>
      </w:tr>
      <w:tr w:rsidR="00D1079F" w:rsidRPr="00D1079F" w14:paraId="10E0F7C4" w14:textId="77777777" w:rsidTr="006C2FF9">
        <w:trPr>
          <w:jc w:val="center"/>
        </w:trPr>
        <w:tc>
          <w:tcPr>
            <w:tcW w:w="567" w:type="dxa"/>
            <w:tcBorders>
              <w:bottom w:val="single" w:sz="4" w:space="0" w:color="auto"/>
            </w:tcBorders>
            <w:vAlign w:val="center"/>
          </w:tcPr>
          <w:p w14:paraId="7F8374F5" w14:textId="77777777" w:rsidR="009B7D23" w:rsidRPr="00D1079F" w:rsidRDefault="009B7D23" w:rsidP="009B7D23">
            <w:pPr>
              <w:jc w:val="center"/>
              <w:rPr>
                <w:rFonts w:cs="Arial"/>
                <w:iCs/>
                <w:sz w:val="20"/>
                <w:szCs w:val="22"/>
              </w:rPr>
            </w:pPr>
            <w:r w:rsidRPr="00D1079F">
              <w:rPr>
                <w:rFonts w:cs="Arial"/>
                <w:iCs/>
                <w:sz w:val="20"/>
                <w:szCs w:val="22"/>
              </w:rPr>
              <w:t>7</w:t>
            </w:r>
          </w:p>
        </w:tc>
        <w:tc>
          <w:tcPr>
            <w:tcW w:w="4332" w:type="dxa"/>
            <w:tcBorders>
              <w:bottom w:val="single" w:sz="4" w:space="0" w:color="auto"/>
            </w:tcBorders>
            <w:vAlign w:val="center"/>
          </w:tcPr>
          <w:p w14:paraId="712AC553" w14:textId="07CCA79F" w:rsidR="009B7D23" w:rsidRPr="00D1079F" w:rsidRDefault="009B7D23" w:rsidP="009B7D23">
            <w:pPr>
              <w:jc w:val="both"/>
              <w:rPr>
                <w:rFonts w:cs="Arial"/>
                <w:iCs/>
                <w:sz w:val="20"/>
                <w:szCs w:val="22"/>
              </w:rPr>
            </w:pPr>
            <w:r w:rsidRPr="00D1079F">
              <w:rPr>
                <w:rFonts w:cs="Arial"/>
                <w:iCs/>
                <w:sz w:val="20"/>
                <w:szCs w:val="22"/>
              </w:rPr>
              <w:t>A</w:t>
            </w:r>
            <w:r w:rsidR="00ED2E31" w:rsidRPr="00D1079F">
              <w:rPr>
                <w:rFonts w:cs="Arial"/>
                <w:iCs/>
                <w:sz w:val="20"/>
                <w:szCs w:val="22"/>
              </w:rPr>
              <w:t>cciones/a</w:t>
            </w:r>
            <w:r w:rsidRPr="00D1079F">
              <w:rPr>
                <w:rFonts w:cs="Arial"/>
                <w:iCs/>
                <w:sz w:val="20"/>
                <w:szCs w:val="22"/>
              </w:rPr>
              <w:t>ctividades clave</w:t>
            </w:r>
          </w:p>
        </w:tc>
      </w:tr>
      <w:tr w:rsidR="00D1079F" w:rsidRPr="00D1079F" w14:paraId="1DC0AA51" w14:textId="77777777" w:rsidTr="006C2FF9">
        <w:trPr>
          <w:jc w:val="center"/>
        </w:trPr>
        <w:tc>
          <w:tcPr>
            <w:tcW w:w="567" w:type="dxa"/>
            <w:tcBorders>
              <w:bottom w:val="single" w:sz="4" w:space="0" w:color="auto"/>
            </w:tcBorders>
            <w:vAlign w:val="center"/>
          </w:tcPr>
          <w:p w14:paraId="218DE25C" w14:textId="77777777" w:rsidR="009B7D23" w:rsidRPr="00D1079F" w:rsidRDefault="009B7D23" w:rsidP="009B7D23">
            <w:pPr>
              <w:jc w:val="center"/>
              <w:rPr>
                <w:rFonts w:cs="Arial"/>
                <w:iCs/>
                <w:sz w:val="20"/>
                <w:szCs w:val="22"/>
              </w:rPr>
            </w:pPr>
            <w:r w:rsidRPr="00D1079F">
              <w:rPr>
                <w:rFonts w:cs="Arial"/>
                <w:iCs/>
                <w:sz w:val="20"/>
                <w:szCs w:val="22"/>
              </w:rPr>
              <w:t>8</w:t>
            </w:r>
          </w:p>
        </w:tc>
        <w:tc>
          <w:tcPr>
            <w:tcW w:w="4332" w:type="dxa"/>
            <w:tcBorders>
              <w:bottom w:val="single" w:sz="4" w:space="0" w:color="auto"/>
            </w:tcBorders>
            <w:vAlign w:val="center"/>
          </w:tcPr>
          <w:p w14:paraId="5B31BA30" w14:textId="36DB8D35" w:rsidR="009B7D23" w:rsidRPr="00D1079F" w:rsidRDefault="009B7D23" w:rsidP="009B7D23">
            <w:pPr>
              <w:jc w:val="both"/>
              <w:rPr>
                <w:rFonts w:cs="Arial"/>
                <w:iCs/>
                <w:sz w:val="20"/>
                <w:szCs w:val="22"/>
              </w:rPr>
            </w:pPr>
            <w:r w:rsidRPr="00D1079F">
              <w:rPr>
                <w:rFonts w:cs="Arial"/>
                <w:iCs/>
                <w:sz w:val="20"/>
                <w:szCs w:val="22"/>
              </w:rPr>
              <w:t>Costos</w:t>
            </w:r>
          </w:p>
        </w:tc>
      </w:tr>
      <w:tr w:rsidR="00D1079F" w:rsidRPr="00D1079F" w14:paraId="19334946" w14:textId="77777777" w:rsidTr="00ED2E31">
        <w:trPr>
          <w:jc w:val="center"/>
        </w:trPr>
        <w:tc>
          <w:tcPr>
            <w:tcW w:w="567" w:type="dxa"/>
            <w:vAlign w:val="center"/>
          </w:tcPr>
          <w:p w14:paraId="0352A7F7" w14:textId="77777777" w:rsidR="009B7D23" w:rsidRPr="00D1079F" w:rsidRDefault="009B7D23" w:rsidP="009B7D23">
            <w:pPr>
              <w:jc w:val="center"/>
              <w:rPr>
                <w:rFonts w:cs="Arial"/>
                <w:iCs/>
                <w:sz w:val="20"/>
                <w:szCs w:val="22"/>
              </w:rPr>
            </w:pPr>
            <w:r w:rsidRPr="00D1079F">
              <w:rPr>
                <w:rFonts w:cs="Arial"/>
                <w:iCs/>
                <w:sz w:val="20"/>
                <w:szCs w:val="22"/>
              </w:rPr>
              <w:t>9</w:t>
            </w:r>
          </w:p>
        </w:tc>
        <w:tc>
          <w:tcPr>
            <w:tcW w:w="4332" w:type="dxa"/>
            <w:vAlign w:val="center"/>
          </w:tcPr>
          <w:p w14:paraId="15026D99" w14:textId="1FC4F1E3" w:rsidR="009B7D23" w:rsidRPr="00D1079F" w:rsidRDefault="009B7D23" w:rsidP="009B7D23">
            <w:pPr>
              <w:jc w:val="both"/>
              <w:rPr>
                <w:rFonts w:cs="Arial"/>
                <w:iCs/>
                <w:sz w:val="20"/>
                <w:szCs w:val="22"/>
              </w:rPr>
            </w:pPr>
            <w:r w:rsidRPr="00D1079F">
              <w:rPr>
                <w:rFonts w:cs="Arial"/>
                <w:iCs/>
                <w:sz w:val="20"/>
                <w:szCs w:val="22"/>
              </w:rPr>
              <w:t>Alianzas clave</w:t>
            </w:r>
          </w:p>
        </w:tc>
      </w:tr>
      <w:tr w:rsidR="00ED2E31" w:rsidRPr="00D1079F" w14:paraId="7F9AAD9E" w14:textId="77777777" w:rsidTr="006C2FF9">
        <w:trPr>
          <w:jc w:val="center"/>
        </w:trPr>
        <w:tc>
          <w:tcPr>
            <w:tcW w:w="567" w:type="dxa"/>
            <w:tcBorders>
              <w:bottom w:val="single" w:sz="4" w:space="0" w:color="auto"/>
            </w:tcBorders>
            <w:vAlign w:val="center"/>
          </w:tcPr>
          <w:p w14:paraId="4BC8F6D3" w14:textId="3B05C3F1" w:rsidR="00ED2E31" w:rsidRPr="00D1079F" w:rsidRDefault="00ED2E31" w:rsidP="009B7D23">
            <w:pPr>
              <w:jc w:val="center"/>
              <w:rPr>
                <w:rFonts w:cs="Arial"/>
                <w:iCs/>
                <w:sz w:val="20"/>
                <w:szCs w:val="22"/>
              </w:rPr>
            </w:pPr>
            <w:r w:rsidRPr="00D1079F">
              <w:rPr>
                <w:rFonts w:cs="Arial"/>
                <w:iCs/>
                <w:sz w:val="20"/>
                <w:szCs w:val="22"/>
              </w:rPr>
              <w:t>10</w:t>
            </w:r>
          </w:p>
        </w:tc>
        <w:tc>
          <w:tcPr>
            <w:tcW w:w="4332" w:type="dxa"/>
            <w:tcBorders>
              <w:bottom w:val="single" w:sz="4" w:space="0" w:color="auto"/>
            </w:tcBorders>
            <w:vAlign w:val="center"/>
          </w:tcPr>
          <w:p w14:paraId="77B1EB3E" w14:textId="48E098B9" w:rsidR="00ED2E31" w:rsidRPr="00D1079F" w:rsidRDefault="00ED2E31" w:rsidP="009B7D23">
            <w:pPr>
              <w:jc w:val="both"/>
              <w:rPr>
                <w:rFonts w:cs="Arial"/>
                <w:iCs/>
                <w:sz w:val="20"/>
                <w:szCs w:val="22"/>
              </w:rPr>
            </w:pPr>
            <w:r w:rsidRPr="00D1079F">
              <w:rPr>
                <w:rFonts w:cs="Arial"/>
                <w:iCs/>
                <w:sz w:val="20"/>
                <w:szCs w:val="22"/>
              </w:rPr>
              <w:t>Sustentabilidad</w:t>
            </w:r>
          </w:p>
        </w:tc>
      </w:tr>
    </w:tbl>
    <w:p w14:paraId="446D5B22" w14:textId="47DC3C90" w:rsidR="007C02C8" w:rsidRPr="00D1079F" w:rsidRDefault="007C02C8" w:rsidP="007C02C8">
      <w:pPr>
        <w:pStyle w:val="Prrafodelista"/>
        <w:ind w:left="720"/>
        <w:rPr>
          <w:rFonts w:eastAsia="Arial Unicode MS" w:cs="Arial"/>
          <w:szCs w:val="22"/>
          <w:lang w:val="es-CL"/>
        </w:rPr>
      </w:pPr>
    </w:p>
    <w:p w14:paraId="670C3162" w14:textId="77777777" w:rsidR="003D5C71" w:rsidRPr="00D1079F" w:rsidRDefault="003D5C71" w:rsidP="007C02C8">
      <w:pPr>
        <w:pStyle w:val="Prrafodelista"/>
        <w:ind w:left="720"/>
        <w:rPr>
          <w:rFonts w:eastAsia="Arial Unicode MS" w:cs="Arial"/>
          <w:szCs w:val="22"/>
          <w:lang w:val="es-CL"/>
        </w:rPr>
      </w:pPr>
    </w:p>
    <w:p w14:paraId="703CD27F" w14:textId="79427FF3" w:rsidR="005E36E7" w:rsidRPr="00D1079F" w:rsidRDefault="009D50A6" w:rsidP="002D1685">
      <w:pPr>
        <w:pStyle w:val="Prrafodelista"/>
        <w:numPr>
          <w:ilvl w:val="0"/>
          <w:numId w:val="12"/>
        </w:numPr>
        <w:jc w:val="both"/>
        <w:rPr>
          <w:rFonts w:eastAsia="Arial Unicode MS" w:cs="Arial"/>
          <w:b/>
          <w:szCs w:val="22"/>
        </w:rPr>
      </w:pPr>
      <w:r w:rsidRPr="00D1079F">
        <w:rPr>
          <w:rFonts w:eastAsia="Arial Unicode MS" w:cs="Arial"/>
          <w:b/>
          <w:szCs w:val="22"/>
        </w:rPr>
        <w:t>Estructura de financiamiento</w:t>
      </w:r>
    </w:p>
    <w:p w14:paraId="4DAFD6F2" w14:textId="28A7B68A" w:rsidR="009D50A6" w:rsidRPr="00D1079F" w:rsidRDefault="009D50A6" w:rsidP="009D50A6">
      <w:pPr>
        <w:pStyle w:val="Prrafodelista"/>
        <w:ind w:left="720"/>
        <w:jc w:val="both"/>
        <w:rPr>
          <w:rFonts w:eastAsia="Arial Unicode MS" w:cs="Arial"/>
          <w:szCs w:val="22"/>
          <w:lang w:val="es-CL"/>
        </w:rPr>
      </w:pPr>
      <w:r w:rsidRPr="00D1079F">
        <w:rPr>
          <w:rFonts w:eastAsia="Arial Unicode MS" w:cs="Arial"/>
          <w:szCs w:val="22"/>
          <w:lang w:val="es-CL"/>
        </w:rPr>
        <w:t>La Estructura de Financiamiento</w:t>
      </w:r>
      <w:r w:rsidR="009B7D23" w:rsidRPr="00D1079F">
        <w:rPr>
          <w:rFonts w:eastAsia="Arial Unicode MS" w:cs="Arial"/>
          <w:szCs w:val="22"/>
          <w:lang w:val="es-CL"/>
        </w:rPr>
        <w:t xml:space="preserve"> contiene </w:t>
      </w:r>
      <w:r w:rsidRPr="00D1079F">
        <w:rPr>
          <w:rFonts w:eastAsia="Arial Unicode MS" w:cs="Arial"/>
          <w:szCs w:val="22"/>
          <w:lang w:val="es-CL"/>
        </w:rPr>
        <w:t>actividades de Acciones de Gestión Empresarial e Inversión para la implementación del negocio.</w:t>
      </w:r>
    </w:p>
    <w:p w14:paraId="38B5C019" w14:textId="562E5424" w:rsidR="003916C5" w:rsidRPr="00D1079F" w:rsidRDefault="003916C5" w:rsidP="009D50A6">
      <w:pPr>
        <w:pStyle w:val="Prrafodelista"/>
        <w:ind w:left="720"/>
        <w:jc w:val="both"/>
        <w:rPr>
          <w:rFonts w:eastAsia="Arial Unicode MS" w:cs="Arial"/>
          <w:b/>
          <w:szCs w:val="22"/>
        </w:rPr>
      </w:pPr>
    </w:p>
    <w:p w14:paraId="6864466C" w14:textId="72C15EAD" w:rsidR="005E36E7" w:rsidRPr="00D1079F" w:rsidRDefault="00B00673" w:rsidP="005E36E7">
      <w:pPr>
        <w:jc w:val="both"/>
        <w:rPr>
          <w:rFonts w:eastAsia="Arial Unicode MS" w:cs="Arial"/>
          <w:szCs w:val="22"/>
          <w:u w:val="single"/>
        </w:rPr>
      </w:pPr>
      <w:r w:rsidRPr="00D1079F">
        <w:rPr>
          <w:rFonts w:eastAsia="Arial Unicode MS" w:cs="Arial"/>
          <w:szCs w:val="22"/>
          <w:u w:val="single"/>
        </w:rPr>
        <w:t>Ejemplo</w:t>
      </w:r>
      <w:r w:rsidR="00BD4427" w:rsidRPr="00D1079F">
        <w:rPr>
          <w:rFonts w:eastAsia="Arial Unicode MS" w:cs="Arial"/>
          <w:szCs w:val="22"/>
          <w:u w:val="single"/>
        </w:rPr>
        <w:t xml:space="preserve"> de C</w:t>
      </w:r>
      <w:r w:rsidR="00397D0A" w:rsidRPr="00D1079F">
        <w:rPr>
          <w:rFonts w:eastAsia="Arial Unicode MS" w:cs="Arial"/>
          <w:szCs w:val="22"/>
          <w:u w:val="single"/>
        </w:rPr>
        <w:t>uadro Presupuestario para Acciones de Gestión Empresarial</w:t>
      </w:r>
    </w:p>
    <w:p w14:paraId="30C91AA8" w14:textId="18C807FC" w:rsidR="009D50A6" w:rsidRPr="00D1079F"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D1079F" w:rsidRPr="00D1079F"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D1079F" w:rsidRDefault="009B7D23" w:rsidP="00126903">
            <w:pPr>
              <w:jc w:val="center"/>
              <w:rPr>
                <w:b/>
                <w:bCs/>
                <w:sz w:val="16"/>
                <w:szCs w:val="16"/>
                <w:lang w:val="es-CL" w:eastAsia="es-CL"/>
              </w:rPr>
            </w:pPr>
            <w:r w:rsidRPr="00D1079F">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D1079F" w:rsidRDefault="009B7D23" w:rsidP="00126903">
            <w:pPr>
              <w:jc w:val="center"/>
              <w:rPr>
                <w:b/>
                <w:bCs/>
                <w:sz w:val="16"/>
                <w:szCs w:val="16"/>
                <w:lang w:val="es-CL" w:eastAsia="es-CL"/>
              </w:rPr>
            </w:pPr>
            <w:r w:rsidRPr="00D1079F">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D1079F" w:rsidRDefault="009B7D23" w:rsidP="00126903">
            <w:pPr>
              <w:jc w:val="center"/>
              <w:rPr>
                <w:b/>
                <w:bCs/>
                <w:sz w:val="16"/>
                <w:szCs w:val="16"/>
                <w:lang w:val="es-CL" w:eastAsia="es-CL"/>
              </w:rPr>
            </w:pPr>
            <w:r w:rsidRPr="00D1079F">
              <w:rPr>
                <w:rFonts w:eastAsia="Arial Unicode MS" w:cs="Arial"/>
                <w:sz w:val="16"/>
                <w:szCs w:val="16"/>
                <w:u w:val="single"/>
              </w:rPr>
              <w:t>Subsidio SERCOTEC</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219E40D" w14:textId="5148DA05" w:rsidR="009B7D23" w:rsidRPr="00D1079F" w:rsidRDefault="009B7D23" w:rsidP="00DE7F57">
            <w:pPr>
              <w:jc w:val="center"/>
              <w:rPr>
                <w:rFonts w:eastAsia="Arial Unicode MS" w:cs="Arial"/>
                <w:sz w:val="16"/>
                <w:szCs w:val="16"/>
                <w:u w:val="single"/>
              </w:rPr>
            </w:pPr>
            <w:r w:rsidRPr="00D1079F">
              <w:rPr>
                <w:rFonts w:eastAsia="Arial Unicode MS" w:cs="Arial"/>
                <w:sz w:val="16"/>
                <w:szCs w:val="16"/>
                <w:u w:val="single"/>
              </w:rPr>
              <w:t>Aporte Empresarial</w:t>
            </w:r>
          </w:p>
          <w:p w14:paraId="464EAC66" w14:textId="2C76F35C" w:rsidR="009B7D23" w:rsidRPr="00D1079F" w:rsidRDefault="009B7D23" w:rsidP="00126903">
            <w:pPr>
              <w:jc w:val="center"/>
              <w:rPr>
                <w:rFonts w:eastAsia="Arial Unicode MS" w:cs="Arial"/>
                <w:b/>
                <w:sz w:val="16"/>
                <w:szCs w:val="16"/>
              </w:rPr>
            </w:pPr>
            <w:r w:rsidRPr="00D1079F">
              <w:rPr>
                <w:rFonts w:eastAsia="Arial Unicode MS" w:cs="Arial"/>
                <w:b/>
                <w:sz w:val="16"/>
                <w:szCs w:val="16"/>
              </w:rPr>
              <w:t>(</w:t>
            </w:r>
            <w:r w:rsidR="00AE733E" w:rsidRPr="00D1079F">
              <w:rPr>
                <w:rFonts w:eastAsia="Arial Unicode MS" w:cs="Arial"/>
                <w:b/>
                <w:sz w:val="16"/>
                <w:szCs w:val="16"/>
              </w:rPr>
              <w:t>3</w:t>
            </w:r>
            <w:r w:rsidRPr="00D1079F">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vAlign w:val="center"/>
            <w:hideMark/>
          </w:tcPr>
          <w:p w14:paraId="5338B18D" w14:textId="77777777" w:rsidR="009B7D23" w:rsidRPr="00D1079F" w:rsidRDefault="009B7D23" w:rsidP="00126903">
            <w:pPr>
              <w:jc w:val="center"/>
              <w:rPr>
                <w:b/>
                <w:bCs/>
                <w:sz w:val="16"/>
                <w:szCs w:val="16"/>
                <w:lang w:val="es-CL" w:eastAsia="es-CL"/>
              </w:rPr>
            </w:pPr>
            <w:proofErr w:type="gramStart"/>
            <w:r w:rsidRPr="00D1079F">
              <w:rPr>
                <w:rFonts w:eastAsia="Arial Unicode MS" w:cs="Arial"/>
                <w:sz w:val="16"/>
                <w:szCs w:val="16"/>
                <w:u w:val="single"/>
              </w:rPr>
              <w:t>Total</w:t>
            </w:r>
            <w:proofErr w:type="gramEnd"/>
            <w:r w:rsidRPr="00D1079F">
              <w:rPr>
                <w:rFonts w:eastAsia="Arial Unicode MS" w:cs="Arial"/>
                <w:sz w:val="16"/>
                <w:szCs w:val="16"/>
                <w:u w:val="single"/>
              </w:rPr>
              <w:t xml:space="preserve"> Ítem</w:t>
            </w:r>
            <w:r w:rsidRPr="00D1079F">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vAlign w:val="center"/>
            <w:hideMark/>
          </w:tcPr>
          <w:p w14:paraId="410048A9" w14:textId="77777777" w:rsidR="009B7D23" w:rsidRPr="00D1079F" w:rsidRDefault="009B7D23" w:rsidP="00126903">
            <w:pPr>
              <w:jc w:val="center"/>
              <w:rPr>
                <w:b/>
                <w:bCs/>
                <w:sz w:val="16"/>
                <w:szCs w:val="16"/>
                <w:lang w:val="es-CL" w:eastAsia="es-CL"/>
              </w:rPr>
            </w:pPr>
            <w:r w:rsidRPr="00D1079F">
              <w:rPr>
                <w:rFonts w:eastAsia="Arial Unicode MS" w:cs="Arial"/>
                <w:sz w:val="16"/>
                <w:szCs w:val="16"/>
                <w:u w:val="single"/>
              </w:rPr>
              <w:t>Observación</w:t>
            </w:r>
          </w:p>
        </w:tc>
      </w:tr>
      <w:tr w:rsidR="00D1079F" w:rsidRPr="00D1079F"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textDirection w:val="btLr"/>
            <w:vAlign w:val="center"/>
            <w:hideMark/>
          </w:tcPr>
          <w:p w14:paraId="130DA58A" w14:textId="1419718F" w:rsidR="00447CCD" w:rsidRPr="00D1079F" w:rsidRDefault="00447CCD" w:rsidP="00946FD5">
            <w:pPr>
              <w:jc w:val="center"/>
              <w:rPr>
                <w:b/>
                <w:bCs/>
                <w:sz w:val="16"/>
                <w:szCs w:val="16"/>
                <w:lang w:val="es-CL" w:eastAsia="es-CL"/>
              </w:rPr>
            </w:pPr>
            <w:r w:rsidRPr="00D1079F">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vAlign w:val="center"/>
            <w:hideMark/>
          </w:tcPr>
          <w:p w14:paraId="0D944EB7" w14:textId="77777777" w:rsidR="00447CCD" w:rsidRPr="00D1079F" w:rsidRDefault="00447CCD" w:rsidP="00126903">
            <w:pPr>
              <w:jc w:val="center"/>
              <w:rPr>
                <w:sz w:val="16"/>
                <w:szCs w:val="16"/>
                <w:lang w:val="es-CL" w:eastAsia="es-CL"/>
              </w:rPr>
            </w:pPr>
            <w:r w:rsidRPr="00D1079F">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vAlign w:val="center"/>
            <w:hideMark/>
          </w:tcPr>
          <w:p w14:paraId="0D9C8312" w14:textId="77777777" w:rsidR="00447CCD" w:rsidRPr="00D1079F" w:rsidRDefault="00447CCD" w:rsidP="00126903">
            <w:pPr>
              <w:jc w:val="center"/>
              <w:rPr>
                <w:sz w:val="16"/>
                <w:szCs w:val="16"/>
                <w:lang w:val="es-CL" w:eastAsia="es-CL"/>
              </w:rPr>
            </w:pPr>
            <w:r w:rsidRPr="00D1079F">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D1079F" w:rsidRDefault="00447CCD" w:rsidP="00126903">
            <w:pPr>
              <w:jc w:val="center"/>
              <w:rPr>
                <w:sz w:val="16"/>
                <w:szCs w:val="16"/>
                <w:lang w:val="es-CL" w:eastAsia="es-CL"/>
              </w:rPr>
            </w:pPr>
          </w:p>
          <w:p w14:paraId="35B06E1B" w14:textId="77777777" w:rsidR="00447CCD" w:rsidRPr="00D1079F" w:rsidRDefault="00447CCD" w:rsidP="00126903">
            <w:pPr>
              <w:jc w:val="center"/>
              <w:rPr>
                <w:sz w:val="16"/>
                <w:szCs w:val="16"/>
                <w:lang w:val="es-CL" w:eastAsia="es-CL"/>
              </w:rPr>
            </w:pPr>
          </w:p>
          <w:p w14:paraId="4C7CC4DE" w14:textId="77777777" w:rsidR="00447CCD" w:rsidRPr="00D1079F" w:rsidRDefault="00447CCD" w:rsidP="00126903">
            <w:pPr>
              <w:jc w:val="center"/>
              <w:rPr>
                <w:sz w:val="16"/>
                <w:szCs w:val="16"/>
                <w:lang w:val="es-CL" w:eastAsia="es-CL"/>
              </w:rPr>
            </w:pPr>
          </w:p>
          <w:p w14:paraId="6999684A" w14:textId="77777777" w:rsidR="00447CCD" w:rsidRPr="00D1079F" w:rsidRDefault="00447CCD" w:rsidP="00126903">
            <w:pPr>
              <w:jc w:val="center"/>
              <w:rPr>
                <w:sz w:val="16"/>
                <w:szCs w:val="16"/>
                <w:lang w:val="es-CL" w:eastAsia="es-CL"/>
              </w:rPr>
            </w:pPr>
          </w:p>
          <w:p w14:paraId="3D42D173" w14:textId="77777777" w:rsidR="00447CCD" w:rsidRPr="00D1079F" w:rsidRDefault="00447CCD" w:rsidP="00126903">
            <w:pPr>
              <w:jc w:val="center"/>
              <w:rPr>
                <w:sz w:val="16"/>
                <w:szCs w:val="16"/>
                <w:lang w:val="es-CL" w:eastAsia="es-CL"/>
              </w:rPr>
            </w:pPr>
          </w:p>
          <w:p w14:paraId="4769F834" w14:textId="77777777" w:rsidR="00447CCD" w:rsidRPr="00D1079F" w:rsidRDefault="00447CCD" w:rsidP="00126903">
            <w:pPr>
              <w:jc w:val="center"/>
              <w:rPr>
                <w:sz w:val="16"/>
                <w:szCs w:val="16"/>
                <w:lang w:val="es-CL" w:eastAsia="es-CL"/>
              </w:rPr>
            </w:pPr>
          </w:p>
          <w:p w14:paraId="4763AB0C" w14:textId="77777777" w:rsidR="00447CCD" w:rsidRPr="00D1079F" w:rsidRDefault="00447CCD" w:rsidP="00126903">
            <w:pPr>
              <w:jc w:val="center"/>
              <w:rPr>
                <w:sz w:val="16"/>
                <w:szCs w:val="16"/>
                <w:lang w:val="es-CL" w:eastAsia="es-CL"/>
              </w:rPr>
            </w:pPr>
          </w:p>
          <w:p w14:paraId="55A5C220" w14:textId="77777777" w:rsidR="00447CCD" w:rsidRPr="00D1079F" w:rsidRDefault="00447CCD" w:rsidP="00126903">
            <w:pPr>
              <w:jc w:val="center"/>
              <w:rPr>
                <w:sz w:val="16"/>
                <w:szCs w:val="16"/>
                <w:lang w:val="es-CL" w:eastAsia="es-CL"/>
              </w:rPr>
            </w:pPr>
          </w:p>
          <w:p w14:paraId="53152C80" w14:textId="77777777" w:rsidR="00447CCD" w:rsidRPr="00D1079F" w:rsidRDefault="00447CCD" w:rsidP="00126903">
            <w:pPr>
              <w:rPr>
                <w:sz w:val="16"/>
                <w:szCs w:val="16"/>
                <w:lang w:val="es-CL" w:eastAsia="es-CL"/>
              </w:rPr>
            </w:pPr>
          </w:p>
          <w:p w14:paraId="285B6CBB" w14:textId="29F1BD79" w:rsidR="00447CCD" w:rsidRPr="00D1079F" w:rsidRDefault="00447CCD" w:rsidP="00126903">
            <w:pPr>
              <w:jc w:val="center"/>
              <w:rPr>
                <w:sz w:val="16"/>
                <w:szCs w:val="16"/>
                <w:lang w:val="es-CL" w:eastAsia="es-CL"/>
              </w:rPr>
            </w:pPr>
            <w:r w:rsidRPr="00D1079F">
              <w:rPr>
                <w:sz w:val="16"/>
                <w:szCs w:val="16"/>
                <w:lang w:val="es-CL" w:eastAsia="es-CL"/>
              </w:rPr>
              <w:t>Mínimo $.</w:t>
            </w:r>
            <w:r w:rsidR="00E1566E" w:rsidRPr="00D1079F">
              <w:rPr>
                <w:sz w:val="16"/>
                <w:szCs w:val="16"/>
                <w:lang w:val="es-CL" w:eastAsia="es-CL"/>
              </w:rPr>
              <w:t>100.000</w:t>
            </w:r>
            <w:r w:rsidRPr="00D1079F">
              <w:rPr>
                <w:sz w:val="16"/>
                <w:szCs w:val="16"/>
                <w:lang w:val="es-CL" w:eastAsia="es-CL"/>
              </w:rPr>
              <w:t>.-</w:t>
            </w:r>
          </w:p>
          <w:p w14:paraId="566714CE" w14:textId="77777777" w:rsidR="00447CCD" w:rsidRPr="00D1079F" w:rsidRDefault="00447CCD" w:rsidP="00126903">
            <w:pPr>
              <w:jc w:val="center"/>
              <w:rPr>
                <w:sz w:val="16"/>
                <w:szCs w:val="16"/>
                <w:lang w:val="es-CL" w:eastAsia="es-CL"/>
              </w:rPr>
            </w:pPr>
          </w:p>
          <w:p w14:paraId="4B95F8A1" w14:textId="77777777" w:rsidR="00447CCD" w:rsidRPr="00D1079F" w:rsidRDefault="00447CCD" w:rsidP="00126903">
            <w:pPr>
              <w:jc w:val="center"/>
              <w:rPr>
                <w:sz w:val="16"/>
                <w:szCs w:val="16"/>
                <w:lang w:val="es-CL" w:eastAsia="es-CL"/>
              </w:rPr>
            </w:pPr>
          </w:p>
          <w:p w14:paraId="53701181" w14:textId="77777777" w:rsidR="00447CCD" w:rsidRPr="00D1079F" w:rsidRDefault="00447CCD" w:rsidP="00126903">
            <w:pPr>
              <w:jc w:val="center"/>
              <w:rPr>
                <w:sz w:val="16"/>
                <w:szCs w:val="16"/>
                <w:lang w:val="es-CL" w:eastAsia="es-CL"/>
              </w:rPr>
            </w:pPr>
          </w:p>
          <w:p w14:paraId="0D5C539D" w14:textId="77777777" w:rsidR="00447CCD" w:rsidRPr="00D1079F" w:rsidRDefault="00447CCD" w:rsidP="00126903">
            <w:pPr>
              <w:jc w:val="center"/>
              <w:rPr>
                <w:sz w:val="16"/>
                <w:szCs w:val="16"/>
                <w:lang w:val="es-CL" w:eastAsia="es-CL"/>
              </w:rPr>
            </w:pPr>
          </w:p>
          <w:p w14:paraId="6E591366" w14:textId="77777777" w:rsidR="00447CCD" w:rsidRPr="00D1079F"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vAlign w:val="center"/>
            <w:hideMark/>
          </w:tcPr>
          <w:p w14:paraId="6A4A1548" w14:textId="77777777" w:rsidR="00447CCD" w:rsidRPr="00D1079F" w:rsidRDefault="00447CCD" w:rsidP="00126903">
            <w:pPr>
              <w:jc w:val="center"/>
              <w:rPr>
                <w:i/>
                <w:sz w:val="16"/>
                <w:szCs w:val="16"/>
                <w:lang w:val="es-CL" w:eastAsia="es-CL"/>
              </w:rPr>
            </w:pPr>
            <w:r w:rsidRPr="00D1079F">
              <w:rPr>
                <w:i/>
                <w:sz w:val="16"/>
                <w:szCs w:val="16"/>
                <w:lang w:val="es-CL" w:eastAsia="es-CL"/>
              </w:rPr>
              <w:t>Auto</w:t>
            </w:r>
          </w:p>
          <w:p w14:paraId="371F5448" w14:textId="77777777" w:rsidR="00447CCD" w:rsidRPr="00D1079F" w:rsidRDefault="00447CCD" w:rsidP="00126903">
            <w:pPr>
              <w:jc w:val="center"/>
              <w:rPr>
                <w:i/>
                <w:sz w:val="16"/>
                <w:szCs w:val="16"/>
                <w:lang w:val="es-CL" w:eastAsia="es-CL"/>
              </w:rPr>
            </w:pPr>
            <w:r w:rsidRPr="00D1079F">
              <w:rPr>
                <w:i/>
                <w:sz w:val="16"/>
                <w:szCs w:val="16"/>
                <w:lang w:val="es-CL" w:eastAsia="es-CL"/>
              </w:rPr>
              <w:t>completado</w:t>
            </w:r>
          </w:p>
        </w:tc>
        <w:tc>
          <w:tcPr>
            <w:tcW w:w="1059" w:type="dxa"/>
            <w:tcBorders>
              <w:top w:val="nil"/>
              <w:left w:val="nil"/>
              <w:bottom w:val="single" w:sz="4" w:space="0" w:color="auto"/>
              <w:right w:val="single" w:sz="4" w:space="0" w:color="auto"/>
            </w:tcBorders>
            <w:vAlign w:val="center"/>
            <w:hideMark/>
          </w:tcPr>
          <w:p w14:paraId="47F121ED" w14:textId="77777777" w:rsidR="00447CCD" w:rsidRPr="00D1079F" w:rsidRDefault="00447CCD" w:rsidP="00126903">
            <w:pPr>
              <w:jc w:val="center"/>
              <w:rPr>
                <w:i/>
                <w:sz w:val="16"/>
                <w:szCs w:val="16"/>
                <w:lang w:val="es-CL" w:eastAsia="es-CL"/>
              </w:rPr>
            </w:pPr>
            <w:r w:rsidRPr="00D1079F">
              <w:rPr>
                <w:i/>
                <w:sz w:val="16"/>
                <w:szCs w:val="16"/>
                <w:lang w:val="es-CL" w:eastAsia="es-CL"/>
              </w:rPr>
              <w:t>Auto</w:t>
            </w:r>
          </w:p>
          <w:p w14:paraId="08AF5DCA" w14:textId="77777777" w:rsidR="00447CCD" w:rsidRPr="00D1079F" w:rsidRDefault="00447CCD" w:rsidP="00126903">
            <w:pPr>
              <w:jc w:val="center"/>
              <w:rPr>
                <w:sz w:val="16"/>
                <w:szCs w:val="16"/>
                <w:lang w:val="es-CL" w:eastAsia="es-CL"/>
              </w:rPr>
            </w:pPr>
            <w:r w:rsidRPr="00D1079F">
              <w:rPr>
                <w:i/>
                <w:sz w:val="16"/>
                <w:szCs w:val="16"/>
                <w:lang w:val="es-CL" w:eastAsia="es-CL"/>
              </w:rPr>
              <w:t>completado</w:t>
            </w:r>
          </w:p>
        </w:tc>
        <w:tc>
          <w:tcPr>
            <w:tcW w:w="1776" w:type="dxa"/>
            <w:vMerge w:val="restart"/>
            <w:tcBorders>
              <w:top w:val="nil"/>
              <w:left w:val="nil"/>
              <w:right w:val="single" w:sz="4" w:space="0" w:color="auto"/>
            </w:tcBorders>
            <w:vAlign w:val="center"/>
          </w:tcPr>
          <w:p w14:paraId="4AADB5F2" w14:textId="77777777" w:rsidR="00447CCD" w:rsidRPr="00D1079F" w:rsidRDefault="00447CCD" w:rsidP="00126903">
            <w:pPr>
              <w:jc w:val="center"/>
              <w:rPr>
                <w:sz w:val="16"/>
                <w:szCs w:val="16"/>
                <w:lang w:val="es-CL" w:eastAsia="es-CL"/>
              </w:rPr>
            </w:pPr>
          </w:p>
          <w:p w14:paraId="0529DB29" w14:textId="23A7984B" w:rsidR="00447CCD" w:rsidRPr="00D1079F" w:rsidRDefault="00447CCD" w:rsidP="001E5344">
            <w:pPr>
              <w:jc w:val="center"/>
              <w:rPr>
                <w:sz w:val="18"/>
                <w:szCs w:val="18"/>
                <w:lang w:val="es-CL" w:eastAsia="es-CL"/>
              </w:rPr>
            </w:pPr>
            <w:r w:rsidRPr="00D1079F">
              <w:rPr>
                <w:sz w:val="18"/>
                <w:szCs w:val="18"/>
                <w:lang w:val="es-CL" w:eastAsia="es-CL"/>
              </w:rPr>
              <w:t>El Total de Subsidio de Sercotec en Acciones de Gestión Empresarial debe tener un mínimo obligatorio de $</w:t>
            </w:r>
            <w:r w:rsidR="001E5344" w:rsidRPr="00D1079F">
              <w:rPr>
                <w:sz w:val="18"/>
                <w:szCs w:val="18"/>
                <w:lang w:val="es-CL" w:eastAsia="es-CL"/>
              </w:rPr>
              <w:t>1</w:t>
            </w:r>
            <w:r w:rsidRPr="00D1079F">
              <w:rPr>
                <w:sz w:val="18"/>
                <w:szCs w:val="18"/>
                <w:lang w:val="es-CL" w:eastAsia="es-CL"/>
              </w:rPr>
              <w:t>00.000.- y un máximo opcional de $500.000.-</w:t>
            </w:r>
          </w:p>
        </w:tc>
      </w:tr>
      <w:tr w:rsidR="00D1079F" w:rsidRPr="00D1079F"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D1079F"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vAlign w:val="center"/>
            <w:hideMark/>
          </w:tcPr>
          <w:p w14:paraId="2CC953A3" w14:textId="77777777" w:rsidR="00447CCD" w:rsidRPr="00D1079F" w:rsidRDefault="00447CCD" w:rsidP="00126903">
            <w:pPr>
              <w:jc w:val="center"/>
              <w:rPr>
                <w:sz w:val="16"/>
                <w:szCs w:val="16"/>
                <w:lang w:val="es-CL" w:eastAsia="es-CL"/>
              </w:rPr>
            </w:pPr>
            <w:r w:rsidRPr="00D1079F">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9A6F8D" w14:textId="77777777" w:rsidR="00447CCD" w:rsidRPr="00D1079F" w:rsidRDefault="00447CCD" w:rsidP="00126903">
            <w:pPr>
              <w:jc w:val="center"/>
              <w:rPr>
                <w:sz w:val="16"/>
                <w:szCs w:val="16"/>
                <w:lang w:val="es-CL" w:eastAsia="es-CL"/>
              </w:rPr>
            </w:pPr>
            <w:r w:rsidRPr="00D1079F">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D1079F"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vAlign w:val="center"/>
            <w:hideMark/>
          </w:tcPr>
          <w:p w14:paraId="244791AE" w14:textId="77777777" w:rsidR="00447CCD" w:rsidRPr="00D1079F" w:rsidRDefault="00447CCD" w:rsidP="00126903">
            <w:pPr>
              <w:jc w:val="center"/>
              <w:rPr>
                <w:i/>
                <w:sz w:val="16"/>
                <w:szCs w:val="16"/>
                <w:lang w:val="es-CL" w:eastAsia="es-CL"/>
              </w:rPr>
            </w:pPr>
            <w:r w:rsidRPr="00D1079F">
              <w:rPr>
                <w:i/>
                <w:sz w:val="16"/>
                <w:szCs w:val="16"/>
                <w:lang w:val="es-CL" w:eastAsia="es-CL"/>
              </w:rPr>
              <w:t>Auto</w:t>
            </w:r>
          </w:p>
          <w:p w14:paraId="68AC95ED" w14:textId="77777777" w:rsidR="00447CCD" w:rsidRPr="00D1079F" w:rsidRDefault="00447CCD" w:rsidP="00126903">
            <w:pPr>
              <w:jc w:val="center"/>
              <w:rPr>
                <w:i/>
                <w:sz w:val="16"/>
                <w:szCs w:val="16"/>
                <w:lang w:val="es-CL" w:eastAsia="es-CL"/>
              </w:rPr>
            </w:pPr>
            <w:r w:rsidRPr="00D1079F">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vAlign w:val="center"/>
            <w:hideMark/>
          </w:tcPr>
          <w:p w14:paraId="40009D82" w14:textId="77777777" w:rsidR="00447CCD" w:rsidRPr="00D1079F" w:rsidRDefault="00447CCD" w:rsidP="00126903">
            <w:pPr>
              <w:jc w:val="center"/>
              <w:rPr>
                <w:i/>
                <w:sz w:val="16"/>
                <w:szCs w:val="16"/>
                <w:lang w:val="es-CL" w:eastAsia="es-CL"/>
              </w:rPr>
            </w:pPr>
            <w:r w:rsidRPr="00D1079F">
              <w:rPr>
                <w:i/>
                <w:sz w:val="16"/>
                <w:szCs w:val="16"/>
                <w:lang w:val="es-CL" w:eastAsia="es-CL"/>
              </w:rPr>
              <w:t>Auto</w:t>
            </w:r>
          </w:p>
          <w:p w14:paraId="72A75A17" w14:textId="77777777" w:rsidR="00447CCD" w:rsidRPr="00D1079F" w:rsidRDefault="00447CCD" w:rsidP="00126903">
            <w:pPr>
              <w:jc w:val="center"/>
              <w:rPr>
                <w:sz w:val="16"/>
                <w:szCs w:val="16"/>
                <w:lang w:val="es-CL" w:eastAsia="es-CL"/>
              </w:rPr>
            </w:pPr>
            <w:r w:rsidRPr="00D1079F">
              <w:rPr>
                <w:i/>
                <w:sz w:val="16"/>
                <w:szCs w:val="16"/>
                <w:lang w:val="es-CL" w:eastAsia="es-CL"/>
              </w:rPr>
              <w:t>completado</w:t>
            </w:r>
          </w:p>
        </w:tc>
        <w:tc>
          <w:tcPr>
            <w:tcW w:w="1776" w:type="dxa"/>
            <w:vMerge/>
            <w:tcBorders>
              <w:left w:val="single" w:sz="4" w:space="0" w:color="auto"/>
              <w:right w:val="single" w:sz="4" w:space="0" w:color="auto"/>
            </w:tcBorders>
            <w:vAlign w:val="center"/>
          </w:tcPr>
          <w:p w14:paraId="19382AB4" w14:textId="77777777" w:rsidR="00447CCD" w:rsidRPr="00D1079F" w:rsidRDefault="00447CCD" w:rsidP="00126903">
            <w:pPr>
              <w:jc w:val="center"/>
              <w:rPr>
                <w:sz w:val="16"/>
                <w:szCs w:val="16"/>
                <w:lang w:val="es-CL" w:eastAsia="es-CL"/>
              </w:rPr>
            </w:pPr>
          </w:p>
        </w:tc>
      </w:tr>
      <w:tr w:rsidR="00D1079F" w:rsidRPr="00D1079F"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D1079F"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vAlign w:val="center"/>
            <w:hideMark/>
          </w:tcPr>
          <w:p w14:paraId="036AC4EA" w14:textId="77777777" w:rsidR="00447CCD" w:rsidRPr="00D1079F" w:rsidRDefault="00447CCD" w:rsidP="00126903">
            <w:pPr>
              <w:jc w:val="center"/>
              <w:rPr>
                <w:sz w:val="16"/>
                <w:szCs w:val="16"/>
                <w:lang w:val="es-CL" w:eastAsia="es-CL"/>
              </w:rPr>
            </w:pPr>
            <w:r w:rsidRPr="00D1079F">
              <w:rPr>
                <w:sz w:val="16"/>
                <w:szCs w:val="16"/>
                <w:lang w:val="es-CL" w:eastAsia="es-CL"/>
              </w:rPr>
              <w:t>Acciones de Marketing</w:t>
            </w:r>
          </w:p>
        </w:tc>
        <w:tc>
          <w:tcPr>
            <w:tcW w:w="1418" w:type="dxa"/>
            <w:tcBorders>
              <w:top w:val="nil"/>
              <w:left w:val="nil"/>
              <w:bottom w:val="single" w:sz="4" w:space="0" w:color="auto"/>
              <w:right w:val="single" w:sz="4" w:space="0" w:color="auto"/>
            </w:tcBorders>
            <w:vAlign w:val="center"/>
            <w:hideMark/>
          </w:tcPr>
          <w:p w14:paraId="3210FCFB" w14:textId="77777777" w:rsidR="00447CCD" w:rsidRPr="00D1079F" w:rsidRDefault="00447CCD" w:rsidP="00126903">
            <w:pPr>
              <w:jc w:val="center"/>
              <w:rPr>
                <w:sz w:val="16"/>
                <w:szCs w:val="16"/>
                <w:lang w:val="es-CL" w:eastAsia="es-CL"/>
              </w:rPr>
            </w:pPr>
            <w:r w:rsidRPr="00D1079F">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D1079F"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vAlign w:val="center"/>
            <w:hideMark/>
          </w:tcPr>
          <w:p w14:paraId="55A003AC" w14:textId="77777777" w:rsidR="00447CCD" w:rsidRPr="00D1079F" w:rsidRDefault="00447CCD" w:rsidP="00126903">
            <w:pPr>
              <w:jc w:val="center"/>
              <w:rPr>
                <w:i/>
                <w:sz w:val="16"/>
                <w:szCs w:val="16"/>
                <w:lang w:val="es-CL" w:eastAsia="es-CL"/>
              </w:rPr>
            </w:pPr>
            <w:r w:rsidRPr="00D1079F">
              <w:rPr>
                <w:i/>
                <w:sz w:val="16"/>
                <w:szCs w:val="16"/>
                <w:lang w:val="es-CL" w:eastAsia="es-CL"/>
              </w:rPr>
              <w:t>Auto</w:t>
            </w:r>
          </w:p>
          <w:p w14:paraId="76B9C22F" w14:textId="77777777" w:rsidR="00447CCD" w:rsidRPr="00D1079F" w:rsidRDefault="00447CCD" w:rsidP="00126903">
            <w:pPr>
              <w:jc w:val="center"/>
              <w:rPr>
                <w:i/>
                <w:sz w:val="16"/>
                <w:szCs w:val="16"/>
                <w:lang w:val="es-CL" w:eastAsia="es-CL"/>
              </w:rPr>
            </w:pPr>
            <w:r w:rsidRPr="00D1079F">
              <w:rPr>
                <w:i/>
                <w:sz w:val="16"/>
                <w:szCs w:val="16"/>
                <w:lang w:val="es-CL" w:eastAsia="es-CL"/>
              </w:rPr>
              <w:t>completado</w:t>
            </w:r>
          </w:p>
        </w:tc>
        <w:tc>
          <w:tcPr>
            <w:tcW w:w="1059" w:type="dxa"/>
            <w:tcBorders>
              <w:top w:val="nil"/>
              <w:left w:val="nil"/>
              <w:bottom w:val="single" w:sz="4" w:space="0" w:color="auto"/>
              <w:right w:val="single" w:sz="4" w:space="0" w:color="auto"/>
            </w:tcBorders>
            <w:vAlign w:val="center"/>
            <w:hideMark/>
          </w:tcPr>
          <w:p w14:paraId="4F5B8A12" w14:textId="77777777" w:rsidR="00447CCD" w:rsidRPr="00D1079F" w:rsidRDefault="00447CCD" w:rsidP="00126903">
            <w:pPr>
              <w:jc w:val="center"/>
              <w:rPr>
                <w:i/>
                <w:sz w:val="16"/>
                <w:szCs w:val="16"/>
                <w:lang w:val="es-CL" w:eastAsia="es-CL"/>
              </w:rPr>
            </w:pPr>
            <w:r w:rsidRPr="00D1079F">
              <w:rPr>
                <w:i/>
                <w:sz w:val="16"/>
                <w:szCs w:val="16"/>
                <w:lang w:val="es-CL" w:eastAsia="es-CL"/>
              </w:rPr>
              <w:t>Auto</w:t>
            </w:r>
          </w:p>
          <w:p w14:paraId="05CCBE44" w14:textId="77777777" w:rsidR="00447CCD" w:rsidRPr="00D1079F" w:rsidRDefault="00447CCD" w:rsidP="00126903">
            <w:pPr>
              <w:jc w:val="center"/>
              <w:rPr>
                <w:sz w:val="16"/>
                <w:szCs w:val="16"/>
                <w:lang w:val="es-CL" w:eastAsia="es-CL"/>
              </w:rPr>
            </w:pPr>
            <w:r w:rsidRPr="00D1079F">
              <w:rPr>
                <w:i/>
                <w:sz w:val="16"/>
                <w:szCs w:val="16"/>
                <w:lang w:val="es-CL" w:eastAsia="es-CL"/>
              </w:rPr>
              <w:t>completado</w:t>
            </w:r>
          </w:p>
        </w:tc>
        <w:tc>
          <w:tcPr>
            <w:tcW w:w="1776" w:type="dxa"/>
            <w:vMerge/>
            <w:tcBorders>
              <w:left w:val="nil"/>
              <w:right w:val="single" w:sz="4" w:space="0" w:color="auto"/>
            </w:tcBorders>
            <w:vAlign w:val="center"/>
          </w:tcPr>
          <w:p w14:paraId="1AABF57F" w14:textId="77777777" w:rsidR="00447CCD" w:rsidRPr="00D1079F" w:rsidRDefault="00447CCD" w:rsidP="00126903">
            <w:pPr>
              <w:jc w:val="center"/>
              <w:rPr>
                <w:sz w:val="16"/>
                <w:szCs w:val="16"/>
                <w:lang w:val="es-CL" w:eastAsia="es-CL"/>
              </w:rPr>
            </w:pPr>
          </w:p>
        </w:tc>
      </w:tr>
      <w:tr w:rsidR="00D1079F" w:rsidRPr="00D1079F"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D1079F"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D1079F"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vAlign w:val="center"/>
            <w:hideMark/>
          </w:tcPr>
          <w:p w14:paraId="278608F9" w14:textId="77777777" w:rsidR="00447CCD" w:rsidRPr="00D1079F" w:rsidRDefault="00447CCD" w:rsidP="00126903">
            <w:pPr>
              <w:jc w:val="center"/>
              <w:rPr>
                <w:sz w:val="16"/>
                <w:szCs w:val="16"/>
                <w:lang w:val="es-CL" w:eastAsia="es-CL"/>
              </w:rPr>
            </w:pPr>
            <w:r w:rsidRPr="00D1079F">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D1079F"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vAlign w:val="center"/>
            <w:hideMark/>
          </w:tcPr>
          <w:p w14:paraId="60059E0F" w14:textId="77777777" w:rsidR="00447CCD" w:rsidRPr="00D1079F" w:rsidRDefault="00447CCD" w:rsidP="00126903">
            <w:pPr>
              <w:jc w:val="center"/>
              <w:rPr>
                <w:i/>
                <w:sz w:val="16"/>
                <w:szCs w:val="16"/>
                <w:lang w:val="es-CL" w:eastAsia="es-CL"/>
              </w:rPr>
            </w:pPr>
            <w:r w:rsidRPr="00D1079F">
              <w:rPr>
                <w:i/>
                <w:sz w:val="16"/>
                <w:szCs w:val="16"/>
                <w:lang w:val="es-CL" w:eastAsia="es-CL"/>
              </w:rPr>
              <w:t>Auto</w:t>
            </w:r>
          </w:p>
          <w:p w14:paraId="528D9491" w14:textId="77777777" w:rsidR="00447CCD" w:rsidRPr="00D1079F" w:rsidRDefault="00447CCD" w:rsidP="00126903">
            <w:pPr>
              <w:jc w:val="center"/>
              <w:rPr>
                <w:i/>
                <w:sz w:val="16"/>
                <w:szCs w:val="16"/>
                <w:lang w:val="es-CL" w:eastAsia="es-CL"/>
              </w:rPr>
            </w:pPr>
            <w:r w:rsidRPr="00D1079F">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vAlign w:val="center"/>
            <w:hideMark/>
          </w:tcPr>
          <w:p w14:paraId="1C8966D4" w14:textId="77777777" w:rsidR="00447CCD" w:rsidRPr="00D1079F" w:rsidRDefault="00447CCD" w:rsidP="00126903">
            <w:pPr>
              <w:jc w:val="center"/>
              <w:rPr>
                <w:i/>
                <w:sz w:val="16"/>
                <w:szCs w:val="16"/>
                <w:lang w:val="es-CL" w:eastAsia="es-CL"/>
              </w:rPr>
            </w:pPr>
            <w:r w:rsidRPr="00D1079F">
              <w:rPr>
                <w:i/>
                <w:sz w:val="16"/>
                <w:szCs w:val="16"/>
                <w:lang w:val="es-CL" w:eastAsia="es-CL"/>
              </w:rPr>
              <w:t>Auto</w:t>
            </w:r>
          </w:p>
          <w:p w14:paraId="5E3A98EC" w14:textId="77777777" w:rsidR="00447CCD" w:rsidRPr="00D1079F" w:rsidRDefault="00447CCD" w:rsidP="00126903">
            <w:pPr>
              <w:jc w:val="center"/>
              <w:rPr>
                <w:sz w:val="16"/>
                <w:szCs w:val="16"/>
                <w:lang w:val="es-CL" w:eastAsia="es-CL"/>
              </w:rPr>
            </w:pPr>
            <w:r w:rsidRPr="00D1079F">
              <w:rPr>
                <w:i/>
                <w:sz w:val="16"/>
                <w:szCs w:val="16"/>
                <w:lang w:val="es-CL" w:eastAsia="es-CL"/>
              </w:rPr>
              <w:t>completado</w:t>
            </w:r>
          </w:p>
        </w:tc>
        <w:tc>
          <w:tcPr>
            <w:tcW w:w="1776" w:type="dxa"/>
            <w:vMerge/>
            <w:tcBorders>
              <w:left w:val="nil"/>
              <w:right w:val="single" w:sz="4" w:space="0" w:color="auto"/>
            </w:tcBorders>
            <w:vAlign w:val="center"/>
          </w:tcPr>
          <w:p w14:paraId="090981A3" w14:textId="77777777" w:rsidR="00447CCD" w:rsidRPr="00D1079F" w:rsidRDefault="00447CCD" w:rsidP="00126903">
            <w:pPr>
              <w:jc w:val="center"/>
              <w:rPr>
                <w:sz w:val="16"/>
                <w:szCs w:val="16"/>
                <w:lang w:val="es-CL" w:eastAsia="es-CL"/>
              </w:rPr>
            </w:pPr>
          </w:p>
        </w:tc>
      </w:tr>
      <w:tr w:rsidR="00D1079F" w:rsidRPr="00D1079F"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D1079F"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D1079F"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vAlign w:val="center"/>
            <w:hideMark/>
          </w:tcPr>
          <w:p w14:paraId="0E374AA4" w14:textId="77777777" w:rsidR="00447CCD" w:rsidRPr="00D1079F" w:rsidRDefault="00447CCD" w:rsidP="00126903">
            <w:pPr>
              <w:jc w:val="center"/>
              <w:rPr>
                <w:sz w:val="16"/>
                <w:szCs w:val="16"/>
                <w:lang w:val="es-CL" w:eastAsia="es-CL"/>
              </w:rPr>
            </w:pPr>
            <w:r w:rsidRPr="00D1079F">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D1079F"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vAlign w:val="center"/>
            <w:hideMark/>
          </w:tcPr>
          <w:p w14:paraId="324E42D4" w14:textId="77777777" w:rsidR="00447CCD" w:rsidRPr="00D1079F" w:rsidRDefault="00447CCD" w:rsidP="00126903">
            <w:pPr>
              <w:jc w:val="center"/>
              <w:rPr>
                <w:i/>
                <w:sz w:val="16"/>
                <w:szCs w:val="16"/>
                <w:lang w:val="es-CL" w:eastAsia="es-CL"/>
              </w:rPr>
            </w:pPr>
            <w:r w:rsidRPr="00D1079F">
              <w:rPr>
                <w:i/>
                <w:sz w:val="16"/>
                <w:szCs w:val="16"/>
                <w:lang w:val="es-CL" w:eastAsia="es-CL"/>
              </w:rPr>
              <w:t>Auto</w:t>
            </w:r>
          </w:p>
          <w:p w14:paraId="7F667C14" w14:textId="77777777" w:rsidR="00447CCD" w:rsidRPr="00D1079F" w:rsidRDefault="00447CCD" w:rsidP="00126903">
            <w:pPr>
              <w:jc w:val="center"/>
              <w:rPr>
                <w:i/>
                <w:sz w:val="16"/>
                <w:szCs w:val="16"/>
                <w:lang w:val="es-CL" w:eastAsia="es-CL"/>
              </w:rPr>
            </w:pPr>
            <w:r w:rsidRPr="00D1079F">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vAlign w:val="center"/>
            <w:hideMark/>
          </w:tcPr>
          <w:p w14:paraId="19B30CE5" w14:textId="77777777" w:rsidR="00447CCD" w:rsidRPr="00D1079F" w:rsidRDefault="00447CCD" w:rsidP="00126903">
            <w:pPr>
              <w:jc w:val="center"/>
              <w:rPr>
                <w:i/>
                <w:sz w:val="16"/>
                <w:szCs w:val="16"/>
                <w:lang w:val="es-CL" w:eastAsia="es-CL"/>
              </w:rPr>
            </w:pPr>
            <w:r w:rsidRPr="00D1079F">
              <w:rPr>
                <w:i/>
                <w:sz w:val="16"/>
                <w:szCs w:val="16"/>
                <w:lang w:val="es-CL" w:eastAsia="es-CL"/>
              </w:rPr>
              <w:t>Auto</w:t>
            </w:r>
          </w:p>
          <w:p w14:paraId="050269F6" w14:textId="77777777" w:rsidR="00447CCD" w:rsidRPr="00D1079F" w:rsidRDefault="00447CCD" w:rsidP="00126903">
            <w:pPr>
              <w:jc w:val="center"/>
              <w:rPr>
                <w:sz w:val="16"/>
                <w:szCs w:val="16"/>
                <w:lang w:val="es-CL" w:eastAsia="es-CL"/>
              </w:rPr>
            </w:pPr>
            <w:r w:rsidRPr="00D1079F">
              <w:rPr>
                <w:i/>
                <w:sz w:val="16"/>
                <w:szCs w:val="16"/>
                <w:lang w:val="es-CL" w:eastAsia="es-CL"/>
              </w:rPr>
              <w:t>completado</w:t>
            </w:r>
          </w:p>
        </w:tc>
        <w:tc>
          <w:tcPr>
            <w:tcW w:w="1776" w:type="dxa"/>
            <w:vMerge/>
            <w:tcBorders>
              <w:left w:val="nil"/>
              <w:right w:val="single" w:sz="4" w:space="0" w:color="auto"/>
            </w:tcBorders>
            <w:vAlign w:val="center"/>
          </w:tcPr>
          <w:p w14:paraId="48A7C1C2" w14:textId="77777777" w:rsidR="00447CCD" w:rsidRPr="00D1079F" w:rsidRDefault="00447CCD" w:rsidP="00126903">
            <w:pPr>
              <w:jc w:val="center"/>
              <w:rPr>
                <w:sz w:val="16"/>
                <w:szCs w:val="16"/>
                <w:lang w:val="es-CL" w:eastAsia="es-CL"/>
              </w:rPr>
            </w:pPr>
          </w:p>
        </w:tc>
      </w:tr>
      <w:tr w:rsidR="009B7D23" w:rsidRPr="00D1079F"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vAlign w:val="center"/>
            <w:hideMark/>
          </w:tcPr>
          <w:p w14:paraId="3C6639AD" w14:textId="77777777" w:rsidR="009B7D23" w:rsidRPr="00D1079F" w:rsidRDefault="009B7D23" w:rsidP="00126903">
            <w:pPr>
              <w:jc w:val="center"/>
              <w:rPr>
                <w:b/>
                <w:bCs/>
                <w:sz w:val="16"/>
                <w:szCs w:val="16"/>
                <w:lang w:val="es-CL" w:eastAsia="es-CL"/>
              </w:rPr>
            </w:pPr>
            <w:r w:rsidRPr="00D1079F">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D1079F" w:rsidRDefault="009B7D23" w:rsidP="00126903">
            <w:pPr>
              <w:jc w:val="center"/>
              <w:rPr>
                <w:sz w:val="16"/>
                <w:szCs w:val="16"/>
                <w:lang w:val="es-CL" w:eastAsia="es-CL"/>
              </w:rPr>
            </w:pPr>
          </w:p>
          <w:p w14:paraId="260154B7" w14:textId="77777777" w:rsidR="009B7D23" w:rsidRPr="00D1079F" w:rsidRDefault="009B7D23" w:rsidP="00126903">
            <w:pPr>
              <w:rPr>
                <w:sz w:val="16"/>
                <w:szCs w:val="16"/>
                <w:lang w:val="es-CL" w:eastAsia="es-CL"/>
              </w:rPr>
            </w:pPr>
          </w:p>
          <w:p w14:paraId="1C1BA801" w14:textId="5E05535A" w:rsidR="009B7D23" w:rsidRPr="00D1079F" w:rsidRDefault="009B7D23" w:rsidP="00126903">
            <w:pPr>
              <w:jc w:val="center"/>
              <w:rPr>
                <w:sz w:val="16"/>
                <w:szCs w:val="16"/>
                <w:lang w:val="es-CL" w:eastAsia="es-CL"/>
              </w:rPr>
            </w:pPr>
            <w:r w:rsidRPr="00D1079F">
              <w:rPr>
                <w:sz w:val="16"/>
                <w:szCs w:val="16"/>
                <w:lang w:val="es-CL" w:eastAsia="es-CL"/>
              </w:rPr>
              <w:t xml:space="preserve">Min.  $ </w:t>
            </w:r>
            <w:r w:rsidR="00E1566E" w:rsidRPr="00D1079F">
              <w:rPr>
                <w:sz w:val="16"/>
                <w:szCs w:val="16"/>
                <w:lang w:val="es-CL" w:eastAsia="es-CL"/>
              </w:rPr>
              <w:t>100.000</w:t>
            </w:r>
            <w:r w:rsidRPr="00D1079F">
              <w:rPr>
                <w:sz w:val="16"/>
                <w:szCs w:val="16"/>
                <w:lang w:val="es-CL" w:eastAsia="es-CL"/>
              </w:rPr>
              <w:t>. Max. $ 500.000.</w:t>
            </w:r>
          </w:p>
          <w:p w14:paraId="6C08F8B1" w14:textId="77777777" w:rsidR="009B7D23" w:rsidRPr="00D1079F" w:rsidRDefault="009B7D23" w:rsidP="00126903">
            <w:pPr>
              <w:jc w:val="center"/>
              <w:rPr>
                <w:sz w:val="16"/>
                <w:szCs w:val="16"/>
                <w:lang w:val="es-CL" w:eastAsia="es-CL"/>
              </w:rPr>
            </w:pPr>
          </w:p>
          <w:p w14:paraId="2F397F56" w14:textId="77777777" w:rsidR="009B7D23" w:rsidRPr="00D1079F"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vAlign w:val="center"/>
            <w:hideMark/>
          </w:tcPr>
          <w:p w14:paraId="4BD6C269" w14:textId="77777777" w:rsidR="009B7D23" w:rsidRPr="00D1079F" w:rsidRDefault="009B7D23" w:rsidP="00126903">
            <w:pPr>
              <w:jc w:val="center"/>
              <w:rPr>
                <w:i/>
                <w:sz w:val="16"/>
                <w:szCs w:val="16"/>
                <w:lang w:val="es-CL" w:eastAsia="es-CL"/>
              </w:rPr>
            </w:pPr>
            <w:r w:rsidRPr="00D1079F">
              <w:rPr>
                <w:i/>
                <w:sz w:val="16"/>
                <w:szCs w:val="16"/>
                <w:lang w:val="es-CL" w:eastAsia="es-CL"/>
              </w:rPr>
              <w:t xml:space="preserve"> Auto</w:t>
            </w:r>
          </w:p>
          <w:p w14:paraId="08ED0A84" w14:textId="77777777" w:rsidR="009B7D23" w:rsidRPr="00D1079F" w:rsidRDefault="009B7D23" w:rsidP="00126903">
            <w:pPr>
              <w:jc w:val="center"/>
              <w:rPr>
                <w:sz w:val="16"/>
                <w:szCs w:val="16"/>
                <w:lang w:val="es-CL" w:eastAsia="es-CL"/>
              </w:rPr>
            </w:pPr>
            <w:r w:rsidRPr="00D1079F">
              <w:rPr>
                <w:i/>
                <w:sz w:val="16"/>
                <w:szCs w:val="16"/>
                <w:lang w:val="es-CL" w:eastAsia="es-CL"/>
              </w:rPr>
              <w:t>completado</w:t>
            </w:r>
            <w:r w:rsidRPr="00D1079F">
              <w:rPr>
                <w:sz w:val="16"/>
                <w:szCs w:val="16"/>
                <w:lang w:val="es-CL" w:eastAsia="es-CL"/>
              </w:rPr>
              <w:t xml:space="preserve"> </w:t>
            </w:r>
          </w:p>
        </w:tc>
        <w:tc>
          <w:tcPr>
            <w:tcW w:w="1059" w:type="dxa"/>
            <w:tcBorders>
              <w:top w:val="nil"/>
              <w:left w:val="nil"/>
              <w:bottom w:val="single" w:sz="4" w:space="0" w:color="auto"/>
              <w:right w:val="single" w:sz="4" w:space="0" w:color="auto"/>
            </w:tcBorders>
            <w:vAlign w:val="center"/>
            <w:hideMark/>
          </w:tcPr>
          <w:p w14:paraId="08B931AA" w14:textId="77777777" w:rsidR="009B7D23" w:rsidRPr="00D1079F" w:rsidRDefault="009B7D23" w:rsidP="00126903">
            <w:pPr>
              <w:jc w:val="center"/>
              <w:rPr>
                <w:i/>
                <w:sz w:val="16"/>
                <w:szCs w:val="16"/>
                <w:lang w:val="es-CL" w:eastAsia="es-CL"/>
              </w:rPr>
            </w:pPr>
            <w:r w:rsidRPr="00D1079F">
              <w:rPr>
                <w:i/>
                <w:sz w:val="16"/>
                <w:szCs w:val="16"/>
                <w:lang w:val="es-CL" w:eastAsia="es-CL"/>
              </w:rPr>
              <w:t>Auto</w:t>
            </w:r>
          </w:p>
          <w:p w14:paraId="43B2F3B7" w14:textId="77777777" w:rsidR="009B7D23" w:rsidRPr="00D1079F" w:rsidRDefault="009B7D23" w:rsidP="00126903">
            <w:pPr>
              <w:jc w:val="center"/>
              <w:rPr>
                <w:sz w:val="16"/>
                <w:szCs w:val="16"/>
                <w:lang w:val="es-CL" w:eastAsia="es-CL"/>
              </w:rPr>
            </w:pPr>
            <w:r w:rsidRPr="00D1079F">
              <w:rPr>
                <w:i/>
                <w:sz w:val="16"/>
                <w:szCs w:val="16"/>
                <w:lang w:val="es-CL" w:eastAsia="es-CL"/>
              </w:rPr>
              <w:t>completado</w:t>
            </w:r>
            <w:r w:rsidRPr="00D1079F">
              <w:rPr>
                <w:sz w:val="16"/>
                <w:szCs w:val="16"/>
                <w:lang w:val="es-CL" w:eastAsia="es-CL"/>
              </w:rPr>
              <w:t> </w:t>
            </w:r>
          </w:p>
        </w:tc>
        <w:tc>
          <w:tcPr>
            <w:tcW w:w="1776" w:type="dxa"/>
            <w:tcBorders>
              <w:top w:val="nil"/>
              <w:left w:val="nil"/>
              <w:bottom w:val="single" w:sz="4" w:space="0" w:color="auto"/>
              <w:right w:val="single" w:sz="4" w:space="0" w:color="auto"/>
            </w:tcBorders>
            <w:vAlign w:val="center"/>
            <w:hideMark/>
          </w:tcPr>
          <w:p w14:paraId="433C8CB8" w14:textId="514E2263" w:rsidR="009B7D23" w:rsidRPr="00D1079F" w:rsidRDefault="009B7D23" w:rsidP="00126903">
            <w:pPr>
              <w:jc w:val="center"/>
              <w:rPr>
                <w:sz w:val="16"/>
                <w:szCs w:val="16"/>
                <w:lang w:val="es-CL" w:eastAsia="es-CL"/>
              </w:rPr>
            </w:pPr>
            <w:r w:rsidRPr="00D1079F">
              <w:rPr>
                <w:sz w:val="16"/>
                <w:szCs w:val="16"/>
                <w:lang w:val="es-CL" w:eastAsia="es-CL"/>
              </w:rPr>
              <w:t xml:space="preserve">El aporte empresarial deberá ser el </w:t>
            </w:r>
            <w:r w:rsidR="00AE733E" w:rsidRPr="00D1079F">
              <w:rPr>
                <w:sz w:val="16"/>
                <w:szCs w:val="16"/>
                <w:lang w:val="es-CL" w:eastAsia="es-CL"/>
              </w:rPr>
              <w:t>3</w:t>
            </w:r>
            <w:r w:rsidRPr="00D1079F">
              <w:rPr>
                <w:sz w:val="16"/>
                <w:szCs w:val="16"/>
                <w:lang w:val="es-CL" w:eastAsia="es-CL"/>
              </w:rPr>
              <w:t xml:space="preserve">% del valor de subsidio solicitado para cada uno de los ítems o </w:t>
            </w:r>
            <w:proofErr w:type="spellStart"/>
            <w:r w:rsidRPr="00D1079F">
              <w:rPr>
                <w:sz w:val="16"/>
                <w:szCs w:val="16"/>
                <w:lang w:val="es-CL" w:eastAsia="es-CL"/>
              </w:rPr>
              <w:t>subítems</w:t>
            </w:r>
            <w:proofErr w:type="spellEnd"/>
            <w:r w:rsidRPr="00D1079F">
              <w:rPr>
                <w:sz w:val="16"/>
                <w:szCs w:val="16"/>
                <w:lang w:val="es-CL" w:eastAsia="es-CL"/>
              </w:rPr>
              <w:t xml:space="preserve"> de Acciones de Gestión Empresarial.</w:t>
            </w:r>
          </w:p>
        </w:tc>
        <w:tc>
          <w:tcPr>
            <w:tcW w:w="1559" w:type="dxa"/>
            <w:vAlign w:val="center"/>
          </w:tcPr>
          <w:p w14:paraId="04EF5580" w14:textId="77777777" w:rsidR="009B7D23" w:rsidRPr="00D1079F" w:rsidRDefault="009B7D23" w:rsidP="00126903">
            <w:pPr>
              <w:jc w:val="center"/>
            </w:pPr>
            <w:r w:rsidRPr="00D1079F">
              <w:rPr>
                <w:i/>
                <w:sz w:val="16"/>
                <w:szCs w:val="16"/>
                <w:lang w:val="es-CL" w:eastAsia="es-CL"/>
              </w:rPr>
              <w:t xml:space="preserve"> </w:t>
            </w:r>
          </w:p>
          <w:p w14:paraId="6CAFBD21" w14:textId="77777777" w:rsidR="009B7D23" w:rsidRPr="00D1079F" w:rsidRDefault="009B7D23" w:rsidP="00126903"/>
        </w:tc>
      </w:tr>
    </w:tbl>
    <w:p w14:paraId="2FD8F1B1" w14:textId="41CBD28D" w:rsidR="009B7D23" w:rsidRPr="00D1079F" w:rsidRDefault="009B7D23" w:rsidP="009B7D23">
      <w:pPr>
        <w:jc w:val="both"/>
        <w:rPr>
          <w:rFonts w:eastAsia="Arial Unicode MS" w:cs="Arial"/>
          <w:szCs w:val="22"/>
        </w:rPr>
      </w:pPr>
    </w:p>
    <w:p w14:paraId="4D8F9FD9" w14:textId="2D73C4C5" w:rsidR="003D5C71" w:rsidRPr="00D1079F" w:rsidRDefault="003D5C71" w:rsidP="009B7D23">
      <w:pPr>
        <w:jc w:val="both"/>
        <w:rPr>
          <w:rFonts w:eastAsia="Arial Unicode MS" w:cs="Arial"/>
          <w:szCs w:val="22"/>
        </w:rPr>
      </w:pPr>
    </w:p>
    <w:p w14:paraId="30BCEAAB" w14:textId="77777777" w:rsidR="009B7D23" w:rsidRPr="00D1079F" w:rsidRDefault="009B7D23" w:rsidP="009B7D23">
      <w:pPr>
        <w:jc w:val="both"/>
        <w:rPr>
          <w:rFonts w:eastAsia="Arial Unicode MS" w:cs="Arial"/>
          <w:szCs w:val="22"/>
          <w:u w:val="single"/>
        </w:rPr>
      </w:pPr>
      <w:r w:rsidRPr="00D1079F">
        <w:rPr>
          <w:rFonts w:eastAsia="Arial Unicode MS" w:cs="Arial"/>
          <w:szCs w:val="22"/>
          <w:u w:val="single"/>
        </w:rPr>
        <w:t>Ejemplo de Cuadro Presupuestario para Inversiones</w:t>
      </w:r>
    </w:p>
    <w:p w14:paraId="5A837404" w14:textId="77777777" w:rsidR="009B7D23" w:rsidRPr="00D1079F"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D1079F" w:rsidRPr="00D1079F"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D1079F" w:rsidRDefault="009B7D23" w:rsidP="00126903">
            <w:pPr>
              <w:jc w:val="center"/>
              <w:rPr>
                <w:b/>
                <w:bCs/>
                <w:sz w:val="16"/>
                <w:szCs w:val="16"/>
                <w:lang w:val="es-CL" w:eastAsia="es-CL"/>
              </w:rPr>
            </w:pPr>
            <w:proofErr w:type="spellStart"/>
            <w:r w:rsidRPr="00D1079F">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D1079F" w:rsidRDefault="009B7D23" w:rsidP="00126903">
            <w:pPr>
              <w:jc w:val="center"/>
              <w:rPr>
                <w:b/>
                <w:bCs/>
                <w:sz w:val="16"/>
                <w:szCs w:val="16"/>
                <w:lang w:val="es-CL" w:eastAsia="es-CL"/>
              </w:rPr>
            </w:pPr>
            <w:r w:rsidRPr="00D1079F">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D1079F" w:rsidRDefault="009B7D23" w:rsidP="00126903">
            <w:pPr>
              <w:jc w:val="center"/>
              <w:rPr>
                <w:b/>
                <w:bCs/>
                <w:sz w:val="16"/>
                <w:szCs w:val="16"/>
                <w:lang w:val="es-CL" w:eastAsia="es-CL"/>
              </w:rPr>
            </w:pPr>
            <w:r w:rsidRPr="00D1079F">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vAlign w:val="center"/>
            <w:hideMark/>
          </w:tcPr>
          <w:p w14:paraId="7705D420" w14:textId="3C318DF2" w:rsidR="009B7D23" w:rsidRPr="00D1079F" w:rsidRDefault="009B7D23" w:rsidP="00DE7F57">
            <w:pPr>
              <w:jc w:val="center"/>
              <w:rPr>
                <w:rFonts w:eastAsia="Arial Unicode MS" w:cs="Arial"/>
                <w:sz w:val="16"/>
                <w:szCs w:val="16"/>
                <w:u w:val="single"/>
              </w:rPr>
            </w:pPr>
            <w:r w:rsidRPr="00D1079F">
              <w:rPr>
                <w:rFonts w:eastAsia="Arial Unicode MS" w:cs="Arial"/>
                <w:sz w:val="16"/>
                <w:szCs w:val="16"/>
                <w:u w:val="single"/>
              </w:rPr>
              <w:t>Aporte Empresarial</w:t>
            </w:r>
          </w:p>
          <w:p w14:paraId="35A7BB00" w14:textId="7EEAFD50" w:rsidR="009B7D23" w:rsidRPr="00D1079F" w:rsidRDefault="009B7D23" w:rsidP="003916C5">
            <w:pPr>
              <w:jc w:val="center"/>
              <w:rPr>
                <w:b/>
                <w:bCs/>
                <w:sz w:val="16"/>
                <w:szCs w:val="16"/>
                <w:lang w:val="es-CL" w:eastAsia="es-CL"/>
              </w:rPr>
            </w:pPr>
            <w:r w:rsidRPr="00D1079F">
              <w:rPr>
                <w:rFonts w:eastAsia="Arial Unicode MS" w:cs="Arial"/>
                <w:b/>
                <w:sz w:val="16"/>
                <w:szCs w:val="16"/>
              </w:rPr>
              <w:t>(</w:t>
            </w:r>
            <w:r w:rsidR="008E647E" w:rsidRPr="00D1079F">
              <w:rPr>
                <w:rFonts w:eastAsia="Arial Unicode MS" w:cs="Arial"/>
                <w:b/>
                <w:sz w:val="16"/>
                <w:szCs w:val="16"/>
              </w:rPr>
              <w:t>3</w:t>
            </w:r>
            <w:r w:rsidRPr="00D1079F">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vAlign w:val="center"/>
            <w:hideMark/>
          </w:tcPr>
          <w:p w14:paraId="7EBDADB6" w14:textId="77777777" w:rsidR="009B7D23" w:rsidRPr="00D1079F" w:rsidRDefault="009B7D23" w:rsidP="00126903">
            <w:pPr>
              <w:jc w:val="center"/>
              <w:rPr>
                <w:b/>
                <w:bCs/>
                <w:sz w:val="16"/>
                <w:szCs w:val="16"/>
                <w:lang w:val="es-CL" w:eastAsia="es-CL"/>
              </w:rPr>
            </w:pPr>
            <w:proofErr w:type="gramStart"/>
            <w:r w:rsidRPr="00D1079F">
              <w:rPr>
                <w:rFonts w:eastAsia="Arial Unicode MS" w:cs="Arial"/>
                <w:sz w:val="16"/>
                <w:szCs w:val="16"/>
                <w:u w:val="single"/>
              </w:rPr>
              <w:t>Total</w:t>
            </w:r>
            <w:proofErr w:type="gramEnd"/>
            <w:r w:rsidRPr="00D1079F">
              <w:rPr>
                <w:rFonts w:eastAsia="Arial Unicode MS" w:cs="Arial"/>
                <w:sz w:val="16"/>
                <w:szCs w:val="16"/>
                <w:u w:val="single"/>
              </w:rPr>
              <w:t xml:space="preserve"> Ítem</w:t>
            </w:r>
            <w:r w:rsidRPr="00D1079F">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vAlign w:val="center"/>
            <w:hideMark/>
          </w:tcPr>
          <w:p w14:paraId="4DBE2098" w14:textId="77777777" w:rsidR="009B7D23" w:rsidRPr="00D1079F" w:rsidRDefault="009B7D23" w:rsidP="00126903">
            <w:pPr>
              <w:jc w:val="center"/>
              <w:rPr>
                <w:b/>
                <w:bCs/>
                <w:sz w:val="16"/>
                <w:szCs w:val="16"/>
                <w:lang w:val="es-CL" w:eastAsia="es-CL"/>
              </w:rPr>
            </w:pPr>
            <w:r w:rsidRPr="00D1079F">
              <w:rPr>
                <w:rFonts w:eastAsia="Arial Unicode MS" w:cs="Arial"/>
                <w:sz w:val="16"/>
                <w:szCs w:val="16"/>
                <w:u w:val="single"/>
              </w:rPr>
              <w:t>Observación</w:t>
            </w:r>
          </w:p>
        </w:tc>
      </w:tr>
      <w:tr w:rsidR="00D1079F" w:rsidRPr="00D1079F" w14:paraId="76BA2196" w14:textId="77777777" w:rsidTr="003F0905">
        <w:trPr>
          <w:trHeight w:val="499"/>
        </w:trPr>
        <w:tc>
          <w:tcPr>
            <w:tcW w:w="635" w:type="dxa"/>
            <w:vMerge w:val="restart"/>
            <w:tcBorders>
              <w:top w:val="nil"/>
              <w:left w:val="single" w:sz="4" w:space="0" w:color="auto"/>
              <w:right w:val="single" w:sz="4" w:space="0" w:color="auto"/>
            </w:tcBorders>
            <w:textDirection w:val="btLr"/>
            <w:vAlign w:val="center"/>
            <w:hideMark/>
          </w:tcPr>
          <w:p w14:paraId="0815B667" w14:textId="56601F39" w:rsidR="003F0905" w:rsidRPr="00D1079F" w:rsidRDefault="003F0905" w:rsidP="003916C5">
            <w:pPr>
              <w:jc w:val="center"/>
              <w:rPr>
                <w:b/>
                <w:bCs/>
                <w:sz w:val="16"/>
                <w:szCs w:val="16"/>
                <w:lang w:val="es-CL" w:eastAsia="es-CL"/>
              </w:rPr>
            </w:pPr>
            <w:r w:rsidRPr="00D1079F">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vAlign w:val="center"/>
            <w:hideMark/>
          </w:tcPr>
          <w:p w14:paraId="44033BA6" w14:textId="77777777" w:rsidR="003F0905" w:rsidRPr="00D1079F" w:rsidRDefault="003F0905" w:rsidP="00126903">
            <w:pPr>
              <w:jc w:val="center"/>
              <w:rPr>
                <w:sz w:val="16"/>
                <w:szCs w:val="16"/>
                <w:lang w:val="es-CL" w:eastAsia="es-CL"/>
              </w:rPr>
            </w:pPr>
            <w:r w:rsidRPr="00D1079F">
              <w:rPr>
                <w:sz w:val="16"/>
                <w:szCs w:val="16"/>
                <w:lang w:val="es-CL" w:eastAsia="es-CL"/>
              </w:rPr>
              <w:t>Activos</w:t>
            </w:r>
          </w:p>
        </w:tc>
        <w:tc>
          <w:tcPr>
            <w:tcW w:w="1416" w:type="dxa"/>
            <w:tcBorders>
              <w:top w:val="nil"/>
              <w:left w:val="nil"/>
              <w:bottom w:val="single" w:sz="4" w:space="0" w:color="auto"/>
              <w:right w:val="single" w:sz="4" w:space="0" w:color="auto"/>
            </w:tcBorders>
            <w:vAlign w:val="center"/>
            <w:hideMark/>
          </w:tcPr>
          <w:p w14:paraId="4B142BEA" w14:textId="77777777" w:rsidR="003F0905" w:rsidRPr="00D1079F" w:rsidRDefault="003F0905" w:rsidP="00126903">
            <w:pPr>
              <w:jc w:val="center"/>
              <w:rPr>
                <w:sz w:val="16"/>
                <w:szCs w:val="16"/>
                <w:lang w:val="es-CL" w:eastAsia="es-CL"/>
              </w:rPr>
            </w:pPr>
            <w:r w:rsidRPr="00D1079F">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D1079F" w:rsidRDefault="003F0905" w:rsidP="00126903">
            <w:pPr>
              <w:jc w:val="center"/>
              <w:rPr>
                <w:sz w:val="16"/>
                <w:szCs w:val="16"/>
                <w:lang w:val="es-CL" w:eastAsia="es-CL"/>
              </w:rPr>
            </w:pPr>
          </w:p>
          <w:p w14:paraId="06D179E2" w14:textId="77777777" w:rsidR="003F0905" w:rsidRPr="00D1079F"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vAlign w:val="center"/>
            <w:hideMark/>
          </w:tcPr>
          <w:p w14:paraId="2D3D88D4" w14:textId="77777777" w:rsidR="003F0905" w:rsidRPr="00D1079F" w:rsidRDefault="003F0905" w:rsidP="00126903">
            <w:pPr>
              <w:jc w:val="center"/>
              <w:rPr>
                <w:i/>
                <w:sz w:val="16"/>
                <w:szCs w:val="16"/>
                <w:lang w:val="es-CL" w:eastAsia="es-CL"/>
              </w:rPr>
            </w:pPr>
            <w:r w:rsidRPr="00D1079F">
              <w:rPr>
                <w:i/>
                <w:sz w:val="16"/>
                <w:szCs w:val="16"/>
                <w:lang w:val="es-CL" w:eastAsia="es-CL"/>
              </w:rPr>
              <w:t>Auto</w:t>
            </w:r>
          </w:p>
          <w:p w14:paraId="2CB6E98F" w14:textId="77777777" w:rsidR="003F0905" w:rsidRPr="00D1079F" w:rsidRDefault="003F0905" w:rsidP="00126903">
            <w:pPr>
              <w:jc w:val="center"/>
              <w:rPr>
                <w:sz w:val="16"/>
                <w:szCs w:val="16"/>
                <w:lang w:val="es-CL" w:eastAsia="es-CL"/>
              </w:rPr>
            </w:pPr>
            <w:r w:rsidRPr="00D1079F">
              <w:rPr>
                <w:i/>
                <w:sz w:val="16"/>
                <w:szCs w:val="16"/>
                <w:lang w:val="es-CL" w:eastAsia="es-CL"/>
              </w:rPr>
              <w:t>completado</w:t>
            </w:r>
          </w:p>
        </w:tc>
        <w:tc>
          <w:tcPr>
            <w:tcW w:w="1158" w:type="dxa"/>
            <w:tcBorders>
              <w:top w:val="nil"/>
              <w:left w:val="nil"/>
              <w:bottom w:val="single" w:sz="4" w:space="0" w:color="auto"/>
              <w:right w:val="single" w:sz="4" w:space="0" w:color="auto"/>
            </w:tcBorders>
            <w:vAlign w:val="center"/>
            <w:hideMark/>
          </w:tcPr>
          <w:p w14:paraId="002AE3CD" w14:textId="77777777" w:rsidR="003F0905" w:rsidRPr="00D1079F" w:rsidRDefault="003F0905" w:rsidP="00126903">
            <w:pPr>
              <w:jc w:val="center"/>
              <w:rPr>
                <w:i/>
                <w:sz w:val="16"/>
                <w:szCs w:val="16"/>
                <w:lang w:val="es-CL" w:eastAsia="es-CL"/>
              </w:rPr>
            </w:pPr>
            <w:r w:rsidRPr="00D1079F">
              <w:rPr>
                <w:i/>
                <w:sz w:val="16"/>
                <w:szCs w:val="16"/>
                <w:lang w:val="es-CL" w:eastAsia="es-CL"/>
              </w:rPr>
              <w:t>Auto</w:t>
            </w:r>
          </w:p>
          <w:p w14:paraId="0871E294" w14:textId="77777777" w:rsidR="003F0905" w:rsidRPr="00D1079F" w:rsidRDefault="003F0905" w:rsidP="00126903">
            <w:pPr>
              <w:jc w:val="center"/>
              <w:rPr>
                <w:sz w:val="16"/>
                <w:szCs w:val="16"/>
                <w:lang w:val="es-CL" w:eastAsia="es-CL"/>
              </w:rPr>
            </w:pPr>
            <w:r w:rsidRPr="00D1079F">
              <w:rPr>
                <w:i/>
                <w:sz w:val="16"/>
                <w:szCs w:val="16"/>
                <w:lang w:val="es-CL" w:eastAsia="es-CL"/>
              </w:rPr>
              <w:t>completado</w:t>
            </w:r>
          </w:p>
        </w:tc>
        <w:tc>
          <w:tcPr>
            <w:tcW w:w="1661" w:type="dxa"/>
            <w:tcBorders>
              <w:top w:val="nil"/>
              <w:left w:val="nil"/>
              <w:bottom w:val="single" w:sz="4" w:space="0" w:color="auto"/>
              <w:right w:val="single" w:sz="4" w:space="0" w:color="auto"/>
            </w:tcBorders>
            <w:vAlign w:val="center"/>
            <w:hideMark/>
          </w:tcPr>
          <w:p w14:paraId="140DF69A" w14:textId="77777777" w:rsidR="003F0905" w:rsidRPr="00D1079F" w:rsidRDefault="003F0905" w:rsidP="00126903">
            <w:pPr>
              <w:jc w:val="center"/>
              <w:rPr>
                <w:sz w:val="16"/>
                <w:szCs w:val="16"/>
                <w:lang w:val="es-CL" w:eastAsia="es-CL"/>
              </w:rPr>
            </w:pPr>
            <w:r w:rsidRPr="00D1079F">
              <w:rPr>
                <w:sz w:val="16"/>
                <w:szCs w:val="16"/>
                <w:lang w:val="es-CL" w:eastAsia="es-CL"/>
              </w:rPr>
              <w:t>Sin restricción</w:t>
            </w:r>
          </w:p>
        </w:tc>
      </w:tr>
      <w:tr w:rsidR="00D1079F" w:rsidRPr="00D1079F"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D1079F"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D1079F"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vAlign w:val="center"/>
            <w:hideMark/>
          </w:tcPr>
          <w:p w14:paraId="123D0F85" w14:textId="77777777" w:rsidR="003F0905" w:rsidRPr="00D1079F" w:rsidRDefault="003F0905" w:rsidP="00126903">
            <w:pPr>
              <w:jc w:val="center"/>
              <w:rPr>
                <w:sz w:val="16"/>
                <w:szCs w:val="16"/>
                <w:lang w:val="es-CL" w:eastAsia="es-CL"/>
              </w:rPr>
            </w:pPr>
            <w:r w:rsidRPr="00D1079F">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D1079F" w:rsidRDefault="003F0905" w:rsidP="00126903">
            <w:pPr>
              <w:jc w:val="center"/>
              <w:rPr>
                <w:sz w:val="16"/>
                <w:szCs w:val="16"/>
                <w:lang w:val="es-CL" w:eastAsia="es-CL"/>
              </w:rPr>
            </w:pPr>
          </w:p>
          <w:p w14:paraId="63A2106B" w14:textId="77777777" w:rsidR="003F0905" w:rsidRPr="00D1079F"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vAlign w:val="center"/>
            <w:hideMark/>
          </w:tcPr>
          <w:p w14:paraId="5B5CC3F1" w14:textId="77777777" w:rsidR="003F0905" w:rsidRPr="00D1079F" w:rsidRDefault="003F0905" w:rsidP="00126903">
            <w:pPr>
              <w:jc w:val="center"/>
              <w:rPr>
                <w:i/>
                <w:sz w:val="16"/>
                <w:szCs w:val="16"/>
                <w:lang w:val="es-CL" w:eastAsia="es-CL"/>
              </w:rPr>
            </w:pPr>
            <w:r w:rsidRPr="00D1079F">
              <w:rPr>
                <w:i/>
                <w:sz w:val="16"/>
                <w:szCs w:val="16"/>
                <w:lang w:val="es-CL" w:eastAsia="es-CL"/>
              </w:rPr>
              <w:t>Auto</w:t>
            </w:r>
          </w:p>
          <w:p w14:paraId="10D5E40C" w14:textId="77777777" w:rsidR="003F0905" w:rsidRPr="00D1079F" w:rsidRDefault="003F0905" w:rsidP="00126903">
            <w:pPr>
              <w:jc w:val="center"/>
              <w:rPr>
                <w:sz w:val="16"/>
                <w:szCs w:val="16"/>
                <w:lang w:val="es-CL" w:eastAsia="es-CL"/>
              </w:rPr>
            </w:pPr>
            <w:r w:rsidRPr="00D1079F">
              <w:rPr>
                <w:i/>
                <w:sz w:val="16"/>
                <w:szCs w:val="16"/>
                <w:lang w:val="es-CL" w:eastAsia="es-CL"/>
              </w:rPr>
              <w:t>completado</w:t>
            </w:r>
          </w:p>
        </w:tc>
        <w:tc>
          <w:tcPr>
            <w:tcW w:w="1158" w:type="dxa"/>
            <w:tcBorders>
              <w:top w:val="nil"/>
              <w:left w:val="nil"/>
              <w:bottom w:val="single" w:sz="4" w:space="0" w:color="auto"/>
              <w:right w:val="single" w:sz="4" w:space="0" w:color="auto"/>
            </w:tcBorders>
            <w:vAlign w:val="center"/>
            <w:hideMark/>
          </w:tcPr>
          <w:p w14:paraId="789A5E9F" w14:textId="77777777" w:rsidR="003F0905" w:rsidRPr="00D1079F" w:rsidRDefault="003F0905" w:rsidP="00126903">
            <w:pPr>
              <w:jc w:val="center"/>
              <w:rPr>
                <w:i/>
                <w:sz w:val="16"/>
                <w:szCs w:val="16"/>
                <w:lang w:val="es-CL" w:eastAsia="es-CL"/>
              </w:rPr>
            </w:pPr>
            <w:r w:rsidRPr="00D1079F">
              <w:rPr>
                <w:i/>
                <w:sz w:val="16"/>
                <w:szCs w:val="16"/>
                <w:lang w:val="es-CL" w:eastAsia="es-CL"/>
              </w:rPr>
              <w:t>Auto</w:t>
            </w:r>
          </w:p>
          <w:p w14:paraId="552CF7CA" w14:textId="77777777" w:rsidR="003F0905" w:rsidRPr="00D1079F" w:rsidRDefault="003F0905" w:rsidP="00126903">
            <w:pPr>
              <w:jc w:val="center"/>
              <w:rPr>
                <w:sz w:val="16"/>
                <w:szCs w:val="16"/>
                <w:lang w:val="es-CL" w:eastAsia="es-CL"/>
              </w:rPr>
            </w:pPr>
            <w:r w:rsidRPr="00D1079F">
              <w:rPr>
                <w:i/>
                <w:sz w:val="16"/>
                <w:szCs w:val="16"/>
                <w:lang w:val="es-CL" w:eastAsia="es-CL"/>
              </w:rPr>
              <w:t>completado</w:t>
            </w:r>
          </w:p>
        </w:tc>
        <w:tc>
          <w:tcPr>
            <w:tcW w:w="1661" w:type="dxa"/>
            <w:tcBorders>
              <w:top w:val="nil"/>
              <w:left w:val="nil"/>
              <w:bottom w:val="single" w:sz="4" w:space="0" w:color="auto"/>
              <w:right w:val="single" w:sz="4" w:space="0" w:color="auto"/>
            </w:tcBorders>
            <w:vAlign w:val="center"/>
            <w:hideMark/>
          </w:tcPr>
          <w:p w14:paraId="392AEE4E" w14:textId="77777777" w:rsidR="003F0905" w:rsidRPr="00D1079F" w:rsidRDefault="003F0905" w:rsidP="00126903">
            <w:pPr>
              <w:jc w:val="center"/>
              <w:rPr>
                <w:sz w:val="16"/>
                <w:szCs w:val="16"/>
                <w:lang w:val="es-CL" w:eastAsia="es-CL"/>
              </w:rPr>
            </w:pPr>
            <w:r w:rsidRPr="00D1079F">
              <w:rPr>
                <w:sz w:val="16"/>
                <w:szCs w:val="16"/>
                <w:lang w:val="es-CL" w:eastAsia="es-CL"/>
              </w:rPr>
              <w:t>Sin restricción</w:t>
            </w:r>
          </w:p>
        </w:tc>
      </w:tr>
      <w:tr w:rsidR="00D1079F" w:rsidRPr="00D1079F"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D1079F"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vAlign w:val="center"/>
          </w:tcPr>
          <w:p w14:paraId="77AD289E" w14:textId="7C94FEAC" w:rsidR="003F0905" w:rsidRPr="00D1079F" w:rsidRDefault="003F0905" w:rsidP="003916C5">
            <w:pPr>
              <w:jc w:val="center"/>
              <w:rPr>
                <w:sz w:val="16"/>
                <w:szCs w:val="16"/>
                <w:lang w:val="es-CL" w:eastAsia="es-CL"/>
              </w:rPr>
            </w:pPr>
            <w:r w:rsidRPr="00D1079F">
              <w:rPr>
                <w:sz w:val="16"/>
                <w:szCs w:val="16"/>
                <w:lang w:val="es-CL" w:eastAsia="es-CL"/>
              </w:rPr>
              <w:t>Infraestructura</w:t>
            </w:r>
          </w:p>
        </w:tc>
        <w:tc>
          <w:tcPr>
            <w:tcW w:w="1416" w:type="dxa"/>
            <w:tcBorders>
              <w:top w:val="nil"/>
              <w:left w:val="nil"/>
              <w:bottom w:val="single" w:sz="4" w:space="0" w:color="auto"/>
              <w:right w:val="single" w:sz="4" w:space="0" w:color="auto"/>
            </w:tcBorders>
            <w:vAlign w:val="center"/>
          </w:tcPr>
          <w:p w14:paraId="48FC1F92" w14:textId="7AFAFCB9" w:rsidR="003F0905" w:rsidRPr="00D1079F" w:rsidRDefault="003F0905" w:rsidP="003916C5">
            <w:pPr>
              <w:jc w:val="center"/>
              <w:rPr>
                <w:sz w:val="16"/>
                <w:szCs w:val="16"/>
                <w:lang w:val="es-CL" w:eastAsia="es-CL"/>
              </w:rPr>
            </w:pPr>
            <w:r w:rsidRPr="00D1079F">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D1079F" w:rsidRDefault="003F0905" w:rsidP="003916C5">
            <w:pPr>
              <w:jc w:val="center"/>
              <w:rPr>
                <w:sz w:val="16"/>
                <w:szCs w:val="16"/>
                <w:lang w:val="es-CL" w:eastAsia="es-CL"/>
              </w:rPr>
            </w:pPr>
          </w:p>
          <w:p w14:paraId="640F182A" w14:textId="77777777" w:rsidR="003F0905" w:rsidRPr="00D1079F" w:rsidRDefault="003F0905" w:rsidP="003916C5">
            <w:pPr>
              <w:jc w:val="center"/>
              <w:rPr>
                <w:sz w:val="16"/>
                <w:szCs w:val="16"/>
                <w:lang w:val="es-CL" w:eastAsia="es-CL"/>
              </w:rPr>
            </w:pPr>
          </w:p>
          <w:p w14:paraId="0B540CB8" w14:textId="77777777" w:rsidR="003F0905" w:rsidRPr="00D1079F"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vAlign w:val="center"/>
          </w:tcPr>
          <w:p w14:paraId="321EF380" w14:textId="77777777" w:rsidR="003F0905" w:rsidRPr="00D1079F" w:rsidRDefault="003F0905" w:rsidP="003916C5">
            <w:pPr>
              <w:jc w:val="center"/>
              <w:rPr>
                <w:i/>
                <w:sz w:val="16"/>
                <w:szCs w:val="16"/>
                <w:lang w:val="es-CL" w:eastAsia="es-CL"/>
              </w:rPr>
            </w:pPr>
            <w:r w:rsidRPr="00D1079F">
              <w:rPr>
                <w:i/>
                <w:sz w:val="16"/>
                <w:szCs w:val="16"/>
                <w:lang w:val="es-CL" w:eastAsia="es-CL"/>
              </w:rPr>
              <w:t>Auto</w:t>
            </w:r>
          </w:p>
          <w:p w14:paraId="327898CE" w14:textId="68705315" w:rsidR="003F0905" w:rsidRPr="00D1079F" w:rsidRDefault="003F0905" w:rsidP="003916C5">
            <w:pPr>
              <w:jc w:val="center"/>
              <w:rPr>
                <w:i/>
                <w:sz w:val="16"/>
                <w:szCs w:val="16"/>
                <w:lang w:val="es-CL" w:eastAsia="es-CL"/>
              </w:rPr>
            </w:pPr>
            <w:r w:rsidRPr="00D1079F">
              <w:rPr>
                <w:i/>
                <w:sz w:val="16"/>
                <w:szCs w:val="16"/>
                <w:lang w:val="es-CL" w:eastAsia="es-CL"/>
              </w:rPr>
              <w:t>completado</w:t>
            </w:r>
          </w:p>
        </w:tc>
        <w:tc>
          <w:tcPr>
            <w:tcW w:w="1158" w:type="dxa"/>
            <w:tcBorders>
              <w:top w:val="nil"/>
              <w:left w:val="nil"/>
              <w:bottom w:val="single" w:sz="4" w:space="0" w:color="auto"/>
              <w:right w:val="single" w:sz="4" w:space="0" w:color="auto"/>
            </w:tcBorders>
            <w:vAlign w:val="center"/>
          </w:tcPr>
          <w:p w14:paraId="383047D0" w14:textId="77777777" w:rsidR="003F0905" w:rsidRPr="00D1079F" w:rsidRDefault="003F0905" w:rsidP="003916C5">
            <w:pPr>
              <w:jc w:val="center"/>
              <w:rPr>
                <w:i/>
                <w:sz w:val="16"/>
                <w:szCs w:val="16"/>
                <w:lang w:val="es-CL" w:eastAsia="es-CL"/>
              </w:rPr>
            </w:pPr>
            <w:r w:rsidRPr="00D1079F">
              <w:rPr>
                <w:i/>
                <w:sz w:val="16"/>
                <w:szCs w:val="16"/>
                <w:lang w:val="es-CL" w:eastAsia="es-CL"/>
              </w:rPr>
              <w:t>Auto</w:t>
            </w:r>
          </w:p>
          <w:p w14:paraId="578AE5E2" w14:textId="2F3FC1B8" w:rsidR="003F0905" w:rsidRPr="00D1079F" w:rsidRDefault="003F0905" w:rsidP="003916C5">
            <w:pPr>
              <w:jc w:val="center"/>
              <w:rPr>
                <w:i/>
                <w:sz w:val="16"/>
                <w:szCs w:val="16"/>
                <w:lang w:val="es-CL" w:eastAsia="es-CL"/>
              </w:rPr>
            </w:pPr>
            <w:r w:rsidRPr="00D1079F">
              <w:rPr>
                <w:i/>
                <w:sz w:val="16"/>
                <w:szCs w:val="16"/>
                <w:lang w:val="es-CL" w:eastAsia="es-CL"/>
              </w:rPr>
              <w:t>completado</w:t>
            </w:r>
          </w:p>
        </w:tc>
        <w:tc>
          <w:tcPr>
            <w:tcW w:w="1661" w:type="dxa"/>
            <w:tcBorders>
              <w:top w:val="nil"/>
              <w:left w:val="nil"/>
              <w:bottom w:val="single" w:sz="4" w:space="0" w:color="auto"/>
              <w:right w:val="single" w:sz="4" w:space="0" w:color="auto"/>
            </w:tcBorders>
            <w:vAlign w:val="center"/>
          </w:tcPr>
          <w:p w14:paraId="102C4558" w14:textId="77777777" w:rsidR="00A072D9" w:rsidRPr="00D1079F" w:rsidRDefault="00A072D9" w:rsidP="003916C5">
            <w:pPr>
              <w:jc w:val="center"/>
              <w:rPr>
                <w:rFonts w:eastAsia="Arial Unicode MS" w:cs="Arial"/>
                <w:sz w:val="16"/>
                <w:szCs w:val="16"/>
                <w:highlight w:val="green"/>
                <w:lang w:val="es-CL" w:eastAsia="en-US"/>
              </w:rPr>
            </w:pPr>
          </w:p>
          <w:p w14:paraId="3BF76A70" w14:textId="546F1AD8" w:rsidR="003F0905" w:rsidRPr="00D1079F" w:rsidRDefault="00C90341" w:rsidP="003916C5">
            <w:pPr>
              <w:jc w:val="center"/>
              <w:rPr>
                <w:rFonts w:eastAsia="Arial Unicode MS" w:cs="Arial"/>
                <w:sz w:val="16"/>
                <w:szCs w:val="16"/>
                <w:lang w:val="es-CL" w:eastAsia="en-US"/>
              </w:rPr>
            </w:pPr>
            <w:r w:rsidRPr="00D1079F">
              <w:rPr>
                <w:rFonts w:eastAsia="Arial Unicode MS" w:cs="Arial"/>
                <w:sz w:val="16"/>
                <w:szCs w:val="16"/>
                <w:lang w:val="es-CL" w:eastAsia="en-US"/>
              </w:rPr>
              <w:t>100%, si es propietari</w:t>
            </w:r>
            <w:r w:rsidR="00A467C0" w:rsidRPr="00D1079F">
              <w:rPr>
                <w:rFonts w:eastAsia="Arial Unicode MS" w:cs="Arial"/>
                <w:sz w:val="16"/>
                <w:szCs w:val="16"/>
                <w:lang w:val="es-CL" w:eastAsia="en-US"/>
              </w:rPr>
              <w:t>o/</w:t>
            </w:r>
            <w:r w:rsidR="003F0905" w:rsidRPr="00D1079F">
              <w:rPr>
                <w:rFonts w:eastAsia="Arial Unicode MS" w:cs="Arial"/>
                <w:sz w:val="16"/>
                <w:szCs w:val="16"/>
                <w:lang w:val="es-CL" w:eastAsia="en-US"/>
              </w:rPr>
              <w:t xml:space="preserve">a, </w:t>
            </w:r>
            <w:r w:rsidRPr="00D1079F">
              <w:rPr>
                <w:rFonts w:eastAsia="Arial Unicode MS" w:cs="Arial"/>
                <w:sz w:val="16"/>
                <w:szCs w:val="16"/>
                <w:lang w:val="es-CL" w:eastAsia="en-US"/>
              </w:rPr>
              <w:t>usufructuari</w:t>
            </w:r>
            <w:r w:rsidR="00A467C0" w:rsidRPr="00D1079F">
              <w:rPr>
                <w:rFonts w:eastAsia="Arial Unicode MS" w:cs="Arial"/>
                <w:sz w:val="16"/>
                <w:szCs w:val="16"/>
                <w:lang w:val="es-CL" w:eastAsia="en-US"/>
              </w:rPr>
              <w:t>o/</w:t>
            </w:r>
            <w:r w:rsidR="00A072D9" w:rsidRPr="00D1079F">
              <w:rPr>
                <w:rFonts w:eastAsia="Arial Unicode MS" w:cs="Arial"/>
                <w:sz w:val="16"/>
                <w:szCs w:val="16"/>
                <w:lang w:val="es-CL" w:eastAsia="en-US"/>
              </w:rPr>
              <w:t>a o</w:t>
            </w:r>
            <w:r w:rsidR="00734DE3" w:rsidRPr="00D1079F">
              <w:rPr>
                <w:rFonts w:eastAsia="Arial Unicode MS" w:cs="Arial"/>
                <w:sz w:val="16"/>
                <w:szCs w:val="16"/>
                <w:lang w:val="es-CL" w:eastAsia="en-US"/>
              </w:rPr>
              <w:t xml:space="preserve"> </w:t>
            </w:r>
            <w:r w:rsidRPr="00D1079F">
              <w:rPr>
                <w:rFonts w:eastAsia="Arial Unicode MS" w:cs="Arial"/>
                <w:sz w:val="16"/>
                <w:szCs w:val="16"/>
                <w:lang w:val="es-CL" w:eastAsia="en-US"/>
              </w:rPr>
              <w:t>propietari</w:t>
            </w:r>
            <w:r w:rsidR="00A467C0" w:rsidRPr="00D1079F">
              <w:rPr>
                <w:rFonts w:eastAsia="Arial Unicode MS" w:cs="Arial"/>
                <w:sz w:val="16"/>
                <w:szCs w:val="16"/>
                <w:lang w:val="es-CL" w:eastAsia="en-US"/>
              </w:rPr>
              <w:t>o/</w:t>
            </w:r>
            <w:r w:rsidR="00734DE3" w:rsidRPr="00D1079F">
              <w:rPr>
                <w:rFonts w:eastAsia="Arial Unicode MS" w:cs="Arial"/>
                <w:sz w:val="16"/>
                <w:szCs w:val="16"/>
                <w:lang w:val="es-CL" w:eastAsia="en-US"/>
              </w:rPr>
              <w:t>a bajo régimen de sociedad conyugal o unión civil</w:t>
            </w:r>
            <w:r w:rsidR="00A072D9" w:rsidRPr="00D1079F">
              <w:rPr>
                <w:rFonts w:eastAsia="Arial Unicode MS" w:cs="Arial"/>
                <w:sz w:val="16"/>
                <w:szCs w:val="16"/>
                <w:lang w:val="es-CL" w:eastAsia="en-US"/>
              </w:rPr>
              <w:t xml:space="preserve"> con autorización.</w:t>
            </w:r>
          </w:p>
          <w:p w14:paraId="54EFFC7A" w14:textId="535E145A" w:rsidR="00523BE9" w:rsidRPr="00D1079F" w:rsidRDefault="00523BE9" w:rsidP="003916C5">
            <w:pPr>
              <w:jc w:val="center"/>
              <w:rPr>
                <w:rFonts w:eastAsia="Arial Unicode MS" w:cs="Arial"/>
                <w:sz w:val="16"/>
                <w:szCs w:val="16"/>
                <w:lang w:val="es-CL" w:eastAsia="en-US"/>
              </w:rPr>
            </w:pPr>
          </w:p>
          <w:p w14:paraId="5A62C268" w14:textId="5ED4304A" w:rsidR="00523BE9" w:rsidRPr="00D1079F" w:rsidRDefault="00523BE9" w:rsidP="00A072D9">
            <w:pPr>
              <w:rPr>
                <w:rFonts w:eastAsia="Arial Unicode MS" w:cs="Arial"/>
                <w:sz w:val="16"/>
                <w:szCs w:val="16"/>
                <w:lang w:val="es-CL" w:eastAsia="en-US"/>
              </w:rPr>
            </w:pPr>
          </w:p>
          <w:p w14:paraId="1DBB262D" w14:textId="647CA64F" w:rsidR="003F0905" w:rsidRPr="00D1079F" w:rsidRDefault="003F0905" w:rsidP="003916C5">
            <w:pPr>
              <w:jc w:val="center"/>
              <w:rPr>
                <w:rFonts w:eastAsia="Arial Unicode MS" w:cs="Arial"/>
                <w:sz w:val="16"/>
                <w:szCs w:val="16"/>
                <w:lang w:val="es-CL" w:eastAsia="en-US"/>
              </w:rPr>
            </w:pPr>
            <w:r w:rsidRPr="00D1079F">
              <w:rPr>
                <w:rFonts w:eastAsia="Arial Unicode MS" w:cs="Arial"/>
                <w:sz w:val="16"/>
                <w:szCs w:val="16"/>
                <w:lang w:val="es-CL" w:eastAsia="en-US"/>
              </w:rPr>
              <w:t>Máximo 30%, si acredita</w:t>
            </w:r>
            <w:r w:rsidR="00C90341" w:rsidRPr="00D1079F">
              <w:rPr>
                <w:rFonts w:eastAsia="Arial Unicode MS" w:cs="Arial"/>
                <w:sz w:val="16"/>
                <w:szCs w:val="16"/>
                <w:lang w:val="es-CL" w:eastAsia="en-US"/>
              </w:rPr>
              <w:t xml:space="preserve"> ser</w:t>
            </w:r>
            <w:r w:rsidRPr="00D1079F">
              <w:rPr>
                <w:rFonts w:eastAsia="Arial Unicode MS" w:cs="Arial"/>
                <w:sz w:val="16"/>
                <w:szCs w:val="16"/>
                <w:lang w:val="es-CL" w:eastAsia="en-US"/>
              </w:rPr>
              <w:t xml:space="preserve"> </w:t>
            </w:r>
            <w:r w:rsidR="00C90341" w:rsidRPr="00D1079F">
              <w:rPr>
                <w:rFonts w:eastAsia="Arial Unicode MS" w:cs="Arial"/>
                <w:sz w:val="16"/>
                <w:szCs w:val="16"/>
                <w:lang w:val="es-CL" w:eastAsia="en-US"/>
              </w:rPr>
              <w:t>arrendatari</w:t>
            </w:r>
            <w:r w:rsidR="00A467C0" w:rsidRPr="00D1079F">
              <w:rPr>
                <w:rFonts w:eastAsia="Arial Unicode MS" w:cs="Arial"/>
                <w:sz w:val="16"/>
                <w:szCs w:val="16"/>
                <w:lang w:val="es-CL" w:eastAsia="en-US"/>
              </w:rPr>
              <w:t>o/</w:t>
            </w:r>
            <w:r w:rsidR="00A072D9" w:rsidRPr="00D1079F">
              <w:rPr>
                <w:rFonts w:eastAsia="Arial Unicode MS" w:cs="Arial"/>
                <w:sz w:val="16"/>
                <w:szCs w:val="16"/>
                <w:lang w:val="es-CL" w:eastAsia="en-US"/>
              </w:rPr>
              <w:t>a</w:t>
            </w:r>
            <w:r w:rsidR="00C90341" w:rsidRPr="00D1079F">
              <w:rPr>
                <w:rFonts w:eastAsia="Arial Unicode MS" w:cs="Arial"/>
                <w:sz w:val="16"/>
                <w:szCs w:val="16"/>
                <w:lang w:val="es-CL" w:eastAsia="en-US"/>
              </w:rPr>
              <w:t>, comodatari</w:t>
            </w:r>
            <w:r w:rsidR="00A467C0" w:rsidRPr="00D1079F">
              <w:rPr>
                <w:rFonts w:eastAsia="Arial Unicode MS" w:cs="Arial"/>
                <w:sz w:val="16"/>
                <w:szCs w:val="16"/>
                <w:lang w:val="es-CL" w:eastAsia="en-US"/>
              </w:rPr>
              <w:t>o/</w:t>
            </w:r>
            <w:r w:rsidR="00523BE9" w:rsidRPr="00D1079F">
              <w:rPr>
                <w:rFonts w:eastAsia="Arial Unicode MS" w:cs="Arial"/>
                <w:sz w:val="16"/>
                <w:szCs w:val="16"/>
                <w:lang w:val="es-CL" w:eastAsia="en-US"/>
              </w:rPr>
              <w:t xml:space="preserve">a, </w:t>
            </w:r>
            <w:r w:rsidR="00C90341" w:rsidRPr="00D1079F">
              <w:rPr>
                <w:rFonts w:eastAsia="Arial Unicode MS" w:cs="Arial"/>
                <w:sz w:val="16"/>
                <w:szCs w:val="16"/>
                <w:lang w:val="es-CL" w:eastAsia="en-US"/>
              </w:rPr>
              <w:t xml:space="preserve">u </w:t>
            </w:r>
            <w:r w:rsidRPr="00D1079F">
              <w:rPr>
                <w:rFonts w:eastAsia="Arial Unicode MS" w:cs="Arial"/>
                <w:sz w:val="16"/>
                <w:szCs w:val="16"/>
                <w:lang w:val="es-CL" w:eastAsia="en-US"/>
              </w:rPr>
              <w:t>otras condiciones</w:t>
            </w:r>
            <w:r w:rsidR="00A072D9" w:rsidRPr="00D1079F">
              <w:rPr>
                <w:rFonts w:eastAsia="Arial Unicode MS" w:cs="Arial"/>
                <w:sz w:val="16"/>
                <w:szCs w:val="16"/>
                <w:lang w:val="es-CL" w:eastAsia="en-US"/>
              </w:rPr>
              <w:t>.</w:t>
            </w:r>
          </w:p>
          <w:p w14:paraId="5EFDA646" w14:textId="77777777" w:rsidR="00734DE3" w:rsidRPr="00D1079F" w:rsidRDefault="00734DE3" w:rsidP="003916C5">
            <w:pPr>
              <w:jc w:val="center"/>
              <w:rPr>
                <w:rFonts w:eastAsia="Arial Unicode MS" w:cs="Arial"/>
                <w:sz w:val="16"/>
                <w:szCs w:val="16"/>
                <w:lang w:eastAsia="en-US"/>
              </w:rPr>
            </w:pPr>
          </w:p>
          <w:p w14:paraId="06A20125" w14:textId="2FB45DDF" w:rsidR="003F0905" w:rsidRPr="00D1079F" w:rsidRDefault="003F0905" w:rsidP="003916C5">
            <w:pPr>
              <w:jc w:val="center"/>
              <w:rPr>
                <w:sz w:val="16"/>
                <w:szCs w:val="16"/>
                <w:highlight w:val="green"/>
                <w:lang w:val="es-CL" w:eastAsia="es-CL"/>
              </w:rPr>
            </w:pPr>
            <w:proofErr w:type="gramStart"/>
            <w:r w:rsidRPr="00D1079F">
              <w:rPr>
                <w:rFonts w:eastAsia="Arial Unicode MS" w:cs="Arial"/>
                <w:sz w:val="16"/>
                <w:szCs w:val="16"/>
                <w:lang w:eastAsia="en-US"/>
              </w:rPr>
              <w:t>%  sobre</w:t>
            </w:r>
            <w:proofErr w:type="gramEnd"/>
            <w:r w:rsidRPr="00D1079F">
              <w:rPr>
                <w:rFonts w:eastAsia="Arial Unicode MS" w:cs="Arial"/>
                <w:sz w:val="16"/>
                <w:szCs w:val="16"/>
                <w:lang w:eastAsia="en-US"/>
              </w:rPr>
              <w:t xml:space="preserve"> el  Total del Proyecto de </w:t>
            </w:r>
            <w:r w:rsidRPr="00D1079F">
              <w:rPr>
                <w:rFonts w:eastAsia="Arial Unicode MS" w:cs="Arial"/>
                <w:b/>
                <w:sz w:val="16"/>
                <w:szCs w:val="16"/>
                <w:lang w:eastAsia="en-US"/>
              </w:rPr>
              <w:t>Inversión</w:t>
            </w:r>
          </w:p>
        </w:tc>
      </w:tr>
      <w:tr w:rsidR="00D1079F" w:rsidRPr="00D1079F"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D1079F"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vAlign w:val="center"/>
            <w:hideMark/>
          </w:tcPr>
          <w:p w14:paraId="14B24C58" w14:textId="77777777" w:rsidR="003F0905" w:rsidRPr="00D1079F" w:rsidRDefault="003F0905" w:rsidP="003916C5">
            <w:pPr>
              <w:jc w:val="center"/>
              <w:rPr>
                <w:sz w:val="16"/>
                <w:szCs w:val="16"/>
                <w:lang w:val="es-CL" w:eastAsia="es-CL"/>
              </w:rPr>
            </w:pPr>
            <w:r w:rsidRPr="00D1079F">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vAlign w:val="center"/>
            <w:hideMark/>
          </w:tcPr>
          <w:p w14:paraId="17278D16" w14:textId="77777777" w:rsidR="003F0905" w:rsidRPr="00D1079F" w:rsidRDefault="003F0905" w:rsidP="003916C5">
            <w:pPr>
              <w:jc w:val="center"/>
              <w:rPr>
                <w:sz w:val="16"/>
                <w:szCs w:val="16"/>
                <w:lang w:val="es-CL" w:eastAsia="es-CL"/>
              </w:rPr>
            </w:pPr>
            <w:r w:rsidRPr="00D1079F">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D1079F" w:rsidRDefault="003F0905" w:rsidP="003916C5">
            <w:pPr>
              <w:jc w:val="center"/>
              <w:rPr>
                <w:sz w:val="16"/>
                <w:szCs w:val="16"/>
                <w:lang w:val="es-CL" w:eastAsia="es-CL"/>
              </w:rPr>
            </w:pPr>
          </w:p>
          <w:p w14:paraId="630C0F7B" w14:textId="77777777" w:rsidR="003F0905" w:rsidRPr="00D1079F"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vAlign w:val="center"/>
            <w:hideMark/>
          </w:tcPr>
          <w:p w14:paraId="60BACDBB" w14:textId="77777777" w:rsidR="003F0905" w:rsidRPr="00D1079F" w:rsidRDefault="003F0905" w:rsidP="003916C5">
            <w:pPr>
              <w:jc w:val="center"/>
              <w:rPr>
                <w:i/>
                <w:sz w:val="16"/>
                <w:szCs w:val="16"/>
                <w:lang w:val="es-CL" w:eastAsia="es-CL"/>
              </w:rPr>
            </w:pPr>
            <w:r w:rsidRPr="00D1079F">
              <w:rPr>
                <w:i/>
                <w:sz w:val="16"/>
                <w:szCs w:val="16"/>
                <w:lang w:val="es-CL" w:eastAsia="es-CL"/>
              </w:rPr>
              <w:t>Auto</w:t>
            </w:r>
          </w:p>
          <w:p w14:paraId="797355EC" w14:textId="77777777" w:rsidR="003F0905" w:rsidRPr="00D1079F" w:rsidRDefault="003F0905" w:rsidP="003916C5">
            <w:pPr>
              <w:jc w:val="center"/>
              <w:rPr>
                <w:sz w:val="16"/>
                <w:szCs w:val="16"/>
                <w:lang w:val="es-CL" w:eastAsia="es-CL"/>
              </w:rPr>
            </w:pPr>
            <w:r w:rsidRPr="00D1079F">
              <w:rPr>
                <w:i/>
                <w:sz w:val="16"/>
                <w:szCs w:val="16"/>
                <w:lang w:val="es-CL" w:eastAsia="es-CL"/>
              </w:rPr>
              <w:t>completado</w:t>
            </w:r>
            <w:r w:rsidRPr="00D1079F">
              <w:rPr>
                <w:sz w:val="16"/>
                <w:szCs w:val="16"/>
                <w:lang w:val="es-CL" w:eastAsia="es-CL"/>
              </w:rPr>
              <w:t> </w:t>
            </w:r>
          </w:p>
        </w:tc>
        <w:tc>
          <w:tcPr>
            <w:tcW w:w="1158" w:type="dxa"/>
            <w:tcBorders>
              <w:top w:val="single" w:sz="4" w:space="0" w:color="auto"/>
              <w:left w:val="nil"/>
              <w:bottom w:val="single" w:sz="4" w:space="0" w:color="auto"/>
              <w:right w:val="single" w:sz="4" w:space="0" w:color="auto"/>
            </w:tcBorders>
            <w:vAlign w:val="center"/>
            <w:hideMark/>
          </w:tcPr>
          <w:p w14:paraId="58B43A84" w14:textId="77777777" w:rsidR="003F0905" w:rsidRPr="00D1079F" w:rsidRDefault="003F0905" w:rsidP="003916C5">
            <w:pPr>
              <w:jc w:val="center"/>
              <w:rPr>
                <w:i/>
                <w:sz w:val="16"/>
                <w:szCs w:val="16"/>
                <w:lang w:val="es-CL" w:eastAsia="es-CL"/>
              </w:rPr>
            </w:pPr>
            <w:r w:rsidRPr="00D1079F">
              <w:rPr>
                <w:i/>
                <w:sz w:val="16"/>
                <w:szCs w:val="16"/>
                <w:lang w:val="es-CL" w:eastAsia="es-CL"/>
              </w:rPr>
              <w:t>Auto</w:t>
            </w:r>
          </w:p>
          <w:p w14:paraId="1535B67E" w14:textId="77777777" w:rsidR="003F0905" w:rsidRPr="00D1079F" w:rsidRDefault="003F0905" w:rsidP="003916C5">
            <w:pPr>
              <w:jc w:val="center"/>
              <w:rPr>
                <w:sz w:val="16"/>
                <w:szCs w:val="16"/>
                <w:lang w:val="es-CL" w:eastAsia="es-CL"/>
              </w:rPr>
            </w:pPr>
            <w:r w:rsidRPr="00D1079F">
              <w:rPr>
                <w:i/>
                <w:sz w:val="16"/>
                <w:szCs w:val="16"/>
                <w:lang w:val="es-CL" w:eastAsia="es-CL"/>
              </w:rPr>
              <w:t>completado</w:t>
            </w:r>
          </w:p>
        </w:tc>
        <w:tc>
          <w:tcPr>
            <w:tcW w:w="1661" w:type="dxa"/>
            <w:vMerge w:val="restart"/>
            <w:tcBorders>
              <w:top w:val="single" w:sz="4" w:space="0" w:color="auto"/>
              <w:left w:val="nil"/>
              <w:right w:val="single" w:sz="4" w:space="0" w:color="auto"/>
            </w:tcBorders>
            <w:vAlign w:val="center"/>
            <w:hideMark/>
          </w:tcPr>
          <w:p w14:paraId="64080180" w14:textId="77777777" w:rsidR="003F0905" w:rsidRPr="00D1079F" w:rsidRDefault="003F0905" w:rsidP="003916C5">
            <w:pPr>
              <w:jc w:val="center"/>
              <w:rPr>
                <w:rFonts w:eastAsia="Arial Unicode MS" w:cs="Arial"/>
                <w:sz w:val="16"/>
                <w:szCs w:val="16"/>
                <w:lang w:eastAsia="en-US"/>
              </w:rPr>
            </w:pPr>
            <w:r w:rsidRPr="00D1079F">
              <w:rPr>
                <w:rFonts w:eastAsia="Arial Unicode MS" w:cs="Arial"/>
                <w:sz w:val="16"/>
                <w:szCs w:val="16"/>
                <w:lang w:eastAsia="en-US"/>
              </w:rPr>
              <w:t>Máximo 40% del monto total de inversiones.</w:t>
            </w:r>
          </w:p>
          <w:p w14:paraId="222E7886" w14:textId="77777777" w:rsidR="003F0905" w:rsidRPr="00D1079F" w:rsidRDefault="003F0905" w:rsidP="003916C5">
            <w:pPr>
              <w:jc w:val="center"/>
              <w:rPr>
                <w:rFonts w:eastAsia="Arial Unicode MS" w:cs="Arial"/>
                <w:sz w:val="16"/>
                <w:szCs w:val="16"/>
                <w:lang w:eastAsia="en-US"/>
              </w:rPr>
            </w:pPr>
            <w:r w:rsidRPr="00D1079F">
              <w:rPr>
                <w:rFonts w:eastAsia="Arial Unicode MS" w:cs="Arial"/>
                <w:sz w:val="16"/>
                <w:szCs w:val="16"/>
                <w:lang w:eastAsia="en-US"/>
              </w:rPr>
              <w:t>(</w:t>
            </w:r>
            <w:proofErr w:type="spellStart"/>
            <w:r w:rsidRPr="00D1079F">
              <w:rPr>
                <w:rFonts w:eastAsia="Arial Unicode MS" w:cs="Arial"/>
                <w:sz w:val="16"/>
                <w:szCs w:val="16"/>
                <w:lang w:eastAsia="en-US"/>
              </w:rPr>
              <w:t>Cof</w:t>
            </w:r>
            <w:proofErr w:type="spellEnd"/>
            <w:r w:rsidRPr="00D1079F">
              <w:rPr>
                <w:rFonts w:eastAsia="Arial Unicode MS" w:cs="Arial"/>
                <w:sz w:val="16"/>
                <w:szCs w:val="16"/>
                <w:lang w:eastAsia="en-US"/>
              </w:rPr>
              <w:t>. Sercotec más Aporte Empresarial)</w:t>
            </w:r>
          </w:p>
          <w:p w14:paraId="6BD26B2B" w14:textId="77777777" w:rsidR="003F0905" w:rsidRPr="00D1079F" w:rsidRDefault="003F0905" w:rsidP="003916C5">
            <w:pPr>
              <w:rPr>
                <w:rFonts w:eastAsia="Arial Unicode MS" w:cs="Arial"/>
                <w:sz w:val="16"/>
                <w:szCs w:val="16"/>
                <w:lang w:eastAsia="en-US"/>
              </w:rPr>
            </w:pPr>
          </w:p>
          <w:p w14:paraId="62010DB6" w14:textId="02663D32" w:rsidR="003F0905" w:rsidRPr="00D1079F" w:rsidRDefault="003F0905" w:rsidP="003916C5">
            <w:pPr>
              <w:jc w:val="center"/>
              <w:rPr>
                <w:sz w:val="16"/>
                <w:szCs w:val="16"/>
                <w:highlight w:val="red"/>
                <w:lang w:val="es-CL" w:eastAsia="es-CL"/>
              </w:rPr>
            </w:pPr>
            <w:r w:rsidRPr="00D1079F">
              <w:rPr>
                <w:rFonts w:eastAsia="Arial Unicode MS" w:cs="Arial"/>
                <w:sz w:val="16"/>
                <w:szCs w:val="16"/>
                <w:lang w:eastAsia="en-US"/>
              </w:rPr>
              <w:t xml:space="preserve">% sobre el total del Proyecto, </w:t>
            </w:r>
            <w:r w:rsidRPr="00D1079F">
              <w:rPr>
                <w:rFonts w:eastAsia="Arial Unicode MS" w:cs="Arial"/>
                <w:b/>
                <w:sz w:val="16"/>
                <w:szCs w:val="16"/>
                <w:lang w:eastAsia="en-US"/>
              </w:rPr>
              <w:t>total de Inversión.</w:t>
            </w:r>
          </w:p>
        </w:tc>
      </w:tr>
      <w:tr w:rsidR="00D1079F" w:rsidRPr="00D1079F"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D1079F" w:rsidRDefault="003F0905" w:rsidP="003916C5">
            <w:pPr>
              <w:rPr>
                <w:b/>
                <w:bCs/>
                <w:sz w:val="16"/>
                <w:szCs w:val="16"/>
                <w:lang w:val="es-CL" w:eastAsia="es-CL"/>
              </w:rPr>
            </w:pPr>
          </w:p>
        </w:tc>
        <w:tc>
          <w:tcPr>
            <w:tcW w:w="1601" w:type="dxa"/>
            <w:vMerge/>
            <w:tcBorders>
              <w:left w:val="single" w:sz="4" w:space="0" w:color="auto"/>
              <w:right w:val="single" w:sz="4" w:space="0" w:color="auto"/>
            </w:tcBorders>
            <w:vAlign w:val="center"/>
          </w:tcPr>
          <w:p w14:paraId="2087E34B" w14:textId="77777777" w:rsidR="003F0905" w:rsidRPr="00D1079F"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vAlign w:val="center"/>
          </w:tcPr>
          <w:p w14:paraId="18276FD1" w14:textId="77777777" w:rsidR="003F0905" w:rsidRPr="00D1079F" w:rsidRDefault="003F0905" w:rsidP="003916C5">
            <w:pPr>
              <w:jc w:val="center"/>
              <w:rPr>
                <w:sz w:val="16"/>
                <w:szCs w:val="16"/>
                <w:lang w:val="es-CL" w:eastAsia="es-CL"/>
              </w:rPr>
            </w:pPr>
            <w:r w:rsidRPr="00D1079F">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D1079F"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vAlign w:val="center"/>
          </w:tcPr>
          <w:p w14:paraId="6A143E51" w14:textId="77777777" w:rsidR="003F0905" w:rsidRPr="00D1079F" w:rsidRDefault="003F0905" w:rsidP="003916C5">
            <w:pPr>
              <w:jc w:val="center"/>
              <w:rPr>
                <w:i/>
                <w:sz w:val="16"/>
                <w:szCs w:val="16"/>
                <w:lang w:val="es-CL" w:eastAsia="es-CL"/>
              </w:rPr>
            </w:pPr>
            <w:r w:rsidRPr="00D1079F">
              <w:rPr>
                <w:i/>
                <w:sz w:val="16"/>
                <w:szCs w:val="16"/>
                <w:lang w:val="es-CL" w:eastAsia="es-CL"/>
              </w:rPr>
              <w:t>Auto</w:t>
            </w:r>
          </w:p>
          <w:p w14:paraId="25A7A01D" w14:textId="77777777" w:rsidR="003F0905" w:rsidRPr="00D1079F" w:rsidRDefault="003F0905" w:rsidP="003916C5">
            <w:pPr>
              <w:jc w:val="center"/>
              <w:rPr>
                <w:sz w:val="16"/>
                <w:szCs w:val="16"/>
                <w:lang w:val="es-CL" w:eastAsia="es-CL"/>
              </w:rPr>
            </w:pPr>
            <w:r w:rsidRPr="00D1079F">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vAlign w:val="center"/>
          </w:tcPr>
          <w:p w14:paraId="2AB64796" w14:textId="77777777" w:rsidR="003F0905" w:rsidRPr="00D1079F" w:rsidRDefault="003F0905" w:rsidP="003916C5">
            <w:pPr>
              <w:jc w:val="center"/>
              <w:rPr>
                <w:rFonts w:eastAsia="Arial Unicode MS" w:cs="Arial"/>
                <w:i/>
                <w:sz w:val="16"/>
                <w:szCs w:val="16"/>
                <w:lang w:val="es-CL"/>
              </w:rPr>
            </w:pPr>
            <w:r w:rsidRPr="00D1079F">
              <w:rPr>
                <w:rFonts w:eastAsia="Arial Unicode MS" w:cs="Arial"/>
                <w:i/>
                <w:sz w:val="16"/>
                <w:szCs w:val="16"/>
                <w:lang w:val="es-CL"/>
              </w:rPr>
              <w:t>Auto</w:t>
            </w:r>
          </w:p>
          <w:p w14:paraId="2DE5112C" w14:textId="77777777" w:rsidR="003F0905" w:rsidRPr="00D1079F" w:rsidRDefault="003F0905" w:rsidP="003916C5">
            <w:pPr>
              <w:jc w:val="center"/>
              <w:rPr>
                <w:rFonts w:eastAsia="Arial Unicode MS" w:cs="Arial"/>
                <w:sz w:val="16"/>
                <w:szCs w:val="16"/>
              </w:rPr>
            </w:pPr>
            <w:r w:rsidRPr="00D1079F">
              <w:rPr>
                <w:rFonts w:eastAsia="Arial Unicode MS" w:cs="Arial"/>
                <w:i/>
                <w:sz w:val="16"/>
                <w:szCs w:val="16"/>
                <w:lang w:val="es-CL"/>
              </w:rPr>
              <w:t>completado</w:t>
            </w:r>
          </w:p>
        </w:tc>
        <w:tc>
          <w:tcPr>
            <w:tcW w:w="1661" w:type="dxa"/>
            <w:vMerge/>
            <w:tcBorders>
              <w:left w:val="nil"/>
              <w:right w:val="single" w:sz="4" w:space="0" w:color="auto"/>
            </w:tcBorders>
            <w:vAlign w:val="center"/>
          </w:tcPr>
          <w:p w14:paraId="47D089FE" w14:textId="77777777" w:rsidR="003F0905" w:rsidRPr="00D1079F" w:rsidRDefault="003F0905" w:rsidP="003916C5">
            <w:pPr>
              <w:jc w:val="center"/>
              <w:rPr>
                <w:rFonts w:eastAsia="Arial Unicode MS" w:cs="Arial"/>
                <w:sz w:val="16"/>
                <w:szCs w:val="16"/>
                <w:lang w:eastAsia="en-US"/>
              </w:rPr>
            </w:pPr>
          </w:p>
        </w:tc>
      </w:tr>
      <w:tr w:rsidR="00D1079F" w:rsidRPr="00D1079F"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D1079F" w:rsidRDefault="003916C5" w:rsidP="003916C5">
            <w:pPr>
              <w:rPr>
                <w:b/>
                <w:bCs/>
                <w:sz w:val="16"/>
                <w:szCs w:val="16"/>
                <w:lang w:val="es-CL" w:eastAsia="es-CL"/>
              </w:rPr>
            </w:pPr>
          </w:p>
        </w:tc>
        <w:tc>
          <w:tcPr>
            <w:tcW w:w="1601" w:type="dxa"/>
            <w:vMerge/>
            <w:tcBorders>
              <w:left w:val="single" w:sz="4" w:space="0" w:color="auto"/>
              <w:right w:val="single" w:sz="4" w:space="0" w:color="auto"/>
            </w:tcBorders>
            <w:vAlign w:val="center"/>
          </w:tcPr>
          <w:p w14:paraId="705F1559" w14:textId="77777777" w:rsidR="003916C5" w:rsidRPr="00D1079F"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vAlign w:val="center"/>
          </w:tcPr>
          <w:p w14:paraId="0AC2FD62" w14:textId="77777777" w:rsidR="003916C5" w:rsidRPr="00D1079F" w:rsidRDefault="003916C5" w:rsidP="003916C5">
            <w:pPr>
              <w:jc w:val="center"/>
              <w:rPr>
                <w:sz w:val="16"/>
                <w:szCs w:val="16"/>
                <w:lang w:val="es-CL" w:eastAsia="es-CL"/>
              </w:rPr>
            </w:pPr>
            <w:r w:rsidRPr="00D1079F">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D1079F"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vAlign w:val="center"/>
          </w:tcPr>
          <w:p w14:paraId="2F572FC9" w14:textId="77777777" w:rsidR="003916C5" w:rsidRPr="00D1079F" w:rsidRDefault="003916C5" w:rsidP="003916C5">
            <w:pPr>
              <w:jc w:val="center"/>
              <w:rPr>
                <w:i/>
                <w:sz w:val="16"/>
                <w:szCs w:val="16"/>
                <w:lang w:val="es-CL" w:eastAsia="es-CL"/>
              </w:rPr>
            </w:pPr>
            <w:r w:rsidRPr="00D1079F">
              <w:rPr>
                <w:i/>
                <w:sz w:val="16"/>
                <w:szCs w:val="16"/>
                <w:lang w:val="es-CL" w:eastAsia="es-CL"/>
              </w:rPr>
              <w:t>Auto</w:t>
            </w:r>
          </w:p>
          <w:p w14:paraId="3ED0F2FC" w14:textId="77777777" w:rsidR="003916C5" w:rsidRPr="00D1079F" w:rsidRDefault="003916C5" w:rsidP="003916C5">
            <w:pPr>
              <w:jc w:val="center"/>
              <w:rPr>
                <w:sz w:val="16"/>
                <w:szCs w:val="16"/>
                <w:lang w:val="es-CL" w:eastAsia="es-CL"/>
              </w:rPr>
            </w:pPr>
            <w:r w:rsidRPr="00D1079F">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vAlign w:val="center"/>
          </w:tcPr>
          <w:p w14:paraId="71067387" w14:textId="77777777" w:rsidR="003916C5" w:rsidRPr="00D1079F" w:rsidRDefault="003916C5" w:rsidP="003916C5">
            <w:pPr>
              <w:jc w:val="center"/>
              <w:rPr>
                <w:rFonts w:eastAsia="Arial Unicode MS" w:cs="Arial"/>
                <w:i/>
                <w:sz w:val="16"/>
                <w:szCs w:val="16"/>
                <w:lang w:val="es-CL"/>
              </w:rPr>
            </w:pPr>
            <w:r w:rsidRPr="00D1079F">
              <w:rPr>
                <w:rFonts w:eastAsia="Arial Unicode MS" w:cs="Arial"/>
                <w:i/>
                <w:sz w:val="16"/>
                <w:szCs w:val="16"/>
                <w:lang w:val="es-CL"/>
              </w:rPr>
              <w:t>Auto</w:t>
            </w:r>
          </w:p>
          <w:p w14:paraId="1F8AF4E9" w14:textId="77777777" w:rsidR="003916C5" w:rsidRPr="00D1079F" w:rsidRDefault="003916C5" w:rsidP="003916C5">
            <w:pPr>
              <w:jc w:val="center"/>
              <w:rPr>
                <w:rFonts w:eastAsia="Arial Unicode MS" w:cs="Arial"/>
                <w:sz w:val="16"/>
                <w:szCs w:val="16"/>
              </w:rPr>
            </w:pPr>
            <w:r w:rsidRPr="00D1079F">
              <w:rPr>
                <w:rFonts w:eastAsia="Arial Unicode MS" w:cs="Arial"/>
                <w:i/>
                <w:sz w:val="16"/>
                <w:szCs w:val="16"/>
                <w:lang w:val="es-CL"/>
              </w:rPr>
              <w:t>completado</w:t>
            </w:r>
          </w:p>
        </w:tc>
        <w:tc>
          <w:tcPr>
            <w:tcW w:w="1661" w:type="dxa"/>
            <w:vMerge/>
            <w:tcBorders>
              <w:left w:val="nil"/>
              <w:right w:val="single" w:sz="4" w:space="0" w:color="auto"/>
            </w:tcBorders>
            <w:vAlign w:val="center"/>
          </w:tcPr>
          <w:p w14:paraId="30E253A8" w14:textId="77777777" w:rsidR="003916C5" w:rsidRPr="00D1079F" w:rsidRDefault="003916C5" w:rsidP="003916C5">
            <w:pPr>
              <w:jc w:val="center"/>
              <w:rPr>
                <w:rFonts w:eastAsia="Arial Unicode MS" w:cs="Arial"/>
                <w:sz w:val="16"/>
                <w:szCs w:val="16"/>
                <w:lang w:eastAsia="en-US"/>
              </w:rPr>
            </w:pPr>
          </w:p>
        </w:tc>
      </w:tr>
      <w:tr w:rsidR="00D1079F" w:rsidRPr="00D1079F"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D1079F"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vAlign w:val="center"/>
          </w:tcPr>
          <w:p w14:paraId="058F0DBB" w14:textId="77777777" w:rsidR="003916C5" w:rsidRPr="00D1079F"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vAlign w:val="center"/>
          </w:tcPr>
          <w:p w14:paraId="5C0E7F4C" w14:textId="77777777" w:rsidR="003916C5" w:rsidRPr="00D1079F" w:rsidRDefault="003916C5" w:rsidP="003916C5">
            <w:pPr>
              <w:jc w:val="center"/>
              <w:rPr>
                <w:sz w:val="16"/>
                <w:szCs w:val="16"/>
                <w:lang w:val="es-CL" w:eastAsia="es-CL"/>
              </w:rPr>
            </w:pPr>
            <w:r w:rsidRPr="00D1079F">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D1079F" w:rsidRDefault="002E2C83" w:rsidP="003916C5">
            <w:pPr>
              <w:jc w:val="center"/>
              <w:rPr>
                <w:sz w:val="16"/>
                <w:szCs w:val="16"/>
                <w:lang w:val="es-CL" w:eastAsia="es-CL"/>
              </w:rPr>
            </w:pPr>
            <w:r w:rsidRPr="00D1079F">
              <w:rPr>
                <w:sz w:val="16"/>
                <w:szCs w:val="16"/>
                <w:lang w:val="es-CL" w:eastAsia="es-CL"/>
              </w:rPr>
              <w:t>Max. $</w:t>
            </w:r>
          </w:p>
          <w:p w14:paraId="33366193" w14:textId="612D3241" w:rsidR="002E2C83" w:rsidRPr="00D1079F" w:rsidRDefault="002E2C83" w:rsidP="003916C5">
            <w:pPr>
              <w:jc w:val="center"/>
              <w:rPr>
                <w:sz w:val="16"/>
                <w:szCs w:val="16"/>
                <w:lang w:val="es-CL" w:eastAsia="es-CL"/>
              </w:rPr>
            </w:pPr>
            <w:r w:rsidRPr="00D1079F">
              <w:rPr>
                <w:sz w:val="16"/>
                <w:szCs w:val="16"/>
                <w:lang w:val="es-CL" w:eastAsia="es-CL"/>
              </w:rPr>
              <w:t>660.000</w:t>
            </w:r>
            <w:r w:rsidR="004243C8" w:rsidRPr="00D1079F">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vAlign w:val="center"/>
          </w:tcPr>
          <w:p w14:paraId="484A0B82" w14:textId="77777777" w:rsidR="003916C5" w:rsidRPr="00D1079F" w:rsidRDefault="003916C5" w:rsidP="003916C5">
            <w:pPr>
              <w:jc w:val="center"/>
              <w:rPr>
                <w:i/>
                <w:sz w:val="16"/>
                <w:szCs w:val="16"/>
                <w:lang w:val="es-CL" w:eastAsia="es-CL"/>
              </w:rPr>
            </w:pPr>
            <w:r w:rsidRPr="00D1079F">
              <w:rPr>
                <w:i/>
                <w:sz w:val="16"/>
                <w:szCs w:val="16"/>
                <w:lang w:val="es-CL" w:eastAsia="es-CL"/>
              </w:rPr>
              <w:t>Auto</w:t>
            </w:r>
          </w:p>
          <w:p w14:paraId="5BA86286" w14:textId="77777777" w:rsidR="003916C5" w:rsidRPr="00D1079F" w:rsidRDefault="003916C5" w:rsidP="003916C5">
            <w:pPr>
              <w:jc w:val="center"/>
              <w:rPr>
                <w:sz w:val="16"/>
                <w:szCs w:val="16"/>
                <w:lang w:val="es-CL" w:eastAsia="es-CL"/>
              </w:rPr>
            </w:pPr>
            <w:r w:rsidRPr="00D1079F">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vAlign w:val="center"/>
          </w:tcPr>
          <w:p w14:paraId="65D8A8E3" w14:textId="77777777" w:rsidR="003916C5" w:rsidRPr="00D1079F" w:rsidRDefault="003916C5" w:rsidP="003916C5">
            <w:pPr>
              <w:jc w:val="center"/>
              <w:rPr>
                <w:rFonts w:eastAsia="Arial Unicode MS" w:cs="Arial"/>
                <w:i/>
                <w:sz w:val="16"/>
                <w:szCs w:val="16"/>
                <w:lang w:val="es-CL"/>
              </w:rPr>
            </w:pPr>
            <w:r w:rsidRPr="00D1079F">
              <w:rPr>
                <w:rFonts w:eastAsia="Arial Unicode MS" w:cs="Arial"/>
                <w:i/>
                <w:sz w:val="16"/>
                <w:szCs w:val="16"/>
                <w:lang w:val="es-CL"/>
              </w:rPr>
              <w:t>Auto</w:t>
            </w:r>
          </w:p>
          <w:p w14:paraId="43D3F01F" w14:textId="77777777" w:rsidR="003916C5" w:rsidRPr="00D1079F" w:rsidRDefault="003916C5" w:rsidP="003916C5">
            <w:pPr>
              <w:jc w:val="center"/>
              <w:rPr>
                <w:rFonts w:eastAsia="Arial Unicode MS" w:cs="Arial"/>
                <w:sz w:val="16"/>
                <w:szCs w:val="16"/>
              </w:rPr>
            </w:pPr>
            <w:r w:rsidRPr="00D1079F">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vAlign w:val="center"/>
          </w:tcPr>
          <w:p w14:paraId="34AF9F11" w14:textId="77777777" w:rsidR="003916C5" w:rsidRPr="00D1079F" w:rsidRDefault="003916C5" w:rsidP="003916C5">
            <w:pPr>
              <w:jc w:val="center"/>
              <w:rPr>
                <w:rFonts w:eastAsia="Arial Unicode MS" w:cs="Arial"/>
                <w:sz w:val="16"/>
                <w:szCs w:val="16"/>
                <w:lang w:eastAsia="en-US"/>
              </w:rPr>
            </w:pPr>
          </w:p>
        </w:tc>
      </w:tr>
      <w:tr w:rsidR="003916C5" w:rsidRPr="00D1079F"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D1079F" w:rsidRDefault="003916C5" w:rsidP="003916C5">
            <w:pPr>
              <w:jc w:val="center"/>
              <w:rPr>
                <w:sz w:val="16"/>
                <w:szCs w:val="16"/>
                <w:lang w:val="es-CL" w:eastAsia="es-CL"/>
              </w:rPr>
            </w:pPr>
          </w:p>
          <w:p w14:paraId="670AEBB7" w14:textId="77777777" w:rsidR="003916C5" w:rsidRPr="00D1079F" w:rsidRDefault="003916C5" w:rsidP="003916C5">
            <w:pPr>
              <w:jc w:val="center"/>
              <w:rPr>
                <w:b/>
                <w:bCs/>
                <w:sz w:val="16"/>
                <w:szCs w:val="16"/>
                <w:lang w:val="es-CL" w:eastAsia="es-CL"/>
              </w:rPr>
            </w:pPr>
          </w:p>
          <w:p w14:paraId="2901AFF6" w14:textId="77777777" w:rsidR="003916C5" w:rsidRPr="00D1079F" w:rsidRDefault="003916C5" w:rsidP="003916C5">
            <w:pPr>
              <w:jc w:val="center"/>
              <w:rPr>
                <w:sz w:val="16"/>
                <w:szCs w:val="16"/>
                <w:lang w:val="es-CL" w:eastAsia="es-CL"/>
              </w:rPr>
            </w:pPr>
            <w:r w:rsidRPr="00D1079F">
              <w:rPr>
                <w:b/>
                <w:bCs/>
                <w:sz w:val="16"/>
                <w:szCs w:val="16"/>
                <w:lang w:val="es-CL" w:eastAsia="es-CL"/>
              </w:rPr>
              <w:t>TOTAL</w:t>
            </w:r>
          </w:p>
          <w:p w14:paraId="40C83A19" w14:textId="77777777" w:rsidR="003916C5" w:rsidRPr="00D1079F" w:rsidRDefault="003916C5" w:rsidP="003916C5">
            <w:pPr>
              <w:jc w:val="center"/>
              <w:rPr>
                <w:sz w:val="16"/>
                <w:szCs w:val="16"/>
                <w:lang w:val="es-CL" w:eastAsia="es-CL"/>
              </w:rPr>
            </w:pPr>
          </w:p>
          <w:p w14:paraId="5C69A0BB" w14:textId="77777777" w:rsidR="003916C5" w:rsidRPr="00D1079F"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D1079F" w:rsidRDefault="003916C5" w:rsidP="003916C5">
            <w:pPr>
              <w:jc w:val="center"/>
              <w:rPr>
                <w:sz w:val="16"/>
                <w:szCs w:val="16"/>
                <w:lang w:val="es-CL" w:eastAsia="es-CL"/>
              </w:rPr>
            </w:pPr>
          </w:p>
          <w:p w14:paraId="00287CA9" w14:textId="77777777" w:rsidR="005F721B" w:rsidRPr="00D1079F" w:rsidRDefault="005F721B" w:rsidP="003916C5">
            <w:pPr>
              <w:jc w:val="center"/>
              <w:rPr>
                <w:sz w:val="16"/>
                <w:szCs w:val="16"/>
                <w:lang w:val="es-CL" w:eastAsia="es-CL"/>
              </w:rPr>
            </w:pPr>
          </w:p>
          <w:p w14:paraId="74A7BB0A" w14:textId="74EB6EF1" w:rsidR="003916C5" w:rsidRPr="00D1079F" w:rsidRDefault="003916C5" w:rsidP="003916C5">
            <w:pPr>
              <w:jc w:val="center"/>
              <w:rPr>
                <w:sz w:val="16"/>
                <w:szCs w:val="16"/>
                <w:lang w:val="es-CL" w:eastAsia="es-CL"/>
              </w:rPr>
            </w:pPr>
            <w:r w:rsidRPr="00D1079F">
              <w:rPr>
                <w:sz w:val="16"/>
                <w:szCs w:val="16"/>
                <w:lang w:val="es-CL" w:eastAsia="es-CL"/>
              </w:rPr>
              <w:t>Max. $ 3.</w:t>
            </w:r>
            <w:r w:rsidR="00E1566E" w:rsidRPr="00D1079F">
              <w:rPr>
                <w:sz w:val="16"/>
                <w:szCs w:val="16"/>
                <w:lang w:val="es-CL" w:eastAsia="es-CL"/>
              </w:rPr>
              <w:t>4</w:t>
            </w:r>
            <w:r w:rsidRPr="00D1079F">
              <w:rPr>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vAlign w:val="center"/>
          </w:tcPr>
          <w:p w14:paraId="61BF56A2" w14:textId="77777777" w:rsidR="003916C5" w:rsidRPr="00D1079F" w:rsidRDefault="003916C5" w:rsidP="003916C5">
            <w:pPr>
              <w:jc w:val="center"/>
              <w:rPr>
                <w:i/>
                <w:sz w:val="16"/>
                <w:szCs w:val="16"/>
                <w:lang w:val="es-CL" w:eastAsia="es-CL"/>
              </w:rPr>
            </w:pPr>
            <w:r w:rsidRPr="00D1079F">
              <w:rPr>
                <w:i/>
                <w:sz w:val="16"/>
                <w:szCs w:val="16"/>
                <w:lang w:val="es-CL" w:eastAsia="es-CL"/>
              </w:rPr>
              <w:t>Auto</w:t>
            </w:r>
          </w:p>
          <w:p w14:paraId="046B6331" w14:textId="77777777" w:rsidR="003916C5" w:rsidRPr="00D1079F" w:rsidRDefault="003916C5" w:rsidP="003916C5">
            <w:pPr>
              <w:jc w:val="center"/>
              <w:rPr>
                <w:sz w:val="16"/>
                <w:szCs w:val="16"/>
                <w:lang w:val="es-CL" w:eastAsia="es-CL"/>
              </w:rPr>
            </w:pPr>
            <w:r w:rsidRPr="00D1079F">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vAlign w:val="center"/>
          </w:tcPr>
          <w:p w14:paraId="26C8F637" w14:textId="77777777" w:rsidR="003916C5" w:rsidRPr="00D1079F" w:rsidRDefault="003916C5" w:rsidP="003916C5">
            <w:pPr>
              <w:jc w:val="center"/>
              <w:rPr>
                <w:rFonts w:eastAsia="Arial Unicode MS" w:cs="Arial"/>
                <w:i/>
                <w:sz w:val="16"/>
                <w:szCs w:val="16"/>
                <w:lang w:val="es-CL"/>
              </w:rPr>
            </w:pPr>
            <w:r w:rsidRPr="00D1079F">
              <w:rPr>
                <w:rFonts w:eastAsia="Arial Unicode MS" w:cs="Arial"/>
                <w:i/>
                <w:sz w:val="16"/>
                <w:szCs w:val="16"/>
                <w:lang w:val="es-CL"/>
              </w:rPr>
              <w:t>Auto</w:t>
            </w:r>
          </w:p>
          <w:p w14:paraId="069A644A" w14:textId="77777777" w:rsidR="003916C5" w:rsidRPr="00D1079F" w:rsidRDefault="003916C5" w:rsidP="003916C5">
            <w:pPr>
              <w:jc w:val="center"/>
              <w:rPr>
                <w:rFonts w:eastAsia="Arial Unicode MS" w:cs="Arial"/>
                <w:sz w:val="16"/>
                <w:szCs w:val="16"/>
              </w:rPr>
            </w:pPr>
            <w:r w:rsidRPr="00D1079F">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vAlign w:val="center"/>
          </w:tcPr>
          <w:p w14:paraId="6C062939" w14:textId="47067863" w:rsidR="003916C5" w:rsidRPr="00D1079F" w:rsidRDefault="003916C5" w:rsidP="003916C5">
            <w:pPr>
              <w:jc w:val="center"/>
              <w:rPr>
                <w:rFonts w:eastAsia="Arial Unicode MS" w:cs="Arial"/>
                <w:sz w:val="16"/>
                <w:szCs w:val="16"/>
                <w:lang w:eastAsia="en-US"/>
              </w:rPr>
            </w:pPr>
            <w:r w:rsidRPr="00D1079F">
              <w:rPr>
                <w:rFonts w:eastAsia="Arial Unicode MS" w:cs="Arial"/>
                <w:sz w:val="16"/>
                <w:szCs w:val="16"/>
                <w:lang w:eastAsia="en-US"/>
              </w:rPr>
              <w:t xml:space="preserve">El aporte </w:t>
            </w:r>
            <w:r w:rsidR="00F47FAE" w:rsidRPr="00D1079F">
              <w:rPr>
                <w:rFonts w:eastAsia="Arial Unicode MS" w:cs="Arial"/>
                <w:sz w:val="16"/>
                <w:szCs w:val="16"/>
                <w:lang w:eastAsia="en-US"/>
              </w:rPr>
              <w:t xml:space="preserve">empresarial deberá ser el </w:t>
            </w:r>
            <w:r w:rsidR="008E647E" w:rsidRPr="00D1079F">
              <w:rPr>
                <w:rFonts w:eastAsia="Arial Unicode MS" w:cs="Arial"/>
                <w:sz w:val="16"/>
                <w:szCs w:val="16"/>
                <w:lang w:eastAsia="en-US"/>
              </w:rPr>
              <w:t>3</w:t>
            </w:r>
            <w:r w:rsidRPr="00D1079F">
              <w:rPr>
                <w:rFonts w:eastAsia="Arial Unicode MS" w:cs="Arial"/>
                <w:sz w:val="16"/>
                <w:szCs w:val="16"/>
                <w:lang w:eastAsia="en-US"/>
              </w:rPr>
              <w:t xml:space="preserve">% del valor de subsidio solicitado para cada uno de los ítems o </w:t>
            </w:r>
            <w:proofErr w:type="spellStart"/>
            <w:r w:rsidRPr="00D1079F">
              <w:rPr>
                <w:rFonts w:eastAsia="Arial Unicode MS" w:cs="Arial"/>
                <w:sz w:val="16"/>
                <w:szCs w:val="16"/>
                <w:lang w:eastAsia="en-US"/>
              </w:rPr>
              <w:t>subítems</w:t>
            </w:r>
            <w:proofErr w:type="spellEnd"/>
            <w:r w:rsidRPr="00D1079F">
              <w:rPr>
                <w:rFonts w:eastAsia="Arial Unicode MS" w:cs="Arial"/>
                <w:sz w:val="16"/>
                <w:szCs w:val="16"/>
                <w:lang w:eastAsia="en-US"/>
              </w:rPr>
              <w:t xml:space="preserve"> de Inversión.</w:t>
            </w:r>
          </w:p>
        </w:tc>
      </w:tr>
    </w:tbl>
    <w:p w14:paraId="6E1400AB" w14:textId="77777777" w:rsidR="009B7D23" w:rsidRPr="00D1079F" w:rsidRDefault="009B7D23" w:rsidP="009B7D23">
      <w:pPr>
        <w:jc w:val="both"/>
        <w:rPr>
          <w:rFonts w:eastAsia="Arial Unicode MS" w:cs="Arial"/>
          <w:strike/>
          <w:szCs w:val="22"/>
        </w:rPr>
      </w:pPr>
    </w:p>
    <w:p w14:paraId="106A8235" w14:textId="70DA21AE" w:rsidR="009B7D23" w:rsidRPr="00D1079F" w:rsidRDefault="001D3628" w:rsidP="009B7D23">
      <w:pPr>
        <w:jc w:val="both"/>
        <w:rPr>
          <w:szCs w:val="22"/>
        </w:rPr>
      </w:pPr>
      <w:r w:rsidRPr="00D1079F">
        <w:rPr>
          <w:szCs w:val="22"/>
        </w:rPr>
        <w:t xml:space="preserve">Para cada ítem y/o </w:t>
      </w:r>
      <w:proofErr w:type="spellStart"/>
      <w:r w:rsidRPr="00D1079F">
        <w:rPr>
          <w:szCs w:val="22"/>
        </w:rPr>
        <w:t>subí</w:t>
      </w:r>
      <w:r w:rsidR="00757623" w:rsidRPr="00D1079F">
        <w:rPr>
          <w:szCs w:val="22"/>
        </w:rPr>
        <w:t>tem</w:t>
      </w:r>
      <w:proofErr w:type="spellEnd"/>
      <w:r w:rsidR="00757623" w:rsidRPr="00D1079F">
        <w:rPr>
          <w:szCs w:val="22"/>
        </w:rPr>
        <w:t xml:space="preserve"> a financiar ingresado</w:t>
      </w:r>
      <w:r w:rsidR="009B7D23" w:rsidRPr="00D1079F">
        <w:rPr>
          <w:szCs w:val="22"/>
        </w:rPr>
        <w:t xml:space="preserve"> en el Plan de Trabajo, su presupuesto deberá cumplir con la proporción establecida entre el subsidio de Serc</w:t>
      </w:r>
      <w:r w:rsidR="00A7380A" w:rsidRPr="00D1079F">
        <w:rPr>
          <w:szCs w:val="22"/>
        </w:rPr>
        <w:t xml:space="preserve">otec y el aporte entregado por </w:t>
      </w:r>
      <w:r w:rsidR="009B7D23" w:rsidRPr="00D1079F">
        <w:rPr>
          <w:szCs w:val="22"/>
        </w:rPr>
        <w:t>l</w:t>
      </w:r>
      <w:r w:rsidR="00A7380A" w:rsidRPr="00D1079F">
        <w:rPr>
          <w:szCs w:val="22"/>
        </w:rPr>
        <w:t>a empresari</w:t>
      </w:r>
      <w:r w:rsidR="009B7D23" w:rsidRPr="00D1079F">
        <w:rPr>
          <w:szCs w:val="22"/>
        </w:rPr>
        <w:t>a</w:t>
      </w:r>
      <w:r w:rsidR="00DE7F57" w:rsidRPr="00D1079F">
        <w:rPr>
          <w:szCs w:val="22"/>
        </w:rPr>
        <w:t xml:space="preserve">, </w:t>
      </w:r>
      <w:r w:rsidR="009B7D23" w:rsidRPr="00D1079F">
        <w:rPr>
          <w:szCs w:val="22"/>
        </w:rPr>
        <w:t xml:space="preserve">de acuerdo al punto 1.1 de las bases de convocatoria. </w:t>
      </w:r>
    </w:p>
    <w:p w14:paraId="10373C0F" w14:textId="5E329ACC" w:rsidR="00954C4A" w:rsidRPr="00D1079F" w:rsidRDefault="00954C4A" w:rsidP="009C064B">
      <w:pPr>
        <w:jc w:val="both"/>
        <w:rPr>
          <w:rFonts w:eastAsia="Arial Unicode MS" w:cs="Arial"/>
          <w:strike/>
          <w:szCs w:val="22"/>
        </w:rPr>
      </w:pPr>
    </w:p>
    <w:p w14:paraId="50109F42" w14:textId="2200E09D" w:rsidR="00A45083" w:rsidRPr="00D1079F" w:rsidRDefault="00A45083" w:rsidP="00A45083">
      <w:pPr>
        <w:jc w:val="both"/>
        <w:rPr>
          <w:szCs w:val="22"/>
        </w:rPr>
      </w:pPr>
      <w:r w:rsidRPr="00D1079F">
        <w:rPr>
          <w:szCs w:val="22"/>
        </w:rPr>
        <w:t xml:space="preserve">Al final de esta etapa, el Agente Operador </w:t>
      </w:r>
      <w:r w:rsidR="009C5427" w:rsidRPr="00D1079F">
        <w:rPr>
          <w:szCs w:val="22"/>
        </w:rPr>
        <w:t xml:space="preserve">de </w:t>
      </w:r>
      <w:r w:rsidRPr="00D1079F">
        <w:rPr>
          <w:rFonts w:eastAsia="Arial Unicode MS" w:cs="Arial"/>
          <w:szCs w:val="22"/>
        </w:rPr>
        <w:t>Sercotec</w:t>
      </w:r>
      <w:r w:rsidRPr="00D1079F">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D1079F" w:rsidRDefault="00A45083" w:rsidP="00A45083">
      <w:pPr>
        <w:jc w:val="both"/>
        <w:rPr>
          <w:szCs w:val="22"/>
        </w:rPr>
      </w:pPr>
    </w:p>
    <w:p w14:paraId="70F2BF28" w14:textId="5C4C3050" w:rsidR="00A45083" w:rsidRPr="00D1079F" w:rsidRDefault="00A45083" w:rsidP="00A45083">
      <w:pPr>
        <w:jc w:val="both"/>
        <w:rPr>
          <w:b/>
          <w:szCs w:val="22"/>
        </w:rPr>
      </w:pPr>
      <w:r w:rsidRPr="00D1079F">
        <w:rPr>
          <w:szCs w:val="22"/>
        </w:rPr>
        <w:t xml:space="preserve">Este informe debe estar aprobado y firmado por </w:t>
      </w:r>
      <w:r w:rsidR="00393AAD" w:rsidRPr="00D1079F">
        <w:rPr>
          <w:szCs w:val="22"/>
        </w:rPr>
        <w:t>el/</w:t>
      </w:r>
      <w:r w:rsidR="004634A8" w:rsidRPr="00D1079F">
        <w:rPr>
          <w:szCs w:val="22"/>
        </w:rPr>
        <w:t>la</w:t>
      </w:r>
      <w:r w:rsidR="00A7380A" w:rsidRPr="00D1079F">
        <w:rPr>
          <w:szCs w:val="22"/>
        </w:rPr>
        <w:t xml:space="preserve"> beneficiari</w:t>
      </w:r>
      <w:r w:rsidR="00393AAD" w:rsidRPr="00D1079F">
        <w:rPr>
          <w:szCs w:val="22"/>
        </w:rPr>
        <w:t>o/</w:t>
      </w:r>
      <w:r w:rsidRPr="00D1079F">
        <w:rPr>
          <w:szCs w:val="22"/>
        </w:rPr>
        <w:t xml:space="preserve">a y debe ser </w:t>
      </w:r>
      <w:r w:rsidR="00354BE0" w:rsidRPr="00D1079F">
        <w:rPr>
          <w:szCs w:val="22"/>
          <w:u w:val="single"/>
        </w:rPr>
        <w:t>coherente con el Proyecto de Negocio postulado y sancionado</w:t>
      </w:r>
      <w:r w:rsidR="005D67FC" w:rsidRPr="00D1079F">
        <w:rPr>
          <w:szCs w:val="22"/>
          <w:u w:val="single"/>
        </w:rPr>
        <w:t xml:space="preserve"> por el CER</w:t>
      </w:r>
      <w:r w:rsidRPr="00D1079F">
        <w:rPr>
          <w:szCs w:val="22"/>
        </w:rPr>
        <w:t xml:space="preserve"> y será revisado por Sercotec para su aprobación, quien podrá solicitar ajustes al Plan de Trabajo formulado. </w:t>
      </w:r>
      <w:r w:rsidRPr="00D1079F">
        <w:rPr>
          <w:b/>
          <w:szCs w:val="22"/>
        </w:rPr>
        <w:t xml:space="preserve">Antes de comenzar la ejecución de las actividades establecidas en el Plan de Trabajo, éste debe ser aprobado </w:t>
      </w:r>
      <w:r w:rsidR="003D5C71" w:rsidRPr="00D1079F">
        <w:rPr>
          <w:b/>
          <w:szCs w:val="22"/>
        </w:rPr>
        <w:t>por el/la Ejecutivo/a de Sercotec</w:t>
      </w:r>
      <w:r w:rsidRPr="00D1079F">
        <w:rPr>
          <w:b/>
          <w:szCs w:val="22"/>
        </w:rPr>
        <w:t xml:space="preserve"> correspondiente.</w:t>
      </w:r>
    </w:p>
    <w:p w14:paraId="63720CDF" w14:textId="70813F1F" w:rsidR="00A45083" w:rsidRPr="00D1079F" w:rsidRDefault="00A45083" w:rsidP="00C6328B">
      <w:pPr>
        <w:jc w:val="both"/>
      </w:pPr>
    </w:p>
    <w:p w14:paraId="44997D75" w14:textId="7A2BAFA8" w:rsidR="00500162" w:rsidRPr="00D1079F" w:rsidRDefault="00A45083" w:rsidP="00C6328B">
      <w:pPr>
        <w:jc w:val="both"/>
      </w:pPr>
      <w:r w:rsidRPr="00D1079F">
        <w:t>E</w:t>
      </w:r>
      <w:r w:rsidR="005B0E38" w:rsidRPr="00D1079F">
        <w:t>l Agente Operador deberá</w:t>
      </w:r>
      <w:r w:rsidR="00A16B98" w:rsidRPr="00D1079F">
        <w:t xml:space="preserve"> </w:t>
      </w:r>
      <w:r w:rsidR="000A5A8B" w:rsidRPr="00D1079F">
        <w:t>presenta</w:t>
      </w:r>
      <w:r w:rsidR="005B0E38" w:rsidRPr="00D1079F">
        <w:t>r</w:t>
      </w:r>
      <w:r w:rsidRPr="00D1079F">
        <w:t xml:space="preserve"> este informe </w:t>
      </w:r>
      <w:r w:rsidR="000A5A8B" w:rsidRPr="00D1079F">
        <w:t>a la Dirección Regional de Sercote</w:t>
      </w:r>
      <w:r w:rsidR="005B0E38" w:rsidRPr="00D1079F">
        <w:t>c</w:t>
      </w:r>
      <w:r w:rsidR="000A5A8B" w:rsidRPr="00D1079F">
        <w:t xml:space="preserve">, en un plazo no superior a </w:t>
      </w:r>
      <w:r w:rsidR="00E2569F" w:rsidRPr="00D1079F">
        <w:t>10</w:t>
      </w:r>
      <w:r w:rsidR="000A5A8B" w:rsidRPr="00D1079F">
        <w:rPr>
          <w:b/>
        </w:rPr>
        <w:t xml:space="preserve"> </w:t>
      </w:r>
      <w:r w:rsidR="000A5A8B" w:rsidRPr="00D1079F">
        <w:t>días hábiles</w:t>
      </w:r>
      <w:r w:rsidR="00694251" w:rsidRPr="00D1079F">
        <w:t xml:space="preserve"> administrativos</w:t>
      </w:r>
      <w:r w:rsidR="000E20DB" w:rsidRPr="00D1079F">
        <w:t>,</w:t>
      </w:r>
      <w:r w:rsidR="000A5A8B" w:rsidRPr="00D1079F">
        <w:t xml:space="preserve"> </w:t>
      </w:r>
      <w:r w:rsidR="008E216C" w:rsidRPr="00D1079F">
        <w:t>contados desde</w:t>
      </w:r>
      <w:r w:rsidR="008B372B" w:rsidRPr="00D1079F">
        <w:t xml:space="preserve"> la aprobación </w:t>
      </w:r>
      <w:r w:rsidR="00AC7EB9" w:rsidRPr="00D1079F">
        <w:t>de</w:t>
      </w:r>
      <w:r w:rsidR="00C35ED0" w:rsidRPr="00D1079F">
        <w:t xml:space="preserve"> la beneficiari</w:t>
      </w:r>
      <w:r w:rsidR="00AC7EB9" w:rsidRPr="00D1079F">
        <w:t xml:space="preserve">a </w:t>
      </w:r>
      <w:r w:rsidR="008B372B" w:rsidRPr="00D1079F">
        <w:t>al Plan de Trabajo</w:t>
      </w:r>
      <w:r w:rsidR="006F508B" w:rsidRPr="00D1079F">
        <w:t>.</w:t>
      </w:r>
      <w:r w:rsidR="005B0E38" w:rsidRPr="00D1079F">
        <w:t xml:space="preserve"> </w:t>
      </w:r>
      <w:r w:rsidR="00AB5CCE" w:rsidRPr="00D1079F">
        <w:t xml:space="preserve">La Dirección Regional de Sercotec tendrá un </w:t>
      </w:r>
      <w:r w:rsidR="008E3816" w:rsidRPr="00D1079F">
        <w:t xml:space="preserve">plazo máximo de </w:t>
      </w:r>
      <w:r w:rsidR="00E2569F" w:rsidRPr="00D1079F">
        <w:t>10</w:t>
      </w:r>
      <w:r w:rsidR="008E3816" w:rsidRPr="00D1079F">
        <w:t xml:space="preserve"> días hábiles</w:t>
      </w:r>
      <w:r w:rsidR="00694251" w:rsidRPr="00D1079F">
        <w:t xml:space="preserve"> administrativos</w:t>
      </w:r>
      <w:r w:rsidR="00AB5CCE" w:rsidRPr="00D1079F">
        <w:t xml:space="preserve"> conta</w:t>
      </w:r>
      <w:r w:rsidR="00AC7EB9" w:rsidRPr="00D1079F">
        <w:t xml:space="preserve">dos desde la recepción </w:t>
      </w:r>
      <w:r w:rsidR="00306396" w:rsidRPr="00D1079F">
        <w:t xml:space="preserve">de dicho informe </w:t>
      </w:r>
      <w:r w:rsidR="00AB5CCE" w:rsidRPr="00D1079F">
        <w:t>para su aproba</w:t>
      </w:r>
      <w:bookmarkStart w:id="49" w:name="_Toc345489765"/>
      <w:bookmarkStart w:id="50" w:name="_Toc413772569"/>
      <w:r w:rsidR="009C5427" w:rsidRPr="00D1079F">
        <w:t>ción.</w:t>
      </w:r>
    </w:p>
    <w:p w14:paraId="66422770" w14:textId="77777777" w:rsidR="00EE15E1" w:rsidRPr="00D1079F"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D1079F" w:rsidRPr="00D1079F"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D1079F" w:rsidRDefault="002026A2" w:rsidP="00635C65">
            <w:pPr>
              <w:rPr>
                <w:rFonts w:eastAsia="Arial Unicode MS" w:cs="Arial"/>
                <w:b/>
                <w:szCs w:val="22"/>
                <w:u w:val="single"/>
                <w:lang w:val="es-CL"/>
              </w:rPr>
            </w:pPr>
            <w:r w:rsidRPr="00D1079F">
              <w:rPr>
                <w:szCs w:val="22"/>
              </w:rPr>
              <w:br w:type="page"/>
            </w:r>
            <w:r w:rsidRPr="00D1079F">
              <w:rPr>
                <w:rFonts w:eastAsia="Arial Unicode MS" w:cs="Arial"/>
                <w:b/>
                <w:szCs w:val="22"/>
                <w:u w:val="single"/>
                <w:lang w:val="es-CL"/>
              </w:rPr>
              <w:t>IMPORTANTE:</w:t>
            </w:r>
          </w:p>
          <w:p w14:paraId="4A616BAE" w14:textId="2CB45BB5" w:rsidR="002026A2" w:rsidRPr="00D1079F" w:rsidRDefault="009C5427" w:rsidP="00635C65">
            <w:pPr>
              <w:jc w:val="both"/>
              <w:rPr>
                <w:rFonts w:eastAsia="Arial Unicode MS" w:cs="Arial"/>
                <w:szCs w:val="22"/>
                <w:lang w:val="es-CL"/>
              </w:rPr>
            </w:pPr>
            <w:r w:rsidRPr="00D1079F">
              <w:rPr>
                <w:rFonts w:eastAsia="Arial Unicode MS" w:cs="Arial"/>
                <w:szCs w:val="22"/>
                <w:lang w:val="es-CL"/>
              </w:rPr>
              <w:t xml:space="preserve">En el caso de </w:t>
            </w:r>
            <w:r w:rsidR="002026A2" w:rsidRPr="00D1079F">
              <w:rPr>
                <w:rFonts w:eastAsia="Arial Unicode MS" w:cs="Arial"/>
                <w:szCs w:val="22"/>
                <w:lang w:val="es-CL"/>
              </w:rPr>
              <w:t>Acciones de Gestión Empresarial de</w:t>
            </w:r>
            <w:r w:rsidR="0099191C" w:rsidRPr="00D1079F">
              <w:rPr>
                <w:rFonts w:eastAsia="Arial Unicode MS" w:cs="Arial"/>
                <w:szCs w:val="22"/>
                <w:lang w:val="es-CL"/>
              </w:rPr>
              <w:t xml:space="preserve">finidas en el Plan de Trabajo, </w:t>
            </w:r>
            <w:r w:rsidR="002026A2" w:rsidRPr="00D1079F">
              <w:rPr>
                <w:rFonts w:eastAsia="Arial Unicode MS" w:cs="Arial"/>
                <w:szCs w:val="22"/>
                <w:lang w:val="es-CL"/>
              </w:rPr>
              <w:t>el/la Ejecutivo/a de Fomento además de considerar su pertinenci</w:t>
            </w:r>
            <w:r w:rsidR="00EE15E1" w:rsidRPr="00D1079F">
              <w:rPr>
                <w:rFonts w:eastAsia="Arial Unicode MS" w:cs="Arial"/>
                <w:szCs w:val="22"/>
                <w:lang w:val="es-CL"/>
              </w:rPr>
              <w:t>a para la aprobación, deberá verificar</w:t>
            </w:r>
            <w:r w:rsidR="002026A2" w:rsidRPr="00D1079F">
              <w:rPr>
                <w:rFonts w:eastAsia="Arial Unicode MS" w:cs="Arial"/>
                <w:szCs w:val="22"/>
                <w:lang w:val="es-CL"/>
              </w:rPr>
              <w:t xml:space="preserve"> que éstas no sean parte de la oferta vigente que entregan los Centro</w:t>
            </w:r>
            <w:r w:rsidR="008941D1" w:rsidRPr="00D1079F">
              <w:rPr>
                <w:rFonts w:eastAsia="Arial Unicode MS" w:cs="Arial"/>
                <w:szCs w:val="22"/>
                <w:lang w:val="es-CL"/>
              </w:rPr>
              <w:t>s de Negocio de Sercotec en la R</w:t>
            </w:r>
            <w:r w:rsidR="002026A2" w:rsidRPr="00D1079F">
              <w:rPr>
                <w:rFonts w:eastAsia="Arial Unicode MS" w:cs="Arial"/>
                <w:szCs w:val="22"/>
                <w:lang w:val="es-CL"/>
              </w:rPr>
              <w:t>egión.</w:t>
            </w:r>
            <w:r w:rsidR="00446CF0" w:rsidRPr="00D1079F">
              <w:rPr>
                <w:rFonts w:eastAsia="Arial Unicode MS" w:cs="Arial"/>
                <w:szCs w:val="22"/>
                <w:lang w:val="es-CL"/>
              </w:rPr>
              <w:t xml:space="preserve"> Las capacita</w:t>
            </w:r>
            <w:r w:rsidR="009608CB" w:rsidRPr="00D1079F">
              <w:rPr>
                <w:rFonts w:eastAsia="Arial Unicode MS" w:cs="Arial"/>
                <w:szCs w:val="22"/>
                <w:lang w:val="es-CL"/>
              </w:rPr>
              <w:t xml:space="preserve">ciones o asesorías disponibles, </w:t>
            </w:r>
            <w:r w:rsidR="00446CF0" w:rsidRPr="00D1079F">
              <w:rPr>
                <w:rFonts w:eastAsia="Arial Unicode MS" w:cs="Arial"/>
                <w:szCs w:val="22"/>
                <w:lang w:val="es-CL"/>
              </w:rPr>
              <w:t>que sean pertinentes al plan de trabajo, deberán realizarse en los Centros de N</w:t>
            </w:r>
            <w:r w:rsidR="00436C81" w:rsidRPr="00D1079F">
              <w:rPr>
                <w:rFonts w:eastAsia="Arial Unicode MS" w:cs="Arial"/>
                <w:szCs w:val="22"/>
                <w:lang w:val="es-CL"/>
              </w:rPr>
              <w:t>egocios;</w:t>
            </w:r>
            <w:r w:rsidR="00446CF0" w:rsidRPr="00D1079F">
              <w:rPr>
                <w:rFonts w:eastAsia="Arial Unicode MS" w:cs="Arial"/>
                <w:szCs w:val="22"/>
                <w:lang w:val="es-CL"/>
              </w:rPr>
              <w:t xml:space="preserve"> </w:t>
            </w:r>
            <w:r w:rsidR="00436C81" w:rsidRPr="00D1079F">
              <w:rPr>
                <w:rFonts w:eastAsia="Arial Unicode MS" w:cs="Arial"/>
                <w:szCs w:val="22"/>
                <w:lang w:val="es-CL"/>
              </w:rPr>
              <w:t>mientras que l</w:t>
            </w:r>
            <w:r w:rsidR="00446CF0" w:rsidRPr="00D1079F">
              <w:rPr>
                <w:rFonts w:eastAsia="Arial Unicode MS" w:cs="Arial"/>
                <w:szCs w:val="22"/>
                <w:lang w:val="es-CL"/>
              </w:rPr>
              <w:t xml:space="preserve">os recursos destinados </w:t>
            </w:r>
            <w:r w:rsidR="001A4281" w:rsidRPr="00D1079F">
              <w:rPr>
                <w:rFonts w:eastAsia="Arial Unicode MS" w:cs="Arial"/>
                <w:szCs w:val="22"/>
                <w:lang w:val="es-CL"/>
              </w:rPr>
              <w:t xml:space="preserve">originalmente </w:t>
            </w:r>
            <w:r w:rsidR="00446CF0" w:rsidRPr="00D1079F">
              <w:rPr>
                <w:rFonts w:eastAsia="Arial Unicode MS" w:cs="Arial"/>
                <w:szCs w:val="22"/>
                <w:lang w:val="es-CL"/>
              </w:rPr>
              <w:t>a estas actividades podrán ser redistribuidos</w:t>
            </w:r>
            <w:r w:rsidR="00436C81" w:rsidRPr="00D1079F">
              <w:rPr>
                <w:rFonts w:eastAsia="Arial Unicode MS" w:cs="Arial"/>
                <w:szCs w:val="22"/>
                <w:lang w:val="es-CL"/>
              </w:rPr>
              <w:t xml:space="preserve"> a </w:t>
            </w:r>
            <w:r w:rsidR="001D3628" w:rsidRPr="00D1079F">
              <w:rPr>
                <w:rFonts w:eastAsia="Arial Unicode MS" w:cs="Arial"/>
                <w:szCs w:val="22"/>
                <w:lang w:val="es-CL"/>
              </w:rPr>
              <w:t xml:space="preserve">otros ítems y </w:t>
            </w:r>
            <w:proofErr w:type="spellStart"/>
            <w:r w:rsidR="001D3628" w:rsidRPr="00D1079F">
              <w:rPr>
                <w:rFonts w:eastAsia="Arial Unicode MS" w:cs="Arial"/>
                <w:szCs w:val="22"/>
                <w:lang w:val="es-CL"/>
              </w:rPr>
              <w:t>subí</w:t>
            </w:r>
            <w:r w:rsidR="00436C81" w:rsidRPr="00D1079F">
              <w:rPr>
                <w:rFonts w:eastAsia="Arial Unicode MS" w:cs="Arial"/>
                <w:szCs w:val="22"/>
                <w:lang w:val="es-CL"/>
              </w:rPr>
              <w:t>tems</w:t>
            </w:r>
            <w:proofErr w:type="spellEnd"/>
            <w:r w:rsidR="00436C81" w:rsidRPr="00D1079F">
              <w:rPr>
                <w:rFonts w:eastAsia="Arial Unicode MS" w:cs="Arial"/>
                <w:szCs w:val="22"/>
                <w:lang w:val="es-CL"/>
              </w:rPr>
              <w:t xml:space="preserve"> atingentes para la implementación del proyecto.</w:t>
            </w:r>
            <w:r w:rsidR="0010094E" w:rsidRPr="00D1079F">
              <w:t xml:space="preserve"> </w:t>
            </w:r>
            <w:r w:rsidR="0010094E" w:rsidRPr="00D1079F">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1079F" w:rsidRDefault="00A37FD1" w:rsidP="00635C65">
            <w:pPr>
              <w:jc w:val="both"/>
              <w:rPr>
                <w:rFonts w:eastAsia="Arial Unicode MS" w:cs="Arial"/>
                <w:szCs w:val="22"/>
                <w:lang w:val="es-CL"/>
              </w:rPr>
            </w:pPr>
          </w:p>
          <w:p w14:paraId="0D1429BA" w14:textId="0D3EC0AE" w:rsidR="00C80C5E" w:rsidRPr="00D1079F" w:rsidRDefault="00B524A7" w:rsidP="00635C65">
            <w:pPr>
              <w:jc w:val="both"/>
              <w:rPr>
                <w:rFonts w:eastAsia="Arial Unicode MS" w:cs="Arial"/>
                <w:szCs w:val="22"/>
                <w:lang w:val="es-CL"/>
              </w:rPr>
            </w:pPr>
            <w:r w:rsidRPr="00D1079F">
              <w:rPr>
                <w:rFonts w:eastAsia="Arial Unicode MS" w:cs="Arial"/>
                <w:szCs w:val="22"/>
                <w:lang w:val="es-CL"/>
              </w:rPr>
              <w:t xml:space="preserve">De acuerdo al rubro de la nueva empresa, </w:t>
            </w:r>
            <w:r w:rsidR="00D346ED" w:rsidRPr="00D1079F">
              <w:rPr>
                <w:rFonts w:eastAsia="Arial Unicode MS" w:cs="Arial"/>
                <w:szCs w:val="22"/>
                <w:lang w:val="es-CL"/>
              </w:rPr>
              <w:t>y en los casos que corresponda,</w:t>
            </w:r>
            <w:r w:rsidR="00393AAD" w:rsidRPr="00D1079F">
              <w:rPr>
                <w:rFonts w:eastAsia="Arial Unicode MS" w:cs="Arial"/>
                <w:szCs w:val="22"/>
                <w:lang w:val="es-CL"/>
              </w:rPr>
              <w:t xml:space="preserve"> al agente operador junto con el/la beneficiario/a</w:t>
            </w:r>
            <w:r w:rsidR="00D346ED" w:rsidRPr="00D1079F">
              <w:rPr>
                <w:rFonts w:eastAsia="Arial Unicode MS" w:cs="Arial"/>
                <w:szCs w:val="22"/>
                <w:lang w:val="es-CL"/>
              </w:rPr>
              <w:t xml:space="preserve"> deberá</w:t>
            </w:r>
            <w:r w:rsidR="00FF53BE" w:rsidRPr="00D1079F">
              <w:rPr>
                <w:rFonts w:eastAsia="Arial Unicode MS" w:cs="Arial"/>
                <w:szCs w:val="22"/>
                <w:lang w:val="es-CL"/>
              </w:rPr>
              <w:t>n</w:t>
            </w:r>
            <w:r w:rsidR="00D346ED" w:rsidRPr="00D1079F">
              <w:rPr>
                <w:rFonts w:eastAsia="Arial Unicode MS" w:cs="Arial"/>
                <w:szCs w:val="22"/>
                <w:lang w:val="es-CL"/>
              </w:rPr>
              <w:t xml:space="preserve"> levantar aquellos gastos y/o actividade</w:t>
            </w:r>
            <w:r w:rsidR="00FF53BE" w:rsidRPr="00D1079F">
              <w:rPr>
                <w:rFonts w:eastAsia="Arial Unicode MS" w:cs="Arial"/>
                <w:szCs w:val="22"/>
                <w:lang w:val="es-CL"/>
              </w:rPr>
              <w:t>s (pertinentes al alcance del programa),</w:t>
            </w:r>
            <w:r w:rsidRPr="00D1079F">
              <w:rPr>
                <w:rFonts w:eastAsia="Arial Unicode MS" w:cs="Arial"/>
                <w:szCs w:val="22"/>
                <w:lang w:val="es-CL"/>
              </w:rPr>
              <w:t xml:space="preserve"> que faciliten la obtención</w:t>
            </w:r>
            <w:r w:rsidR="00D346ED" w:rsidRPr="00D1079F">
              <w:rPr>
                <w:rFonts w:eastAsia="Arial Unicode MS" w:cs="Arial"/>
                <w:szCs w:val="22"/>
                <w:lang w:val="es-CL"/>
              </w:rPr>
              <w:t xml:space="preserve">, por ejemplo, de permisos sanitarios requeridos; e incorporarlos en el Plan de Trabajo, contribuyendo al correcto desarrollo y sostenibilidad del nuevo negocio. </w:t>
            </w:r>
          </w:p>
          <w:p w14:paraId="07DA2C08" w14:textId="77777777" w:rsidR="00C80C5E" w:rsidRPr="00D1079F" w:rsidRDefault="00C80C5E" w:rsidP="00635C65">
            <w:pPr>
              <w:jc w:val="both"/>
              <w:rPr>
                <w:rFonts w:eastAsia="Arial Unicode MS" w:cs="Arial"/>
                <w:szCs w:val="22"/>
                <w:lang w:val="es-CL"/>
              </w:rPr>
            </w:pPr>
          </w:p>
          <w:p w14:paraId="5DF577BF" w14:textId="0764CAA8" w:rsidR="00A37FD1" w:rsidRPr="00D1079F" w:rsidRDefault="00A37FD1" w:rsidP="00635C65">
            <w:pPr>
              <w:jc w:val="both"/>
              <w:rPr>
                <w:rFonts w:eastAsia="Arial Unicode MS" w:cs="Arial"/>
                <w:szCs w:val="22"/>
                <w:lang w:val="es-CL"/>
              </w:rPr>
            </w:pPr>
            <w:r w:rsidRPr="00D1079F">
              <w:rPr>
                <w:rFonts w:eastAsia="Arial Unicode MS" w:cs="Arial"/>
                <w:szCs w:val="22"/>
                <w:lang w:val="es-CL"/>
              </w:rPr>
              <w:t>En casos excepcionales y debidamente justificados</w:t>
            </w:r>
            <w:r w:rsidR="00A24987" w:rsidRPr="00D1079F">
              <w:rPr>
                <w:rStyle w:val="Refdenotaalpie"/>
                <w:rFonts w:eastAsia="Arial Unicode MS" w:cs="Arial"/>
                <w:szCs w:val="22"/>
                <w:lang w:val="es-CL"/>
              </w:rPr>
              <w:footnoteReference w:id="42"/>
            </w:r>
            <w:r w:rsidRPr="00D1079F">
              <w:rPr>
                <w:rFonts w:eastAsia="Arial Unicode MS" w:cs="Arial"/>
                <w:szCs w:val="22"/>
                <w:lang w:val="es-CL"/>
              </w:rPr>
              <w:t xml:space="preserve">, el/la </w:t>
            </w:r>
            <w:proofErr w:type="gramStart"/>
            <w:r w:rsidRPr="00D1079F">
              <w:rPr>
                <w:rFonts w:eastAsia="Arial Unicode MS" w:cs="Arial"/>
                <w:szCs w:val="22"/>
                <w:lang w:val="es-CL"/>
              </w:rPr>
              <w:t>Director</w:t>
            </w:r>
            <w:proofErr w:type="gramEnd"/>
            <w:r w:rsidRPr="00D1079F">
              <w:rPr>
                <w:rFonts w:eastAsia="Arial Unicode MS" w:cs="Arial"/>
                <w:szCs w:val="22"/>
                <w:lang w:val="es-CL"/>
              </w:rPr>
              <w:t xml:space="preserve">/a Regional podrá autorizar la realización de las actividades necesarias para </w:t>
            </w:r>
            <w:r w:rsidR="00F804C8" w:rsidRPr="00D1079F">
              <w:rPr>
                <w:rFonts w:eastAsia="Arial Unicode MS" w:cs="Arial"/>
                <w:szCs w:val="22"/>
                <w:lang w:val="es-CL"/>
              </w:rPr>
              <w:t xml:space="preserve">la </w:t>
            </w:r>
            <w:r w:rsidRPr="00D1079F">
              <w:rPr>
                <w:rFonts w:eastAsia="Arial Unicode MS" w:cs="Arial"/>
                <w:szCs w:val="22"/>
                <w:lang w:val="es-CL"/>
              </w:rPr>
              <w:t>formulación del Plan de Trabajo en forma remota, med</w:t>
            </w:r>
            <w:r w:rsidR="00A831CA" w:rsidRPr="00D1079F">
              <w:rPr>
                <w:rFonts w:eastAsia="Arial Unicode MS" w:cs="Arial"/>
                <w:szCs w:val="22"/>
                <w:lang w:val="es-CL"/>
              </w:rPr>
              <w:t>iante videoconferencia</w:t>
            </w:r>
            <w:r w:rsidRPr="00D1079F">
              <w:rPr>
                <w:rFonts w:eastAsia="Arial Unicode MS" w:cs="Arial"/>
                <w:szCs w:val="22"/>
                <w:lang w:val="es-CL"/>
              </w:rPr>
              <w:t>, Skype u otra modalidad similar que permita concretar su desarrollo.</w:t>
            </w:r>
          </w:p>
        </w:tc>
      </w:tr>
    </w:tbl>
    <w:p w14:paraId="33A7AB5C" w14:textId="3D375D49" w:rsidR="00C6328B" w:rsidRPr="00D1079F" w:rsidRDefault="00C6328B" w:rsidP="00C6328B">
      <w:pPr>
        <w:jc w:val="both"/>
      </w:pPr>
    </w:p>
    <w:p w14:paraId="4F6ED5D5" w14:textId="7C69FD81" w:rsidR="00DA2BE3" w:rsidRPr="00D1079F" w:rsidRDefault="001F2579" w:rsidP="008C599F">
      <w:pPr>
        <w:pStyle w:val="Ttulo20"/>
        <w:jc w:val="both"/>
        <w:rPr>
          <w:rFonts w:eastAsia="Arial Unicode MS"/>
        </w:rPr>
      </w:pPr>
      <w:bookmarkStart w:id="51" w:name="_Toc160715596"/>
      <w:r w:rsidRPr="00D1079F">
        <w:rPr>
          <w:rFonts w:eastAsia="Arial Unicode MS"/>
        </w:rPr>
        <w:t>5.2</w:t>
      </w:r>
      <w:r w:rsidR="00B17552" w:rsidRPr="00D1079F">
        <w:rPr>
          <w:rFonts w:eastAsia="Arial Unicode MS"/>
        </w:rPr>
        <w:t xml:space="preserve"> </w:t>
      </w:r>
      <w:bookmarkEnd w:id="49"/>
      <w:r w:rsidR="00EB1484" w:rsidRPr="00D1079F">
        <w:rPr>
          <w:rFonts w:eastAsia="Arial Unicode MS"/>
        </w:rPr>
        <w:tab/>
      </w:r>
      <w:r w:rsidR="001F081A" w:rsidRPr="00D1079F">
        <w:rPr>
          <w:rFonts w:eastAsia="Arial Unicode MS"/>
        </w:rPr>
        <w:t xml:space="preserve">Implementación </w:t>
      </w:r>
      <w:bookmarkEnd w:id="50"/>
      <w:r w:rsidR="001F081A" w:rsidRPr="00D1079F">
        <w:rPr>
          <w:rFonts w:eastAsia="Arial Unicode MS"/>
        </w:rPr>
        <w:t xml:space="preserve">del </w:t>
      </w:r>
      <w:r w:rsidR="004A7845" w:rsidRPr="00D1079F">
        <w:rPr>
          <w:rFonts w:eastAsia="Arial Unicode MS"/>
        </w:rPr>
        <w:t>Plan de Trabajo</w:t>
      </w:r>
      <w:bookmarkEnd w:id="51"/>
    </w:p>
    <w:p w14:paraId="6A0E2E88" w14:textId="77777777" w:rsidR="00AB3517" w:rsidRPr="00D1079F" w:rsidRDefault="00AB3517" w:rsidP="008C599F">
      <w:pPr>
        <w:jc w:val="both"/>
        <w:rPr>
          <w:rFonts w:eastAsia="Arial Unicode MS" w:cs="Arial"/>
          <w:szCs w:val="22"/>
        </w:rPr>
      </w:pPr>
    </w:p>
    <w:p w14:paraId="474EFF80" w14:textId="78B5C037" w:rsidR="00572E3D" w:rsidRPr="00D1079F" w:rsidRDefault="006D7A89" w:rsidP="008C599F">
      <w:pPr>
        <w:jc w:val="both"/>
        <w:rPr>
          <w:rFonts w:eastAsia="Arial Unicode MS" w:cs="Arial"/>
          <w:szCs w:val="22"/>
        </w:rPr>
      </w:pPr>
      <w:r w:rsidRPr="00D1079F">
        <w:rPr>
          <w:rFonts w:eastAsia="Arial Unicode MS" w:cs="Arial"/>
          <w:szCs w:val="22"/>
        </w:rPr>
        <w:t>L</w:t>
      </w:r>
      <w:r w:rsidR="00271AFB" w:rsidRPr="00D1079F">
        <w:rPr>
          <w:rFonts w:eastAsia="Arial Unicode MS" w:cs="Arial"/>
          <w:szCs w:val="22"/>
        </w:rPr>
        <w:t>os/</w:t>
      </w:r>
      <w:r w:rsidRPr="00D1079F">
        <w:rPr>
          <w:rFonts w:eastAsia="Arial Unicode MS" w:cs="Arial"/>
          <w:szCs w:val="22"/>
        </w:rPr>
        <w:t>a</w:t>
      </w:r>
      <w:r w:rsidR="00A7099D" w:rsidRPr="00D1079F">
        <w:rPr>
          <w:rFonts w:eastAsia="Arial Unicode MS" w:cs="Arial"/>
          <w:szCs w:val="22"/>
        </w:rPr>
        <w:t>s</w:t>
      </w:r>
      <w:r w:rsidRPr="00D1079F">
        <w:rPr>
          <w:rFonts w:eastAsia="Arial Unicode MS" w:cs="Arial"/>
          <w:szCs w:val="22"/>
        </w:rPr>
        <w:t xml:space="preserve"> beneficiari</w:t>
      </w:r>
      <w:r w:rsidR="00271AFB" w:rsidRPr="00D1079F">
        <w:rPr>
          <w:rFonts w:eastAsia="Arial Unicode MS" w:cs="Arial"/>
          <w:szCs w:val="22"/>
        </w:rPr>
        <w:t>o</w:t>
      </w:r>
      <w:r w:rsidR="00FC41DA" w:rsidRPr="00D1079F">
        <w:rPr>
          <w:rFonts w:eastAsia="Arial Unicode MS" w:cs="Arial"/>
          <w:szCs w:val="22"/>
        </w:rPr>
        <w:t>s</w:t>
      </w:r>
      <w:r w:rsidR="00271AFB" w:rsidRPr="00D1079F">
        <w:rPr>
          <w:rFonts w:eastAsia="Arial Unicode MS" w:cs="Arial"/>
          <w:szCs w:val="22"/>
        </w:rPr>
        <w:t>/as</w:t>
      </w:r>
      <w:r w:rsidR="00FC41DA" w:rsidRPr="00D1079F">
        <w:rPr>
          <w:rFonts w:eastAsia="Arial Unicode MS" w:cs="Arial"/>
          <w:szCs w:val="22"/>
        </w:rPr>
        <w:t xml:space="preserve"> de</w:t>
      </w:r>
      <w:r w:rsidR="00271AFB" w:rsidRPr="00D1079F">
        <w:rPr>
          <w:rFonts w:eastAsia="Arial Unicode MS" w:cs="Arial"/>
          <w:szCs w:val="22"/>
        </w:rPr>
        <w:t xml:space="preserve"> la presente convocatoria</w:t>
      </w:r>
      <w:r w:rsidR="00DD0B7B" w:rsidRPr="00D1079F">
        <w:rPr>
          <w:rFonts w:eastAsia="Arial Unicode MS" w:cs="Arial"/>
          <w:szCs w:val="22"/>
        </w:rPr>
        <w:t xml:space="preserve"> </w:t>
      </w:r>
      <w:r w:rsidR="00FC41DA" w:rsidRPr="00D1079F">
        <w:rPr>
          <w:rFonts w:eastAsia="Arial Unicode MS" w:cs="Arial"/>
          <w:szCs w:val="22"/>
        </w:rPr>
        <w:t xml:space="preserve">deberán ejecutar el Plan de Trabajo </w:t>
      </w:r>
      <w:r w:rsidR="00D90DB0" w:rsidRPr="00D1079F">
        <w:rPr>
          <w:rFonts w:eastAsia="Arial Unicode MS" w:cs="Arial"/>
          <w:szCs w:val="22"/>
        </w:rPr>
        <w:t>aprobado</w:t>
      </w:r>
      <w:r w:rsidR="008941D1" w:rsidRPr="00D1079F">
        <w:rPr>
          <w:rFonts w:eastAsia="Arial Unicode MS" w:cs="Arial"/>
          <w:szCs w:val="22"/>
        </w:rPr>
        <w:t xml:space="preserve">, conforme a </w:t>
      </w:r>
      <w:r w:rsidR="00F804C8" w:rsidRPr="00D1079F">
        <w:rPr>
          <w:rFonts w:eastAsia="Arial Unicode MS" w:cs="Arial"/>
          <w:szCs w:val="22"/>
        </w:rPr>
        <w:t xml:space="preserve">las </w:t>
      </w:r>
      <w:r w:rsidR="00FC41DA" w:rsidRPr="00D1079F">
        <w:rPr>
          <w:rFonts w:eastAsia="Arial Unicode MS" w:cs="Arial"/>
          <w:szCs w:val="22"/>
        </w:rPr>
        <w:t xml:space="preserve">condiciones comprometidas en el contrato suscrito con </w:t>
      </w:r>
      <w:r w:rsidR="0035711E" w:rsidRPr="00D1079F">
        <w:rPr>
          <w:rFonts w:eastAsia="Arial Unicode MS" w:cs="Arial"/>
          <w:szCs w:val="22"/>
        </w:rPr>
        <w:t xml:space="preserve">el </w:t>
      </w:r>
      <w:r w:rsidR="000E20DB" w:rsidRPr="00D1079F">
        <w:rPr>
          <w:rFonts w:eastAsia="Arial Unicode MS" w:cs="Arial"/>
          <w:szCs w:val="22"/>
        </w:rPr>
        <w:t>Agente O</w:t>
      </w:r>
      <w:r w:rsidR="00A7099D" w:rsidRPr="00D1079F">
        <w:rPr>
          <w:rFonts w:eastAsia="Arial Unicode MS" w:cs="Arial"/>
          <w:szCs w:val="22"/>
        </w:rPr>
        <w:t>perador Sercotec</w:t>
      </w:r>
      <w:r w:rsidR="00370072" w:rsidRPr="00D1079F">
        <w:rPr>
          <w:rFonts w:eastAsia="Arial Unicode MS" w:cs="Arial"/>
          <w:szCs w:val="22"/>
        </w:rPr>
        <w:t>,</w:t>
      </w:r>
      <w:r w:rsidR="00FC41DA" w:rsidRPr="00D1079F">
        <w:rPr>
          <w:rFonts w:eastAsia="Arial Unicode MS" w:cs="Arial"/>
          <w:szCs w:val="22"/>
        </w:rPr>
        <w:t xml:space="preserve"> respetando</w:t>
      </w:r>
      <w:r w:rsidR="00D90DB0" w:rsidRPr="00D1079F">
        <w:rPr>
          <w:rFonts w:eastAsia="Arial Unicode MS" w:cs="Arial"/>
          <w:szCs w:val="22"/>
        </w:rPr>
        <w:t xml:space="preserve"> </w:t>
      </w:r>
      <w:r w:rsidR="00FC41DA" w:rsidRPr="00D1079F">
        <w:rPr>
          <w:rFonts w:eastAsia="Arial Unicode MS" w:cs="Arial"/>
          <w:szCs w:val="22"/>
        </w:rPr>
        <w:t xml:space="preserve">los tiempos contemplados para la realización de los gastos asociados. </w:t>
      </w:r>
    </w:p>
    <w:p w14:paraId="684BCF75" w14:textId="77777777" w:rsidR="00572E3D" w:rsidRPr="00D1079F" w:rsidRDefault="00572E3D" w:rsidP="008C599F">
      <w:pPr>
        <w:jc w:val="both"/>
        <w:rPr>
          <w:rFonts w:eastAsia="Arial Unicode MS" w:cs="Arial"/>
          <w:szCs w:val="22"/>
        </w:rPr>
      </w:pPr>
    </w:p>
    <w:p w14:paraId="269AF2DD" w14:textId="77777777" w:rsidR="001D10DC" w:rsidRPr="00D1079F" w:rsidRDefault="001D10DC" w:rsidP="001D10DC">
      <w:pPr>
        <w:jc w:val="both"/>
        <w:rPr>
          <w:rFonts w:eastAsia="Arial Unicode MS" w:cs="Arial"/>
          <w:szCs w:val="22"/>
        </w:rPr>
      </w:pPr>
      <w:r w:rsidRPr="00D1079F">
        <w:rPr>
          <w:rFonts w:eastAsia="Arial Unicode MS" w:cs="Arial"/>
          <w:szCs w:val="22"/>
        </w:rPr>
        <w:t>Las compras deberán realizarse con posterioridad a la fecha de suscripción del contrato y podrán realizarse a través de las siguientes modalidades</w:t>
      </w:r>
      <w:r w:rsidRPr="00D1079F">
        <w:rPr>
          <w:rStyle w:val="Refdenotaalpie"/>
          <w:rFonts w:eastAsia="Arial Unicode MS" w:cs="Arial"/>
          <w:szCs w:val="22"/>
        </w:rPr>
        <w:footnoteReference w:id="43"/>
      </w:r>
      <w:r w:rsidRPr="00D1079F">
        <w:rPr>
          <w:rFonts w:eastAsia="Arial Unicode MS" w:cs="Arial"/>
          <w:szCs w:val="22"/>
        </w:rPr>
        <w:t>:</w:t>
      </w:r>
    </w:p>
    <w:p w14:paraId="7977D0B4" w14:textId="77777777" w:rsidR="004D5844" w:rsidRPr="00D1079F" w:rsidRDefault="004D5844" w:rsidP="008C599F">
      <w:pPr>
        <w:jc w:val="both"/>
        <w:rPr>
          <w:rFonts w:eastAsia="Arial Unicode MS" w:cs="Arial"/>
          <w:szCs w:val="22"/>
        </w:rPr>
      </w:pPr>
    </w:p>
    <w:p w14:paraId="2832B00A" w14:textId="17EF5EAD" w:rsidR="00AC75E2" w:rsidRPr="00D1079F" w:rsidRDefault="004D5844" w:rsidP="00072BCA">
      <w:pPr>
        <w:pStyle w:val="Prrafodelista"/>
        <w:numPr>
          <w:ilvl w:val="1"/>
          <w:numId w:val="1"/>
        </w:numPr>
        <w:ind w:left="709" w:hanging="709"/>
        <w:jc w:val="both"/>
        <w:rPr>
          <w:rFonts w:eastAsia="Arial Unicode MS" w:cs="Arial"/>
          <w:szCs w:val="22"/>
        </w:rPr>
      </w:pPr>
      <w:r w:rsidRPr="00D1079F">
        <w:rPr>
          <w:rFonts w:eastAsia="Arial Unicode MS" w:cs="Arial"/>
          <w:b/>
          <w:szCs w:val="22"/>
        </w:rPr>
        <w:t>Compra asistida</w:t>
      </w:r>
      <w:r w:rsidRPr="00D1079F">
        <w:rPr>
          <w:rFonts w:eastAsia="Arial Unicode MS" w:cs="Arial"/>
          <w:szCs w:val="22"/>
        </w:rPr>
        <w:t xml:space="preserve"> por</w:t>
      </w:r>
      <w:r w:rsidR="00072BCA" w:rsidRPr="00D1079F">
        <w:rPr>
          <w:rFonts w:eastAsia="Arial Unicode MS" w:cs="Arial"/>
          <w:szCs w:val="22"/>
        </w:rPr>
        <w:t xml:space="preserve"> el Agente O</w:t>
      </w:r>
      <w:r w:rsidR="004C2175" w:rsidRPr="00D1079F">
        <w:rPr>
          <w:rFonts w:eastAsia="Arial Unicode MS" w:cs="Arial"/>
          <w:szCs w:val="22"/>
        </w:rPr>
        <w:t>perador Sercotec</w:t>
      </w:r>
      <w:r w:rsidR="00072BCA" w:rsidRPr="00D1079F">
        <w:rPr>
          <w:rFonts w:eastAsia="Arial Unicode MS" w:cs="Arial"/>
          <w:szCs w:val="22"/>
        </w:rPr>
        <w:t xml:space="preserve">. </w:t>
      </w:r>
      <w:r w:rsidR="006025A8" w:rsidRPr="00D1079F">
        <w:rPr>
          <w:rFonts w:eastAsia="Arial Unicode MS" w:cs="Arial"/>
          <w:bCs/>
          <w:szCs w:val="22"/>
        </w:rPr>
        <w:t>Un profesional designado por el</w:t>
      </w:r>
      <w:r w:rsidR="00102A03" w:rsidRPr="00D1079F">
        <w:rPr>
          <w:rFonts w:eastAsia="Arial Unicode MS" w:cs="Arial"/>
          <w:bCs/>
          <w:szCs w:val="22"/>
        </w:rPr>
        <w:t xml:space="preserve"> Agente Operador de </w:t>
      </w:r>
      <w:r w:rsidR="006025A8" w:rsidRPr="00D1079F">
        <w:rPr>
          <w:rFonts w:eastAsia="Arial Unicode MS" w:cs="Arial"/>
          <w:bCs/>
          <w:szCs w:val="22"/>
        </w:rPr>
        <w:t>Sercotec</w:t>
      </w:r>
      <w:r w:rsidR="00A15186" w:rsidRPr="00D1079F">
        <w:rPr>
          <w:rFonts w:eastAsia="Arial Unicode MS" w:cs="Arial"/>
          <w:bCs/>
          <w:szCs w:val="22"/>
        </w:rPr>
        <w:t xml:space="preserve"> acompaña</w:t>
      </w:r>
      <w:r w:rsidR="006A2840" w:rsidRPr="00D1079F">
        <w:rPr>
          <w:rFonts w:eastAsia="Arial Unicode MS" w:cs="Arial"/>
          <w:bCs/>
          <w:szCs w:val="22"/>
        </w:rPr>
        <w:t>rá</w:t>
      </w:r>
      <w:r w:rsidR="00A15186" w:rsidRPr="00D1079F">
        <w:rPr>
          <w:rFonts w:eastAsia="Arial Unicode MS" w:cs="Arial"/>
          <w:bCs/>
          <w:szCs w:val="22"/>
        </w:rPr>
        <w:t xml:space="preserve"> a</w:t>
      </w:r>
      <w:r w:rsidR="00271AFB" w:rsidRPr="00D1079F">
        <w:rPr>
          <w:rFonts w:eastAsia="Arial Unicode MS" w:cs="Arial"/>
          <w:bCs/>
          <w:szCs w:val="22"/>
        </w:rPr>
        <w:t>l</w:t>
      </w:r>
      <w:r w:rsidR="006D7A89" w:rsidRPr="00D1079F">
        <w:rPr>
          <w:rFonts w:eastAsia="Arial Unicode MS" w:cs="Arial"/>
          <w:bCs/>
          <w:szCs w:val="22"/>
        </w:rPr>
        <w:t xml:space="preserve"> beneficiari</w:t>
      </w:r>
      <w:r w:rsidR="00271AFB" w:rsidRPr="00D1079F">
        <w:rPr>
          <w:rFonts w:eastAsia="Arial Unicode MS" w:cs="Arial"/>
          <w:bCs/>
          <w:szCs w:val="22"/>
        </w:rPr>
        <w:t>o/a</w:t>
      </w:r>
      <w:r w:rsidR="006025A8" w:rsidRPr="00D1079F">
        <w:rPr>
          <w:rFonts w:eastAsia="Arial Unicode MS" w:cs="Arial"/>
          <w:bCs/>
          <w:szCs w:val="22"/>
        </w:rPr>
        <w:t>,</w:t>
      </w:r>
      <w:r w:rsidR="00A15186" w:rsidRPr="00D1079F">
        <w:rPr>
          <w:rFonts w:eastAsia="Arial Unicode MS" w:cs="Arial"/>
          <w:bCs/>
          <w:szCs w:val="22"/>
        </w:rPr>
        <w:t xml:space="preserve"> </w:t>
      </w:r>
      <w:r w:rsidR="00F11BDA" w:rsidRPr="00D1079F">
        <w:rPr>
          <w:rFonts w:eastAsia="Arial Unicode MS" w:cs="Arial"/>
          <w:bCs/>
          <w:szCs w:val="22"/>
        </w:rPr>
        <w:t xml:space="preserve">de manera presencial </w:t>
      </w:r>
      <w:r w:rsidR="00C33E64" w:rsidRPr="00D1079F">
        <w:rPr>
          <w:rFonts w:eastAsia="Arial Unicode MS" w:cs="Arial"/>
          <w:bCs/>
          <w:szCs w:val="22"/>
        </w:rPr>
        <w:t>y/</w:t>
      </w:r>
      <w:r w:rsidR="00F11BDA" w:rsidRPr="00D1079F">
        <w:rPr>
          <w:rFonts w:eastAsia="Arial Unicode MS" w:cs="Arial"/>
          <w:bCs/>
          <w:szCs w:val="22"/>
        </w:rPr>
        <w:t xml:space="preserve">o virtual, </w:t>
      </w:r>
      <w:r w:rsidR="00A15186" w:rsidRPr="00D1079F">
        <w:rPr>
          <w:rFonts w:eastAsia="Arial Unicode MS" w:cs="Arial"/>
          <w:bCs/>
          <w:szCs w:val="22"/>
        </w:rPr>
        <w:t>y en conjunto</w:t>
      </w:r>
      <w:r w:rsidR="006025A8" w:rsidRPr="00D1079F">
        <w:rPr>
          <w:rFonts w:eastAsia="Arial Unicode MS" w:cs="Arial"/>
          <w:bCs/>
          <w:szCs w:val="22"/>
        </w:rPr>
        <w:t xml:space="preserve"> proceden a realizar las compras correspondientes. </w:t>
      </w:r>
      <w:r w:rsidR="00271AFB" w:rsidRPr="00D1079F">
        <w:rPr>
          <w:rFonts w:eastAsia="Arial Unicode MS" w:cs="Arial"/>
          <w:bCs/>
          <w:szCs w:val="22"/>
        </w:rPr>
        <w:t>El/</w:t>
      </w:r>
      <w:r w:rsidR="00271AFB" w:rsidRPr="00D1079F">
        <w:rPr>
          <w:rFonts w:eastAsia="Arial Unicode MS" w:cs="Arial"/>
          <w:bCs/>
          <w:szCs w:val="22"/>
          <w:u w:val="single"/>
        </w:rPr>
        <w:t>l</w:t>
      </w:r>
      <w:r w:rsidR="006D7A89" w:rsidRPr="00D1079F">
        <w:rPr>
          <w:rFonts w:eastAsia="Arial Unicode MS" w:cs="Arial"/>
          <w:bCs/>
          <w:szCs w:val="22"/>
          <w:u w:val="single"/>
        </w:rPr>
        <w:t>a beneficiari</w:t>
      </w:r>
      <w:r w:rsidR="00271AFB" w:rsidRPr="00D1079F">
        <w:rPr>
          <w:rFonts w:eastAsia="Arial Unicode MS" w:cs="Arial"/>
          <w:bCs/>
          <w:szCs w:val="22"/>
          <w:u w:val="single"/>
        </w:rPr>
        <w:t>o/a</w:t>
      </w:r>
      <w:r w:rsidR="006A2840" w:rsidRPr="00D1079F">
        <w:rPr>
          <w:rFonts w:eastAsia="Arial Unicode MS" w:cs="Arial"/>
          <w:bCs/>
          <w:szCs w:val="22"/>
          <w:u w:val="single"/>
        </w:rPr>
        <w:t xml:space="preserve"> debe</w:t>
      </w:r>
      <w:r w:rsidR="006025A8" w:rsidRPr="00D1079F">
        <w:rPr>
          <w:rFonts w:eastAsia="Arial Unicode MS" w:cs="Arial"/>
          <w:bCs/>
          <w:szCs w:val="22"/>
          <w:u w:val="single"/>
        </w:rPr>
        <w:t xml:space="preserve"> financiar los impuestos asociados a la</w:t>
      </w:r>
      <w:r w:rsidR="004D39C3" w:rsidRPr="00D1079F">
        <w:rPr>
          <w:rFonts w:eastAsia="Arial Unicode MS" w:cs="Arial"/>
          <w:bCs/>
          <w:szCs w:val="22"/>
          <w:u w:val="single"/>
        </w:rPr>
        <w:t>/</w:t>
      </w:r>
      <w:r w:rsidR="006025A8" w:rsidRPr="00D1079F">
        <w:rPr>
          <w:rFonts w:eastAsia="Arial Unicode MS" w:cs="Arial"/>
          <w:bCs/>
          <w:szCs w:val="22"/>
          <w:u w:val="single"/>
        </w:rPr>
        <w:t>s compra</w:t>
      </w:r>
      <w:r w:rsidR="004D39C3" w:rsidRPr="00D1079F">
        <w:rPr>
          <w:rFonts w:eastAsia="Arial Unicode MS" w:cs="Arial"/>
          <w:bCs/>
          <w:szCs w:val="22"/>
          <w:u w:val="single"/>
        </w:rPr>
        <w:t>/</w:t>
      </w:r>
      <w:r w:rsidR="006025A8" w:rsidRPr="00D1079F">
        <w:rPr>
          <w:rFonts w:eastAsia="Arial Unicode MS" w:cs="Arial"/>
          <w:bCs/>
          <w:szCs w:val="22"/>
          <w:u w:val="single"/>
        </w:rPr>
        <w:t>s</w:t>
      </w:r>
      <w:r w:rsidR="004D39C3" w:rsidRPr="00D1079F">
        <w:rPr>
          <w:rFonts w:eastAsia="Arial Unicode MS" w:cs="Arial"/>
          <w:bCs/>
          <w:szCs w:val="22"/>
          <w:u w:val="single"/>
        </w:rPr>
        <w:t xml:space="preserve"> realizada/s</w:t>
      </w:r>
      <w:r w:rsidR="004D39C3" w:rsidRPr="00D1079F">
        <w:rPr>
          <w:rFonts w:eastAsia="Arial Unicode MS" w:cs="Arial"/>
          <w:bCs/>
          <w:szCs w:val="22"/>
        </w:rPr>
        <w:t xml:space="preserve"> y </w:t>
      </w:r>
      <w:r w:rsidR="004D39C3" w:rsidRPr="00D1079F">
        <w:rPr>
          <w:rFonts w:eastAsia="Arial Unicode MS" w:cs="Arial"/>
          <w:bCs/>
          <w:szCs w:val="22"/>
          <w:u w:val="single"/>
        </w:rPr>
        <w:t>no p</w:t>
      </w:r>
      <w:r w:rsidR="00793A3C" w:rsidRPr="00D1079F">
        <w:rPr>
          <w:rFonts w:eastAsia="Arial Unicode MS" w:cs="Arial"/>
          <w:bCs/>
          <w:szCs w:val="22"/>
          <w:u w:val="single"/>
        </w:rPr>
        <w:t xml:space="preserve">odrán </w:t>
      </w:r>
      <w:r w:rsidR="006025A8" w:rsidRPr="00D1079F">
        <w:rPr>
          <w:rFonts w:eastAsia="Arial Unicode MS" w:cs="Arial"/>
          <w:bCs/>
          <w:szCs w:val="22"/>
          <w:u w:val="single"/>
        </w:rPr>
        <w:t>corresponder al monto de su aporte</w:t>
      </w:r>
      <w:r w:rsidR="006025A8" w:rsidRPr="00D1079F">
        <w:rPr>
          <w:rFonts w:eastAsia="Arial Unicode MS" w:cs="Arial"/>
          <w:bCs/>
          <w:szCs w:val="22"/>
        </w:rPr>
        <w:t xml:space="preserve">. </w:t>
      </w:r>
    </w:p>
    <w:p w14:paraId="74C4FCE7" w14:textId="77777777" w:rsidR="00AC75E2" w:rsidRPr="00D1079F" w:rsidRDefault="00AC75E2" w:rsidP="00AC75E2">
      <w:pPr>
        <w:pStyle w:val="Prrafodelista"/>
        <w:ind w:left="709"/>
        <w:jc w:val="both"/>
        <w:rPr>
          <w:rFonts w:eastAsia="Arial Unicode MS" w:cs="Arial"/>
          <w:bCs/>
          <w:szCs w:val="22"/>
        </w:rPr>
      </w:pPr>
    </w:p>
    <w:p w14:paraId="2AFCF907" w14:textId="0721CA04" w:rsidR="00072BCA" w:rsidRPr="00D1079F" w:rsidRDefault="00AC75E2" w:rsidP="00AC75E2">
      <w:pPr>
        <w:pStyle w:val="Prrafodelista"/>
        <w:ind w:left="709"/>
        <w:jc w:val="both"/>
        <w:rPr>
          <w:rFonts w:eastAsia="Arial Unicode MS" w:cs="Arial"/>
          <w:szCs w:val="22"/>
        </w:rPr>
      </w:pPr>
      <w:r w:rsidRPr="00D1079F">
        <w:rPr>
          <w:rFonts w:eastAsia="Arial Unicode MS" w:cs="Arial"/>
          <w:szCs w:val="22"/>
        </w:rPr>
        <w:t xml:space="preserve">Para la modalidad de compra asistida, el monto de las mismas </w:t>
      </w:r>
      <w:r w:rsidR="006A2840" w:rsidRPr="00D1079F">
        <w:rPr>
          <w:rFonts w:eastAsia="Arial Unicode MS" w:cs="Arial"/>
          <w:szCs w:val="22"/>
        </w:rPr>
        <w:t>deberá</w:t>
      </w:r>
      <w:r w:rsidR="00793A3C" w:rsidRPr="00D1079F">
        <w:rPr>
          <w:rFonts w:eastAsia="Arial Unicode MS" w:cs="Arial"/>
          <w:szCs w:val="22"/>
        </w:rPr>
        <w:t xml:space="preserve"> ser igual o superior a $</w:t>
      </w:r>
      <w:r w:rsidR="0044587F" w:rsidRPr="00D1079F">
        <w:rPr>
          <w:rFonts w:eastAsia="Arial Unicode MS" w:cs="Arial"/>
          <w:szCs w:val="22"/>
        </w:rPr>
        <w:t>100.000</w:t>
      </w:r>
      <w:r w:rsidRPr="00D1079F">
        <w:rPr>
          <w:rFonts w:eastAsia="Arial Unicode MS" w:cs="Arial"/>
          <w:szCs w:val="22"/>
        </w:rPr>
        <w:t>.- (</w:t>
      </w:r>
      <w:r w:rsidR="0044587F" w:rsidRPr="00D1079F">
        <w:rPr>
          <w:rFonts w:eastAsia="Arial Unicode MS" w:cs="Arial"/>
          <w:szCs w:val="22"/>
        </w:rPr>
        <w:t>cien</w:t>
      </w:r>
      <w:r w:rsidRPr="00D1079F">
        <w:rPr>
          <w:rFonts w:eastAsia="Arial Unicode MS" w:cs="Arial"/>
          <w:szCs w:val="22"/>
        </w:rPr>
        <w:t xml:space="preserve"> mil pesos) </w:t>
      </w:r>
      <w:r w:rsidRPr="00D1079F">
        <w:rPr>
          <w:rFonts w:eastAsia="Arial Unicode MS" w:cs="Arial"/>
          <w:szCs w:val="22"/>
          <w:u w:val="single"/>
        </w:rPr>
        <w:t>netos</w:t>
      </w:r>
      <w:r w:rsidRPr="00D1079F">
        <w:rPr>
          <w:rFonts w:eastAsia="Arial Unicode MS" w:cs="Arial"/>
          <w:szCs w:val="22"/>
        </w:rPr>
        <w:t>. De esta forma</w:t>
      </w:r>
      <w:r w:rsidR="006A2840" w:rsidRPr="00D1079F">
        <w:rPr>
          <w:rFonts w:eastAsia="Arial Unicode MS" w:cs="Arial"/>
          <w:szCs w:val="22"/>
        </w:rPr>
        <w:t>,</w:t>
      </w:r>
      <w:r w:rsidRPr="00D1079F">
        <w:rPr>
          <w:rFonts w:eastAsia="Arial Unicode MS" w:cs="Arial"/>
          <w:szCs w:val="22"/>
        </w:rPr>
        <w:t xml:space="preserve"> todas las compras bajo dicho </w:t>
      </w:r>
      <w:r w:rsidR="00256277" w:rsidRPr="00D1079F">
        <w:rPr>
          <w:rFonts w:eastAsia="Arial Unicode MS" w:cs="Arial"/>
          <w:szCs w:val="22"/>
        </w:rPr>
        <w:t>monto</w:t>
      </w:r>
      <w:r w:rsidRPr="00D1079F">
        <w:rPr>
          <w:rFonts w:eastAsia="Arial Unicode MS" w:cs="Arial"/>
          <w:szCs w:val="22"/>
        </w:rPr>
        <w:t xml:space="preserve"> deberán ser fina</w:t>
      </w:r>
      <w:r w:rsidR="004D39C3" w:rsidRPr="00D1079F">
        <w:rPr>
          <w:rFonts w:eastAsia="Arial Unicode MS" w:cs="Arial"/>
          <w:szCs w:val="22"/>
        </w:rPr>
        <w:t>nciadas a través del mecanismo</w:t>
      </w:r>
      <w:r w:rsidRPr="00D1079F">
        <w:rPr>
          <w:rFonts w:eastAsia="Arial Unicode MS" w:cs="Arial"/>
          <w:szCs w:val="22"/>
        </w:rPr>
        <w:t xml:space="preserve"> de reembolso</w:t>
      </w:r>
      <w:r w:rsidR="00635AAC" w:rsidRPr="00D1079F">
        <w:rPr>
          <w:rFonts w:eastAsia="Arial Unicode MS" w:cs="Arial"/>
          <w:szCs w:val="22"/>
        </w:rPr>
        <w:t>.</w:t>
      </w:r>
    </w:p>
    <w:p w14:paraId="16396432" w14:textId="77777777" w:rsidR="00072BCA" w:rsidRPr="00D1079F" w:rsidRDefault="00072BCA" w:rsidP="00072BCA">
      <w:pPr>
        <w:pStyle w:val="Prrafodelista"/>
        <w:ind w:left="709"/>
        <w:jc w:val="both"/>
        <w:rPr>
          <w:rFonts w:eastAsia="Arial Unicode MS" w:cs="Arial"/>
          <w:szCs w:val="22"/>
        </w:rPr>
      </w:pPr>
    </w:p>
    <w:p w14:paraId="0608CE68" w14:textId="77DDEB6E" w:rsidR="002F5E48" w:rsidRPr="00D1079F" w:rsidRDefault="004D5844" w:rsidP="00DE7F57">
      <w:pPr>
        <w:pStyle w:val="Prrafodelista"/>
        <w:numPr>
          <w:ilvl w:val="1"/>
          <w:numId w:val="1"/>
        </w:numPr>
        <w:ind w:left="709" w:hanging="709"/>
        <w:jc w:val="both"/>
        <w:rPr>
          <w:rFonts w:eastAsia="Arial Unicode MS" w:cs="Arial"/>
          <w:bCs/>
          <w:szCs w:val="22"/>
        </w:rPr>
      </w:pPr>
      <w:r w:rsidRPr="00D1079F">
        <w:rPr>
          <w:rFonts w:eastAsia="Arial Unicode MS" w:cs="Arial"/>
          <w:b/>
          <w:szCs w:val="22"/>
        </w:rPr>
        <w:t>Reembolso de gastos</w:t>
      </w:r>
      <w:r w:rsidRPr="00D1079F">
        <w:rPr>
          <w:rFonts w:eastAsia="Arial Unicode MS" w:cs="Arial"/>
          <w:szCs w:val="22"/>
        </w:rPr>
        <w:t xml:space="preserve"> realizados, de acuerdo al detalle y montos de gastos aprobado</w:t>
      </w:r>
      <w:r w:rsidR="00C136C4" w:rsidRPr="00D1079F">
        <w:rPr>
          <w:rFonts w:eastAsia="Arial Unicode MS" w:cs="Arial"/>
          <w:szCs w:val="22"/>
        </w:rPr>
        <w:t>s</w:t>
      </w:r>
      <w:r w:rsidRPr="00D1079F">
        <w:rPr>
          <w:rFonts w:eastAsia="Arial Unicode MS" w:cs="Arial"/>
          <w:szCs w:val="22"/>
        </w:rPr>
        <w:t xml:space="preserve"> en el </w:t>
      </w:r>
      <w:r w:rsidR="00072BCA" w:rsidRPr="00D1079F">
        <w:rPr>
          <w:rFonts w:eastAsia="Arial Unicode MS" w:cs="Arial"/>
          <w:szCs w:val="22"/>
        </w:rPr>
        <w:t>P</w:t>
      </w:r>
      <w:r w:rsidRPr="00D1079F">
        <w:rPr>
          <w:rFonts w:eastAsia="Arial Unicode MS" w:cs="Arial"/>
          <w:szCs w:val="22"/>
        </w:rPr>
        <w:t xml:space="preserve">lan de </w:t>
      </w:r>
      <w:r w:rsidR="00072BCA" w:rsidRPr="00D1079F">
        <w:rPr>
          <w:rFonts w:eastAsia="Arial Unicode MS" w:cs="Arial"/>
          <w:szCs w:val="22"/>
        </w:rPr>
        <w:t>T</w:t>
      </w:r>
      <w:r w:rsidRPr="00D1079F">
        <w:rPr>
          <w:rFonts w:eastAsia="Arial Unicode MS" w:cs="Arial"/>
          <w:szCs w:val="22"/>
        </w:rPr>
        <w:t>rabajo.</w:t>
      </w:r>
      <w:r w:rsidR="004C2175" w:rsidRPr="00D1079F">
        <w:rPr>
          <w:rFonts w:eastAsia="Arial Unicode MS" w:cs="Arial"/>
          <w:szCs w:val="22"/>
        </w:rPr>
        <w:t xml:space="preserve"> </w:t>
      </w:r>
      <w:r w:rsidR="00DE7F57" w:rsidRPr="00D1079F">
        <w:rPr>
          <w:rFonts w:eastAsia="Arial Unicode MS" w:cs="Arial"/>
          <w:szCs w:val="22"/>
        </w:rPr>
        <w:t>En caso de emitir factura d</w:t>
      </w:r>
      <w:r w:rsidR="006D7A89" w:rsidRPr="00D1079F">
        <w:rPr>
          <w:rFonts w:eastAsia="Arial Unicode MS" w:cs="Arial"/>
          <w:szCs w:val="22"/>
        </w:rPr>
        <w:t xml:space="preserve">e manera física o electrónica, </w:t>
      </w:r>
      <w:r w:rsidR="00035EE9" w:rsidRPr="00D1079F">
        <w:rPr>
          <w:rFonts w:eastAsia="Arial Unicode MS" w:cs="Arial"/>
          <w:szCs w:val="22"/>
        </w:rPr>
        <w:t>el/la</w:t>
      </w:r>
      <w:r w:rsidR="006D7A89" w:rsidRPr="00D1079F">
        <w:rPr>
          <w:rFonts w:eastAsia="Arial Unicode MS" w:cs="Arial"/>
          <w:szCs w:val="22"/>
        </w:rPr>
        <w:t xml:space="preserve"> beneficiari</w:t>
      </w:r>
      <w:r w:rsidR="00035EE9" w:rsidRPr="00D1079F">
        <w:rPr>
          <w:rFonts w:eastAsia="Arial Unicode MS" w:cs="Arial"/>
          <w:szCs w:val="22"/>
        </w:rPr>
        <w:t>o/</w:t>
      </w:r>
      <w:r w:rsidR="00DE7F57" w:rsidRPr="00D1079F">
        <w:rPr>
          <w:rFonts w:eastAsia="Arial Unicode MS" w:cs="Arial"/>
          <w:szCs w:val="22"/>
        </w:rPr>
        <w:t xml:space="preserve">a deberá presentar o enviar escaneada la factura original </w:t>
      </w:r>
      <w:r w:rsidR="004C2175" w:rsidRPr="00D1079F">
        <w:rPr>
          <w:rFonts w:eastAsia="Arial Unicode MS" w:cs="Arial"/>
          <w:szCs w:val="22"/>
        </w:rPr>
        <w:t>del bie</w:t>
      </w:r>
      <w:r w:rsidR="006A2840" w:rsidRPr="00D1079F">
        <w:rPr>
          <w:rFonts w:eastAsia="Arial Unicode MS" w:cs="Arial"/>
          <w:szCs w:val="22"/>
        </w:rPr>
        <w:t>n o servicio cancelado</w:t>
      </w:r>
      <w:r w:rsidR="008D078B" w:rsidRPr="00D1079F">
        <w:rPr>
          <w:rFonts w:eastAsia="Arial Unicode MS" w:cs="Arial"/>
          <w:szCs w:val="22"/>
        </w:rPr>
        <w:t xml:space="preserve"> además de todos los respaldos exigidos por Sercotec, </w:t>
      </w:r>
      <w:r w:rsidR="006A2840" w:rsidRPr="00D1079F">
        <w:rPr>
          <w:rFonts w:eastAsia="Arial Unicode MS" w:cs="Arial"/>
          <w:szCs w:val="22"/>
        </w:rPr>
        <w:t xml:space="preserve">para </w:t>
      </w:r>
      <w:r w:rsidR="004C2175" w:rsidRPr="00D1079F">
        <w:rPr>
          <w:rFonts w:eastAsia="Arial Unicode MS" w:cs="Arial"/>
          <w:szCs w:val="22"/>
        </w:rPr>
        <w:t>posterior reembolso.</w:t>
      </w:r>
      <w:r w:rsidR="00065398" w:rsidRPr="00D1079F">
        <w:rPr>
          <w:rFonts w:eastAsia="Arial Unicode MS" w:cs="Arial"/>
          <w:szCs w:val="22"/>
        </w:rPr>
        <w:t xml:space="preserve"> </w:t>
      </w:r>
      <w:r w:rsidR="008D078B" w:rsidRPr="00D1079F">
        <w:rPr>
          <w:rFonts w:eastAsia="Arial Unicode MS" w:cs="Arial"/>
          <w:szCs w:val="22"/>
          <w:lang w:val="es-CL"/>
        </w:rPr>
        <w:t>Para lo anterior, el Agente Operador deberá entregar a</w:t>
      </w:r>
      <w:r w:rsidR="00EC54C0" w:rsidRPr="00D1079F">
        <w:rPr>
          <w:rFonts w:eastAsia="Arial Unicode MS" w:cs="Arial"/>
          <w:szCs w:val="22"/>
          <w:lang w:val="es-CL"/>
        </w:rPr>
        <w:t>l/la beneficiario/a</w:t>
      </w:r>
      <w:r w:rsidR="008D078B" w:rsidRPr="00D1079F">
        <w:rPr>
          <w:rFonts w:eastAsia="Arial Unicode MS" w:cs="Arial"/>
          <w:szCs w:val="22"/>
          <w:lang w:val="es-CL"/>
        </w:rPr>
        <w:t xml:space="preserve"> un comprobante físico o electrónico, que señale que la documentación y antecedentes entregados necesarios para poder cursar el reembolso son los correctos, señalando en este mismo comprobante, la fecha máxima de reintegro de los recursos solicitados. </w:t>
      </w:r>
      <w:r w:rsidR="001827F2" w:rsidRPr="00D1079F">
        <w:rPr>
          <w:rFonts w:eastAsia="Arial Unicode MS" w:cs="Arial"/>
          <w:bCs/>
          <w:szCs w:val="22"/>
        </w:rPr>
        <w:t xml:space="preserve">El Agente </w:t>
      </w:r>
      <w:r w:rsidR="007A264D" w:rsidRPr="00D1079F">
        <w:rPr>
          <w:rFonts w:eastAsia="Arial Unicode MS" w:cs="Arial"/>
          <w:bCs/>
          <w:szCs w:val="22"/>
        </w:rPr>
        <w:t xml:space="preserve">operador </w:t>
      </w:r>
      <w:r w:rsidR="001827F2" w:rsidRPr="00D1079F">
        <w:rPr>
          <w:rFonts w:eastAsia="Arial Unicode MS" w:cs="Arial"/>
          <w:bCs/>
          <w:szCs w:val="22"/>
        </w:rPr>
        <w:t xml:space="preserve">reembolsará los recursos correspondientes en un plazo no superior a </w:t>
      </w:r>
      <w:r w:rsidR="00682154" w:rsidRPr="00D1079F">
        <w:rPr>
          <w:rFonts w:eastAsia="Arial Unicode MS" w:cs="Arial"/>
          <w:bCs/>
          <w:szCs w:val="22"/>
        </w:rPr>
        <w:t>10 (diez</w:t>
      </w:r>
      <w:r w:rsidR="001827F2" w:rsidRPr="00D1079F">
        <w:rPr>
          <w:rFonts w:eastAsia="Arial Unicode MS" w:cs="Arial"/>
          <w:bCs/>
          <w:szCs w:val="22"/>
        </w:rPr>
        <w:t>) días háb</w:t>
      </w:r>
      <w:r w:rsidR="00C136C4" w:rsidRPr="00D1079F">
        <w:rPr>
          <w:rFonts w:eastAsia="Arial Unicode MS" w:cs="Arial"/>
          <w:bCs/>
          <w:szCs w:val="22"/>
        </w:rPr>
        <w:t>iles</w:t>
      </w:r>
      <w:r w:rsidR="00694251" w:rsidRPr="00D1079F">
        <w:rPr>
          <w:rFonts w:eastAsia="Arial Unicode MS" w:cs="Arial"/>
          <w:bCs/>
          <w:szCs w:val="22"/>
        </w:rPr>
        <w:t xml:space="preserve"> administrativos</w:t>
      </w:r>
      <w:r w:rsidR="00C136C4" w:rsidRPr="00D1079F">
        <w:rPr>
          <w:rFonts w:eastAsia="Arial Unicode MS" w:cs="Arial"/>
          <w:bCs/>
          <w:szCs w:val="22"/>
        </w:rPr>
        <w:t xml:space="preserve"> contados desde la </w:t>
      </w:r>
      <w:r w:rsidR="00682154" w:rsidRPr="00D1079F">
        <w:rPr>
          <w:rFonts w:eastAsia="Arial Unicode MS" w:cs="Arial"/>
          <w:bCs/>
          <w:szCs w:val="22"/>
        </w:rPr>
        <w:t>recepción confor</w:t>
      </w:r>
      <w:r w:rsidR="007A264D" w:rsidRPr="00D1079F">
        <w:rPr>
          <w:rFonts w:eastAsia="Arial Unicode MS" w:cs="Arial"/>
          <w:bCs/>
          <w:szCs w:val="22"/>
        </w:rPr>
        <w:t>me por parte del agente</w:t>
      </w:r>
      <w:r w:rsidR="00682154" w:rsidRPr="00D1079F">
        <w:rPr>
          <w:rFonts w:eastAsia="Arial Unicode MS" w:cs="Arial"/>
          <w:bCs/>
          <w:szCs w:val="22"/>
        </w:rPr>
        <w:t xml:space="preserve"> </w:t>
      </w:r>
      <w:r w:rsidR="007A264D" w:rsidRPr="00D1079F">
        <w:rPr>
          <w:rFonts w:eastAsia="Arial Unicode MS" w:cs="Arial"/>
          <w:bCs/>
          <w:szCs w:val="22"/>
        </w:rPr>
        <w:t xml:space="preserve">de toda la documentación requerida para efectos de la rendición del gasto correspondiente </w:t>
      </w:r>
      <w:r w:rsidR="006D7A89" w:rsidRPr="00D1079F">
        <w:rPr>
          <w:rFonts w:eastAsia="Arial Unicode MS" w:cs="Arial"/>
          <w:bCs/>
          <w:szCs w:val="22"/>
        </w:rPr>
        <w:t>(</w:t>
      </w:r>
      <w:r w:rsidR="00035EE9" w:rsidRPr="00D1079F">
        <w:rPr>
          <w:rFonts w:eastAsia="Arial Unicode MS" w:cs="Arial"/>
          <w:bCs/>
          <w:szCs w:val="22"/>
        </w:rPr>
        <w:t>el/la</w:t>
      </w:r>
      <w:r w:rsidR="006D7A89" w:rsidRPr="00D1079F">
        <w:rPr>
          <w:rFonts w:eastAsia="Arial Unicode MS" w:cs="Arial"/>
          <w:bCs/>
          <w:szCs w:val="22"/>
        </w:rPr>
        <w:t xml:space="preserve"> beneficiari</w:t>
      </w:r>
      <w:r w:rsidR="00035EE9" w:rsidRPr="00D1079F">
        <w:rPr>
          <w:rFonts w:eastAsia="Arial Unicode MS" w:cs="Arial"/>
          <w:bCs/>
          <w:szCs w:val="22"/>
        </w:rPr>
        <w:t>o/</w:t>
      </w:r>
      <w:r w:rsidR="006D7A89" w:rsidRPr="00D1079F">
        <w:rPr>
          <w:rFonts w:eastAsia="Arial Unicode MS" w:cs="Arial"/>
          <w:bCs/>
          <w:szCs w:val="22"/>
        </w:rPr>
        <w:t>a</w:t>
      </w:r>
      <w:r w:rsidR="00DE7F57" w:rsidRPr="00D1079F">
        <w:rPr>
          <w:rFonts w:eastAsia="Arial Unicode MS" w:cs="Arial"/>
          <w:bCs/>
          <w:szCs w:val="22"/>
        </w:rPr>
        <w:t xml:space="preserve"> </w:t>
      </w:r>
      <w:r w:rsidR="00793A3C" w:rsidRPr="00D1079F">
        <w:rPr>
          <w:rFonts w:eastAsia="Arial Unicode MS" w:cs="Arial"/>
          <w:bCs/>
          <w:szCs w:val="22"/>
        </w:rPr>
        <w:t>debe</w:t>
      </w:r>
      <w:r w:rsidR="001827F2" w:rsidRPr="00D1079F">
        <w:rPr>
          <w:rFonts w:eastAsia="Arial Unicode MS" w:cs="Arial"/>
          <w:bCs/>
          <w:szCs w:val="22"/>
        </w:rPr>
        <w:t xml:space="preserve"> financ</w:t>
      </w:r>
      <w:r w:rsidR="00DE7F57" w:rsidRPr="00D1079F">
        <w:rPr>
          <w:rFonts w:eastAsia="Arial Unicode MS" w:cs="Arial"/>
          <w:bCs/>
          <w:szCs w:val="22"/>
        </w:rPr>
        <w:t>iar</w:t>
      </w:r>
      <w:r w:rsidR="00917911" w:rsidRPr="00D1079F">
        <w:rPr>
          <w:rFonts w:eastAsia="Arial Unicode MS" w:cs="Arial"/>
          <w:bCs/>
          <w:szCs w:val="22"/>
        </w:rPr>
        <w:t xml:space="preserve"> </w:t>
      </w:r>
      <w:r w:rsidR="006D7A89" w:rsidRPr="00D1079F">
        <w:rPr>
          <w:rFonts w:eastAsia="Arial Unicode MS" w:cs="Arial"/>
          <w:bCs/>
          <w:szCs w:val="22"/>
        </w:rPr>
        <w:t xml:space="preserve">los </w:t>
      </w:r>
      <w:r w:rsidR="00DE7F57" w:rsidRPr="00D1079F">
        <w:rPr>
          <w:rFonts w:eastAsia="Arial Unicode MS" w:cs="Arial"/>
          <w:bCs/>
          <w:szCs w:val="22"/>
        </w:rPr>
        <w:t xml:space="preserve">impuestos asociados a </w:t>
      </w:r>
      <w:r w:rsidR="006D7A89" w:rsidRPr="00D1079F">
        <w:rPr>
          <w:rFonts w:eastAsia="Arial Unicode MS" w:cs="Arial"/>
          <w:bCs/>
          <w:szCs w:val="22"/>
        </w:rPr>
        <w:t xml:space="preserve">las </w:t>
      </w:r>
      <w:r w:rsidR="001827F2" w:rsidRPr="00D1079F">
        <w:rPr>
          <w:rFonts w:eastAsia="Arial Unicode MS" w:cs="Arial"/>
          <w:bCs/>
          <w:szCs w:val="22"/>
        </w:rPr>
        <w:t>compras realizadas</w:t>
      </w:r>
      <w:r w:rsidR="00C136C4" w:rsidRPr="00D1079F">
        <w:rPr>
          <w:rFonts w:eastAsia="Arial Unicode MS" w:cs="Arial"/>
          <w:bCs/>
          <w:szCs w:val="22"/>
        </w:rPr>
        <w:t>)</w:t>
      </w:r>
      <w:r w:rsidR="001827F2" w:rsidRPr="00D1079F">
        <w:rPr>
          <w:rFonts w:eastAsia="Arial Unicode MS" w:cs="Arial"/>
          <w:bCs/>
          <w:szCs w:val="22"/>
        </w:rPr>
        <w:t>.</w:t>
      </w:r>
      <w:r w:rsidR="00102A03" w:rsidRPr="00D1079F">
        <w:rPr>
          <w:rFonts w:eastAsia="Arial Unicode MS" w:cs="Arial"/>
          <w:szCs w:val="22"/>
        </w:rPr>
        <w:t xml:space="preserve"> </w:t>
      </w:r>
      <w:r w:rsidR="00102A03" w:rsidRPr="00D1079F">
        <w:rPr>
          <w:rFonts w:eastAsia="Arial Unicode MS" w:cs="Arial"/>
          <w:bCs/>
          <w:szCs w:val="22"/>
        </w:rPr>
        <w:t xml:space="preserve">Excepcionalmente, la Dirección Regional podrá autorizar </w:t>
      </w:r>
      <w:r w:rsidR="00917911" w:rsidRPr="00D1079F">
        <w:rPr>
          <w:rFonts w:eastAsia="Arial Unicode MS" w:cs="Arial"/>
          <w:bCs/>
          <w:szCs w:val="22"/>
        </w:rPr>
        <w:t xml:space="preserve">la </w:t>
      </w:r>
      <w:r w:rsidR="00102A03" w:rsidRPr="00D1079F">
        <w:rPr>
          <w:rFonts w:eastAsia="Arial Unicode MS" w:cs="Arial"/>
          <w:bCs/>
          <w:szCs w:val="22"/>
        </w:rPr>
        <w:t xml:space="preserve">ampliación de </w:t>
      </w:r>
      <w:r w:rsidR="00DE7F57" w:rsidRPr="00D1079F">
        <w:rPr>
          <w:rFonts w:eastAsia="Arial Unicode MS" w:cs="Arial"/>
          <w:bCs/>
          <w:szCs w:val="22"/>
        </w:rPr>
        <w:t xml:space="preserve">este plazo considerando </w:t>
      </w:r>
      <w:r w:rsidR="00102A03" w:rsidRPr="00D1079F">
        <w:rPr>
          <w:rFonts w:eastAsia="Arial Unicode MS" w:cs="Arial"/>
          <w:bCs/>
          <w:szCs w:val="22"/>
        </w:rPr>
        <w:t>antecedentes presentados por el</w:t>
      </w:r>
      <w:r w:rsidR="005F1A92" w:rsidRPr="00D1079F">
        <w:rPr>
          <w:rFonts w:eastAsia="Arial Unicode MS" w:cs="Arial"/>
          <w:bCs/>
          <w:szCs w:val="22"/>
        </w:rPr>
        <w:t xml:space="preserve"> </w:t>
      </w:r>
      <w:r w:rsidR="00102A03" w:rsidRPr="00D1079F">
        <w:rPr>
          <w:rFonts w:eastAsia="Arial Unicode MS" w:cs="Arial"/>
          <w:bCs/>
          <w:szCs w:val="22"/>
        </w:rPr>
        <w:t>Agente Operador</w:t>
      </w:r>
      <w:r w:rsidR="00687B00" w:rsidRPr="00D1079F">
        <w:rPr>
          <w:rFonts w:eastAsia="Arial Unicode MS" w:cs="Arial"/>
          <w:bCs/>
          <w:szCs w:val="22"/>
        </w:rPr>
        <w:t xml:space="preserve"> Sercotec</w:t>
      </w:r>
      <w:r w:rsidR="005F1A92" w:rsidRPr="00D1079F">
        <w:rPr>
          <w:rFonts w:eastAsia="Arial Unicode MS" w:cs="Arial"/>
          <w:bCs/>
          <w:szCs w:val="22"/>
        </w:rPr>
        <w:t>, que justifiquen algún impedimento para poder realizar el reembolso en el plazo antes señalado.</w:t>
      </w:r>
    </w:p>
    <w:p w14:paraId="562B0E3E" w14:textId="77777777" w:rsidR="002F5E48" w:rsidRPr="00D1079F" w:rsidRDefault="002F5E48" w:rsidP="002F5E48">
      <w:pPr>
        <w:pStyle w:val="Prrafodelista"/>
        <w:ind w:left="709"/>
        <w:jc w:val="both"/>
        <w:rPr>
          <w:rFonts w:eastAsia="Arial Unicode MS" w:cs="Arial"/>
          <w:b/>
          <w:szCs w:val="22"/>
        </w:rPr>
      </w:pPr>
    </w:p>
    <w:p w14:paraId="727F01AB" w14:textId="5E41FC23" w:rsidR="003B1548" w:rsidRPr="00D1079F" w:rsidRDefault="00F76DD8" w:rsidP="002F5E48">
      <w:pPr>
        <w:pStyle w:val="Prrafodelista"/>
        <w:ind w:left="709"/>
        <w:jc w:val="both"/>
        <w:rPr>
          <w:rFonts w:eastAsia="Arial Unicode MS" w:cs="Arial"/>
          <w:bCs/>
          <w:szCs w:val="22"/>
        </w:rPr>
      </w:pPr>
      <w:r w:rsidRPr="00D1079F">
        <w:rPr>
          <w:rFonts w:eastAsia="Arial Unicode MS" w:cs="Arial"/>
          <w:bCs/>
          <w:szCs w:val="22"/>
        </w:rPr>
        <w:t xml:space="preserve">En </w:t>
      </w:r>
      <w:r w:rsidR="00793A3C" w:rsidRPr="00D1079F">
        <w:rPr>
          <w:rFonts w:eastAsia="Arial Unicode MS" w:cs="Arial"/>
          <w:bCs/>
          <w:szCs w:val="22"/>
        </w:rPr>
        <w:t xml:space="preserve">todos </w:t>
      </w:r>
      <w:r w:rsidRPr="00D1079F">
        <w:rPr>
          <w:rFonts w:eastAsia="Arial Unicode MS" w:cs="Arial"/>
          <w:bCs/>
          <w:szCs w:val="22"/>
        </w:rPr>
        <w:t xml:space="preserve">aquellos casos </w:t>
      </w:r>
      <w:r w:rsidR="00793A3C" w:rsidRPr="00D1079F">
        <w:rPr>
          <w:rFonts w:eastAsia="Arial Unicode MS" w:cs="Arial"/>
          <w:bCs/>
          <w:szCs w:val="22"/>
        </w:rPr>
        <w:t xml:space="preserve">en </w:t>
      </w:r>
      <w:r w:rsidRPr="00D1079F">
        <w:rPr>
          <w:rFonts w:eastAsia="Arial Unicode MS" w:cs="Arial"/>
          <w:bCs/>
          <w:szCs w:val="22"/>
        </w:rPr>
        <w:t>que el Plan de Trabajo considere la realización de una compra internacional, por regla gene</w:t>
      </w:r>
      <w:r w:rsidR="006A2840" w:rsidRPr="00D1079F">
        <w:rPr>
          <w:rFonts w:eastAsia="Arial Unicode MS" w:cs="Arial"/>
          <w:bCs/>
          <w:szCs w:val="22"/>
        </w:rPr>
        <w:t>ral, el mecanismo de compra será</w:t>
      </w:r>
      <w:r w:rsidRPr="00D1079F">
        <w:rPr>
          <w:rFonts w:eastAsia="Arial Unicode MS" w:cs="Arial"/>
          <w:bCs/>
          <w:szCs w:val="22"/>
        </w:rPr>
        <w:t xml:space="preserve"> a través de </w:t>
      </w:r>
      <w:r w:rsidR="006A2840" w:rsidRPr="00D1079F">
        <w:rPr>
          <w:rFonts w:eastAsia="Arial Unicode MS" w:cs="Arial"/>
          <w:bCs/>
          <w:szCs w:val="22"/>
        </w:rPr>
        <w:t xml:space="preserve">un </w:t>
      </w:r>
      <w:r w:rsidRPr="00D1079F">
        <w:rPr>
          <w:rFonts w:eastAsia="Arial Unicode MS" w:cs="Arial"/>
          <w:bCs/>
          <w:szCs w:val="22"/>
        </w:rPr>
        <w:t>reembolso.  Excepcionalmente</w:t>
      </w:r>
      <w:r w:rsidR="00793A3C" w:rsidRPr="00D1079F">
        <w:rPr>
          <w:rFonts w:eastAsia="Arial Unicode MS" w:cs="Arial"/>
          <w:bCs/>
          <w:szCs w:val="22"/>
        </w:rPr>
        <w:t>,</w:t>
      </w:r>
      <w:r w:rsidRPr="00D1079F">
        <w:rPr>
          <w:rFonts w:eastAsia="Arial Unicode MS" w:cs="Arial"/>
          <w:bCs/>
          <w:szCs w:val="22"/>
        </w:rPr>
        <w:t xml:space="preserve"> la Dirección Regional podrá autorizar que éstas se realicen mediante compra asistida, previo análisis </w:t>
      </w:r>
      <w:r w:rsidR="00E06867" w:rsidRPr="00D1079F">
        <w:rPr>
          <w:rFonts w:eastAsia="Arial Unicode MS" w:cs="Arial"/>
          <w:bCs/>
          <w:szCs w:val="22"/>
        </w:rPr>
        <w:t xml:space="preserve">de pertinencia y factibilidad </w:t>
      </w:r>
      <w:r w:rsidRPr="00D1079F">
        <w:rPr>
          <w:rFonts w:eastAsia="Arial Unicode MS" w:cs="Arial"/>
          <w:bCs/>
          <w:szCs w:val="22"/>
        </w:rPr>
        <w:t>con el Agente Operado</w:t>
      </w:r>
      <w:r w:rsidR="00E06867" w:rsidRPr="00D1079F">
        <w:rPr>
          <w:rFonts w:eastAsia="Arial Unicode MS" w:cs="Arial"/>
          <w:bCs/>
          <w:szCs w:val="22"/>
        </w:rPr>
        <w:t>r.</w:t>
      </w:r>
    </w:p>
    <w:p w14:paraId="73C929F1" w14:textId="3CD0074C" w:rsidR="003B1548" w:rsidRPr="00D1079F" w:rsidRDefault="003B1548" w:rsidP="00570D77">
      <w:pPr>
        <w:jc w:val="both"/>
        <w:rPr>
          <w:rFonts w:eastAsia="Arial Unicode MS" w:cs="Arial"/>
          <w:b/>
          <w:szCs w:val="22"/>
          <w:highlight w:val="yellow"/>
        </w:rPr>
      </w:pPr>
    </w:p>
    <w:p w14:paraId="6A921B08" w14:textId="22900226" w:rsidR="00DE7F57" w:rsidRPr="00D1079F" w:rsidRDefault="00362CEE" w:rsidP="00DE7F57">
      <w:pPr>
        <w:jc w:val="both"/>
        <w:rPr>
          <w:rFonts w:eastAsia="Arial Unicode MS" w:cs="Arial"/>
          <w:szCs w:val="22"/>
        </w:rPr>
      </w:pPr>
      <w:r w:rsidRPr="00D1079F">
        <w:rPr>
          <w:rFonts w:eastAsia="Arial Unicode MS" w:cs="Arial"/>
          <w:szCs w:val="22"/>
        </w:rPr>
        <w:t>L</w:t>
      </w:r>
      <w:r w:rsidR="00035EE9" w:rsidRPr="00D1079F">
        <w:rPr>
          <w:rFonts w:eastAsia="Arial Unicode MS" w:cs="Arial"/>
          <w:szCs w:val="22"/>
        </w:rPr>
        <w:t>os/</w:t>
      </w:r>
      <w:r w:rsidR="00543245" w:rsidRPr="00D1079F">
        <w:rPr>
          <w:rFonts w:eastAsia="Arial Unicode MS" w:cs="Arial"/>
          <w:szCs w:val="22"/>
        </w:rPr>
        <w:t>l</w:t>
      </w:r>
      <w:r w:rsidR="00035EE9" w:rsidRPr="00D1079F">
        <w:rPr>
          <w:rFonts w:eastAsia="Arial Unicode MS" w:cs="Arial"/>
          <w:szCs w:val="22"/>
        </w:rPr>
        <w:t>as</w:t>
      </w:r>
      <w:r w:rsidRPr="00D1079F">
        <w:rPr>
          <w:rFonts w:eastAsia="Arial Unicode MS" w:cs="Arial"/>
          <w:szCs w:val="22"/>
        </w:rPr>
        <w:t xml:space="preserve"> beneficiari</w:t>
      </w:r>
      <w:r w:rsidR="00035EE9" w:rsidRPr="00D1079F">
        <w:rPr>
          <w:rFonts w:eastAsia="Arial Unicode MS" w:cs="Arial"/>
          <w:szCs w:val="22"/>
        </w:rPr>
        <w:t>o</w:t>
      </w:r>
      <w:r w:rsidR="00FC41DA" w:rsidRPr="00D1079F">
        <w:rPr>
          <w:rFonts w:eastAsia="Arial Unicode MS" w:cs="Arial"/>
          <w:szCs w:val="22"/>
        </w:rPr>
        <w:t>s</w:t>
      </w:r>
      <w:r w:rsidR="00035EE9" w:rsidRPr="00D1079F">
        <w:rPr>
          <w:rFonts w:eastAsia="Arial Unicode MS" w:cs="Arial"/>
          <w:szCs w:val="22"/>
        </w:rPr>
        <w:t>/as</w:t>
      </w:r>
      <w:r w:rsidR="00FC41DA" w:rsidRPr="00D1079F">
        <w:rPr>
          <w:rFonts w:eastAsia="Arial Unicode MS" w:cs="Arial"/>
          <w:szCs w:val="22"/>
        </w:rPr>
        <w:t xml:space="preserve"> </w:t>
      </w:r>
      <w:r w:rsidR="00DE7F57" w:rsidRPr="00D1079F">
        <w:rPr>
          <w:rFonts w:eastAsia="Arial Unicode MS" w:cs="Arial"/>
          <w:szCs w:val="22"/>
        </w:rPr>
        <w:t>debe</w:t>
      </w:r>
      <w:r w:rsidR="00FC41DA" w:rsidRPr="00D1079F">
        <w:rPr>
          <w:rFonts w:eastAsia="Arial Unicode MS" w:cs="Arial"/>
          <w:szCs w:val="22"/>
        </w:rPr>
        <w:t>n</w:t>
      </w:r>
      <w:r w:rsidR="002C1BD1" w:rsidRPr="00D1079F">
        <w:rPr>
          <w:rFonts w:eastAsia="Arial Unicode MS" w:cs="Arial"/>
          <w:szCs w:val="22"/>
        </w:rPr>
        <w:t xml:space="preserve"> proceder a las compras de acuerdo a lo establecido por Sercotec y el</w:t>
      </w:r>
      <w:r w:rsidR="00FC41DA" w:rsidRPr="00D1079F">
        <w:rPr>
          <w:rFonts w:eastAsia="Arial Unicode MS" w:cs="Arial"/>
          <w:szCs w:val="22"/>
        </w:rPr>
        <w:t xml:space="preserve"> </w:t>
      </w:r>
      <w:r w:rsidR="00072BCA" w:rsidRPr="00D1079F">
        <w:rPr>
          <w:rFonts w:eastAsia="Arial Unicode MS" w:cs="Arial"/>
          <w:szCs w:val="22"/>
        </w:rPr>
        <w:t>Agente</w:t>
      </w:r>
      <w:r w:rsidR="00BE19A7" w:rsidRPr="00D1079F">
        <w:rPr>
          <w:rFonts w:eastAsia="Arial Unicode MS" w:cs="Arial"/>
          <w:szCs w:val="22"/>
        </w:rPr>
        <w:t xml:space="preserve"> Operador</w:t>
      </w:r>
      <w:r w:rsidR="00D30A5B" w:rsidRPr="00D1079F">
        <w:rPr>
          <w:rFonts w:eastAsia="Arial Unicode MS" w:cs="Arial"/>
          <w:szCs w:val="22"/>
        </w:rPr>
        <w:t>, para lo cual Sercotec</w:t>
      </w:r>
      <w:r w:rsidR="00FC41DA" w:rsidRPr="00D1079F">
        <w:rPr>
          <w:rFonts w:eastAsia="Arial Unicode MS" w:cs="Arial"/>
          <w:szCs w:val="22"/>
        </w:rPr>
        <w:t xml:space="preserve"> informará el procedimiento de rendici</w:t>
      </w:r>
      <w:r w:rsidR="00DE7F57" w:rsidRPr="00D1079F">
        <w:rPr>
          <w:rFonts w:eastAsia="Arial Unicode MS" w:cs="Arial"/>
          <w:szCs w:val="22"/>
        </w:rPr>
        <w:t>ón correspondiente</w:t>
      </w:r>
      <w:r w:rsidR="002D2258" w:rsidRPr="00D1079F">
        <w:rPr>
          <w:rStyle w:val="Refdenotaalpie"/>
          <w:rFonts w:eastAsia="Arial Unicode MS" w:cs="Arial"/>
          <w:szCs w:val="22"/>
        </w:rPr>
        <w:footnoteReference w:id="44"/>
      </w:r>
      <w:r w:rsidR="00DE7F57" w:rsidRPr="00D1079F">
        <w:rPr>
          <w:rFonts w:eastAsia="Arial Unicode MS" w:cs="Arial"/>
          <w:szCs w:val="22"/>
        </w:rPr>
        <w:t xml:space="preserve">. </w:t>
      </w:r>
      <w:r w:rsidR="00DE7F57" w:rsidRPr="00D1079F">
        <w:rPr>
          <w:rFonts w:eastAsia="Arial Unicode MS" w:cs="Arial"/>
          <w:b/>
          <w:szCs w:val="22"/>
        </w:rPr>
        <w:t xml:space="preserve">El gasto </w:t>
      </w:r>
      <w:r w:rsidR="006E2FDE" w:rsidRPr="00D1079F">
        <w:rPr>
          <w:rFonts w:eastAsia="Arial Unicode MS" w:cs="Arial"/>
          <w:b/>
          <w:szCs w:val="22"/>
        </w:rPr>
        <w:t xml:space="preserve">en cada ítem y/o </w:t>
      </w:r>
      <w:proofErr w:type="spellStart"/>
      <w:r w:rsidR="006E2FDE" w:rsidRPr="00D1079F">
        <w:rPr>
          <w:rFonts w:eastAsia="Arial Unicode MS" w:cs="Arial"/>
          <w:b/>
          <w:szCs w:val="22"/>
        </w:rPr>
        <w:t>subí</w:t>
      </w:r>
      <w:r w:rsidR="005A7104" w:rsidRPr="00D1079F">
        <w:rPr>
          <w:rFonts w:eastAsia="Arial Unicode MS" w:cs="Arial"/>
          <w:b/>
          <w:szCs w:val="22"/>
        </w:rPr>
        <w:t>tem</w:t>
      </w:r>
      <w:proofErr w:type="spellEnd"/>
      <w:r w:rsidR="005A7104" w:rsidRPr="00D1079F">
        <w:rPr>
          <w:rFonts w:eastAsia="Arial Unicode MS" w:cs="Arial"/>
          <w:b/>
          <w:szCs w:val="22"/>
        </w:rPr>
        <w:t xml:space="preserve"> </w:t>
      </w:r>
      <w:r w:rsidR="00DE7F57" w:rsidRPr="00D1079F">
        <w:rPr>
          <w:b/>
          <w:szCs w:val="22"/>
        </w:rPr>
        <w:t>debe realizarse cumpliendo la proporción entre el subsidio de Serc</w:t>
      </w:r>
      <w:r w:rsidRPr="00D1079F">
        <w:rPr>
          <w:b/>
          <w:szCs w:val="22"/>
        </w:rPr>
        <w:t xml:space="preserve">otec y el aporte entregado por </w:t>
      </w:r>
      <w:r w:rsidR="00DE7F57" w:rsidRPr="00D1079F">
        <w:rPr>
          <w:b/>
          <w:szCs w:val="22"/>
        </w:rPr>
        <w:t>l</w:t>
      </w:r>
      <w:r w:rsidRPr="00D1079F">
        <w:rPr>
          <w:b/>
          <w:szCs w:val="22"/>
        </w:rPr>
        <w:t>a</w:t>
      </w:r>
      <w:r w:rsidR="00DE7F57" w:rsidRPr="00D1079F">
        <w:rPr>
          <w:b/>
          <w:szCs w:val="22"/>
        </w:rPr>
        <w:t xml:space="preserve"> </w:t>
      </w:r>
      <w:r w:rsidR="00035EE9" w:rsidRPr="00D1079F">
        <w:rPr>
          <w:b/>
          <w:szCs w:val="22"/>
        </w:rPr>
        <w:t>empresa</w:t>
      </w:r>
      <w:r w:rsidR="00DE7F57" w:rsidRPr="00D1079F">
        <w:rPr>
          <w:b/>
          <w:szCs w:val="22"/>
        </w:rPr>
        <w:t>, de acuerdo al porcentaje establecido en la presente convocatoria.</w:t>
      </w:r>
    </w:p>
    <w:p w14:paraId="0223E02C" w14:textId="77777777" w:rsidR="00DE7F57" w:rsidRPr="00D1079F" w:rsidRDefault="00DE7F57" w:rsidP="00DE7F57">
      <w:pPr>
        <w:jc w:val="both"/>
        <w:rPr>
          <w:szCs w:val="22"/>
        </w:rPr>
      </w:pPr>
    </w:p>
    <w:p w14:paraId="484E07D0" w14:textId="2F8A09CA" w:rsidR="00A65746" w:rsidRPr="00D1079F" w:rsidRDefault="00035EE9" w:rsidP="002967C3">
      <w:pPr>
        <w:jc w:val="both"/>
        <w:rPr>
          <w:rFonts w:eastAsia="Arial Unicode MS" w:cs="Arial"/>
          <w:szCs w:val="22"/>
        </w:rPr>
      </w:pPr>
      <w:r w:rsidRPr="00D1079F">
        <w:rPr>
          <w:rFonts w:eastAsia="Arial Unicode MS" w:cs="Arial"/>
          <w:szCs w:val="22"/>
        </w:rPr>
        <w:t>La empresa</w:t>
      </w:r>
      <w:r w:rsidR="00BC7C68" w:rsidRPr="00D1079F">
        <w:rPr>
          <w:rFonts w:eastAsia="Arial Unicode MS" w:cs="Arial"/>
          <w:szCs w:val="22"/>
        </w:rPr>
        <w:t xml:space="preserve"> beneficiari</w:t>
      </w:r>
      <w:r w:rsidR="005367C4" w:rsidRPr="00D1079F">
        <w:rPr>
          <w:rFonts w:eastAsia="Arial Unicode MS" w:cs="Arial"/>
          <w:szCs w:val="22"/>
        </w:rPr>
        <w:t>a deberá realizar l</w:t>
      </w:r>
      <w:r w:rsidR="00B14C8D" w:rsidRPr="00D1079F">
        <w:rPr>
          <w:rFonts w:eastAsia="Arial Unicode MS" w:cs="Arial"/>
          <w:szCs w:val="22"/>
        </w:rPr>
        <w:t>as actividades contempladas en el Plan de Trabajo</w:t>
      </w:r>
      <w:r w:rsidR="00301A7C" w:rsidRPr="00D1079F">
        <w:rPr>
          <w:rFonts w:eastAsia="Arial Unicode MS" w:cs="Arial"/>
          <w:szCs w:val="22"/>
        </w:rPr>
        <w:t xml:space="preserve"> en su totalidad</w:t>
      </w:r>
      <w:r w:rsidR="00B14C8D" w:rsidRPr="00D1079F">
        <w:rPr>
          <w:rFonts w:eastAsia="Arial Unicode MS" w:cs="Arial"/>
          <w:szCs w:val="22"/>
        </w:rPr>
        <w:t xml:space="preserve">, </w:t>
      </w:r>
      <w:r w:rsidR="006A2840" w:rsidRPr="00D1079F">
        <w:rPr>
          <w:rFonts w:eastAsia="Arial Unicode MS" w:cs="Arial"/>
          <w:szCs w:val="22"/>
        </w:rPr>
        <w:t xml:space="preserve">junto con la entrega de </w:t>
      </w:r>
      <w:r w:rsidR="005367C4" w:rsidRPr="00D1079F">
        <w:rPr>
          <w:rFonts w:eastAsia="Arial Unicode MS" w:cs="Arial"/>
          <w:szCs w:val="22"/>
        </w:rPr>
        <w:t>documentación técnic</w:t>
      </w:r>
      <w:r w:rsidR="00301A7C" w:rsidRPr="00D1079F">
        <w:rPr>
          <w:rFonts w:eastAsia="Arial Unicode MS" w:cs="Arial"/>
          <w:szCs w:val="22"/>
        </w:rPr>
        <w:t>a y/o contable correspondiente,</w:t>
      </w:r>
      <w:r w:rsidR="00B14C8D" w:rsidRPr="00D1079F">
        <w:rPr>
          <w:rFonts w:eastAsia="Arial Unicode MS" w:cs="Arial"/>
          <w:szCs w:val="22"/>
        </w:rPr>
        <w:t xml:space="preserve"> en un plazo máximo de</w:t>
      </w:r>
      <w:r w:rsidR="00FC41DA" w:rsidRPr="00D1079F">
        <w:rPr>
          <w:rFonts w:eastAsia="Arial Unicode MS" w:cs="Arial"/>
          <w:szCs w:val="22"/>
        </w:rPr>
        <w:t xml:space="preserve"> </w:t>
      </w:r>
      <w:r w:rsidR="00302AD0" w:rsidRPr="00D1079F">
        <w:rPr>
          <w:rFonts w:eastAsia="Arial Unicode MS" w:cs="Arial"/>
          <w:b/>
          <w:szCs w:val="22"/>
        </w:rPr>
        <w:t>3</w:t>
      </w:r>
      <w:r w:rsidR="00362CEE" w:rsidRPr="00D1079F">
        <w:rPr>
          <w:rFonts w:eastAsia="Arial Unicode MS" w:cs="Arial"/>
          <w:b/>
          <w:szCs w:val="22"/>
        </w:rPr>
        <w:t xml:space="preserve"> (</w:t>
      </w:r>
      <w:r w:rsidR="00302AD0" w:rsidRPr="00D1079F">
        <w:rPr>
          <w:rFonts w:eastAsia="Arial Unicode MS" w:cs="Arial"/>
          <w:b/>
          <w:szCs w:val="22"/>
        </w:rPr>
        <w:t>tres</w:t>
      </w:r>
      <w:r w:rsidR="00226082" w:rsidRPr="00D1079F">
        <w:rPr>
          <w:rFonts w:eastAsia="Arial Unicode MS" w:cs="Arial"/>
          <w:b/>
          <w:szCs w:val="22"/>
        </w:rPr>
        <w:t>) meses</w:t>
      </w:r>
      <w:r w:rsidR="00C33E64" w:rsidRPr="00D1079F">
        <w:rPr>
          <w:rFonts w:eastAsia="Arial Unicode MS" w:cs="Arial"/>
          <w:szCs w:val="22"/>
        </w:rPr>
        <w:t>, contado</w:t>
      </w:r>
      <w:r w:rsidR="00FC41DA" w:rsidRPr="00D1079F">
        <w:rPr>
          <w:rFonts w:eastAsia="Arial Unicode MS" w:cs="Arial"/>
          <w:szCs w:val="22"/>
        </w:rPr>
        <w:t xml:space="preserve"> </w:t>
      </w:r>
      <w:r w:rsidR="00793A3C" w:rsidRPr="00D1079F">
        <w:rPr>
          <w:rFonts w:eastAsia="Arial Unicode MS" w:cs="Arial"/>
          <w:szCs w:val="22"/>
        </w:rPr>
        <w:t>desde</w:t>
      </w:r>
      <w:r w:rsidR="00FC41DA" w:rsidRPr="00D1079F">
        <w:rPr>
          <w:rFonts w:eastAsia="Arial Unicode MS" w:cs="Arial"/>
          <w:szCs w:val="22"/>
        </w:rPr>
        <w:t xml:space="preserve"> la fecha de firma del contrato, salvo autorización expr</w:t>
      </w:r>
      <w:r w:rsidR="00793A3C" w:rsidRPr="00D1079F">
        <w:rPr>
          <w:rFonts w:eastAsia="Arial Unicode MS" w:cs="Arial"/>
          <w:szCs w:val="22"/>
        </w:rPr>
        <w:t>esa de</w:t>
      </w:r>
      <w:r w:rsidR="00DE7F57" w:rsidRPr="00D1079F">
        <w:rPr>
          <w:rFonts w:eastAsia="Arial Unicode MS" w:cs="Arial"/>
          <w:szCs w:val="22"/>
        </w:rPr>
        <w:t>l</w:t>
      </w:r>
      <w:r w:rsidR="00793A3C" w:rsidRPr="00D1079F">
        <w:rPr>
          <w:rFonts w:eastAsia="Arial Unicode MS" w:cs="Arial"/>
          <w:szCs w:val="22"/>
        </w:rPr>
        <w:t xml:space="preserve"> </w:t>
      </w:r>
      <w:r w:rsidR="00DE7F57" w:rsidRPr="00D1079F">
        <w:rPr>
          <w:rFonts w:eastAsia="Arial Unicode MS" w:cs="Arial"/>
          <w:szCs w:val="22"/>
        </w:rPr>
        <w:t xml:space="preserve">Director/a Regional de </w:t>
      </w:r>
      <w:r w:rsidR="00FC41DA" w:rsidRPr="00D1079F">
        <w:rPr>
          <w:rFonts w:eastAsia="Arial Unicode MS" w:cs="Arial"/>
          <w:szCs w:val="22"/>
        </w:rPr>
        <w:t>S</w:t>
      </w:r>
      <w:r w:rsidR="00D30A5B" w:rsidRPr="00D1079F">
        <w:rPr>
          <w:rFonts w:eastAsia="Arial Unicode MS" w:cs="Arial"/>
          <w:szCs w:val="22"/>
        </w:rPr>
        <w:t>ercotec</w:t>
      </w:r>
      <w:r w:rsidR="00FC41DA" w:rsidRPr="00D1079F">
        <w:rPr>
          <w:rFonts w:eastAsia="Arial Unicode MS" w:cs="Arial"/>
          <w:szCs w:val="22"/>
        </w:rPr>
        <w:t>, previa solicitud formal por</w:t>
      </w:r>
      <w:r w:rsidR="00D30A5B" w:rsidRPr="00D1079F">
        <w:rPr>
          <w:rFonts w:eastAsia="Arial Unicode MS" w:cs="Arial"/>
          <w:szCs w:val="22"/>
        </w:rPr>
        <w:t xml:space="preserve"> escrito de parte de</w:t>
      </w:r>
      <w:r w:rsidRPr="00D1079F">
        <w:rPr>
          <w:rFonts w:eastAsia="Arial Unicode MS" w:cs="Arial"/>
          <w:szCs w:val="22"/>
        </w:rPr>
        <w:t>l</w:t>
      </w:r>
      <w:r w:rsidR="009E5717" w:rsidRPr="00D1079F">
        <w:rPr>
          <w:rFonts w:eastAsia="Arial Unicode MS" w:cs="Arial"/>
          <w:szCs w:val="22"/>
        </w:rPr>
        <w:t xml:space="preserve"> beneficiari</w:t>
      </w:r>
      <w:r w:rsidRPr="00D1079F">
        <w:rPr>
          <w:rFonts w:eastAsia="Arial Unicode MS" w:cs="Arial"/>
          <w:szCs w:val="22"/>
        </w:rPr>
        <w:t>o/a</w:t>
      </w:r>
      <w:r w:rsidR="00FC41DA" w:rsidRPr="00D1079F">
        <w:rPr>
          <w:rFonts w:eastAsia="Arial Unicode MS" w:cs="Arial"/>
          <w:szCs w:val="22"/>
        </w:rPr>
        <w:t>.</w:t>
      </w:r>
      <w:r w:rsidR="00793A3C" w:rsidRPr="00D1079F">
        <w:rPr>
          <w:rFonts w:eastAsia="Arial Unicode MS" w:cs="Arial"/>
          <w:szCs w:val="22"/>
        </w:rPr>
        <w:t xml:space="preserve"> </w:t>
      </w:r>
      <w:r w:rsidR="00072BCA" w:rsidRPr="00D1079F">
        <w:rPr>
          <w:rFonts w:eastAsia="Arial Unicode MS" w:cs="Arial"/>
          <w:szCs w:val="22"/>
        </w:rPr>
        <w:t>Dicha solicitud debe realizarse previo a la fecha de expiración del cont</w:t>
      </w:r>
      <w:r w:rsidR="006A2840" w:rsidRPr="00D1079F">
        <w:rPr>
          <w:rFonts w:eastAsia="Arial Unicode MS" w:cs="Arial"/>
          <w:szCs w:val="22"/>
        </w:rPr>
        <w:t>rato y deberá</w:t>
      </w:r>
      <w:r w:rsidR="00072BCA" w:rsidRPr="00D1079F">
        <w:rPr>
          <w:rFonts w:eastAsia="Arial Unicode MS" w:cs="Arial"/>
          <w:szCs w:val="22"/>
        </w:rPr>
        <w:t xml:space="preserve"> dar cuenta de las razones que avalen la solicitud</w:t>
      </w:r>
      <w:r w:rsidR="00793A3C" w:rsidRPr="00D1079F">
        <w:rPr>
          <w:rFonts w:eastAsia="Arial Unicode MS" w:cs="Arial"/>
          <w:szCs w:val="22"/>
        </w:rPr>
        <w:t>. Analizados</w:t>
      </w:r>
      <w:r w:rsidR="006D1FA4" w:rsidRPr="00D1079F">
        <w:rPr>
          <w:rFonts w:eastAsia="Arial Unicode MS" w:cs="Arial"/>
          <w:szCs w:val="22"/>
        </w:rPr>
        <w:t xml:space="preserve"> los</w:t>
      </w:r>
      <w:r w:rsidR="00793A3C" w:rsidRPr="00D1079F">
        <w:rPr>
          <w:rFonts w:eastAsia="Arial Unicode MS" w:cs="Arial"/>
          <w:szCs w:val="22"/>
        </w:rPr>
        <w:t xml:space="preserve"> </w:t>
      </w:r>
      <w:r w:rsidR="00072BCA" w:rsidRPr="00D1079F">
        <w:rPr>
          <w:rFonts w:eastAsia="Arial Unicode MS" w:cs="Arial"/>
          <w:szCs w:val="22"/>
        </w:rPr>
        <w:t xml:space="preserve">argumentos, </w:t>
      </w:r>
      <w:r w:rsidR="00DE7F57" w:rsidRPr="00D1079F">
        <w:rPr>
          <w:rFonts w:eastAsia="Arial Unicode MS" w:cs="Arial"/>
          <w:szCs w:val="22"/>
        </w:rPr>
        <w:t xml:space="preserve">el/la </w:t>
      </w:r>
      <w:proofErr w:type="gramStart"/>
      <w:r w:rsidR="00DE7F57" w:rsidRPr="00D1079F">
        <w:rPr>
          <w:rFonts w:eastAsia="Arial Unicode MS" w:cs="Arial"/>
          <w:szCs w:val="22"/>
        </w:rPr>
        <w:t>Directora Regional</w:t>
      </w:r>
      <w:proofErr w:type="gramEnd"/>
      <w:r w:rsidR="00072BCA" w:rsidRPr="00D1079F">
        <w:rPr>
          <w:rFonts w:eastAsia="Arial Unicode MS" w:cs="Arial"/>
          <w:szCs w:val="22"/>
        </w:rPr>
        <w:t xml:space="preserve"> podrá autorizar o no la ampliación del plazo, lo que debe ser informado oportunamente a</w:t>
      </w:r>
      <w:r w:rsidR="0022643F" w:rsidRPr="00D1079F">
        <w:rPr>
          <w:rFonts w:eastAsia="Arial Unicode MS" w:cs="Arial"/>
          <w:szCs w:val="22"/>
        </w:rPr>
        <w:t>l</w:t>
      </w:r>
      <w:r w:rsidR="009E5717" w:rsidRPr="00D1079F">
        <w:rPr>
          <w:rFonts w:eastAsia="Arial Unicode MS" w:cs="Arial"/>
          <w:szCs w:val="22"/>
        </w:rPr>
        <w:t xml:space="preserve"> empresari</w:t>
      </w:r>
      <w:r w:rsidR="0022643F" w:rsidRPr="00D1079F">
        <w:rPr>
          <w:rFonts w:eastAsia="Arial Unicode MS" w:cs="Arial"/>
          <w:szCs w:val="22"/>
        </w:rPr>
        <w:t>o/</w:t>
      </w:r>
      <w:r w:rsidR="00D85951" w:rsidRPr="00D1079F">
        <w:rPr>
          <w:rFonts w:eastAsia="Arial Unicode MS" w:cs="Arial"/>
          <w:szCs w:val="22"/>
        </w:rPr>
        <w:t>a</w:t>
      </w:r>
      <w:r w:rsidR="00072BCA" w:rsidRPr="00D1079F">
        <w:rPr>
          <w:rFonts w:eastAsia="Arial Unicode MS" w:cs="Arial"/>
          <w:szCs w:val="22"/>
        </w:rPr>
        <w:t xml:space="preserve"> y al Agente</w:t>
      </w:r>
      <w:r w:rsidR="00064C5E" w:rsidRPr="00D1079F">
        <w:rPr>
          <w:rFonts w:eastAsia="Arial Unicode MS" w:cs="Arial"/>
          <w:szCs w:val="22"/>
        </w:rPr>
        <w:t xml:space="preserve"> Operador</w:t>
      </w:r>
      <w:r w:rsidR="00072BCA" w:rsidRPr="00D1079F">
        <w:rPr>
          <w:rFonts w:eastAsia="Arial Unicode MS" w:cs="Arial"/>
          <w:szCs w:val="22"/>
        </w:rPr>
        <w:t>.</w:t>
      </w:r>
      <w:r w:rsidR="00D457A2" w:rsidRPr="00D1079F">
        <w:rPr>
          <w:rFonts w:eastAsia="Arial Unicode MS" w:cs="Arial"/>
          <w:szCs w:val="22"/>
        </w:rPr>
        <w:t xml:space="preserve"> </w:t>
      </w:r>
    </w:p>
    <w:p w14:paraId="31F471A6" w14:textId="77777777" w:rsidR="00A65746" w:rsidRPr="00D1079F" w:rsidRDefault="00A65746" w:rsidP="002967C3">
      <w:pPr>
        <w:jc w:val="both"/>
        <w:rPr>
          <w:rFonts w:eastAsia="Arial Unicode MS" w:cs="Arial"/>
          <w:szCs w:val="22"/>
        </w:rPr>
      </w:pPr>
    </w:p>
    <w:p w14:paraId="48E30AFA" w14:textId="68090C17" w:rsidR="00072BCA" w:rsidRPr="00D1079F" w:rsidRDefault="00D457A2" w:rsidP="002967C3">
      <w:pPr>
        <w:jc w:val="both"/>
        <w:rPr>
          <w:rFonts w:eastAsia="Arial Unicode MS" w:cs="Arial"/>
          <w:szCs w:val="22"/>
        </w:rPr>
      </w:pPr>
      <w:r w:rsidRPr="00D1079F">
        <w:rPr>
          <w:rFonts w:eastAsia="Arial Unicode MS" w:cs="Arial"/>
          <w:szCs w:val="22"/>
        </w:rPr>
        <w:t>En caso que proceda la ampliaci</w:t>
      </w:r>
      <w:r w:rsidR="002967C3" w:rsidRPr="00D1079F">
        <w:rPr>
          <w:rFonts w:eastAsia="Arial Unicode MS" w:cs="Arial"/>
          <w:szCs w:val="22"/>
        </w:rPr>
        <w:t xml:space="preserve">ón de contrato, ésta se </w:t>
      </w:r>
      <w:r w:rsidR="002967C3" w:rsidRPr="00D1079F">
        <w:rPr>
          <w:rFonts w:eastAsia="Arial Unicode MS" w:cs="Arial"/>
          <w:b/>
          <w:szCs w:val="22"/>
          <w:u w:val="single"/>
        </w:rPr>
        <w:t>podrá otorgar por 1 (una) sola vez por empresa</w:t>
      </w:r>
      <w:r w:rsidR="002967C3" w:rsidRPr="00D1079F">
        <w:rPr>
          <w:rFonts w:eastAsia="Arial Unicode MS" w:cs="Arial"/>
          <w:szCs w:val="22"/>
        </w:rPr>
        <w:t xml:space="preserve">. El/la </w:t>
      </w:r>
      <w:proofErr w:type="gramStart"/>
      <w:r w:rsidR="002967C3" w:rsidRPr="00D1079F">
        <w:rPr>
          <w:rFonts w:eastAsia="Arial Unicode MS" w:cs="Arial"/>
          <w:szCs w:val="22"/>
        </w:rPr>
        <w:t>Director</w:t>
      </w:r>
      <w:proofErr w:type="gramEnd"/>
      <w:r w:rsidR="002967C3" w:rsidRPr="00D1079F">
        <w:rPr>
          <w:rFonts w:eastAsia="Arial Unicode MS" w:cs="Arial"/>
          <w:szCs w:val="22"/>
        </w:rPr>
        <w:t xml:space="preserve">/a Regional deberá consignar el plazo en días corridos que concede, </w:t>
      </w:r>
      <w:r w:rsidR="00226082" w:rsidRPr="00D1079F">
        <w:rPr>
          <w:rFonts w:eastAsia="Arial Unicode MS" w:cs="Arial"/>
          <w:b/>
          <w:szCs w:val="22"/>
        </w:rPr>
        <w:t xml:space="preserve">considerando un máximo de </w:t>
      </w:r>
      <w:r w:rsidR="00740447" w:rsidRPr="00D1079F">
        <w:rPr>
          <w:rFonts w:eastAsia="Arial Unicode MS" w:cs="Arial"/>
          <w:b/>
          <w:szCs w:val="22"/>
        </w:rPr>
        <w:t>3</w:t>
      </w:r>
      <w:r w:rsidR="002967C3" w:rsidRPr="00D1079F">
        <w:rPr>
          <w:rFonts w:eastAsia="Arial Unicode MS" w:cs="Arial"/>
          <w:b/>
          <w:szCs w:val="22"/>
        </w:rPr>
        <w:t>0 días corridos</w:t>
      </w:r>
      <w:r w:rsidR="00F43726" w:rsidRPr="00D1079F">
        <w:rPr>
          <w:rFonts w:eastAsia="Arial Unicode MS" w:cs="Arial"/>
          <w:szCs w:val="22"/>
        </w:rPr>
        <w:t>,</w:t>
      </w:r>
      <w:r w:rsidR="002967C3" w:rsidRPr="00D1079F">
        <w:rPr>
          <w:rFonts w:eastAsia="Arial Unicode MS" w:cs="Arial"/>
          <w:szCs w:val="22"/>
        </w:rPr>
        <w:t xml:space="preserve"> contados desde la fecha de expiración original del contrato.</w:t>
      </w:r>
      <w:r w:rsidR="001A4281" w:rsidRPr="00D1079F">
        <w:rPr>
          <w:rFonts w:eastAsia="Arial Unicode MS" w:cs="Arial"/>
          <w:szCs w:val="22"/>
        </w:rPr>
        <w:t xml:space="preserve"> Si </w:t>
      </w:r>
      <w:r w:rsidR="0022643F" w:rsidRPr="00D1079F">
        <w:rPr>
          <w:rFonts w:eastAsia="Arial Unicode MS" w:cs="Arial"/>
          <w:szCs w:val="22"/>
        </w:rPr>
        <w:t>el/</w:t>
      </w:r>
      <w:r w:rsidR="001A4281" w:rsidRPr="00D1079F">
        <w:rPr>
          <w:rFonts w:eastAsia="Arial Unicode MS" w:cs="Arial"/>
          <w:szCs w:val="22"/>
        </w:rPr>
        <w:t>l</w:t>
      </w:r>
      <w:r w:rsidR="00055CE2" w:rsidRPr="00D1079F">
        <w:rPr>
          <w:rFonts w:eastAsia="Arial Unicode MS" w:cs="Arial"/>
          <w:szCs w:val="22"/>
        </w:rPr>
        <w:t>a beneficiari</w:t>
      </w:r>
      <w:r w:rsidR="0022643F" w:rsidRPr="00D1079F">
        <w:rPr>
          <w:rFonts w:eastAsia="Arial Unicode MS" w:cs="Arial"/>
          <w:szCs w:val="22"/>
        </w:rPr>
        <w:t>o/</w:t>
      </w:r>
      <w:r w:rsidR="001A4281" w:rsidRPr="00D1079F">
        <w:rPr>
          <w:rFonts w:eastAsia="Arial Unicode MS" w:cs="Arial"/>
          <w:szCs w:val="22"/>
        </w:rPr>
        <w:t>a</w:t>
      </w:r>
      <w:r w:rsidR="00F56AD5" w:rsidRPr="00D1079F">
        <w:rPr>
          <w:rFonts w:eastAsia="Arial Unicode MS" w:cs="Arial"/>
          <w:szCs w:val="22"/>
        </w:rPr>
        <w:t xml:space="preserve"> no cumple con la totalidad de las actividades contempladas en el Plan de Trabajo, dentro del plazo establecido por contrato o de</w:t>
      </w:r>
      <w:r w:rsidR="00943508" w:rsidRPr="00D1079F">
        <w:rPr>
          <w:rFonts w:eastAsia="Arial Unicode MS" w:cs="Arial"/>
          <w:szCs w:val="22"/>
        </w:rPr>
        <w:t xml:space="preserve"> la respectiva</w:t>
      </w:r>
      <w:r w:rsidR="00F56AD5" w:rsidRPr="00D1079F">
        <w:rPr>
          <w:rFonts w:eastAsia="Arial Unicode MS" w:cs="Arial"/>
          <w:szCs w:val="22"/>
        </w:rPr>
        <w:t xml:space="preserve"> ampliación</w:t>
      </w:r>
      <w:r w:rsidR="001A4281" w:rsidRPr="00D1079F">
        <w:rPr>
          <w:rFonts w:eastAsia="Arial Unicode MS" w:cs="Arial"/>
          <w:szCs w:val="22"/>
        </w:rPr>
        <w:t xml:space="preserve">, </w:t>
      </w:r>
      <w:r w:rsidR="0022643F" w:rsidRPr="00D1079F">
        <w:rPr>
          <w:rFonts w:eastAsia="Arial Unicode MS" w:cs="Arial"/>
          <w:szCs w:val="22"/>
        </w:rPr>
        <w:t>si aplicase; quedará establecido/a</w:t>
      </w:r>
      <w:r w:rsidR="00F56AD5" w:rsidRPr="00D1079F">
        <w:rPr>
          <w:rFonts w:eastAsia="Arial Unicode MS" w:cs="Arial"/>
          <w:szCs w:val="22"/>
        </w:rPr>
        <w:t xml:space="preserve"> </w:t>
      </w:r>
      <w:r w:rsidR="00943508" w:rsidRPr="00D1079F">
        <w:rPr>
          <w:rFonts w:eastAsia="Arial Unicode MS" w:cs="Arial"/>
          <w:szCs w:val="22"/>
        </w:rPr>
        <w:t xml:space="preserve">con el correspondiente incumplimiento, pudiendo Sercotec condicionar su acceso a futuras </w:t>
      </w:r>
      <w:r w:rsidR="001A4281" w:rsidRPr="00D1079F">
        <w:rPr>
          <w:rFonts w:eastAsia="Arial Unicode MS" w:cs="Arial"/>
          <w:szCs w:val="22"/>
        </w:rPr>
        <w:t>convocatoria</w:t>
      </w:r>
      <w:r w:rsidR="00943508" w:rsidRPr="00D1079F">
        <w:rPr>
          <w:rFonts w:eastAsia="Arial Unicode MS" w:cs="Arial"/>
          <w:szCs w:val="22"/>
        </w:rPr>
        <w:t>s de su oferta programática</w:t>
      </w:r>
      <w:r w:rsidR="001A4281" w:rsidRPr="00D1079F">
        <w:rPr>
          <w:rFonts w:eastAsia="Arial Unicode MS" w:cs="Arial"/>
          <w:szCs w:val="22"/>
        </w:rPr>
        <w:t>.</w:t>
      </w:r>
    </w:p>
    <w:p w14:paraId="78D429B2" w14:textId="64B5461C" w:rsidR="00FC41DA" w:rsidRPr="00D1079F" w:rsidRDefault="00FC41DA" w:rsidP="008C599F">
      <w:pPr>
        <w:jc w:val="both"/>
        <w:rPr>
          <w:rFonts w:eastAsia="Arial Unicode MS" w:cs="Arial"/>
          <w:szCs w:val="22"/>
        </w:rPr>
      </w:pPr>
    </w:p>
    <w:p w14:paraId="75845228" w14:textId="4F7DB0FC" w:rsidR="006A1041" w:rsidRPr="00D1079F" w:rsidRDefault="00AE539F" w:rsidP="006A1041">
      <w:pPr>
        <w:jc w:val="both"/>
        <w:rPr>
          <w:rFonts w:eastAsia="Arial Unicode MS" w:cs="Arial"/>
          <w:b/>
          <w:szCs w:val="22"/>
        </w:rPr>
      </w:pPr>
      <w:r w:rsidRPr="00D1079F">
        <w:rPr>
          <w:rFonts w:eastAsia="Arial Unicode MS" w:cs="Arial"/>
          <w:b/>
          <w:szCs w:val="22"/>
        </w:rPr>
        <w:t xml:space="preserve">El plazo máximo de ejecución </w:t>
      </w:r>
      <w:r w:rsidR="00E44C09" w:rsidRPr="00D1079F">
        <w:rPr>
          <w:rFonts w:eastAsia="Arial Unicode MS" w:cs="Arial"/>
          <w:b/>
          <w:szCs w:val="22"/>
        </w:rPr>
        <w:t>(</w:t>
      </w:r>
      <w:r w:rsidR="00302AD0" w:rsidRPr="00D1079F">
        <w:rPr>
          <w:rFonts w:eastAsia="Arial Unicode MS" w:cs="Arial"/>
          <w:b/>
          <w:szCs w:val="22"/>
        </w:rPr>
        <w:t>3</w:t>
      </w:r>
      <w:r w:rsidR="00226082" w:rsidRPr="00D1079F">
        <w:rPr>
          <w:rFonts w:eastAsia="Arial Unicode MS" w:cs="Arial"/>
          <w:b/>
          <w:szCs w:val="22"/>
        </w:rPr>
        <w:t xml:space="preserve"> meses</w:t>
      </w:r>
      <w:r w:rsidR="007A2F25" w:rsidRPr="00D1079F">
        <w:rPr>
          <w:rFonts w:eastAsia="Arial Unicode MS" w:cs="Arial"/>
          <w:b/>
          <w:szCs w:val="22"/>
        </w:rPr>
        <w:t xml:space="preserve">) </w:t>
      </w:r>
      <w:r w:rsidR="006A1041" w:rsidRPr="00D1079F">
        <w:rPr>
          <w:rFonts w:eastAsia="Arial Unicode MS" w:cs="Arial"/>
          <w:b/>
          <w:szCs w:val="22"/>
        </w:rPr>
        <w:t>incluye el plazo de formulación del Plan de Trabajo.</w:t>
      </w:r>
    </w:p>
    <w:p w14:paraId="3C20738B" w14:textId="66F3C3B1" w:rsidR="007A2F25" w:rsidRPr="00D107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D1079F" w:rsidRPr="00D107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D1079F" w:rsidRDefault="005367C4" w:rsidP="006025A8">
            <w:pPr>
              <w:tabs>
                <w:tab w:val="num" w:pos="0"/>
              </w:tabs>
              <w:rPr>
                <w:rFonts w:cs="Arial"/>
                <w:b/>
                <w:szCs w:val="22"/>
              </w:rPr>
            </w:pPr>
            <w:r w:rsidRPr="00D1079F">
              <w:rPr>
                <w:rFonts w:cs="Arial"/>
                <w:b/>
                <w:szCs w:val="22"/>
                <w:u w:val="single"/>
              </w:rPr>
              <w:t>IMPORTANTE</w:t>
            </w:r>
            <w:r w:rsidRPr="00D1079F">
              <w:rPr>
                <w:rFonts w:cs="Arial"/>
                <w:b/>
                <w:szCs w:val="22"/>
              </w:rPr>
              <w:t>:</w:t>
            </w:r>
          </w:p>
          <w:p w14:paraId="43E698BB" w14:textId="1C7B20B1" w:rsidR="00113241" w:rsidRPr="00D1079F" w:rsidRDefault="005367C4" w:rsidP="005367C4">
            <w:pPr>
              <w:jc w:val="both"/>
              <w:rPr>
                <w:rFonts w:eastAsia="Arial Unicode MS" w:cs="Arial"/>
                <w:szCs w:val="22"/>
                <w:lang w:val="es-CL"/>
              </w:rPr>
            </w:pPr>
            <w:r w:rsidRPr="00D1079F">
              <w:rPr>
                <w:rFonts w:eastAsia="Arial Unicode MS" w:cs="Arial"/>
                <w:szCs w:val="22"/>
                <w:lang w:val="es-CL"/>
              </w:rPr>
              <w:t xml:space="preserve">La </w:t>
            </w:r>
            <w:r w:rsidR="001827F2" w:rsidRPr="00D1079F">
              <w:rPr>
                <w:rFonts w:eastAsia="Arial Unicode MS" w:cs="Arial"/>
                <w:szCs w:val="22"/>
                <w:lang w:val="es-CL"/>
              </w:rPr>
              <w:t>ampliación de</w:t>
            </w:r>
            <w:r w:rsidR="006A2840" w:rsidRPr="00D1079F">
              <w:rPr>
                <w:rFonts w:eastAsia="Arial Unicode MS" w:cs="Arial"/>
                <w:szCs w:val="22"/>
                <w:lang w:val="es-CL"/>
              </w:rPr>
              <w:t>l</w:t>
            </w:r>
            <w:r w:rsidR="001827F2" w:rsidRPr="00D1079F">
              <w:rPr>
                <w:rFonts w:eastAsia="Arial Unicode MS" w:cs="Arial"/>
                <w:szCs w:val="22"/>
                <w:lang w:val="es-CL"/>
              </w:rPr>
              <w:t xml:space="preserve"> contrato </w:t>
            </w:r>
            <w:r w:rsidR="00AB1E9A" w:rsidRPr="00D1079F">
              <w:rPr>
                <w:rFonts w:eastAsia="Arial Unicode MS" w:cs="Arial"/>
                <w:szCs w:val="22"/>
                <w:lang w:val="es-CL"/>
              </w:rPr>
              <w:t xml:space="preserve">se </w:t>
            </w:r>
            <w:r w:rsidR="001827F2" w:rsidRPr="00D1079F">
              <w:rPr>
                <w:rFonts w:eastAsia="Arial Unicode MS" w:cs="Arial"/>
                <w:szCs w:val="22"/>
                <w:lang w:val="es-CL"/>
              </w:rPr>
              <w:t xml:space="preserve">debe </w:t>
            </w:r>
            <w:r w:rsidR="00AB1E9A" w:rsidRPr="00D1079F">
              <w:rPr>
                <w:rFonts w:eastAsia="Arial Unicode MS" w:cs="Arial"/>
                <w:szCs w:val="22"/>
                <w:lang w:val="es-CL"/>
              </w:rPr>
              <w:t>gestionar y aprobar</w:t>
            </w:r>
            <w:r w:rsidR="002811E9" w:rsidRPr="00D1079F">
              <w:rPr>
                <w:rFonts w:eastAsia="Arial Unicode MS" w:cs="Arial"/>
                <w:szCs w:val="22"/>
                <w:lang w:val="es-CL"/>
              </w:rPr>
              <w:t>, si corresponde,</w:t>
            </w:r>
            <w:r w:rsidR="00AB1E9A" w:rsidRPr="00D1079F">
              <w:rPr>
                <w:rFonts w:eastAsia="Arial Unicode MS" w:cs="Arial"/>
                <w:szCs w:val="22"/>
                <w:lang w:val="es-CL"/>
              </w:rPr>
              <w:t xml:space="preserve"> </w:t>
            </w:r>
            <w:r w:rsidR="001827F2" w:rsidRPr="00D1079F">
              <w:rPr>
                <w:rFonts w:eastAsia="Arial Unicode MS" w:cs="Arial"/>
                <w:szCs w:val="22"/>
                <w:lang w:val="es-CL"/>
              </w:rPr>
              <w:t xml:space="preserve">de manera </w:t>
            </w:r>
            <w:r w:rsidRPr="00D1079F">
              <w:rPr>
                <w:rFonts w:eastAsia="Arial Unicode MS" w:cs="Arial"/>
                <w:szCs w:val="22"/>
                <w:lang w:val="es-CL"/>
              </w:rPr>
              <w:t>previa a</w:t>
            </w:r>
            <w:r w:rsidR="00AB1E9A" w:rsidRPr="00D1079F">
              <w:rPr>
                <w:rFonts w:eastAsia="Arial Unicode MS" w:cs="Arial"/>
                <w:szCs w:val="22"/>
                <w:lang w:val="es-CL"/>
              </w:rPr>
              <w:t xml:space="preserve"> la fecha de término original establecida en el contrato respectivo</w:t>
            </w:r>
            <w:r w:rsidRPr="00D1079F">
              <w:rPr>
                <w:rFonts w:eastAsia="Arial Unicode MS" w:cs="Arial"/>
                <w:szCs w:val="22"/>
                <w:lang w:val="es-CL"/>
              </w:rPr>
              <w:t>.</w:t>
            </w:r>
          </w:p>
          <w:p w14:paraId="0784C86C" w14:textId="4CDD5357" w:rsidR="000F2FA7" w:rsidRPr="00D1079F" w:rsidRDefault="000F2FA7" w:rsidP="005367C4">
            <w:pPr>
              <w:jc w:val="both"/>
              <w:rPr>
                <w:rFonts w:eastAsia="Arial Unicode MS" w:cs="Arial"/>
                <w:szCs w:val="22"/>
                <w:lang w:val="es-CL"/>
              </w:rPr>
            </w:pPr>
          </w:p>
          <w:p w14:paraId="7CEEB261" w14:textId="36FAA13D" w:rsidR="000F2FA7" w:rsidRPr="00D1079F" w:rsidRDefault="000F2FA7" w:rsidP="000F2FA7">
            <w:pPr>
              <w:jc w:val="both"/>
              <w:rPr>
                <w:rFonts w:eastAsia="Arial Unicode MS" w:cs="Arial"/>
                <w:szCs w:val="22"/>
                <w:lang w:val="es-CL"/>
              </w:rPr>
            </w:pPr>
            <w:r w:rsidRPr="00D1079F">
              <w:rPr>
                <w:rFonts w:eastAsia="Arial Unicode MS" w:cs="Arial"/>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D1079F" w:rsidRDefault="00DE109A" w:rsidP="005367C4">
            <w:pPr>
              <w:jc w:val="both"/>
              <w:rPr>
                <w:rFonts w:eastAsia="Arial Unicode MS" w:cs="Arial"/>
                <w:szCs w:val="22"/>
                <w:lang w:val="es-CL"/>
              </w:rPr>
            </w:pPr>
          </w:p>
          <w:p w14:paraId="22E05E4C" w14:textId="0DBC4406" w:rsidR="00C4059E" w:rsidRPr="00D1079F" w:rsidRDefault="00C4059E" w:rsidP="00C4059E">
            <w:pPr>
              <w:jc w:val="both"/>
              <w:rPr>
                <w:rFonts w:eastAsia="Arial Unicode MS" w:cs="Arial"/>
                <w:szCs w:val="22"/>
              </w:rPr>
            </w:pPr>
            <w:r w:rsidRPr="00D1079F">
              <w:rPr>
                <w:rFonts w:eastAsia="Arial Unicode MS" w:cs="Arial"/>
                <w:szCs w:val="22"/>
              </w:rPr>
              <w:t xml:space="preserve">Sercotec deberá analizar la pertinencia de la continuidad de los proyectos y poner término a los mismos, en caso que éstos, al comienzo del </w:t>
            </w:r>
            <w:r w:rsidR="007C5499" w:rsidRPr="00D1079F">
              <w:rPr>
                <w:rFonts w:eastAsia="Arial Unicode MS" w:cs="Arial"/>
                <w:szCs w:val="22"/>
              </w:rPr>
              <w:t>segundo</w:t>
            </w:r>
            <w:r w:rsidRPr="00D1079F">
              <w:rPr>
                <w:rFonts w:eastAsia="Arial Unicode MS" w:cs="Arial"/>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D1079F" w:rsidRDefault="00C4059E" w:rsidP="00C4059E">
            <w:pPr>
              <w:jc w:val="both"/>
              <w:rPr>
                <w:rFonts w:eastAsia="Arial Unicode MS" w:cs="Arial"/>
                <w:szCs w:val="22"/>
              </w:rPr>
            </w:pPr>
          </w:p>
          <w:p w14:paraId="51EB758C" w14:textId="33454569" w:rsidR="00F66503" w:rsidRPr="00D1079F" w:rsidRDefault="00E338D3" w:rsidP="005367C4">
            <w:pPr>
              <w:jc w:val="both"/>
              <w:rPr>
                <w:rFonts w:eastAsia="Arial Unicode MS" w:cs="Arial"/>
                <w:szCs w:val="22"/>
              </w:rPr>
            </w:pPr>
            <w:r w:rsidRPr="00D1079F">
              <w:rPr>
                <w:rFonts w:eastAsia="Arial Unicode MS" w:cs="Arial"/>
                <w:szCs w:val="22"/>
                <w:u w:val="single"/>
              </w:rPr>
              <w:t>Como actividad</w:t>
            </w:r>
            <w:r w:rsidR="00F66503" w:rsidRPr="00D1079F">
              <w:rPr>
                <w:rFonts w:eastAsia="Arial Unicode MS" w:cs="Arial"/>
                <w:szCs w:val="22"/>
                <w:u w:val="single"/>
              </w:rPr>
              <w:t>es</w:t>
            </w:r>
            <w:r w:rsidRPr="00D1079F">
              <w:rPr>
                <w:rFonts w:eastAsia="Arial Unicode MS" w:cs="Arial"/>
                <w:szCs w:val="22"/>
                <w:u w:val="single"/>
              </w:rPr>
              <w:t xml:space="preserve"> complementaria</w:t>
            </w:r>
            <w:r w:rsidR="00F66503" w:rsidRPr="00D1079F">
              <w:rPr>
                <w:rFonts w:eastAsia="Arial Unicode MS" w:cs="Arial"/>
                <w:szCs w:val="22"/>
                <w:u w:val="single"/>
              </w:rPr>
              <w:t>s</w:t>
            </w:r>
            <w:r w:rsidRPr="00D1079F">
              <w:rPr>
                <w:rFonts w:eastAsia="Arial Unicode MS" w:cs="Arial"/>
                <w:szCs w:val="22"/>
              </w:rPr>
              <w:t xml:space="preserve"> a la ejecución</w:t>
            </w:r>
            <w:r w:rsidR="004A4E27" w:rsidRPr="00D1079F">
              <w:rPr>
                <w:rFonts w:eastAsia="Arial Unicode MS" w:cs="Arial"/>
                <w:szCs w:val="22"/>
              </w:rPr>
              <w:t xml:space="preserve"> del plan lo</w:t>
            </w:r>
            <w:r w:rsidR="00F66503" w:rsidRPr="00D1079F">
              <w:rPr>
                <w:rFonts w:eastAsia="Arial Unicode MS" w:cs="Arial"/>
                <w:szCs w:val="22"/>
              </w:rPr>
              <w:t>s</w:t>
            </w:r>
            <w:r w:rsidR="004A4E27" w:rsidRPr="00D1079F">
              <w:rPr>
                <w:rFonts w:eastAsia="Arial Unicode MS" w:cs="Arial"/>
                <w:szCs w:val="22"/>
              </w:rPr>
              <w:t>/as beneficiario</w:t>
            </w:r>
            <w:r w:rsidR="00F66503" w:rsidRPr="00D1079F">
              <w:rPr>
                <w:rFonts w:eastAsia="Arial Unicode MS" w:cs="Arial"/>
                <w:szCs w:val="22"/>
              </w:rPr>
              <w:t>s</w:t>
            </w:r>
            <w:r w:rsidR="004A4E27" w:rsidRPr="00D1079F">
              <w:rPr>
                <w:rFonts w:eastAsia="Arial Unicode MS" w:cs="Arial"/>
                <w:szCs w:val="22"/>
              </w:rPr>
              <w:t>/as</w:t>
            </w:r>
            <w:r w:rsidR="00F66503" w:rsidRPr="00D1079F">
              <w:rPr>
                <w:rFonts w:eastAsia="Arial Unicode MS" w:cs="Arial"/>
                <w:szCs w:val="22"/>
              </w:rPr>
              <w:t xml:space="preserve"> deberán:</w:t>
            </w:r>
          </w:p>
          <w:p w14:paraId="7EAB6472" w14:textId="3863A2C7" w:rsidR="00F66503" w:rsidRPr="00D1079F" w:rsidRDefault="00F66503" w:rsidP="00595966">
            <w:pPr>
              <w:pStyle w:val="Prrafodelista"/>
              <w:numPr>
                <w:ilvl w:val="0"/>
                <w:numId w:val="12"/>
              </w:numPr>
              <w:jc w:val="both"/>
              <w:rPr>
                <w:rFonts w:eastAsia="Arial Unicode MS" w:cs="Arial"/>
                <w:szCs w:val="22"/>
              </w:rPr>
            </w:pPr>
            <w:r w:rsidRPr="00D1079F">
              <w:rPr>
                <w:rFonts w:eastAsia="Arial Unicode MS" w:cs="Arial"/>
                <w:szCs w:val="22"/>
              </w:rPr>
              <w:t>I</w:t>
            </w:r>
            <w:r w:rsidR="00E338D3" w:rsidRPr="00D1079F">
              <w:rPr>
                <w:rFonts w:eastAsia="Arial Unicode MS" w:cs="Arial"/>
                <w:szCs w:val="22"/>
              </w:rPr>
              <w:t xml:space="preserve">ncorporar buenas prácticas de </w:t>
            </w:r>
            <w:r w:rsidR="00E338D3" w:rsidRPr="00D1079F">
              <w:rPr>
                <w:rFonts w:eastAsia="Arial Unicode MS" w:cs="Arial"/>
                <w:b/>
                <w:szCs w:val="22"/>
              </w:rPr>
              <w:t>Digitalización y Sustentabilidad</w:t>
            </w:r>
            <w:r w:rsidR="00E338D3" w:rsidRPr="00D1079F">
              <w:rPr>
                <w:rFonts w:eastAsia="Arial Unicode MS" w:cs="Arial"/>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D1079F">
              <w:rPr>
                <w:rFonts w:eastAsia="Arial Unicode MS" w:cs="Arial"/>
                <w:szCs w:val="22"/>
              </w:rPr>
              <w:t>mbién orientar la realización de</w:t>
            </w:r>
            <w:r w:rsidR="00DB581D" w:rsidRPr="00D1079F">
              <w:rPr>
                <w:rFonts w:eastAsia="Arial Unicode MS" w:cs="Arial"/>
                <w:szCs w:val="22"/>
              </w:rPr>
              <w:t xml:space="preserve"> </w:t>
            </w:r>
            <w:r w:rsidR="00DC5BAF" w:rsidRPr="00D1079F">
              <w:rPr>
                <w:rFonts w:eastAsia="Arial Unicode MS" w:cs="Arial"/>
                <w:szCs w:val="22"/>
              </w:rPr>
              <w:t>l</w:t>
            </w:r>
            <w:r w:rsidR="00DB581D" w:rsidRPr="00D1079F">
              <w:rPr>
                <w:rFonts w:eastAsia="Arial Unicode MS" w:cs="Arial"/>
                <w:szCs w:val="22"/>
              </w:rPr>
              <w:t>os</w:t>
            </w:r>
            <w:r w:rsidR="00E338D3" w:rsidRPr="00D1079F">
              <w:rPr>
                <w:rFonts w:eastAsia="Arial Unicode MS" w:cs="Arial"/>
                <w:szCs w:val="22"/>
              </w:rPr>
              <w:t xml:space="preserve"> c</w:t>
            </w:r>
            <w:r w:rsidR="00DC5BAF" w:rsidRPr="00D1079F">
              <w:rPr>
                <w:rFonts w:eastAsia="Arial Unicode MS" w:cs="Arial"/>
                <w:szCs w:val="22"/>
              </w:rPr>
              <w:t>urso</w:t>
            </w:r>
            <w:r w:rsidR="00DB581D" w:rsidRPr="00D1079F">
              <w:rPr>
                <w:rFonts w:eastAsia="Arial Unicode MS" w:cs="Arial"/>
                <w:szCs w:val="22"/>
              </w:rPr>
              <w:t>s</w:t>
            </w:r>
            <w:r w:rsidR="00DC5BAF" w:rsidRPr="00D1079F">
              <w:rPr>
                <w:rFonts w:eastAsia="Arial Unicode MS" w:cs="Arial"/>
                <w:szCs w:val="22"/>
              </w:rPr>
              <w:t xml:space="preserve"> de “</w:t>
            </w:r>
            <w:r w:rsidR="00DC5BAF" w:rsidRPr="00D1079F">
              <w:rPr>
                <w:rFonts w:eastAsia="Arial Unicode MS" w:cs="Arial"/>
                <w:szCs w:val="22"/>
                <w:u w:val="single"/>
              </w:rPr>
              <w:t>Boleta Electrónica</w:t>
            </w:r>
            <w:r w:rsidR="00DC5BAF" w:rsidRPr="00D1079F">
              <w:rPr>
                <w:rFonts w:eastAsia="Arial Unicode MS" w:cs="Arial"/>
                <w:szCs w:val="22"/>
              </w:rPr>
              <w:t>”</w:t>
            </w:r>
            <w:r w:rsidR="00E338D3" w:rsidRPr="00D1079F">
              <w:rPr>
                <w:rFonts w:eastAsia="Arial Unicode MS" w:cs="Arial"/>
                <w:szCs w:val="22"/>
              </w:rPr>
              <w:t xml:space="preserve"> </w:t>
            </w:r>
            <w:r w:rsidR="00DB581D" w:rsidRPr="00D1079F">
              <w:rPr>
                <w:rFonts w:eastAsia="Arial Unicode MS" w:cs="Arial"/>
                <w:szCs w:val="22"/>
              </w:rPr>
              <w:t>y “</w:t>
            </w:r>
            <w:r w:rsidR="00DB581D" w:rsidRPr="00D1079F">
              <w:rPr>
                <w:rFonts w:eastAsia="Arial Unicode MS" w:cs="Arial"/>
                <w:szCs w:val="22"/>
                <w:u w:val="single"/>
              </w:rPr>
              <w:t>Sustentabilidad</w:t>
            </w:r>
            <w:r w:rsidR="00DB581D" w:rsidRPr="00D1079F">
              <w:rPr>
                <w:rFonts w:eastAsia="Arial Unicode MS" w:cs="Arial"/>
                <w:szCs w:val="22"/>
              </w:rPr>
              <w:t xml:space="preserve">” </w:t>
            </w:r>
            <w:r w:rsidR="00E338D3" w:rsidRPr="00D1079F">
              <w:rPr>
                <w:rFonts w:eastAsia="Arial Unicode MS" w:cs="Arial"/>
                <w:szCs w:val="22"/>
              </w:rPr>
              <w:t>contenido</w:t>
            </w:r>
            <w:r w:rsidR="00DB581D" w:rsidRPr="00D1079F">
              <w:rPr>
                <w:rFonts w:eastAsia="Arial Unicode MS" w:cs="Arial"/>
                <w:szCs w:val="22"/>
              </w:rPr>
              <w:t>s</w:t>
            </w:r>
            <w:r w:rsidR="00E338D3" w:rsidRPr="00D1079F">
              <w:rPr>
                <w:rFonts w:eastAsia="Arial Unicode MS" w:cs="Arial"/>
                <w:szCs w:val="22"/>
              </w:rPr>
              <w:t xml:space="preserve"> en el Portal de Capacitación Virtual de Sercotec, que deberá realizar cada empresa beneficiaria durante el plazo de ejecución de su proyecto.</w:t>
            </w:r>
          </w:p>
        </w:tc>
      </w:tr>
    </w:tbl>
    <w:p w14:paraId="40269BAC" w14:textId="77777777" w:rsidR="005367C4" w:rsidRPr="00D1079F" w:rsidRDefault="005367C4" w:rsidP="00E216E5">
      <w:pPr>
        <w:jc w:val="both"/>
        <w:rPr>
          <w:rFonts w:eastAsia="Arial Unicode MS" w:cs="Arial"/>
          <w:szCs w:val="22"/>
        </w:rPr>
      </w:pPr>
    </w:p>
    <w:p w14:paraId="013C7EDA" w14:textId="31B0C505" w:rsidR="00E216E5" w:rsidRPr="00D1079F" w:rsidRDefault="00E216E5" w:rsidP="008C599F">
      <w:pPr>
        <w:jc w:val="both"/>
        <w:rPr>
          <w:rFonts w:eastAsia="Arial Unicode MS" w:cs="Arial"/>
          <w:szCs w:val="22"/>
        </w:rPr>
      </w:pPr>
      <w:r w:rsidRPr="00D1079F">
        <w:rPr>
          <w:rFonts w:eastAsia="Arial Unicode MS" w:cs="Arial"/>
          <w:szCs w:val="22"/>
        </w:rPr>
        <w:t>El Agente Operador deberá realizar una planifi</w:t>
      </w:r>
      <w:r w:rsidR="004A4E27" w:rsidRPr="00D1079F">
        <w:rPr>
          <w:rFonts w:eastAsia="Arial Unicode MS" w:cs="Arial"/>
          <w:szCs w:val="22"/>
        </w:rPr>
        <w:t>cación, previo acuerdo con cada empresa</w:t>
      </w:r>
      <w:r w:rsidRPr="00D1079F">
        <w:rPr>
          <w:rFonts w:eastAsia="Arial Unicode MS" w:cs="Arial"/>
          <w:szCs w:val="22"/>
        </w:rPr>
        <w:t xml:space="preserve">, para la realización de reuniones durante el desarrollo del proyecto, definiendo </w:t>
      </w:r>
      <w:r w:rsidR="00F2548B" w:rsidRPr="00D1079F">
        <w:rPr>
          <w:rFonts w:eastAsia="Arial Unicode MS" w:cs="Arial"/>
          <w:szCs w:val="22"/>
        </w:rPr>
        <w:t xml:space="preserve">las </w:t>
      </w:r>
      <w:r w:rsidRPr="00D1079F">
        <w:rPr>
          <w:rFonts w:eastAsia="Arial Unicode MS" w:cs="Arial"/>
          <w:szCs w:val="22"/>
        </w:rPr>
        <w:t xml:space="preserve">fechas y </w:t>
      </w:r>
      <w:r w:rsidR="00F2548B" w:rsidRPr="00D1079F">
        <w:rPr>
          <w:rFonts w:eastAsia="Arial Unicode MS" w:cs="Arial"/>
          <w:szCs w:val="22"/>
        </w:rPr>
        <w:t xml:space="preserve">la </w:t>
      </w:r>
      <w:r w:rsidR="00056809" w:rsidRPr="00D1079F">
        <w:rPr>
          <w:rFonts w:eastAsia="Arial Unicode MS" w:cs="Arial"/>
          <w:szCs w:val="22"/>
        </w:rPr>
        <w:t xml:space="preserve">modalidad respectiva, de manera de garantizar la formalidad </w:t>
      </w:r>
      <w:r w:rsidR="00F2548B" w:rsidRPr="00D1079F">
        <w:rPr>
          <w:rFonts w:eastAsia="Arial Unicode MS" w:cs="Arial"/>
          <w:szCs w:val="22"/>
        </w:rPr>
        <w:t xml:space="preserve">y registro </w:t>
      </w:r>
      <w:r w:rsidR="00056809" w:rsidRPr="00D1079F">
        <w:rPr>
          <w:rFonts w:eastAsia="Arial Unicode MS" w:cs="Arial"/>
          <w:szCs w:val="22"/>
        </w:rPr>
        <w:t>de dichas actividades</w:t>
      </w:r>
      <w:r w:rsidR="004B7126" w:rsidRPr="00D1079F">
        <w:rPr>
          <w:rStyle w:val="Refdenotaalpie"/>
          <w:rFonts w:eastAsia="Arial Unicode MS" w:cs="Arial"/>
          <w:szCs w:val="22"/>
        </w:rPr>
        <w:footnoteReference w:id="45"/>
      </w:r>
      <w:r w:rsidR="00056809" w:rsidRPr="00D1079F">
        <w:rPr>
          <w:rFonts w:eastAsia="Arial Unicode MS" w:cs="Arial"/>
          <w:szCs w:val="22"/>
        </w:rPr>
        <w:t>.</w:t>
      </w:r>
      <w:r w:rsidR="00216CEE" w:rsidRPr="00D1079F">
        <w:rPr>
          <w:rFonts w:eastAsia="Arial Unicode MS" w:cs="Arial"/>
          <w:szCs w:val="22"/>
        </w:rPr>
        <w:t xml:space="preserve"> </w:t>
      </w:r>
      <w:r w:rsidR="00626A00" w:rsidRPr="00D1079F">
        <w:rPr>
          <w:rFonts w:eastAsia="Arial Unicode MS" w:cs="Arial"/>
          <w:szCs w:val="22"/>
        </w:rPr>
        <w:t>Asimismo, en estas reuniones se podrá dar a conocer la oferta de servicios</w:t>
      </w:r>
      <w:r w:rsidR="00F01F50" w:rsidRPr="00D1079F">
        <w:rPr>
          <w:rFonts w:eastAsia="Arial Unicode MS" w:cs="Arial"/>
          <w:szCs w:val="22"/>
        </w:rPr>
        <w:t xml:space="preserve"> disponible </w:t>
      </w:r>
      <w:r w:rsidR="00626A00" w:rsidRPr="00D1079F">
        <w:rPr>
          <w:rFonts w:eastAsia="Arial Unicode MS" w:cs="Arial"/>
          <w:szCs w:val="22"/>
        </w:rPr>
        <w:t xml:space="preserve">(capacitaciones, asesorías, talleres, entre otros) que entregan los Centros de Negocios de la región, procurando la realización </w:t>
      </w:r>
      <w:r w:rsidR="005C7539" w:rsidRPr="00D1079F">
        <w:rPr>
          <w:rFonts w:eastAsia="Arial Unicode MS" w:cs="Arial"/>
          <w:szCs w:val="22"/>
        </w:rPr>
        <w:t>de éstos por parte de la</w:t>
      </w:r>
      <w:r w:rsidR="00B141F0" w:rsidRPr="00D1079F">
        <w:rPr>
          <w:rFonts w:eastAsia="Arial Unicode MS" w:cs="Arial"/>
          <w:szCs w:val="22"/>
        </w:rPr>
        <w:t xml:space="preserve">s </w:t>
      </w:r>
      <w:r w:rsidR="00EE2A7C" w:rsidRPr="00D1079F">
        <w:rPr>
          <w:rFonts w:eastAsia="Arial Unicode MS" w:cs="Arial"/>
          <w:szCs w:val="22"/>
        </w:rPr>
        <w:t xml:space="preserve">empresas </w:t>
      </w:r>
      <w:r w:rsidR="005C7539" w:rsidRPr="00D1079F">
        <w:rPr>
          <w:rFonts w:eastAsia="Arial Unicode MS" w:cs="Arial"/>
          <w:szCs w:val="22"/>
        </w:rPr>
        <w:t>beneficiari</w:t>
      </w:r>
      <w:r w:rsidR="00B141F0" w:rsidRPr="00D1079F">
        <w:rPr>
          <w:rFonts w:eastAsia="Arial Unicode MS" w:cs="Arial"/>
          <w:szCs w:val="22"/>
        </w:rPr>
        <w:t>as en los casos que sea pertinente para su proyecto.</w:t>
      </w:r>
    </w:p>
    <w:p w14:paraId="20BD19FF" w14:textId="77777777" w:rsidR="007F20B5" w:rsidRPr="00D1079F" w:rsidRDefault="007F20B5" w:rsidP="008C599F">
      <w:pPr>
        <w:jc w:val="both"/>
        <w:rPr>
          <w:rFonts w:eastAsia="Arial Unicode MS" w:cs="Arial"/>
          <w:szCs w:val="22"/>
          <w:highlight w:val="yellow"/>
        </w:rPr>
      </w:pPr>
    </w:p>
    <w:p w14:paraId="700AB0A8" w14:textId="4A657D59" w:rsidR="00FC41DA" w:rsidRPr="00D1079F" w:rsidRDefault="0091119F" w:rsidP="008C599F">
      <w:pPr>
        <w:jc w:val="both"/>
        <w:rPr>
          <w:rFonts w:eastAsia="Arial Unicode MS" w:cs="Arial"/>
          <w:szCs w:val="22"/>
        </w:rPr>
      </w:pPr>
      <w:r w:rsidRPr="00D1079F">
        <w:rPr>
          <w:rFonts w:eastAsia="Arial Unicode MS" w:cs="Arial"/>
          <w:szCs w:val="22"/>
        </w:rPr>
        <w:t xml:space="preserve">En el caso que </w:t>
      </w:r>
      <w:r w:rsidR="005C7539" w:rsidRPr="00D1079F">
        <w:rPr>
          <w:rFonts w:eastAsia="Arial Unicode MS" w:cs="Arial"/>
          <w:szCs w:val="22"/>
        </w:rPr>
        <w:t>la</w:t>
      </w:r>
      <w:r w:rsidR="00735BEE" w:rsidRPr="00D1079F">
        <w:rPr>
          <w:rFonts w:eastAsia="Arial Unicode MS" w:cs="Arial"/>
          <w:szCs w:val="22"/>
        </w:rPr>
        <w:t xml:space="preserve"> empresa</w:t>
      </w:r>
      <w:r w:rsidR="005C7539" w:rsidRPr="00D1079F">
        <w:rPr>
          <w:rFonts w:eastAsia="Arial Unicode MS" w:cs="Arial"/>
          <w:szCs w:val="22"/>
        </w:rPr>
        <w:t xml:space="preserve"> beneficiari</w:t>
      </w:r>
      <w:r w:rsidRPr="00D1079F">
        <w:rPr>
          <w:rFonts w:eastAsia="Arial Unicode MS" w:cs="Arial"/>
          <w:szCs w:val="22"/>
        </w:rPr>
        <w:t>a</w:t>
      </w:r>
      <w:r w:rsidR="00FC41DA" w:rsidRPr="00D1079F">
        <w:rPr>
          <w:rFonts w:eastAsia="Arial Unicode MS" w:cs="Arial"/>
          <w:szCs w:val="22"/>
        </w:rPr>
        <w:t xml:space="preserve"> requiera modificar o reasignar </w:t>
      </w:r>
      <w:r w:rsidR="00EE32C2" w:rsidRPr="00D1079F">
        <w:rPr>
          <w:rFonts w:eastAsia="Arial Unicode MS" w:cs="Arial"/>
          <w:szCs w:val="22"/>
        </w:rPr>
        <w:t xml:space="preserve">alguna de las actividades del Plan de Trabajo </w:t>
      </w:r>
      <w:r w:rsidR="00FC41DA" w:rsidRPr="00D1079F">
        <w:rPr>
          <w:rFonts w:eastAsia="Arial Unicode MS" w:cs="Arial"/>
          <w:szCs w:val="22"/>
        </w:rPr>
        <w:t xml:space="preserve">de manera parcial </w:t>
      </w:r>
      <w:r w:rsidR="001C1CA3" w:rsidRPr="00D1079F">
        <w:rPr>
          <w:rFonts w:eastAsia="Arial Unicode MS" w:cs="Arial"/>
          <w:szCs w:val="22"/>
        </w:rPr>
        <w:t>-</w:t>
      </w:r>
      <w:r w:rsidR="00FC41DA" w:rsidRPr="00D1079F">
        <w:rPr>
          <w:rFonts w:eastAsia="Arial Unicode MS" w:cs="Arial"/>
          <w:szCs w:val="22"/>
        </w:rPr>
        <w:t>por cambio de precios, maquinaria</w:t>
      </w:r>
      <w:r w:rsidR="00EE32C2" w:rsidRPr="00D1079F">
        <w:rPr>
          <w:rFonts w:eastAsia="Arial Unicode MS" w:cs="Arial"/>
          <w:szCs w:val="22"/>
        </w:rPr>
        <w:t xml:space="preserve"> o servicio</w:t>
      </w:r>
      <w:r w:rsidR="00FC41DA" w:rsidRPr="00D1079F">
        <w:rPr>
          <w:rFonts w:eastAsia="Arial Unicode MS" w:cs="Arial"/>
          <w:szCs w:val="22"/>
        </w:rPr>
        <w:t xml:space="preserve"> de mejor calidad u otra circunstancia justificada</w:t>
      </w:r>
      <w:r w:rsidR="001C1CA3" w:rsidRPr="00D1079F">
        <w:rPr>
          <w:rFonts w:eastAsia="Arial Unicode MS" w:cs="Arial"/>
          <w:szCs w:val="22"/>
        </w:rPr>
        <w:t>-</w:t>
      </w:r>
      <w:r w:rsidR="00FC41DA" w:rsidRPr="00D1079F">
        <w:rPr>
          <w:rFonts w:eastAsia="Arial Unicode MS" w:cs="Arial"/>
          <w:szCs w:val="22"/>
        </w:rPr>
        <w:t>, o incorporar nuevas actividades y/o ítems vinculados al objetivo del proyecto</w:t>
      </w:r>
      <w:r w:rsidR="006A2840" w:rsidRPr="00D1079F">
        <w:rPr>
          <w:rFonts w:eastAsia="Arial Unicode MS" w:cs="Arial"/>
          <w:szCs w:val="22"/>
        </w:rPr>
        <w:t>,</w:t>
      </w:r>
      <w:r w:rsidR="00FC41DA" w:rsidRPr="00D1079F">
        <w:rPr>
          <w:rFonts w:eastAsia="Arial Unicode MS" w:cs="Arial"/>
          <w:szCs w:val="22"/>
        </w:rPr>
        <w:t xml:space="preserve"> si existieran excedentes de recursos</w:t>
      </w:r>
      <w:r w:rsidR="00FC41DA" w:rsidRPr="00D1079F">
        <w:rPr>
          <w:rStyle w:val="Refdenotaalpie"/>
          <w:rFonts w:eastAsia="Arial Unicode MS" w:cs="Arial"/>
          <w:szCs w:val="22"/>
        </w:rPr>
        <w:footnoteReference w:id="46"/>
      </w:r>
      <w:r w:rsidR="00072BCA" w:rsidRPr="00D1079F">
        <w:rPr>
          <w:rFonts w:eastAsia="Arial Unicode MS" w:cs="Arial"/>
          <w:szCs w:val="22"/>
        </w:rPr>
        <w:t>, esto debe</w:t>
      </w:r>
      <w:r w:rsidR="005C7539" w:rsidRPr="00D1079F">
        <w:rPr>
          <w:rFonts w:eastAsia="Arial Unicode MS" w:cs="Arial"/>
          <w:szCs w:val="22"/>
        </w:rPr>
        <w:t xml:space="preserve"> ser solicitado por </w:t>
      </w:r>
      <w:r w:rsidR="00735BEE" w:rsidRPr="00D1079F">
        <w:rPr>
          <w:rFonts w:eastAsia="Arial Unicode MS" w:cs="Arial"/>
          <w:szCs w:val="22"/>
        </w:rPr>
        <w:t>el/</w:t>
      </w:r>
      <w:r w:rsidR="00FC41DA" w:rsidRPr="00D1079F">
        <w:rPr>
          <w:rFonts w:eastAsia="Arial Unicode MS" w:cs="Arial"/>
          <w:szCs w:val="22"/>
        </w:rPr>
        <w:t>l</w:t>
      </w:r>
      <w:r w:rsidR="005C7539" w:rsidRPr="00D1079F">
        <w:rPr>
          <w:rFonts w:eastAsia="Arial Unicode MS" w:cs="Arial"/>
          <w:szCs w:val="22"/>
        </w:rPr>
        <w:t>a beneficiari</w:t>
      </w:r>
      <w:r w:rsidR="00735BEE" w:rsidRPr="00D1079F">
        <w:rPr>
          <w:rFonts w:eastAsia="Arial Unicode MS" w:cs="Arial"/>
          <w:szCs w:val="22"/>
        </w:rPr>
        <w:t>o/</w:t>
      </w:r>
      <w:r w:rsidR="00FC41DA" w:rsidRPr="00D1079F">
        <w:rPr>
          <w:rFonts w:eastAsia="Arial Unicode MS" w:cs="Arial"/>
          <w:szCs w:val="22"/>
        </w:rPr>
        <w:t>a de manera escrita</w:t>
      </w:r>
      <w:r w:rsidR="00F2548B" w:rsidRPr="00D1079F">
        <w:rPr>
          <w:rFonts w:eastAsia="Arial Unicode MS" w:cs="Arial"/>
          <w:szCs w:val="22"/>
        </w:rPr>
        <w:t xml:space="preserve"> </w:t>
      </w:r>
      <w:r w:rsidR="00C9567F" w:rsidRPr="00D1079F">
        <w:rPr>
          <w:rFonts w:eastAsia="Arial Unicode MS" w:cs="Arial"/>
          <w:szCs w:val="22"/>
        </w:rPr>
        <w:t>al A</w:t>
      </w:r>
      <w:r w:rsidR="00D94253" w:rsidRPr="00D1079F">
        <w:rPr>
          <w:rFonts w:eastAsia="Arial Unicode MS" w:cs="Arial"/>
          <w:szCs w:val="22"/>
        </w:rPr>
        <w:t xml:space="preserve">gente </w:t>
      </w:r>
      <w:r w:rsidR="00072BCA" w:rsidRPr="00D1079F">
        <w:rPr>
          <w:rFonts w:eastAsia="Arial Unicode MS" w:cs="Arial"/>
          <w:szCs w:val="22"/>
        </w:rPr>
        <w:t>O</w:t>
      </w:r>
      <w:r w:rsidR="00D94253" w:rsidRPr="00D1079F">
        <w:rPr>
          <w:rFonts w:eastAsia="Arial Unicode MS" w:cs="Arial"/>
          <w:szCs w:val="22"/>
        </w:rPr>
        <w:t xml:space="preserve">perador Sercotec </w:t>
      </w:r>
      <w:r w:rsidR="00FC41DA" w:rsidRPr="00D1079F">
        <w:rPr>
          <w:rFonts w:eastAsia="Arial Unicode MS" w:cs="Arial"/>
          <w:szCs w:val="22"/>
          <w:u w:val="single"/>
        </w:rPr>
        <w:t>antes de la compr</w:t>
      </w:r>
      <w:r w:rsidR="00F13A7D" w:rsidRPr="00D1079F">
        <w:rPr>
          <w:rFonts w:eastAsia="Arial Unicode MS" w:cs="Arial"/>
          <w:szCs w:val="22"/>
          <w:u w:val="single"/>
        </w:rPr>
        <w:t xml:space="preserve">a del bien </w:t>
      </w:r>
      <w:r w:rsidR="00072BCA" w:rsidRPr="00D1079F">
        <w:rPr>
          <w:rFonts w:eastAsia="Arial Unicode MS" w:cs="Arial"/>
          <w:szCs w:val="22"/>
          <w:u w:val="single"/>
        </w:rPr>
        <w:t>y/</w:t>
      </w:r>
      <w:r w:rsidR="00F13A7D" w:rsidRPr="00D1079F">
        <w:rPr>
          <w:rFonts w:eastAsia="Arial Unicode MS" w:cs="Arial"/>
          <w:szCs w:val="22"/>
          <w:u w:val="single"/>
        </w:rPr>
        <w:t>o servicio modificado o reasignado</w:t>
      </w:r>
      <w:r w:rsidR="00FC41DA" w:rsidRPr="00D1079F">
        <w:rPr>
          <w:rFonts w:eastAsia="Arial Unicode MS" w:cs="Arial"/>
          <w:szCs w:val="22"/>
        </w:rPr>
        <w:t xml:space="preserve">. El </w:t>
      </w:r>
      <w:r w:rsidR="001C1CA3" w:rsidRPr="00D1079F">
        <w:rPr>
          <w:rFonts w:eastAsia="Arial Unicode MS" w:cs="Arial"/>
          <w:szCs w:val="22"/>
        </w:rPr>
        <w:t>e</w:t>
      </w:r>
      <w:r w:rsidR="00FC41DA" w:rsidRPr="00D1079F">
        <w:rPr>
          <w:rFonts w:eastAsia="Arial Unicode MS" w:cs="Arial"/>
          <w:szCs w:val="22"/>
        </w:rPr>
        <w:t xml:space="preserve">jecutivo/a </w:t>
      </w:r>
      <w:r w:rsidR="0070617A" w:rsidRPr="00D1079F">
        <w:rPr>
          <w:rFonts w:eastAsia="Arial Unicode MS" w:cs="Arial"/>
          <w:szCs w:val="22"/>
        </w:rPr>
        <w:t xml:space="preserve">de Fomento, </w:t>
      </w:r>
      <w:r w:rsidR="00FC41DA" w:rsidRPr="00D1079F">
        <w:rPr>
          <w:rFonts w:eastAsia="Arial Unicode MS" w:cs="Arial"/>
          <w:szCs w:val="22"/>
        </w:rPr>
        <w:t>contraparte de S</w:t>
      </w:r>
      <w:r w:rsidR="00F13A7D" w:rsidRPr="00D1079F">
        <w:rPr>
          <w:rFonts w:eastAsia="Arial Unicode MS" w:cs="Arial"/>
          <w:szCs w:val="22"/>
        </w:rPr>
        <w:t>ercotec</w:t>
      </w:r>
      <w:r w:rsidR="0070617A" w:rsidRPr="00D1079F">
        <w:rPr>
          <w:rFonts w:eastAsia="Arial Unicode MS" w:cs="Arial"/>
          <w:szCs w:val="22"/>
        </w:rPr>
        <w:t>,</w:t>
      </w:r>
      <w:r w:rsidR="00FC41DA" w:rsidRPr="00D1079F">
        <w:rPr>
          <w:rFonts w:eastAsia="Arial Unicode MS" w:cs="Arial"/>
          <w:szCs w:val="22"/>
        </w:rPr>
        <w:t xml:space="preserve"> tendrá la facultad de aceptar o rechazar tal petición</w:t>
      </w:r>
      <w:r w:rsidR="001C1CA3" w:rsidRPr="00D1079F">
        <w:rPr>
          <w:rFonts w:eastAsia="Arial Unicode MS" w:cs="Arial"/>
          <w:szCs w:val="22"/>
        </w:rPr>
        <w:t>,</w:t>
      </w:r>
      <w:r w:rsidR="00FC41DA" w:rsidRPr="00D1079F">
        <w:rPr>
          <w:rFonts w:eastAsia="Arial Unicode MS" w:cs="Arial"/>
          <w:szCs w:val="22"/>
        </w:rPr>
        <w:t xml:space="preserve"> informando por escrito, bajo la premisa del cumplimiento del objetivo del </w:t>
      </w:r>
      <w:r w:rsidR="00F13A7D" w:rsidRPr="00D1079F">
        <w:rPr>
          <w:rFonts w:eastAsia="Arial Unicode MS" w:cs="Arial"/>
          <w:szCs w:val="22"/>
        </w:rPr>
        <w:t xml:space="preserve">Plan de Trabajo, considerando </w:t>
      </w:r>
      <w:r w:rsidR="00F13A7D" w:rsidRPr="00D1079F">
        <w:rPr>
          <w:rFonts w:eastAsia="Arial Unicode MS" w:cs="Arial"/>
          <w:b/>
          <w:szCs w:val="22"/>
        </w:rPr>
        <w:t>un movimiento</w:t>
      </w:r>
      <w:r w:rsidR="00D85951" w:rsidRPr="00D1079F">
        <w:rPr>
          <w:rFonts w:eastAsia="Arial Unicode MS" w:cs="Arial"/>
          <w:b/>
          <w:szCs w:val="22"/>
        </w:rPr>
        <w:t xml:space="preserve"> máximo del </w:t>
      </w:r>
      <w:r w:rsidR="00BE2D5A" w:rsidRPr="00D1079F">
        <w:rPr>
          <w:rFonts w:eastAsia="Arial Unicode MS" w:cs="Arial"/>
          <w:b/>
          <w:szCs w:val="22"/>
        </w:rPr>
        <w:t>25</w:t>
      </w:r>
      <w:r w:rsidR="00FC41DA" w:rsidRPr="00D1079F">
        <w:rPr>
          <w:rFonts w:eastAsia="Arial Unicode MS" w:cs="Arial"/>
          <w:b/>
          <w:szCs w:val="22"/>
        </w:rPr>
        <w:t>% del monto total del proyecto</w:t>
      </w:r>
      <w:r w:rsidR="00EF4F8C" w:rsidRPr="00D1079F">
        <w:rPr>
          <w:rFonts w:eastAsia="Arial Unicode MS" w:cs="Arial"/>
          <w:szCs w:val="22"/>
        </w:rPr>
        <w:t xml:space="preserve">. </w:t>
      </w:r>
      <w:r w:rsidR="00FC41DA" w:rsidRPr="00D1079F">
        <w:rPr>
          <w:rFonts w:eastAsia="Arial Unicode MS" w:cs="Arial"/>
          <w:szCs w:val="22"/>
        </w:rPr>
        <w:t>Esta modificación</w:t>
      </w:r>
      <w:r w:rsidR="00072BCA" w:rsidRPr="00D1079F">
        <w:rPr>
          <w:rFonts w:eastAsia="Arial Unicode MS" w:cs="Arial"/>
          <w:szCs w:val="22"/>
        </w:rPr>
        <w:t>,</w:t>
      </w:r>
      <w:r w:rsidR="00FC41DA" w:rsidRPr="00D1079F">
        <w:rPr>
          <w:rFonts w:eastAsia="Arial Unicode MS" w:cs="Arial"/>
          <w:szCs w:val="22"/>
        </w:rPr>
        <w:t xml:space="preserve"> en ningún caso</w:t>
      </w:r>
      <w:r w:rsidR="00072BCA" w:rsidRPr="00D1079F">
        <w:rPr>
          <w:rFonts w:eastAsia="Arial Unicode MS" w:cs="Arial"/>
          <w:szCs w:val="22"/>
        </w:rPr>
        <w:t>,</w:t>
      </w:r>
      <w:r w:rsidR="00FC41DA" w:rsidRPr="00D1079F">
        <w:rPr>
          <w:rFonts w:eastAsia="Arial Unicode MS" w:cs="Arial"/>
          <w:szCs w:val="22"/>
        </w:rPr>
        <w:t xml:space="preserve"> podrá vulnerar alguna de las restricciones de financiamiento establecidas en las bases de </w:t>
      </w:r>
      <w:r w:rsidR="003B77FA" w:rsidRPr="00D1079F">
        <w:rPr>
          <w:rFonts w:eastAsia="Arial Unicode MS" w:cs="Arial"/>
          <w:szCs w:val="22"/>
        </w:rPr>
        <w:t>convocatoria</w:t>
      </w:r>
      <w:r w:rsidR="00FC41DA" w:rsidRPr="00D1079F">
        <w:rPr>
          <w:rFonts w:eastAsia="Arial Unicode MS" w:cs="Arial"/>
          <w:szCs w:val="22"/>
        </w:rPr>
        <w:t>.</w:t>
      </w:r>
    </w:p>
    <w:p w14:paraId="314FCD92" w14:textId="49C6B2AD" w:rsidR="00F01347" w:rsidRPr="00D1079F"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1079F" w:rsidRPr="00D107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D1079F" w:rsidRDefault="00DA250A" w:rsidP="00793A3C">
            <w:pPr>
              <w:tabs>
                <w:tab w:val="num" w:pos="0"/>
              </w:tabs>
              <w:rPr>
                <w:rFonts w:cs="Arial"/>
                <w:b/>
                <w:szCs w:val="22"/>
              </w:rPr>
            </w:pPr>
            <w:r w:rsidRPr="00D1079F">
              <w:rPr>
                <w:rFonts w:cs="Arial"/>
                <w:b/>
                <w:szCs w:val="22"/>
                <w:u w:val="single"/>
              </w:rPr>
              <w:t>IMPORTANTE</w:t>
            </w:r>
            <w:r w:rsidR="00072BCA" w:rsidRPr="00D1079F">
              <w:rPr>
                <w:rFonts w:cs="Arial"/>
                <w:b/>
                <w:szCs w:val="22"/>
              </w:rPr>
              <w:t>:</w:t>
            </w:r>
          </w:p>
          <w:p w14:paraId="3668E1D3" w14:textId="7BFEEC33" w:rsidR="00A65746" w:rsidRPr="00D1079F" w:rsidRDefault="00E34178" w:rsidP="00B74E57">
            <w:pPr>
              <w:jc w:val="both"/>
              <w:rPr>
                <w:rFonts w:eastAsia="Arial Unicode MS" w:cs="Arial"/>
                <w:szCs w:val="22"/>
                <w:lang w:val="es-CL"/>
              </w:rPr>
            </w:pPr>
            <w:r w:rsidRPr="00D1079F">
              <w:rPr>
                <w:rFonts w:eastAsia="Arial Unicode MS" w:cs="Arial"/>
                <w:szCs w:val="22"/>
                <w:lang w:val="es-CL"/>
              </w:rPr>
              <w:t>E</w:t>
            </w:r>
            <w:r w:rsidR="00072BCA" w:rsidRPr="00D1079F">
              <w:rPr>
                <w:rFonts w:eastAsia="Arial Unicode MS" w:cs="Arial"/>
                <w:szCs w:val="22"/>
                <w:lang w:val="es-CL"/>
              </w:rPr>
              <w:t>l Agente O</w:t>
            </w:r>
            <w:r w:rsidR="00DA250A" w:rsidRPr="00D1079F">
              <w:rPr>
                <w:rFonts w:eastAsia="Arial Unicode MS" w:cs="Arial"/>
                <w:szCs w:val="22"/>
                <w:lang w:val="es-CL"/>
              </w:rPr>
              <w:t xml:space="preserve">perador </w:t>
            </w:r>
            <w:r w:rsidR="00DE109A" w:rsidRPr="00D1079F">
              <w:rPr>
                <w:rFonts w:eastAsia="Arial Unicode MS" w:cs="Arial"/>
                <w:szCs w:val="22"/>
                <w:lang w:val="es-CL"/>
              </w:rPr>
              <w:t xml:space="preserve">de </w:t>
            </w:r>
            <w:r w:rsidR="00DA250A" w:rsidRPr="00D1079F">
              <w:rPr>
                <w:rFonts w:eastAsia="Arial Unicode MS" w:cs="Arial"/>
                <w:szCs w:val="22"/>
                <w:lang w:val="es-CL"/>
              </w:rPr>
              <w:t xml:space="preserve">Sercotec </w:t>
            </w:r>
            <w:r w:rsidR="005C7539" w:rsidRPr="00D1079F">
              <w:rPr>
                <w:rFonts w:eastAsia="Arial Unicode MS" w:cs="Arial"/>
                <w:szCs w:val="22"/>
                <w:lang w:val="es-CL"/>
              </w:rPr>
              <w:t>d</w:t>
            </w:r>
            <w:r w:rsidR="004F5A79" w:rsidRPr="00D1079F">
              <w:rPr>
                <w:rFonts w:eastAsia="Arial Unicode MS" w:cs="Arial"/>
                <w:szCs w:val="22"/>
                <w:lang w:val="es-CL"/>
              </w:rPr>
              <w:t>ebe brindar acompañamiento a los/as</w:t>
            </w:r>
            <w:r w:rsidR="005C7539" w:rsidRPr="00D1079F">
              <w:rPr>
                <w:rFonts w:eastAsia="Arial Unicode MS" w:cs="Arial"/>
                <w:szCs w:val="22"/>
                <w:lang w:val="es-CL"/>
              </w:rPr>
              <w:t xml:space="preserve"> beneficiari</w:t>
            </w:r>
            <w:r w:rsidR="004F5A79" w:rsidRPr="00D1079F">
              <w:rPr>
                <w:rFonts w:eastAsia="Arial Unicode MS" w:cs="Arial"/>
                <w:szCs w:val="22"/>
                <w:lang w:val="es-CL"/>
              </w:rPr>
              <w:t>o</w:t>
            </w:r>
            <w:r w:rsidR="00DA250A" w:rsidRPr="00D1079F">
              <w:rPr>
                <w:rFonts w:eastAsia="Arial Unicode MS" w:cs="Arial"/>
                <w:szCs w:val="22"/>
                <w:lang w:val="es-CL"/>
              </w:rPr>
              <w:t>s</w:t>
            </w:r>
            <w:r w:rsidR="004F5A79" w:rsidRPr="00D1079F">
              <w:rPr>
                <w:rFonts w:eastAsia="Arial Unicode MS" w:cs="Arial"/>
                <w:szCs w:val="22"/>
                <w:lang w:val="es-CL"/>
              </w:rPr>
              <w:t>/as</w:t>
            </w:r>
            <w:r w:rsidR="00DA250A" w:rsidRPr="00D1079F">
              <w:rPr>
                <w:rFonts w:eastAsia="Arial Unicode MS" w:cs="Arial"/>
                <w:szCs w:val="22"/>
                <w:lang w:val="es-CL"/>
              </w:rPr>
              <w:t xml:space="preserve"> en la implementación de sus Planes de Trabajo, con la</w:t>
            </w:r>
            <w:r w:rsidRPr="00D1079F">
              <w:rPr>
                <w:rFonts w:eastAsia="Arial Unicode MS" w:cs="Arial"/>
                <w:szCs w:val="22"/>
                <w:lang w:val="es-CL"/>
              </w:rPr>
              <w:t xml:space="preserve"> finalidad de lograr la</w:t>
            </w:r>
            <w:r w:rsidR="00DA250A" w:rsidRPr="00D1079F">
              <w:rPr>
                <w:rFonts w:eastAsia="Arial Unicode MS" w:cs="Arial"/>
                <w:szCs w:val="22"/>
                <w:lang w:val="es-CL"/>
              </w:rPr>
              <w:t xml:space="preserve"> puesta en </w:t>
            </w:r>
            <w:r w:rsidRPr="00D1079F">
              <w:rPr>
                <w:rFonts w:eastAsia="Arial Unicode MS" w:cs="Arial"/>
                <w:szCs w:val="22"/>
                <w:lang w:val="es-CL"/>
              </w:rPr>
              <w:t xml:space="preserve">marcha y ejecución exitosa </w:t>
            </w:r>
            <w:r w:rsidR="00DA250A" w:rsidRPr="00D1079F">
              <w:rPr>
                <w:rFonts w:eastAsia="Arial Unicode MS" w:cs="Arial"/>
                <w:szCs w:val="22"/>
                <w:lang w:val="es-CL"/>
              </w:rPr>
              <w:t>de su proyecto, asegurar</w:t>
            </w:r>
            <w:r w:rsidR="00072BCA" w:rsidRPr="00D1079F">
              <w:rPr>
                <w:rFonts w:eastAsia="Arial Unicode MS" w:cs="Arial"/>
                <w:szCs w:val="22"/>
                <w:lang w:val="es-CL"/>
              </w:rPr>
              <w:t xml:space="preserve"> la correcta utilización de </w:t>
            </w:r>
            <w:r w:rsidR="00410058" w:rsidRPr="00D1079F">
              <w:rPr>
                <w:rFonts w:eastAsia="Arial Unicode MS" w:cs="Arial"/>
                <w:szCs w:val="22"/>
                <w:lang w:val="es-CL"/>
              </w:rPr>
              <w:t xml:space="preserve">los </w:t>
            </w:r>
            <w:r w:rsidR="00DA250A" w:rsidRPr="00D1079F">
              <w:rPr>
                <w:rFonts w:eastAsia="Arial Unicode MS" w:cs="Arial"/>
                <w:szCs w:val="22"/>
                <w:lang w:val="es-CL"/>
              </w:rPr>
              <w:t>recursos adjudicados, asistir en el</w:t>
            </w:r>
            <w:r w:rsidRPr="00D1079F">
              <w:rPr>
                <w:rFonts w:eastAsia="Arial Unicode MS" w:cs="Arial"/>
                <w:szCs w:val="22"/>
                <w:lang w:val="es-CL"/>
              </w:rPr>
              <w:t xml:space="preserve"> proceso de rendición de los mismos,</w:t>
            </w:r>
            <w:r w:rsidR="00DA250A" w:rsidRPr="00D1079F">
              <w:rPr>
                <w:rFonts w:eastAsia="Arial Unicode MS" w:cs="Arial"/>
                <w:szCs w:val="22"/>
                <w:lang w:val="es-CL"/>
              </w:rPr>
              <w:t xml:space="preserve"> así como of</w:t>
            </w:r>
            <w:r w:rsidR="005C7539" w:rsidRPr="00D1079F">
              <w:rPr>
                <w:rFonts w:eastAsia="Arial Unicode MS" w:cs="Arial"/>
                <w:szCs w:val="22"/>
                <w:lang w:val="es-CL"/>
              </w:rPr>
              <w:t xml:space="preserve">recer una instancia donde </w:t>
            </w:r>
            <w:r w:rsidR="00DA250A" w:rsidRPr="00D1079F">
              <w:rPr>
                <w:rFonts w:eastAsia="Arial Unicode MS" w:cs="Arial"/>
                <w:szCs w:val="22"/>
                <w:lang w:val="es-CL"/>
              </w:rPr>
              <w:t>l</w:t>
            </w:r>
            <w:r w:rsidR="005C7539" w:rsidRPr="00D1079F">
              <w:rPr>
                <w:rFonts w:eastAsia="Arial Unicode MS" w:cs="Arial"/>
                <w:szCs w:val="22"/>
                <w:lang w:val="es-CL"/>
              </w:rPr>
              <w:t>a beneficiaria</w:t>
            </w:r>
            <w:r w:rsidR="00DA250A" w:rsidRPr="00D1079F">
              <w:rPr>
                <w:rFonts w:eastAsia="Arial Unicode MS" w:cs="Arial"/>
                <w:szCs w:val="22"/>
                <w:lang w:val="es-CL"/>
              </w:rPr>
              <w:t xml:space="preserve"> mejore sus conocimientos y capacidades empresariales.</w:t>
            </w:r>
          </w:p>
        </w:tc>
      </w:tr>
    </w:tbl>
    <w:p w14:paraId="252AD48E" w14:textId="4CA8DD0E" w:rsidR="002831C4" w:rsidRPr="00D1079F" w:rsidRDefault="002831C4" w:rsidP="00D83108">
      <w:pPr>
        <w:pStyle w:val="Ttulo20"/>
        <w:jc w:val="both"/>
        <w:outlineLvl w:val="9"/>
        <w:rPr>
          <w:rFonts w:eastAsia="Arial Unicode MS"/>
          <w:lang w:val="es-ES"/>
        </w:rPr>
      </w:pPr>
    </w:p>
    <w:p w14:paraId="71586318" w14:textId="67F84349" w:rsidR="0070601B" w:rsidRPr="00D1079F" w:rsidRDefault="00D7625F" w:rsidP="00D83108">
      <w:pPr>
        <w:pStyle w:val="Ttulo20"/>
        <w:jc w:val="both"/>
        <w:outlineLvl w:val="9"/>
        <w:rPr>
          <w:rFonts w:eastAsia="Arial Unicode MS"/>
          <w:lang w:val="es-ES"/>
        </w:rPr>
      </w:pPr>
      <w:r w:rsidRPr="00D1079F">
        <w:rPr>
          <w:rFonts w:eastAsia="Arial Unicode MS"/>
          <w:b w:val="0"/>
          <w:lang w:val="es-ES"/>
        </w:rPr>
        <w:t>Los/</w:t>
      </w:r>
      <w:r w:rsidR="000D2542" w:rsidRPr="00D1079F">
        <w:rPr>
          <w:rFonts w:eastAsia="Arial Unicode MS"/>
          <w:b w:val="0"/>
          <w:lang w:val="es-ES"/>
        </w:rPr>
        <w:t>l</w:t>
      </w:r>
      <w:r w:rsidRPr="00D1079F">
        <w:rPr>
          <w:rFonts w:eastAsia="Arial Unicode MS"/>
          <w:b w:val="0"/>
          <w:lang w:val="es-ES"/>
        </w:rPr>
        <w:t>as</w:t>
      </w:r>
      <w:r w:rsidR="002831C4" w:rsidRPr="00D1079F">
        <w:rPr>
          <w:rFonts w:eastAsia="Arial Unicode MS"/>
          <w:b w:val="0"/>
          <w:lang w:val="es-ES"/>
        </w:rPr>
        <w:t xml:space="preserve"> </w:t>
      </w:r>
      <w:r w:rsidR="0081786B" w:rsidRPr="00D1079F">
        <w:rPr>
          <w:rFonts w:eastAsia="Arial Unicode MS"/>
          <w:b w:val="0"/>
          <w:lang w:val="es-ES"/>
        </w:rPr>
        <w:t>beneficiari</w:t>
      </w:r>
      <w:r w:rsidRPr="00D1079F">
        <w:rPr>
          <w:rFonts w:eastAsia="Arial Unicode MS"/>
          <w:b w:val="0"/>
          <w:lang w:val="es-ES"/>
        </w:rPr>
        <w:t>o</w:t>
      </w:r>
      <w:r w:rsidR="002831C4" w:rsidRPr="00D1079F">
        <w:rPr>
          <w:rFonts w:eastAsia="Arial Unicode MS"/>
          <w:b w:val="0"/>
          <w:lang w:val="es-ES"/>
        </w:rPr>
        <w:t>s</w:t>
      </w:r>
      <w:r w:rsidRPr="00D1079F">
        <w:rPr>
          <w:rFonts w:eastAsia="Arial Unicode MS"/>
          <w:b w:val="0"/>
          <w:lang w:val="es-ES"/>
        </w:rPr>
        <w:t>/as</w:t>
      </w:r>
      <w:r w:rsidR="002831C4" w:rsidRPr="00D1079F">
        <w:rPr>
          <w:rFonts w:eastAsia="Arial Unicode MS"/>
          <w:b w:val="0"/>
          <w:lang w:val="es-ES"/>
        </w:rPr>
        <w:t xml:space="preserve"> deberán facilitar y contribuir a la supervisión, seguimiento y rendición del plan de trabajo por parte de Sercotec y/o del Agente Operador contraparte, entregando elementos mínimos</w:t>
      </w:r>
      <w:r w:rsidR="00C774CB" w:rsidRPr="00D1079F">
        <w:rPr>
          <w:rFonts w:eastAsia="Arial Unicode MS"/>
          <w:b w:val="0"/>
          <w:lang w:val="es-ES"/>
        </w:rPr>
        <w:t xml:space="preserve"> y fidedignos</w:t>
      </w:r>
      <w:r w:rsidR="002831C4" w:rsidRPr="00D1079F">
        <w:rPr>
          <w:rFonts w:eastAsia="Arial Unicode MS"/>
          <w:b w:val="0"/>
          <w:lang w:val="es-ES"/>
        </w:rPr>
        <w:t xml:space="preserve"> tales como fotografías u otros</w:t>
      </w:r>
      <w:r w:rsidR="002831C4" w:rsidRPr="00D1079F">
        <w:rPr>
          <w:rFonts w:eastAsia="Arial Unicode MS"/>
          <w:lang w:val="es-ES"/>
        </w:rPr>
        <w:t xml:space="preserve"> </w:t>
      </w:r>
      <w:r w:rsidR="002831C4" w:rsidRPr="00D1079F">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D1079F" w:rsidRDefault="002831C4" w:rsidP="00D83108">
      <w:pPr>
        <w:pStyle w:val="Ttulo20"/>
        <w:jc w:val="both"/>
        <w:outlineLvl w:val="9"/>
        <w:rPr>
          <w:rFonts w:eastAsia="Arial Unicode MS"/>
          <w:lang w:val="es-ES"/>
        </w:rPr>
      </w:pPr>
    </w:p>
    <w:p w14:paraId="3E200879" w14:textId="6EDEFA6F" w:rsidR="0070601B" w:rsidRPr="00D1079F" w:rsidRDefault="001A14DA" w:rsidP="00D83108">
      <w:pPr>
        <w:pStyle w:val="Ttulo20"/>
        <w:jc w:val="both"/>
        <w:outlineLvl w:val="9"/>
        <w:rPr>
          <w:rFonts w:eastAsia="Arial Unicode MS"/>
          <w:b w:val="0"/>
          <w:lang w:val="es-ES"/>
        </w:rPr>
      </w:pPr>
      <w:r w:rsidRPr="00D1079F">
        <w:rPr>
          <w:rFonts w:eastAsia="Arial Unicode MS"/>
          <w:lang w:val="es-ES"/>
        </w:rPr>
        <w:t>La persona</w:t>
      </w:r>
      <w:r w:rsidR="0081786B" w:rsidRPr="00D1079F">
        <w:rPr>
          <w:rFonts w:eastAsia="Arial Unicode MS"/>
          <w:lang w:val="es-ES"/>
        </w:rPr>
        <w:t xml:space="preserve"> beneficiari</w:t>
      </w:r>
      <w:r w:rsidR="00F37A33" w:rsidRPr="00D1079F">
        <w:rPr>
          <w:rFonts w:eastAsia="Arial Unicode MS"/>
          <w:lang w:val="es-ES"/>
        </w:rPr>
        <w:t>a</w:t>
      </w:r>
      <w:r w:rsidR="0070601B" w:rsidRPr="00D1079F">
        <w:rPr>
          <w:rFonts w:eastAsia="Arial Unicode MS"/>
          <w:lang w:val="es-ES"/>
        </w:rPr>
        <w:t xml:space="preserve">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D1079F">
        <w:rPr>
          <w:rFonts w:eastAsia="Arial Unicode MS"/>
          <w:lang w:val="es-ES"/>
        </w:rPr>
        <w:t xml:space="preserve"> </w:t>
      </w:r>
      <w:r w:rsidR="00EC33F5" w:rsidRPr="00D1079F">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D1079F" w:rsidRDefault="007F20B5" w:rsidP="00D83108">
      <w:pPr>
        <w:pStyle w:val="Ttulo20"/>
        <w:jc w:val="both"/>
        <w:outlineLvl w:val="9"/>
        <w:rPr>
          <w:rFonts w:eastAsia="Arial Unicode MS"/>
          <w:lang w:val="es-ES"/>
        </w:rPr>
      </w:pPr>
    </w:p>
    <w:p w14:paraId="3590D0C3" w14:textId="32646C64" w:rsidR="00F16DA6" w:rsidRPr="00D1079F" w:rsidRDefault="00492D69" w:rsidP="00D83108">
      <w:pPr>
        <w:pStyle w:val="Ttulo20"/>
        <w:jc w:val="both"/>
        <w:outlineLvl w:val="9"/>
        <w:rPr>
          <w:rFonts w:eastAsia="Arial Unicode MS"/>
          <w:lang w:val="es-ES"/>
        </w:rPr>
      </w:pPr>
      <w:r w:rsidRPr="00D1079F">
        <w:rPr>
          <w:rFonts w:eastAsia="Arial Unicode MS"/>
          <w:b w:val="0"/>
          <w:lang w:val="es-ES"/>
        </w:rPr>
        <w:t xml:space="preserve">El Agente Operador Sercotec debe mantener el control de la documentación relativa a los planes de trabajo, siempre junto a los respectivos contratos </w:t>
      </w:r>
      <w:r w:rsidR="00657BED" w:rsidRPr="00D1079F">
        <w:rPr>
          <w:rFonts w:eastAsia="Arial Unicode MS"/>
          <w:b w:val="0"/>
          <w:lang w:val="es-ES"/>
        </w:rPr>
        <w:t>de l</w:t>
      </w:r>
      <w:r w:rsidR="00F37A33" w:rsidRPr="00D1079F">
        <w:rPr>
          <w:rFonts w:eastAsia="Arial Unicode MS"/>
          <w:b w:val="0"/>
          <w:lang w:val="es-ES"/>
        </w:rPr>
        <w:t>os/as</w:t>
      </w:r>
      <w:r w:rsidR="00657BED" w:rsidRPr="00D1079F">
        <w:rPr>
          <w:rFonts w:eastAsia="Arial Unicode MS"/>
          <w:b w:val="0"/>
          <w:lang w:val="es-ES"/>
        </w:rPr>
        <w:t xml:space="preserve"> beneficiari</w:t>
      </w:r>
      <w:r w:rsidR="00F37A33" w:rsidRPr="00D1079F">
        <w:rPr>
          <w:rFonts w:eastAsia="Arial Unicode MS"/>
          <w:b w:val="0"/>
          <w:lang w:val="es-ES"/>
        </w:rPr>
        <w:t>o</w:t>
      </w:r>
      <w:r w:rsidR="00197E11" w:rsidRPr="00D1079F">
        <w:rPr>
          <w:rFonts w:eastAsia="Arial Unicode MS"/>
          <w:b w:val="0"/>
          <w:lang w:val="es-ES"/>
        </w:rPr>
        <w:t>s</w:t>
      </w:r>
      <w:r w:rsidR="00F37A33" w:rsidRPr="00D1079F">
        <w:rPr>
          <w:rFonts w:eastAsia="Arial Unicode MS"/>
          <w:b w:val="0"/>
          <w:lang w:val="es-ES"/>
        </w:rPr>
        <w:t>/as</w:t>
      </w:r>
      <w:r w:rsidRPr="00D1079F">
        <w:rPr>
          <w:rFonts w:eastAsia="Arial Unicode MS"/>
          <w:b w:val="0"/>
          <w:lang w:val="es-ES"/>
        </w:rPr>
        <w:t>, a fin que la Contraloría u otro órgano auditor pueda, por una parte, compararlo con las rendiciones</w:t>
      </w:r>
      <w:r w:rsidRPr="00D1079F">
        <w:rPr>
          <w:rFonts w:eastAsia="Arial Unicode MS"/>
          <w:lang w:val="es-ES"/>
        </w:rPr>
        <w:t xml:space="preserve"> </w:t>
      </w:r>
      <w:r w:rsidRPr="00D1079F">
        <w:rPr>
          <w:rFonts w:eastAsia="Arial Unicode MS"/>
          <w:b w:val="0"/>
          <w:lang w:val="es-ES"/>
        </w:rPr>
        <w:t xml:space="preserve">de cuenta presentadas por </w:t>
      </w:r>
      <w:r w:rsidR="00657BED" w:rsidRPr="00D1079F">
        <w:rPr>
          <w:rFonts w:eastAsia="Arial Unicode MS"/>
          <w:b w:val="0"/>
          <w:lang w:val="es-ES"/>
        </w:rPr>
        <w:t>l</w:t>
      </w:r>
      <w:r w:rsidR="00F37A33" w:rsidRPr="00D1079F">
        <w:rPr>
          <w:rFonts w:eastAsia="Arial Unicode MS"/>
          <w:b w:val="0"/>
          <w:lang w:val="es-ES"/>
        </w:rPr>
        <w:t>o</w:t>
      </w:r>
      <w:r w:rsidR="00197E11" w:rsidRPr="00D1079F">
        <w:rPr>
          <w:rFonts w:eastAsia="Arial Unicode MS"/>
          <w:b w:val="0"/>
          <w:lang w:val="es-ES"/>
        </w:rPr>
        <w:t>s</w:t>
      </w:r>
      <w:r w:rsidR="00F37A33" w:rsidRPr="00D1079F">
        <w:rPr>
          <w:rFonts w:eastAsia="Arial Unicode MS"/>
          <w:b w:val="0"/>
          <w:lang w:val="es-ES"/>
        </w:rPr>
        <w:t>/as</w:t>
      </w:r>
      <w:r w:rsidR="00657BED" w:rsidRPr="00D1079F">
        <w:rPr>
          <w:rFonts w:eastAsia="Arial Unicode MS"/>
          <w:b w:val="0"/>
          <w:lang w:val="es-ES"/>
        </w:rPr>
        <w:t xml:space="preserve"> beneficiari</w:t>
      </w:r>
      <w:r w:rsidR="00F37A33" w:rsidRPr="00D1079F">
        <w:rPr>
          <w:rFonts w:eastAsia="Arial Unicode MS"/>
          <w:b w:val="0"/>
          <w:lang w:val="es-ES"/>
        </w:rPr>
        <w:t>o</w:t>
      </w:r>
      <w:r w:rsidR="00197E11" w:rsidRPr="00D1079F">
        <w:rPr>
          <w:rFonts w:eastAsia="Arial Unicode MS"/>
          <w:b w:val="0"/>
          <w:lang w:val="es-ES"/>
        </w:rPr>
        <w:t>s</w:t>
      </w:r>
      <w:r w:rsidR="00F37A33" w:rsidRPr="00D1079F">
        <w:rPr>
          <w:rFonts w:eastAsia="Arial Unicode MS"/>
          <w:b w:val="0"/>
          <w:lang w:val="es-ES"/>
        </w:rPr>
        <w:t>/as</w:t>
      </w:r>
      <w:r w:rsidRPr="00D1079F">
        <w:rPr>
          <w:rFonts w:eastAsia="Arial Unicode MS"/>
          <w:b w:val="0"/>
          <w:lang w:val="es-ES"/>
        </w:rPr>
        <w:t xml:space="preserve"> y, por la otra, verificar el avance de la ejecución y cumplimiento del proyecto.</w:t>
      </w:r>
    </w:p>
    <w:p w14:paraId="4AF9E249" w14:textId="21D01B72" w:rsidR="00492D69" w:rsidRPr="00D1079F" w:rsidRDefault="00492D69" w:rsidP="00522E04">
      <w:pPr>
        <w:pStyle w:val="Ttulo20"/>
        <w:rPr>
          <w:rFonts w:eastAsia="Arial Unicode MS"/>
          <w:lang w:val="es-ES"/>
        </w:rPr>
      </w:pPr>
    </w:p>
    <w:p w14:paraId="20818BAF" w14:textId="2C4716A7" w:rsidR="00FE4BD3" w:rsidRPr="00D1079F" w:rsidRDefault="00346891" w:rsidP="00FE4BD3">
      <w:pPr>
        <w:jc w:val="both"/>
        <w:rPr>
          <w:rFonts w:eastAsia="Arial Unicode MS" w:cs="Arial"/>
        </w:rPr>
      </w:pPr>
      <w:r w:rsidRPr="00D1079F">
        <w:rPr>
          <w:rFonts w:eastAsia="Arial Unicode MS" w:cs="Arial"/>
        </w:rPr>
        <w:t>Durante la ejecución del proyecto, l</w:t>
      </w:r>
      <w:r w:rsidR="00FE4BD3" w:rsidRPr="00D1079F">
        <w:rPr>
          <w:rFonts w:eastAsia="Arial Unicode MS" w:cs="Arial"/>
        </w:rPr>
        <w:t>os/</w:t>
      </w:r>
      <w:r w:rsidR="009A36E9" w:rsidRPr="00D1079F">
        <w:rPr>
          <w:rFonts w:eastAsia="Arial Unicode MS" w:cs="Arial"/>
        </w:rPr>
        <w:t>l</w:t>
      </w:r>
      <w:r w:rsidRPr="00D1079F">
        <w:rPr>
          <w:rFonts w:eastAsia="Arial Unicode MS" w:cs="Arial"/>
        </w:rPr>
        <w:t>as beneficiarios/as deben</w:t>
      </w:r>
      <w:r w:rsidR="00FE4BD3" w:rsidRPr="00D1079F">
        <w:rPr>
          <w:rFonts w:eastAsia="Arial Unicode MS" w:cs="Arial"/>
        </w:rPr>
        <w:t xml:space="preserve"> realizar </w:t>
      </w:r>
      <w:r w:rsidR="00651073" w:rsidRPr="00D1079F">
        <w:rPr>
          <w:rFonts w:eastAsia="Arial Unicode MS" w:cs="Arial"/>
        </w:rPr>
        <w:t xml:space="preserve">a lo menos </w:t>
      </w:r>
      <w:r w:rsidR="001E5344" w:rsidRPr="00D1079F">
        <w:rPr>
          <w:rFonts w:eastAsia="Arial Unicode MS" w:cs="Arial"/>
        </w:rPr>
        <w:t xml:space="preserve">dos </w:t>
      </w:r>
      <w:r w:rsidRPr="00D1079F">
        <w:rPr>
          <w:rFonts w:eastAsia="Arial Unicode MS" w:cs="Arial"/>
        </w:rPr>
        <w:t>capacitaciones virtuales obligatorias</w:t>
      </w:r>
      <w:r w:rsidR="00FE4BD3" w:rsidRPr="00D1079F">
        <w:rPr>
          <w:rFonts w:eastAsia="Arial Unicode MS" w:cs="Arial"/>
        </w:rPr>
        <w:t xml:space="preserve"> </w:t>
      </w:r>
      <w:r w:rsidRPr="00D1079F">
        <w:rPr>
          <w:rFonts w:eastAsia="Arial Unicode MS" w:cs="Arial"/>
        </w:rPr>
        <w:t>del Portal de Capacitaciones de Sercotec. Debe ser una capacitación por cada una de las siguientes temáticas</w:t>
      </w:r>
      <w:r w:rsidR="00FE4BD3" w:rsidRPr="00D1079F">
        <w:rPr>
          <w:rFonts w:eastAsia="Arial Unicode MS" w:cs="Arial"/>
        </w:rPr>
        <w:t>:</w:t>
      </w:r>
    </w:p>
    <w:p w14:paraId="1FCAEF2E" w14:textId="77777777" w:rsidR="006A2E8C" w:rsidRPr="00D1079F" w:rsidRDefault="006A2E8C" w:rsidP="00FE4BD3">
      <w:pPr>
        <w:jc w:val="both"/>
        <w:rPr>
          <w:rFonts w:eastAsia="Arial Unicode MS" w:cs="Arial"/>
        </w:rPr>
      </w:pPr>
    </w:p>
    <w:p w14:paraId="7907EB3C" w14:textId="45A6A1A2" w:rsidR="00651073" w:rsidRPr="00D1079F" w:rsidRDefault="00651073" w:rsidP="00595966">
      <w:pPr>
        <w:pStyle w:val="Prrafodelista"/>
        <w:numPr>
          <w:ilvl w:val="0"/>
          <w:numId w:val="38"/>
        </w:numPr>
        <w:jc w:val="both"/>
        <w:rPr>
          <w:rFonts w:eastAsia="Arial Unicode MS" w:cs="Arial"/>
          <w:lang w:val="es-CL"/>
        </w:rPr>
      </w:pPr>
      <w:r w:rsidRPr="00D1079F">
        <w:rPr>
          <w:rFonts w:eastAsia="Arial Unicode MS" w:cs="Arial"/>
          <w:lang w:val="es-CL"/>
        </w:rPr>
        <w:t>Diseño de Modelo de Negocios</w:t>
      </w:r>
    </w:p>
    <w:p w14:paraId="24935D1F" w14:textId="5EADC82D" w:rsidR="006A2E8C" w:rsidRPr="00D1079F" w:rsidRDefault="00651073" w:rsidP="00595966">
      <w:pPr>
        <w:pStyle w:val="Prrafodelista"/>
        <w:numPr>
          <w:ilvl w:val="0"/>
          <w:numId w:val="38"/>
        </w:numPr>
        <w:jc w:val="both"/>
        <w:rPr>
          <w:rFonts w:eastAsia="Arial Unicode MS" w:cs="Arial"/>
          <w:lang w:val="es-CL"/>
        </w:rPr>
      </w:pPr>
      <w:r w:rsidRPr="00D1079F">
        <w:rPr>
          <w:rFonts w:eastAsia="Arial Unicode MS" w:cs="Arial"/>
          <w:lang w:val="es-CL"/>
        </w:rPr>
        <w:t>Sustentabilidad</w:t>
      </w:r>
    </w:p>
    <w:p w14:paraId="4468458E" w14:textId="241C6458" w:rsidR="006A2E8C" w:rsidRPr="00D1079F" w:rsidRDefault="00346891" w:rsidP="00595966">
      <w:pPr>
        <w:pStyle w:val="Prrafodelista"/>
        <w:numPr>
          <w:ilvl w:val="0"/>
          <w:numId w:val="38"/>
        </w:numPr>
        <w:jc w:val="both"/>
        <w:rPr>
          <w:rFonts w:eastAsia="Arial Unicode MS" w:cs="Arial"/>
          <w:lang w:val="es-CL"/>
        </w:rPr>
      </w:pPr>
      <w:r w:rsidRPr="00D1079F">
        <w:rPr>
          <w:rFonts w:eastAsia="Arial Unicode MS" w:cs="Arial"/>
          <w:lang w:val="es-CL"/>
        </w:rPr>
        <w:t xml:space="preserve">Digitalización: En este caso la capacitación </w:t>
      </w:r>
      <w:r w:rsidRPr="00D1079F">
        <w:rPr>
          <w:rFonts w:eastAsia="Arial Unicode MS" w:cs="Arial"/>
          <w:u w:val="single"/>
          <w:lang w:val="es-CL"/>
        </w:rPr>
        <w:t>debe</w:t>
      </w:r>
      <w:r w:rsidRPr="00D1079F">
        <w:rPr>
          <w:rFonts w:eastAsia="Arial Unicode MS" w:cs="Arial"/>
          <w:lang w:val="es-CL"/>
        </w:rPr>
        <w:t xml:space="preserve"> ser “Boleta Electrónica”.</w:t>
      </w:r>
    </w:p>
    <w:p w14:paraId="6F412383" w14:textId="6AE31B2F" w:rsidR="006A2E8C" w:rsidRPr="00D1079F" w:rsidRDefault="00346891" w:rsidP="00595966">
      <w:pPr>
        <w:pStyle w:val="Prrafodelista"/>
        <w:numPr>
          <w:ilvl w:val="0"/>
          <w:numId w:val="38"/>
        </w:numPr>
        <w:jc w:val="both"/>
        <w:rPr>
          <w:rFonts w:eastAsia="Arial Unicode MS" w:cs="Arial"/>
          <w:lang w:val="es-CL"/>
        </w:rPr>
      </w:pPr>
      <w:r w:rsidRPr="00D1079F">
        <w:rPr>
          <w:rFonts w:eastAsia="Arial Unicode MS" w:cs="Arial"/>
        </w:rPr>
        <w:t xml:space="preserve">Gestión del negocio: </w:t>
      </w:r>
      <w:r w:rsidRPr="00D1079F">
        <w:rPr>
          <w:rFonts w:eastAsia="Arial Unicode MS" w:cs="Arial"/>
          <w:lang w:val="es-CL"/>
        </w:rPr>
        <w:t xml:space="preserve">en esta temática el/la beneficiario/a debe elegir uno de los siguientes cursos Gestión financiera, </w:t>
      </w:r>
      <w:r w:rsidR="00651073" w:rsidRPr="00D1079F">
        <w:rPr>
          <w:rFonts w:eastAsia="Arial Unicode MS" w:cs="Arial"/>
          <w:lang w:val="es-CL"/>
        </w:rPr>
        <w:t xml:space="preserve">Determinación del precio, </w:t>
      </w:r>
      <w:r w:rsidRPr="00D1079F">
        <w:rPr>
          <w:rFonts w:eastAsia="Arial Unicode MS" w:cs="Arial"/>
          <w:lang w:val="es-CL"/>
        </w:rPr>
        <w:t>Contabilidad simplificada y Contabilidad aplicada.</w:t>
      </w:r>
    </w:p>
    <w:p w14:paraId="4177ACDC" w14:textId="77777777" w:rsidR="00FE4BD3" w:rsidRPr="00D1079F" w:rsidRDefault="00FE4BD3" w:rsidP="00396BC6">
      <w:pPr>
        <w:pStyle w:val="Prrafodelista"/>
        <w:ind w:left="1364"/>
        <w:jc w:val="both"/>
        <w:rPr>
          <w:rFonts w:eastAsia="Arial Unicode MS" w:cs="Arial"/>
          <w:lang w:val="es-CL"/>
        </w:rPr>
      </w:pPr>
    </w:p>
    <w:p w14:paraId="272F4B5D" w14:textId="4B714097" w:rsidR="00FE4BD3" w:rsidRPr="00D1079F" w:rsidRDefault="00FE4BD3" w:rsidP="00FE4BD3">
      <w:pPr>
        <w:jc w:val="both"/>
        <w:rPr>
          <w:rFonts w:eastAsia="Arial Unicode MS" w:cs="Arial"/>
          <w:szCs w:val="22"/>
          <w:lang w:val="es-CL"/>
        </w:rPr>
      </w:pPr>
      <w:r w:rsidRPr="00D1079F">
        <w:rPr>
          <w:rFonts w:eastAsia="Arial Unicode MS" w:cs="Arial"/>
          <w:szCs w:val="22"/>
          <w:lang w:val="es-CL"/>
        </w:rPr>
        <w:t xml:space="preserve">Los cursos virtuales se encuentran disponibles en el portal de capacitación virtual de Sercotec </w:t>
      </w:r>
      <w:hyperlink r:id="rId41" w:history="1">
        <w:r w:rsidRPr="00D1079F">
          <w:rPr>
            <w:rStyle w:val="Hipervnculo"/>
            <w:rFonts w:eastAsia="Arial Unicode MS" w:cs="Arial"/>
            <w:color w:val="auto"/>
            <w:szCs w:val="22"/>
            <w:lang w:val="es-CL"/>
          </w:rPr>
          <w:t>https://capacitacion.sercotec.cl</w:t>
        </w:r>
      </w:hyperlink>
      <w:r w:rsidRPr="00D1079F">
        <w:rPr>
          <w:rFonts w:eastAsia="Arial Unicode MS" w:cs="Arial"/>
          <w:szCs w:val="22"/>
          <w:lang w:val="es-CL"/>
        </w:rPr>
        <w:t xml:space="preserve">. La realización de los cursos es gratuita y su inscripción se realiza en el mismo portal. Estos cursos deberán aprobarse </w:t>
      </w:r>
      <w:r w:rsidR="00107502" w:rsidRPr="00D1079F">
        <w:rPr>
          <w:rFonts w:eastAsia="Arial Unicode MS" w:cs="Arial"/>
          <w:szCs w:val="22"/>
          <w:lang w:val="es-CL"/>
        </w:rPr>
        <w:t xml:space="preserve">como máximo </w:t>
      </w:r>
      <w:r w:rsidRPr="00D1079F">
        <w:rPr>
          <w:rFonts w:eastAsia="Arial Unicode MS" w:cs="Arial"/>
          <w:szCs w:val="22"/>
          <w:lang w:val="es-CL"/>
        </w:rPr>
        <w:t xml:space="preserve">durante la </w:t>
      </w:r>
      <w:r w:rsidR="00107502" w:rsidRPr="00D1079F">
        <w:rPr>
          <w:rFonts w:eastAsia="Arial Unicode MS" w:cs="Arial"/>
          <w:szCs w:val="22"/>
          <w:lang w:val="es-CL"/>
        </w:rPr>
        <w:t>implementación del plan de trabajo</w:t>
      </w:r>
      <w:r w:rsidRPr="00D1079F">
        <w:rPr>
          <w:rFonts w:eastAsia="Arial Unicode MS" w:cs="Arial"/>
          <w:szCs w:val="22"/>
          <w:lang w:val="es-CL"/>
        </w:rPr>
        <w:t>. La no realización</w:t>
      </w:r>
      <w:r w:rsidR="00651073" w:rsidRPr="00D1079F">
        <w:rPr>
          <w:rFonts w:eastAsia="Arial Unicode MS" w:cs="Arial"/>
          <w:szCs w:val="22"/>
          <w:lang w:val="es-CL"/>
        </w:rPr>
        <w:t>/aprobación</w:t>
      </w:r>
      <w:r w:rsidRPr="00D1079F">
        <w:rPr>
          <w:rFonts w:eastAsia="Arial Unicode MS" w:cs="Arial"/>
          <w:szCs w:val="22"/>
          <w:lang w:val="es-CL"/>
        </w:rPr>
        <w:t xml:space="preserve"> de alguno de los cursos será calificada como un incumplimiento de contrato.</w:t>
      </w:r>
    </w:p>
    <w:p w14:paraId="5B23AA6A" w14:textId="77777777" w:rsidR="00FE4BD3" w:rsidRPr="00D1079F" w:rsidRDefault="00FE4BD3" w:rsidP="00522E04">
      <w:pPr>
        <w:pStyle w:val="Ttulo20"/>
        <w:rPr>
          <w:rFonts w:eastAsia="Arial Unicode MS"/>
        </w:rPr>
      </w:pPr>
    </w:p>
    <w:p w14:paraId="7F853281" w14:textId="3766E242" w:rsidR="00492D69" w:rsidRPr="00D1079F" w:rsidRDefault="00492D69" w:rsidP="00522E04">
      <w:pPr>
        <w:pStyle w:val="Ttulo20"/>
        <w:rPr>
          <w:rFonts w:eastAsia="Arial Unicode MS"/>
          <w:lang w:val="es-ES"/>
        </w:rPr>
      </w:pPr>
    </w:p>
    <w:p w14:paraId="33977505" w14:textId="335C2E35" w:rsidR="00522E04" w:rsidRPr="00D1079F" w:rsidRDefault="009A58A4" w:rsidP="00522E04">
      <w:pPr>
        <w:pStyle w:val="Ttulo20"/>
        <w:rPr>
          <w:rFonts w:eastAsia="Arial Unicode MS"/>
        </w:rPr>
      </w:pPr>
      <w:bookmarkStart w:id="52" w:name="_Toc160715597"/>
      <w:r w:rsidRPr="00D1079F">
        <w:rPr>
          <w:rFonts w:eastAsia="Arial Unicode MS"/>
        </w:rPr>
        <w:t>6</w:t>
      </w:r>
      <w:r w:rsidR="00522E04" w:rsidRPr="00D1079F">
        <w:rPr>
          <w:rFonts w:eastAsia="Arial Unicode MS"/>
        </w:rPr>
        <w:t>. TÉRMINO DEL PROYECTO</w:t>
      </w:r>
      <w:bookmarkEnd w:id="52"/>
    </w:p>
    <w:p w14:paraId="1F5BA4BA" w14:textId="77777777" w:rsidR="00522E04" w:rsidRPr="00D1079F" w:rsidRDefault="00522E04" w:rsidP="008C599F">
      <w:pPr>
        <w:jc w:val="both"/>
        <w:rPr>
          <w:rFonts w:eastAsia="Arial Unicode MS" w:cs="Arial"/>
          <w:szCs w:val="22"/>
        </w:rPr>
      </w:pPr>
    </w:p>
    <w:p w14:paraId="19CB4159" w14:textId="3EC3B2C5" w:rsidR="00522E04" w:rsidRPr="00D1079F" w:rsidRDefault="00F749D6" w:rsidP="008C599F">
      <w:pPr>
        <w:jc w:val="both"/>
        <w:rPr>
          <w:rFonts w:eastAsia="Arial Unicode MS" w:cs="Arial"/>
          <w:szCs w:val="22"/>
        </w:rPr>
      </w:pPr>
      <w:r w:rsidRPr="00D1079F">
        <w:rPr>
          <w:rFonts w:eastAsia="Arial Unicode MS" w:cs="Arial"/>
          <w:szCs w:val="22"/>
        </w:rPr>
        <w:t xml:space="preserve">El proyecto de entenderá </w:t>
      </w:r>
      <w:r w:rsidR="00EE6E7C" w:rsidRPr="00D1079F">
        <w:rPr>
          <w:rFonts w:eastAsia="Arial Unicode MS" w:cs="Arial"/>
          <w:szCs w:val="22"/>
        </w:rPr>
        <w:t xml:space="preserve">como </w:t>
      </w:r>
      <w:r w:rsidRPr="00D1079F">
        <w:rPr>
          <w:rFonts w:eastAsia="Arial Unicode MS" w:cs="Arial"/>
          <w:szCs w:val="22"/>
        </w:rPr>
        <w:t xml:space="preserve">terminado una vez </w:t>
      </w:r>
      <w:r w:rsidR="00AA3CA7" w:rsidRPr="00D1079F">
        <w:rPr>
          <w:rFonts w:eastAsia="Arial Unicode MS" w:cs="Arial"/>
          <w:szCs w:val="22"/>
        </w:rPr>
        <w:t>que se</w:t>
      </w:r>
      <w:r w:rsidR="00EE6E7C" w:rsidRPr="00D1079F">
        <w:rPr>
          <w:rFonts w:eastAsia="Arial Unicode MS" w:cs="Arial"/>
          <w:szCs w:val="22"/>
        </w:rPr>
        <w:t xml:space="preserve"> </w:t>
      </w:r>
      <w:r w:rsidRPr="00D1079F">
        <w:rPr>
          <w:rFonts w:eastAsia="Arial Unicode MS" w:cs="Arial"/>
          <w:szCs w:val="22"/>
        </w:rPr>
        <w:t xml:space="preserve">haya implementado la totalidad de </w:t>
      </w:r>
      <w:r w:rsidR="00AA3CA7" w:rsidRPr="00D1079F">
        <w:rPr>
          <w:rFonts w:eastAsia="Arial Unicode MS" w:cs="Arial"/>
          <w:szCs w:val="22"/>
        </w:rPr>
        <w:t xml:space="preserve">las </w:t>
      </w:r>
      <w:r w:rsidRPr="00D1079F">
        <w:rPr>
          <w:rFonts w:eastAsia="Arial Unicode MS" w:cs="Arial"/>
          <w:szCs w:val="22"/>
        </w:rPr>
        <w:t>actividades, acciones de gestión empresarial</w:t>
      </w:r>
      <w:r w:rsidR="00EE6E7C" w:rsidRPr="00D1079F">
        <w:rPr>
          <w:rFonts w:eastAsia="Arial Unicode MS" w:cs="Arial"/>
          <w:szCs w:val="22"/>
        </w:rPr>
        <w:t xml:space="preserve"> e inversiones contempladas en el Plan de Trabajo aprobado</w:t>
      </w:r>
      <w:r w:rsidR="004F5AAC" w:rsidRPr="00D1079F">
        <w:rPr>
          <w:rFonts w:eastAsia="Arial Unicode MS" w:cs="Arial"/>
          <w:szCs w:val="22"/>
        </w:rPr>
        <w:t>,</w:t>
      </w:r>
      <w:r w:rsidR="00C57F0D" w:rsidRPr="00D1079F">
        <w:rPr>
          <w:rFonts w:eastAsia="Arial Unicode MS" w:cs="Arial"/>
          <w:szCs w:val="22"/>
        </w:rPr>
        <w:t xml:space="preserve"> y sus </w:t>
      </w:r>
      <w:r w:rsidR="00EE6E7C" w:rsidRPr="00D1079F">
        <w:rPr>
          <w:rFonts w:eastAsia="Arial Unicode MS" w:cs="Arial"/>
          <w:szCs w:val="22"/>
        </w:rPr>
        <w:t>modificaciones</w:t>
      </w:r>
      <w:r w:rsidR="004F5AAC" w:rsidRPr="00D1079F">
        <w:rPr>
          <w:rFonts w:eastAsia="Arial Unicode MS" w:cs="Arial"/>
          <w:szCs w:val="22"/>
        </w:rPr>
        <w:t xml:space="preserve">; lo cual </w:t>
      </w:r>
      <w:r w:rsidR="00C503F6" w:rsidRPr="00D1079F">
        <w:rPr>
          <w:rFonts w:eastAsia="Arial Unicode MS" w:cs="Arial"/>
          <w:szCs w:val="22"/>
        </w:rPr>
        <w:t>se refleja en la aprobación por parte de la</w:t>
      </w:r>
      <w:r w:rsidR="00D63E26" w:rsidRPr="00D1079F">
        <w:rPr>
          <w:rFonts w:eastAsia="Arial Unicode MS" w:cs="Arial"/>
          <w:szCs w:val="22"/>
        </w:rPr>
        <w:t xml:space="preserve"> Dirección Regional </w:t>
      </w:r>
      <w:r w:rsidR="00C503F6" w:rsidRPr="00D1079F">
        <w:rPr>
          <w:rFonts w:eastAsia="Arial Unicode MS" w:cs="Arial"/>
          <w:szCs w:val="22"/>
        </w:rPr>
        <w:t xml:space="preserve">del informe </w:t>
      </w:r>
      <w:r w:rsidR="00C57F0D" w:rsidRPr="00D1079F">
        <w:rPr>
          <w:rFonts w:eastAsia="Arial Unicode MS" w:cs="Arial"/>
          <w:szCs w:val="22"/>
        </w:rPr>
        <w:t xml:space="preserve">de cierre preparado </w:t>
      </w:r>
      <w:r w:rsidR="00C503F6" w:rsidRPr="00D1079F">
        <w:rPr>
          <w:rFonts w:eastAsia="Arial Unicode MS" w:cs="Arial"/>
          <w:szCs w:val="22"/>
        </w:rPr>
        <w:t xml:space="preserve">por </w:t>
      </w:r>
      <w:r w:rsidR="00D63E26" w:rsidRPr="00D1079F">
        <w:rPr>
          <w:rFonts w:eastAsia="Arial Unicode MS" w:cs="Arial"/>
          <w:szCs w:val="22"/>
        </w:rPr>
        <w:t>el Agente Operador Sercotec</w:t>
      </w:r>
      <w:r w:rsidR="00C503F6" w:rsidRPr="00D1079F">
        <w:rPr>
          <w:rFonts w:eastAsia="Arial Unicode MS" w:cs="Arial"/>
          <w:szCs w:val="22"/>
        </w:rPr>
        <w:t>.</w:t>
      </w:r>
    </w:p>
    <w:p w14:paraId="74AE16AA" w14:textId="5442E2CD" w:rsidR="00756AEA" w:rsidRPr="00D1079F" w:rsidRDefault="00756AEA" w:rsidP="008C599F">
      <w:pPr>
        <w:jc w:val="both"/>
        <w:rPr>
          <w:rFonts w:eastAsia="Arial Unicode MS" w:cs="Arial"/>
          <w:szCs w:val="22"/>
        </w:rPr>
      </w:pPr>
    </w:p>
    <w:p w14:paraId="2503BC6C" w14:textId="6B51E818" w:rsidR="00756AEA" w:rsidRPr="00D1079F" w:rsidRDefault="00756AEA" w:rsidP="008C599F">
      <w:pPr>
        <w:jc w:val="both"/>
        <w:rPr>
          <w:rFonts w:eastAsia="Arial Unicode MS" w:cs="Arial"/>
          <w:szCs w:val="22"/>
        </w:rPr>
      </w:pPr>
      <w:r w:rsidRPr="00D1079F">
        <w:rPr>
          <w:rFonts w:eastAsia="Arial Unicode MS" w:cs="Arial"/>
          <w:szCs w:val="22"/>
        </w:rPr>
        <w:t>El Agente Operador Sercotec, debe velar por el cumpl</w:t>
      </w:r>
      <w:r w:rsidR="00D67419" w:rsidRPr="00D1079F">
        <w:rPr>
          <w:rFonts w:eastAsia="Arial Unicode MS" w:cs="Arial"/>
          <w:szCs w:val="22"/>
        </w:rPr>
        <w:t>imiento efectivo por parte de la</w:t>
      </w:r>
      <w:r w:rsidRPr="00D1079F">
        <w:rPr>
          <w:rFonts w:eastAsia="Arial Unicode MS" w:cs="Arial"/>
          <w:szCs w:val="22"/>
        </w:rPr>
        <w:t>s</w:t>
      </w:r>
      <w:r w:rsidR="00575096" w:rsidRPr="00D1079F">
        <w:rPr>
          <w:rFonts w:eastAsia="Arial Unicode MS" w:cs="Arial"/>
          <w:szCs w:val="22"/>
        </w:rPr>
        <w:t xml:space="preserve"> empresas</w:t>
      </w:r>
      <w:r w:rsidRPr="00D1079F">
        <w:rPr>
          <w:rFonts w:eastAsia="Arial Unicode MS" w:cs="Arial"/>
          <w:szCs w:val="22"/>
        </w:rPr>
        <w:t xml:space="preserve"> </w:t>
      </w:r>
      <w:r w:rsidR="00D67419" w:rsidRPr="00D1079F">
        <w:rPr>
          <w:rFonts w:eastAsia="Arial Unicode MS" w:cs="Arial"/>
          <w:szCs w:val="22"/>
        </w:rPr>
        <w:t>beneficiari</w:t>
      </w:r>
      <w:r w:rsidRPr="00D1079F">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Pr="00D1079F" w:rsidRDefault="007D5B15" w:rsidP="008C599F">
      <w:pPr>
        <w:jc w:val="both"/>
        <w:rPr>
          <w:rFonts w:eastAsia="Arial Unicode MS" w:cs="Arial"/>
          <w:szCs w:val="22"/>
        </w:rPr>
      </w:pPr>
    </w:p>
    <w:p w14:paraId="34805B58" w14:textId="02D5650B" w:rsidR="00EF3AF8" w:rsidRPr="00D1079F" w:rsidRDefault="00256FF2" w:rsidP="00EF3AF8">
      <w:pPr>
        <w:pStyle w:val="Ttulo20"/>
        <w:jc w:val="both"/>
        <w:rPr>
          <w:rFonts w:eastAsia="Arial Unicode MS"/>
        </w:rPr>
      </w:pPr>
      <w:bookmarkStart w:id="53" w:name="_Toc34927288"/>
      <w:bookmarkStart w:id="54" w:name="_Toc160715598"/>
      <w:r w:rsidRPr="00D1079F">
        <w:rPr>
          <w:rFonts w:eastAsia="Arial Unicode MS"/>
        </w:rPr>
        <w:t>6</w:t>
      </w:r>
      <w:r w:rsidR="000628C6" w:rsidRPr="00D1079F">
        <w:rPr>
          <w:rFonts w:eastAsia="Arial Unicode MS"/>
        </w:rPr>
        <w:t>.1</w:t>
      </w:r>
      <w:r w:rsidR="006F5BB1" w:rsidRPr="00D1079F">
        <w:rPr>
          <w:rFonts w:eastAsia="Arial Unicode MS"/>
        </w:rPr>
        <w:t xml:space="preserve"> </w:t>
      </w:r>
      <w:r w:rsidR="006F5BB1" w:rsidRPr="00D1079F">
        <w:rPr>
          <w:rFonts w:eastAsia="Arial Unicode MS"/>
        </w:rPr>
        <w:tab/>
        <w:t>Término Anticipado</w:t>
      </w:r>
      <w:r w:rsidR="00A703EE" w:rsidRPr="00D1079F">
        <w:rPr>
          <w:rFonts w:eastAsia="Arial Unicode MS"/>
        </w:rPr>
        <w:t xml:space="preserve"> del Proyecto</w:t>
      </w:r>
      <w:bookmarkEnd w:id="53"/>
      <w:bookmarkEnd w:id="54"/>
    </w:p>
    <w:p w14:paraId="3B3D161C" w14:textId="77777777" w:rsidR="00EF3AF8" w:rsidRPr="00D1079F" w:rsidRDefault="00EF3AF8" w:rsidP="008C599F">
      <w:pPr>
        <w:jc w:val="both"/>
        <w:rPr>
          <w:rFonts w:eastAsia="Arial Unicode MS" w:cs="Arial"/>
          <w:szCs w:val="22"/>
        </w:rPr>
      </w:pPr>
    </w:p>
    <w:p w14:paraId="31861387" w14:textId="64D4DA2E" w:rsidR="006F5BB1" w:rsidRPr="00D1079F" w:rsidRDefault="006F5BB1" w:rsidP="006F5BB1">
      <w:pPr>
        <w:jc w:val="both"/>
        <w:rPr>
          <w:rFonts w:eastAsia="Arial Unicode MS" w:cs="Arial"/>
          <w:szCs w:val="22"/>
        </w:rPr>
      </w:pPr>
      <w:r w:rsidRPr="00D1079F">
        <w:rPr>
          <w:rFonts w:eastAsia="Arial Unicode MS" w:cs="Arial"/>
          <w:szCs w:val="22"/>
        </w:rPr>
        <w:t xml:space="preserve">Se podrá terminar anticipadamente el contrato </w:t>
      </w:r>
      <w:r w:rsidR="005108AC" w:rsidRPr="00D1079F">
        <w:rPr>
          <w:rFonts w:eastAsia="Arial Unicode MS" w:cs="Arial"/>
          <w:szCs w:val="22"/>
        </w:rPr>
        <w:t xml:space="preserve">suscrito </w:t>
      </w:r>
      <w:r w:rsidRPr="00D1079F">
        <w:rPr>
          <w:rFonts w:eastAsia="Arial Unicode MS" w:cs="Arial"/>
          <w:szCs w:val="22"/>
        </w:rPr>
        <w:t xml:space="preserve">entre el Agente Operador </w:t>
      </w:r>
      <w:r w:rsidR="00060A85" w:rsidRPr="00D1079F">
        <w:rPr>
          <w:rFonts w:eastAsia="Arial Unicode MS" w:cs="Arial"/>
          <w:szCs w:val="22"/>
        </w:rPr>
        <w:t xml:space="preserve">de </w:t>
      </w:r>
      <w:r w:rsidR="00C57F0D" w:rsidRPr="00D1079F">
        <w:rPr>
          <w:rFonts w:eastAsia="Arial Unicode MS" w:cs="Arial"/>
          <w:szCs w:val="22"/>
        </w:rPr>
        <w:t>Sercotec</w:t>
      </w:r>
      <w:r w:rsidR="00C876B0" w:rsidRPr="00D1079F">
        <w:rPr>
          <w:rFonts w:eastAsia="Arial Unicode MS" w:cs="Arial"/>
          <w:szCs w:val="22"/>
        </w:rPr>
        <w:t xml:space="preserve"> y la empresa beneficiari</w:t>
      </w:r>
      <w:r w:rsidRPr="00D1079F">
        <w:rPr>
          <w:rFonts w:eastAsia="Arial Unicode MS" w:cs="Arial"/>
          <w:szCs w:val="22"/>
        </w:rPr>
        <w:t>a en los siguientes casos:</w:t>
      </w:r>
    </w:p>
    <w:p w14:paraId="20EB44C0" w14:textId="77777777" w:rsidR="00793A3C" w:rsidRPr="00D1079F" w:rsidRDefault="00793A3C" w:rsidP="006F5BB1">
      <w:pPr>
        <w:jc w:val="both"/>
        <w:rPr>
          <w:rFonts w:eastAsia="Arial Unicode MS" w:cs="Arial"/>
          <w:b/>
          <w:szCs w:val="22"/>
        </w:rPr>
      </w:pPr>
    </w:p>
    <w:p w14:paraId="0CF28F6A" w14:textId="181FE68B" w:rsidR="006F5BB1" w:rsidRPr="00D1079F" w:rsidRDefault="006F5BB1" w:rsidP="00793A3C">
      <w:pPr>
        <w:jc w:val="both"/>
        <w:rPr>
          <w:rFonts w:eastAsia="Arial Unicode MS" w:cs="Arial"/>
          <w:b/>
          <w:szCs w:val="22"/>
        </w:rPr>
      </w:pPr>
      <w:r w:rsidRPr="00D1079F">
        <w:rPr>
          <w:rFonts w:eastAsia="Arial Unicode MS" w:cs="Arial"/>
          <w:b/>
          <w:szCs w:val="22"/>
        </w:rPr>
        <w:t>a)</w:t>
      </w:r>
      <w:r w:rsidRPr="00D1079F">
        <w:rPr>
          <w:rFonts w:eastAsia="Arial Unicode MS" w:cs="Arial"/>
          <w:b/>
          <w:szCs w:val="22"/>
        </w:rPr>
        <w:tab/>
      </w:r>
      <w:r w:rsidRPr="00D1079F">
        <w:rPr>
          <w:rFonts w:eastAsia="Arial Unicode MS" w:cs="Arial"/>
          <w:b/>
          <w:szCs w:val="22"/>
          <w:u w:val="single"/>
        </w:rPr>
        <w:t>Término anticipado del proyecto por causas no imputables a</w:t>
      </w:r>
      <w:r w:rsidR="00014D24" w:rsidRPr="00D1079F">
        <w:rPr>
          <w:rFonts w:eastAsia="Arial Unicode MS" w:cs="Arial"/>
          <w:b/>
          <w:szCs w:val="22"/>
          <w:u w:val="single"/>
        </w:rPr>
        <w:t>l</w:t>
      </w:r>
      <w:r w:rsidR="00394406" w:rsidRPr="00D1079F">
        <w:rPr>
          <w:rFonts w:eastAsia="Arial Unicode MS" w:cs="Arial"/>
          <w:b/>
          <w:szCs w:val="22"/>
          <w:u w:val="single"/>
        </w:rPr>
        <w:t xml:space="preserve"> beneficiari</w:t>
      </w:r>
      <w:r w:rsidR="00014D24" w:rsidRPr="00D1079F">
        <w:rPr>
          <w:rFonts w:eastAsia="Arial Unicode MS" w:cs="Arial"/>
          <w:b/>
          <w:szCs w:val="22"/>
          <w:u w:val="single"/>
        </w:rPr>
        <w:t>o/</w:t>
      </w:r>
      <w:r w:rsidRPr="00D1079F">
        <w:rPr>
          <w:rFonts w:eastAsia="Arial Unicode MS" w:cs="Arial"/>
          <w:b/>
          <w:szCs w:val="22"/>
          <w:u w:val="single"/>
        </w:rPr>
        <w:t>a</w:t>
      </w:r>
      <w:r w:rsidRPr="00D1079F">
        <w:rPr>
          <w:rFonts w:eastAsia="Arial Unicode MS" w:cs="Arial"/>
          <w:b/>
          <w:szCs w:val="22"/>
        </w:rPr>
        <w:t>:</w:t>
      </w:r>
    </w:p>
    <w:p w14:paraId="6B0E8B49" w14:textId="77777777" w:rsidR="00793A3C" w:rsidRPr="00D1079F" w:rsidRDefault="00793A3C" w:rsidP="006F5BB1">
      <w:pPr>
        <w:jc w:val="both"/>
        <w:rPr>
          <w:rFonts w:eastAsia="Arial Unicode MS" w:cs="Arial"/>
          <w:szCs w:val="22"/>
        </w:rPr>
      </w:pPr>
    </w:p>
    <w:p w14:paraId="50748802" w14:textId="554781C5" w:rsidR="006F5BB1" w:rsidRPr="00D1079F" w:rsidRDefault="006F5BB1" w:rsidP="006F5BB1">
      <w:pPr>
        <w:jc w:val="both"/>
        <w:rPr>
          <w:rFonts w:eastAsia="Arial Unicode MS" w:cs="Arial"/>
          <w:szCs w:val="22"/>
        </w:rPr>
      </w:pPr>
      <w:r w:rsidRPr="00D1079F">
        <w:rPr>
          <w:rFonts w:eastAsia="Arial Unicode MS" w:cs="Arial"/>
          <w:szCs w:val="22"/>
        </w:rPr>
        <w:t>Se podrá terminar anticipadamente el cont</w:t>
      </w:r>
      <w:r w:rsidR="00C876B0" w:rsidRPr="00D1079F">
        <w:rPr>
          <w:rFonts w:eastAsia="Arial Unicode MS" w:cs="Arial"/>
          <w:szCs w:val="22"/>
        </w:rPr>
        <w:t>rato por causas no imputables a la empresa beneficiaria</w:t>
      </w:r>
      <w:r w:rsidRPr="00D1079F">
        <w:rPr>
          <w:rFonts w:eastAsia="Arial Unicode MS" w:cs="Arial"/>
          <w:szCs w:val="22"/>
        </w:rPr>
        <w:t>, por ejemplo, a causa de fuerza mayor o caso fortuito, las cuales deberán se</w:t>
      </w:r>
      <w:r w:rsidR="00C876B0" w:rsidRPr="00D1079F">
        <w:rPr>
          <w:rFonts w:eastAsia="Arial Unicode MS" w:cs="Arial"/>
          <w:szCs w:val="22"/>
        </w:rPr>
        <w:t>r calificadas debidamente por la Dirección</w:t>
      </w:r>
      <w:r w:rsidRPr="00D1079F">
        <w:rPr>
          <w:rFonts w:eastAsia="Arial Unicode MS" w:cs="Arial"/>
          <w:szCs w:val="22"/>
        </w:rPr>
        <w:t xml:space="preserve"> Regional de Sercotec.</w:t>
      </w:r>
    </w:p>
    <w:p w14:paraId="21929EE7" w14:textId="77777777" w:rsidR="006F5BB1" w:rsidRPr="00D1079F" w:rsidRDefault="006F5BB1" w:rsidP="006F5BB1">
      <w:pPr>
        <w:jc w:val="both"/>
        <w:rPr>
          <w:rFonts w:eastAsia="Arial Unicode MS" w:cs="Arial"/>
          <w:szCs w:val="22"/>
        </w:rPr>
      </w:pPr>
    </w:p>
    <w:p w14:paraId="19EA98A3" w14:textId="376AC82E" w:rsidR="006F5BB1" w:rsidRPr="00D1079F" w:rsidRDefault="006F5BB1" w:rsidP="006F5BB1">
      <w:pPr>
        <w:jc w:val="both"/>
        <w:rPr>
          <w:rFonts w:eastAsia="Arial Unicode MS" w:cs="Arial"/>
          <w:szCs w:val="22"/>
        </w:rPr>
      </w:pPr>
      <w:r w:rsidRPr="00D1079F">
        <w:rPr>
          <w:rFonts w:eastAsia="Arial Unicode MS" w:cs="Arial"/>
          <w:szCs w:val="22"/>
        </w:rPr>
        <w:t>La solicitud de términ</w:t>
      </w:r>
      <w:r w:rsidR="00FA3C7B" w:rsidRPr="00D1079F">
        <w:rPr>
          <w:rFonts w:eastAsia="Arial Unicode MS" w:cs="Arial"/>
          <w:szCs w:val="22"/>
        </w:rPr>
        <w:t>o anticipado por estas causales</w:t>
      </w:r>
      <w:r w:rsidRPr="00D1079F">
        <w:rPr>
          <w:rFonts w:eastAsia="Arial Unicode MS" w:cs="Arial"/>
          <w:szCs w:val="22"/>
        </w:rPr>
        <w:t xml:space="preserve"> </w:t>
      </w:r>
      <w:r w:rsidR="00720E59" w:rsidRPr="00D1079F">
        <w:rPr>
          <w:rFonts w:eastAsia="Arial Unicode MS" w:cs="Arial"/>
          <w:szCs w:val="22"/>
        </w:rPr>
        <w:t xml:space="preserve">deberá ser presentada por </w:t>
      </w:r>
      <w:r w:rsidRPr="00D1079F">
        <w:rPr>
          <w:rFonts w:eastAsia="Arial Unicode MS" w:cs="Arial"/>
          <w:szCs w:val="22"/>
        </w:rPr>
        <w:t>l</w:t>
      </w:r>
      <w:r w:rsidR="00720E59" w:rsidRPr="00D1079F">
        <w:rPr>
          <w:rFonts w:eastAsia="Arial Unicode MS" w:cs="Arial"/>
          <w:szCs w:val="22"/>
        </w:rPr>
        <w:t>a</w:t>
      </w:r>
      <w:r w:rsidRPr="00D1079F">
        <w:rPr>
          <w:rFonts w:eastAsia="Arial Unicode MS" w:cs="Arial"/>
          <w:szCs w:val="22"/>
        </w:rPr>
        <w:t xml:space="preserve"> </w:t>
      </w:r>
      <w:r w:rsidR="00720E59" w:rsidRPr="00D1079F">
        <w:rPr>
          <w:rFonts w:eastAsia="Arial Unicode MS" w:cs="Arial"/>
          <w:szCs w:val="22"/>
        </w:rPr>
        <w:t>empresa beneficiari</w:t>
      </w:r>
      <w:r w:rsidR="00241C8E" w:rsidRPr="00D1079F">
        <w:rPr>
          <w:rFonts w:eastAsia="Arial Unicode MS" w:cs="Arial"/>
          <w:szCs w:val="22"/>
        </w:rPr>
        <w:t>a</w:t>
      </w:r>
      <w:r w:rsidRPr="00D1079F">
        <w:rPr>
          <w:rFonts w:eastAsia="Arial Unicode MS" w:cs="Arial"/>
          <w:szCs w:val="22"/>
        </w:rPr>
        <w:t xml:space="preserve"> </w:t>
      </w:r>
      <w:r w:rsidR="007F0BC5" w:rsidRPr="00D1079F">
        <w:rPr>
          <w:rFonts w:eastAsia="Arial Unicode MS" w:cs="Arial"/>
          <w:szCs w:val="22"/>
        </w:rPr>
        <w:t>al Agente O</w:t>
      </w:r>
      <w:r w:rsidR="00A75D6D" w:rsidRPr="00D1079F">
        <w:rPr>
          <w:rFonts w:eastAsia="Arial Unicode MS" w:cs="Arial"/>
          <w:szCs w:val="22"/>
        </w:rPr>
        <w:t>perador Sercotec</w:t>
      </w:r>
      <w:r w:rsidR="00497ABA" w:rsidRPr="00D1079F">
        <w:rPr>
          <w:rFonts w:eastAsia="Arial Unicode MS" w:cs="Arial"/>
          <w:szCs w:val="22"/>
        </w:rPr>
        <w:t xml:space="preserve"> por escrito, acompañada de </w:t>
      </w:r>
      <w:r w:rsidRPr="00D1079F">
        <w:rPr>
          <w:rFonts w:eastAsia="Arial Unicode MS" w:cs="Arial"/>
          <w:szCs w:val="22"/>
        </w:rPr>
        <w:t xml:space="preserve">antecedentes que fundamentan dicha solicitud. </w:t>
      </w:r>
      <w:r w:rsidR="007F0BC5" w:rsidRPr="00D1079F">
        <w:rPr>
          <w:rFonts w:eastAsia="Arial Unicode MS" w:cs="Arial"/>
          <w:szCs w:val="22"/>
        </w:rPr>
        <w:t>El Agente O</w:t>
      </w:r>
      <w:r w:rsidR="00A75D6D" w:rsidRPr="00D1079F">
        <w:rPr>
          <w:rFonts w:eastAsia="Arial Unicode MS" w:cs="Arial"/>
          <w:szCs w:val="22"/>
        </w:rPr>
        <w:t>perador Sercotec</w:t>
      </w:r>
      <w:r w:rsidRPr="00D1079F">
        <w:rPr>
          <w:rFonts w:eastAsia="Arial Unicode MS" w:cs="Arial"/>
          <w:szCs w:val="22"/>
        </w:rPr>
        <w:t>, dentro de un plazo de 5 días hábiles</w:t>
      </w:r>
      <w:r w:rsidR="00AA34D9" w:rsidRPr="00D1079F">
        <w:rPr>
          <w:rFonts w:eastAsia="Arial Unicode MS" w:cs="Arial"/>
          <w:szCs w:val="22"/>
        </w:rPr>
        <w:t xml:space="preserve"> administrativos</w:t>
      </w:r>
      <w:r w:rsidR="00A75D6D" w:rsidRPr="00D1079F">
        <w:rPr>
          <w:rStyle w:val="Refdenotaalpie"/>
          <w:rFonts w:eastAsia="Arial Unicode MS" w:cs="Arial"/>
          <w:szCs w:val="22"/>
        </w:rPr>
        <w:footnoteReference w:id="47"/>
      </w:r>
      <w:r w:rsidRPr="00D1079F">
        <w:rPr>
          <w:rFonts w:eastAsia="Arial Unicode MS" w:cs="Arial"/>
          <w:szCs w:val="22"/>
        </w:rPr>
        <w:t>, contados desde el ingreso de la solicitud, deberá remitir dichos antecedentes a la Dirección Regional de Sercotec.</w:t>
      </w:r>
      <w:r w:rsidR="0068389D" w:rsidRPr="00D1079F">
        <w:rPr>
          <w:rFonts w:eastAsia="Arial Unicode MS" w:cs="Arial"/>
          <w:szCs w:val="22"/>
        </w:rPr>
        <w:t xml:space="preserve"> </w:t>
      </w:r>
      <w:r w:rsidR="00497ABA" w:rsidRPr="00D1079F">
        <w:rPr>
          <w:rFonts w:eastAsia="Arial Unicode MS" w:cs="Arial"/>
          <w:szCs w:val="22"/>
        </w:rPr>
        <w:t xml:space="preserve">En </w:t>
      </w:r>
      <w:r w:rsidRPr="00D1079F">
        <w:rPr>
          <w:rFonts w:eastAsia="Arial Unicode MS" w:cs="Arial"/>
          <w:szCs w:val="22"/>
        </w:rPr>
        <w:t>caso de ser aceptada</w:t>
      </w:r>
      <w:r w:rsidR="00497ABA" w:rsidRPr="00D1079F">
        <w:rPr>
          <w:rFonts w:eastAsia="Arial Unicode MS" w:cs="Arial"/>
          <w:szCs w:val="22"/>
        </w:rPr>
        <w:t xml:space="preserve"> la solicitud</w:t>
      </w:r>
      <w:r w:rsidRPr="00D1079F">
        <w:rPr>
          <w:rFonts w:eastAsia="Arial Unicode MS" w:cs="Arial"/>
          <w:szCs w:val="22"/>
        </w:rPr>
        <w:t>, se autorizará el término anticipado por causas</w:t>
      </w:r>
      <w:r w:rsidR="00720E59" w:rsidRPr="00D1079F">
        <w:rPr>
          <w:rFonts w:eastAsia="Arial Unicode MS" w:cs="Arial"/>
          <w:szCs w:val="22"/>
        </w:rPr>
        <w:t xml:space="preserve"> no imputables a la empresa beneficiaria</w:t>
      </w:r>
      <w:r w:rsidRPr="00D1079F">
        <w:rPr>
          <w:rFonts w:eastAsia="Arial Unicode MS" w:cs="Arial"/>
          <w:szCs w:val="22"/>
        </w:rPr>
        <w:t xml:space="preserve">, y </w:t>
      </w:r>
      <w:r w:rsidR="00720E59" w:rsidRPr="00D1079F">
        <w:rPr>
          <w:rFonts w:eastAsia="Arial Unicode MS" w:cs="Arial"/>
          <w:szCs w:val="22"/>
        </w:rPr>
        <w:t>el Agente O</w:t>
      </w:r>
      <w:r w:rsidR="00A75D6D" w:rsidRPr="00D1079F">
        <w:rPr>
          <w:rFonts w:eastAsia="Arial Unicode MS" w:cs="Arial"/>
          <w:szCs w:val="22"/>
        </w:rPr>
        <w:t>perador Sercotec</w:t>
      </w:r>
      <w:r w:rsidRPr="00D1079F">
        <w:rPr>
          <w:rFonts w:eastAsia="Arial Unicode MS" w:cs="Arial"/>
          <w:szCs w:val="22"/>
        </w:rPr>
        <w:t xml:space="preserve"> deberá realizar una </w:t>
      </w:r>
      <w:r w:rsidRPr="00D1079F">
        <w:rPr>
          <w:rFonts w:eastAsia="Arial Unicode MS" w:cs="Arial"/>
          <w:szCs w:val="22"/>
          <w:u w:val="single"/>
        </w:rPr>
        <w:t>resciliación</w:t>
      </w:r>
      <w:r w:rsidRPr="00D1079F">
        <w:rPr>
          <w:rFonts w:eastAsia="Arial Unicode MS" w:cs="Arial"/>
          <w:szCs w:val="22"/>
        </w:rPr>
        <w:t xml:space="preserve"> d</w:t>
      </w:r>
      <w:r w:rsidR="00720E59" w:rsidRPr="00D1079F">
        <w:rPr>
          <w:rFonts w:eastAsia="Arial Unicode MS" w:cs="Arial"/>
          <w:szCs w:val="22"/>
        </w:rPr>
        <w:t>e contrato con la empresa beneficiaria</w:t>
      </w:r>
      <w:r w:rsidRPr="00D1079F">
        <w:rPr>
          <w:rFonts w:eastAsia="Arial Unicode MS" w:cs="Arial"/>
          <w:szCs w:val="22"/>
        </w:rPr>
        <w:t xml:space="preserve">, fecha desde la cual se entenderá terminado el proyecto. </w:t>
      </w:r>
    </w:p>
    <w:p w14:paraId="57EE7085" w14:textId="77777777" w:rsidR="006F5BB1" w:rsidRPr="00D1079F" w:rsidRDefault="006F5BB1" w:rsidP="006F5BB1">
      <w:pPr>
        <w:jc w:val="both"/>
        <w:rPr>
          <w:rFonts w:eastAsia="Arial Unicode MS" w:cs="Arial"/>
          <w:szCs w:val="22"/>
        </w:rPr>
      </w:pPr>
    </w:p>
    <w:p w14:paraId="715F7536" w14:textId="6A1F762D" w:rsidR="006F5BB1" w:rsidRPr="00D1079F" w:rsidRDefault="00720E59" w:rsidP="006F5BB1">
      <w:pPr>
        <w:jc w:val="both"/>
        <w:rPr>
          <w:rFonts w:eastAsia="Arial Unicode MS" w:cs="Arial"/>
          <w:szCs w:val="22"/>
        </w:rPr>
      </w:pPr>
      <w:r w:rsidRPr="00D1079F">
        <w:rPr>
          <w:rFonts w:eastAsia="Arial Unicode MS" w:cs="Arial"/>
          <w:szCs w:val="22"/>
        </w:rPr>
        <w:t>El Agente O</w:t>
      </w:r>
      <w:r w:rsidR="00A75D6D" w:rsidRPr="00D1079F">
        <w:rPr>
          <w:rFonts w:eastAsia="Arial Unicode MS" w:cs="Arial"/>
          <w:szCs w:val="22"/>
        </w:rPr>
        <w:t>perador Sercotec</w:t>
      </w:r>
      <w:r w:rsidR="006F5BB1" w:rsidRPr="00D1079F">
        <w:rPr>
          <w:rFonts w:eastAsia="Arial Unicode MS" w:cs="Arial"/>
          <w:szCs w:val="22"/>
        </w:rPr>
        <w:t xml:space="preserve"> a cargo del proye</w:t>
      </w:r>
      <w:r w:rsidR="00497ABA" w:rsidRPr="00D1079F">
        <w:rPr>
          <w:rFonts w:eastAsia="Arial Unicode MS" w:cs="Arial"/>
          <w:szCs w:val="22"/>
        </w:rPr>
        <w:t>cto debe</w:t>
      </w:r>
      <w:r w:rsidR="006F5BB1" w:rsidRPr="00D1079F">
        <w:rPr>
          <w:rFonts w:eastAsia="Arial Unicode MS" w:cs="Arial"/>
          <w:szCs w:val="22"/>
        </w:rPr>
        <w:t xml:space="preserve"> hacer entrega de un informe final de cierre, en un plazo no superior a 10 días hábiles</w:t>
      </w:r>
      <w:r w:rsidR="00AA34D9" w:rsidRPr="00D1079F">
        <w:rPr>
          <w:rFonts w:eastAsia="Arial Unicode MS" w:cs="Arial"/>
          <w:szCs w:val="22"/>
        </w:rPr>
        <w:t xml:space="preserve"> administrativos</w:t>
      </w:r>
      <w:r w:rsidR="006F5BB1" w:rsidRPr="00D1079F">
        <w:rPr>
          <w:rFonts w:eastAsia="Arial Unicode MS" w:cs="Arial"/>
          <w:szCs w:val="22"/>
        </w:rPr>
        <w:t>, conta</w:t>
      </w:r>
      <w:r w:rsidR="00A75D6D" w:rsidRPr="00D1079F">
        <w:rPr>
          <w:rFonts w:eastAsia="Arial Unicode MS" w:cs="Arial"/>
          <w:szCs w:val="22"/>
        </w:rPr>
        <w:t>dos desde la firma de la</w:t>
      </w:r>
      <w:r w:rsidR="006F5BB1" w:rsidRPr="00D1079F">
        <w:rPr>
          <w:rFonts w:eastAsia="Arial Unicode MS" w:cs="Arial"/>
          <w:szCs w:val="22"/>
        </w:rPr>
        <w:t xml:space="preserve"> resciliación. </w:t>
      </w:r>
    </w:p>
    <w:p w14:paraId="2B5BF687" w14:textId="2DDA6023" w:rsidR="00DE7F57" w:rsidRPr="00D1079F" w:rsidRDefault="00DE7F57" w:rsidP="006F5BB1">
      <w:pPr>
        <w:jc w:val="both"/>
        <w:rPr>
          <w:rFonts w:eastAsia="Arial Unicode MS" w:cs="Arial"/>
          <w:szCs w:val="22"/>
        </w:rPr>
      </w:pPr>
    </w:p>
    <w:p w14:paraId="4E4A6E0B" w14:textId="788A5909" w:rsidR="006F5BB1" w:rsidRPr="00D1079F" w:rsidRDefault="006F5BB1" w:rsidP="006F5BB1">
      <w:pPr>
        <w:jc w:val="both"/>
        <w:rPr>
          <w:rFonts w:eastAsia="Arial Unicode MS" w:cs="Arial"/>
          <w:b/>
          <w:szCs w:val="22"/>
        </w:rPr>
      </w:pPr>
      <w:r w:rsidRPr="00D1079F">
        <w:rPr>
          <w:rFonts w:eastAsia="Arial Unicode MS" w:cs="Arial"/>
          <w:b/>
          <w:szCs w:val="22"/>
        </w:rPr>
        <w:t>b)</w:t>
      </w:r>
      <w:r w:rsidRPr="00D1079F">
        <w:rPr>
          <w:rFonts w:eastAsia="Arial Unicode MS" w:cs="Arial"/>
          <w:b/>
          <w:szCs w:val="22"/>
        </w:rPr>
        <w:tab/>
      </w:r>
      <w:r w:rsidRPr="00D1079F">
        <w:rPr>
          <w:rFonts w:eastAsia="Arial Unicode MS" w:cs="Arial"/>
          <w:b/>
          <w:szCs w:val="22"/>
          <w:u w:val="single"/>
        </w:rPr>
        <w:t>Término anticipado del proyecto por hecho o acto imputable a</w:t>
      </w:r>
      <w:r w:rsidR="004101FA" w:rsidRPr="00D1079F">
        <w:rPr>
          <w:rFonts w:eastAsia="Arial Unicode MS" w:cs="Arial"/>
          <w:b/>
          <w:szCs w:val="22"/>
          <w:u w:val="single"/>
        </w:rPr>
        <w:t>l</w:t>
      </w:r>
      <w:r w:rsidR="00394406" w:rsidRPr="00D1079F">
        <w:rPr>
          <w:rFonts w:eastAsia="Arial Unicode MS" w:cs="Arial"/>
          <w:b/>
          <w:szCs w:val="22"/>
          <w:u w:val="single"/>
        </w:rPr>
        <w:t xml:space="preserve"> beneficiari</w:t>
      </w:r>
      <w:r w:rsidR="004101FA" w:rsidRPr="00D1079F">
        <w:rPr>
          <w:rFonts w:eastAsia="Arial Unicode MS" w:cs="Arial"/>
          <w:b/>
          <w:szCs w:val="22"/>
          <w:u w:val="single"/>
        </w:rPr>
        <w:t>o/</w:t>
      </w:r>
      <w:r w:rsidR="00D730FA" w:rsidRPr="00D1079F">
        <w:rPr>
          <w:rFonts w:eastAsia="Arial Unicode MS" w:cs="Arial"/>
          <w:b/>
          <w:szCs w:val="22"/>
          <w:u w:val="single"/>
        </w:rPr>
        <w:t>a</w:t>
      </w:r>
      <w:r w:rsidRPr="00D1079F">
        <w:rPr>
          <w:rFonts w:eastAsia="Arial Unicode MS" w:cs="Arial"/>
          <w:b/>
          <w:szCs w:val="22"/>
        </w:rPr>
        <w:t>:</w:t>
      </w:r>
    </w:p>
    <w:p w14:paraId="186C6FB2" w14:textId="77777777" w:rsidR="006F5BB1" w:rsidRPr="00D1079F" w:rsidRDefault="006F5BB1" w:rsidP="006F5BB1">
      <w:pPr>
        <w:jc w:val="both"/>
        <w:rPr>
          <w:rFonts w:eastAsia="Arial Unicode MS" w:cs="Arial"/>
          <w:szCs w:val="22"/>
        </w:rPr>
      </w:pPr>
    </w:p>
    <w:p w14:paraId="5C1824DD" w14:textId="2B48A5BF" w:rsidR="006F5BB1" w:rsidRPr="00D1079F" w:rsidRDefault="006F5BB1" w:rsidP="006F5BB1">
      <w:pPr>
        <w:jc w:val="both"/>
        <w:rPr>
          <w:rFonts w:eastAsia="Arial Unicode MS" w:cs="Arial"/>
          <w:szCs w:val="22"/>
        </w:rPr>
      </w:pPr>
      <w:r w:rsidRPr="00D1079F">
        <w:rPr>
          <w:rFonts w:eastAsia="Arial Unicode MS" w:cs="Arial"/>
          <w:szCs w:val="22"/>
        </w:rPr>
        <w:t>Se podrá terminar anticipadamente el contrato por ca</w:t>
      </w:r>
      <w:r w:rsidR="003C1295" w:rsidRPr="00D1079F">
        <w:rPr>
          <w:rFonts w:eastAsia="Arial Unicode MS" w:cs="Arial"/>
          <w:szCs w:val="22"/>
        </w:rPr>
        <w:t>usas imputables a la empresa beneficiari</w:t>
      </w:r>
      <w:r w:rsidRPr="00D1079F">
        <w:rPr>
          <w:rFonts w:eastAsia="Arial Unicode MS" w:cs="Arial"/>
          <w:szCs w:val="22"/>
        </w:rPr>
        <w:t xml:space="preserve">a, las cuales deberán ser calificadas debidamente por la </w:t>
      </w:r>
      <w:r w:rsidR="00497ABA" w:rsidRPr="00D1079F">
        <w:rPr>
          <w:rFonts w:eastAsia="Arial Unicode MS" w:cs="Arial"/>
          <w:szCs w:val="22"/>
        </w:rPr>
        <w:t>Dirección Regional de Sercotec.</w:t>
      </w:r>
    </w:p>
    <w:p w14:paraId="209AE4EA" w14:textId="77777777" w:rsidR="0068389D" w:rsidRPr="00D1079F" w:rsidRDefault="0068389D" w:rsidP="006F5BB1">
      <w:pPr>
        <w:jc w:val="both"/>
        <w:rPr>
          <w:rFonts w:eastAsia="Arial Unicode MS" w:cs="Arial"/>
          <w:szCs w:val="22"/>
        </w:rPr>
      </w:pPr>
    </w:p>
    <w:p w14:paraId="63764E57" w14:textId="6956026C" w:rsidR="00C57590" w:rsidRPr="00D1079F" w:rsidRDefault="006F5BB1" w:rsidP="006F5BB1">
      <w:pPr>
        <w:jc w:val="both"/>
        <w:rPr>
          <w:rFonts w:eastAsia="Arial Unicode MS" w:cs="Arial"/>
          <w:szCs w:val="22"/>
        </w:rPr>
      </w:pPr>
      <w:r w:rsidRPr="00D1079F">
        <w:rPr>
          <w:rFonts w:eastAsia="Arial Unicode MS" w:cs="Arial"/>
          <w:szCs w:val="22"/>
        </w:rPr>
        <w:t>Constituyen incumpli</w:t>
      </w:r>
      <w:r w:rsidR="00696EB5" w:rsidRPr="00D1079F">
        <w:rPr>
          <w:rFonts w:eastAsia="Arial Unicode MS" w:cs="Arial"/>
          <w:szCs w:val="22"/>
        </w:rPr>
        <w:t xml:space="preserve">miento </w:t>
      </w:r>
      <w:r w:rsidR="00696EB5" w:rsidRPr="00D1079F">
        <w:rPr>
          <w:rFonts w:eastAsia="Arial Unicode MS" w:cs="Arial"/>
          <w:szCs w:val="22"/>
          <w:u w:val="single"/>
        </w:rPr>
        <w:t>imputable</w:t>
      </w:r>
      <w:r w:rsidR="00696EB5" w:rsidRPr="00D1079F">
        <w:rPr>
          <w:rFonts w:eastAsia="Arial Unicode MS" w:cs="Arial"/>
          <w:szCs w:val="22"/>
        </w:rPr>
        <w:t xml:space="preserve"> a la empresa beneficiaria</w:t>
      </w:r>
      <w:r w:rsidRPr="00D1079F">
        <w:rPr>
          <w:rFonts w:eastAsia="Arial Unicode MS" w:cs="Arial"/>
          <w:szCs w:val="22"/>
        </w:rPr>
        <w:t xml:space="preserve"> las si</w:t>
      </w:r>
      <w:r w:rsidR="00C57590" w:rsidRPr="00D1079F">
        <w:rPr>
          <w:rFonts w:eastAsia="Arial Unicode MS" w:cs="Arial"/>
          <w:szCs w:val="22"/>
        </w:rPr>
        <w:t>guientes situaciones, entre otra</w:t>
      </w:r>
      <w:r w:rsidRPr="00D1079F">
        <w:rPr>
          <w:rFonts w:eastAsia="Arial Unicode MS" w:cs="Arial"/>
          <w:szCs w:val="22"/>
        </w:rPr>
        <w:t>s:</w:t>
      </w:r>
    </w:p>
    <w:p w14:paraId="207087B0" w14:textId="77777777" w:rsidR="0068389D" w:rsidRPr="00D1079F" w:rsidRDefault="0068389D" w:rsidP="006F5BB1">
      <w:pPr>
        <w:jc w:val="both"/>
        <w:rPr>
          <w:rFonts w:eastAsia="Arial Unicode MS" w:cs="Arial"/>
          <w:szCs w:val="22"/>
        </w:rPr>
      </w:pPr>
    </w:p>
    <w:p w14:paraId="5D00C5CB" w14:textId="26502AA3" w:rsidR="006F5BB1" w:rsidRPr="00D1079F" w:rsidRDefault="006F5BB1" w:rsidP="00D1079F">
      <w:pPr>
        <w:pStyle w:val="Prrafodelista"/>
        <w:numPr>
          <w:ilvl w:val="0"/>
          <w:numId w:val="11"/>
        </w:numPr>
        <w:jc w:val="both"/>
        <w:rPr>
          <w:rFonts w:eastAsia="Arial Unicode MS" w:cs="Arial"/>
          <w:szCs w:val="22"/>
        </w:rPr>
      </w:pPr>
      <w:r w:rsidRPr="00D1079F">
        <w:rPr>
          <w:rFonts w:eastAsia="Arial Unicode MS" w:cs="Arial"/>
          <w:szCs w:val="22"/>
        </w:rPr>
        <w:t>Disconformidad grave entre la información técnica y/o legal entregada, y la efectiva</w:t>
      </w:r>
      <w:r w:rsidR="00AF1FC7" w:rsidRPr="00D1079F">
        <w:rPr>
          <w:rFonts w:eastAsia="Arial Unicode MS" w:cs="Arial"/>
          <w:szCs w:val="22"/>
        </w:rPr>
        <w:t xml:space="preserve"> (presentación de información y/o documentación falsa o adulterada);</w:t>
      </w:r>
    </w:p>
    <w:p w14:paraId="01B0DD7C" w14:textId="2C664730" w:rsidR="006F5BB1" w:rsidRPr="00D1079F" w:rsidRDefault="006F5BB1" w:rsidP="00D1079F">
      <w:pPr>
        <w:pStyle w:val="Prrafodelista"/>
        <w:numPr>
          <w:ilvl w:val="0"/>
          <w:numId w:val="11"/>
        </w:numPr>
        <w:jc w:val="both"/>
        <w:rPr>
          <w:rFonts w:eastAsia="Arial Unicode MS" w:cs="Arial"/>
          <w:szCs w:val="22"/>
        </w:rPr>
      </w:pPr>
      <w:r w:rsidRPr="00D1079F">
        <w:rPr>
          <w:rFonts w:eastAsia="Arial Unicode MS" w:cs="Arial"/>
          <w:szCs w:val="22"/>
        </w:rPr>
        <w:t>Incumplimiento grave en l</w:t>
      </w:r>
      <w:r w:rsidR="00696EB5" w:rsidRPr="00D1079F">
        <w:rPr>
          <w:rFonts w:eastAsia="Arial Unicode MS" w:cs="Arial"/>
          <w:szCs w:val="22"/>
        </w:rPr>
        <w:t xml:space="preserve">a ejecución del Plan de Trabajo, lo que deberá ser determinado por el/la </w:t>
      </w:r>
      <w:proofErr w:type="gramStart"/>
      <w:r w:rsidR="00696EB5" w:rsidRPr="00D1079F">
        <w:rPr>
          <w:rFonts w:eastAsia="Arial Unicode MS" w:cs="Arial"/>
          <w:szCs w:val="22"/>
        </w:rPr>
        <w:t>Director</w:t>
      </w:r>
      <w:proofErr w:type="gramEnd"/>
      <w:r w:rsidR="00696EB5" w:rsidRPr="00D1079F">
        <w:rPr>
          <w:rFonts w:eastAsia="Arial Unicode MS" w:cs="Arial"/>
          <w:szCs w:val="22"/>
        </w:rPr>
        <w:t>/a Regional de Sercotec;</w:t>
      </w:r>
    </w:p>
    <w:p w14:paraId="6AC5B42F" w14:textId="26F45E0F" w:rsidR="00AF1FC7" w:rsidRPr="00D1079F" w:rsidRDefault="00AF1FC7" w:rsidP="00D1079F">
      <w:pPr>
        <w:pStyle w:val="Prrafodelista"/>
        <w:numPr>
          <w:ilvl w:val="0"/>
          <w:numId w:val="11"/>
        </w:numPr>
        <w:jc w:val="both"/>
        <w:rPr>
          <w:rFonts w:eastAsia="Arial Unicode MS" w:cs="Arial"/>
          <w:szCs w:val="22"/>
        </w:rPr>
      </w:pPr>
      <w:r w:rsidRPr="00D1079F">
        <w:rPr>
          <w:rFonts w:eastAsia="Arial Unicode MS" w:cs="Arial"/>
          <w:szCs w:val="22"/>
        </w:rPr>
        <w:t>Incumplimiento de cualquier disposición establecida en el Reglamento y/o Bases de Convocatoria;</w:t>
      </w:r>
    </w:p>
    <w:p w14:paraId="792D7E43" w14:textId="1F867E52" w:rsidR="006F5BB1" w:rsidRPr="00D1079F" w:rsidRDefault="006F5BB1" w:rsidP="00D1079F">
      <w:pPr>
        <w:pStyle w:val="Prrafodelista"/>
        <w:numPr>
          <w:ilvl w:val="0"/>
          <w:numId w:val="11"/>
        </w:numPr>
        <w:jc w:val="both"/>
        <w:rPr>
          <w:rFonts w:eastAsia="Arial Unicode MS" w:cs="Arial"/>
          <w:szCs w:val="22"/>
        </w:rPr>
      </w:pPr>
      <w:r w:rsidRPr="00D1079F">
        <w:rPr>
          <w:rFonts w:eastAsia="Arial Unicode MS" w:cs="Arial"/>
          <w:szCs w:val="22"/>
        </w:rPr>
        <w:t xml:space="preserve">En caso que </w:t>
      </w:r>
      <w:r w:rsidR="00EB6F0C" w:rsidRPr="00D1079F">
        <w:rPr>
          <w:rFonts w:eastAsia="Arial Unicode MS" w:cs="Arial"/>
          <w:szCs w:val="22"/>
        </w:rPr>
        <w:t>el/la</w:t>
      </w:r>
      <w:r w:rsidR="00394406" w:rsidRPr="00D1079F">
        <w:rPr>
          <w:rFonts w:eastAsia="Arial Unicode MS" w:cs="Arial"/>
          <w:szCs w:val="22"/>
        </w:rPr>
        <w:t xml:space="preserve"> beneficiari</w:t>
      </w:r>
      <w:r w:rsidR="00EB6F0C" w:rsidRPr="00D1079F">
        <w:rPr>
          <w:rFonts w:eastAsia="Arial Unicode MS" w:cs="Arial"/>
          <w:szCs w:val="22"/>
        </w:rPr>
        <w:t>o/</w:t>
      </w:r>
      <w:r w:rsidRPr="00D1079F">
        <w:rPr>
          <w:rFonts w:eastAsia="Arial Unicode MS" w:cs="Arial"/>
          <w:szCs w:val="22"/>
        </w:rPr>
        <w:t xml:space="preserve">a renuncie sin expresión de causa a </w:t>
      </w:r>
      <w:r w:rsidR="00C57590" w:rsidRPr="00D1079F">
        <w:rPr>
          <w:rFonts w:eastAsia="Arial Unicode MS" w:cs="Arial"/>
          <w:szCs w:val="22"/>
        </w:rPr>
        <w:t xml:space="preserve">continuar </w:t>
      </w:r>
      <w:r w:rsidRPr="00D1079F">
        <w:rPr>
          <w:rFonts w:eastAsia="Arial Unicode MS" w:cs="Arial"/>
          <w:szCs w:val="22"/>
        </w:rPr>
        <w:t xml:space="preserve">el proyecto; </w:t>
      </w:r>
    </w:p>
    <w:p w14:paraId="6151D497" w14:textId="155976B9" w:rsidR="006F5BB1" w:rsidRPr="00D1079F" w:rsidRDefault="006F5BB1" w:rsidP="00D1079F">
      <w:pPr>
        <w:pStyle w:val="Prrafodelista"/>
        <w:numPr>
          <w:ilvl w:val="0"/>
          <w:numId w:val="11"/>
        </w:numPr>
        <w:jc w:val="both"/>
        <w:rPr>
          <w:rFonts w:eastAsia="Arial Unicode MS" w:cs="Arial"/>
          <w:szCs w:val="22"/>
          <w:lang w:val="es-CL"/>
        </w:rPr>
      </w:pPr>
      <w:r w:rsidRPr="00D1079F">
        <w:rPr>
          <w:rFonts w:eastAsia="Arial Unicode MS" w:cs="Arial"/>
          <w:szCs w:val="22"/>
        </w:rPr>
        <w:t xml:space="preserve">Otras causas imputables a la falta de diligencia </w:t>
      </w:r>
      <w:r w:rsidR="00394406" w:rsidRPr="00D1079F">
        <w:rPr>
          <w:rFonts w:eastAsia="Arial Unicode MS" w:cs="Arial"/>
          <w:szCs w:val="22"/>
        </w:rPr>
        <w:t xml:space="preserve">de </w:t>
      </w:r>
      <w:r w:rsidR="000B620C" w:rsidRPr="00D1079F">
        <w:rPr>
          <w:rFonts w:eastAsia="Arial Unicode MS" w:cs="Arial"/>
          <w:szCs w:val="22"/>
        </w:rPr>
        <w:t>la</w:t>
      </w:r>
      <w:r w:rsidR="00394406" w:rsidRPr="00D1079F">
        <w:rPr>
          <w:rFonts w:eastAsia="Arial Unicode MS" w:cs="Arial"/>
          <w:szCs w:val="22"/>
        </w:rPr>
        <w:t xml:space="preserve"> </w:t>
      </w:r>
      <w:r w:rsidR="00DB7AFD" w:rsidRPr="00D1079F">
        <w:rPr>
          <w:rFonts w:eastAsia="Arial Unicode MS" w:cs="Arial"/>
          <w:szCs w:val="22"/>
        </w:rPr>
        <w:t xml:space="preserve">empresa </w:t>
      </w:r>
      <w:r w:rsidR="00394406" w:rsidRPr="00D1079F">
        <w:rPr>
          <w:rFonts w:eastAsia="Arial Unicode MS" w:cs="Arial"/>
          <w:szCs w:val="22"/>
        </w:rPr>
        <w:t>beneficiari</w:t>
      </w:r>
      <w:r w:rsidRPr="00D1079F">
        <w:rPr>
          <w:rFonts w:eastAsia="Arial Unicode MS" w:cs="Arial"/>
          <w:szCs w:val="22"/>
        </w:rPr>
        <w:t>a en el desempeño de sus actividades relacionadas con el Plan de Trabajo</w:t>
      </w:r>
      <w:r w:rsidR="0032181F" w:rsidRPr="00D1079F">
        <w:rPr>
          <w:rFonts w:eastAsia="Arial Unicode MS" w:cs="Arial"/>
          <w:szCs w:val="22"/>
        </w:rPr>
        <w:t xml:space="preserve"> y las obligaciones que establece el contrato</w:t>
      </w:r>
      <w:r w:rsidRPr="00D1079F">
        <w:rPr>
          <w:rFonts w:eastAsia="Arial Unicode MS" w:cs="Arial"/>
          <w:szCs w:val="22"/>
        </w:rPr>
        <w:t xml:space="preserve">, </w:t>
      </w:r>
      <w:r w:rsidR="00AF1FC7" w:rsidRPr="00D1079F">
        <w:rPr>
          <w:rFonts w:eastAsia="Arial Unicode MS" w:cs="Arial"/>
          <w:szCs w:val="22"/>
        </w:rPr>
        <w:t xml:space="preserve">calificadas debidamente </w:t>
      </w:r>
      <w:r w:rsidR="007D1B9A" w:rsidRPr="00D1079F">
        <w:rPr>
          <w:rFonts w:eastAsia="Arial Unicode MS" w:cs="Arial"/>
          <w:szCs w:val="22"/>
        </w:rPr>
        <w:t xml:space="preserve">por el/la </w:t>
      </w:r>
      <w:proofErr w:type="gramStart"/>
      <w:r w:rsidR="007D1B9A" w:rsidRPr="00D1079F">
        <w:rPr>
          <w:rFonts w:eastAsia="Arial Unicode MS" w:cs="Arial"/>
          <w:szCs w:val="22"/>
        </w:rPr>
        <w:t>Director</w:t>
      </w:r>
      <w:proofErr w:type="gramEnd"/>
      <w:r w:rsidR="007D1B9A" w:rsidRPr="00D1079F">
        <w:rPr>
          <w:rFonts w:eastAsia="Arial Unicode MS" w:cs="Arial"/>
          <w:szCs w:val="22"/>
        </w:rPr>
        <w:t>/a Regional de Sercotec.</w:t>
      </w:r>
    </w:p>
    <w:p w14:paraId="1B558631" w14:textId="77777777" w:rsidR="006F5BB1" w:rsidRPr="00D1079F" w:rsidRDefault="006F5BB1" w:rsidP="006F5BB1">
      <w:pPr>
        <w:jc w:val="both"/>
        <w:rPr>
          <w:rFonts w:eastAsia="Arial Unicode MS" w:cs="Arial"/>
          <w:szCs w:val="22"/>
        </w:rPr>
      </w:pPr>
    </w:p>
    <w:p w14:paraId="3B09B767" w14:textId="2523C5FC" w:rsidR="00293213" w:rsidRPr="00D1079F" w:rsidRDefault="006F5BB1" w:rsidP="00293213">
      <w:pPr>
        <w:jc w:val="both"/>
      </w:pPr>
      <w:r w:rsidRPr="00D1079F">
        <w:rPr>
          <w:rFonts w:eastAsia="Arial Unicode MS" w:cs="Arial"/>
          <w:szCs w:val="22"/>
        </w:rPr>
        <w:t>La solicitud de término antic</w:t>
      </w:r>
      <w:r w:rsidR="00C57590" w:rsidRPr="00D1079F">
        <w:rPr>
          <w:rFonts w:eastAsia="Arial Unicode MS" w:cs="Arial"/>
          <w:szCs w:val="22"/>
        </w:rPr>
        <w:t xml:space="preserve">ipado por </w:t>
      </w:r>
      <w:r w:rsidR="00A146FB" w:rsidRPr="00D1079F">
        <w:rPr>
          <w:rFonts w:eastAsia="Arial Unicode MS" w:cs="Arial"/>
          <w:szCs w:val="22"/>
        </w:rPr>
        <w:t xml:space="preserve">alguna de </w:t>
      </w:r>
      <w:r w:rsidR="00C57590" w:rsidRPr="00D1079F">
        <w:rPr>
          <w:rFonts w:eastAsia="Arial Unicode MS" w:cs="Arial"/>
          <w:szCs w:val="22"/>
        </w:rPr>
        <w:t>estas causales</w:t>
      </w:r>
      <w:r w:rsidR="00A146FB" w:rsidRPr="00D1079F">
        <w:rPr>
          <w:rFonts w:eastAsia="Arial Unicode MS" w:cs="Arial"/>
          <w:szCs w:val="22"/>
        </w:rPr>
        <w:t xml:space="preserve"> (</w:t>
      </w:r>
      <w:r w:rsidR="001A6E99" w:rsidRPr="00D1079F">
        <w:rPr>
          <w:rFonts w:eastAsia="Arial Unicode MS" w:cs="Arial"/>
          <w:szCs w:val="22"/>
        </w:rPr>
        <w:t>u otras de carácter imputable a la empresa beneficiaria</w:t>
      </w:r>
      <w:r w:rsidR="00A146FB" w:rsidRPr="00D1079F">
        <w:rPr>
          <w:rFonts w:eastAsia="Arial Unicode MS" w:cs="Arial"/>
          <w:szCs w:val="22"/>
        </w:rPr>
        <w:t>)</w:t>
      </w:r>
      <w:r w:rsidR="00C57590" w:rsidRPr="00D1079F">
        <w:rPr>
          <w:rFonts w:eastAsia="Arial Unicode MS" w:cs="Arial"/>
          <w:szCs w:val="22"/>
        </w:rPr>
        <w:t xml:space="preserve"> debe ser presentada</w:t>
      </w:r>
      <w:r w:rsidRPr="00D1079F">
        <w:rPr>
          <w:rFonts w:eastAsia="Arial Unicode MS" w:cs="Arial"/>
          <w:szCs w:val="22"/>
        </w:rPr>
        <w:t xml:space="preserve"> a la Dirección Regional de Sercotec, por </w:t>
      </w:r>
      <w:r w:rsidR="00C57590" w:rsidRPr="00D1079F">
        <w:rPr>
          <w:rFonts w:eastAsia="Arial Unicode MS" w:cs="Arial"/>
          <w:szCs w:val="22"/>
        </w:rPr>
        <w:t>el Agente O</w:t>
      </w:r>
      <w:r w:rsidR="00A146FB" w:rsidRPr="00D1079F">
        <w:rPr>
          <w:rFonts w:eastAsia="Arial Unicode MS" w:cs="Arial"/>
          <w:szCs w:val="22"/>
        </w:rPr>
        <w:t>perador</w:t>
      </w:r>
      <w:r w:rsidRPr="00D1079F">
        <w:rPr>
          <w:rFonts w:eastAsia="Arial Unicode MS" w:cs="Arial"/>
          <w:szCs w:val="22"/>
        </w:rPr>
        <w:t xml:space="preserve"> por escrito, acompañada de los antecedentes que fundamentan dicha solicitud</w:t>
      </w:r>
      <w:r w:rsidR="00A146FB" w:rsidRPr="00D1079F">
        <w:t xml:space="preserve">. Lo anterior, en un </w:t>
      </w:r>
      <w:r w:rsidR="00293213" w:rsidRPr="00D1079F">
        <w:t xml:space="preserve">plazo de 10 </w:t>
      </w:r>
      <w:r w:rsidR="00497ABA" w:rsidRPr="00D1079F">
        <w:t xml:space="preserve">(diez) </w:t>
      </w:r>
      <w:r w:rsidR="00293213" w:rsidRPr="00D1079F">
        <w:t>días hábiles</w:t>
      </w:r>
      <w:r w:rsidR="00182364" w:rsidRPr="00D1079F">
        <w:t xml:space="preserve"> administrativos</w:t>
      </w:r>
      <w:r w:rsidR="00293213" w:rsidRPr="00D1079F">
        <w:t xml:space="preserve"> desde que tuvo conocimiento del incumplimiento. </w:t>
      </w:r>
    </w:p>
    <w:p w14:paraId="7ECDCDB2" w14:textId="77777777" w:rsidR="006F5BB1" w:rsidRPr="00D1079F" w:rsidRDefault="006F5BB1" w:rsidP="006F5BB1">
      <w:pPr>
        <w:jc w:val="both"/>
        <w:rPr>
          <w:rFonts w:eastAsia="Arial Unicode MS" w:cs="Arial"/>
          <w:szCs w:val="22"/>
        </w:rPr>
      </w:pPr>
    </w:p>
    <w:p w14:paraId="3859195B" w14:textId="18A66BDD" w:rsidR="006F5BB1" w:rsidRPr="00D1079F" w:rsidRDefault="006F5BB1" w:rsidP="006F5BB1">
      <w:pPr>
        <w:jc w:val="both"/>
        <w:rPr>
          <w:rFonts w:eastAsia="Arial Unicode MS" w:cs="Arial"/>
          <w:szCs w:val="22"/>
        </w:rPr>
      </w:pPr>
      <w:r w:rsidRPr="00D1079F">
        <w:rPr>
          <w:rFonts w:eastAsia="Arial Unicode MS" w:cs="Arial"/>
          <w:szCs w:val="22"/>
        </w:rPr>
        <w:t>En el caso de ser aceptada</w:t>
      </w:r>
      <w:r w:rsidR="00B91589" w:rsidRPr="00D1079F">
        <w:rPr>
          <w:rFonts w:eastAsia="Arial Unicode MS" w:cs="Arial"/>
          <w:szCs w:val="22"/>
        </w:rPr>
        <w:t xml:space="preserve"> la solicitud</w:t>
      </w:r>
      <w:r w:rsidRPr="00D1079F">
        <w:rPr>
          <w:rFonts w:eastAsia="Arial Unicode MS" w:cs="Arial"/>
          <w:szCs w:val="22"/>
        </w:rPr>
        <w:t xml:space="preserve">, se autorizará el término anticipado </w:t>
      </w:r>
      <w:r w:rsidR="00DF6CCB" w:rsidRPr="00D1079F">
        <w:rPr>
          <w:rFonts w:eastAsia="Arial Unicode MS" w:cs="Arial"/>
          <w:szCs w:val="22"/>
        </w:rPr>
        <w:t xml:space="preserve">de contrato </w:t>
      </w:r>
      <w:r w:rsidRPr="00D1079F">
        <w:rPr>
          <w:rFonts w:eastAsia="Arial Unicode MS" w:cs="Arial"/>
          <w:szCs w:val="22"/>
        </w:rPr>
        <w:t>por ca</w:t>
      </w:r>
      <w:r w:rsidR="00AF04ED" w:rsidRPr="00D1079F">
        <w:rPr>
          <w:rFonts w:eastAsia="Arial Unicode MS" w:cs="Arial"/>
          <w:szCs w:val="22"/>
        </w:rPr>
        <w:t>usas imputables a la empresa beneficiari</w:t>
      </w:r>
      <w:r w:rsidRPr="00D1079F">
        <w:rPr>
          <w:rFonts w:eastAsia="Arial Unicode MS" w:cs="Arial"/>
          <w:szCs w:val="22"/>
        </w:rPr>
        <w:t>a, mediante la firma de un act</w:t>
      </w:r>
      <w:r w:rsidR="00B91589" w:rsidRPr="00D1079F">
        <w:rPr>
          <w:rFonts w:eastAsia="Arial Unicode MS" w:cs="Arial"/>
          <w:szCs w:val="22"/>
        </w:rPr>
        <w:t xml:space="preserve">a por parte del/la </w:t>
      </w:r>
      <w:proofErr w:type="gramStart"/>
      <w:r w:rsidR="00B91589" w:rsidRPr="00D1079F">
        <w:rPr>
          <w:rFonts w:eastAsia="Arial Unicode MS" w:cs="Arial"/>
          <w:szCs w:val="22"/>
        </w:rPr>
        <w:t>Director</w:t>
      </w:r>
      <w:proofErr w:type="gramEnd"/>
      <w:r w:rsidRPr="00D1079F">
        <w:rPr>
          <w:rFonts w:eastAsia="Arial Unicode MS" w:cs="Arial"/>
          <w:szCs w:val="22"/>
        </w:rPr>
        <w:t>/a Regional de Sercotec</w:t>
      </w:r>
      <w:r w:rsidR="00DF6CCB" w:rsidRPr="00D1079F">
        <w:rPr>
          <w:rFonts w:eastAsia="Arial Unicode MS" w:cs="Arial"/>
          <w:szCs w:val="22"/>
        </w:rPr>
        <w:t xml:space="preserve">. </w:t>
      </w:r>
      <w:r w:rsidRPr="00D1079F">
        <w:rPr>
          <w:rFonts w:eastAsia="Arial Unicode MS" w:cs="Arial"/>
          <w:szCs w:val="22"/>
        </w:rPr>
        <w:t>Se</w:t>
      </w:r>
      <w:r w:rsidR="00DF6CCB" w:rsidRPr="00D1079F">
        <w:rPr>
          <w:rFonts w:eastAsia="Arial Unicode MS" w:cs="Arial"/>
          <w:szCs w:val="22"/>
        </w:rPr>
        <w:t xml:space="preserve"> entenderá </w:t>
      </w:r>
      <w:r w:rsidR="00C22214" w:rsidRPr="00D1079F">
        <w:rPr>
          <w:rFonts w:eastAsia="Arial Unicode MS" w:cs="Arial"/>
          <w:szCs w:val="22"/>
        </w:rPr>
        <w:t xml:space="preserve">establecido </w:t>
      </w:r>
      <w:r w:rsidR="009E1BEB" w:rsidRPr="00D1079F">
        <w:rPr>
          <w:rFonts w:eastAsia="Arial Unicode MS" w:cs="Arial"/>
          <w:szCs w:val="22"/>
        </w:rPr>
        <w:t>el</w:t>
      </w:r>
      <w:r w:rsidR="000B6596" w:rsidRPr="00D1079F">
        <w:rPr>
          <w:rFonts w:eastAsia="Arial Unicode MS" w:cs="Arial"/>
          <w:szCs w:val="22"/>
        </w:rPr>
        <w:t xml:space="preserve"> </w:t>
      </w:r>
      <w:r w:rsidR="00B76834" w:rsidRPr="00D1079F">
        <w:rPr>
          <w:rFonts w:eastAsia="Arial Unicode MS" w:cs="Arial"/>
          <w:szCs w:val="22"/>
        </w:rPr>
        <w:t xml:space="preserve">estado de </w:t>
      </w:r>
      <w:r w:rsidR="000B6596" w:rsidRPr="00D1079F">
        <w:rPr>
          <w:rFonts w:eastAsia="Arial Unicode MS" w:cs="Arial"/>
          <w:szCs w:val="22"/>
        </w:rPr>
        <w:t>incumplimiento del contrato</w:t>
      </w:r>
      <w:r w:rsidRPr="00D1079F">
        <w:rPr>
          <w:rFonts w:eastAsia="Arial Unicode MS" w:cs="Arial"/>
          <w:szCs w:val="22"/>
        </w:rPr>
        <w:t xml:space="preserve"> desde la </w:t>
      </w:r>
      <w:r w:rsidR="00497ABA" w:rsidRPr="00D1079F">
        <w:rPr>
          <w:rFonts w:eastAsia="Arial Unicode MS" w:cs="Arial"/>
          <w:szCs w:val="22"/>
        </w:rPr>
        <w:t xml:space="preserve">fecha de </w:t>
      </w:r>
      <w:r w:rsidRPr="00D1079F">
        <w:rPr>
          <w:rFonts w:eastAsia="Arial Unicode MS" w:cs="Arial"/>
          <w:szCs w:val="22"/>
        </w:rPr>
        <w:t>notificación</w:t>
      </w:r>
      <w:r w:rsidR="0072399A" w:rsidRPr="00D1079F">
        <w:rPr>
          <w:rFonts w:eastAsia="Arial Unicode MS" w:cs="Arial"/>
          <w:szCs w:val="22"/>
        </w:rPr>
        <w:t xml:space="preserve"> del mismo.</w:t>
      </w:r>
      <w:r w:rsidRPr="00D1079F">
        <w:rPr>
          <w:rFonts w:eastAsia="Arial Unicode MS" w:cs="Arial"/>
          <w:szCs w:val="22"/>
        </w:rPr>
        <w:t xml:space="preserve"> </w:t>
      </w:r>
      <w:r w:rsidR="0072399A" w:rsidRPr="00D1079F">
        <w:rPr>
          <w:rFonts w:eastAsia="Arial Unicode MS" w:cs="Arial"/>
          <w:szCs w:val="22"/>
        </w:rPr>
        <w:t>Lo anterior es realizado por el Agente Operador a través de correo electrón</w:t>
      </w:r>
      <w:r w:rsidR="000E228B" w:rsidRPr="00D1079F">
        <w:rPr>
          <w:rFonts w:eastAsia="Arial Unicode MS" w:cs="Arial"/>
          <w:szCs w:val="22"/>
        </w:rPr>
        <w:t>ico dirigido a la dirección del/la</w:t>
      </w:r>
      <w:r w:rsidR="0072399A" w:rsidRPr="00D1079F">
        <w:rPr>
          <w:rFonts w:eastAsia="Arial Unicode MS" w:cs="Arial"/>
          <w:szCs w:val="22"/>
        </w:rPr>
        <w:t xml:space="preserve"> bene</w:t>
      </w:r>
      <w:r w:rsidR="0095022C" w:rsidRPr="00D1079F">
        <w:rPr>
          <w:rFonts w:eastAsia="Arial Unicode MS" w:cs="Arial"/>
          <w:szCs w:val="22"/>
        </w:rPr>
        <w:t>ficiari</w:t>
      </w:r>
      <w:r w:rsidR="000E228B" w:rsidRPr="00D1079F">
        <w:rPr>
          <w:rFonts w:eastAsia="Arial Unicode MS" w:cs="Arial"/>
          <w:szCs w:val="22"/>
        </w:rPr>
        <w:t>o/</w:t>
      </w:r>
      <w:r w:rsidR="0095022C" w:rsidRPr="00D1079F">
        <w:rPr>
          <w:rFonts w:eastAsia="Arial Unicode MS" w:cs="Arial"/>
          <w:szCs w:val="22"/>
        </w:rPr>
        <w:t>a registrad</w:t>
      </w:r>
      <w:r w:rsidR="0072399A" w:rsidRPr="00D1079F">
        <w:rPr>
          <w:rFonts w:eastAsia="Arial Unicode MS" w:cs="Arial"/>
          <w:szCs w:val="22"/>
        </w:rPr>
        <w:t>a en las bases de datos de Sercotec.</w:t>
      </w:r>
    </w:p>
    <w:p w14:paraId="4D2E7CEB" w14:textId="77777777" w:rsidR="006F5BB1" w:rsidRPr="00D1079F" w:rsidRDefault="006F5BB1" w:rsidP="006F5BB1">
      <w:pPr>
        <w:jc w:val="both"/>
        <w:rPr>
          <w:rFonts w:eastAsia="Arial Unicode MS" w:cs="Arial"/>
          <w:szCs w:val="22"/>
        </w:rPr>
      </w:pPr>
    </w:p>
    <w:p w14:paraId="68008CDD" w14:textId="5B876240" w:rsidR="00D04275" w:rsidRPr="00D1079F" w:rsidRDefault="006F5BB1" w:rsidP="006F5BB1">
      <w:pPr>
        <w:jc w:val="both"/>
        <w:rPr>
          <w:rFonts w:eastAsia="Arial Unicode MS" w:cs="Arial"/>
          <w:szCs w:val="22"/>
        </w:rPr>
      </w:pPr>
      <w:r w:rsidRPr="00D1079F">
        <w:rPr>
          <w:rFonts w:eastAsia="Arial Unicode MS" w:cs="Arial"/>
          <w:szCs w:val="22"/>
        </w:rPr>
        <w:t>En el caso de término anticipado por cau</w:t>
      </w:r>
      <w:r w:rsidR="009E1BEB" w:rsidRPr="00D1079F">
        <w:rPr>
          <w:rFonts w:eastAsia="Arial Unicode MS" w:cs="Arial"/>
          <w:szCs w:val="22"/>
        </w:rPr>
        <w:t>sas imputables a la empresa beneficiaria</w:t>
      </w:r>
      <w:r w:rsidRPr="00D1079F">
        <w:rPr>
          <w:rFonts w:eastAsia="Arial Unicode MS" w:cs="Arial"/>
          <w:szCs w:val="22"/>
        </w:rPr>
        <w:t xml:space="preserve">, </w:t>
      </w:r>
      <w:r w:rsidR="009E1BEB" w:rsidRPr="00D1079F">
        <w:rPr>
          <w:rFonts w:eastAsia="Arial Unicode MS" w:cs="Arial"/>
          <w:szCs w:val="22"/>
        </w:rPr>
        <w:t xml:space="preserve">ésta </w:t>
      </w:r>
      <w:r w:rsidR="00B95F93" w:rsidRPr="00D1079F">
        <w:rPr>
          <w:rFonts w:eastAsia="Arial Unicode MS" w:cs="Arial"/>
          <w:szCs w:val="22"/>
        </w:rPr>
        <w:t xml:space="preserve">y su representante legal (postulante </w:t>
      </w:r>
      <w:r w:rsidR="00DB7AFD" w:rsidRPr="00D1079F">
        <w:rPr>
          <w:rFonts w:eastAsia="Arial Unicode MS" w:cs="Arial"/>
          <w:szCs w:val="22"/>
        </w:rPr>
        <w:t>seleccionad</w:t>
      </w:r>
      <w:r w:rsidR="000E228B" w:rsidRPr="00D1079F">
        <w:rPr>
          <w:rFonts w:eastAsia="Arial Unicode MS" w:cs="Arial"/>
          <w:szCs w:val="22"/>
        </w:rPr>
        <w:t>o/</w:t>
      </w:r>
      <w:r w:rsidR="00D05AF0" w:rsidRPr="00D1079F">
        <w:rPr>
          <w:rFonts w:eastAsia="Arial Unicode MS" w:cs="Arial"/>
          <w:szCs w:val="22"/>
        </w:rPr>
        <w:t>a</w:t>
      </w:r>
      <w:r w:rsidR="00B95F93" w:rsidRPr="00D1079F">
        <w:rPr>
          <w:rFonts w:eastAsia="Arial Unicode MS" w:cs="Arial"/>
          <w:szCs w:val="22"/>
        </w:rPr>
        <w:t xml:space="preserve"> de la convocatoria) </w:t>
      </w:r>
      <w:r w:rsidR="009E1BEB" w:rsidRPr="00D1079F">
        <w:rPr>
          <w:rFonts w:eastAsia="Arial Unicode MS" w:cs="Arial"/>
          <w:szCs w:val="22"/>
          <w:lang w:val="es-CL"/>
        </w:rPr>
        <w:t>no podrá</w:t>
      </w:r>
      <w:r w:rsidR="00B95F93" w:rsidRPr="00D1079F">
        <w:rPr>
          <w:rFonts w:eastAsia="Arial Unicode MS" w:cs="Arial"/>
          <w:szCs w:val="22"/>
          <w:lang w:val="es-CL"/>
        </w:rPr>
        <w:t>n</w:t>
      </w:r>
      <w:r w:rsidR="009E1BEB" w:rsidRPr="00D1079F">
        <w:rPr>
          <w:rFonts w:eastAsia="Arial Unicode MS" w:cs="Arial"/>
          <w:szCs w:val="22"/>
          <w:lang w:val="es-CL"/>
        </w:rPr>
        <w:t xml:space="preserve"> postular </w:t>
      </w:r>
      <w:r w:rsidR="009E1BEB" w:rsidRPr="00D1079F">
        <w:rPr>
          <w:rFonts w:eastAsia="Arial Unicode MS" w:cs="Arial"/>
          <w:szCs w:val="22"/>
        </w:rPr>
        <w:t>por un período de tres años</w:t>
      </w:r>
      <w:r w:rsidR="009E1BEB" w:rsidRPr="00D1079F">
        <w:rPr>
          <w:rFonts w:eastAsia="Arial Unicode MS" w:cs="Arial"/>
          <w:szCs w:val="22"/>
          <w:lang w:val="es-CL"/>
        </w:rPr>
        <w:t xml:space="preserve"> a un instrumento de Sercotec que considere entrega de</w:t>
      </w:r>
      <w:r w:rsidR="00E90DEE" w:rsidRPr="00D1079F">
        <w:rPr>
          <w:rFonts w:eastAsia="Arial Unicode MS" w:cs="Arial"/>
          <w:szCs w:val="22"/>
          <w:lang w:val="es-CL"/>
        </w:rPr>
        <w:t xml:space="preserve"> un</w:t>
      </w:r>
      <w:r w:rsidR="009E1BEB" w:rsidRPr="00D1079F">
        <w:rPr>
          <w:rFonts w:eastAsia="Arial Unicode MS" w:cs="Arial"/>
          <w:szCs w:val="22"/>
          <w:lang w:val="es-CL"/>
        </w:rPr>
        <w:t xml:space="preserve"> subsidio</w:t>
      </w:r>
      <w:r w:rsidR="009E1BEB" w:rsidRPr="00D1079F">
        <w:rPr>
          <w:rFonts w:eastAsia="Arial Unicode MS" w:cs="Arial"/>
          <w:szCs w:val="22"/>
        </w:rPr>
        <w:t>. El plazo antes mencionado, comenzará a regir desde la fecha de notificación de dicho incumplimiento.</w:t>
      </w:r>
    </w:p>
    <w:p w14:paraId="52169905" w14:textId="77777777" w:rsidR="00D04275" w:rsidRPr="00D1079F" w:rsidRDefault="00D04275" w:rsidP="006F5BB1">
      <w:pPr>
        <w:jc w:val="both"/>
        <w:rPr>
          <w:rFonts w:eastAsia="Arial Unicode MS" w:cs="Arial"/>
          <w:szCs w:val="22"/>
        </w:rPr>
      </w:pPr>
    </w:p>
    <w:p w14:paraId="6FBDAFF6" w14:textId="45485368" w:rsidR="00B22A4B" w:rsidRPr="00D1079F" w:rsidRDefault="00C30810" w:rsidP="00B22A4B">
      <w:pPr>
        <w:pStyle w:val="Ttulo20"/>
        <w:jc w:val="both"/>
        <w:rPr>
          <w:rFonts w:eastAsia="Arial Unicode MS"/>
        </w:rPr>
      </w:pPr>
      <w:bookmarkStart w:id="55" w:name="_Toc160715599"/>
      <w:r w:rsidRPr="00D1079F">
        <w:rPr>
          <w:rFonts w:eastAsia="Arial Unicode MS"/>
        </w:rPr>
        <w:t>6</w:t>
      </w:r>
      <w:r w:rsidR="00B22A4B" w:rsidRPr="00D1079F">
        <w:rPr>
          <w:rFonts w:eastAsia="Arial Unicode MS"/>
        </w:rPr>
        <w:t xml:space="preserve">.2 </w:t>
      </w:r>
      <w:r w:rsidR="00B22A4B" w:rsidRPr="00D1079F">
        <w:rPr>
          <w:rFonts w:eastAsia="Arial Unicode MS"/>
        </w:rPr>
        <w:tab/>
        <w:t>Incumplimiento del Contrato</w:t>
      </w:r>
      <w:r w:rsidR="0022546C" w:rsidRPr="00D1079F">
        <w:rPr>
          <w:rFonts w:eastAsia="Arial Unicode MS"/>
        </w:rPr>
        <w:t xml:space="preserve"> </w:t>
      </w:r>
      <w:r w:rsidR="0022546C" w:rsidRPr="00D1079F">
        <w:rPr>
          <w:rFonts w:eastAsia="Arial Unicode MS"/>
          <w:lang w:val="es-ES"/>
        </w:rPr>
        <w:t>(verificado con posterioridad a la vigencia del contrato).</w:t>
      </w:r>
      <w:bookmarkEnd w:id="55"/>
    </w:p>
    <w:p w14:paraId="18F42296" w14:textId="77777777" w:rsidR="00E27D8E" w:rsidRPr="00D1079F" w:rsidRDefault="00E27D8E" w:rsidP="006F5BB1">
      <w:pPr>
        <w:jc w:val="both"/>
        <w:rPr>
          <w:rFonts w:eastAsia="Arial Unicode MS" w:cs="Arial"/>
          <w:szCs w:val="22"/>
        </w:rPr>
      </w:pPr>
    </w:p>
    <w:p w14:paraId="149394EA" w14:textId="4E4D22BB" w:rsidR="0022546C" w:rsidRPr="00D1079F" w:rsidRDefault="0022546C" w:rsidP="0022546C">
      <w:pPr>
        <w:jc w:val="both"/>
        <w:rPr>
          <w:rFonts w:eastAsia="Arial Unicode MS" w:cs="Arial"/>
          <w:szCs w:val="22"/>
        </w:rPr>
      </w:pPr>
      <w:r w:rsidRPr="00D1079F">
        <w:rPr>
          <w:rFonts w:eastAsia="Arial Unicode MS" w:cs="Arial"/>
          <w:szCs w:val="22"/>
        </w:rPr>
        <w:t>Se podrá establecer incumplimiento del contrato con posterioridad a la fecha de término del mismo</w:t>
      </w:r>
      <w:r w:rsidR="008C5E32" w:rsidRPr="00D1079F">
        <w:rPr>
          <w:rFonts w:eastAsia="Arial Unicode MS" w:cs="Arial"/>
          <w:szCs w:val="22"/>
        </w:rPr>
        <w:t>, cuando se evidencie que la</w:t>
      </w:r>
      <w:r w:rsidRPr="00D1079F">
        <w:rPr>
          <w:rFonts w:eastAsia="Arial Unicode MS" w:cs="Arial"/>
          <w:szCs w:val="22"/>
        </w:rPr>
        <w:t xml:space="preserve"> empresa beneficiaria no implementó la totalidad de las actividades definidas en su Plan de Trabajo, o se detecte que hubo algún tipo de incumplimiento</w:t>
      </w:r>
      <w:r w:rsidR="00113D06" w:rsidRPr="00D1079F">
        <w:rPr>
          <w:rFonts w:eastAsia="Arial Unicode MS" w:cs="Arial"/>
          <w:szCs w:val="22"/>
        </w:rPr>
        <w:t xml:space="preserve"> imputable</w:t>
      </w:r>
      <w:r w:rsidRPr="00D1079F">
        <w:rPr>
          <w:rFonts w:eastAsia="Arial Unicode MS" w:cs="Arial"/>
          <w:szCs w:val="22"/>
        </w:rPr>
        <w:t xml:space="preserve"> en la ejecución del proyecto. Las causas deberán ser calificadas debidamente por el/la </w:t>
      </w:r>
      <w:proofErr w:type="gramStart"/>
      <w:r w:rsidRPr="00D1079F">
        <w:rPr>
          <w:rFonts w:eastAsia="Arial Unicode MS" w:cs="Arial"/>
          <w:szCs w:val="22"/>
        </w:rPr>
        <w:t>Director</w:t>
      </w:r>
      <w:proofErr w:type="gramEnd"/>
      <w:r w:rsidRPr="00D1079F">
        <w:rPr>
          <w:rFonts w:eastAsia="Arial Unicode MS" w:cs="Arial"/>
          <w:szCs w:val="22"/>
        </w:rPr>
        <w:t xml:space="preserve">/a Regional de Sercotec. </w:t>
      </w:r>
    </w:p>
    <w:p w14:paraId="5A0DD4E3" w14:textId="77777777" w:rsidR="00E27D8E" w:rsidRPr="00D1079F" w:rsidRDefault="00E27D8E" w:rsidP="006F5BB1">
      <w:pPr>
        <w:jc w:val="both"/>
        <w:rPr>
          <w:rFonts w:eastAsia="Arial Unicode MS" w:cs="Arial"/>
          <w:szCs w:val="22"/>
        </w:rPr>
      </w:pPr>
    </w:p>
    <w:p w14:paraId="24C828E9" w14:textId="77777777" w:rsidR="008C5E32" w:rsidRPr="00D1079F" w:rsidRDefault="008C5E32" w:rsidP="008C5E32">
      <w:pPr>
        <w:jc w:val="both"/>
        <w:rPr>
          <w:rFonts w:eastAsia="Arial Unicode MS" w:cs="Arial"/>
          <w:szCs w:val="22"/>
        </w:rPr>
      </w:pPr>
      <w:r w:rsidRPr="00D1079F">
        <w:rPr>
          <w:rFonts w:eastAsia="Arial Unicode MS" w:cs="Arial"/>
          <w:szCs w:val="22"/>
        </w:rPr>
        <w:t xml:space="preserve">Constituyen incumplimiento </w:t>
      </w:r>
      <w:r w:rsidRPr="00D1079F">
        <w:rPr>
          <w:rFonts w:eastAsia="Arial Unicode MS" w:cs="Arial"/>
          <w:szCs w:val="22"/>
          <w:u w:val="single"/>
        </w:rPr>
        <w:t>imputable</w:t>
      </w:r>
      <w:r w:rsidRPr="00D1079F">
        <w:rPr>
          <w:rFonts w:eastAsia="Arial Unicode MS" w:cs="Arial"/>
          <w:szCs w:val="22"/>
        </w:rPr>
        <w:t xml:space="preserve"> a la empresa beneficiaria las siguientes situaciones, entre otras:</w:t>
      </w:r>
    </w:p>
    <w:p w14:paraId="2DD63209" w14:textId="77777777" w:rsidR="008C5E32" w:rsidRPr="00D1079F" w:rsidRDefault="008C5E32" w:rsidP="008C5E32">
      <w:pPr>
        <w:jc w:val="both"/>
        <w:rPr>
          <w:rFonts w:eastAsia="Arial Unicode MS" w:cs="Arial"/>
          <w:szCs w:val="22"/>
        </w:rPr>
      </w:pPr>
    </w:p>
    <w:p w14:paraId="0D4A5060" w14:textId="129BDD3F" w:rsidR="008C5E32" w:rsidRPr="00D1079F" w:rsidRDefault="008C5E32" w:rsidP="00D1079F">
      <w:pPr>
        <w:pStyle w:val="Prrafodelista"/>
        <w:numPr>
          <w:ilvl w:val="0"/>
          <w:numId w:val="28"/>
        </w:numPr>
        <w:jc w:val="both"/>
        <w:rPr>
          <w:rFonts w:eastAsia="Arial Unicode MS" w:cs="Arial"/>
          <w:szCs w:val="22"/>
        </w:rPr>
      </w:pPr>
      <w:r w:rsidRPr="00D1079F">
        <w:rPr>
          <w:rFonts w:eastAsia="Arial Unicode MS" w:cs="Arial"/>
          <w:szCs w:val="22"/>
        </w:rPr>
        <w:t xml:space="preserve">Incumplimiento grave en la ejecución del Plan de Trabajo, lo que deberá ser determinado por el/la </w:t>
      </w:r>
      <w:proofErr w:type="gramStart"/>
      <w:r w:rsidRPr="00D1079F">
        <w:rPr>
          <w:rFonts w:eastAsia="Arial Unicode MS" w:cs="Arial"/>
          <w:szCs w:val="22"/>
        </w:rPr>
        <w:t>Director</w:t>
      </w:r>
      <w:proofErr w:type="gramEnd"/>
      <w:r w:rsidRPr="00D1079F">
        <w:rPr>
          <w:rFonts w:eastAsia="Arial Unicode MS" w:cs="Arial"/>
          <w:szCs w:val="22"/>
        </w:rPr>
        <w:t>/a Regional de Sercotec;</w:t>
      </w:r>
    </w:p>
    <w:p w14:paraId="10642A4E" w14:textId="77777777" w:rsidR="004A47F9" w:rsidRPr="00D1079F" w:rsidRDefault="004A47F9" w:rsidP="00D1079F">
      <w:pPr>
        <w:pStyle w:val="Prrafodelista"/>
        <w:numPr>
          <w:ilvl w:val="0"/>
          <w:numId w:val="28"/>
        </w:numPr>
        <w:jc w:val="both"/>
        <w:rPr>
          <w:rFonts w:eastAsia="Arial Unicode MS" w:cs="Arial"/>
          <w:szCs w:val="22"/>
        </w:rPr>
      </w:pPr>
      <w:r w:rsidRPr="00D1079F">
        <w:rPr>
          <w:rFonts w:eastAsia="Arial Unicode MS" w:cs="Arial"/>
          <w:szCs w:val="22"/>
        </w:rPr>
        <w:t>Incumplimiento de cualquier disposición establecida en el Reglamento y/o Bases de Convocatoria;</w:t>
      </w:r>
    </w:p>
    <w:p w14:paraId="0EB63BC8" w14:textId="77777777" w:rsidR="008C5E32" w:rsidRPr="00D1079F" w:rsidRDefault="008C5E32" w:rsidP="00D1079F">
      <w:pPr>
        <w:pStyle w:val="Prrafodelista"/>
        <w:numPr>
          <w:ilvl w:val="0"/>
          <w:numId w:val="28"/>
        </w:numPr>
        <w:jc w:val="both"/>
        <w:rPr>
          <w:rFonts w:eastAsia="Arial Unicode MS" w:cs="Arial"/>
          <w:szCs w:val="22"/>
        </w:rPr>
      </w:pPr>
      <w:r w:rsidRPr="00D1079F">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D1079F" w:rsidRDefault="008C5E32" w:rsidP="00D1079F">
      <w:pPr>
        <w:numPr>
          <w:ilvl w:val="0"/>
          <w:numId w:val="29"/>
        </w:numPr>
        <w:jc w:val="both"/>
        <w:rPr>
          <w:rFonts w:eastAsia="Arial Unicode MS" w:cs="Arial"/>
          <w:szCs w:val="22"/>
          <w:lang w:val="es-CL"/>
        </w:rPr>
      </w:pPr>
      <w:r w:rsidRPr="00D1079F">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w:t>
      </w:r>
      <w:proofErr w:type="gramStart"/>
      <w:r w:rsidRPr="00D1079F">
        <w:rPr>
          <w:rFonts w:eastAsia="Arial Unicode MS" w:cs="Arial"/>
          <w:szCs w:val="22"/>
        </w:rPr>
        <w:t>Director</w:t>
      </w:r>
      <w:proofErr w:type="gramEnd"/>
      <w:r w:rsidRPr="00D1079F">
        <w:rPr>
          <w:rFonts w:eastAsia="Arial Unicode MS" w:cs="Arial"/>
          <w:szCs w:val="22"/>
        </w:rPr>
        <w:t>/a Regional de Sercotec.</w:t>
      </w:r>
    </w:p>
    <w:p w14:paraId="7CEFEA44" w14:textId="672C7283" w:rsidR="00E27D8E" w:rsidRPr="00D1079F" w:rsidRDefault="00E27D8E" w:rsidP="004A47F9">
      <w:pPr>
        <w:ind w:left="720"/>
        <w:jc w:val="both"/>
        <w:rPr>
          <w:rFonts w:eastAsia="Arial Unicode MS" w:cs="Arial"/>
          <w:szCs w:val="22"/>
          <w:lang w:val="es-CL"/>
        </w:rPr>
      </w:pPr>
    </w:p>
    <w:p w14:paraId="6574307A" w14:textId="23212CF5" w:rsidR="00F761D1" w:rsidRPr="00D1079F" w:rsidRDefault="00F761D1" w:rsidP="00F761D1">
      <w:pPr>
        <w:jc w:val="both"/>
      </w:pPr>
      <w:r w:rsidRPr="00D1079F">
        <w:rPr>
          <w:rFonts w:eastAsia="Arial Unicode MS" w:cs="Arial"/>
          <w:szCs w:val="22"/>
        </w:rPr>
        <w:t>La solicitud para establecer el incumplimiento de contrato por alguna de estas causales (u otras de carácter imputable a</w:t>
      </w:r>
      <w:r w:rsidR="00544BEA" w:rsidRPr="00D1079F">
        <w:rPr>
          <w:rFonts w:eastAsia="Arial Unicode MS" w:cs="Arial"/>
          <w:szCs w:val="22"/>
        </w:rPr>
        <w:t xml:space="preserve"> </w:t>
      </w:r>
      <w:r w:rsidRPr="00D1079F">
        <w:rPr>
          <w:rFonts w:eastAsia="Arial Unicode MS" w:cs="Arial"/>
          <w:szCs w:val="22"/>
        </w:rPr>
        <w:t>l</w:t>
      </w:r>
      <w:r w:rsidR="00544BEA" w:rsidRPr="00D1079F">
        <w:rPr>
          <w:rFonts w:eastAsia="Arial Unicode MS" w:cs="Arial"/>
          <w:szCs w:val="22"/>
        </w:rPr>
        <w:t>a</w:t>
      </w:r>
      <w:r w:rsidRPr="00D1079F">
        <w:rPr>
          <w:rFonts w:eastAsia="Arial Unicode MS" w:cs="Arial"/>
          <w:szCs w:val="22"/>
        </w:rPr>
        <w:t xml:space="preserve"> </w:t>
      </w:r>
      <w:r w:rsidR="00544BEA" w:rsidRPr="00D1079F">
        <w:rPr>
          <w:rFonts w:eastAsia="Arial Unicode MS" w:cs="Arial"/>
          <w:szCs w:val="22"/>
        </w:rPr>
        <w:t>empresa beneficiaria</w:t>
      </w:r>
      <w:r w:rsidRPr="00D1079F">
        <w:rPr>
          <w:rFonts w:eastAsia="Arial Unicode MS" w:cs="Arial"/>
          <w:szCs w:val="22"/>
        </w:rPr>
        <w:t>), debe ser presentada a la Dirección Regional de Sercotec, por el Agente Operador Sercotec por escrito, acompañada de los antecedentes que fundamentan dicha solicitud</w:t>
      </w:r>
      <w:r w:rsidRPr="00D1079F">
        <w:t>, en un plazo de 10 (diez) días hábiles</w:t>
      </w:r>
      <w:r w:rsidR="008E4B80" w:rsidRPr="00D1079F">
        <w:t xml:space="preserve"> administrativos</w:t>
      </w:r>
      <w:r w:rsidRPr="00D1079F">
        <w:t xml:space="preserve"> desde que tuvo conocimiento del incumplimiento. </w:t>
      </w:r>
    </w:p>
    <w:p w14:paraId="35749F1F" w14:textId="77777777" w:rsidR="00F761D1" w:rsidRPr="00D1079F" w:rsidRDefault="00F761D1" w:rsidP="00F761D1">
      <w:pPr>
        <w:jc w:val="both"/>
        <w:rPr>
          <w:rFonts w:eastAsia="Arial Unicode MS" w:cs="Arial"/>
          <w:szCs w:val="22"/>
        </w:rPr>
      </w:pPr>
    </w:p>
    <w:p w14:paraId="56094A31" w14:textId="5CD8CE3F" w:rsidR="00F761D1" w:rsidRPr="00D1079F" w:rsidRDefault="00F761D1" w:rsidP="00F761D1">
      <w:pPr>
        <w:jc w:val="both"/>
        <w:rPr>
          <w:rFonts w:eastAsia="Arial Unicode MS" w:cs="Arial"/>
          <w:szCs w:val="22"/>
        </w:rPr>
      </w:pPr>
      <w:r w:rsidRPr="00D1079F">
        <w:rPr>
          <w:rFonts w:eastAsia="Arial Unicode MS" w:cs="Arial"/>
          <w:szCs w:val="22"/>
        </w:rPr>
        <w:t xml:space="preserve">En el caso de ser aceptada la solicitud, se establecerá el incumplimiento del contrato mediante la firma de un acta por parte del/la </w:t>
      </w:r>
      <w:proofErr w:type="gramStart"/>
      <w:r w:rsidRPr="00D1079F">
        <w:rPr>
          <w:rFonts w:eastAsia="Arial Unicode MS" w:cs="Arial"/>
          <w:szCs w:val="22"/>
        </w:rPr>
        <w:t>Director</w:t>
      </w:r>
      <w:proofErr w:type="gramEnd"/>
      <w:r w:rsidRPr="00D1079F">
        <w:rPr>
          <w:rFonts w:eastAsia="Arial Unicode MS" w:cs="Arial"/>
          <w:szCs w:val="22"/>
        </w:rPr>
        <w:t>/a Regional de Sercotec. Se entenderá establecido el estad</w:t>
      </w:r>
      <w:r w:rsidR="00872CDC" w:rsidRPr="00D1079F">
        <w:rPr>
          <w:rFonts w:eastAsia="Arial Unicode MS" w:cs="Arial"/>
          <w:szCs w:val="22"/>
        </w:rPr>
        <w:t>o de incumplimiento de contrato</w:t>
      </w:r>
      <w:r w:rsidRPr="00D1079F">
        <w:rPr>
          <w:rFonts w:eastAsia="Arial Unicode MS" w:cs="Arial"/>
          <w:szCs w:val="22"/>
        </w:rPr>
        <w:t xml:space="preserve"> desde la fecha de notificación del mismo. Lo anterior es realizado por el Agente Operador a través de correo electrón</w:t>
      </w:r>
      <w:r w:rsidR="00DB7AFD" w:rsidRPr="00D1079F">
        <w:rPr>
          <w:rFonts w:eastAsia="Arial Unicode MS" w:cs="Arial"/>
          <w:szCs w:val="22"/>
        </w:rPr>
        <w:t>i</w:t>
      </w:r>
      <w:r w:rsidR="00D35FEB" w:rsidRPr="00D1079F">
        <w:rPr>
          <w:rFonts w:eastAsia="Arial Unicode MS" w:cs="Arial"/>
          <w:szCs w:val="22"/>
        </w:rPr>
        <w:t>co dirigido a la dirección del/la beneficiario/a</w:t>
      </w:r>
      <w:r w:rsidR="00DB7AFD" w:rsidRPr="00D1079F">
        <w:rPr>
          <w:rFonts w:eastAsia="Arial Unicode MS" w:cs="Arial"/>
          <w:szCs w:val="22"/>
        </w:rPr>
        <w:t xml:space="preserve"> registrad</w:t>
      </w:r>
      <w:r w:rsidRPr="00D1079F">
        <w:rPr>
          <w:rFonts w:eastAsia="Arial Unicode MS" w:cs="Arial"/>
          <w:szCs w:val="22"/>
        </w:rPr>
        <w:t>a en las bases de datos de Sercotec.</w:t>
      </w:r>
    </w:p>
    <w:p w14:paraId="3D702327" w14:textId="77777777" w:rsidR="00F761D1" w:rsidRPr="00D1079F" w:rsidRDefault="00F761D1" w:rsidP="00F761D1">
      <w:pPr>
        <w:jc w:val="both"/>
        <w:rPr>
          <w:rFonts w:eastAsia="Arial Unicode MS" w:cs="Arial"/>
          <w:szCs w:val="22"/>
        </w:rPr>
      </w:pPr>
    </w:p>
    <w:p w14:paraId="1201517C" w14:textId="40F267B0" w:rsidR="00F761D1" w:rsidRPr="00D1079F" w:rsidRDefault="00F761D1" w:rsidP="00F761D1">
      <w:pPr>
        <w:jc w:val="both"/>
        <w:rPr>
          <w:rFonts w:eastAsia="Arial Unicode MS" w:cs="Arial"/>
          <w:szCs w:val="22"/>
        </w:rPr>
      </w:pPr>
      <w:r w:rsidRPr="00D1079F">
        <w:rPr>
          <w:rFonts w:eastAsia="Arial Unicode MS" w:cs="Arial"/>
          <w:szCs w:val="22"/>
        </w:rPr>
        <w:t xml:space="preserve">En el caso de incumplimiento de contrato por parte de la empresa beneficiaria, ésta </w:t>
      </w:r>
      <w:r w:rsidR="00E90DEE" w:rsidRPr="00D1079F">
        <w:rPr>
          <w:rFonts w:eastAsia="Arial Unicode MS" w:cs="Arial"/>
          <w:szCs w:val="22"/>
        </w:rPr>
        <w:t xml:space="preserve">y su representante legal (postulante </w:t>
      </w:r>
      <w:r w:rsidR="005F3678" w:rsidRPr="00D1079F">
        <w:rPr>
          <w:rFonts w:eastAsia="Arial Unicode MS" w:cs="Arial"/>
          <w:szCs w:val="22"/>
        </w:rPr>
        <w:t>seleccionad</w:t>
      </w:r>
      <w:r w:rsidR="00D35FEB" w:rsidRPr="00D1079F">
        <w:rPr>
          <w:rFonts w:eastAsia="Arial Unicode MS" w:cs="Arial"/>
          <w:szCs w:val="22"/>
        </w:rPr>
        <w:t>o/</w:t>
      </w:r>
      <w:r w:rsidR="00E90DEE" w:rsidRPr="00D1079F">
        <w:rPr>
          <w:rFonts w:eastAsia="Arial Unicode MS" w:cs="Arial"/>
          <w:szCs w:val="22"/>
        </w:rPr>
        <w:t xml:space="preserve">a de la convocatoria) </w:t>
      </w:r>
      <w:r w:rsidR="00E90DEE" w:rsidRPr="00D1079F">
        <w:rPr>
          <w:rFonts w:eastAsia="Arial Unicode MS" w:cs="Arial"/>
          <w:szCs w:val="22"/>
          <w:lang w:val="es-CL"/>
        </w:rPr>
        <w:t>no podrán</w:t>
      </w:r>
      <w:r w:rsidRPr="00D1079F">
        <w:rPr>
          <w:rFonts w:eastAsia="Arial Unicode MS" w:cs="Arial"/>
          <w:szCs w:val="22"/>
          <w:lang w:val="es-CL"/>
        </w:rPr>
        <w:t xml:space="preserve"> postular </w:t>
      </w:r>
      <w:r w:rsidRPr="00D1079F">
        <w:rPr>
          <w:rFonts w:eastAsia="Arial Unicode MS" w:cs="Arial"/>
          <w:szCs w:val="22"/>
        </w:rPr>
        <w:t>por un período de tres años</w:t>
      </w:r>
      <w:r w:rsidRPr="00D1079F">
        <w:rPr>
          <w:rFonts w:eastAsia="Arial Unicode MS" w:cs="Arial"/>
          <w:szCs w:val="22"/>
          <w:lang w:val="es-CL"/>
        </w:rPr>
        <w:t xml:space="preserve"> a un instrumento de Sercotec que considere entrega de un subsidio</w:t>
      </w:r>
      <w:r w:rsidR="00E90DEE" w:rsidRPr="00D1079F">
        <w:rPr>
          <w:rFonts w:eastAsia="Arial Unicode MS" w:cs="Arial"/>
          <w:szCs w:val="22"/>
        </w:rPr>
        <w:t xml:space="preserve">. </w:t>
      </w:r>
      <w:r w:rsidR="00CB380F" w:rsidRPr="00D1079F">
        <w:rPr>
          <w:rFonts w:eastAsia="Arial Unicode MS" w:cs="Arial"/>
          <w:szCs w:val="22"/>
        </w:rPr>
        <w:t>El plazo antes mencionado</w:t>
      </w:r>
      <w:r w:rsidRPr="00D1079F">
        <w:rPr>
          <w:rFonts w:eastAsia="Arial Unicode MS" w:cs="Arial"/>
          <w:szCs w:val="22"/>
        </w:rPr>
        <w:t xml:space="preserve"> comenzará a regir desde la fecha de notificación de dicho incumplimiento.</w:t>
      </w:r>
    </w:p>
    <w:p w14:paraId="0DCAA590" w14:textId="77777777" w:rsidR="00E27D8E" w:rsidRPr="00D1079F" w:rsidRDefault="00E27D8E" w:rsidP="006F5BB1">
      <w:pPr>
        <w:jc w:val="both"/>
        <w:rPr>
          <w:rFonts w:eastAsia="Arial Unicode MS" w:cs="Arial"/>
          <w:szCs w:val="22"/>
        </w:rPr>
      </w:pPr>
    </w:p>
    <w:p w14:paraId="1BFBDD29" w14:textId="69329AB5" w:rsidR="00E27D8E" w:rsidRPr="00D1079F" w:rsidRDefault="00300080" w:rsidP="006F5BB1">
      <w:pPr>
        <w:jc w:val="both"/>
        <w:rPr>
          <w:rFonts w:eastAsia="Arial Unicode MS" w:cs="Arial"/>
          <w:b/>
          <w:szCs w:val="22"/>
        </w:rPr>
      </w:pPr>
      <w:r w:rsidRPr="00D1079F">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D1079F" w:rsidRDefault="00E27D8E" w:rsidP="006F5BB1">
      <w:pPr>
        <w:jc w:val="both"/>
        <w:rPr>
          <w:rFonts w:eastAsia="Arial Unicode MS" w:cs="Arial"/>
          <w:szCs w:val="22"/>
        </w:rPr>
      </w:pPr>
    </w:p>
    <w:p w14:paraId="79FFF050" w14:textId="5A4C9BB2" w:rsidR="00300080" w:rsidRPr="00D1079F" w:rsidRDefault="00300080" w:rsidP="00300080">
      <w:pPr>
        <w:jc w:val="both"/>
        <w:rPr>
          <w:rFonts w:eastAsia="Arial Unicode MS" w:cs="Arial"/>
          <w:szCs w:val="22"/>
        </w:rPr>
      </w:pPr>
      <w:r w:rsidRPr="00D1079F">
        <w:rPr>
          <w:rFonts w:eastAsia="Arial Unicode MS" w:cs="Arial"/>
          <w:szCs w:val="22"/>
        </w:rPr>
        <w:t>En cualquiera de las situaciones antes descritas</w:t>
      </w:r>
      <w:r w:rsidR="00FB43F2" w:rsidRPr="00D1079F">
        <w:rPr>
          <w:rFonts w:eastAsia="Arial Unicode MS" w:cs="Arial"/>
          <w:szCs w:val="22"/>
        </w:rPr>
        <w:t xml:space="preserve"> en el punto 6</w:t>
      </w:r>
      <w:r w:rsidR="0070601B" w:rsidRPr="00D1079F">
        <w:rPr>
          <w:rFonts w:eastAsia="Arial Unicode MS" w:cs="Arial"/>
          <w:szCs w:val="22"/>
        </w:rPr>
        <w:t xml:space="preserve"> de las Bases</w:t>
      </w:r>
      <w:r w:rsidRPr="00D1079F">
        <w:rPr>
          <w:rFonts w:eastAsia="Arial Unicode MS" w:cs="Arial"/>
          <w:szCs w:val="22"/>
        </w:rPr>
        <w:t xml:space="preserve">, en el caso de que no se haya ejecutado la totalidad del subsidio asignado, tanto en inversiones como en acciones de gestión empresarial, el Agente Operador </w:t>
      </w:r>
      <w:r w:rsidR="0087603C" w:rsidRPr="00D1079F">
        <w:rPr>
          <w:rFonts w:eastAsia="Arial Unicode MS" w:cs="Arial"/>
          <w:szCs w:val="22"/>
        </w:rPr>
        <w:t>restituirá</w:t>
      </w:r>
      <w:r w:rsidRPr="00D1079F">
        <w:rPr>
          <w:rFonts w:eastAsia="Arial Unicode MS" w:cs="Arial"/>
          <w:szCs w:val="22"/>
        </w:rPr>
        <w:t xml:space="preserve"> a la empresa beneficiaria, el monto del aporte empresarial que no haya sido ejecutado, en un plazo no superior a 15</w:t>
      </w:r>
      <w:r w:rsidR="00941AC3" w:rsidRPr="00D1079F">
        <w:rPr>
          <w:rFonts w:eastAsia="Arial Unicode MS" w:cs="Arial"/>
          <w:szCs w:val="22"/>
        </w:rPr>
        <w:t xml:space="preserve"> (quince)</w:t>
      </w:r>
      <w:r w:rsidRPr="00D1079F">
        <w:rPr>
          <w:rFonts w:eastAsia="Arial Unicode MS" w:cs="Arial"/>
          <w:szCs w:val="22"/>
        </w:rPr>
        <w:t xml:space="preserve"> días hábiles</w:t>
      </w:r>
      <w:r w:rsidR="00202DB1" w:rsidRPr="00D1079F">
        <w:rPr>
          <w:rFonts w:eastAsia="Arial Unicode MS" w:cs="Arial"/>
          <w:szCs w:val="22"/>
        </w:rPr>
        <w:t xml:space="preserve"> administrativos</w:t>
      </w:r>
      <w:r w:rsidRPr="00D1079F">
        <w:rPr>
          <w:rFonts w:eastAsia="Arial Unicode MS" w:cs="Arial"/>
          <w:szCs w:val="22"/>
        </w:rPr>
        <w:t xml:space="preserve">, </w:t>
      </w:r>
      <w:r w:rsidR="0087603C" w:rsidRPr="00D1079F">
        <w:rPr>
          <w:rFonts w:eastAsia="Arial Unicode MS" w:cs="Arial"/>
          <w:szCs w:val="22"/>
        </w:rPr>
        <w:t>contados desde la fecha de firma de la resciliación del contrato o desde la fecha de notificación del incumplimiento del contrato, según corresponda.</w:t>
      </w:r>
      <w:r w:rsidRPr="00D1079F">
        <w:rPr>
          <w:rFonts w:eastAsia="Arial Unicode MS" w:cs="Arial"/>
          <w:szCs w:val="22"/>
        </w:rPr>
        <w:t xml:space="preserve"> Para lo anterior, el saldo a favor de la empresa beneficiaria</w:t>
      </w:r>
      <w:r w:rsidR="0087603C" w:rsidRPr="00D1079F">
        <w:rPr>
          <w:rFonts w:eastAsia="Arial Unicode MS" w:cs="Arial"/>
          <w:szCs w:val="22"/>
        </w:rPr>
        <w:t>, deberá ser</w:t>
      </w:r>
      <w:r w:rsidRPr="00D1079F">
        <w:rPr>
          <w:rFonts w:eastAsia="Arial Unicode MS" w:cs="Arial"/>
          <w:szCs w:val="22"/>
        </w:rPr>
        <w:t xml:space="preserve"> calculado porcentualmente, en relación al total del subsidio ejecutado versus el aporte empresarial, y en consideración del </w:t>
      </w:r>
      <w:r w:rsidR="007C5499" w:rsidRPr="00D1079F">
        <w:rPr>
          <w:rFonts w:eastAsia="Arial Unicode MS" w:cs="Arial"/>
          <w:szCs w:val="22"/>
        </w:rPr>
        <w:t>3</w:t>
      </w:r>
      <w:r w:rsidRPr="00D1079F">
        <w:rPr>
          <w:rFonts w:eastAsia="Arial Unicode MS" w:cs="Arial"/>
          <w:szCs w:val="22"/>
        </w:rPr>
        <w:t xml:space="preserve">% establecido para efectos del aporte empresarial en las Bases de Convocatoria correspondientes. </w:t>
      </w:r>
      <w:r w:rsidR="005F3093" w:rsidRPr="00D1079F">
        <w:rPr>
          <w:rFonts w:eastAsia="Arial Unicode MS" w:cs="Arial"/>
          <w:szCs w:val="22"/>
        </w:rPr>
        <w:t>Con todo, como resultado de este proceso, el monto de subsidio no ejecutado deberá ser restituido por el Agente Operador a Sercotec.</w:t>
      </w:r>
    </w:p>
    <w:p w14:paraId="7D280874" w14:textId="77777777" w:rsidR="0068389D" w:rsidRPr="00D1079F" w:rsidRDefault="0068389D" w:rsidP="006F5BB1">
      <w:pPr>
        <w:jc w:val="both"/>
        <w:rPr>
          <w:rFonts w:eastAsia="Arial Unicode MS" w:cs="Arial"/>
          <w:szCs w:val="22"/>
        </w:rPr>
      </w:pPr>
    </w:p>
    <w:p w14:paraId="572AAB8D" w14:textId="7925B699" w:rsidR="00444DA8" w:rsidRPr="00D1079F" w:rsidRDefault="00444DA8" w:rsidP="00444DA8">
      <w:pPr>
        <w:jc w:val="both"/>
        <w:rPr>
          <w:rFonts w:eastAsia="Arial Unicode MS" w:cs="Arial"/>
          <w:szCs w:val="22"/>
        </w:rPr>
      </w:pPr>
      <w:r w:rsidRPr="00D1079F">
        <w:rPr>
          <w:rFonts w:eastAsia="Arial Unicode MS" w:cs="Arial"/>
          <w:szCs w:val="22"/>
        </w:rPr>
        <w:t>Por su parte, en caso que no se hayan ejecutado los recursos asignados</w:t>
      </w:r>
      <w:r w:rsidR="0087603C" w:rsidRPr="00D1079F">
        <w:rPr>
          <w:rFonts w:eastAsia="Arial Unicode MS" w:cs="Arial"/>
          <w:szCs w:val="22"/>
        </w:rPr>
        <w:t xml:space="preserve"> del proyecto</w:t>
      </w:r>
      <w:r w:rsidRPr="00D1079F">
        <w:rPr>
          <w:rFonts w:eastAsia="Arial Unicode MS" w:cs="Arial"/>
          <w:szCs w:val="22"/>
        </w:rPr>
        <w:t>, será restituido el total del aporte empresarial</w:t>
      </w:r>
      <w:r w:rsidR="00514440" w:rsidRPr="00D1079F">
        <w:rPr>
          <w:rFonts w:eastAsia="Arial Unicode MS" w:cs="Arial"/>
          <w:szCs w:val="22"/>
        </w:rPr>
        <w:t xml:space="preserve"> a la empresa beneficiaria</w:t>
      </w:r>
      <w:r w:rsidRPr="00D1079F">
        <w:rPr>
          <w:rFonts w:eastAsia="Arial Unicode MS" w:cs="Arial"/>
          <w:szCs w:val="22"/>
        </w:rPr>
        <w:t>, en el plazo mencionado anteriormente.</w:t>
      </w:r>
    </w:p>
    <w:p w14:paraId="0487829B" w14:textId="54633684" w:rsidR="00444DA8" w:rsidRPr="00D1079F" w:rsidRDefault="00444DA8" w:rsidP="006F5BB1">
      <w:pPr>
        <w:jc w:val="both"/>
        <w:rPr>
          <w:rFonts w:eastAsia="Arial Unicode MS" w:cs="Arial"/>
          <w:szCs w:val="22"/>
        </w:rPr>
      </w:pPr>
    </w:p>
    <w:p w14:paraId="0CB21714" w14:textId="191720DC" w:rsidR="00EF3AF8" w:rsidRPr="00D1079F" w:rsidRDefault="00EF3AF8" w:rsidP="008C599F">
      <w:pPr>
        <w:jc w:val="both"/>
        <w:rPr>
          <w:rFonts w:eastAsia="Arial Unicode MS" w:cs="Arial"/>
          <w:szCs w:val="22"/>
        </w:rPr>
      </w:pPr>
    </w:p>
    <w:p w14:paraId="5FE16627" w14:textId="36E593AF" w:rsidR="00284140" w:rsidRPr="00D1079F" w:rsidRDefault="004262CA" w:rsidP="00D7705A">
      <w:pPr>
        <w:pStyle w:val="Ttulo20"/>
        <w:rPr>
          <w:rFonts w:eastAsia="Arial Unicode MS"/>
        </w:rPr>
      </w:pPr>
      <w:bookmarkStart w:id="56" w:name="_Toc160715600"/>
      <w:r w:rsidRPr="00D1079F">
        <w:rPr>
          <w:rFonts w:eastAsia="Arial Unicode MS"/>
        </w:rPr>
        <w:t>7</w:t>
      </w:r>
      <w:r w:rsidR="00EB1484" w:rsidRPr="00D1079F">
        <w:rPr>
          <w:rFonts w:eastAsia="Arial Unicode MS"/>
        </w:rPr>
        <w:t>. OTROS</w:t>
      </w:r>
      <w:bookmarkEnd w:id="56"/>
    </w:p>
    <w:p w14:paraId="6518C121" w14:textId="37E73D74" w:rsidR="00EB1484" w:rsidRPr="00D1079F" w:rsidRDefault="00EB1484" w:rsidP="008C599F">
      <w:pPr>
        <w:jc w:val="both"/>
        <w:rPr>
          <w:rFonts w:eastAsia="Arial Unicode MS" w:cs="Arial"/>
          <w:szCs w:val="22"/>
          <w:lang w:val="es-CL"/>
        </w:rPr>
      </w:pPr>
    </w:p>
    <w:p w14:paraId="30C93EAF" w14:textId="76FDE112" w:rsidR="00FE7E84" w:rsidRPr="00D1079F" w:rsidRDefault="005C59BA" w:rsidP="008C599F">
      <w:pPr>
        <w:jc w:val="both"/>
        <w:rPr>
          <w:rFonts w:eastAsia="Arial Unicode MS" w:cs="Arial"/>
          <w:szCs w:val="22"/>
          <w:lang w:val="es-CL"/>
        </w:rPr>
      </w:pPr>
      <w:r w:rsidRPr="00D1079F">
        <w:rPr>
          <w:rFonts w:eastAsia="Arial Unicode MS" w:cs="Arial"/>
          <w:szCs w:val="22"/>
          <w:lang w:val="es-CL"/>
        </w:rPr>
        <w:t>Los/</w:t>
      </w:r>
      <w:r w:rsidR="003034F0" w:rsidRPr="00D1079F">
        <w:rPr>
          <w:rFonts w:eastAsia="Arial Unicode MS" w:cs="Arial"/>
          <w:szCs w:val="22"/>
          <w:lang w:val="es-CL"/>
        </w:rPr>
        <w:t>l</w:t>
      </w:r>
      <w:r w:rsidRPr="00D1079F">
        <w:rPr>
          <w:rFonts w:eastAsia="Arial Unicode MS" w:cs="Arial"/>
          <w:szCs w:val="22"/>
          <w:lang w:val="es-CL"/>
        </w:rPr>
        <w:t>as</w:t>
      </w:r>
      <w:r w:rsidR="00C01312" w:rsidRPr="00D1079F">
        <w:rPr>
          <w:rFonts w:eastAsia="Arial Unicode MS" w:cs="Arial"/>
          <w:szCs w:val="22"/>
          <w:lang w:val="es-CL"/>
        </w:rPr>
        <w:t xml:space="preserve"> beneficiari</w:t>
      </w:r>
      <w:r w:rsidRPr="00D1079F">
        <w:rPr>
          <w:rFonts w:eastAsia="Arial Unicode MS" w:cs="Arial"/>
          <w:szCs w:val="22"/>
          <w:lang w:val="es-CL"/>
        </w:rPr>
        <w:t>o</w:t>
      </w:r>
      <w:r w:rsidR="008A0F9D" w:rsidRPr="00D1079F">
        <w:rPr>
          <w:rFonts w:eastAsia="Arial Unicode MS" w:cs="Arial"/>
          <w:szCs w:val="22"/>
          <w:lang w:val="es-CL"/>
        </w:rPr>
        <w:t>s</w:t>
      </w:r>
      <w:r w:rsidRPr="00D1079F">
        <w:rPr>
          <w:rFonts w:eastAsia="Arial Unicode MS" w:cs="Arial"/>
          <w:szCs w:val="22"/>
          <w:lang w:val="es-CL"/>
        </w:rPr>
        <w:t>/as</w:t>
      </w:r>
      <w:r w:rsidR="00F95C66" w:rsidRPr="00D1079F">
        <w:rPr>
          <w:rFonts w:eastAsia="Arial Unicode MS" w:cs="Arial"/>
          <w:szCs w:val="22"/>
          <w:lang w:val="es-CL"/>
        </w:rPr>
        <w:t xml:space="preserve"> </w:t>
      </w:r>
      <w:r w:rsidR="003429A9" w:rsidRPr="00D1079F">
        <w:rPr>
          <w:rFonts w:eastAsia="Arial Unicode MS" w:cs="Arial"/>
          <w:szCs w:val="22"/>
          <w:lang w:val="es-CL"/>
        </w:rPr>
        <w:t>autorizan desde ya a Sercotec</w:t>
      </w:r>
      <w:r w:rsidR="00597A7E" w:rsidRPr="00D1079F">
        <w:rPr>
          <w:rFonts w:eastAsia="Arial Unicode MS" w:cs="Arial"/>
          <w:szCs w:val="22"/>
          <w:lang w:val="es-CL"/>
        </w:rPr>
        <w:t xml:space="preserve"> para la difusión de su proyecto a t</w:t>
      </w:r>
      <w:r w:rsidR="00510740" w:rsidRPr="00D1079F">
        <w:rPr>
          <w:rFonts w:eastAsia="Arial Unicode MS" w:cs="Arial"/>
          <w:szCs w:val="22"/>
          <w:lang w:val="es-CL"/>
        </w:rPr>
        <w:t xml:space="preserve">ravés de </w:t>
      </w:r>
      <w:r w:rsidR="000600CB" w:rsidRPr="00D1079F">
        <w:rPr>
          <w:rFonts w:eastAsia="Arial Unicode MS" w:cs="Arial"/>
          <w:szCs w:val="22"/>
          <w:lang w:val="es-CL"/>
        </w:rPr>
        <w:t xml:space="preserve">los </w:t>
      </w:r>
      <w:r w:rsidR="00AD122B" w:rsidRPr="00D1079F">
        <w:rPr>
          <w:rFonts w:eastAsia="Arial Unicode MS" w:cs="Arial"/>
          <w:szCs w:val="22"/>
          <w:lang w:val="es-CL"/>
        </w:rPr>
        <w:t>medios de comunicación y a la</w:t>
      </w:r>
      <w:r w:rsidR="00AD122B" w:rsidRPr="00D1079F">
        <w:rPr>
          <w:rFonts w:eastAsia="Calibri"/>
          <w:szCs w:val="22"/>
          <w:lang w:val="es-CL" w:eastAsia="es-CL"/>
        </w:rPr>
        <w:t xml:space="preserve"> incorporación en éste, del sello físico y/o virtual distintivo </w:t>
      </w:r>
      <w:r w:rsidR="009F6591" w:rsidRPr="00D1079F">
        <w:rPr>
          <w:rFonts w:eastAsia="Calibri"/>
          <w:szCs w:val="22"/>
          <w:lang w:val="es-CL" w:eastAsia="es-CL"/>
        </w:rPr>
        <w:t>que da</w:t>
      </w:r>
      <w:r w:rsidR="00AD122B" w:rsidRPr="00D1079F">
        <w:rPr>
          <w:rFonts w:eastAsia="Calibri"/>
          <w:szCs w:val="22"/>
          <w:lang w:val="es-CL" w:eastAsia="es-CL"/>
        </w:rPr>
        <w:t xml:space="preserve"> cuenta de</w:t>
      </w:r>
      <w:r w:rsidR="009F6591" w:rsidRPr="00D1079F">
        <w:rPr>
          <w:rFonts w:eastAsia="Calibri"/>
          <w:szCs w:val="22"/>
          <w:lang w:val="es-CL" w:eastAsia="es-CL"/>
        </w:rPr>
        <w:t>l apoyo entregado</w:t>
      </w:r>
      <w:r w:rsidR="00803378" w:rsidRPr="00D1079F">
        <w:rPr>
          <w:rFonts w:eastAsia="Calibri"/>
          <w:szCs w:val="22"/>
          <w:lang w:val="es-CL" w:eastAsia="es-CL"/>
        </w:rPr>
        <w:t xml:space="preserve"> por el Servicio</w:t>
      </w:r>
      <w:r w:rsidR="00AD122B" w:rsidRPr="00D1079F">
        <w:rPr>
          <w:rFonts w:eastAsia="Calibri"/>
          <w:szCs w:val="22"/>
          <w:lang w:val="es-CL" w:eastAsia="es-CL"/>
        </w:rPr>
        <w:t>.</w:t>
      </w:r>
      <w:r w:rsidR="001861C3" w:rsidRPr="00D1079F">
        <w:rPr>
          <w:rFonts w:eastAsia="Arial Unicode MS" w:cs="Arial"/>
          <w:szCs w:val="22"/>
          <w:lang w:val="es-CL"/>
        </w:rPr>
        <w:t xml:space="preserve"> </w:t>
      </w:r>
      <w:r w:rsidR="00FE7E84" w:rsidRPr="00D1079F">
        <w:rPr>
          <w:rFonts w:eastAsia="Arial Unicode MS" w:cs="Arial"/>
          <w:szCs w:val="22"/>
          <w:lang w:val="es-CL"/>
        </w:rPr>
        <w:t xml:space="preserve">La participación en </w:t>
      </w:r>
      <w:r w:rsidR="0032228F" w:rsidRPr="00D1079F">
        <w:rPr>
          <w:rFonts w:eastAsia="Arial Unicode MS" w:cs="Arial"/>
          <w:szCs w:val="22"/>
          <w:lang w:val="es-CL"/>
        </w:rPr>
        <w:t>la presente</w:t>
      </w:r>
      <w:r w:rsidR="00FE7E84" w:rsidRPr="00D1079F">
        <w:rPr>
          <w:rFonts w:eastAsia="Arial Unicode MS" w:cs="Arial"/>
          <w:szCs w:val="22"/>
          <w:lang w:val="es-CL"/>
        </w:rPr>
        <w:t xml:space="preserve"> convocatoria </w:t>
      </w:r>
      <w:r w:rsidR="007B3E03" w:rsidRPr="00D1079F">
        <w:rPr>
          <w:rFonts w:eastAsia="Arial Unicode MS" w:cs="Arial"/>
          <w:szCs w:val="22"/>
          <w:lang w:val="es-CL"/>
        </w:rPr>
        <w:t>implica</w:t>
      </w:r>
      <w:r w:rsidR="00FE7E84" w:rsidRPr="00D1079F">
        <w:rPr>
          <w:rFonts w:eastAsia="Arial Unicode MS" w:cs="Arial"/>
          <w:szCs w:val="22"/>
          <w:lang w:val="es-CL"/>
        </w:rPr>
        <w:t xml:space="preserve"> el conocimiento y acepta</w:t>
      </w:r>
      <w:r w:rsidR="0032228F" w:rsidRPr="00D1079F">
        <w:rPr>
          <w:rFonts w:eastAsia="Arial Unicode MS" w:cs="Arial"/>
          <w:szCs w:val="22"/>
          <w:lang w:val="es-CL"/>
        </w:rPr>
        <w:t>ción de las características y normativa que regula el Instrumento</w:t>
      </w:r>
      <w:r w:rsidR="00FE7E84" w:rsidRPr="00D1079F">
        <w:rPr>
          <w:rFonts w:eastAsia="Arial Unicode MS" w:cs="Arial"/>
          <w:szCs w:val="22"/>
          <w:lang w:val="es-CL"/>
        </w:rPr>
        <w:t>.</w:t>
      </w:r>
    </w:p>
    <w:p w14:paraId="6F08359B" w14:textId="366F567B" w:rsidR="0029768F" w:rsidRPr="00D1079F" w:rsidRDefault="0029768F" w:rsidP="008C599F">
      <w:pPr>
        <w:jc w:val="both"/>
        <w:rPr>
          <w:rFonts w:eastAsia="Arial Unicode MS" w:cs="Arial"/>
          <w:szCs w:val="22"/>
          <w:lang w:val="es-CL"/>
        </w:rPr>
      </w:pPr>
    </w:p>
    <w:p w14:paraId="671392BF" w14:textId="1D22E313" w:rsidR="00982BC0" w:rsidRPr="00D1079F" w:rsidRDefault="00982BC0" w:rsidP="008C599F">
      <w:pPr>
        <w:jc w:val="both"/>
        <w:rPr>
          <w:rFonts w:eastAsia="Arial Unicode MS" w:cs="Arial"/>
          <w:szCs w:val="22"/>
          <w:lang w:val="es-CL"/>
        </w:rPr>
      </w:pPr>
      <w:r w:rsidRPr="00D1079F">
        <w:rPr>
          <w:rFonts w:eastAsia="Arial Unicode MS" w:cs="Arial"/>
          <w:szCs w:val="22"/>
          <w:lang w:val="es-CL"/>
        </w:rPr>
        <w:t xml:space="preserve">Con su participación, </w:t>
      </w:r>
      <w:r w:rsidR="005C59BA" w:rsidRPr="00D1079F">
        <w:rPr>
          <w:rFonts w:eastAsia="Arial Unicode MS" w:cs="Arial"/>
          <w:szCs w:val="22"/>
          <w:lang w:val="es-CL"/>
        </w:rPr>
        <w:t>el/</w:t>
      </w:r>
      <w:r w:rsidR="00C01312" w:rsidRPr="00D1079F">
        <w:rPr>
          <w:rFonts w:eastAsia="Arial Unicode MS" w:cs="Arial"/>
          <w:szCs w:val="22"/>
          <w:lang w:val="es-CL"/>
        </w:rPr>
        <w:t>la</w:t>
      </w:r>
      <w:r w:rsidRPr="00D1079F">
        <w:rPr>
          <w:rFonts w:eastAsia="Arial Unicode MS" w:cs="Arial"/>
          <w:szCs w:val="22"/>
        </w:rPr>
        <w:t xml:space="preserve"> postulante acepta entregar, a solicitud de S</w:t>
      </w:r>
      <w:r w:rsidR="00A13C40" w:rsidRPr="00D1079F">
        <w:rPr>
          <w:rFonts w:eastAsia="Arial Unicode MS" w:cs="Arial"/>
          <w:szCs w:val="22"/>
        </w:rPr>
        <w:t>ercotec</w:t>
      </w:r>
      <w:r w:rsidRPr="00D1079F">
        <w:rPr>
          <w:rFonts w:eastAsia="Arial Unicode MS" w:cs="Arial"/>
          <w:szCs w:val="22"/>
        </w:rPr>
        <w:t>, a sus funcionarios/as o terceros que actúen en su representación, toda la información necesaria para evaluar el Plan</w:t>
      </w:r>
      <w:r w:rsidR="005F320E" w:rsidRPr="00D1079F">
        <w:rPr>
          <w:rFonts w:eastAsia="Arial Unicode MS" w:cs="Arial"/>
          <w:szCs w:val="22"/>
        </w:rPr>
        <w:t xml:space="preserve"> de Trabaj</w:t>
      </w:r>
      <w:r w:rsidR="004E2EB3" w:rsidRPr="00D1079F">
        <w:rPr>
          <w:rFonts w:eastAsia="Arial Unicode MS" w:cs="Arial"/>
          <w:szCs w:val="22"/>
        </w:rPr>
        <w:t>o</w:t>
      </w:r>
      <w:r w:rsidRPr="00D1079F">
        <w:rPr>
          <w:rFonts w:eastAsia="Arial Unicode MS" w:cs="Arial"/>
          <w:szCs w:val="22"/>
        </w:rPr>
        <w:t xml:space="preserve"> y su impacto en el tiempo, desde su inicio y hasta después de tres años, </w:t>
      </w:r>
      <w:r w:rsidRPr="00D1079F">
        <w:rPr>
          <w:rFonts w:cs="Arial"/>
          <w:szCs w:val="22"/>
        </w:rPr>
        <w:t>contados desde la fecha de in</w:t>
      </w:r>
      <w:r w:rsidR="003046D1" w:rsidRPr="00D1079F">
        <w:rPr>
          <w:rFonts w:cs="Arial"/>
          <w:szCs w:val="22"/>
        </w:rPr>
        <w:t>icio de ejecución del contrato. Dentro de esta colaboración, se deberá considerar a lo menos, la entrega de la información respecto de las ventas mensuales del negocio, a través de los Formularios 29</w:t>
      </w:r>
      <w:r w:rsidR="00AF58AE" w:rsidRPr="00D1079F">
        <w:rPr>
          <w:rFonts w:cs="Arial"/>
          <w:szCs w:val="22"/>
        </w:rPr>
        <w:t xml:space="preserve"> y/o carpeta tributaria de la empresa.</w:t>
      </w:r>
      <w:r w:rsidR="003046D1" w:rsidRPr="00D1079F">
        <w:rPr>
          <w:rFonts w:cs="Arial"/>
          <w:szCs w:val="22"/>
        </w:rPr>
        <w:t xml:space="preserve"> </w:t>
      </w:r>
      <w:r w:rsidRPr="00D1079F">
        <w:rPr>
          <w:rFonts w:cs="Arial"/>
          <w:szCs w:val="22"/>
        </w:rPr>
        <w:t>Los indicadores a evaluar podrán ser, entre otros:</w:t>
      </w:r>
      <w:r w:rsidRPr="00D1079F">
        <w:rPr>
          <w:rFonts w:eastAsia="Arial Unicode MS" w:cs="Arial"/>
          <w:szCs w:val="22"/>
          <w:lang w:val="es-CL"/>
        </w:rPr>
        <w:t xml:space="preserve"> </w:t>
      </w:r>
    </w:p>
    <w:p w14:paraId="61AB44AC" w14:textId="77777777" w:rsidR="00920191" w:rsidRPr="00D1079F" w:rsidRDefault="00920191" w:rsidP="008C599F">
      <w:pPr>
        <w:jc w:val="both"/>
        <w:rPr>
          <w:rFonts w:eastAsia="Arial Unicode MS" w:cs="Arial"/>
          <w:szCs w:val="22"/>
          <w:lang w:val="es-CL"/>
        </w:rPr>
      </w:pPr>
    </w:p>
    <w:p w14:paraId="709CB346" w14:textId="77777777" w:rsidR="00C57590" w:rsidRPr="00D1079F" w:rsidRDefault="00A13C40" w:rsidP="003B1548">
      <w:pPr>
        <w:pStyle w:val="Prrafodelista"/>
        <w:numPr>
          <w:ilvl w:val="1"/>
          <w:numId w:val="5"/>
        </w:numPr>
        <w:ind w:left="851" w:hanging="654"/>
        <w:jc w:val="both"/>
        <w:rPr>
          <w:rFonts w:eastAsia="Arial Unicode MS" w:cs="Arial"/>
          <w:szCs w:val="22"/>
          <w:lang w:val="es-CL"/>
        </w:rPr>
      </w:pPr>
      <w:r w:rsidRPr="00D1079F">
        <w:rPr>
          <w:rFonts w:eastAsia="Arial Unicode MS" w:cs="Arial"/>
          <w:szCs w:val="22"/>
          <w:lang w:val="es-CL"/>
        </w:rPr>
        <w:t>Inicio de a</w:t>
      </w:r>
      <w:r w:rsidR="00982BC0" w:rsidRPr="00D1079F">
        <w:rPr>
          <w:rFonts w:eastAsia="Arial Unicode MS" w:cs="Arial"/>
          <w:szCs w:val="22"/>
          <w:lang w:val="es-CL"/>
        </w:rPr>
        <w:t>ctividades ante el S</w:t>
      </w:r>
      <w:r w:rsidR="001C1CA3" w:rsidRPr="00D1079F">
        <w:rPr>
          <w:rFonts w:eastAsia="Arial Unicode MS" w:cs="Arial"/>
          <w:szCs w:val="22"/>
          <w:lang w:val="es-CL"/>
        </w:rPr>
        <w:t>ervicio de Impuestos Internos (S</w:t>
      </w:r>
      <w:r w:rsidR="00982BC0" w:rsidRPr="00D1079F">
        <w:rPr>
          <w:rFonts w:eastAsia="Arial Unicode MS" w:cs="Arial"/>
          <w:szCs w:val="22"/>
          <w:lang w:val="es-CL"/>
        </w:rPr>
        <w:t>II</w:t>
      </w:r>
      <w:r w:rsidR="001C1CA3" w:rsidRPr="00D1079F">
        <w:rPr>
          <w:rFonts w:eastAsia="Arial Unicode MS" w:cs="Arial"/>
          <w:szCs w:val="22"/>
          <w:lang w:val="es-CL"/>
        </w:rPr>
        <w:t>)</w:t>
      </w:r>
      <w:r w:rsidR="00982BC0" w:rsidRPr="00D1079F">
        <w:rPr>
          <w:rFonts w:eastAsia="Arial Unicode MS" w:cs="Arial"/>
          <w:szCs w:val="22"/>
          <w:lang w:val="es-CL"/>
        </w:rPr>
        <w:t>.</w:t>
      </w:r>
    </w:p>
    <w:p w14:paraId="66D83088" w14:textId="77777777" w:rsidR="00C57590" w:rsidRPr="00D1079F" w:rsidRDefault="007654BF" w:rsidP="003B1548">
      <w:pPr>
        <w:pStyle w:val="Prrafodelista"/>
        <w:numPr>
          <w:ilvl w:val="1"/>
          <w:numId w:val="5"/>
        </w:numPr>
        <w:ind w:left="851" w:hanging="654"/>
        <w:jc w:val="both"/>
        <w:rPr>
          <w:rFonts w:eastAsia="Arial Unicode MS" w:cs="Arial"/>
          <w:szCs w:val="22"/>
          <w:lang w:val="es-CL"/>
        </w:rPr>
      </w:pPr>
      <w:r w:rsidRPr="00D1079F">
        <w:rPr>
          <w:rFonts w:eastAsia="Arial Unicode MS" w:cs="Arial"/>
          <w:szCs w:val="22"/>
          <w:lang w:val="es-CL"/>
        </w:rPr>
        <w:t>Generación de ventas</w:t>
      </w:r>
      <w:r w:rsidR="00982BC0" w:rsidRPr="00D1079F">
        <w:rPr>
          <w:rFonts w:eastAsia="Arial Unicode MS" w:cs="Arial"/>
          <w:szCs w:val="22"/>
          <w:lang w:val="es-CL"/>
        </w:rPr>
        <w:t>.</w:t>
      </w:r>
    </w:p>
    <w:p w14:paraId="03957DA9" w14:textId="77777777" w:rsidR="00C57590" w:rsidRPr="00D1079F" w:rsidRDefault="00982BC0" w:rsidP="003B1548">
      <w:pPr>
        <w:pStyle w:val="Prrafodelista"/>
        <w:numPr>
          <w:ilvl w:val="1"/>
          <w:numId w:val="5"/>
        </w:numPr>
        <w:ind w:left="851" w:hanging="654"/>
        <w:jc w:val="both"/>
        <w:rPr>
          <w:rFonts w:eastAsia="Arial Unicode MS" w:cs="Arial"/>
          <w:szCs w:val="22"/>
          <w:lang w:val="es-CL"/>
        </w:rPr>
      </w:pPr>
      <w:r w:rsidRPr="00D1079F">
        <w:rPr>
          <w:rFonts w:eastAsia="Arial Unicode MS" w:cs="Arial"/>
          <w:szCs w:val="22"/>
          <w:lang w:val="es-CL"/>
        </w:rPr>
        <w:t>Generación de empleos.</w:t>
      </w:r>
    </w:p>
    <w:p w14:paraId="75ABC450" w14:textId="0B96B587" w:rsidR="00C57590" w:rsidRPr="00D1079F" w:rsidRDefault="00C01312" w:rsidP="003B1548">
      <w:pPr>
        <w:pStyle w:val="Prrafodelista"/>
        <w:numPr>
          <w:ilvl w:val="1"/>
          <w:numId w:val="5"/>
        </w:numPr>
        <w:ind w:left="851" w:hanging="654"/>
        <w:jc w:val="both"/>
        <w:rPr>
          <w:rFonts w:eastAsia="Arial Unicode MS" w:cs="Arial"/>
          <w:szCs w:val="22"/>
          <w:lang w:val="es-CL"/>
        </w:rPr>
      </w:pPr>
      <w:r w:rsidRPr="00D1079F">
        <w:rPr>
          <w:rFonts w:eastAsia="Arial Unicode MS" w:cs="Arial"/>
          <w:szCs w:val="22"/>
          <w:lang w:val="es-CL"/>
        </w:rPr>
        <w:t>Supervivencia del negocio</w:t>
      </w:r>
      <w:r w:rsidR="00982BC0" w:rsidRPr="00D1079F">
        <w:rPr>
          <w:rFonts w:eastAsia="Arial Unicode MS" w:cs="Arial"/>
          <w:szCs w:val="22"/>
          <w:lang w:val="es-CL"/>
        </w:rPr>
        <w:t>.</w:t>
      </w:r>
    </w:p>
    <w:p w14:paraId="090AAC9F" w14:textId="77777777" w:rsidR="00C57590" w:rsidRPr="00D1079F" w:rsidRDefault="00982BC0" w:rsidP="003B1548">
      <w:pPr>
        <w:pStyle w:val="Prrafodelista"/>
        <w:numPr>
          <w:ilvl w:val="1"/>
          <w:numId w:val="5"/>
        </w:numPr>
        <w:ind w:left="851" w:hanging="654"/>
        <w:jc w:val="both"/>
        <w:rPr>
          <w:rFonts w:eastAsia="Arial Unicode MS" w:cs="Arial"/>
          <w:szCs w:val="22"/>
          <w:lang w:val="es-CL"/>
        </w:rPr>
      </w:pPr>
      <w:r w:rsidRPr="00D1079F">
        <w:rPr>
          <w:rFonts w:eastAsia="Arial Unicode MS" w:cs="Arial"/>
          <w:szCs w:val="22"/>
          <w:lang w:val="es-CL"/>
        </w:rPr>
        <w:t>Implementación de servicios o productos.</w:t>
      </w:r>
    </w:p>
    <w:p w14:paraId="0EA041FE" w14:textId="3AF70470" w:rsidR="00982BC0" w:rsidRPr="00D1079F" w:rsidRDefault="00982BC0" w:rsidP="003B1548">
      <w:pPr>
        <w:pStyle w:val="Prrafodelista"/>
        <w:numPr>
          <w:ilvl w:val="1"/>
          <w:numId w:val="5"/>
        </w:numPr>
        <w:ind w:left="851" w:hanging="654"/>
        <w:jc w:val="both"/>
        <w:rPr>
          <w:rFonts w:eastAsia="Arial Unicode MS" w:cs="Arial"/>
          <w:szCs w:val="22"/>
          <w:lang w:val="es-CL"/>
        </w:rPr>
      </w:pPr>
      <w:r w:rsidRPr="00D1079F">
        <w:rPr>
          <w:rFonts w:eastAsia="Arial Unicode MS" w:cs="Arial"/>
          <w:szCs w:val="22"/>
          <w:lang w:val="es-CL"/>
        </w:rPr>
        <w:t>Adquisición d</w:t>
      </w:r>
      <w:r w:rsidR="00C57590" w:rsidRPr="00D1079F">
        <w:rPr>
          <w:rFonts w:eastAsia="Arial Unicode MS" w:cs="Arial"/>
          <w:szCs w:val="22"/>
          <w:lang w:val="es-CL"/>
        </w:rPr>
        <w:t xml:space="preserve">e activos tecnológicos para aumento de la productividad </w:t>
      </w:r>
      <w:r w:rsidRPr="00D1079F">
        <w:rPr>
          <w:rFonts w:eastAsia="Arial Unicode MS" w:cs="Arial"/>
          <w:szCs w:val="22"/>
          <w:lang w:val="es-CL"/>
        </w:rPr>
        <w:t>o competitividad.</w:t>
      </w:r>
    </w:p>
    <w:p w14:paraId="31721208" w14:textId="177B6552" w:rsidR="00B2436B" w:rsidRPr="00D1079F" w:rsidRDefault="00B2436B" w:rsidP="003B1548">
      <w:pPr>
        <w:pStyle w:val="Prrafodelista"/>
        <w:numPr>
          <w:ilvl w:val="1"/>
          <w:numId w:val="5"/>
        </w:numPr>
        <w:ind w:left="851" w:hanging="654"/>
        <w:jc w:val="both"/>
        <w:rPr>
          <w:rFonts w:eastAsia="Arial Unicode MS" w:cs="Arial"/>
          <w:szCs w:val="22"/>
          <w:lang w:val="es-CL"/>
        </w:rPr>
      </w:pPr>
    </w:p>
    <w:p w14:paraId="35106F70" w14:textId="77777777" w:rsidR="000600CB" w:rsidRPr="00D1079F" w:rsidRDefault="000600CB" w:rsidP="008C599F">
      <w:pPr>
        <w:jc w:val="both"/>
        <w:rPr>
          <w:rFonts w:eastAsia="Arial Unicode MS" w:cs="Arial"/>
          <w:szCs w:val="22"/>
          <w:lang w:val="es-CL"/>
        </w:rPr>
      </w:pPr>
    </w:p>
    <w:p w14:paraId="528FDE13" w14:textId="3FD49C98" w:rsidR="00982BC0" w:rsidRPr="00D1079F" w:rsidRDefault="00CF7BDE" w:rsidP="008C599F">
      <w:pPr>
        <w:jc w:val="both"/>
        <w:rPr>
          <w:rFonts w:eastAsia="Arial Unicode MS" w:cs="Arial"/>
          <w:szCs w:val="22"/>
          <w:lang w:val="es-CL"/>
        </w:rPr>
      </w:pPr>
      <w:r w:rsidRPr="00D1079F">
        <w:rPr>
          <w:rFonts w:eastAsia="Arial Unicode MS" w:cs="Arial"/>
          <w:szCs w:val="22"/>
        </w:rPr>
        <w:t>Sercotec</w:t>
      </w:r>
      <w:r w:rsidR="00982BC0" w:rsidRPr="00D1079F">
        <w:rPr>
          <w:rFonts w:eastAsia="Arial Unicode MS" w:cs="Arial"/>
          <w:szCs w:val="22"/>
        </w:rPr>
        <w:t xml:space="preserve"> se reserva el derecho de descalificar de</w:t>
      </w:r>
      <w:r w:rsidRPr="00D1079F">
        <w:rPr>
          <w:rFonts w:eastAsia="Arial Unicode MS" w:cs="Arial"/>
          <w:szCs w:val="22"/>
        </w:rPr>
        <w:t xml:space="preserve"> </w:t>
      </w:r>
      <w:r w:rsidR="00982BC0" w:rsidRPr="00D1079F">
        <w:rPr>
          <w:rFonts w:eastAsia="Arial Unicode MS" w:cs="Arial"/>
          <w:szCs w:val="22"/>
        </w:rPr>
        <w:t>l</w:t>
      </w:r>
      <w:r w:rsidRPr="00D1079F">
        <w:rPr>
          <w:rFonts w:eastAsia="Arial Unicode MS" w:cs="Arial"/>
          <w:szCs w:val="22"/>
        </w:rPr>
        <w:t>a</w:t>
      </w:r>
      <w:r w:rsidR="00982BC0" w:rsidRPr="00D1079F">
        <w:rPr>
          <w:rFonts w:eastAsia="Arial Unicode MS" w:cs="Arial"/>
          <w:szCs w:val="22"/>
        </w:rPr>
        <w:t xml:space="preserve"> c</w:t>
      </w:r>
      <w:r w:rsidRPr="00D1079F">
        <w:rPr>
          <w:rFonts w:eastAsia="Arial Unicode MS" w:cs="Arial"/>
          <w:szCs w:val="22"/>
        </w:rPr>
        <w:t>onvocatoria</w:t>
      </w:r>
      <w:r w:rsidR="00982BC0" w:rsidRPr="00D1079F">
        <w:rPr>
          <w:rFonts w:eastAsia="Arial Unicode MS" w:cs="Arial"/>
          <w:szCs w:val="22"/>
        </w:rPr>
        <w:t>, en</w:t>
      </w:r>
      <w:r w:rsidR="00C01312" w:rsidRPr="00D1079F">
        <w:rPr>
          <w:rFonts w:eastAsia="Arial Unicode MS" w:cs="Arial"/>
          <w:szCs w:val="22"/>
        </w:rPr>
        <w:t xml:space="preserve"> cualquier etapa del proceso, </w:t>
      </w:r>
      <w:proofErr w:type="gramStart"/>
      <w:r w:rsidR="00C01312" w:rsidRPr="00D1079F">
        <w:rPr>
          <w:rFonts w:eastAsia="Arial Unicode MS" w:cs="Arial"/>
          <w:szCs w:val="22"/>
        </w:rPr>
        <w:t xml:space="preserve">a </w:t>
      </w:r>
      <w:proofErr w:type="spellStart"/>
      <w:r w:rsidR="005C59BA" w:rsidRPr="00D1079F">
        <w:rPr>
          <w:rFonts w:eastAsia="Arial Unicode MS" w:cs="Arial"/>
          <w:szCs w:val="22"/>
        </w:rPr>
        <w:t>el</w:t>
      </w:r>
      <w:proofErr w:type="spellEnd"/>
      <w:r w:rsidR="005C59BA" w:rsidRPr="00D1079F">
        <w:rPr>
          <w:rFonts w:eastAsia="Arial Unicode MS" w:cs="Arial"/>
          <w:szCs w:val="22"/>
        </w:rPr>
        <w:t>/</w:t>
      </w:r>
      <w:r w:rsidR="001C1CA3" w:rsidRPr="00D1079F">
        <w:rPr>
          <w:rFonts w:eastAsia="Arial Unicode MS" w:cs="Arial"/>
          <w:szCs w:val="22"/>
        </w:rPr>
        <w:t>la</w:t>
      </w:r>
      <w:r w:rsidR="00982BC0" w:rsidRPr="00D1079F">
        <w:rPr>
          <w:rFonts w:eastAsia="Arial Unicode MS" w:cs="Arial"/>
          <w:szCs w:val="22"/>
        </w:rPr>
        <w:t xml:space="preserve"> postulante</w:t>
      </w:r>
      <w:proofErr w:type="gramEnd"/>
      <w:r w:rsidR="00982BC0" w:rsidRPr="00D1079F">
        <w:rPr>
          <w:rFonts w:eastAsia="Arial Unicode MS" w:cs="Arial"/>
          <w:szCs w:val="22"/>
        </w:rPr>
        <w:t xml:space="preserve"> que proporcione información falsa, y con ello atente contra la transparencia del proceso, igualdad de condiciones y los objetivos del</w:t>
      </w:r>
      <w:r w:rsidR="001C1CA3" w:rsidRPr="00D1079F">
        <w:rPr>
          <w:rFonts w:eastAsia="Arial Unicode MS" w:cs="Arial"/>
          <w:szCs w:val="22"/>
        </w:rPr>
        <w:t xml:space="preserve"> instrumento</w:t>
      </w:r>
      <w:r w:rsidR="005C59BA" w:rsidRPr="00D1079F">
        <w:rPr>
          <w:rFonts w:eastAsia="Arial Unicode MS" w:cs="Arial"/>
          <w:szCs w:val="22"/>
          <w:lang w:val="es-CL"/>
        </w:rPr>
        <w:t>, incluso luego de formalizado</w:t>
      </w:r>
      <w:r w:rsidR="00C01312" w:rsidRPr="00D1079F">
        <w:rPr>
          <w:rFonts w:eastAsia="Arial Unicode MS" w:cs="Arial"/>
          <w:szCs w:val="22"/>
          <w:lang w:val="es-CL"/>
        </w:rPr>
        <w:t xml:space="preserve"> </w:t>
      </w:r>
      <w:r w:rsidR="005C59BA" w:rsidRPr="00D1079F">
        <w:rPr>
          <w:rFonts w:eastAsia="Arial Unicode MS" w:cs="Arial"/>
          <w:szCs w:val="22"/>
          <w:lang w:val="es-CL"/>
        </w:rPr>
        <w:t>el/</w:t>
      </w:r>
      <w:r w:rsidR="001C1CA3" w:rsidRPr="00D1079F">
        <w:rPr>
          <w:rFonts w:eastAsia="Arial Unicode MS" w:cs="Arial"/>
          <w:szCs w:val="22"/>
          <w:lang w:val="es-CL"/>
        </w:rPr>
        <w:t>la</w:t>
      </w:r>
      <w:r w:rsidR="00C01312" w:rsidRPr="00D1079F">
        <w:rPr>
          <w:rFonts w:eastAsia="Arial Unicode MS" w:cs="Arial"/>
          <w:szCs w:val="22"/>
          <w:lang w:val="es-CL"/>
        </w:rPr>
        <w:t xml:space="preserve"> beneficiari</w:t>
      </w:r>
      <w:r w:rsidR="005C59BA" w:rsidRPr="00D1079F">
        <w:rPr>
          <w:rFonts w:eastAsia="Arial Unicode MS" w:cs="Arial"/>
          <w:szCs w:val="22"/>
          <w:lang w:val="es-CL"/>
        </w:rPr>
        <w:t>o/a</w:t>
      </w:r>
      <w:r w:rsidR="00982BC0" w:rsidRPr="00D1079F">
        <w:rPr>
          <w:rFonts w:eastAsia="Arial Unicode MS" w:cs="Arial"/>
          <w:szCs w:val="22"/>
          <w:lang w:val="es-CL"/>
        </w:rPr>
        <w:t>, reservándose S</w:t>
      </w:r>
      <w:r w:rsidRPr="00D1079F">
        <w:rPr>
          <w:rFonts w:eastAsia="Arial Unicode MS" w:cs="Arial"/>
          <w:szCs w:val="22"/>
          <w:lang w:val="es-CL"/>
        </w:rPr>
        <w:t>ercotec</w:t>
      </w:r>
      <w:r w:rsidR="00982BC0" w:rsidRPr="00D1079F">
        <w:rPr>
          <w:rFonts w:eastAsia="Arial Unicode MS" w:cs="Arial"/>
          <w:szCs w:val="22"/>
          <w:lang w:val="es-CL"/>
        </w:rPr>
        <w:t xml:space="preserve"> la facultad de iniciar </w:t>
      </w:r>
      <w:r w:rsidR="00497ABA" w:rsidRPr="00D1079F">
        <w:rPr>
          <w:rFonts w:eastAsia="Arial Unicode MS" w:cs="Arial"/>
          <w:szCs w:val="22"/>
          <w:lang w:val="es-CL"/>
        </w:rPr>
        <w:t xml:space="preserve">todas </w:t>
      </w:r>
      <w:r w:rsidR="00982BC0" w:rsidRPr="00D1079F">
        <w:rPr>
          <w:rFonts w:eastAsia="Arial Unicode MS" w:cs="Arial"/>
          <w:szCs w:val="22"/>
          <w:lang w:val="es-CL"/>
        </w:rPr>
        <w:t>las acciones legales que estime pertinentes.</w:t>
      </w:r>
      <w:r w:rsidR="00C76041" w:rsidRPr="00D1079F">
        <w:rPr>
          <w:rFonts w:eastAsia="Arial Unicode MS" w:cs="Arial"/>
          <w:szCs w:val="22"/>
          <w:lang w:val="es-CL"/>
        </w:rPr>
        <w:t xml:space="preserve"> Además, Sercotec tiene el derecho </w:t>
      </w:r>
      <w:r w:rsidR="00DF2F18" w:rsidRPr="00D1079F">
        <w:rPr>
          <w:rFonts w:eastAsia="Arial Unicode MS" w:cs="Arial"/>
          <w:szCs w:val="22"/>
          <w:lang w:val="es-CL"/>
        </w:rPr>
        <w:t xml:space="preserve">de </w:t>
      </w:r>
      <w:r w:rsidR="00C76041" w:rsidRPr="00D1079F">
        <w:rPr>
          <w:rFonts w:eastAsia="Arial Unicode MS" w:cs="Arial"/>
          <w:szCs w:val="22"/>
          <w:lang w:val="es-CL"/>
        </w:rPr>
        <w:t>verificar todos los requisitos en cualquier etapa del proces</w:t>
      </w:r>
      <w:r w:rsidR="00DF2F18" w:rsidRPr="00D1079F">
        <w:rPr>
          <w:rFonts w:eastAsia="Arial Unicode MS" w:cs="Arial"/>
          <w:szCs w:val="22"/>
          <w:lang w:val="es-CL"/>
        </w:rPr>
        <w:t>o</w:t>
      </w:r>
      <w:r w:rsidR="00647620" w:rsidRPr="00D1079F">
        <w:rPr>
          <w:rFonts w:eastAsia="Arial Unicode MS" w:cs="Arial"/>
          <w:szCs w:val="22"/>
          <w:lang w:val="es-CL"/>
        </w:rPr>
        <w:t xml:space="preserve"> (por ejemplo, cambio de domicilio en la implementación del proyecto que atente contra la focalización de la convocatoria)</w:t>
      </w:r>
      <w:r w:rsidR="00C01312" w:rsidRPr="00D1079F">
        <w:rPr>
          <w:rFonts w:eastAsia="Arial Unicode MS" w:cs="Arial"/>
          <w:szCs w:val="22"/>
          <w:lang w:val="es-CL"/>
        </w:rPr>
        <w:t xml:space="preserve"> y </w:t>
      </w:r>
      <w:r w:rsidR="005C59BA" w:rsidRPr="00D1079F">
        <w:rPr>
          <w:rFonts w:eastAsia="Arial Unicode MS" w:cs="Arial"/>
          <w:szCs w:val="22"/>
          <w:lang w:val="es-CL"/>
        </w:rPr>
        <w:t>el/</w:t>
      </w:r>
      <w:r w:rsidR="00DF2F18" w:rsidRPr="00D1079F">
        <w:rPr>
          <w:rFonts w:eastAsia="Arial Unicode MS" w:cs="Arial"/>
          <w:szCs w:val="22"/>
          <w:lang w:val="es-CL"/>
        </w:rPr>
        <w:t>la postulante podrá</w:t>
      </w:r>
      <w:r w:rsidR="00C01312" w:rsidRPr="00D1079F">
        <w:rPr>
          <w:rFonts w:eastAsia="Arial Unicode MS" w:cs="Arial"/>
          <w:szCs w:val="22"/>
          <w:lang w:val="es-CL"/>
        </w:rPr>
        <w:t xml:space="preserve"> ser eliminad</w:t>
      </w:r>
      <w:r w:rsidR="005C59BA" w:rsidRPr="00D1079F">
        <w:rPr>
          <w:rFonts w:eastAsia="Arial Unicode MS" w:cs="Arial"/>
          <w:szCs w:val="22"/>
          <w:lang w:val="es-CL"/>
        </w:rPr>
        <w:t>o/a</w:t>
      </w:r>
      <w:r w:rsidR="00C76041" w:rsidRPr="00D1079F">
        <w:rPr>
          <w:rFonts w:eastAsia="Arial Unicode MS" w:cs="Arial"/>
          <w:szCs w:val="22"/>
          <w:lang w:val="es-CL"/>
        </w:rPr>
        <w:t xml:space="preserve"> de la convocatoria, si corresponde.</w:t>
      </w:r>
    </w:p>
    <w:p w14:paraId="74475631" w14:textId="77777777" w:rsidR="00623C1B" w:rsidRPr="00D1079F" w:rsidRDefault="00623C1B" w:rsidP="008C599F">
      <w:pPr>
        <w:jc w:val="both"/>
        <w:rPr>
          <w:rFonts w:cs="Arial"/>
          <w:szCs w:val="22"/>
          <w:lang w:val="es-CL"/>
        </w:rPr>
      </w:pPr>
    </w:p>
    <w:p w14:paraId="64C4EB95" w14:textId="6B0E2591" w:rsidR="00445E6B" w:rsidRPr="00D1079F" w:rsidRDefault="00E820F9" w:rsidP="0068389D">
      <w:pPr>
        <w:jc w:val="both"/>
        <w:rPr>
          <w:rFonts w:cs="Arial"/>
          <w:szCs w:val="22"/>
        </w:rPr>
      </w:pPr>
      <w:r w:rsidRPr="00D1079F">
        <w:rPr>
          <w:rFonts w:cs="Arial"/>
          <w:szCs w:val="22"/>
        </w:rPr>
        <w:t xml:space="preserve">Por otra parte, </w:t>
      </w:r>
      <w:r w:rsidR="00C13C54" w:rsidRPr="00D1079F">
        <w:rPr>
          <w:rFonts w:cs="Arial"/>
          <w:szCs w:val="22"/>
        </w:rPr>
        <w:t>el/</w:t>
      </w:r>
      <w:r w:rsidR="00A4598B" w:rsidRPr="00D1079F">
        <w:rPr>
          <w:rFonts w:cs="Arial"/>
          <w:szCs w:val="22"/>
        </w:rPr>
        <w:t>la postulante</w:t>
      </w:r>
      <w:r w:rsidR="00445E6B" w:rsidRPr="00D1079F">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75CA8223" w:rsidR="00445E6B" w:rsidRPr="00D1079F" w:rsidRDefault="00445E6B" w:rsidP="0068389D">
      <w:pPr>
        <w:jc w:val="both"/>
        <w:rPr>
          <w:rFonts w:cs="Arial"/>
          <w:szCs w:val="22"/>
        </w:rPr>
      </w:pPr>
    </w:p>
    <w:p w14:paraId="5ACD85FE" w14:textId="23919C1B" w:rsidR="002E3273" w:rsidRPr="00D1079F" w:rsidRDefault="00564FAC" w:rsidP="002E3273">
      <w:pPr>
        <w:jc w:val="both"/>
        <w:rPr>
          <w:rFonts w:eastAsia="Arial Unicode MS" w:cs="Arial"/>
          <w:szCs w:val="22"/>
          <w:lang w:val="es-CL"/>
        </w:rPr>
      </w:pPr>
      <w:r w:rsidRPr="00D1079F">
        <w:rPr>
          <w:rFonts w:eastAsia="Arial Unicode MS" w:cs="Arial"/>
          <w:szCs w:val="22"/>
          <w:lang w:val="es-CL"/>
        </w:rPr>
        <w:t>La empresa beneficiaria</w:t>
      </w:r>
      <w:r w:rsidR="002E3273" w:rsidRPr="00D1079F">
        <w:rPr>
          <w:rFonts w:eastAsia="Arial Unicode MS" w:cs="Arial"/>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Pr="00D1079F" w:rsidRDefault="002E3273" w:rsidP="0068389D">
      <w:pPr>
        <w:jc w:val="both"/>
        <w:rPr>
          <w:rFonts w:cs="Arial"/>
          <w:szCs w:val="22"/>
          <w:highlight w:val="green"/>
        </w:rPr>
      </w:pPr>
    </w:p>
    <w:p w14:paraId="486A2C20" w14:textId="447A30CF" w:rsidR="00D35853" w:rsidRPr="00D1079F" w:rsidRDefault="00F95C66" w:rsidP="0068389D">
      <w:pPr>
        <w:jc w:val="both"/>
        <w:rPr>
          <w:rFonts w:cs="Arial"/>
          <w:szCs w:val="22"/>
        </w:rPr>
      </w:pPr>
      <w:r w:rsidRPr="00D1079F">
        <w:rPr>
          <w:rFonts w:cs="Arial"/>
          <w:szCs w:val="22"/>
        </w:rPr>
        <w:t>L</w:t>
      </w:r>
      <w:r w:rsidR="00564FAC" w:rsidRPr="00D1079F">
        <w:rPr>
          <w:rFonts w:cs="Arial"/>
          <w:szCs w:val="22"/>
        </w:rPr>
        <w:t>o</w:t>
      </w:r>
      <w:r w:rsidR="00C57590" w:rsidRPr="00D1079F">
        <w:rPr>
          <w:rFonts w:cs="Arial"/>
          <w:szCs w:val="22"/>
        </w:rPr>
        <w:t>s</w:t>
      </w:r>
      <w:r w:rsidR="00564FAC" w:rsidRPr="00D1079F">
        <w:rPr>
          <w:rFonts w:cs="Arial"/>
          <w:szCs w:val="22"/>
        </w:rPr>
        <w:t>/</w:t>
      </w:r>
      <w:r w:rsidR="002D6B6F" w:rsidRPr="00D1079F">
        <w:rPr>
          <w:rFonts w:cs="Arial"/>
          <w:szCs w:val="22"/>
        </w:rPr>
        <w:t>l</w:t>
      </w:r>
      <w:r w:rsidR="00564FAC" w:rsidRPr="00D1079F">
        <w:rPr>
          <w:rFonts w:cs="Arial"/>
          <w:szCs w:val="22"/>
        </w:rPr>
        <w:t>as</w:t>
      </w:r>
      <w:r w:rsidR="00623C1B" w:rsidRPr="00D1079F">
        <w:rPr>
          <w:rFonts w:cs="Arial"/>
          <w:szCs w:val="22"/>
        </w:rPr>
        <w:t xml:space="preserve"> postulantes, al momento de completar el </w:t>
      </w:r>
      <w:r w:rsidR="004E2EB3" w:rsidRPr="00D1079F">
        <w:rPr>
          <w:rFonts w:cs="Arial"/>
          <w:szCs w:val="22"/>
        </w:rPr>
        <w:t>Plan de Trabajo</w:t>
      </w:r>
      <w:r w:rsidR="00623C1B" w:rsidRPr="00D1079F">
        <w:rPr>
          <w:rFonts w:cs="Arial"/>
          <w:szCs w:val="22"/>
        </w:rPr>
        <w:t>, autorizan expresamente a S</w:t>
      </w:r>
      <w:r w:rsidR="00AA3DBD" w:rsidRPr="00D1079F">
        <w:rPr>
          <w:rFonts w:cs="Arial"/>
          <w:szCs w:val="22"/>
        </w:rPr>
        <w:t>ercotec</w:t>
      </w:r>
      <w:r w:rsidR="00623C1B" w:rsidRPr="00D1079F">
        <w:rPr>
          <w:rFonts w:cs="Arial"/>
          <w:szCs w:val="22"/>
        </w:rPr>
        <w:t xml:space="preserve"> para incorporar sus antecedentes personales a una base de datos</w:t>
      </w:r>
      <w:r w:rsidR="00497ABA" w:rsidRPr="00D1079F">
        <w:rPr>
          <w:rFonts w:cs="Arial"/>
          <w:szCs w:val="22"/>
        </w:rPr>
        <w:t>,</w:t>
      </w:r>
      <w:r w:rsidR="00623C1B" w:rsidRPr="00D1079F">
        <w:rPr>
          <w:rFonts w:cs="Arial"/>
          <w:szCs w:val="22"/>
        </w:rPr>
        <w:t xml:space="preserve"> para </w:t>
      </w:r>
      <w:r w:rsidR="00C92C0A" w:rsidRPr="00D1079F">
        <w:rPr>
          <w:rFonts w:cs="Arial"/>
          <w:szCs w:val="22"/>
        </w:rPr>
        <w:t>su uso y tratamiento en acciones</w:t>
      </w:r>
      <w:r w:rsidR="00623C1B" w:rsidRPr="00D1079F">
        <w:rPr>
          <w:rFonts w:cs="Arial"/>
          <w:szCs w:val="22"/>
        </w:rPr>
        <w:t xml:space="preserve"> de apoyo, con organismos públicos o privados, así como también para </w:t>
      </w:r>
      <w:r w:rsidR="00C92C0A" w:rsidRPr="00D1079F">
        <w:rPr>
          <w:rFonts w:cs="Arial"/>
          <w:szCs w:val="22"/>
        </w:rPr>
        <w:t>la confirmación de</w:t>
      </w:r>
      <w:r w:rsidR="00623C1B" w:rsidRPr="00D1079F">
        <w:rPr>
          <w:rFonts w:cs="Arial"/>
          <w:szCs w:val="22"/>
        </w:rPr>
        <w:t xml:space="preserve"> antecedentes </w:t>
      </w:r>
      <w:r w:rsidR="00FB272A" w:rsidRPr="00D1079F">
        <w:rPr>
          <w:rFonts w:cs="Arial"/>
          <w:szCs w:val="22"/>
        </w:rPr>
        <w:t>por parte</w:t>
      </w:r>
      <w:r w:rsidR="00284140" w:rsidRPr="00D1079F">
        <w:rPr>
          <w:rFonts w:cs="Arial"/>
          <w:szCs w:val="22"/>
        </w:rPr>
        <w:t xml:space="preserve"> </w:t>
      </w:r>
      <w:r w:rsidR="007A7D53" w:rsidRPr="00D1079F">
        <w:rPr>
          <w:rFonts w:cs="Arial"/>
          <w:szCs w:val="22"/>
        </w:rPr>
        <w:t xml:space="preserve">de </w:t>
      </w:r>
      <w:r w:rsidR="00284140" w:rsidRPr="00D1079F">
        <w:rPr>
          <w:rFonts w:cs="Arial"/>
          <w:szCs w:val="22"/>
        </w:rPr>
        <w:t>fuentes oficiales, tales como</w:t>
      </w:r>
      <w:r w:rsidR="00497ABA" w:rsidRPr="00D1079F">
        <w:rPr>
          <w:rFonts w:cs="Arial"/>
          <w:szCs w:val="22"/>
        </w:rPr>
        <w:t xml:space="preserve"> </w:t>
      </w:r>
      <w:r w:rsidR="00623C1B" w:rsidRPr="00D1079F">
        <w:rPr>
          <w:rFonts w:cs="Arial"/>
          <w:szCs w:val="22"/>
        </w:rPr>
        <w:t>S</w:t>
      </w:r>
      <w:r w:rsidR="00FB272A" w:rsidRPr="00D1079F">
        <w:rPr>
          <w:rFonts w:cs="Arial"/>
          <w:szCs w:val="22"/>
        </w:rPr>
        <w:t>ervicio de Impuestos Internos (SII)</w:t>
      </w:r>
      <w:r w:rsidR="0095599D" w:rsidRPr="00D1079F">
        <w:rPr>
          <w:rStyle w:val="Refdenotaalpie"/>
          <w:rFonts w:cs="Arial"/>
          <w:szCs w:val="22"/>
        </w:rPr>
        <w:footnoteReference w:id="48"/>
      </w:r>
      <w:r w:rsidR="00623C1B" w:rsidRPr="00D1079F">
        <w:rPr>
          <w:rFonts w:cs="Arial"/>
          <w:szCs w:val="22"/>
        </w:rPr>
        <w:t xml:space="preserve">, Registro Civil, </w:t>
      </w:r>
      <w:r w:rsidR="00982BC0" w:rsidRPr="00D1079F">
        <w:rPr>
          <w:rFonts w:cs="Arial"/>
          <w:szCs w:val="22"/>
        </w:rPr>
        <w:t xml:space="preserve">Dirección del Trabajo, Ministerio de Desarrollo Social, Tesorería General de la República, </w:t>
      </w:r>
      <w:r w:rsidR="00623C1B" w:rsidRPr="00D1079F">
        <w:rPr>
          <w:rFonts w:cs="Arial"/>
          <w:szCs w:val="22"/>
        </w:rPr>
        <w:t>entre otros.</w:t>
      </w:r>
    </w:p>
    <w:p w14:paraId="1F4AA5B3" w14:textId="46F5F342" w:rsidR="00492D69" w:rsidRPr="00D1079F"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D1079F" w:rsidRPr="00D107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D1079F" w:rsidRDefault="00A7099D" w:rsidP="00564E49">
            <w:pPr>
              <w:rPr>
                <w:rFonts w:eastAsia="Arial Unicode MS" w:cs="Arial"/>
                <w:b/>
                <w:szCs w:val="22"/>
                <w:u w:val="single"/>
                <w:lang w:val="es-CL"/>
              </w:rPr>
            </w:pPr>
            <w:r w:rsidRPr="00D1079F">
              <w:rPr>
                <w:rFonts w:eastAsia="Arial Unicode MS" w:cs="Arial"/>
                <w:b/>
                <w:szCs w:val="22"/>
                <w:u w:val="single"/>
                <w:lang w:val="es-CL"/>
              </w:rPr>
              <w:t>IMPORTANTE</w:t>
            </w:r>
            <w:r w:rsidR="00C57590" w:rsidRPr="00D1079F">
              <w:rPr>
                <w:rFonts w:eastAsia="Arial Unicode MS" w:cs="Arial"/>
                <w:b/>
                <w:szCs w:val="22"/>
                <w:u w:val="single"/>
                <w:lang w:val="es-CL"/>
              </w:rPr>
              <w:t>:</w:t>
            </w:r>
          </w:p>
          <w:p w14:paraId="2045CAC2" w14:textId="08CA0F58" w:rsidR="00245C2A" w:rsidRPr="00D1079F" w:rsidRDefault="00221926" w:rsidP="006E18B0">
            <w:pPr>
              <w:jc w:val="both"/>
              <w:rPr>
                <w:rFonts w:eastAsia="Arial Unicode MS" w:cs="Arial"/>
                <w:szCs w:val="22"/>
                <w:lang w:val="es-CL"/>
              </w:rPr>
            </w:pPr>
            <w:r w:rsidRPr="00D1079F">
              <w:rPr>
                <w:rFonts w:eastAsia="Arial Unicode MS" w:cs="Arial"/>
                <w:szCs w:val="22"/>
                <w:lang w:val="es-CL"/>
              </w:rPr>
              <w:t xml:space="preserve">Sercotec podrá interpretar, aclarar </w:t>
            </w:r>
            <w:r w:rsidR="000966E8" w:rsidRPr="00D1079F">
              <w:rPr>
                <w:rFonts w:eastAsia="Arial Unicode MS" w:cs="Arial"/>
                <w:szCs w:val="22"/>
                <w:lang w:val="es-CL"/>
              </w:rPr>
              <w:t>y/</w:t>
            </w:r>
            <w:r w:rsidRPr="00D1079F">
              <w:rPr>
                <w:rFonts w:eastAsia="Arial Unicode MS" w:cs="Arial"/>
                <w:szCs w:val="22"/>
                <w:lang w:val="es-CL"/>
              </w:rPr>
              <w:t>o modificar las presente</w:t>
            </w:r>
            <w:r w:rsidR="00ED1997" w:rsidRPr="00D1079F">
              <w:rPr>
                <w:rFonts w:eastAsia="Arial Unicode MS" w:cs="Arial"/>
                <w:szCs w:val="22"/>
                <w:lang w:val="es-CL"/>
              </w:rPr>
              <w:t>s</w:t>
            </w:r>
            <w:r w:rsidRPr="00D1079F">
              <w:rPr>
                <w:rFonts w:eastAsia="Arial Unicode MS" w:cs="Arial"/>
                <w:szCs w:val="22"/>
                <w:lang w:val="es-CL"/>
              </w:rPr>
              <w:t xml:space="preserve"> </w:t>
            </w:r>
            <w:r w:rsidR="000966E8" w:rsidRPr="00D1079F">
              <w:rPr>
                <w:rFonts w:eastAsia="Arial Unicode MS" w:cs="Arial"/>
                <w:szCs w:val="22"/>
                <w:lang w:val="es-CL"/>
              </w:rPr>
              <w:t>B</w:t>
            </w:r>
            <w:r w:rsidR="006E18B0" w:rsidRPr="00D1079F">
              <w:rPr>
                <w:rFonts w:eastAsia="Arial Unicode MS" w:cs="Arial"/>
                <w:szCs w:val="22"/>
                <w:lang w:val="es-CL"/>
              </w:rPr>
              <w:t>ases</w:t>
            </w:r>
            <w:r w:rsidR="000966E8" w:rsidRPr="00D1079F">
              <w:rPr>
                <w:rFonts w:eastAsia="Arial Unicode MS" w:cs="Arial"/>
                <w:szCs w:val="22"/>
                <w:lang w:val="es-CL"/>
              </w:rPr>
              <w:t xml:space="preserve"> de Convocatoria</w:t>
            </w:r>
            <w:r w:rsidRPr="00D1079F">
              <w:rPr>
                <w:rFonts w:eastAsia="Arial Unicode MS" w:cs="Arial"/>
                <w:szCs w:val="22"/>
                <w:lang w:val="es-CL"/>
              </w:rPr>
              <w:t>, siempre que con ello no se altere lo sustantivo de éstas</w:t>
            </w:r>
            <w:r w:rsidR="00564E49" w:rsidRPr="00D1079F">
              <w:rPr>
                <w:rFonts w:eastAsia="Arial Unicode MS" w:cs="Arial"/>
                <w:szCs w:val="22"/>
                <w:lang w:val="es-CL"/>
              </w:rPr>
              <w:t>,</w:t>
            </w:r>
            <w:r w:rsidRPr="00D1079F">
              <w:rPr>
                <w:rFonts w:eastAsia="Arial Unicode MS" w:cs="Arial"/>
                <w:szCs w:val="22"/>
                <w:lang w:val="es-CL"/>
              </w:rPr>
              <w:t xml:space="preserve"> ni se afecte </w:t>
            </w:r>
            <w:r w:rsidR="00E820F9" w:rsidRPr="00D1079F">
              <w:rPr>
                <w:rFonts w:eastAsia="Arial Unicode MS" w:cs="Arial"/>
                <w:szCs w:val="22"/>
                <w:lang w:val="es-CL"/>
              </w:rPr>
              <w:t xml:space="preserve">el principio de igualdad de </w:t>
            </w:r>
            <w:r w:rsidR="00564FAC" w:rsidRPr="00D1079F">
              <w:rPr>
                <w:rFonts w:eastAsia="Arial Unicode MS" w:cs="Arial"/>
                <w:szCs w:val="22"/>
                <w:lang w:val="es-CL"/>
              </w:rPr>
              <w:t>los/</w:t>
            </w:r>
            <w:r w:rsidR="00C76449" w:rsidRPr="00D1079F">
              <w:rPr>
                <w:rFonts w:eastAsia="Arial Unicode MS" w:cs="Arial"/>
                <w:szCs w:val="22"/>
                <w:lang w:val="es-CL"/>
              </w:rPr>
              <w:t>l</w:t>
            </w:r>
            <w:r w:rsidRPr="00D1079F">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6D2377D2" w14:textId="02386930" w:rsidR="00692909" w:rsidRPr="00D1079F" w:rsidRDefault="00692909" w:rsidP="00286518">
      <w:pPr>
        <w:rPr>
          <w:rFonts w:eastAsia="Arial Unicode MS" w:cs="Arial"/>
          <w:b/>
          <w:bCs/>
          <w:sz w:val="40"/>
          <w:szCs w:val="40"/>
        </w:rPr>
      </w:pPr>
    </w:p>
    <w:p w14:paraId="0939BEA1" w14:textId="592489FF" w:rsidR="00692909" w:rsidRPr="00D1079F" w:rsidRDefault="00692909" w:rsidP="00286518">
      <w:pPr>
        <w:rPr>
          <w:rFonts w:eastAsia="Arial Unicode MS" w:cs="Arial"/>
          <w:b/>
          <w:bCs/>
          <w:sz w:val="40"/>
          <w:szCs w:val="40"/>
        </w:rPr>
      </w:pPr>
    </w:p>
    <w:p w14:paraId="644C3687" w14:textId="77777777" w:rsidR="00C94810" w:rsidRPr="00D1079F" w:rsidRDefault="00C94810" w:rsidP="00286518">
      <w:pPr>
        <w:rPr>
          <w:rFonts w:eastAsia="Arial Unicode MS" w:cs="Arial"/>
          <w:b/>
          <w:bCs/>
          <w:sz w:val="40"/>
          <w:szCs w:val="40"/>
        </w:rPr>
      </w:pPr>
    </w:p>
    <w:p w14:paraId="0D8643A1" w14:textId="35CF5AE7" w:rsidR="008228C4" w:rsidRPr="00D1079F" w:rsidRDefault="008228C4" w:rsidP="0068389D">
      <w:pPr>
        <w:jc w:val="center"/>
        <w:rPr>
          <w:rFonts w:eastAsia="Arial Unicode MS" w:cs="Arial"/>
          <w:b/>
          <w:bCs/>
          <w:sz w:val="40"/>
          <w:szCs w:val="40"/>
          <w:u w:val="single"/>
        </w:rPr>
      </w:pPr>
      <w:r w:rsidRPr="00D1079F">
        <w:rPr>
          <w:rFonts w:eastAsia="Arial Unicode MS" w:cs="Arial"/>
          <w:b/>
          <w:bCs/>
          <w:sz w:val="40"/>
          <w:szCs w:val="40"/>
          <w:u w:val="single"/>
        </w:rPr>
        <w:t>ANEXOS</w:t>
      </w:r>
    </w:p>
    <w:p w14:paraId="21753059" w14:textId="72CA4C73" w:rsidR="00866EBF" w:rsidRPr="00D1079F" w:rsidRDefault="00866EBF" w:rsidP="008228C4">
      <w:pPr>
        <w:jc w:val="center"/>
        <w:rPr>
          <w:rFonts w:eastAsia="Arial Unicode MS" w:cs="Arial"/>
          <w:b/>
          <w:bCs/>
          <w:sz w:val="40"/>
          <w:szCs w:val="40"/>
        </w:rPr>
      </w:pPr>
    </w:p>
    <w:p w14:paraId="55E3D954" w14:textId="233ED0FB" w:rsidR="0089163E" w:rsidRPr="00D1079F" w:rsidRDefault="0089163E" w:rsidP="008228C4">
      <w:pPr>
        <w:jc w:val="center"/>
        <w:rPr>
          <w:rFonts w:eastAsia="Arial Unicode MS" w:cs="Arial"/>
          <w:b/>
          <w:bCs/>
          <w:sz w:val="40"/>
          <w:szCs w:val="40"/>
        </w:rPr>
      </w:pPr>
    </w:p>
    <w:p w14:paraId="3BE3E9A7" w14:textId="0DF74A0D" w:rsidR="00A16A9F" w:rsidRPr="00D1079F" w:rsidRDefault="00A16A9F" w:rsidP="008228C4">
      <w:pPr>
        <w:jc w:val="center"/>
        <w:rPr>
          <w:rFonts w:eastAsia="Arial Unicode MS" w:cs="Arial"/>
          <w:b/>
          <w:bCs/>
          <w:sz w:val="40"/>
          <w:szCs w:val="40"/>
        </w:rPr>
      </w:pPr>
    </w:p>
    <w:p w14:paraId="62E07E75" w14:textId="6224CF81" w:rsidR="00A16A9F" w:rsidRPr="00D1079F" w:rsidRDefault="00A16A9F" w:rsidP="008228C4">
      <w:pPr>
        <w:jc w:val="center"/>
        <w:rPr>
          <w:rFonts w:eastAsia="Arial Unicode MS" w:cs="Arial"/>
          <w:b/>
          <w:bCs/>
          <w:sz w:val="40"/>
          <w:szCs w:val="40"/>
        </w:rPr>
      </w:pPr>
    </w:p>
    <w:p w14:paraId="393966A6" w14:textId="2BE566E3" w:rsidR="00A16A9F" w:rsidRPr="00D1079F" w:rsidRDefault="00A16A9F" w:rsidP="008228C4">
      <w:pPr>
        <w:jc w:val="center"/>
        <w:rPr>
          <w:rFonts w:eastAsia="Arial Unicode MS" w:cs="Arial"/>
          <w:b/>
          <w:bCs/>
          <w:sz w:val="40"/>
          <w:szCs w:val="40"/>
        </w:rPr>
      </w:pPr>
    </w:p>
    <w:p w14:paraId="43A2C69F" w14:textId="27573533" w:rsidR="00A16A9F" w:rsidRPr="00D1079F" w:rsidRDefault="00A16A9F" w:rsidP="008228C4">
      <w:pPr>
        <w:jc w:val="center"/>
        <w:rPr>
          <w:rFonts w:eastAsia="Arial Unicode MS" w:cs="Arial"/>
          <w:b/>
          <w:bCs/>
          <w:sz w:val="40"/>
          <w:szCs w:val="40"/>
        </w:rPr>
      </w:pPr>
    </w:p>
    <w:p w14:paraId="46206992" w14:textId="637EDECD" w:rsidR="0089163E" w:rsidRPr="00D1079F" w:rsidRDefault="0089163E" w:rsidP="0089163E">
      <w:pPr>
        <w:rPr>
          <w:rFonts w:eastAsia="Arial Unicode MS" w:cs="Arial"/>
          <w:b/>
          <w:bCs/>
          <w:sz w:val="40"/>
          <w:szCs w:val="40"/>
        </w:rPr>
      </w:pPr>
    </w:p>
    <w:p w14:paraId="4ECA8524" w14:textId="17CBA54A" w:rsidR="0044587F" w:rsidRPr="00D1079F" w:rsidRDefault="0009224D" w:rsidP="0044587F">
      <w:pPr>
        <w:jc w:val="center"/>
        <w:rPr>
          <w:rFonts w:eastAsia="Arial Unicode MS" w:cs="Arial"/>
          <w:b/>
          <w:bCs/>
          <w:sz w:val="44"/>
          <w:szCs w:val="40"/>
        </w:rPr>
      </w:pPr>
      <w:r w:rsidRPr="00D1079F">
        <w:rPr>
          <w:rFonts w:eastAsia="Arial Unicode MS" w:cs="Arial"/>
          <w:b/>
          <w:bCs/>
          <w:sz w:val="44"/>
          <w:szCs w:val="40"/>
        </w:rPr>
        <w:t xml:space="preserve">CAPITAL </w:t>
      </w:r>
      <w:r w:rsidR="0044587F" w:rsidRPr="00D1079F">
        <w:rPr>
          <w:rFonts w:eastAsia="Arial Unicode MS" w:cs="Arial"/>
          <w:b/>
          <w:bCs/>
          <w:sz w:val="44"/>
          <w:szCs w:val="40"/>
        </w:rPr>
        <w:t>EMPRENDE FNDR</w:t>
      </w:r>
    </w:p>
    <w:p w14:paraId="2B0C68F5" w14:textId="3F6C6E09" w:rsidR="00A16A9F" w:rsidRPr="00D1079F" w:rsidRDefault="0044587F" w:rsidP="008228C4">
      <w:pPr>
        <w:jc w:val="center"/>
        <w:rPr>
          <w:rFonts w:asciiTheme="minorHAnsi" w:eastAsia="Arial Unicode MS" w:hAnsiTheme="minorHAnsi" w:cs="Arial"/>
          <w:b/>
          <w:bCs/>
          <w:sz w:val="40"/>
          <w:szCs w:val="40"/>
        </w:rPr>
      </w:pPr>
      <w:r w:rsidRPr="00D1079F">
        <w:rPr>
          <w:rFonts w:eastAsia="Arial Unicode MS" w:cs="Arial"/>
          <w:b/>
          <w:bCs/>
          <w:sz w:val="44"/>
          <w:szCs w:val="40"/>
        </w:rPr>
        <w:t xml:space="preserve"> “Emprende Economía Circular (Recicladores Base y/o Gestores de Residuos)”</w:t>
      </w:r>
    </w:p>
    <w:p w14:paraId="2B3606DA" w14:textId="1EF56E41" w:rsidR="008228C4" w:rsidRPr="00D1079F" w:rsidRDefault="008228C4" w:rsidP="008228C4">
      <w:pPr>
        <w:jc w:val="center"/>
        <w:rPr>
          <w:rFonts w:eastAsia="Arial Unicode MS" w:cs="Arial"/>
          <w:b/>
          <w:bCs/>
          <w:sz w:val="40"/>
          <w:szCs w:val="40"/>
        </w:rPr>
      </w:pPr>
    </w:p>
    <w:p w14:paraId="52B195F6" w14:textId="77777777" w:rsidR="008228C4" w:rsidRPr="00D1079F" w:rsidRDefault="008228C4" w:rsidP="008228C4">
      <w:pPr>
        <w:jc w:val="center"/>
        <w:rPr>
          <w:rFonts w:eastAsia="Arial Unicode MS" w:cs="Arial"/>
          <w:b/>
          <w:bCs/>
          <w:sz w:val="40"/>
          <w:szCs w:val="40"/>
        </w:rPr>
      </w:pPr>
    </w:p>
    <w:p w14:paraId="1286465E" w14:textId="38946922" w:rsidR="008228C4" w:rsidRPr="00D1079F" w:rsidRDefault="008228C4" w:rsidP="0089163E">
      <w:pPr>
        <w:rPr>
          <w:rFonts w:eastAsia="Arial Unicode MS" w:cs="Arial"/>
          <w:b/>
          <w:bCs/>
          <w:sz w:val="40"/>
          <w:szCs w:val="40"/>
        </w:rPr>
      </w:pPr>
    </w:p>
    <w:p w14:paraId="30921159" w14:textId="41F2217D" w:rsidR="00A16A9F" w:rsidRPr="00D1079F" w:rsidRDefault="00A16A9F" w:rsidP="0089163E">
      <w:pPr>
        <w:rPr>
          <w:rFonts w:eastAsia="Arial Unicode MS" w:cs="Arial"/>
          <w:b/>
          <w:bCs/>
          <w:sz w:val="40"/>
          <w:szCs w:val="40"/>
        </w:rPr>
      </w:pPr>
    </w:p>
    <w:p w14:paraId="00FBA237" w14:textId="1C5170F6" w:rsidR="00A16A9F" w:rsidRPr="00D1079F" w:rsidRDefault="00A16A9F" w:rsidP="0089163E">
      <w:pPr>
        <w:rPr>
          <w:rFonts w:eastAsia="Arial Unicode MS" w:cs="Arial"/>
          <w:b/>
          <w:bCs/>
          <w:sz w:val="40"/>
          <w:szCs w:val="40"/>
        </w:rPr>
      </w:pPr>
    </w:p>
    <w:p w14:paraId="7B674E54" w14:textId="0EB979BA" w:rsidR="00A16A9F" w:rsidRPr="00D1079F" w:rsidRDefault="00A16A9F" w:rsidP="0089163E">
      <w:pPr>
        <w:rPr>
          <w:rFonts w:eastAsia="Arial Unicode MS" w:cs="Arial"/>
          <w:b/>
          <w:bCs/>
          <w:sz w:val="40"/>
          <w:szCs w:val="40"/>
        </w:rPr>
      </w:pPr>
    </w:p>
    <w:p w14:paraId="7C7F98C0" w14:textId="17DAD09B" w:rsidR="00A16A9F" w:rsidRPr="00D1079F" w:rsidRDefault="00A16A9F" w:rsidP="0089163E">
      <w:pPr>
        <w:rPr>
          <w:rFonts w:eastAsia="Arial Unicode MS" w:cs="Arial"/>
          <w:b/>
          <w:bCs/>
          <w:sz w:val="40"/>
          <w:szCs w:val="40"/>
        </w:rPr>
      </w:pPr>
    </w:p>
    <w:p w14:paraId="5E4CFF81" w14:textId="3C1B9679" w:rsidR="00A16A9F" w:rsidRPr="00D1079F" w:rsidRDefault="00A16A9F" w:rsidP="0089163E">
      <w:pPr>
        <w:rPr>
          <w:rFonts w:eastAsia="Arial Unicode MS" w:cs="Arial"/>
          <w:b/>
          <w:bCs/>
          <w:sz w:val="40"/>
          <w:szCs w:val="40"/>
        </w:rPr>
      </w:pPr>
    </w:p>
    <w:p w14:paraId="4446341B" w14:textId="7BA4DB7B" w:rsidR="008228C4" w:rsidRPr="00D1079F" w:rsidRDefault="008228C4" w:rsidP="008228C4">
      <w:pPr>
        <w:jc w:val="center"/>
        <w:rPr>
          <w:rFonts w:eastAsia="Arial Unicode MS" w:cs="Arial"/>
          <w:b/>
          <w:bCs/>
          <w:sz w:val="40"/>
          <w:szCs w:val="40"/>
        </w:rPr>
      </w:pPr>
      <w:r w:rsidRPr="00D1079F">
        <w:rPr>
          <w:rFonts w:eastAsia="Arial Unicode MS" w:cs="Arial"/>
          <w:b/>
          <w:bCs/>
          <w:sz w:val="40"/>
          <w:szCs w:val="40"/>
        </w:rPr>
        <w:t xml:space="preserve">REGIÓN </w:t>
      </w:r>
      <w:r w:rsidR="00E11630" w:rsidRPr="00D1079F">
        <w:rPr>
          <w:rFonts w:eastAsia="Arial Unicode MS" w:cs="Arial"/>
          <w:b/>
          <w:bCs/>
          <w:sz w:val="40"/>
          <w:szCs w:val="40"/>
        </w:rPr>
        <w:t xml:space="preserve">DE </w:t>
      </w:r>
      <w:r w:rsidR="00C94810" w:rsidRPr="00D1079F">
        <w:rPr>
          <w:rFonts w:eastAsia="Arial Unicode MS" w:cs="Arial"/>
          <w:b/>
          <w:bCs/>
          <w:sz w:val="40"/>
          <w:szCs w:val="40"/>
        </w:rPr>
        <w:t>LOS LAGOS</w:t>
      </w:r>
    </w:p>
    <w:p w14:paraId="5449C3E1" w14:textId="75BB24E5" w:rsidR="008228C4" w:rsidRPr="00D1079F" w:rsidRDefault="00512042" w:rsidP="008228C4">
      <w:pPr>
        <w:spacing w:line="480" w:lineRule="auto"/>
        <w:jc w:val="center"/>
        <w:rPr>
          <w:rFonts w:eastAsia="Arial Unicode MS" w:cs="Arial"/>
          <w:b/>
          <w:bCs/>
          <w:sz w:val="40"/>
          <w:szCs w:val="40"/>
        </w:rPr>
      </w:pPr>
      <w:r w:rsidRPr="00D1079F">
        <w:rPr>
          <w:rFonts w:eastAsia="Arial Unicode MS" w:cs="Arial"/>
          <w:b/>
          <w:bCs/>
          <w:sz w:val="40"/>
          <w:szCs w:val="40"/>
        </w:rPr>
        <w:t>2025</w:t>
      </w:r>
    </w:p>
    <w:p w14:paraId="12695EE4" w14:textId="3E56E10B" w:rsidR="003046D1" w:rsidRPr="00D1079F" w:rsidRDefault="008228C4" w:rsidP="0089163E">
      <w:pPr>
        <w:jc w:val="center"/>
        <w:outlineLvl w:val="1"/>
        <w:rPr>
          <w:b/>
        </w:rPr>
      </w:pPr>
      <w:r w:rsidRPr="00D1079F">
        <w:rPr>
          <w:rFonts w:eastAsia="Arial Unicode MS" w:cs="Arial"/>
          <w:b/>
          <w:bCs/>
          <w:sz w:val="40"/>
          <w:szCs w:val="40"/>
        </w:rPr>
        <w:br w:type="page"/>
      </w:r>
      <w:bookmarkStart w:id="57" w:name="_Toc31201747"/>
      <w:bookmarkStart w:id="58" w:name="_Toc160715601"/>
      <w:bookmarkStart w:id="59" w:name="_Toc346840830"/>
      <w:r w:rsidR="003046D1" w:rsidRPr="00D1079F">
        <w:rPr>
          <w:b/>
        </w:rPr>
        <w:t xml:space="preserve">ANEXO </w:t>
      </w:r>
      <w:proofErr w:type="spellStart"/>
      <w:r w:rsidR="003046D1" w:rsidRPr="00D1079F">
        <w:rPr>
          <w:b/>
        </w:rPr>
        <w:t>N°</w:t>
      </w:r>
      <w:proofErr w:type="spellEnd"/>
      <w:r w:rsidR="003046D1" w:rsidRPr="00D1079F">
        <w:rPr>
          <w:b/>
        </w:rPr>
        <w:t xml:space="preserve"> 1</w:t>
      </w:r>
      <w:bookmarkEnd w:id="57"/>
      <w:bookmarkEnd w:id="58"/>
    </w:p>
    <w:p w14:paraId="26DD85EF" w14:textId="77777777" w:rsidR="0089163E" w:rsidRPr="00D1079F" w:rsidRDefault="0089163E" w:rsidP="003046D1">
      <w:pPr>
        <w:jc w:val="center"/>
        <w:rPr>
          <w:b/>
          <w:lang w:val="es-CL"/>
        </w:rPr>
      </w:pPr>
    </w:p>
    <w:p w14:paraId="6F6A03DA" w14:textId="15ACF271" w:rsidR="003046D1" w:rsidRPr="00D1079F" w:rsidRDefault="003046D1" w:rsidP="003046D1">
      <w:pPr>
        <w:jc w:val="center"/>
        <w:rPr>
          <w:b/>
          <w:lang w:val="es-CL"/>
        </w:rPr>
      </w:pPr>
      <w:r w:rsidRPr="00D1079F">
        <w:rPr>
          <w:b/>
          <w:lang w:val="es-CL"/>
        </w:rPr>
        <w:t xml:space="preserve">MEDIOS DE VERIFICACIÓN DEL CUMPLIMIENTO DE LOS REQUISITOS DE LA </w:t>
      </w:r>
      <w:bookmarkEnd w:id="59"/>
      <w:r w:rsidRPr="00D1079F">
        <w:rPr>
          <w:b/>
          <w:lang w:val="es-CL"/>
        </w:rPr>
        <w:t>CONVOCATORIA</w:t>
      </w:r>
    </w:p>
    <w:p w14:paraId="5122B6C8" w14:textId="77777777" w:rsidR="003046D1" w:rsidRPr="00D1079F" w:rsidRDefault="003046D1" w:rsidP="003046D1">
      <w:pPr>
        <w:jc w:val="center"/>
        <w:rPr>
          <w:b/>
          <w:sz w:val="24"/>
          <w:lang w:val="es-CL"/>
        </w:rPr>
      </w:pPr>
    </w:p>
    <w:p w14:paraId="3BCB08C6" w14:textId="77777777" w:rsidR="003046D1" w:rsidRPr="00D1079F" w:rsidRDefault="003046D1" w:rsidP="003046D1">
      <w:pPr>
        <w:pStyle w:val="Prrafodelista"/>
        <w:spacing w:before="100" w:beforeAutospacing="1" w:after="100" w:afterAutospacing="1"/>
        <w:ind w:left="0"/>
        <w:jc w:val="both"/>
        <w:rPr>
          <w:rFonts w:cs="Calibri"/>
          <w:b/>
          <w:sz w:val="18"/>
          <w:szCs w:val="18"/>
        </w:rPr>
      </w:pPr>
      <w:r w:rsidRPr="00D1079F">
        <w:rPr>
          <w:rFonts w:cs="Calibri"/>
          <w:b/>
          <w:sz w:val="18"/>
          <w:szCs w:val="18"/>
        </w:rPr>
        <w:t>ADMISIBILIDAD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D1079F" w:rsidRPr="00D107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D1079F" w:rsidRDefault="003046D1" w:rsidP="00126903">
            <w:pPr>
              <w:spacing w:before="100" w:beforeAutospacing="1" w:after="100" w:afterAutospacing="1" w:line="276" w:lineRule="auto"/>
              <w:contextualSpacing/>
              <w:jc w:val="both"/>
              <w:rPr>
                <w:rFonts w:cs="Calibri"/>
                <w:b/>
                <w:sz w:val="18"/>
                <w:szCs w:val="18"/>
                <w:lang w:val="es-CL" w:eastAsia="en-US"/>
              </w:rPr>
            </w:pPr>
            <w:r w:rsidRPr="00D1079F">
              <w:rPr>
                <w:rFonts w:cs="Calibri"/>
                <w:b/>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D1079F" w:rsidRDefault="003046D1" w:rsidP="00126903">
            <w:pPr>
              <w:pStyle w:val="Prrafodelista"/>
              <w:spacing w:before="100" w:beforeAutospacing="1" w:after="100" w:afterAutospacing="1" w:line="276" w:lineRule="auto"/>
              <w:ind w:left="0"/>
              <w:jc w:val="both"/>
              <w:rPr>
                <w:rFonts w:cs="Calibri"/>
                <w:b/>
                <w:sz w:val="18"/>
                <w:szCs w:val="18"/>
                <w:lang w:val="es-CL" w:eastAsia="en-US"/>
              </w:rPr>
            </w:pPr>
            <w:r w:rsidRPr="00D1079F">
              <w:rPr>
                <w:rFonts w:cs="Calibri"/>
                <w:b/>
                <w:sz w:val="18"/>
                <w:szCs w:val="18"/>
                <w:lang w:val="es-CL" w:eastAsia="en-US"/>
              </w:rPr>
              <w:t>Medio de verificación</w:t>
            </w:r>
          </w:p>
        </w:tc>
      </w:tr>
      <w:tr w:rsidR="00D1079F" w:rsidRPr="00D107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D1079F" w:rsidRDefault="003046D1" w:rsidP="007151DC">
            <w:pPr>
              <w:contextualSpacing/>
              <w:jc w:val="both"/>
              <w:rPr>
                <w:rFonts w:cs="Calibri"/>
                <w:sz w:val="18"/>
                <w:szCs w:val="18"/>
                <w:lang w:val="es-CL" w:eastAsia="en-US"/>
              </w:rPr>
            </w:pPr>
            <w:r w:rsidRPr="00D1079F">
              <w:rPr>
                <w:rFonts w:cs="Calibri"/>
                <w:sz w:val="18"/>
                <w:szCs w:val="18"/>
                <w:lang w:eastAsia="en-US"/>
              </w:rPr>
              <w:t xml:space="preserve">a. </w:t>
            </w:r>
            <w:r w:rsidRPr="00D1079F">
              <w:rPr>
                <w:rFonts w:cs="Calibri"/>
                <w:sz w:val="18"/>
                <w:szCs w:val="18"/>
                <w:lang w:val="es-CL" w:eastAsia="en-US"/>
              </w:rPr>
              <w:t>Persona natural, de nacionalidad chilena o extranjera, mayor de edad</w:t>
            </w:r>
            <w:r w:rsidR="007151DC" w:rsidRPr="00D1079F">
              <w:rPr>
                <w:rFonts w:cs="Calibri"/>
                <w:sz w:val="18"/>
                <w:szCs w:val="18"/>
                <w:lang w:val="es-CL" w:eastAsia="en-US"/>
              </w:rPr>
              <w:t>,</w:t>
            </w:r>
            <w:r w:rsidRPr="00D1079F">
              <w:rPr>
                <w:rFonts w:cs="Calibri"/>
                <w:sz w:val="18"/>
                <w:szCs w:val="18"/>
                <w:lang w:val="es-CL" w:eastAsia="en-US"/>
              </w:rPr>
              <w:t xml:space="preserve">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D1079F" w:rsidRDefault="003046D1" w:rsidP="00126903">
            <w:pPr>
              <w:pStyle w:val="Prrafodelista"/>
              <w:ind w:left="0"/>
              <w:jc w:val="both"/>
              <w:rPr>
                <w:rFonts w:cs="Calibri"/>
                <w:sz w:val="18"/>
                <w:szCs w:val="18"/>
                <w:lang w:val="es-CL" w:eastAsia="en-US"/>
              </w:rPr>
            </w:pPr>
            <w:r w:rsidRPr="00D1079F">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D1079F" w:rsidRPr="00D107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B0AE4CD" w:rsidR="003046D1" w:rsidRPr="00D1079F" w:rsidRDefault="003046D1" w:rsidP="00126903">
            <w:pPr>
              <w:contextualSpacing/>
              <w:jc w:val="both"/>
              <w:rPr>
                <w:rFonts w:cs="Calibri"/>
                <w:sz w:val="18"/>
                <w:szCs w:val="18"/>
                <w:lang w:eastAsia="en-US"/>
              </w:rPr>
            </w:pPr>
            <w:r w:rsidRPr="00D1079F">
              <w:rPr>
                <w:rFonts w:cs="Calibri"/>
                <w:sz w:val="18"/>
                <w:szCs w:val="18"/>
                <w:lang w:eastAsia="en-US"/>
              </w:rPr>
              <w:t xml:space="preserve">b. </w:t>
            </w:r>
            <w:r w:rsidRPr="00D1079F">
              <w:rPr>
                <w:rFonts w:cs="Calibri"/>
                <w:sz w:val="18"/>
                <w:szCs w:val="18"/>
                <w:lang w:val="es-CL" w:eastAsia="en-US"/>
              </w:rPr>
              <w:t xml:space="preserve">El </w:t>
            </w:r>
            <w:r w:rsidR="003C7015" w:rsidRPr="00D1079F">
              <w:rPr>
                <w:rFonts w:cs="Calibri"/>
                <w:sz w:val="18"/>
                <w:szCs w:val="18"/>
                <w:lang w:val="es-CL" w:eastAsia="en-US"/>
              </w:rPr>
              <w:t>Proyecto</w:t>
            </w:r>
            <w:r w:rsidRPr="00D1079F">
              <w:rPr>
                <w:rFonts w:cs="Calibri"/>
                <w:sz w:val="18"/>
                <w:szCs w:val="18"/>
                <w:lang w:val="es-CL" w:eastAsia="en-US"/>
              </w:rPr>
              <w:t xml:space="preserve"> de Negocio debe considerar </w:t>
            </w:r>
            <w:r w:rsidR="007612B1" w:rsidRPr="00D1079F">
              <w:rPr>
                <w:rFonts w:cs="Calibri"/>
                <w:sz w:val="18"/>
                <w:szCs w:val="18"/>
                <w:lang w:val="es-CL" w:eastAsia="en-US"/>
              </w:rPr>
              <w:t>u</w:t>
            </w:r>
            <w:r w:rsidR="00C95AA8" w:rsidRPr="00D1079F">
              <w:rPr>
                <w:rFonts w:cs="Calibri"/>
                <w:sz w:val="18"/>
                <w:szCs w:val="18"/>
                <w:lang w:val="es-CL" w:eastAsia="en-US"/>
              </w:rPr>
              <w:t xml:space="preserve">n monto </w:t>
            </w:r>
            <w:r w:rsidR="00CC282E" w:rsidRPr="00D1079F">
              <w:rPr>
                <w:rFonts w:cs="Calibri"/>
                <w:sz w:val="18"/>
                <w:szCs w:val="18"/>
                <w:lang w:val="es-CL" w:eastAsia="en-US"/>
              </w:rPr>
              <w:t>de</w:t>
            </w:r>
            <w:r w:rsidRPr="00D1079F">
              <w:rPr>
                <w:rFonts w:cs="Calibri"/>
                <w:sz w:val="18"/>
                <w:szCs w:val="18"/>
                <w:lang w:val="es-CL" w:eastAsia="en-US"/>
              </w:rPr>
              <w:t xml:space="preserve"> $3.500.000.- </w:t>
            </w:r>
            <w:r w:rsidR="00CE1A2E" w:rsidRPr="00D1079F">
              <w:rPr>
                <w:rFonts w:cs="Calibri"/>
                <w:sz w:val="18"/>
                <w:szCs w:val="18"/>
                <w:lang w:val="es-CL" w:eastAsia="en-US"/>
              </w:rPr>
              <w:t xml:space="preserve">(neto) </w:t>
            </w:r>
            <w:r w:rsidRPr="00D1079F">
              <w:rPr>
                <w:rFonts w:cs="Calibri"/>
                <w:sz w:val="18"/>
                <w:szCs w:val="18"/>
                <w:lang w:val="es-CL" w:eastAsia="en-US"/>
              </w:rPr>
              <w:t xml:space="preserve">de subsidio Sercotec y aporte empresarial de un </w:t>
            </w:r>
            <w:r w:rsidR="007C5499" w:rsidRPr="00D1079F">
              <w:rPr>
                <w:rFonts w:cs="Calibri"/>
                <w:sz w:val="18"/>
                <w:szCs w:val="18"/>
                <w:lang w:val="es-CL" w:eastAsia="en-US"/>
              </w:rPr>
              <w:t>3</w:t>
            </w:r>
            <w:r w:rsidR="007151DC" w:rsidRPr="00D1079F">
              <w:rPr>
                <w:rFonts w:cs="Calibri"/>
                <w:sz w:val="18"/>
                <w:szCs w:val="18"/>
                <w:lang w:val="es-CL" w:eastAsia="en-US"/>
              </w:rPr>
              <w:t>%</w:t>
            </w:r>
            <w:r w:rsidRPr="00D1079F">
              <w:rPr>
                <w:rFonts w:cs="Calibri"/>
                <w:sz w:val="18"/>
                <w:szCs w:val="18"/>
                <w:lang w:val="es-CL" w:eastAsia="en-US"/>
              </w:rPr>
              <w:t xml:space="preserve"> del subsidio. Además, deberá considerar Acciones de Gestión Empresarial por un</w:t>
            </w:r>
            <w:r w:rsidRPr="00D1079F">
              <w:rPr>
                <w:rFonts w:cs="Calibri"/>
                <w:sz w:val="18"/>
                <w:szCs w:val="18"/>
                <w:lang w:eastAsia="en-US"/>
              </w:rPr>
              <w:t xml:space="preserve"> monto mínimo de $</w:t>
            </w:r>
            <w:r w:rsidR="00502138" w:rsidRPr="00D1079F">
              <w:rPr>
                <w:rFonts w:cs="Calibri"/>
                <w:sz w:val="18"/>
                <w:szCs w:val="18"/>
                <w:lang w:eastAsia="en-US"/>
              </w:rPr>
              <w:t>100.000</w:t>
            </w:r>
            <w:r w:rsidRPr="00D1079F">
              <w:rPr>
                <w:rFonts w:cs="Calibri"/>
                <w:sz w:val="18"/>
                <w:szCs w:val="18"/>
                <w:lang w:eastAsia="en-US"/>
              </w:rPr>
              <w:t>.-</w:t>
            </w:r>
            <w:r w:rsidR="00CC282E" w:rsidRPr="00D1079F">
              <w:rPr>
                <w:rFonts w:cs="Calibri"/>
                <w:sz w:val="18"/>
                <w:szCs w:val="18"/>
                <w:lang w:eastAsia="en-US"/>
              </w:rPr>
              <w:t xml:space="preserve"> hasta un máximo de $500.000.-</w:t>
            </w:r>
            <w:r w:rsidRPr="00D1079F">
              <w:rPr>
                <w:rFonts w:cs="Calibri"/>
                <w:sz w:val="18"/>
                <w:szCs w:val="18"/>
                <w:lang w:eastAsia="en-US"/>
              </w:rPr>
              <w:t xml:space="preserve"> distribuido en al menos uno de los siguientes ítems de financiamiento:</w:t>
            </w:r>
          </w:p>
          <w:p w14:paraId="5EB745B2" w14:textId="77777777" w:rsidR="003046D1" w:rsidRPr="00D1079F" w:rsidRDefault="003046D1" w:rsidP="00D1079F">
            <w:pPr>
              <w:pStyle w:val="Prrafodelista"/>
              <w:numPr>
                <w:ilvl w:val="0"/>
                <w:numId w:val="12"/>
              </w:numPr>
              <w:contextualSpacing/>
              <w:jc w:val="both"/>
              <w:rPr>
                <w:rFonts w:cs="Calibri"/>
                <w:sz w:val="18"/>
                <w:szCs w:val="18"/>
                <w:lang w:eastAsia="en-US"/>
              </w:rPr>
            </w:pPr>
            <w:r w:rsidRPr="00D1079F">
              <w:rPr>
                <w:rFonts w:cs="Calibri"/>
                <w:sz w:val="18"/>
                <w:szCs w:val="18"/>
                <w:lang w:eastAsia="en-US"/>
              </w:rPr>
              <w:t>Asistencia técnica y asesoría en gestión</w:t>
            </w:r>
          </w:p>
          <w:p w14:paraId="37F9B4E0" w14:textId="77777777" w:rsidR="003046D1" w:rsidRPr="00D1079F" w:rsidRDefault="003046D1" w:rsidP="00D1079F">
            <w:pPr>
              <w:pStyle w:val="Prrafodelista"/>
              <w:numPr>
                <w:ilvl w:val="0"/>
                <w:numId w:val="12"/>
              </w:numPr>
              <w:contextualSpacing/>
              <w:jc w:val="both"/>
              <w:rPr>
                <w:rFonts w:cs="Calibri"/>
                <w:sz w:val="18"/>
                <w:szCs w:val="18"/>
                <w:lang w:eastAsia="en-US"/>
              </w:rPr>
            </w:pPr>
            <w:r w:rsidRPr="00D1079F">
              <w:rPr>
                <w:rFonts w:cs="Calibri"/>
                <w:sz w:val="18"/>
                <w:szCs w:val="18"/>
                <w:lang w:eastAsia="en-US"/>
              </w:rPr>
              <w:t>Capacitación</w:t>
            </w:r>
          </w:p>
          <w:p w14:paraId="77B7E34C" w14:textId="153BD382" w:rsidR="003046D1" w:rsidRPr="00D1079F" w:rsidRDefault="003046D1" w:rsidP="00D1079F">
            <w:pPr>
              <w:pStyle w:val="Prrafodelista"/>
              <w:numPr>
                <w:ilvl w:val="0"/>
                <w:numId w:val="12"/>
              </w:numPr>
              <w:contextualSpacing/>
              <w:jc w:val="both"/>
              <w:rPr>
                <w:rFonts w:cs="Calibri"/>
                <w:sz w:val="18"/>
                <w:szCs w:val="18"/>
                <w:lang w:eastAsia="en-US"/>
              </w:rPr>
            </w:pPr>
            <w:r w:rsidRPr="00D1079F">
              <w:rPr>
                <w:rFonts w:cs="Calibri"/>
                <w:sz w:val="18"/>
                <w:szCs w:val="18"/>
                <w:lang w:eastAsia="en-US"/>
              </w:rPr>
              <w:t>Acciones de marketing</w:t>
            </w:r>
          </w:p>
          <w:p w14:paraId="332DEF7B" w14:textId="0FCEB057" w:rsidR="00314954" w:rsidRPr="00D1079F" w:rsidRDefault="00314954" w:rsidP="00D1079F">
            <w:pPr>
              <w:pStyle w:val="Prrafodelista"/>
              <w:numPr>
                <w:ilvl w:val="0"/>
                <w:numId w:val="12"/>
              </w:numPr>
              <w:contextualSpacing/>
              <w:jc w:val="both"/>
              <w:rPr>
                <w:rFonts w:cs="Calibri"/>
                <w:sz w:val="18"/>
                <w:szCs w:val="18"/>
                <w:lang w:eastAsia="en-US"/>
              </w:rPr>
            </w:pPr>
            <w:r w:rsidRPr="00D1079F">
              <w:rPr>
                <w:rFonts w:cs="Calibri"/>
                <w:sz w:val="18"/>
                <w:szCs w:val="18"/>
                <w:lang w:eastAsia="en-US"/>
              </w:rPr>
              <w:t>Gastos de Formalización</w:t>
            </w:r>
          </w:p>
          <w:p w14:paraId="6497C89A" w14:textId="574C6F0E" w:rsidR="003046D1" w:rsidRPr="00D1079F" w:rsidRDefault="003046D1" w:rsidP="00126903">
            <w:pPr>
              <w:contextualSpacing/>
              <w:jc w:val="both"/>
              <w:rPr>
                <w:rFonts w:cs="Calibri"/>
                <w:sz w:val="18"/>
                <w:szCs w:val="18"/>
                <w:lang w:val="es-CL" w:eastAsia="en-US"/>
              </w:rPr>
            </w:pPr>
            <w:r w:rsidRPr="00D1079F">
              <w:rPr>
                <w:rFonts w:cs="Calibri"/>
                <w:sz w:val="18"/>
                <w:szCs w:val="18"/>
                <w:lang w:eastAsia="en-US"/>
              </w:rPr>
              <w:t>En el caso de existir un error en los montos postulados, tanto para subsidio como para aporte</w:t>
            </w:r>
            <w:r w:rsidR="009C5858" w:rsidRPr="00D1079F">
              <w:rPr>
                <w:rFonts w:cs="Calibri"/>
                <w:sz w:val="18"/>
                <w:szCs w:val="18"/>
                <w:lang w:eastAsia="en-US"/>
              </w:rPr>
              <w:t xml:space="preserve"> empresarial</w:t>
            </w:r>
            <w:r w:rsidRPr="00D1079F">
              <w:rPr>
                <w:rFonts w:cs="Calibri"/>
                <w:sz w:val="18"/>
                <w:szCs w:val="18"/>
                <w:lang w:eastAsia="en-US"/>
              </w:rPr>
              <w:t>, ést</w:t>
            </w:r>
            <w:r w:rsidR="007151DC" w:rsidRPr="00D1079F">
              <w:rPr>
                <w:rFonts w:cs="Calibri"/>
                <w:sz w:val="18"/>
                <w:szCs w:val="18"/>
                <w:lang w:eastAsia="en-US"/>
              </w:rPr>
              <w:t>os deberán</w:t>
            </w:r>
            <w:r w:rsidRPr="00D1079F">
              <w:rPr>
                <w:rFonts w:cs="Calibri"/>
                <w:sz w:val="18"/>
                <w:szCs w:val="18"/>
                <w:lang w:eastAsia="en-US"/>
              </w:rPr>
              <w:t xml:space="preserve"> ajustar</w:t>
            </w:r>
            <w:r w:rsidR="009F6C77" w:rsidRPr="00D1079F">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D1079F" w:rsidRDefault="003046D1" w:rsidP="00126903">
            <w:pPr>
              <w:pStyle w:val="Prrafodelista"/>
              <w:ind w:left="0"/>
              <w:jc w:val="both"/>
              <w:rPr>
                <w:rFonts w:cs="Calibri"/>
                <w:sz w:val="18"/>
                <w:szCs w:val="18"/>
                <w:lang w:val="es-CL" w:eastAsia="en-US"/>
              </w:rPr>
            </w:pPr>
            <w:r w:rsidRPr="00D1079F">
              <w:rPr>
                <w:rFonts w:cs="Calibri"/>
                <w:sz w:val="18"/>
                <w:szCs w:val="18"/>
                <w:lang w:val="es-CL" w:eastAsia="en-US"/>
              </w:rPr>
              <w:t>Requisito validado automáticamente a través de la plataforma de postulación.</w:t>
            </w:r>
          </w:p>
          <w:p w14:paraId="13AF12D8" w14:textId="77777777" w:rsidR="003046D1" w:rsidRPr="00D1079F" w:rsidRDefault="003046D1" w:rsidP="00126903">
            <w:pPr>
              <w:pStyle w:val="Prrafodelista"/>
              <w:ind w:left="0"/>
              <w:jc w:val="both"/>
              <w:rPr>
                <w:rFonts w:cs="Calibri"/>
                <w:sz w:val="18"/>
                <w:szCs w:val="18"/>
                <w:lang w:val="es-CL" w:eastAsia="en-US"/>
              </w:rPr>
            </w:pPr>
          </w:p>
          <w:p w14:paraId="3E72938E" w14:textId="77777777" w:rsidR="003046D1" w:rsidRPr="00D1079F" w:rsidRDefault="003046D1" w:rsidP="00126903">
            <w:pPr>
              <w:pStyle w:val="Prrafodelista"/>
              <w:ind w:left="0"/>
              <w:jc w:val="both"/>
              <w:rPr>
                <w:rFonts w:cs="Calibri"/>
                <w:sz w:val="18"/>
                <w:szCs w:val="18"/>
                <w:lang w:val="es-CL" w:eastAsia="en-US"/>
              </w:rPr>
            </w:pPr>
            <w:r w:rsidRPr="00D1079F">
              <w:rPr>
                <w:rFonts w:cs="Calibri"/>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D1079F" w:rsidRPr="00D107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4FAB935D" w:rsidR="003046D1" w:rsidRPr="00D1079F" w:rsidRDefault="00054B67" w:rsidP="00126903">
            <w:pPr>
              <w:contextualSpacing/>
              <w:jc w:val="both"/>
              <w:rPr>
                <w:rFonts w:cs="Calibri"/>
                <w:sz w:val="18"/>
                <w:szCs w:val="18"/>
                <w:lang w:eastAsia="en-US"/>
              </w:rPr>
            </w:pPr>
            <w:r w:rsidRPr="00D1079F">
              <w:rPr>
                <w:rFonts w:cs="Calibri"/>
                <w:sz w:val="18"/>
                <w:szCs w:val="18"/>
                <w:lang w:eastAsia="en-US"/>
              </w:rPr>
              <w:t xml:space="preserve">c. No tener deudas laborales </w:t>
            </w:r>
            <w:r w:rsidR="00806C5E" w:rsidRPr="00D1079F">
              <w:rPr>
                <w:rFonts w:cs="Calibri"/>
                <w:sz w:val="18"/>
                <w:szCs w:val="18"/>
                <w:lang w:eastAsia="en-US"/>
              </w:rPr>
              <w:t>y/</w:t>
            </w:r>
            <w:r w:rsidR="009C5858" w:rsidRPr="00D1079F">
              <w:rPr>
                <w:rFonts w:cs="Calibri"/>
                <w:sz w:val="18"/>
                <w:szCs w:val="18"/>
                <w:lang w:eastAsia="en-US"/>
              </w:rPr>
              <w:t>o previsionales</w:t>
            </w:r>
            <w:r w:rsidR="003046D1" w:rsidRPr="00D1079F">
              <w:rPr>
                <w:rFonts w:cs="Calibri"/>
                <w:sz w:val="18"/>
                <w:szCs w:val="18"/>
                <w:lang w:eastAsia="en-US"/>
              </w:rPr>
              <w:t xml:space="preserve"> ni multas impagas, asociadas al Rut </w:t>
            </w:r>
            <w:r w:rsidR="00074C9D" w:rsidRPr="00D1079F">
              <w:rPr>
                <w:rFonts w:cs="Calibri"/>
                <w:sz w:val="18"/>
                <w:szCs w:val="18"/>
                <w:lang w:eastAsia="en-US"/>
              </w:rPr>
              <w:t>de</w:t>
            </w:r>
            <w:r w:rsidR="003046D1" w:rsidRPr="00D1079F">
              <w:rPr>
                <w:rFonts w:cs="Calibri"/>
                <w:sz w:val="18"/>
                <w:szCs w:val="18"/>
                <w:lang w:eastAsia="en-US"/>
              </w:rPr>
              <w:t>l</w:t>
            </w:r>
            <w:r w:rsidR="00074C9D" w:rsidRPr="00D1079F">
              <w:rPr>
                <w:rFonts w:cs="Calibri"/>
                <w:sz w:val="18"/>
                <w:szCs w:val="18"/>
                <w:lang w:eastAsia="en-US"/>
              </w:rPr>
              <w:t>/</w:t>
            </w:r>
            <w:r w:rsidR="005653EB" w:rsidRPr="00D1079F">
              <w:rPr>
                <w:rFonts w:cs="Calibri"/>
                <w:sz w:val="18"/>
                <w:szCs w:val="18"/>
                <w:lang w:eastAsia="en-US"/>
              </w:rPr>
              <w:t xml:space="preserve">de </w:t>
            </w:r>
            <w:r w:rsidR="00074C9D" w:rsidRPr="00D1079F">
              <w:rPr>
                <w:rFonts w:cs="Calibri"/>
                <w:sz w:val="18"/>
                <w:szCs w:val="18"/>
                <w:lang w:eastAsia="en-US"/>
              </w:rPr>
              <w:t>l</w:t>
            </w:r>
            <w:r w:rsidR="003046D1" w:rsidRPr="00D1079F">
              <w:rPr>
                <w:rFonts w:cs="Calibri"/>
                <w:sz w:val="18"/>
                <w:szCs w:val="18"/>
                <w:lang w:eastAsia="en-US"/>
              </w:rPr>
              <w:t xml:space="preserve">a postulante, a </w:t>
            </w:r>
            <w:r w:rsidR="00B71C12" w:rsidRPr="00D1079F">
              <w:rPr>
                <w:rFonts w:cs="Calibri"/>
                <w:sz w:val="18"/>
                <w:szCs w:val="18"/>
                <w:lang w:eastAsia="en-US"/>
              </w:rPr>
              <w:t>la fecha de envío y cierre de postulaciones</w:t>
            </w:r>
            <w:r w:rsidR="003046D1" w:rsidRPr="00D1079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D1079F" w:rsidRDefault="003046D1" w:rsidP="00126903">
            <w:pPr>
              <w:jc w:val="both"/>
              <w:rPr>
                <w:rFonts w:cs="Calibri"/>
                <w:sz w:val="18"/>
                <w:szCs w:val="18"/>
                <w:lang w:val="es-CL" w:eastAsia="en-US"/>
              </w:rPr>
            </w:pPr>
            <w:r w:rsidRPr="00D1079F">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D1079F" w:rsidRDefault="003046D1" w:rsidP="00126903">
            <w:pPr>
              <w:rPr>
                <w:rFonts w:cs="Calibri"/>
                <w:sz w:val="18"/>
                <w:szCs w:val="18"/>
                <w:lang w:val="es-CL" w:eastAsia="en-US"/>
              </w:rPr>
            </w:pPr>
          </w:p>
        </w:tc>
      </w:tr>
      <w:tr w:rsidR="00D1079F" w:rsidRPr="00D107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3441440" w:rsidR="00571744" w:rsidRPr="00D1079F" w:rsidRDefault="00571744" w:rsidP="00571744">
            <w:pPr>
              <w:contextualSpacing/>
              <w:jc w:val="both"/>
              <w:rPr>
                <w:rFonts w:cs="Calibri"/>
                <w:sz w:val="18"/>
                <w:szCs w:val="18"/>
                <w:lang w:eastAsia="en-US"/>
              </w:rPr>
            </w:pPr>
            <w:r w:rsidRPr="00D1079F">
              <w:rPr>
                <w:rFonts w:cs="Calibri"/>
                <w:sz w:val="18"/>
                <w:szCs w:val="18"/>
                <w:lang w:eastAsia="en-US"/>
              </w:rPr>
              <w:t xml:space="preserve">d. No tener deudas tributarias liquidadas morosas, asociadas al Rut </w:t>
            </w:r>
            <w:r w:rsidR="00AE0CC7" w:rsidRPr="00D1079F">
              <w:rPr>
                <w:rFonts w:cs="Calibri"/>
                <w:sz w:val="18"/>
                <w:szCs w:val="18"/>
                <w:lang w:eastAsia="en-US"/>
              </w:rPr>
              <w:t>de</w:t>
            </w:r>
            <w:r w:rsidR="00074C9D" w:rsidRPr="00D1079F">
              <w:rPr>
                <w:rFonts w:cs="Calibri"/>
                <w:sz w:val="18"/>
                <w:szCs w:val="18"/>
                <w:lang w:eastAsia="en-US"/>
              </w:rPr>
              <w:t>l/</w:t>
            </w:r>
            <w:r w:rsidR="005653EB" w:rsidRPr="00D1079F">
              <w:rPr>
                <w:rFonts w:cs="Calibri"/>
                <w:sz w:val="18"/>
                <w:szCs w:val="18"/>
                <w:lang w:eastAsia="en-US"/>
              </w:rPr>
              <w:t xml:space="preserve">de </w:t>
            </w:r>
            <w:r w:rsidRPr="00D1079F">
              <w:rPr>
                <w:rFonts w:cs="Calibri"/>
                <w:sz w:val="18"/>
                <w:szCs w:val="18"/>
                <w:lang w:eastAsia="en-US"/>
              </w:rPr>
              <w:t>la postulante, a la fecha de envío y cierre de postulaciones. Sercotec validará nuevamente esta condición</w:t>
            </w:r>
            <w:r w:rsidR="00511FE1" w:rsidRPr="00D1079F">
              <w:rPr>
                <w:rFonts w:cs="Calibri"/>
                <w:sz w:val="18"/>
                <w:szCs w:val="18"/>
                <w:lang w:eastAsia="en-US"/>
              </w:rPr>
              <w:t xml:space="preserve"> al momento de formalizar</w:t>
            </w:r>
            <w:r w:rsidRPr="00D1079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D1079F" w:rsidRDefault="00571744" w:rsidP="00126903">
            <w:pPr>
              <w:jc w:val="both"/>
              <w:rPr>
                <w:rFonts w:cs="Calibri"/>
                <w:sz w:val="18"/>
                <w:szCs w:val="18"/>
                <w:lang w:val="es-CL" w:eastAsia="en-US"/>
              </w:rPr>
            </w:pPr>
            <w:r w:rsidRPr="00D1079F">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D1079F">
              <w:rPr>
                <w:rFonts w:cs="Calibri"/>
                <w:sz w:val="18"/>
                <w:szCs w:val="18"/>
                <w:lang w:eastAsia="en-US"/>
              </w:rPr>
              <w:t>.</w:t>
            </w:r>
          </w:p>
        </w:tc>
      </w:tr>
      <w:tr w:rsidR="00D1079F" w:rsidRPr="00D107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D1079F" w:rsidRDefault="001F067D" w:rsidP="000E26DC">
            <w:pPr>
              <w:contextualSpacing/>
              <w:jc w:val="both"/>
              <w:rPr>
                <w:rFonts w:cs="Calibri"/>
                <w:sz w:val="18"/>
                <w:szCs w:val="18"/>
                <w:lang w:eastAsia="en-US"/>
              </w:rPr>
            </w:pPr>
            <w:r w:rsidRPr="00D1079F">
              <w:rPr>
                <w:rFonts w:eastAsiaTheme="minorHAnsi" w:cstheme="minorHAnsi"/>
                <w:sz w:val="18"/>
                <w:szCs w:val="18"/>
                <w:lang w:val="es-CL" w:eastAsia="en-US"/>
              </w:rPr>
              <w:t>e</w:t>
            </w:r>
            <w:r w:rsidR="000E26DC" w:rsidRPr="00D1079F">
              <w:rPr>
                <w:rFonts w:eastAsiaTheme="minorHAnsi" w:cstheme="minorHAnsi"/>
                <w:sz w:val="18"/>
                <w:szCs w:val="18"/>
                <w:lang w:val="es-CL" w:eastAsia="en-US"/>
              </w:rPr>
              <w:t>. No tener condenas por prácticas antisindicales o infracción a derechos fundamentales del trabajador</w:t>
            </w:r>
            <w:r w:rsidR="00FC02BA" w:rsidRPr="00D1079F">
              <w:rPr>
                <w:rFonts w:eastAsiaTheme="minorHAnsi" w:cstheme="minorHAnsi"/>
                <w:sz w:val="18"/>
                <w:szCs w:val="18"/>
                <w:lang w:val="es-CL" w:eastAsia="en-US"/>
              </w:rPr>
              <w:t>/a</w:t>
            </w:r>
            <w:r w:rsidR="000E26DC" w:rsidRPr="00D1079F">
              <w:rPr>
                <w:rFonts w:eastAsiaTheme="minorHAnsi" w:cstheme="minorHAnsi"/>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D1079F" w:rsidRDefault="000E26DC" w:rsidP="000E26DC">
            <w:pPr>
              <w:contextualSpacing/>
              <w:jc w:val="both"/>
              <w:rPr>
                <w:rFonts w:eastAsia="Calibri" w:cstheme="minorBidi"/>
                <w:b/>
                <w:bCs/>
                <w:sz w:val="18"/>
                <w:szCs w:val="18"/>
                <w:lang w:val="es-CL" w:eastAsia="en-US"/>
              </w:rPr>
            </w:pPr>
            <w:r w:rsidRPr="00D1079F">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D1079F" w:rsidRPr="00D1079F"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D1079F" w:rsidRDefault="007337ED" w:rsidP="000E26DC">
            <w:pPr>
              <w:jc w:val="both"/>
              <w:rPr>
                <w:rFonts w:eastAsia="Arial Unicode MS" w:cs="Calibri"/>
                <w:sz w:val="18"/>
                <w:szCs w:val="18"/>
                <w:lang w:val="es-CL" w:eastAsia="en-US"/>
              </w:rPr>
            </w:pPr>
            <w:r w:rsidRPr="00D1079F">
              <w:rPr>
                <w:sz w:val="18"/>
                <w:szCs w:val="18"/>
              </w:rPr>
              <w:t>f</w:t>
            </w:r>
            <w:r w:rsidR="000E26DC" w:rsidRPr="00D1079F">
              <w:rPr>
                <w:sz w:val="18"/>
                <w:szCs w:val="18"/>
              </w:rPr>
              <w:t xml:space="preserve">. No tener rendiciones pendientes con Sercotec </w:t>
            </w:r>
            <w:r w:rsidR="000E26DC" w:rsidRPr="00D1079F">
              <w:rPr>
                <w:sz w:val="18"/>
                <w:szCs w:val="18"/>
                <w:lang w:val="es-CL"/>
              </w:rPr>
              <w:t xml:space="preserve">y/o con el Agente Operador </w:t>
            </w:r>
            <w:r w:rsidR="000E26DC" w:rsidRPr="00D1079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D1079F" w:rsidRDefault="000E26DC" w:rsidP="000E26DC">
            <w:pPr>
              <w:jc w:val="both"/>
              <w:rPr>
                <w:rFonts w:eastAsia="Calibri" w:cstheme="minorBidi"/>
                <w:sz w:val="18"/>
                <w:szCs w:val="18"/>
                <w:lang w:val="es-CL" w:eastAsia="en-US"/>
              </w:rPr>
            </w:pPr>
            <w:r w:rsidRPr="00D1079F">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D1079F" w:rsidRPr="00D1079F"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D960A1E" w:rsidR="000E26DC" w:rsidRPr="00D1079F" w:rsidRDefault="007337ED" w:rsidP="000E26DC">
            <w:pPr>
              <w:jc w:val="both"/>
              <w:rPr>
                <w:sz w:val="18"/>
                <w:szCs w:val="18"/>
              </w:rPr>
            </w:pPr>
            <w:r w:rsidRPr="00D1079F">
              <w:rPr>
                <w:sz w:val="18"/>
                <w:szCs w:val="18"/>
              </w:rPr>
              <w:t>g</w:t>
            </w:r>
            <w:r w:rsidR="000E26DC" w:rsidRPr="00D1079F">
              <w:rPr>
                <w:sz w:val="18"/>
                <w:szCs w:val="18"/>
              </w:rPr>
              <w:t xml:space="preserve">. </w:t>
            </w:r>
            <w:r w:rsidR="009F6C77" w:rsidRPr="00D1079F">
              <w:rPr>
                <w:sz w:val="18"/>
                <w:szCs w:val="18"/>
              </w:rPr>
              <w:t xml:space="preserve">No </w:t>
            </w:r>
            <w:r w:rsidR="009F6C77" w:rsidRPr="00D1079F">
              <w:rPr>
                <w:sz w:val="18"/>
                <w:szCs w:val="18"/>
                <w:lang w:val="es-CL"/>
              </w:rPr>
              <w:t>tener sanción vigente por incumplimiento a las obligaciones contractuales de un proyecto Sercotec, con el Agente Operador Sercotec (término anticipado de contrato o incumplimiento de contrato</w:t>
            </w:r>
            <w:r w:rsidR="00FC02BA" w:rsidRPr="00D1079F">
              <w:rPr>
                <w:sz w:val="18"/>
                <w:szCs w:val="18"/>
                <w:lang w:val="es-CL"/>
              </w:rPr>
              <w:t>,</w:t>
            </w:r>
            <w:r w:rsidR="00074C9D" w:rsidRPr="00D1079F">
              <w:rPr>
                <w:sz w:val="18"/>
                <w:szCs w:val="18"/>
                <w:lang w:val="es-CL"/>
              </w:rPr>
              <w:t xml:space="preserve"> por hecho o acto imputable al</w:t>
            </w:r>
            <w:r w:rsidR="002B6F8D" w:rsidRPr="00D1079F">
              <w:rPr>
                <w:sz w:val="18"/>
                <w:szCs w:val="18"/>
                <w:lang w:val="es-CL"/>
              </w:rPr>
              <w:t>/a la</w:t>
            </w:r>
            <w:r w:rsidR="00FC02BA" w:rsidRPr="00D1079F">
              <w:rPr>
                <w:sz w:val="18"/>
                <w:szCs w:val="18"/>
                <w:lang w:val="es-CL"/>
              </w:rPr>
              <w:t xml:space="preserve"> beneficiari</w:t>
            </w:r>
            <w:r w:rsidR="00074C9D" w:rsidRPr="00D1079F">
              <w:rPr>
                <w:sz w:val="18"/>
                <w:szCs w:val="18"/>
                <w:lang w:val="es-CL"/>
              </w:rPr>
              <w:t>o/</w:t>
            </w:r>
            <w:r w:rsidR="009F6C77" w:rsidRPr="00D1079F">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D1079F" w:rsidRDefault="000E26DC" w:rsidP="000E26DC">
            <w:pPr>
              <w:jc w:val="both"/>
              <w:rPr>
                <w:rFonts w:cs="Calibri"/>
                <w:sz w:val="18"/>
                <w:szCs w:val="18"/>
                <w:lang w:val="es-CL" w:eastAsia="en-US"/>
              </w:rPr>
            </w:pPr>
            <w:r w:rsidRPr="00D1079F">
              <w:rPr>
                <w:rFonts w:cs="Calibri"/>
                <w:sz w:val="18"/>
                <w:szCs w:val="18"/>
                <w:lang w:val="es-CL" w:eastAsia="en-US"/>
              </w:rPr>
              <w:t xml:space="preserve">Requisito validado automáticamente a través de la plataforma de postulación </w:t>
            </w:r>
            <w:r w:rsidRPr="00D1079F">
              <w:rPr>
                <w:rFonts w:cs="Calibri"/>
                <w:sz w:val="18"/>
                <w:szCs w:val="18"/>
                <w:lang w:eastAsia="en-US"/>
              </w:rPr>
              <w:t xml:space="preserve">con información interna de Sercotec asociada al Rut </w:t>
            </w:r>
            <w:r w:rsidR="00427E2A" w:rsidRPr="00D1079F">
              <w:rPr>
                <w:rFonts w:cs="Calibri"/>
                <w:sz w:val="18"/>
                <w:szCs w:val="18"/>
                <w:lang w:eastAsia="en-US"/>
              </w:rPr>
              <w:t>de la persona</w:t>
            </w:r>
            <w:r w:rsidRPr="00D1079F">
              <w:rPr>
                <w:rFonts w:cs="Calibri"/>
                <w:sz w:val="18"/>
                <w:szCs w:val="18"/>
                <w:lang w:eastAsia="en-US"/>
              </w:rPr>
              <w:t xml:space="preserve"> postulante.</w:t>
            </w:r>
          </w:p>
        </w:tc>
      </w:tr>
      <w:tr w:rsidR="000E26DC" w:rsidRPr="00D1079F"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490EF104" w:rsidR="000E26DC" w:rsidRPr="00D1079F" w:rsidRDefault="002A657F" w:rsidP="000E26DC">
            <w:pPr>
              <w:jc w:val="both"/>
              <w:rPr>
                <w:sz w:val="18"/>
                <w:szCs w:val="18"/>
              </w:rPr>
            </w:pPr>
            <w:r w:rsidRPr="00D1079F">
              <w:rPr>
                <w:sz w:val="18"/>
                <w:szCs w:val="18"/>
              </w:rPr>
              <w:t>h</w:t>
            </w:r>
            <w:r w:rsidR="000E26DC" w:rsidRPr="00D1079F">
              <w:rPr>
                <w:sz w:val="18"/>
                <w:szCs w:val="18"/>
              </w:rPr>
              <w:t xml:space="preserve">. No haber sido </w:t>
            </w:r>
            <w:r w:rsidR="00AE0CC7" w:rsidRPr="00D1079F">
              <w:rPr>
                <w:sz w:val="18"/>
                <w:szCs w:val="18"/>
              </w:rPr>
              <w:t>beneficiari</w:t>
            </w:r>
            <w:r w:rsidR="007E19FA" w:rsidRPr="00D1079F">
              <w:rPr>
                <w:sz w:val="18"/>
                <w:szCs w:val="18"/>
              </w:rPr>
              <w:t>o/a</w:t>
            </w:r>
            <w:r w:rsidR="000E26DC" w:rsidRPr="00D1079F">
              <w:rPr>
                <w:sz w:val="18"/>
                <w:szCs w:val="18"/>
              </w:rPr>
              <w:t xml:space="preserve"> de alguna convocatoria Emprende, financiada con fondos regulares de Sercotec</w:t>
            </w:r>
            <w:r w:rsidR="00232B80" w:rsidRPr="00D1079F">
              <w:rPr>
                <w:sz w:val="18"/>
                <w:szCs w:val="18"/>
              </w:rPr>
              <w:t xml:space="preserve"> y/o extrapresupuestarios</w:t>
            </w:r>
            <w:r w:rsidR="000E26DC" w:rsidRPr="00D1079F">
              <w:rPr>
                <w:sz w:val="18"/>
                <w:szCs w:val="18"/>
              </w:rPr>
              <w:t xml:space="preserve">, durante los </w:t>
            </w:r>
            <w:r w:rsidR="00C7604A" w:rsidRPr="00D1079F">
              <w:rPr>
                <w:sz w:val="18"/>
                <w:szCs w:val="18"/>
              </w:rPr>
              <w:t>años</w:t>
            </w:r>
            <w:r w:rsidR="008B6305" w:rsidRPr="00D1079F">
              <w:rPr>
                <w:sz w:val="18"/>
                <w:szCs w:val="18"/>
              </w:rPr>
              <w:t xml:space="preserve"> 2022,</w:t>
            </w:r>
            <w:r w:rsidR="00C7604A" w:rsidRPr="00D1079F">
              <w:rPr>
                <w:sz w:val="18"/>
                <w:szCs w:val="18"/>
              </w:rPr>
              <w:t xml:space="preserve"> 2023</w:t>
            </w:r>
            <w:r w:rsidR="00232B80" w:rsidRPr="00D1079F">
              <w:rPr>
                <w:sz w:val="18"/>
                <w:szCs w:val="18"/>
              </w:rPr>
              <w:t>,</w:t>
            </w:r>
            <w:r w:rsidR="00C7604A" w:rsidRPr="00D1079F">
              <w:rPr>
                <w:sz w:val="18"/>
                <w:szCs w:val="18"/>
              </w:rPr>
              <w:t xml:space="preserve"> 2024</w:t>
            </w:r>
            <w:r w:rsidR="00B820CC" w:rsidRPr="00D1079F">
              <w:rPr>
                <w:sz w:val="18"/>
                <w:szCs w:val="18"/>
              </w:rPr>
              <w:t xml:space="preserve"> y/o 202</w:t>
            </w:r>
            <w:r w:rsidR="00C7604A" w:rsidRPr="00D1079F">
              <w:rPr>
                <w:sz w:val="18"/>
                <w:szCs w:val="18"/>
              </w:rPr>
              <w:t>5</w:t>
            </w:r>
            <w:r w:rsidR="000E26DC" w:rsidRPr="00D1079F">
              <w:rPr>
                <w:sz w:val="18"/>
                <w:szCs w:val="18"/>
              </w:rPr>
              <w:t xml:space="preserve">, para la empresa beneficiaria y a su representante legal (postulante </w:t>
            </w:r>
            <w:r w:rsidR="00AE0CC7" w:rsidRPr="00D1079F">
              <w:rPr>
                <w:sz w:val="18"/>
                <w:szCs w:val="18"/>
              </w:rPr>
              <w:t>seleccionad</w:t>
            </w:r>
            <w:r w:rsidR="007E19FA" w:rsidRPr="00D1079F">
              <w:rPr>
                <w:sz w:val="18"/>
                <w:szCs w:val="18"/>
              </w:rPr>
              <w:t>o/a</w:t>
            </w:r>
            <w:r w:rsidR="000E26DC" w:rsidRPr="00D1079F">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D1079F" w:rsidRDefault="000E26DC" w:rsidP="000E26DC">
            <w:pPr>
              <w:jc w:val="both"/>
              <w:rPr>
                <w:rFonts w:cs="Calibri"/>
                <w:sz w:val="18"/>
                <w:szCs w:val="18"/>
                <w:lang w:val="es-CL" w:eastAsia="en-US"/>
              </w:rPr>
            </w:pPr>
            <w:r w:rsidRPr="00D1079F">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D1079F">
              <w:rPr>
                <w:rFonts w:cs="Calibri"/>
                <w:sz w:val="18"/>
                <w:szCs w:val="18"/>
                <w:lang w:val="es-CL" w:eastAsia="en-US"/>
              </w:rPr>
              <w:t>seleccionad</w:t>
            </w:r>
            <w:r w:rsidR="007E19FA" w:rsidRPr="00D1079F">
              <w:rPr>
                <w:rFonts w:cs="Calibri"/>
                <w:sz w:val="18"/>
                <w:szCs w:val="18"/>
                <w:lang w:val="es-CL" w:eastAsia="en-US"/>
              </w:rPr>
              <w:t>o/a</w:t>
            </w:r>
            <w:r w:rsidRPr="00D1079F">
              <w:rPr>
                <w:rFonts w:cs="Calibri"/>
                <w:sz w:val="18"/>
                <w:szCs w:val="18"/>
                <w:lang w:val="es-CL" w:eastAsia="en-US"/>
              </w:rPr>
              <w:t xml:space="preserve"> de convocatoria emprende anterior).</w:t>
            </w:r>
          </w:p>
        </w:tc>
      </w:tr>
    </w:tbl>
    <w:p w14:paraId="35AFD876" w14:textId="272FD9C1" w:rsidR="003046D1" w:rsidRPr="00D1079F" w:rsidRDefault="003046D1" w:rsidP="001A70DC">
      <w:pPr>
        <w:rPr>
          <w:rFonts w:cs="Calibri"/>
          <w:b/>
          <w:sz w:val="18"/>
          <w:szCs w:val="18"/>
        </w:rPr>
      </w:pPr>
    </w:p>
    <w:p w14:paraId="194F9FE2" w14:textId="3A737D16" w:rsidR="00052F86" w:rsidRPr="00D1079F" w:rsidRDefault="00052F86" w:rsidP="003046D1">
      <w:pPr>
        <w:jc w:val="both"/>
        <w:rPr>
          <w:rFonts w:cs="Calibri"/>
          <w:b/>
          <w:sz w:val="18"/>
          <w:szCs w:val="18"/>
        </w:rPr>
      </w:pPr>
    </w:p>
    <w:p w14:paraId="360FF578" w14:textId="0EF99ED9" w:rsidR="003046D1" w:rsidRPr="00D1079F" w:rsidRDefault="003046D1" w:rsidP="003046D1">
      <w:pPr>
        <w:jc w:val="both"/>
        <w:rPr>
          <w:rFonts w:cs="Calibri"/>
          <w:b/>
          <w:sz w:val="18"/>
          <w:szCs w:val="18"/>
        </w:rPr>
      </w:pPr>
      <w:r w:rsidRPr="00D1079F">
        <w:rPr>
          <w:rFonts w:cs="Calibri"/>
          <w:b/>
          <w:sz w:val="18"/>
          <w:szCs w:val="18"/>
        </w:rPr>
        <w:t>ADMISIBILIDAD / Validación Manual</w:t>
      </w:r>
    </w:p>
    <w:p w14:paraId="1D48C4D4" w14:textId="77777777" w:rsidR="003046D1" w:rsidRPr="00D1079F"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240"/>
      </w:tblGrid>
      <w:tr w:rsidR="00D1079F" w:rsidRPr="00D107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D1079F" w:rsidRDefault="003046D1" w:rsidP="00126903">
            <w:pPr>
              <w:spacing w:before="100" w:beforeAutospacing="1" w:after="100" w:afterAutospacing="1" w:line="276" w:lineRule="auto"/>
              <w:contextualSpacing/>
              <w:jc w:val="both"/>
              <w:rPr>
                <w:rFonts w:cs="Calibri"/>
                <w:b/>
                <w:sz w:val="18"/>
                <w:szCs w:val="18"/>
                <w:lang w:val="es-CL" w:eastAsia="en-US"/>
              </w:rPr>
            </w:pPr>
            <w:r w:rsidRPr="00D1079F">
              <w:rPr>
                <w:rFonts w:cs="Calibri"/>
                <w:b/>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D1079F" w:rsidRDefault="003046D1" w:rsidP="00126903">
            <w:pPr>
              <w:pStyle w:val="Prrafodelista"/>
              <w:spacing w:before="100" w:beforeAutospacing="1" w:after="100" w:afterAutospacing="1" w:line="276" w:lineRule="auto"/>
              <w:ind w:left="0"/>
              <w:contextualSpacing/>
              <w:jc w:val="both"/>
              <w:rPr>
                <w:rFonts w:cs="Calibri"/>
                <w:b/>
                <w:sz w:val="18"/>
                <w:szCs w:val="18"/>
                <w:lang w:val="es-CL" w:eastAsia="en-US"/>
              </w:rPr>
            </w:pPr>
            <w:r w:rsidRPr="00D1079F">
              <w:rPr>
                <w:rFonts w:cs="Calibri"/>
                <w:b/>
                <w:sz w:val="18"/>
                <w:szCs w:val="18"/>
                <w:lang w:val="es-CL" w:eastAsia="en-US"/>
              </w:rPr>
              <w:t>Medio de verificación</w:t>
            </w:r>
          </w:p>
        </w:tc>
      </w:tr>
      <w:tr w:rsidR="00D1079F" w:rsidRPr="00D1079F" w14:paraId="738DEAB9" w14:textId="77777777" w:rsidTr="0023119C">
        <w:trPr>
          <w:trHeight w:val="956"/>
          <w:jc w:val="center"/>
        </w:trPr>
        <w:tc>
          <w:tcPr>
            <w:tcW w:w="4678" w:type="dxa"/>
            <w:tcBorders>
              <w:top w:val="single" w:sz="4" w:space="0" w:color="auto"/>
              <w:left w:val="single" w:sz="4" w:space="0" w:color="auto"/>
              <w:bottom w:val="single" w:sz="4" w:space="0" w:color="auto"/>
              <w:right w:val="single" w:sz="4" w:space="0" w:color="auto"/>
            </w:tcBorders>
          </w:tcPr>
          <w:p w14:paraId="0C6288FE" w14:textId="6B0257A7" w:rsidR="0023119C" w:rsidRPr="00D1079F" w:rsidRDefault="00525751" w:rsidP="00525751">
            <w:pPr>
              <w:spacing w:before="100" w:beforeAutospacing="1" w:after="100" w:afterAutospacing="1" w:line="276" w:lineRule="auto"/>
              <w:contextualSpacing/>
              <w:jc w:val="both"/>
              <w:rPr>
                <w:rFonts w:cs="Calibri"/>
                <w:sz w:val="18"/>
                <w:szCs w:val="18"/>
                <w:lang w:val="es-ES_tradnl"/>
              </w:rPr>
            </w:pPr>
            <w:r w:rsidRPr="00D1079F">
              <w:rPr>
                <w:rFonts w:cs="Calibri"/>
                <w:sz w:val="18"/>
                <w:szCs w:val="18"/>
              </w:rPr>
              <w:t xml:space="preserve">a. No </w:t>
            </w:r>
            <w:r w:rsidRPr="00D1079F">
              <w:rPr>
                <w:rFonts w:cs="Calibri"/>
                <w:sz w:val="18"/>
                <w:szCs w:val="18"/>
                <w:lang w:val="es-ES_tradnl"/>
              </w:rPr>
              <w:t>tener inscripción vigente en el Registro Nacional de Deudores de Pensiones de Alimentos en calidad de deudor</w:t>
            </w:r>
            <w:r w:rsidR="00A558D8" w:rsidRPr="00D1079F">
              <w:rPr>
                <w:rFonts w:cs="Calibri"/>
                <w:sz w:val="18"/>
                <w:szCs w:val="18"/>
                <w:lang w:val="es-ES_tradnl"/>
              </w:rPr>
              <w:t>/</w:t>
            </w:r>
            <w:r w:rsidR="003B6988" w:rsidRPr="00D1079F">
              <w:rPr>
                <w:rFonts w:cs="Calibri"/>
                <w:sz w:val="18"/>
                <w:szCs w:val="18"/>
                <w:lang w:val="es-ES_tradnl"/>
              </w:rPr>
              <w:t>a</w:t>
            </w:r>
            <w:r w:rsidRPr="00D1079F">
              <w:rPr>
                <w:rFonts w:cs="Calibri"/>
                <w:sz w:val="18"/>
                <w:szCs w:val="18"/>
                <w:lang w:val="es-ES_tradnl"/>
              </w:rPr>
              <w:t xml:space="preserve"> de alimentos, según lo dispuesto en la Ley </w:t>
            </w:r>
            <w:proofErr w:type="spellStart"/>
            <w:r w:rsidRPr="00D1079F">
              <w:rPr>
                <w:rFonts w:cs="Calibri"/>
                <w:sz w:val="18"/>
                <w:szCs w:val="18"/>
                <w:lang w:val="es-ES_tradnl"/>
              </w:rPr>
              <w:t>N°</w:t>
            </w:r>
            <w:proofErr w:type="spellEnd"/>
            <w:r w:rsidRPr="00D1079F">
              <w:rPr>
                <w:rFonts w:cs="Calibri"/>
                <w:sz w:val="18"/>
                <w:szCs w:val="18"/>
                <w:lang w:val="es-ES_tradnl"/>
              </w:rPr>
              <w:t xml:space="preserve"> 21.389.</w:t>
            </w:r>
            <w:r w:rsidR="008D4A74" w:rsidRPr="00D1079F">
              <w:rPr>
                <w:rFonts w:cs="Calibri"/>
                <w:sz w:val="18"/>
                <w:szCs w:val="18"/>
                <w:lang w:val="es-ES_tradnl"/>
              </w:rPr>
              <w:t xml:space="preserve"> Sercotec validará nuevamente esta condición a</w:t>
            </w:r>
            <w:r w:rsidR="0023119C" w:rsidRPr="00D1079F">
              <w:rPr>
                <w:rFonts w:cs="Calibri"/>
                <w:sz w:val="18"/>
                <w:szCs w:val="18"/>
                <w:lang w:val="es-ES_tradnl"/>
              </w:rPr>
              <w:t xml:space="preserve"> momento de formalizar.</w:t>
            </w:r>
          </w:p>
        </w:tc>
        <w:tc>
          <w:tcPr>
            <w:tcW w:w="4076" w:type="dxa"/>
            <w:tcBorders>
              <w:top w:val="single" w:sz="4" w:space="0" w:color="auto"/>
              <w:left w:val="single" w:sz="4" w:space="0" w:color="auto"/>
              <w:bottom w:val="single" w:sz="4" w:space="0" w:color="auto"/>
              <w:right w:val="single" w:sz="4" w:space="0" w:color="auto"/>
            </w:tcBorders>
          </w:tcPr>
          <w:p w14:paraId="3B2E1FFC" w14:textId="70747C48" w:rsidR="00525751" w:rsidRPr="00D1079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D1079F">
              <w:rPr>
                <w:rFonts w:cs="Calibri"/>
                <w:sz w:val="18"/>
                <w:szCs w:val="18"/>
                <w:lang w:eastAsia="en-US"/>
              </w:rPr>
              <w:t>Este requisito se verificará a través de la consulta al Registro Nacional de Deudores de Pensiones de Alimentos</w:t>
            </w:r>
            <w:r w:rsidR="008D4A74" w:rsidRPr="00D1079F">
              <w:rPr>
                <w:rFonts w:cs="Calibri"/>
                <w:sz w:val="18"/>
                <w:szCs w:val="18"/>
                <w:lang w:eastAsia="en-US"/>
              </w:rPr>
              <w:t xml:space="preserve">, asociado el Rut </w:t>
            </w:r>
            <w:r w:rsidR="00BE28FC" w:rsidRPr="00D1079F">
              <w:rPr>
                <w:rFonts w:cs="Calibri"/>
                <w:sz w:val="18"/>
                <w:szCs w:val="18"/>
                <w:lang w:eastAsia="en-US"/>
              </w:rPr>
              <w:t xml:space="preserve">de </w:t>
            </w:r>
            <w:r w:rsidR="00A558D8" w:rsidRPr="00D1079F">
              <w:rPr>
                <w:rFonts w:cs="Calibri"/>
                <w:sz w:val="18"/>
                <w:szCs w:val="18"/>
                <w:lang w:eastAsia="en-US"/>
              </w:rPr>
              <w:t>la persona</w:t>
            </w:r>
            <w:r w:rsidR="008D4A74" w:rsidRPr="00D1079F">
              <w:rPr>
                <w:rFonts w:cs="Calibri"/>
                <w:sz w:val="18"/>
                <w:szCs w:val="18"/>
                <w:lang w:eastAsia="en-US"/>
              </w:rPr>
              <w:t xml:space="preserve"> postulante.</w:t>
            </w:r>
          </w:p>
        </w:tc>
      </w:tr>
      <w:tr w:rsidR="0023119C" w:rsidRPr="00256277" w14:paraId="1AAA8DF8" w14:textId="77777777" w:rsidTr="00525751">
        <w:trPr>
          <w:trHeight w:val="236"/>
          <w:jc w:val="center"/>
        </w:trPr>
        <w:tc>
          <w:tcPr>
            <w:tcW w:w="4678" w:type="dxa"/>
            <w:tcBorders>
              <w:top w:val="single" w:sz="4" w:space="0" w:color="auto"/>
              <w:left w:val="single" w:sz="4" w:space="0" w:color="auto"/>
              <w:bottom w:val="single" w:sz="4" w:space="0" w:color="auto"/>
              <w:right w:val="single" w:sz="4" w:space="0" w:color="auto"/>
            </w:tcBorders>
          </w:tcPr>
          <w:p w14:paraId="41C98E36" w14:textId="379E38A8" w:rsidR="0023119C" w:rsidRPr="00D1079F" w:rsidRDefault="0023119C" w:rsidP="001E5344">
            <w:pPr>
              <w:jc w:val="both"/>
              <w:rPr>
                <w:rFonts w:eastAsia="Arial Unicode MS" w:cs="Arial"/>
                <w:szCs w:val="22"/>
              </w:rPr>
            </w:pPr>
            <w:r w:rsidRPr="00D1079F">
              <w:rPr>
                <w:rFonts w:ascii="Arial" w:hAnsi="Arial" w:cs="Arial"/>
                <w:sz w:val="20"/>
                <w:szCs w:val="20"/>
                <w:lang w:eastAsia="es-CL"/>
              </w:rPr>
              <w:t xml:space="preserve">b. Personas naturales o jurídicas, con registro de recolector de base y/o gestor de residuos en </w:t>
            </w:r>
            <w:hyperlink r:id="rId42" w:history="1">
              <w:r w:rsidRPr="00D1079F">
                <w:rPr>
                  <w:rStyle w:val="Hipervnculo"/>
                  <w:rFonts w:ascii="Arial" w:hAnsi="Arial" w:cs="Arial"/>
                  <w:color w:val="auto"/>
                  <w:sz w:val="20"/>
                  <w:szCs w:val="20"/>
                  <w:lang w:eastAsia="es-CL"/>
                </w:rPr>
                <w:t>https://recicladores.mma.gob.cl/</w:t>
              </w:r>
            </w:hyperlink>
            <w:r w:rsidRPr="00D1079F">
              <w:rPr>
                <w:rFonts w:ascii="Arial" w:hAnsi="Arial" w:cs="Arial"/>
                <w:sz w:val="20"/>
                <w:szCs w:val="20"/>
                <w:lang w:eastAsia="es-CL"/>
              </w:rPr>
              <w:t xml:space="preserve"> o https://certificacion.chilevalora.cl/ChileValora-publica/candidatosList.html</w:t>
            </w:r>
          </w:p>
          <w:p w14:paraId="52A73327" w14:textId="4E57B0B5" w:rsidR="0023119C" w:rsidRPr="00D1079F" w:rsidRDefault="0023119C" w:rsidP="0023119C">
            <w:pPr>
              <w:spacing w:before="100" w:beforeAutospacing="1" w:after="100" w:afterAutospacing="1" w:line="276" w:lineRule="auto"/>
              <w:contextualSpacing/>
              <w:jc w:val="both"/>
              <w:rPr>
                <w:rFonts w:cs="Calibri"/>
                <w:sz w:val="18"/>
                <w:szCs w:val="18"/>
              </w:rPr>
            </w:pPr>
          </w:p>
        </w:tc>
        <w:tc>
          <w:tcPr>
            <w:tcW w:w="4076" w:type="dxa"/>
            <w:tcBorders>
              <w:top w:val="single" w:sz="4" w:space="0" w:color="auto"/>
              <w:left w:val="single" w:sz="4" w:space="0" w:color="auto"/>
              <w:bottom w:val="single" w:sz="4" w:space="0" w:color="auto"/>
              <w:right w:val="single" w:sz="4" w:space="0" w:color="auto"/>
            </w:tcBorders>
          </w:tcPr>
          <w:p w14:paraId="758C8D3F" w14:textId="77777777" w:rsidR="0023119C" w:rsidRPr="00D1079F" w:rsidRDefault="0023119C" w:rsidP="0023119C">
            <w:pPr>
              <w:rPr>
                <w:rFonts w:ascii="Arial" w:hAnsi="Arial" w:cs="Arial"/>
                <w:sz w:val="20"/>
                <w:szCs w:val="20"/>
                <w:lang w:eastAsia="es-CL"/>
              </w:rPr>
            </w:pPr>
            <w:r w:rsidRPr="00D1079F">
              <w:rPr>
                <w:rFonts w:ascii="Arial" w:hAnsi="Arial" w:cs="Arial"/>
                <w:sz w:val="20"/>
                <w:szCs w:val="20"/>
                <w:lang w:eastAsia="es-CL"/>
              </w:rPr>
              <w:t>Registro en https://recicladores.mma.gob.cl/</w:t>
            </w:r>
          </w:p>
          <w:p w14:paraId="2C13B21C" w14:textId="77777777" w:rsidR="0023119C" w:rsidRPr="00D1079F" w:rsidRDefault="0023119C" w:rsidP="0023119C">
            <w:pPr>
              <w:rPr>
                <w:rFonts w:ascii="Arial" w:hAnsi="Arial" w:cs="Arial"/>
                <w:sz w:val="20"/>
                <w:szCs w:val="20"/>
                <w:lang w:eastAsia="es-CL"/>
              </w:rPr>
            </w:pPr>
          </w:p>
          <w:p w14:paraId="0AA49858" w14:textId="77777777" w:rsidR="0023119C" w:rsidRPr="00256277" w:rsidRDefault="0023119C" w:rsidP="0023119C">
            <w:pPr>
              <w:rPr>
                <w:rFonts w:ascii="Arial" w:hAnsi="Arial" w:cs="Arial"/>
                <w:sz w:val="20"/>
                <w:szCs w:val="20"/>
                <w:lang w:val="pt-PT" w:eastAsia="es-CL"/>
              </w:rPr>
            </w:pPr>
            <w:r w:rsidRPr="00256277">
              <w:rPr>
                <w:rFonts w:ascii="Arial" w:hAnsi="Arial" w:cs="Arial"/>
                <w:sz w:val="20"/>
                <w:szCs w:val="20"/>
                <w:lang w:val="pt-PT" w:eastAsia="es-CL"/>
              </w:rPr>
              <w:t xml:space="preserve">O </w:t>
            </w:r>
          </w:p>
          <w:p w14:paraId="677515F9" w14:textId="77777777" w:rsidR="0023119C" w:rsidRPr="00256277" w:rsidRDefault="0023119C" w:rsidP="0023119C">
            <w:pPr>
              <w:rPr>
                <w:rFonts w:ascii="Arial" w:hAnsi="Arial" w:cs="Arial"/>
                <w:sz w:val="20"/>
                <w:szCs w:val="20"/>
                <w:lang w:val="pt-PT" w:eastAsia="es-CL"/>
              </w:rPr>
            </w:pPr>
          </w:p>
          <w:p w14:paraId="11D8DF88" w14:textId="2C692426" w:rsidR="0023119C" w:rsidRPr="00256277" w:rsidRDefault="0023119C" w:rsidP="0023119C">
            <w:pPr>
              <w:rPr>
                <w:rFonts w:ascii="Arial" w:hAnsi="Arial" w:cs="Arial"/>
                <w:sz w:val="20"/>
                <w:szCs w:val="20"/>
                <w:lang w:val="pt-PT" w:eastAsia="es-CL"/>
              </w:rPr>
            </w:pPr>
            <w:r w:rsidRPr="00256277">
              <w:rPr>
                <w:rFonts w:ascii="Arial" w:hAnsi="Arial" w:cs="Arial"/>
                <w:sz w:val="20"/>
                <w:szCs w:val="20"/>
                <w:lang w:val="pt-PT" w:eastAsia="es-CL"/>
              </w:rPr>
              <w:t>https://certificacion.chilevalora.cl/ChileValora-publica/candidatosList.htm</w:t>
            </w:r>
          </w:p>
          <w:p w14:paraId="73623C27" w14:textId="4804115D" w:rsidR="0023119C" w:rsidRPr="00256277" w:rsidRDefault="0023119C" w:rsidP="0023119C">
            <w:pPr>
              <w:pStyle w:val="Prrafodelista"/>
              <w:spacing w:before="100" w:beforeAutospacing="1" w:after="100" w:afterAutospacing="1" w:line="276" w:lineRule="auto"/>
              <w:ind w:left="0"/>
              <w:contextualSpacing/>
              <w:jc w:val="both"/>
              <w:rPr>
                <w:rFonts w:cs="Calibri"/>
                <w:sz w:val="18"/>
                <w:szCs w:val="18"/>
                <w:lang w:val="pt-PT" w:eastAsia="en-US"/>
              </w:rPr>
            </w:pPr>
          </w:p>
        </w:tc>
      </w:tr>
    </w:tbl>
    <w:p w14:paraId="61321D48" w14:textId="6C29745C" w:rsidR="003046D1" w:rsidRPr="00256277" w:rsidRDefault="003046D1" w:rsidP="001A70DC">
      <w:pPr>
        <w:rPr>
          <w:rFonts w:cs="Calibri"/>
          <w:b/>
          <w:sz w:val="18"/>
          <w:szCs w:val="18"/>
          <w:lang w:val="pt-PT"/>
        </w:rPr>
      </w:pPr>
    </w:p>
    <w:p w14:paraId="4288DE8E" w14:textId="77777777" w:rsidR="00806C5E" w:rsidRPr="00256277" w:rsidRDefault="00806C5E" w:rsidP="003046D1">
      <w:pPr>
        <w:rPr>
          <w:rFonts w:cs="Calibri"/>
          <w:b/>
          <w:sz w:val="18"/>
          <w:szCs w:val="18"/>
          <w:lang w:val="pt-PT"/>
        </w:rPr>
      </w:pPr>
    </w:p>
    <w:p w14:paraId="77E348F5" w14:textId="77777777" w:rsidR="00E1566E" w:rsidRPr="00256277" w:rsidRDefault="00E1566E" w:rsidP="003046D1">
      <w:pPr>
        <w:rPr>
          <w:rFonts w:cs="Calibri"/>
          <w:b/>
          <w:sz w:val="18"/>
          <w:szCs w:val="18"/>
          <w:lang w:val="pt-PT"/>
        </w:rPr>
      </w:pPr>
    </w:p>
    <w:p w14:paraId="02E9C601" w14:textId="77777777" w:rsidR="00E1566E" w:rsidRPr="00256277" w:rsidRDefault="00E1566E" w:rsidP="003046D1">
      <w:pPr>
        <w:rPr>
          <w:rFonts w:cs="Calibri"/>
          <w:b/>
          <w:sz w:val="18"/>
          <w:szCs w:val="18"/>
          <w:lang w:val="pt-PT"/>
        </w:rPr>
      </w:pPr>
    </w:p>
    <w:p w14:paraId="5A9A2E6B" w14:textId="6C60A458" w:rsidR="003046D1" w:rsidRPr="00D1079F" w:rsidRDefault="003046D1" w:rsidP="003046D1">
      <w:pPr>
        <w:rPr>
          <w:rFonts w:cs="Calibri"/>
          <w:b/>
          <w:sz w:val="18"/>
          <w:szCs w:val="18"/>
        </w:rPr>
      </w:pPr>
      <w:r w:rsidRPr="00D1079F">
        <w:rPr>
          <w:rFonts w:cs="Calibri"/>
          <w:b/>
          <w:sz w:val="18"/>
          <w:szCs w:val="18"/>
        </w:rPr>
        <w:t>EVALUACIÓN T</w:t>
      </w:r>
      <w:r w:rsidR="00DD3B47" w:rsidRPr="00D1079F">
        <w:rPr>
          <w:rFonts w:cs="Calibri"/>
          <w:b/>
          <w:sz w:val="18"/>
          <w:szCs w:val="18"/>
        </w:rPr>
        <w:t>É</w:t>
      </w:r>
      <w:r w:rsidRPr="00D1079F">
        <w:rPr>
          <w:rFonts w:cs="Calibri"/>
          <w:b/>
          <w:sz w:val="18"/>
          <w:szCs w:val="18"/>
        </w:rPr>
        <w:t>CNICA</w:t>
      </w:r>
    </w:p>
    <w:p w14:paraId="67F3A1D9" w14:textId="77777777" w:rsidR="003046D1" w:rsidRPr="00D107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D1079F" w:rsidRPr="00D107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D1079F" w:rsidRDefault="003046D1" w:rsidP="00126903">
            <w:pPr>
              <w:spacing w:before="100" w:beforeAutospacing="1" w:after="100" w:afterAutospacing="1" w:line="276" w:lineRule="auto"/>
              <w:contextualSpacing/>
              <w:jc w:val="both"/>
              <w:rPr>
                <w:rFonts w:cs="Calibri"/>
                <w:b/>
                <w:sz w:val="18"/>
                <w:szCs w:val="18"/>
                <w:lang w:val="es-CL" w:eastAsia="en-US"/>
              </w:rPr>
            </w:pPr>
            <w:r w:rsidRPr="00D1079F">
              <w:rPr>
                <w:rFonts w:cs="Calibri"/>
                <w:b/>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D1079F" w:rsidRDefault="003046D1" w:rsidP="00126903">
            <w:pPr>
              <w:pStyle w:val="Prrafodelista"/>
              <w:spacing w:before="100" w:beforeAutospacing="1" w:after="100" w:afterAutospacing="1" w:line="276" w:lineRule="auto"/>
              <w:ind w:left="0"/>
              <w:contextualSpacing/>
              <w:jc w:val="both"/>
              <w:rPr>
                <w:rFonts w:cs="Calibri"/>
                <w:b/>
                <w:sz w:val="18"/>
                <w:szCs w:val="18"/>
                <w:lang w:val="es-CL" w:eastAsia="en-US"/>
              </w:rPr>
            </w:pPr>
            <w:r w:rsidRPr="00D1079F">
              <w:rPr>
                <w:rFonts w:cs="Calibri"/>
                <w:b/>
                <w:sz w:val="18"/>
                <w:szCs w:val="18"/>
                <w:lang w:val="es-CL" w:eastAsia="en-US"/>
              </w:rPr>
              <w:t>Medio de verificación</w:t>
            </w:r>
          </w:p>
        </w:tc>
      </w:tr>
      <w:tr w:rsidR="00D1079F" w:rsidRPr="00D107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D1079F" w:rsidRDefault="004F0E18" w:rsidP="006B1EFF">
            <w:pPr>
              <w:jc w:val="both"/>
              <w:rPr>
                <w:rFonts w:eastAsia="Arial Unicode MS"/>
              </w:rPr>
            </w:pPr>
            <w:r w:rsidRPr="00D1079F">
              <w:rPr>
                <w:rFonts w:eastAsia="Arial Unicode MS" w:cs="Calibri"/>
                <w:sz w:val="18"/>
                <w:szCs w:val="18"/>
                <w:lang w:eastAsia="en-US"/>
              </w:rPr>
              <w:t>a</w:t>
            </w:r>
            <w:r w:rsidR="003046D1" w:rsidRPr="00D1079F">
              <w:rPr>
                <w:rFonts w:eastAsia="Arial Unicode MS" w:cs="Calibri"/>
                <w:sz w:val="18"/>
                <w:szCs w:val="18"/>
                <w:lang w:eastAsia="en-US"/>
              </w:rPr>
              <w:t xml:space="preserve">. </w:t>
            </w:r>
            <w:r w:rsidR="003046D1" w:rsidRPr="00D1079F">
              <w:rPr>
                <w:rFonts w:eastAsia="Arial Unicode MS" w:cs="Calibri"/>
                <w:sz w:val="18"/>
                <w:szCs w:val="18"/>
                <w:lang w:val="es-CL" w:eastAsia="en-US"/>
              </w:rPr>
              <w:t xml:space="preserve">En el caso que existan </w:t>
            </w:r>
            <w:r w:rsidR="003B17CA" w:rsidRPr="00D1079F">
              <w:rPr>
                <w:rFonts w:eastAsia="Arial Unicode MS" w:cs="Calibri"/>
                <w:sz w:val="18"/>
                <w:szCs w:val="18"/>
                <w:lang w:val="es-CL" w:eastAsia="en-US"/>
              </w:rPr>
              <w:t>2 (</w:t>
            </w:r>
            <w:r w:rsidR="003046D1" w:rsidRPr="00D1079F">
              <w:rPr>
                <w:rFonts w:eastAsia="Arial Unicode MS" w:cs="Calibri"/>
                <w:sz w:val="18"/>
                <w:szCs w:val="18"/>
                <w:lang w:val="es-CL" w:eastAsia="en-US"/>
              </w:rPr>
              <w:t>dos</w:t>
            </w:r>
            <w:r w:rsidR="003B17CA" w:rsidRPr="00D1079F">
              <w:rPr>
                <w:rFonts w:eastAsia="Arial Unicode MS" w:cs="Calibri"/>
                <w:sz w:val="18"/>
                <w:szCs w:val="18"/>
                <w:lang w:val="es-CL" w:eastAsia="en-US"/>
              </w:rPr>
              <w:t>)</w:t>
            </w:r>
            <w:r w:rsidR="003046D1" w:rsidRPr="00D1079F">
              <w:rPr>
                <w:rFonts w:eastAsia="Arial Unicode MS" w:cs="Calibri"/>
                <w:sz w:val="18"/>
                <w:szCs w:val="18"/>
                <w:lang w:val="es-CL" w:eastAsia="en-US"/>
              </w:rPr>
              <w:t xml:space="preserve"> o más convocatorias </w:t>
            </w:r>
            <w:r w:rsidR="006602C0" w:rsidRPr="00D1079F">
              <w:rPr>
                <w:rFonts w:eastAsia="Arial Unicode MS" w:cs="Calibri"/>
                <w:sz w:val="18"/>
                <w:szCs w:val="18"/>
                <w:lang w:val="es-CL" w:eastAsia="en-US"/>
              </w:rPr>
              <w:t>s</w:t>
            </w:r>
            <w:r w:rsidR="003B17CA" w:rsidRPr="00D1079F">
              <w:rPr>
                <w:rFonts w:eastAsia="Arial Unicode MS" w:cs="Calibri"/>
                <w:sz w:val="18"/>
                <w:szCs w:val="18"/>
                <w:lang w:val="es-CL" w:eastAsia="en-US"/>
              </w:rPr>
              <w:t>imultáneas Emprende</w:t>
            </w:r>
            <w:r w:rsidR="003046D1" w:rsidRPr="00D1079F">
              <w:rPr>
                <w:rFonts w:eastAsia="Arial Unicode MS" w:cs="Calibri"/>
                <w:sz w:val="18"/>
                <w:szCs w:val="18"/>
                <w:lang w:val="es-CL" w:eastAsia="en-US"/>
              </w:rPr>
              <w:t xml:space="preserve"> en la región, sólo se procederá a realiza</w:t>
            </w:r>
            <w:r w:rsidR="007816C9" w:rsidRPr="00D1079F">
              <w:rPr>
                <w:rFonts w:eastAsia="Arial Unicode MS" w:cs="Calibri"/>
                <w:sz w:val="18"/>
                <w:szCs w:val="18"/>
                <w:lang w:val="es-CL" w:eastAsia="en-US"/>
              </w:rPr>
              <w:t>r una evaluación técnica por Rut</w:t>
            </w:r>
            <w:r w:rsidR="003046D1" w:rsidRPr="00D1079F">
              <w:rPr>
                <w:rFonts w:eastAsia="Arial Unicode MS" w:cs="Calibri"/>
                <w:sz w:val="18"/>
                <w:szCs w:val="18"/>
                <w:lang w:val="es-CL" w:eastAsia="en-US"/>
              </w:rPr>
              <w:t>.</w:t>
            </w:r>
            <w:r w:rsidR="006602C0" w:rsidRPr="00D1079F">
              <w:rPr>
                <w:rFonts w:eastAsia="Arial Unicode MS" w:cs="Calibri"/>
                <w:sz w:val="18"/>
                <w:szCs w:val="18"/>
                <w:lang w:val="es-CL" w:eastAsia="en-US"/>
              </w:rPr>
              <w:t xml:space="preserve"> Por lo tanto, de resultar </w:t>
            </w:r>
            <w:r w:rsidR="00F23F41" w:rsidRPr="00D1079F">
              <w:rPr>
                <w:rFonts w:eastAsia="Arial Unicode MS" w:cs="Calibri"/>
                <w:sz w:val="18"/>
                <w:szCs w:val="18"/>
                <w:lang w:val="es-CL" w:eastAsia="en-US"/>
              </w:rPr>
              <w:t>preseleccionad</w:t>
            </w:r>
            <w:r w:rsidR="006503F4" w:rsidRPr="00D1079F">
              <w:rPr>
                <w:rFonts w:eastAsia="Arial Unicode MS" w:cs="Calibri"/>
                <w:sz w:val="18"/>
                <w:szCs w:val="18"/>
                <w:lang w:val="es-CL" w:eastAsia="en-US"/>
              </w:rPr>
              <w:t>o/</w:t>
            </w:r>
            <w:r w:rsidR="006602C0" w:rsidRPr="00D1079F">
              <w:rPr>
                <w:rFonts w:eastAsia="Arial Unicode MS" w:cs="Calibri"/>
                <w:sz w:val="18"/>
                <w:szCs w:val="18"/>
                <w:lang w:val="es-CL" w:eastAsia="en-US"/>
              </w:rPr>
              <w:t xml:space="preserve">a en ambas, </w:t>
            </w:r>
            <w:r w:rsidR="006503F4" w:rsidRPr="00D1079F">
              <w:rPr>
                <w:rFonts w:eastAsia="Arial Unicode MS" w:cs="Calibri"/>
                <w:sz w:val="18"/>
                <w:szCs w:val="18"/>
                <w:lang w:val="es-CL" w:eastAsia="en-US"/>
              </w:rPr>
              <w:t>el/</w:t>
            </w:r>
            <w:r w:rsidR="00F23F41" w:rsidRPr="00D1079F">
              <w:rPr>
                <w:rFonts w:eastAsia="Arial Unicode MS" w:cs="Calibri"/>
                <w:sz w:val="18"/>
                <w:szCs w:val="18"/>
                <w:lang w:val="es-CL" w:eastAsia="en-US"/>
              </w:rPr>
              <w:t>la emprendedor</w:t>
            </w:r>
            <w:r w:rsidR="006503F4" w:rsidRPr="00D1079F">
              <w:rPr>
                <w:rFonts w:eastAsia="Arial Unicode MS" w:cs="Calibri"/>
                <w:sz w:val="18"/>
                <w:szCs w:val="18"/>
                <w:lang w:val="es-CL" w:eastAsia="en-US"/>
              </w:rPr>
              <w:t>/</w:t>
            </w:r>
            <w:r w:rsidR="003046D1" w:rsidRPr="00D1079F">
              <w:rPr>
                <w:rFonts w:eastAsia="Arial Unicode MS" w:cs="Calibri"/>
                <w:sz w:val="18"/>
                <w:szCs w:val="18"/>
                <w:lang w:val="es-CL" w:eastAsia="en-US"/>
              </w:rPr>
              <w:t>a deberá decidir en cuál convocatoria continuará</w:t>
            </w:r>
            <w:r w:rsidR="006602C0" w:rsidRPr="00D1079F">
              <w:rPr>
                <w:rFonts w:eastAsia="Arial Unicode MS" w:cs="Calibri"/>
                <w:sz w:val="18"/>
                <w:szCs w:val="18"/>
                <w:lang w:val="es-CL" w:eastAsia="en-US"/>
              </w:rPr>
              <w:t xml:space="preserve"> su evaluación</w:t>
            </w:r>
            <w:r w:rsidR="003046D1" w:rsidRPr="00D1079F">
              <w:rPr>
                <w:rFonts w:eastAsia="Arial Unicode MS" w:cs="Calibri"/>
                <w:sz w:val="18"/>
                <w:szCs w:val="18"/>
                <w:lang w:val="es-CL" w:eastAsia="en-US"/>
              </w:rPr>
              <w:t xml:space="preserve">. De no existir convocatorias </w:t>
            </w:r>
            <w:r w:rsidR="00A16E0D" w:rsidRPr="00D1079F">
              <w:rPr>
                <w:rFonts w:eastAsia="Arial Unicode MS" w:cs="Calibri"/>
                <w:sz w:val="18"/>
                <w:szCs w:val="18"/>
                <w:lang w:val="es-CL" w:eastAsia="en-US"/>
              </w:rPr>
              <w:t xml:space="preserve">Emprende </w:t>
            </w:r>
            <w:r w:rsidR="003046D1" w:rsidRPr="00D1079F">
              <w:rPr>
                <w:rFonts w:eastAsia="Arial Unicode MS" w:cs="Calibri"/>
                <w:sz w:val="18"/>
                <w:szCs w:val="18"/>
                <w:lang w:val="es-CL" w:eastAsia="en-US"/>
              </w:rPr>
              <w:t>simultáne</w:t>
            </w:r>
            <w:r w:rsidR="00A16E0D" w:rsidRPr="00D1079F">
              <w:rPr>
                <w:rFonts w:eastAsia="Arial Unicode MS" w:cs="Calibri"/>
                <w:sz w:val="18"/>
                <w:szCs w:val="18"/>
                <w:lang w:val="es-CL" w:eastAsia="en-US"/>
              </w:rPr>
              <w:t>as</w:t>
            </w:r>
            <w:r w:rsidR="006602C0" w:rsidRPr="00D1079F">
              <w:rPr>
                <w:rFonts w:eastAsia="Arial Unicode MS" w:cs="Calibri"/>
                <w:sz w:val="18"/>
                <w:szCs w:val="18"/>
                <w:lang w:val="es-CL" w:eastAsia="en-US"/>
              </w:rPr>
              <w:t>,</w:t>
            </w:r>
            <w:r w:rsidR="003046D1" w:rsidRPr="00D1079F">
              <w:rPr>
                <w:rFonts w:eastAsia="Arial Unicode MS" w:cs="Calibri"/>
                <w:sz w:val="18"/>
                <w:szCs w:val="18"/>
                <w:lang w:val="es-CL" w:eastAsia="en-US"/>
              </w:rPr>
              <w:t xml:space="preserve"> sólo se evaluará el </w:t>
            </w:r>
            <w:r w:rsidR="006B1EFF" w:rsidRPr="00D1079F">
              <w:rPr>
                <w:rFonts w:eastAsia="Arial Unicode MS" w:cs="Calibri"/>
                <w:sz w:val="18"/>
                <w:szCs w:val="18"/>
                <w:lang w:val="es-CL" w:eastAsia="en-US"/>
              </w:rPr>
              <w:t xml:space="preserve">primer </w:t>
            </w:r>
            <w:r w:rsidR="00D26DCA" w:rsidRPr="00D1079F">
              <w:rPr>
                <w:rFonts w:eastAsia="Arial Unicode MS" w:cs="Calibri"/>
                <w:sz w:val="18"/>
                <w:szCs w:val="18"/>
                <w:lang w:val="es-CL" w:eastAsia="en-US"/>
              </w:rPr>
              <w:t>formulario enviado por Rut</w:t>
            </w:r>
            <w:r w:rsidR="003046D1" w:rsidRPr="00D1079F">
              <w:rPr>
                <w:rFonts w:eastAsia="Arial Unicode MS" w:cs="Calibri"/>
                <w:sz w:val="18"/>
                <w:szCs w:val="18"/>
                <w:lang w:val="es-CL" w:eastAsia="en-US"/>
              </w:rPr>
              <w:t xml:space="preserve">. Se entiende por convocatorias simultáneas </w:t>
            </w:r>
            <w:r w:rsidR="00D26DCA" w:rsidRPr="00D1079F">
              <w:rPr>
                <w:rFonts w:eastAsia="Arial Unicode MS" w:cs="Calibri"/>
                <w:sz w:val="18"/>
                <w:szCs w:val="18"/>
                <w:lang w:eastAsia="en-US"/>
              </w:rPr>
              <w:t>aquellas que inician su</w:t>
            </w:r>
            <w:r w:rsidR="006602C0" w:rsidRPr="00D1079F">
              <w:rPr>
                <w:rFonts w:eastAsia="Arial Unicode MS" w:cs="Calibri"/>
                <w:sz w:val="18"/>
                <w:szCs w:val="18"/>
                <w:lang w:eastAsia="en-US"/>
              </w:rPr>
              <w:t xml:space="preserve"> peri</w:t>
            </w:r>
            <w:r w:rsidR="00D26DCA" w:rsidRPr="00D1079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D1079F" w:rsidRDefault="003046D1" w:rsidP="00126903">
            <w:pPr>
              <w:contextualSpacing/>
              <w:jc w:val="both"/>
              <w:rPr>
                <w:rFonts w:eastAsia="Arial Unicode MS" w:cs="Calibri"/>
                <w:sz w:val="18"/>
                <w:szCs w:val="18"/>
              </w:rPr>
            </w:pPr>
            <w:r w:rsidRPr="00D1079F">
              <w:rPr>
                <w:rFonts w:eastAsia="Calibri"/>
                <w:sz w:val="18"/>
                <w:szCs w:val="18"/>
              </w:rPr>
              <w:t xml:space="preserve">Este requisito será verificado con la información interna de la Dirección Regional de Sercotec asociado al Rut </w:t>
            </w:r>
            <w:r w:rsidR="00F23F41" w:rsidRPr="00D1079F">
              <w:rPr>
                <w:rFonts w:eastAsia="Calibri"/>
                <w:sz w:val="18"/>
                <w:szCs w:val="18"/>
              </w:rPr>
              <w:t xml:space="preserve">de </w:t>
            </w:r>
            <w:r w:rsidR="009A0399" w:rsidRPr="00D1079F">
              <w:rPr>
                <w:rFonts w:eastAsia="Calibri"/>
                <w:sz w:val="18"/>
                <w:szCs w:val="18"/>
              </w:rPr>
              <w:t>la</w:t>
            </w:r>
            <w:r w:rsidR="006503F4" w:rsidRPr="00D1079F">
              <w:rPr>
                <w:rFonts w:eastAsia="Calibri"/>
                <w:sz w:val="18"/>
                <w:szCs w:val="18"/>
              </w:rPr>
              <w:t xml:space="preserve"> persona</w:t>
            </w:r>
            <w:r w:rsidRPr="00D1079F">
              <w:rPr>
                <w:rFonts w:eastAsia="Calibri"/>
                <w:sz w:val="18"/>
                <w:szCs w:val="18"/>
              </w:rPr>
              <w:t xml:space="preserve"> postulante.</w:t>
            </w:r>
          </w:p>
        </w:tc>
      </w:tr>
      <w:tr w:rsidR="003046D1" w:rsidRPr="00D107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D1079F" w:rsidRDefault="004F0E18" w:rsidP="00126903">
            <w:pPr>
              <w:jc w:val="both"/>
              <w:rPr>
                <w:rFonts w:eastAsia="Arial Unicode MS" w:cs="Calibri"/>
                <w:sz w:val="18"/>
                <w:szCs w:val="18"/>
                <w:lang w:val="es-CL" w:eastAsia="en-US"/>
              </w:rPr>
            </w:pPr>
            <w:r w:rsidRPr="00D1079F">
              <w:rPr>
                <w:rFonts w:eastAsia="Arial Unicode MS" w:cs="Calibri"/>
                <w:sz w:val="18"/>
                <w:szCs w:val="18"/>
                <w:lang w:eastAsia="en-US"/>
              </w:rPr>
              <w:t>b</w:t>
            </w:r>
            <w:r w:rsidR="003046D1" w:rsidRPr="00D1079F">
              <w:rPr>
                <w:rFonts w:eastAsia="Arial Unicode MS" w:cs="Calibri"/>
                <w:sz w:val="18"/>
                <w:szCs w:val="18"/>
                <w:lang w:eastAsia="en-US"/>
              </w:rPr>
              <w:t xml:space="preserve">. </w:t>
            </w:r>
            <w:r w:rsidR="009171E7" w:rsidRPr="00D1079F">
              <w:rPr>
                <w:rFonts w:eastAsia="Arial Unicode MS" w:cs="Calibri"/>
                <w:sz w:val="18"/>
                <w:szCs w:val="18"/>
                <w:lang w:val="es-CL" w:eastAsia="en-US"/>
              </w:rPr>
              <w:t>El Proyecto</w:t>
            </w:r>
            <w:r w:rsidR="003046D1" w:rsidRPr="00D1079F">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D1079F" w:rsidRDefault="009171E7" w:rsidP="00126903">
            <w:pPr>
              <w:contextualSpacing/>
              <w:jc w:val="both"/>
              <w:rPr>
                <w:rFonts w:eastAsia="Arial Unicode MS" w:cs="Calibri"/>
                <w:sz w:val="18"/>
                <w:szCs w:val="18"/>
              </w:rPr>
            </w:pPr>
            <w:r w:rsidRPr="00D1079F">
              <w:rPr>
                <w:rFonts w:eastAsia="Arial Unicode MS" w:cs="Calibri"/>
                <w:sz w:val="18"/>
                <w:szCs w:val="18"/>
              </w:rPr>
              <w:t>Formulario de Proyecto</w:t>
            </w:r>
            <w:r w:rsidR="003046D1" w:rsidRPr="00D1079F">
              <w:rPr>
                <w:rFonts w:eastAsia="Arial Unicode MS" w:cs="Calibri"/>
                <w:sz w:val="18"/>
                <w:szCs w:val="18"/>
              </w:rPr>
              <w:t xml:space="preserve"> de Negocio postulado y enviado.</w:t>
            </w:r>
          </w:p>
        </w:tc>
      </w:tr>
    </w:tbl>
    <w:p w14:paraId="1F5A439E" w14:textId="02A3C29B" w:rsidR="00CF45FD" w:rsidRPr="00D1079F" w:rsidRDefault="00CF45FD" w:rsidP="003046D1">
      <w:pPr>
        <w:jc w:val="both"/>
        <w:rPr>
          <w:rFonts w:cs="Calibri"/>
          <w:b/>
          <w:sz w:val="18"/>
          <w:szCs w:val="18"/>
          <w:lang w:val="es-CL" w:eastAsia="en-US"/>
        </w:rPr>
      </w:pPr>
    </w:p>
    <w:p w14:paraId="21E314E1" w14:textId="212BF664" w:rsidR="009B13FA" w:rsidRPr="00D1079F" w:rsidRDefault="009B13FA" w:rsidP="003046D1">
      <w:pPr>
        <w:jc w:val="both"/>
        <w:rPr>
          <w:rFonts w:cs="Calibri"/>
          <w:b/>
          <w:sz w:val="18"/>
          <w:szCs w:val="18"/>
          <w:lang w:val="es-CL" w:eastAsia="en-US"/>
        </w:rPr>
      </w:pPr>
    </w:p>
    <w:p w14:paraId="14B424DC" w14:textId="2A447B09" w:rsidR="00CF45FD" w:rsidRPr="00D1079F" w:rsidRDefault="00CF45FD" w:rsidP="003046D1">
      <w:pPr>
        <w:jc w:val="both"/>
        <w:rPr>
          <w:rFonts w:cs="Calibri"/>
          <w:b/>
          <w:sz w:val="18"/>
          <w:szCs w:val="18"/>
          <w:lang w:val="es-CL" w:eastAsia="en-US"/>
        </w:rPr>
      </w:pPr>
      <w:r w:rsidRPr="00D1079F">
        <w:rPr>
          <w:rFonts w:cs="Calibri"/>
          <w:b/>
          <w:sz w:val="18"/>
          <w:szCs w:val="18"/>
          <w:lang w:val="es-CL" w:eastAsia="en-US"/>
        </w:rPr>
        <w:t>EVALUACIÓN TERRENO</w:t>
      </w:r>
    </w:p>
    <w:p w14:paraId="2F88AEB6" w14:textId="2DC426E4" w:rsidR="00CF45FD" w:rsidRPr="00D1079F"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D1079F" w:rsidRPr="00D107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D1079F" w:rsidRDefault="00CF45FD" w:rsidP="00AB21CF">
            <w:pPr>
              <w:spacing w:before="100" w:beforeAutospacing="1" w:after="100" w:afterAutospacing="1" w:line="276" w:lineRule="auto"/>
              <w:contextualSpacing/>
              <w:jc w:val="both"/>
              <w:rPr>
                <w:rFonts w:cs="Calibri"/>
                <w:b/>
                <w:sz w:val="18"/>
                <w:szCs w:val="18"/>
                <w:lang w:val="es-CL" w:eastAsia="en-US"/>
              </w:rPr>
            </w:pPr>
            <w:r w:rsidRPr="00D1079F">
              <w:rPr>
                <w:rFonts w:cs="Calibri"/>
                <w:b/>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D1079F" w:rsidRDefault="00CF45FD" w:rsidP="00AB21CF">
            <w:pPr>
              <w:pStyle w:val="Prrafodelista"/>
              <w:spacing w:before="100" w:beforeAutospacing="1" w:after="100" w:afterAutospacing="1" w:line="276" w:lineRule="auto"/>
              <w:ind w:left="0"/>
              <w:contextualSpacing/>
              <w:jc w:val="both"/>
              <w:rPr>
                <w:rFonts w:cs="Calibri"/>
                <w:b/>
                <w:sz w:val="18"/>
                <w:szCs w:val="18"/>
                <w:lang w:val="es-CL" w:eastAsia="en-US"/>
              </w:rPr>
            </w:pPr>
            <w:r w:rsidRPr="00D1079F">
              <w:rPr>
                <w:rFonts w:cs="Calibri"/>
                <w:b/>
                <w:sz w:val="18"/>
                <w:szCs w:val="18"/>
                <w:lang w:val="es-CL" w:eastAsia="en-US"/>
              </w:rPr>
              <w:t>Medio de verificación</w:t>
            </w:r>
          </w:p>
        </w:tc>
      </w:tr>
      <w:tr w:rsidR="00D1079F" w:rsidRPr="00D107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D1079F" w:rsidRDefault="00CF45FD" w:rsidP="00AB21CF">
            <w:pPr>
              <w:jc w:val="both"/>
              <w:rPr>
                <w:rFonts w:eastAsia="Arial Unicode MS"/>
              </w:rPr>
            </w:pPr>
            <w:r w:rsidRPr="00D1079F">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D1079F" w:rsidRDefault="00CF45FD" w:rsidP="00AB21CF">
            <w:pPr>
              <w:contextualSpacing/>
              <w:jc w:val="both"/>
              <w:rPr>
                <w:rFonts w:eastAsia="Arial Unicode MS" w:cs="Calibri"/>
                <w:sz w:val="18"/>
                <w:szCs w:val="18"/>
              </w:rPr>
            </w:pPr>
            <w:r w:rsidRPr="00D1079F">
              <w:rPr>
                <w:rFonts w:eastAsia="Arial Unicode MS" w:cs="Calibri"/>
                <w:sz w:val="18"/>
                <w:szCs w:val="18"/>
              </w:rPr>
              <w:t>Antecedentes verificados en terreno respecto a</w:t>
            </w:r>
            <w:r w:rsidR="008236D0" w:rsidRPr="00D1079F">
              <w:rPr>
                <w:rFonts w:eastAsia="Arial Unicode MS" w:cs="Calibri"/>
                <w:sz w:val="18"/>
                <w:szCs w:val="18"/>
              </w:rPr>
              <w:t>:</w:t>
            </w:r>
            <w:r w:rsidRPr="00D1079F">
              <w:rPr>
                <w:rFonts w:eastAsia="Arial Unicode MS" w:cs="Calibri"/>
                <w:sz w:val="18"/>
                <w:szCs w:val="18"/>
              </w:rPr>
              <w:t xml:space="preserve"> espacio físico y/o lugar de funcionamiento y/</w:t>
            </w:r>
            <w:proofErr w:type="spellStart"/>
            <w:r w:rsidRPr="00D1079F">
              <w:rPr>
                <w:rFonts w:eastAsia="Arial Unicode MS" w:cs="Calibri"/>
                <w:sz w:val="18"/>
                <w:szCs w:val="18"/>
              </w:rPr>
              <w:t>o</w:t>
            </w:r>
            <w:proofErr w:type="spellEnd"/>
            <w:r w:rsidRPr="00D1079F">
              <w:rPr>
                <w:rFonts w:eastAsia="Arial Unicode MS" w:cs="Calibri"/>
                <w:sz w:val="18"/>
                <w:szCs w:val="18"/>
              </w:rPr>
              <w:t xml:space="preserve"> objetivo </w:t>
            </w:r>
            <w:r w:rsidR="009B13FA" w:rsidRPr="00D1079F">
              <w:rPr>
                <w:rFonts w:eastAsia="Arial Unicode MS" w:cs="Calibri"/>
                <w:sz w:val="18"/>
                <w:szCs w:val="18"/>
              </w:rPr>
              <w:t>d</w:t>
            </w:r>
            <w:r w:rsidRPr="00D1079F">
              <w:rPr>
                <w:rFonts w:eastAsia="Arial Unicode MS" w:cs="Calibri"/>
                <w:sz w:val="18"/>
                <w:szCs w:val="18"/>
              </w:rPr>
              <w:t xml:space="preserve">el proyecto </w:t>
            </w:r>
            <w:r w:rsidR="008236D0" w:rsidRPr="00D1079F">
              <w:rPr>
                <w:rFonts w:eastAsia="Arial Unicode MS" w:cs="Calibri"/>
                <w:sz w:val="18"/>
                <w:szCs w:val="18"/>
              </w:rPr>
              <w:t>y/u otro aspecto que sea</w:t>
            </w:r>
            <w:r w:rsidR="009B13FA" w:rsidRPr="00D1079F">
              <w:rPr>
                <w:rFonts w:eastAsia="Arial Unicode MS" w:cs="Calibri"/>
                <w:sz w:val="18"/>
                <w:szCs w:val="18"/>
              </w:rPr>
              <w:t xml:space="preserve"> atingente</w:t>
            </w:r>
            <w:r w:rsidRPr="00D1079F">
              <w:rPr>
                <w:rFonts w:eastAsia="Arial Unicode MS" w:cs="Calibri"/>
                <w:sz w:val="18"/>
                <w:szCs w:val="18"/>
              </w:rPr>
              <w:t xml:space="preserve"> a la focalización de la convocatoria.</w:t>
            </w:r>
          </w:p>
        </w:tc>
      </w:tr>
      <w:tr w:rsidR="00D1079F" w:rsidRPr="00D107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D1079F" w:rsidRDefault="00CF45FD" w:rsidP="00AB21CF">
            <w:pPr>
              <w:jc w:val="both"/>
              <w:rPr>
                <w:rFonts w:eastAsia="Arial Unicode MS" w:cs="Calibri"/>
                <w:sz w:val="18"/>
                <w:szCs w:val="18"/>
                <w:lang w:val="es-CL" w:eastAsia="en-US"/>
              </w:rPr>
            </w:pPr>
            <w:r w:rsidRPr="00D1079F">
              <w:rPr>
                <w:rFonts w:eastAsia="Arial Unicode MS" w:cs="Calibri"/>
                <w:sz w:val="18"/>
                <w:szCs w:val="18"/>
                <w:lang w:eastAsia="en-US"/>
              </w:rPr>
              <w:t xml:space="preserve">b. </w:t>
            </w:r>
            <w:r w:rsidR="00C47521" w:rsidRPr="00D1079F">
              <w:rPr>
                <w:rFonts w:eastAsia="Arial Unicode MS" w:cs="Calibri"/>
                <w:sz w:val="18"/>
                <w:szCs w:val="18"/>
                <w:lang w:eastAsia="en-US"/>
              </w:rPr>
              <w:t>El/l</w:t>
            </w:r>
            <w:r w:rsidRPr="00D1079F">
              <w:rPr>
                <w:rFonts w:eastAsia="Arial Unicode MS" w:cs="Calibri"/>
                <w:sz w:val="18"/>
                <w:szCs w:val="18"/>
                <w:lang w:eastAsia="en-US"/>
              </w:rPr>
              <w:t xml:space="preserve">a postulante debe tener domicilio en el territorio focalizado de la convocatoria a la que postula y donde implementará su proyecto. </w:t>
            </w:r>
            <w:r w:rsidRPr="00D1079F">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D1079F" w:rsidRDefault="00CF45FD" w:rsidP="00AB21CF">
            <w:pPr>
              <w:contextualSpacing/>
              <w:jc w:val="both"/>
              <w:rPr>
                <w:rFonts w:eastAsia="Arial Unicode MS" w:cs="Calibri"/>
                <w:sz w:val="18"/>
                <w:szCs w:val="18"/>
              </w:rPr>
            </w:pPr>
            <w:r w:rsidRPr="00D1079F">
              <w:rPr>
                <w:rFonts w:eastAsia="Arial Unicode MS" w:cs="Calibri"/>
                <w:sz w:val="18"/>
                <w:szCs w:val="18"/>
              </w:rPr>
              <w:t>Este requisito podrá ser validado a través de alguno de los siguientes medios de verificación:</w:t>
            </w:r>
          </w:p>
          <w:p w14:paraId="372450E5" w14:textId="1E50F806" w:rsidR="00CF45FD" w:rsidRPr="00D1079F" w:rsidRDefault="00CF45FD" w:rsidP="00D1079F">
            <w:pPr>
              <w:numPr>
                <w:ilvl w:val="0"/>
                <w:numId w:val="45"/>
              </w:numPr>
              <w:ind w:left="461" w:hanging="461"/>
              <w:contextualSpacing/>
              <w:jc w:val="both"/>
              <w:rPr>
                <w:rFonts w:eastAsia="Arial Unicode MS" w:cs="Calibri"/>
                <w:sz w:val="18"/>
                <w:szCs w:val="18"/>
              </w:rPr>
            </w:pPr>
            <w:r w:rsidRPr="00D1079F">
              <w:rPr>
                <w:rFonts w:eastAsia="Arial Unicode MS" w:cs="Calibri"/>
                <w:sz w:val="18"/>
                <w:szCs w:val="18"/>
              </w:rPr>
              <w:t>Boleta o factura de un servicio contratado en la región a nombre de</w:t>
            </w:r>
            <w:r w:rsidR="00C47521" w:rsidRPr="00D1079F">
              <w:rPr>
                <w:rFonts w:eastAsia="Arial Unicode MS" w:cs="Calibri"/>
                <w:sz w:val="18"/>
                <w:szCs w:val="18"/>
              </w:rPr>
              <w:t>l/</w:t>
            </w:r>
            <w:r w:rsidRPr="00D1079F">
              <w:rPr>
                <w:rFonts w:eastAsia="Arial Unicode MS" w:cs="Calibri"/>
                <w:sz w:val="18"/>
                <w:szCs w:val="18"/>
              </w:rPr>
              <w:t>la postulante.</w:t>
            </w:r>
          </w:p>
          <w:p w14:paraId="074043F3" w14:textId="77777777" w:rsidR="00CF45FD" w:rsidRPr="00D1079F" w:rsidRDefault="00CF45FD" w:rsidP="00D1079F">
            <w:pPr>
              <w:numPr>
                <w:ilvl w:val="0"/>
                <w:numId w:val="45"/>
              </w:numPr>
              <w:ind w:left="461" w:hanging="461"/>
              <w:contextualSpacing/>
              <w:jc w:val="both"/>
              <w:rPr>
                <w:rFonts w:eastAsia="Arial Unicode MS" w:cs="Calibri"/>
                <w:sz w:val="18"/>
                <w:szCs w:val="18"/>
              </w:rPr>
            </w:pPr>
            <w:r w:rsidRPr="00D1079F">
              <w:rPr>
                <w:rFonts w:eastAsia="Arial Unicode MS" w:cs="Calibri"/>
                <w:sz w:val="18"/>
                <w:szCs w:val="18"/>
              </w:rPr>
              <w:t xml:space="preserve">Para el caso de localidades rurales, declaración de domicilio emitida por un tercero que haga de </w:t>
            </w:r>
            <w:proofErr w:type="gramStart"/>
            <w:r w:rsidRPr="00D1079F">
              <w:rPr>
                <w:rFonts w:eastAsia="Arial Unicode MS" w:cs="Calibri"/>
                <w:sz w:val="18"/>
                <w:szCs w:val="18"/>
              </w:rPr>
              <w:t>Ministro</w:t>
            </w:r>
            <w:proofErr w:type="gramEnd"/>
            <w:r w:rsidRPr="00D1079F">
              <w:rPr>
                <w:rFonts w:eastAsia="Arial Unicode MS" w:cs="Calibri"/>
                <w:sz w:val="18"/>
                <w:szCs w:val="18"/>
              </w:rPr>
              <w:t xml:space="preserve"> de Fe (tales como representante de comunidad indígena, presidente del Comité de Agua Potable Rural localidad correspondiente).</w:t>
            </w:r>
          </w:p>
          <w:p w14:paraId="477B8430" w14:textId="2E41D1FE" w:rsidR="00CF45FD" w:rsidRPr="00D1079F" w:rsidRDefault="00CF45FD" w:rsidP="00D1079F">
            <w:pPr>
              <w:numPr>
                <w:ilvl w:val="0"/>
                <w:numId w:val="45"/>
              </w:numPr>
              <w:ind w:left="461" w:hanging="461"/>
              <w:contextualSpacing/>
              <w:jc w:val="both"/>
              <w:rPr>
                <w:rFonts w:eastAsia="Arial Unicode MS" w:cs="Calibri"/>
                <w:sz w:val="18"/>
                <w:szCs w:val="18"/>
              </w:rPr>
            </w:pPr>
            <w:r w:rsidRPr="00D1079F">
              <w:rPr>
                <w:rFonts w:eastAsia="Arial Unicode MS" w:cs="Calibri"/>
                <w:sz w:val="18"/>
                <w:szCs w:val="18"/>
              </w:rPr>
              <w:t xml:space="preserve">Inicio de actividades SII o carpeta tributaria (en caso que </w:t>
            </w:r>
            <w:r w:rsidR="00C47521" w:rsidRPr="00D1079F">
              <w:rPr>
                <w:rFonts w:eastAsia="Arial Unicode MS" w:cs="Calibri"/>
                <w:sz w:val="18"/>
                <w:szCs w:val="18"/>
              </w:rPr>
              <w:t>el/</w:t>
            </w:r>
            <w:r w:rsidRPr="00D1079F">
              <w:rPr>
                <w:rFonts w:eastAsia="Arial Unicode MS" w:cs="Calibri"/>
                <w:sz w:val="18"/>
                <w:szCs w:val="18"/>
              </w:rPr>
              <w:t>la postulante tenga inicio de actividades en segunda categoría).</w:t>
            </w:r>
          </w:p>
          <w:p w14:paraId="688B0724" w14:textId="5F30303A" w:rsidR="00CF45FD" w:rsidRPr="00D1079F" w:rsidRDefault="00CF45FD" w:rsidP="00D1079F">
            <w:pPr>
              <w:numPr>
                <w:ilvl w:val="0"/>
                <w:numId w:val="45"/>
              </w:numPr>
              <w:ind w:left="461" w:hanging="461"/>
              <w:contextualSpacing/>
              <w:jc w:val="both"/>
              <w:rPr>
                <w:rFonts w:eastAsia="Arial Unicode MS" w:cs="Calibri"/>
                <w:sz w:val="18"/>
                <w:szCs w:val="18"/>
              </w:rPr>
            </w:pPr>
            <w:r w:rsidRPr="00D1079F">
              <w:rPr>
                <w:rFonts w:eastAsia="Arial Unicode MS" w:cs="Calibri"/>
                <w:sz w:val="18"/>
                <w:szCs w:val="18"/>
              </w:rPr>
              <w:t>Cartola bancaria, Registr</w:t>
            </w:r>
            <w:r w:rsidR="00C47521" w:rsidRPr="00D1079F">
              <w:rPr>
                <w:rFonts w:eastAsia="Arial Unicode MS" w:cs="Calibri"/>
                <w:sz w:val="18"/>
                <w:szCs w:val="18"/>
              </w:rPr>
              <w:t>o Social de Hogares a nombre del/</w:t>
            </w:r>
            <w:r w:rsidRPr="00D1079F">
              <w:rPr>
                <w:rFonts w:eastAsia="Arial Unicode MS" w:cs="Calibri"/>
                <w:sz w:val="18"/>
                <w:szCs w:val="18"/>
              </w:rPr>
              <w:t>la postulante.</w:t>
            </w:r>
          </w:p>
          <w:p w14:paraId="389DEAE3" w14:textId="77777777" w:rsidR="00CF45FD" w:rsidRPr="00D1079F" w:rsidRDefault="00CF45FD" w:rsidP="00D1079F">
            <w:pPr>
              <w:numPr>
                <w:ilvl w:val="0"/>
                <w:numId w:val="45"/>
              </w:numPr>
              <w:ind w:left="461" w:hanging="461"/>
              <w:contextualSpacing/>
              <w:jc w:val="both"/>
              <w:rPr>
                <w:rFonts w:eastAsia="Arial Unicode MS" w:cs="Calibri"/>
                <w:sz w:val="18"/>
                <w:szCs w:val="18"/>
              </w:rPr>
            </w:pPr>
            <w:r w:rsidRPr="00D1079F">
              <w:rPr>
                <w:rFonts w:eastAsia="Arial Unicode MS" w:cs="Calibri"/>
                <w:sz w:val="18"/>
                <w:szCs w:val="18"/>
              </w:rPr>
              <w:t>Otros medios autorizados por Sercotec.</w:t>
            </w:r>
          </w:p>
        </w:tc>
      </w:tr>
      <w:tr w:rsidR="00CF45FD" w:rsidRPr="00D107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25A11D9C" w:rsidR="00CF45FD" w:rsidRPr="00D1079F" w:rsidRDefault="00CF45FD" w:rsidP="00AB21CF">
            <w:pPr>
              <w:jc w:val="both"/>
              <w:rPr>
                <w:rFonts w:eastAsia="Arial Unicode MS" w:cs="Calibri"/>
                <w:sz w:val="18"/>
                <w:szCs w:val="18"/>
                <w:lang w:eastAsia="en-US"/>
              </w:rPr>
            </w:pPr>
            <w:r w:rsidRPr="00D1079F">
              <w:rPr>
                <w:rFonts w:eastAsia="Arial Unicode MS" w:cs="Calibri"/>
                <w:sz w:val="18"/>
                <w:szCs w:val="18"/>
                <w:lang w:eastAsia="en-US"/>
              </w:rPr>
              <w:t>c. En caso que el Proyecto de Negocio considere financiamiento para habilitación de infraestructura, ya sea un inmueble o un vehículo, se deberá acreditar alguna de las siguientes condiciones</w:t>
            </w:r>
            <w:r w:rsidR="001E0A7B" w:rsidRPr="00D1079F">
              <w:rPr>
                <w:rFonts w:eastAsia="Arial Unicode MS" w:cs="Calibri"/>
                <w:sz w:val="18"/>
                <w:szCs w:val="18"/>
                <w:lang w:eastAsia="en-US"/>
              </w:rPr>
              <w:t xml:space="preserve"> de</w:t>
            </w:r>
            <w:r w:rsidR="00C47521" w:rsidRPr="00D1079F">
              <w:rPr>
                <w:rFonts w:eastAsia="Arial Unicode MS" w:cs="Calibri"/>
                <w:sz w:val="18"/>
                <w:szCs w:val="18"/>
                <w:lang w:eastAsia="en-US"/>
              </w:rPr>
              <w:t>l/</w:t>
            </w:r>
            <w:r w:rsidR="009F152A" w:rsidRPr="00D1079F">
              <w:rPr>
                <w:rFonts w:eastAsia="Arial Unicode MS" w:cs="Calibri"/>
                <w:sz w:val="18"/>
                <w:szCs w:val="18"/>
                <w:lang w:eastAsia="en-US"/>
              </w:rPr>
              <w:t xml:space="preserve">de </w:t>
            </w:r>
            <w:r w:rsidRPr="00D1079F">
              <w:rPr>
                <w:rFonts w:eastAsia="Arial Unicode MS" w:cs="Calibri"/>
                <w:sz w:val="18"/>
                <w:szCs w:val="18"/>
                <w:lang w:eastAsia="en-US"/>
              </w:rPr>
              <w:t>la postulante respecto al espacio físico o estructura</w:t>
            </w:r>
            <w:r w:rsidR="009F152A" w:rsidRPr="00D1079F">
              <w:rPr>
                <w:rFonts w:eastAsia="Arial Unicode MS" w:cs="Calibri"/>
                <w:sz w:val="18"/>
                <w:szCs w:val="18"/>
                <w:lang w:eastAsia="en-US"/>
              </w:rPr>
              <w:t xml:space="preserve"> previamente existente</w:t>
            </w:r>
            <w:r w:rsidR="001E0A7B" w:rsidRPr="00D1079F">
              <w:rPr>
                <w:rFonts w:eastAsia="Arial Unicode MS" w:cs="Calibri"/>
                <w:sz w:val="18"/>
                <w:szCs w:val="18"/>
                <w:lang w:eastAsia="en-US"/>
              </w:rPr>
              <w:t>: ser propietari</w:t>
            </w:r>
            <w:r w:rsidR="00C47521" w:rsidRPr="00D1079F">
              <w:rPr>
                <w:rFonts w:eastAsia="Arial Unicode MS" w:cs="Calibri"/>
                <w:sz w:val="18"/>
                <w:szCs w:val="18"/>
                <w:lang w:eastAsia="en-US"/>
              </w:rPr>
              <w:t>o/</w:t>
            </w:r>
            <w:r w:rsidR="001E0A7B" w:rsidRPr="00D1079F">
              <w:rPr>
                <w:rFonts w:eastAsia="Arial Unicode MS" w:cs="Calibri"/>
                <w:sz w:val="18"/>
                <w:szCs w:val="18"/>
                <w:lang w:eastAsia="en-US"/>
              </w:rPr>
              <w:t>a, usufructuari</w:t>
            </w:r>
            <w:r w:rsidR="00C47521" w:rsidRPr="00D1079F">
              <w:rPr>
                <w:rFonts w:eastAsia="Arial Unicode MS" w:cs="Calibri"/>
                <w:sz w:val="18"/>
                <w:szCs w:val="18"/>
                <w:lang w:eastAsia="en-US"/>
              </w:rPr>
              <w:t>o/</w:t>
            </w:r>
            <w:r w:rsidR="001E0A7B" w:rsidRPr="00D1079F">
              <w:rPr>
                <w:rFonts w:eastAsia="Arial Unicode MS" w:cs="Calibri"/>
                <w:sz w:val="18"/>
                <w:szCs w:val="18"/>
                <w:lang w:eastAsia="en-US"/>
              </w:rPr>
              <w:t>a, comodatari</w:t>
            </w:r>
            <w:r w:rsidR="00C47521" w:rsidRPr="00D1079F">
              <w:rPr>
                <w:rFonts w:eastAsia="Arial Unicode MS" w:cs="Calibri"/>
                <w:sz w:val="18"/>
                <w:szCs w:val="18"/>
                <w:lang w:eastAsia="en-US"/>
              </w:rPr>
              <w:t>o/</w:t>
            </w:r>
            <w:r w:rsidR="001E0A7B" w:rsidRPr="00D1079F">
              <w:rPr>
                <w:rFonts w:eastAsia="Arial Unicode MS" w:cs="Calibri"/>
                <w:sz w:val="18"/>
                <w:szCs w:val="18"/>
                <w:lang w:eastAsia="en-US"/>
              </w:rPr>
              <w:t>a, arrendatari</w:t>
            </w:r>
            <w:r w:rsidR="00C47521" w:rsidRPr="00D1079F">
              <w:rPr>
                <w:rFonts w:eastAsia="Arial Unicode MS" w:cs="Calibri"/>
                <w:sz w:val="18"/>
                <w:szCs w:val="18"/>
                <w:lang w:eastAsia="en-US"/>
              </w:rPr>
              <w:t>o/</w:t>
            </w:r>
            <w:r w:rsidRPr="00D1079F">
              <w:rPr>
                <w:rFonts w:eastAsia="Arial Unicode MS" w:cs="Calibri"/>
                <w:sz w:val="18"/>
                <w:szCs w:val="18"/>
                <w:lang w:eastAsia="en-US"/>
              </w:rPr>
              <w:t>a;</w:t>
            </w:r>
            <w:r w:rsidR="001E0A7B" w:rsidRPr="00D1079F">
              <w:rPr>
                <w:rFonts w:eastAsia="Arial Unicode MS" w:cs="Calibri"/>
                <w:sz w:val="18"/>
                <w:szCs w:val="18"/>
                <w:lang w:val="es-CL" w:eastAsia="en-US"/>
              </w:rPr>
              <w:t xml:space="preserve"> propietari</w:t>
            </w:r>
            <w:r w:rsidR="00C47521" w:rsidRPr="00D1079F">
              <w:rPr>
                <w:rFonts w:eastAsia="Arial Unicode MS" w:cs="Calibri"/>
                <w:sz w:val="18"/>
                <w:szCs w:val="18"/>
                <w:lang w:val="es-CL" w:eastAsia="en-US"/>
              </w:rPr>
              <w:t>o/</w:t>
            </w:r>
            <w:r w:rsidRPr="00D1079F">
              <w:rPr>
                <w:rFonts w:eastAsia="Arial Unicode MS" w:cs="Calibri"/>
                <w:sz w:val="18"/>
                <w:szCs w:val="18"/>
                <w:lang w:val="es-CL" w:eastAsia="en-US"/>
              </w:rPr>
              <w:t>a del inmueble en régimen de sociedad conyugal o unión civil</w:t>
            </w:r>
            <w:r w:rsidRPr="00D1079F">
              <w:rPr>
                <w:rFonts w:eastAsia="Arial Unicode MS" w:cs="Calibri"/>
                <w:sz w:val="18"/>
                <w:szCs w:val="18"/>
                <w:lang w:eastAsia="en-US"/>
              </w:rPr>
              <w:t xml:space="preserve"> o acreditar cualquier otro antecedente en que el</w:t>
            </w:r>
            <w:r w:rsidR="00E528E6" w:rsidRPr="00D1079F">
              <w:rPr>
                <w:rFonts w:eastAsia="Arial Unicode MS" w:cs="Calibri"/>
                <w:sz w:val="18"/>
                <w:szCs w:val="18"/>
                <w:lang w:eastAsia="en-US"/>
              </w:rPr>
              <w:t>/la</w:t>
            </w:r>
            <w:r w:rsidRPr="00D1079F">
              <w:rPr>
                <w:rFonts w:eastAsia="Arial Unicode MS" w:cs="Calibri"/>
                <w:sz w:val="18"/>
                <w:szCs w:val="18"/>
                <w:lang w:eastAsia="en-US"/>
              </w:rPr>
              <w:t xml:space="preserve"> titular del derecho de dominio o quien tenga la facultad de realizarlo (por ejemplo, organismo público encargado de entreg</w:t>
            </w:r>
            <w:r w:rsidR="001E0A7B" w:rsidRPr="00D1079F">
              <w:rPr>
                <w:rFonts w:eastAsia="Arial Unicode MS" w:cs="Calibri"/>
                <w:sz w:val="18"/>
                <w:szCs w:val="18"/>
                <w:lang w:eastAsia="en-US"/>
              </w:rPr>
              <w:t>ar la concesión) ceda el uso a</w:t>
            </w:r>
            <w:r w:rsidR="00C47521" w:rsidRPr="00D1079F">
              <w:rPr>
                <w:rFonts w:eastAsia="Arial Unicode MS" w:cs="Calibri"/>
                <w:sz w:val="18"/>
                <w:szCs w:val="18"/>
                <w:lang w:eastAsia="en-US"/>
              </w:rPr>
              <w:t>l emprendedor o</w:t>
            </w:r>
            <w:r w:rsidR="001E0A7B" w:rsidRPr="00D1079F">
              <w:rPr>
                <w:rFonts w:eastAsia="Arial Unicode MS" w:cs="Calibri"/>
                <w:sz w:val="18"/>
                <w:szCs w:val="18"/>
                <w:lang w:eastAsia="en-US"/>
              </w:rPr>
              <w:t xml:space="preserve"> emprendedor</w:t>
            </w:r>
            <w:r w:rsidRPr="00D1079F">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D1079F" w:rsidRDefault="003B0862" w:rsidP="00AB21CF">
            <w:pPr>
              <w:jc w:val="both"/>
              <w:rPr>
                <w:rFonts w:eastAsia="Calibri" w:cstheme="minorBidi"/>
                <w:sz w:val="18"/>
                <w:szCs w:val="18"/>
              </w:rPr>
            </w:pPr>
            <w:r w:rsidRPr="00D1079F">
              <w:rPr>
                <w:rFonts w:eastAsia="Calibri"/>
                <w:b/>
                <w:sz w:val="18"/>
                <w:szCs w:val="18"/>
              </w:rPr>
              <w:t>En caso de ser propietari</w:t>
            </w:r>
            <w:r w:rsidR="002776C1" w:rsidRPr="00D1079F">
              <w:rPr>
                <w:rFonts w:eastAsia="Calibri"/>
                <w:b/>
                <w:sz w:val="18"/>
                <w:szCs w:val="18"/>
              </w:rPr>
              <w:t>o/</w:t>
            </w:r>
            <w:r w:rsidR="00CF45FD" w:rsidRPr="00D1079F">
              <w:rPr>
                <w:rFonts w:eastAsia="Calibri"/>
                <w:b/>
                <w:sz w:val="18"/>
                <w:szCs w:val="18"/>
              </w:rPr>
              <w:t>a</w:t>
            </w:r>
            <w:r w:rsidR="00CF45FD" w:rsidRPr="00D1079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D1079F">
              <w:rPr>
                <w:rFonts w:eastAsia="Calibri"/>
                <w:sz w:val="18"/>
                <w:szCs w:val="18"/>
                <w:u w:val="single"/>
              </w:rPr>
              <w:t>En el caso de habilitación de vehículo</w:t>
            </w:r>
            <w:r w:rsidR="00CF45FD" w:rsidRPr="00D1079F">
              <w:rPr>
                <w:rFonts w:eastAsia="Calibri"/>
                <w:sz w:val="18"/>
                <w:szCs w:val="18"/>
              </w:rPr>
              <w:t xml:space="preserve"> se deberá acreditar la propiedad con el certificado de inscripción (Padrón) del Servicio de Registro Civil e Identificación. </w:t>
            </w:r>
          </w:p>
          <w:p w14:paraId="74B5DEE9" w14:textId="50B49939" w:rsidR="00CF45FD" w:rsidRPr="00D1079F" w:rsidRDefault="003B0862" w:rsidP="00AB21CF">
            <w:pPr>
              <w:jc w:val="both"/>
              <w:rPr>
                <w:rFonts w:eastAsia="Calibri"/>
                <w:sz w:val="18"/>
                <w:szCs w:val="18"/>
              </w:rPr>
            </w:pPr>
            <w:r w:rsidRPr="00D1079F">
              <w:rPr>
                <w:rFonts w:eastAsia="Calibri"/>
                <w:b/>
                <w:sz w:val="18"/>
                <w:szCs w:val="18"/>
              </w:rPr>
              <w:t>En caso de ser usufructuari</w:t>
            </w:r>
            <w:r w:rsidR="002776C1" w:rsidRPr="00D1079F">
              <w:rPr>
                <w:rFonts w:eastAsia="Calibri"/>
                <w:b/>
                <w:sz w:val="18"/>
                <w:szCs w:val="18"/>
              </w:rPr>
              <w:t>o/</w:t>
            </w:r>
            <w:r w:rsidR="00CF45FD" w:rsidRPr="00D1079F">
              <w:rPr>
                <w:rFonts w:eastAsia="Calibri"/>
                <w:b/>
                <w:sz w:val="18"/>
                <w:szCs w:val="18"/>
              </w:rPr>
              <w:t>a:</w:t>
            </w:r>
            <w:r w:rsidR="00CF45FD" w:rsidRPr="00D1079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D1079F" w:rsidRDefault="003B0862" w:rsidP="00AB21CF">
            <w:pPr>
              <w:jc w:val="both"/>
              <w:rPr>
                <w:rFonts w:eastAsia="Calibri"/>
                <w:sz w:val="18"/>
                <w:szCs w:val="18"/>
              </w:rPr>
            </w:pPr>
            <w:r w:rsidRPr="00D1079F">
              <w:rPr>
                <w:rFonts w:eastAsia="Calibri"/>
                <w:b/>
                <w:sz w:val="18"/>
                <w:szCs w:val="18"/>
              </w:rPr>
              <w:t>En caso de ser comodatari</w:t>
            </w:r>
            <w:r w:rsidR="002776C1" w:rsidRPr="00D1079F">
              <w:rPr>
                <w:rFonts w:eastAsia="Calibri"/>
                <w:b/>
                <w:sz w:val="18"/>
                <w:szCs w:val="18"/>
              </w:rPr>
              <w:t>o/</w:t>
            </w:r>
            <w:r w:rsidR="00CF45FD" w:rsidRPr="00D1079F">
              <w:rPr>
                <w:rFonts w:eastAsia="Calibri"/>
                <w:b/>
                <w:sz w:val="18"/>
                <w:szCs w:val="18"/>
              </w:rPr>
              <w:t xml:space="preserve">a: </w:t>
            </w:r>
            <w:r w:rsidR="00CF45FD" w:rsidRPr="00D1079F">
              <w:rPr>
                <w:rFonts w:eastAsia="Calibri"/>
                <w:sz w:val="18"/>
                <w:szCs w:val="18"/>
              </w:rPr>
              <w:t>Copia Contrato de Comodato que acredite su actual condición de comodatario.</w:t>
            </w:r>
          </w:p>
          <w:p w14:paraId="1E0BF44F" w14:textId="3A423DD9" w:rsidR="00CF45FD" w:rsidRPr="00D1079F" w:rsidRDefault="003B0862" w:rsidP="00AB21CF">
            <w:pPr>
              <w:jc w:val="both"/>
              <w:rPr>
                <w:rFonts w:eastAsia="Calibri"/>
                <w:sz w:val="18"/>
                <w:szCs w:val="18"/>
              </w:rPr>
            </w:pPr>
            <w:r w:rsidRPr="00D1079F">
              <w:rPr>
                <w:rFonts w:eastAsia="Calibri"/>
                <w:b/>
                <w:sz w:val="18"/>
                <w:szCs w:val="18"/>
              </w:rPr>
              <w:t>En caso de ser arrendatari</w:t>
            </w:r>
            <w:r w:rsidR="002776C1" w:rsidRPr="00D1079F">
              <w:rPr>
                <w:rFonts w:eastAsia="Calibri"/>
                <w:b/>
                <w:sz w:val="18"/>
                <w:szCs w:val="18"/>
              </w:rPr>
              <w:t>o/</w:t>
            </w:r>
            <w:r w:rsidR="00CF45FD" w:rsidRPr="00D1079F">
              <w:rPr>
                <w:rFonts w:eastAsia="Calibri"/>
                <w:b/>
                <w:sz w:val="18"/>
                <w:szCs w:val="18"/>
              </w:rPr>
              <w:t>a</w:t>
            </w:r>
            <w:r w:rsidR="00CF45FD" w:rsidRPr="00D1079F">
              <w:rPr>
                <w:rFonts w:eastAsia="Calibri"/>
                <w:sz w:val="18"/>
                <w:szCs w:val="18"/>
              </w:rPr>
              <w:t>: Copia Contrato de arriendo que acredite su actual condición de arrendatario.</w:t>
            </w:r>
          </w:p>
          <w:p w14:paraId="4BA83897" w14:textId="4E5F366E" w:rsidR="00CF45FD" w:rsidRPr="00D1079F" w:rsidRDefault="002776C1" w:rsidP="00E35598">
            <w:pPr>
              <w:jc w:val="both"/>
              <w:rPr>
                <w:rFonts w:eastAsia="Calibri"/>
                <w:sz w:val="18"/>
                <w:szCs w:val="18"/>
                <w:lang w:val="es-CL"/>
              </w:rPr>
            </w:pPr>
            <w:r w:rsidRPr="00D1079F">
              <w:rPr>
                <w:rFonts w:eastAsia="Calibri"/>
                <w:b/>
                <w:sz w:val="18"/>
                <w:szCs w:val="18"/>
              </w:rPr>
              <w:t>En caso de ser usuario/a autorizado/a</w:t>
            </w:r>
            <w:r w:rsidR="00CF45FD" w:rsidRPr="00D1079F">
              <w:rPr>
                <w:rFonts w:eastAsia="Calibri"/>
                <w:b/>
                <w:sz w:val="18"/>
                <w:szCs w:val="18"/>
              </w:rPr>
              <w:t xml:space="preserve"> de la propiedad</w:t>
            </w:r>
            <w:r w:rsidR="00CF45FD" w:rsidRPr="00D1079F">
              <w:rPr>
                <w:rFonts w:eastAsia="Calibri"/>
                <w:sz w:val="18"/>
                <w:szCs w:val="18"/>
              </w:rPr>
              <w:t>: Documento en donde conste la autorización del uso por el propietario</w:t>
            </w:r>
            <w:r w:rsidRPr="00D1079F">
              <w:rPr>
                <w:rFonts w:eastAsia="Calibri"/>
                <w:sz w:val="18"/>
                <w:szCs w:val="18"/>
              </w:rPr>
              <w:t>/a</w:t>
            </w:r>
            <w:r w:rsidR="00CF45FD" w:rsidRPr="00D1079F">
              <w:rPr>
                <w:rFonts w:eastAsia="Calibri"/>
                <w:sz w:val="18"/>
                <w:szCs w:val="18"/>
              </w:rPr>
              <w:t>, (por</w:t>
            </w:r>
            <w:r w:rsidR="00E35598" w:rsidRPr="00D1079F">
              <w:rPr>
                <w:rFonts w:eastAsia="Calibri"/>
                <w:sz w:val="18"/>
                <w:szCs w:val="18"/>
              </w:rPr>
              <w:t xml:space="preserve"> ejemplo, declaración </w:t>
            </w:r>
            <w:r w:rsidR="008478F9" w:rsidRPr="00D1079F">
              <w:rPr>
                <w:rFonts w:eastAsia="Calibri"/>
                <w:sz w:val="18"/>
                <w:szCs w:val="18"/>
              </w:rPr>
              <w:t xml:space="preserve">del/la titular </w:t>
            </w:r>
            <w:r w:rsidR="00E35598" w:rsidRPr="00D1079F">
              <w:rPr>
                <w:rFonts w:eastAsia="Calibri"/>
                <w:sz w:val="18"/>
                <w:szCs w:val="18"/>
              </w:rPr>
              <w:t>suscrita con clave única o con firma electrónica avanzada</w:t>
            </w:r>
            <w:r w:rsidR="00CF45FD" w:rsidRPr="00D1079F">
              <w:rPr>
                <w:rFonts w:eastAsia="Calibri"/>
                <w:sz w:val="18"/>
                <w:szCs w:val="18"/>
              </w:rPr>
              <w:t>) o por quien tenga la facultad de realizarlo, po</w:t>
            </w:r>
            <w:r w:rsidR="00E35598" w:rsidRPr="00D1079F">
              <w:rPr>
                <w:rFonts w:eastAsia="Calibri"/>
                <w:sz w:val="18"/>
                <w:szCs w:val="18"/>
              </w:rPr>
              <w:t>r ejemplo: declaraci</w:t>
            </w:r>
            <w:r w:rsidR="008478F9" w:rsidRPr="00D1079F">
              <w:rPr>
                <w:rFonts w:eastAsia="Calibri"/>
                <w:sz w:val="18"/>
                <w:szCs w:val="18"/>
              </w:rPr>
              <w:t xml:space="preserve">ón suscrita </w:t>
            </w:r>
            <w:r w:rsidR="00E35598" w:rsidRPr="00D1079F">
              <w:rPr>
                <w:rFonts w:eastAsia="Calibri"/>
                <w:sz w:val="18"/>
                <w:szCs w:val="18"/>
              </w:rPr>
              <w:t>con clave única o con firma electrónica avanzada</w:t>
            </w:r>
            <w:r w:rsidR="00CF45FD" w:rsidRPr="00D1079F">
              <w:rPr>
                <w:rFonts w:eastAsia="Calibri"/>
                <w:sz w:val="18"/>
                <w:szCs w:val="18"/>
              </w:rPr>
              <w:t xml:space="preserve"> del propietario del inmueble, decreto de concesión, entre otros.</w:t>
            </w:r>
          </w:p>
          <w:p w14:paraId="0F8FE26F" w14:textId="6EDEEB4B" w:rsidR="00CF45FD" w:rsidRPr="00D1079F" w:rsidRDefault="00CF45FD" w:rsidP="00EA1C3B">
            <w:pPr>
              <w:contextualSpacing/>
              <w:jc w:val="both"/>
              <w:rPr>
                <w:rFonts w:eastAsia="Calibri"/>
                <w:sz w:val="18"/>
                <w:szCs w:val="18"/>
                <w:lang w:val="es-CL"/>
              </w:rPr>
            </w:pPr>
            <w:r w:rsidRPr="00D1079F">
              <w:rPr>
                <w:rFonts w:eastAsia="Calibri"/>
                <w:b/>
                <w:sz w:val="18"/>
                <w:szCs w:val="18"/>
                <w:lang w:val="es-CL"/>
              </w:rPr>
              <w:t>En los casos en que el inmueble sea propiedad de la sociedad conyugal y/o unión civil o patrimonio reservado del/la cónyuge y/o conviviente civil</w:t>
            </w:r>
            <w:r w:rsidRPr="00D1079F">
              <w:rPr>
                <w:rFonts w:eastAsia="Calibri"/>
                <w:sz w:val="18"/>
                <w:szCs w:val="18"/>
                <w:lang w:val="es-CL"/>
              </w:rPr>
              <w:t>, la persona no beneficiaria debe hacer</w:t>
            </w:r>
            <w:r w:rsidR="00EA1C3B" w:rsidRPr="00D1079F">
              <w:rPr>
                <w:rFonts w:eastAsia="Calibri"/>
                <w:sz w:val="18"/>
                <w:szCs w:val="18"/>
                <w:lang w:val="es-CL"/>
              </w:rPr>
              <w:t xml:space="preserve"> una declaración, suscrita con clave única</w:t>
            </w:r>
            <w:r w:rsidRPr="00D1079F">
              <w:rPr>
                <w:rFonts w:eastAsia="Calibri"/>
                <w:sz w:val="18"/>
                <w:szCs w:val="18"/>
                <w:lang w:val="es-CL"/>
              </w:rPr>
              <w:t xml:space="preserve"> </w:t>
            </w:r>
            <w:r w:rsidR="00EA1C3B" w:rsidRPr="00D1079F">
              <w:rPr>
                <w:rFonts w:eastAsia="Calibri"/>
                <w:sz w:val="18"/>
                <w:szCs w:val="18"/>
                <w:lang w:val="es-CL"/>
              </w:rPr>
              <w:t xml:space="preserve">o con firma electrónica avanzada, </w:t>
            </w:r>
            <w:r w:rsidRPr="00D1079F">
              <w:rPr>
                <w:rFonts w:eastAsia="Calibri"/>
                <w:sz w:val="18"/>
                <w:szCs w:val="18"/>
                <w:lang w:val="es-CL"/>
              </w:rPr>
              <w:t xml:space="preserve">autorizando el uso del inmueble social. </w:t>
            </w:r>
            <w:proofErr w:type="gramStart"/>
            <w:r w:rsidRPr="00D1079F">
              <w:rPr>
                <w:rFonts w:eastAsia="Calibri"/>
                <w:sz w:val="18"/>
                <w:szCs w:val="18"/>
                <w:lang w:val="es-CL"/>
              </w:rPr>
              <w:t>Además</w:t>
            </w:r>
            <w:proofErr w:type="gramEnd"/>
            <w:r w:rsidRPr="00D1079F">
              <w:rPr>
                <w:rFonts w:eastAsia="Calibri"/>
                <w:sz w:val="18"/>
                <w:szCs w:val="18"/>
                <w:lang w:val="es-CL"/>
              </w:rPr>
              <w:t xml:space="preserve"> se deberá acompañar copia </w:t>
            </w:r>
            <w:r w:rsidRPr="00D1079F">
              <w:rPr>
                <w:rFonts w:eastAsia="Calibri"/>
                <w:sz w:val="18"/>
                <w:szCs w:val="18"/>
              </w:rPr>
              <w:t>de la inscripción con vigencia</w:t>
            </w:r>
            <w:r w:rsidRPr="00D1079F">
              <w:rPr>
                <w:rFonts w:eastAsia="Calibri"/>
                <w:sz w:val="18"/>
                <w:szCs w:val="18"/>
                <w:lang w:val="es-CL"/>
              </w:rPr>
              <w:t xml:space="preserve"> de propiedad y certificado de matrimonio y/o unión civil.</w:t>
            </w:r>
          </w:p>
        </w:tc>
      </w:tr>
    </w:tbl>
    <w:p w14:paraId="615A4F01" w14:textId="04D97616" w:rsidR="00694663" w:rsidRPr="00D1079F" w:rsidRDefault="00694663" w:rsidP="003046D1">
      <w:pPr>
        <w:jc w:val="both"/>
        <w:rPr>
          <w:rFonts w:cs="Calibri"/>
          <w:b/>
          <w:sz w:val="18"/>
          <w:szCs w:val="18"/>
          <w:lang w:val="es-CL" w:eastAsia="en-US"/>
        </w:rPr>
      </w:pPr>
    </w:p>
    <w:p w14:paraId="693A7DAE" w14:textId="77777777" w:rsidR="000066A0" w:rsidRPr="00D1079F" w:rsidRDefault="000066A0" w:rsidP="003046D1">
      <w:pPr>
        <w:jc w:val="both"/>
        <w:rPr>
          <w:rFonts w:cs="Calibri"/>
          <w:b/>
          <w:sz w:val="18"/>
          <w:szCs w:val="18"/>
          <w:lang w:val="es-CL" w:eastAsia="en-US"/>
        </w:rPr>
      </w:pPr>
    </w:p>
    <w:p w14:paraId="270E9D8B" w14:textId="0BFA7518" w:rsidR="003046D1" w:rsidRPr="00D1079F" w:rsidRDefault="003046D1" w:rsidP="003046D1">
      <w:pPr>
        <w:jc w:val="both"/>
        <w:rPr>
          <w:rFonts w:cs="Calibri"/>
          <w:b/>
          <w:sz w:val="18"/>
          <w:szCs w:val="18"/>
        </w:rPr>
      </w:pPr>
      <w:r w:rsidRPr="00D1079F">
        <w:rPr>
          <w:rFonts w:cs="Calibri"/>
          <w:b/>
          <w:sz w:val="18"/>
          <w:szCs w:val="18"/>
        </w:rPr>
        <w:t>FORMALIZACIÓN</w:t>
      </w:r>
      <w:r w:rsidR="00FA323D" w:rsidRPr="00D1079F">
        <w:rPr>
          <w:rFonts w:cs="Calibri"/>
          <w:b/>
          <w:sz w:val="18"/>
          <w:szCs w:val="18"/>
        </w:rPr>
        <w:t xml:space="preserve"> CON SERCOTEC</w:t>
      </w:r>
      <w:r w:rsidRPr="00D1079F">
        <w:rPr>
          <w:rFonts w:cs="Calibri"/>
          <w:b/>
          <w:sz w:val="18"/>
          <w:szCs w:val="18"/>
        </w:rPr>
        <w:t xml:space="preserve"> </w:t>
      </w:r>
    </w:p>
    <w:p w14:paraId="76BEA965" w14:textId="77777777" w:rsidR="003046D1" w:rsidRPr="00D107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D1079F" w:rsidRPr="00D107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D1079F" w:rsidRDefault="003046D1" w:rsidP="00126903">
            <w:pPr>
              <w:jc w:val="both"/>
              <w:rPr>
                <w:rFonts w:cs="Calibri"/>
                <w:b/>
                <w:sz w:val="18"/>
                <w:szCs w:val="18"/>
                <w:lang w:val="es-CL" w:eastAsia="en-US"/>
              </w:rPr>
            </w:pPr>
            <w:r w:rsidRPr="00D1079F">
              <w:rPr>
                <w:rFonts w:cs="Calibri"/>
                <w:b/>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D1079F" w:rsidRDefault="003046D1" w:rsidP="00126903">
            <w:pPr>
              <w:jc w:val="both"/>
              <w:rPr>
                <w:rFonts w:cs="Calibri"/>
                <w:b/>
                <w:sz w:val="18"/>
                <w:szCs w:val="18"/>
                <w:lang w:val="es-CL" w:eastAsia="en-US"/>
              </w:rPr>
            </w:pPr>
            <w:r w:rsidRPr="00D1079F">
              <w:rPr>
                <w:rFonts w:cs="Calibri"/>
                <w:b/>
                <w:sz w:val="18"/>
                <w:szCs w:val="18"/>
              </w:rPr>
              <w:t>Medio de verificación</w:t>
            </w:r>
          </w:p>
        </w:tc>
      </w:tr>
      <w:tr w:rsidR="00D1079F" w:rsidRPr="00D1079F" w14:paraId="27FD028E" w14:textId="77777777" w:rsidTr="00FD7F26">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2656519F" w14:textId="1FAC7812" w:rsidR="00FD7F26" w:rsidRPr="00D1079F" w:rsidRDefault="00FD7F26" w:rsidP="00FD7F26">
            <w:pPr>
              <w:jc w:val="both"/>
              <w:rPr>
                <w:rFonts w:cs="Calibri"/>
                <w:sz w:val="18"/>
                <w:szCs w:val="18"/>
              </w:rPr>
            </w:pPr>
            <w:r w:rsidRPr="00D1079F">
              <w:rPr>
                <w:rFonts w:cs="Calibri"/>
                <w:sz w:val="18"/>
                <w:szCs w:val="18"/>
              </w:rPr>
              <w:t>a. Acreditar el cumplimiento de las obligaciones laborales y previsionales para con sus trabajadores/as.</w:t>
            </w:r>
          </w:p>
        </w:tc>
        <w:tc>
          <w:tcPr>
            <w:tcW w:w="4118" w:type="dxa"/>
            <w:tcBorders>
              <w:top w:val="single" w:sz="4" w:space="0" w:color="auto"/>
              <w:left w:val="single" w:sz="4" w:space="0" w:color="auto"/>
              <w:bottom w:val="single" w:sz="4" w:space="0" w:color="auto"/>
              <w:right w:val="single" w:sz="4" w:space="0" w:color="auto"/>
            </w:tcBorders>
          </w:tcPr>
          <w:p w14:paraId="46EDE0E1" w14:textId="77777777" w:rsidR="00F1715E" w:rsidRPr="00D1079F" w:rsidRDefault="00FD7F26" w:rsidP="00F1715E">
            <w:pPr>
              <w:jc w:val="both"/>
              <w:rPr>
                <w:rFonts w:cs="Calibri"/>
                <w:sz w:val="18"/>
                <w:szCs w:val="18"/>
              </w:rPr>
            </w:pPr>
            <w:r w:rsidRPr="00D1079F">
              <w:rPr>
                <w:rFonts w:cs="Calibri"/>
                <w:sz w:val="18"/>
                <w:szCs w:val="18"/>
                <w:lang w:val="es-419"/>
              </w:rPr>
              <w:t xml:space="preserve">Certificado de cumplimiento de obligaciones laborales y previsionales emitido por la Dirección del Trabajo (F30-1), vigente a la </w:t>
            </w:r>
            <w:r w:rsidRPr="00D1079F">
              <w:rPr>
                <w:rFonts w:cs="Calibri"/>
                <w:sz w:val="18"/>
                <w:szCs w:val="18"/>
              </w:rPr>
              <w:t xml:space="preserve">fecha de formalización. </w:t>
            </w:r>
          </w:p>
          <w:p w14:paraId="351657D1" w14:textId="77777777" w:rsidR="00F14F29" w:rsidRPr="00D1079F" w:rsidRDefault="00F14F29" w:rsidP="00F1715E">
            <w:pPr>
              <w:jc w:val="both"/>
              <w:rPr>
                <w:rFonts w:cs="Calibri"/>
                <w:sz w:val="18"/>
                <w:szCs w:val="18"/>
              </w:rPr>
            </w:pPr>
          </w:p>
          <w:p w14:paraId="5A6AF2C4" w14:textId="4A6F90E4" w:rsidR="00F1715E" w:rsidRPr="00D1079F" w:rsidRDefault="00FD7F26" w:rsidP="00F1715E">
            <w:pPr>
              <w:jc w:val="both"/>
              <w:rPr>
                <w:rFonts w:cs="Calibri"/>
                <w:sz w:val="18"/>
                <w:szCs w:val="18"/>
              </w:rPr>
            </w:pPr>
            <w:r w:rsidRPr="00D1079F">
              <w:rPr>
                <w:rFonts w:cs="Calibri"/>
                <w:sz w:val="18"/>
                <w:szCs w:val="18"/>
              </w:rPr>
              <w:t>En caso de no tener trabajadores/as contratados, lo cual será debidamente acreditado (</w:t>
            </w:r>
            <w:proofErr w:type="spellStart"/>
            <w:r w:rsidRPr="00D1079F">
              <w:rPr>
                <w:rFonts w:cs="Calibri"/>
                <w:sz w:val="18"/>
                <w:szCs w:val="18"/>
              </w:rPr>
              <w:t>print</w:t>
            </w:r>
            <w:proofErr w:type="spellEnd"/>
            <w:r w:rsidRPr="00D1079F">
              <w:rPr>
                <w:rFonts w:cs="Calibri"/>
                <w:sz w:val="18"/>
                <w:szCs w:val="18"/>
              </w:rPr>
              <w:t xml:space="preserve"> de pantalla, certificado emitido por la entidad pertinente u otros), deberá presentar sólo el Certificado de antecedentes laborales y previsionales (F30).</w:t>
            </w:r>
            <w:r w:rsidR="00F1715E" w:rsidRPr="00D1079F">
              <w:rPr>
                <w:rFonts w:cs="Calibri"/>
                <w:sz w:val="18"/>
                <w:szCs w:val="18"/>
              </w:rPr>
              <w:t xml:space="preserve"> La fecha de emisión de este certificado no podrá ser superior a 30 días de antigüedad contados desde la fecha de formalización del contrato. Más información en:</w:t>
            </w:r>
          </w:p>
          <w:p w14:paraId="588601B9" w14:textId="53F0230B" w:rsidR="00FD7F26" w:rsidRPr="00D1079F" w:rsidRDefault="00000000" w:rsidP="00F1715E">
            <w:pPr>
              <w:jc w:val="both"/>
              <w:rPr>
                <w:rFonts w:cs="Calibri"/>
                <w:sz w:val="18"/>
                <w:szCs w:val="18"/>
              </w:rPr>
            </w:pPr>
            <w:hyperlink r:id="rId43" w:history="1">
              <w:r w:rsidR="00F1715E" w:rsidRPr="00D1079F">
                <w:rPr>
                  <w:rStyle w:val="Hipervnculo"/>
                  <w:rFonts w:cs="Calibri"/>
                  <w:color w:val="auto"/>
                  <w:sz w:val="18"/>
                  <w:szCs w:val="18"/>
                </w:rPr>
                <w:t>https://www.dt.gob.cl/portal/1626/w3-article-100359.html</w:t>
              </w:r>
            </w:hyperlink>
          </w:p>
        </w:tc>
      </w:tr>
      <w:tr w:rsidR="00D1079F" w:rsidRPr="00D107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22AF1B47" w14:textId="3245A519" w:rsidR="003046D1" w:rsidRPr="00D1079F" w:rsidRDefault="00F670B6" w:rsidP="00126903">
            <w:pPr>
              <w:jc w:val="both"/>
              <w:rPr>
                <w:rFonts w:cs="Calibri"/>
                <w:b/>
                <w:sz w:val="18"/>
                <w:szCs w:val="18"/>
              </w:rPr>
            </w:pPr>
            <w:r w:rsidRPr="00D1079F">
              <w:rPr>
                <w:rFonts w:eastAsia="Arial Unicode MS" w:cs="Calibri"/>
                <w:sz w:val="18"/>
                <w:szCs w:val="18"/>
                <w:lang w:eastAsia="en-US"/>
              </w:rPr>
              <w:t>b</w:t>
            </w:r>
            <w:r w:rsidR="003046D1" w:rsidRPr="00D1079F">
              <w:rPr>
                <w:rFonts w:eastAsia="Arial Unicode MS" w:cs="Calibri"/>
                <w:sz w:val="18"/>
                <w:szCs w:val="18"/>
                <w:lang w:eastAsia="en-US"/>
              </w:rPr>
              <w:t>. No tener deu</w:t>
            </w:r>
            <w:r w:rsidR="00A0279E" w:rsidRPr="00D1079F">
              <w:rPr>
                <w:rFonts w:eastAsia="Arial Unicode MS" w:cs="Calibri"/>
                <w:sz w:val="18"/>
                <w:szCs w:val="18"/>
                <w:lang w:eastAsia="en-US"/>
              </w:rPr>
              <w:t xml:space="preserve">das </w:t>
            </w:r>
            <w:r w:rsidR="00576BF6" w:rsidRPr="00D1079F">
              <w:rPr>
                <w:rFonts w:eastAsia="Arial Unicode MS" w:cs="Calibri"/>
                <w:sz w:val="18"/>
                <w:szCs w:val="18"/>
                <w:lang w:eastAsia="en-US"/>
              </w:rPr>
              <w:t>previsionales</w:t>
            </w:r>
            <w:r w:rsidR="003046D1" w:rsidRPr="00D1079F">
              <w:rPr>
                <w:rFonts w:eastAsia="Arial Unicode MS" w:cs="Calibri"/>
                <w:sz w:val="18"/>
                <w:szCs w:val="18"/>
                <w:lang w:eastAsia="en-US"/>
              </w:rPr>
              <w:t xml:space="preserve"> ni multas impagas</w:t>
            </w:r>
            <w:r w:rsidR="00A0279E" w:rsidRPr="00D1079F">
              <w:rPr>
                <w:rFonts w:eastAsia="Arial Unicode MS" w:cs="Calibri"/>
                <w:sz w:val="18"/>
                <w:szCs w:val="18"/>
                <w:lang w:eastAsia="en-US"/>
              </w:rPr>
              <w:t xml:space="preserve"> aplicadas por la Dirección del Trabajo</w:t>
            </w:r>
            <w:r w:rsidR="003046D1" w:rsidRPr="00D1079F">
              <w:rPr>
                <w:rFonts w:eastAsia="Arial Unicode MS" w:cs="Calibri"/>
                <w:sz w:val="18"/>
                <w:szCs w:val="18"/>
                <w:lang w:eastAsia="en-US"/>
              </w:rPr>
              <w:t xml:space="preserve">, </w:t>
            </w:r>
            <w:r w:rsidR="00367566" w:rsidRPr="00D1079F">
              <w:rPr>
                <w:rFonts w:eastAsia="Arial Unicode MS" w:cs="Calibri"/>
                <w:sz w:val="18"/>
                <w:szCs w:val="18"/>
                <w:lang w:eastAsia="en-US"/>
              </w:rPr>
              <w:t xml:space="preserve">que se encuentren </w:t>
            </w:r>
            <w:r w:rsidR="003046D1" w:rsidRPr="00D1079F">
              <w:rPr>
                <w:rFonts w:eastAsia="Arial Unicode MS" w:cs="Calibri"/>
                <w:sz w:val="18"/>
                <w:szCs w:val="18"/>
                <w:lang w:eastAsia="en-US"/>
              </w:rPr>
              <w:t xml:space="preserve">asociadas al Rut </w:t>
            </w:r>
            <w:r w:rsidR="00F23F41" w:rsidRPr="00D1079F">
              <w:rPr>
                <w:rFonts w:eastAsia="Arial Unicode MS" w:cs="Calibri"/>
                <w:sz w:val="18"/>
                <w:szCs w:val="18"/>
                <w:lang w:eastAsia="en-US"/>
              </w:rPr>
              <w:t>de</w:t>
            </w:r>
            <w:r w:rsidR="00B346CD" w:rsidRPr="00D1079F">
              <w:rPr>
                <w:rFonts w:eastAsia="Arial Unicode MS" w:cs="Calibri"/>
                <w:sz w:val="18"/>
                <w:szCs w:val="18"/>
                <w:lang w:eastAsia="en-US"/>
              </w:rPr>
              <w:t>l/</w:t>
            </w:r>
            <w:r w:rsidR="00F23F41" w:rsidRPr="00D1079F">
              <w:rPr>
                <w:rFonts w:eastAsia="Arial Unicode MS" w:cs="Calibri"/>
                <w:sz w:val="18"/>
                <w:szCs w:val="18"/>
                <w:lang w:eastAsia="en-US"/>
              </w:rPr>
              <w:t>la postulante seleccionad</w:t>
            </w:r>
            <w:r w:rsidR="00B346CD" w:rsidRPr="00D1079F">
              <w:rPr>
                <w:rFonts w:eastAsia="Arial Unicode MS" w:cs="Calibri"/>
                <w:sz w:val="18"/>
                <w:szCs w:val="18"/>
                <w:lang w:eastAsia="en-US"/>
              </w:rPr>
              <w:t>o/</w:t>
            </w:r>
            <w:r w:rsidR="003046D1" w:rsidRPr="00D1079F">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tcPr>
          <w:p w14:paraId="50201F7A" w14:textId="4CA1DA49" w:rsidR="00B4199B" w:rsidRPr="00D1079F" w:rsidRDefault="003046D1" w:rsidP="00B4199B">
            <w:pPr>
              <w:jc w:val="both"/>
              <w:rPr>
                <w:rFonts w:cs="Calibri"/>
                <w:sz w:val="18"/>
                <w:szCs w:val="18"/>
              </w:rPr>
            </w:pPr>
            <w:r w:rsidRPr="00D1079F">
              <w:rPr>
                <w:rFonts w:cs="Calibri"/>
                <w:sz w:val="18"/>
                <w:szCs w:val="18"/>
              </w:rPr>
              <w:t xml:space="preserve">Certificado de Antecedentes Laborales y Previsionales </w:t>
            </w:r>
            <w:r w:rsidR="00F1715E" w:rsidRPr="00D1079F">
              <w:rPr>
                <w:rFonts w:cs="Calibri"/>
                <w:sz w:val="18"/>
                <w:szCs w:val="18"/>
              </w:rPr>
              <w:t xml:space="preserve">(F30) </w:t>
            </w:r>
            <w:r w:rsidRPr="00D1079F">
              <w:rPr>
                <w:rFonts w:cs="Calibri"/>
                <w:sz w:val="18"/>
                <w:szCs w:val="18"/>
              </w:rPr>
              <w:t>emitido por la Dirección del Trabajo. La fecha de emisión de este certificado no podrá ser superior a 30 días de antigüedad contados desde la fecha de formalización del contrato.</w:t>
            </w:r>
            <w:r w:rsidR="00B4199B" w:rsidRPr="00D1079F">
              <w:rPr>
                <w:rFonts w:cs="Calibri"/>
                <w:sz w:val="18"/>
                <w:szCs w:val="18"/>
              </w:rPr>
              <w:t xml:space="preserve"> Más información en:</w:t>
            </w:r>
          </w:p>
          <w:p w14:paraId="32B63B06" w14:textId="7B6461DC" w:rsidR="003046D1" w:rsidRPr="00D1079F" w:rsidRDefault="00000000" w:rsidP="00B4199B">
            <w:pPr>
              <w:jc w:val="both"/>
              <w:rPr>
                <w:rFonts w:cs="Calibri"/>
                <w:b/>
                <w:sz w:val="18"/>
                <w:szCs w:val="18"/>
              </w:rPr>
            </w:pPr>
            <w:hyperlink r:id="rId44" w:history="1">
              <w:r w:rsidR="00B4199B" w:rsidRPr="00D1079F">
                <w:rPr>
                  <w:rStyle w:val="Hipervnculo"/>
                  <w:rFonts w:cs="Calibri"/>
                  <w:color w:val="auto"/>
                  <w:sz w:val="18"/>
                  <w:szCs w:val="18"/>
                </w:rPr>
                <w:t>https://www.dt.gob.cl/portal/1626/w3-article-100359.html</w:t>
              </w:r>
            </w:hyperlink>
          </w:p>
        </w:tc>
      </w:tr>
      <w:tr w:rsidR="00D1079F" w:rsidRPr="00D107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48493A37" w14:textId="34E6AE1E" w:rsidR="00862F7B" w:rsidRPr="00D1079F" w:rsidRDefault="00F670B6" w:rsidP="007959A5">
            <w:pPr>
              <w:jc w:val="both"/>
              <w:rPr>
                <w:rFonts w:eastAsia="Arial Unicode MS" w:cs="Calibri"/>
                <w:sz w:val="18"/>
                <w:szCs w:val="18"/>
                <w:lang w:eastAsia="en-US"/>
              </w:rPr>
            </w:pPr>
            <w:r w:rsidRPr="00D1079F">
              <w:rPr>
                <w:rFonts w:eastAsia="Arial Unicode MS" w:cs="Calibri"/>
                <w:sz w:val="18"/>
                <w:szCs w:val="18"/>
                <w:lang w:eastAsia="en-US"/>
              </w:rPr>
              <w:t>c</w:t>
            </w:r>
            <w:r w:rsidR="007959A5" w:rsidRPr="00D1079F">
              <w:rPr>
                <w:rFonts w:eastAsia="Arial Unicode MS" w:cs="Calibri"/>
                <w:sz w:val="18"/>
                <w:szCs w:val="18"/>
                <w:lang w:eastAsia="en-US"/>
              </w:rPr>
              <w:t xml:space="preserve">. </w:t>
            </w:r>
            <w:r w:rsidR="009379C7" w:rsidRPr="00D1079F">
              <w:rPr>
                <w:rFonts w:eastAsia="Arial Unicode MS" w:cs="Calibri"/>
                <w:sz w:val="18"/>
                <w:szCs w:val="18"/>
                <w:lang w:eastAsia="en-US"/>
              </w:rPr>
              <w:t xml:space="preserve">No tener deudas tributarias liquidadas morosas, </w:t>
            </w:r>
            <w:r w:rsidR="009D48EA" w:rsidRPr="00D1079F">
              <w:rPr>
                <w:rFonts w:eastAsia="Arial Unicode MS" w:cs="Calibri"/>
                <w:sz w:val="18"/>
                <w:szCs w:val="18"/>
                <w:lang w:eastAsia="en-US"/>
              </w:rPr>
              <w:t xml:space="preserve">que se encuentran asociadas al Rut </w:t>
            </w:r>
            <w:r w:rsidR="00F23F41" w:rsidRPr="00D1079F">
              <w:rPr>
                <w:rFonts w:eastAsia="Arial Unicode MS" w:cs="Calibri"/>
                <w:sz w:val="18"/>
                <w:szCs w:val="18"/>
                <w:lang w:eastAsia="en-US"/>
              </w:rPr>
              <w:t>de</w:t>
            </w:r>
            <w:r w:rsidR="00B346CD" w:rsidRPr="00D1079F">
              <w:rPr>
                <w:rFonts w:eastAsia="Arial Unicode MS" w:cs="Calibri"/>
                <w:sz w:val="18"/>
                <w:szCs w:val="18"/>
                <w:lang w:eastAsia="en-US"/>
              </w:rPr>
              <w:t>l/</w:t>
            </w:r>
            <w:r w:rsidR="00F23F41" w:rsidRPr="00D1079F">
              <w:rPr>
                <w:rFonts w:eastAsia="Arial Unicode MS" w:cs="Calibri"/>
                <w:sz w:val="18"/>
                <w:szCs w:val="18"/>
                <w:lang w:eastAsia="en-US"/>
              </w:rPr>
              <w:t>la postulante seleccionad</w:t>
            </w:r>
            <w:r w:rsidR="00B346CD" w:rsidRPr="00D1079F">
              <w:rPr>
                <w:rFonts w:eastAsia="Arial Unicode MS" w:cs="Calibri"/>
                <w:sz w:val="18"/>
                <w:szCs w:val="18"/>
                <w:lang w:eastAsia="en-US"/>
              </w:rPr>
              <w:t>o/</w:t>
            </w:r>
            <w:r w:rsidR="009D48EA" w:rsidRPr="00D1079F">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tcPr>
          <w:p w14:paraId="257CDC7B" w14:textId="5FBEC795" w:rsidR="00542892" w:rsidRPr="00D1079F" w:rsidRDefault="00F64C4C" w:rsidP="00542892">
            <w:pPr>
              <w:jc w:val="both"/>
              <w:rPr>
                <w:rFonts w:cs="Calibri"/>
                <w:sz w:val="18"/>
                <w:szCs w:val="18"/>
              </w:rPr>
            </w:pPr>
            <w:r w:rsidRPr="00D1079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D1079F">
              <w:rPr>
                <w:rFonts w:cs="Calibri"/>
                <w:sz w:val="18"/>
                <w:szCs w:val="18"/>
              </w:rPr>
              <w:t xml:space="preserve"> Más información en:</w:t>
            </w:r>
          </w:p>
          <w:p w14:paraId="3C4B380E" w14:textId="4223138E" w:rsidR="00862F7B" w:rsidRPr="00D1079F" w:rsidRDefault="00000000" w:rsidP="00542892">
            <w:pPr>
              <w:jc w:val="both"/>
              <w:rPr>
                <w:rFonts w:cs="Calibri"/>
                <w:sz w:val="18"/>
                <w:szCs w:val="18"/>
              </w:rPr>
            </w:pPr>
            <w:hyperlink r:id="rId45" w:history="1">
              <w:r w:rsidR="00542892" w:rsidRPr="00D1079F">
                <w:rPr>
                  <w:rStyle w:val="Hipervnculo"/>
                  <w:rFonts w:cs="Calibri"/>
                  <w:color w:val="auto"/>
                  <w:sz w:val="18"/>
                  <w:szCs w:val="18"/>
                </w:rPr>
                <w:t>https://www.tgr.cl/certificado-deudas-fiscales/</w:t>
              </w:r>
            </w:hyperlink>
          </w:p>
        </w:tc>
      </w:tr>
      <w:tr w:rsidR="00D1079F" w:rsidRPr="00D107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72A473F7" w14:textId="7003D3D4" w:rsidR="005D3279" w:rsidRPr="00D1079F" w:rsidRDefault="00F670B6" w:rsidP="005D3279">
            <w:pPr>
              <w:jc w:val="both"/>
              <w:rPr>
                <w:rFonts w:eastAsia="Arial Unicode MS" w:cs="Calibri"/>
                <w:sz w:val="18"/>
                <w:szCs w:val="18"/>
                <w:lang w:eastAsia="en-US"/>
              </w:rPr>
            </w:pPr>
            <w:r w:rsidRPr="00D1079F">
              <w:rPr>
                <w:rFonts w:eastAsia="Arial Unicode MS" w:cs="Calibri"/>
                <w:sz w:val="18"/>
                <w:szCs w:val="18"/>
                <w:lang w:val="es-CL" w:eastAsia="en-US"/>
              </w:rPr>
              <w:t>d</w:t>
            </w:r>
            <w:r w:rsidR="005D3279" w:rsidRPr="00D1079F">
              <w:rPr>
                <w:rFonts w:eastAsia="Arial Unicode MS" w:cs="Calibri"/>
                <w:sz w:val="18"/>
                <w:szCs w:val="18"/>
                <w:lang w:val="es-CL" w:eastAsia="en-US"/>
              </w:rPr>
              <w:t>. No haber sido co</w:t>
            </w:r>
            <w:r w:rsidR="00F23F41" w:rsidRPr="00D1079F">
              <w:rPr>
                <w:rFonts w:eastAsia="Arial Unicode MS" w:cs="Calibri"/>
                <w:sz w:val="18"/>
                <w:szCs w:val="18"/>
                <w:lang w:val="es-CL" w:eastAsia="en-US"/>
              </w:rPr>
              <w:t>ndenad</w:t>
            </w:r>
            <w:r w:rsidR="00B346CD" w:rsidRPr="00D1079F">
              <w:rPr>
                <w:rFonts w:eastAsia="Arial Unicode MS" w:cs="Calibri"/>
                <w:sz w:val="18"/>
                <w:szCs w:val="18"/>
                <w:lang w:val="es-CL" w:eastAsia="en-US"/>
              </w:rPr>
              <w:t>o/</w:t>
            </w:r>
            <w:r w:rsidR="005D3279" w:rsidRPr="00D1079F">
              <w:rPr>
                <w:rFonts w:eastAsia="Arial Unicode MS" w:cs="Calibri"/>
                <w:sz w:val="18"/>
                <w:szCs w:val="18"/>
                <w:lang w:val="es-CL" w:eastAsia="en-US"/>
              </w:rPr>
              <w:t>a por prácticas antisindicales y/o por infracción a los derechos fundamentales del trabajador</w:t>
            </w:r>
            <w:r w:rsidR="00A05C6E" w:rsidRPr="00D1079F">
              <w:rPr>
                <w:rFonts w:eastAsia="Arial Unicode MS" w:cs="Calibri"/>
                <w:sz w:val="18"/>
                <w:szCs w:val="18"/>
                <w:lang w:val="es-CL" w:eastAsia="en-US"/>
              </w:rPr>
              <w:t>/a</w:t>
            </w:r>
            <w:r w:rsidR="005D3279" w:rsidRPr="00D1079F">
              <w:rPr>
                <w:rFonts w:eastAsia="Arial Unicode MS" w:cs="Calibri"/>
                <w:sz w:val="18"/>
                <w:szCs w:val="18"/>
                <w:lang w:val="es-CL" w:eastAsia="en-US"/>
              </w:rPr>
              <w:t xml:space="preserve">, asociado al Rut </w:t>
            </w:r>
            <w:r w:rsidR="00B346CD" w:rsidRPr="00D1079F">
              <w:rPr>
                <w:rFonts w:eastAsia="Arial Unicode MS" w:cs="Calibri"/>
                <w:sz w:val="18"/>
                <w:szCs w:val="18"/>
                <w:lang w:val="es-CL" w:eastAsia="en-US"/>
              </w:rPr>
              <w:t>de</w:t>
            </w:r>
            <w:r w:rsidR="00F23F41" w:rsidRPr="00D1079F">
              <w:rPr>
                <w:rFonts w:eastAsia="Arial Unicode MS" w:cs="Calibri"/>
                <w:sz w:val="18"/>
                <w:szCs w:val="18"/>
                <w:lang w:val="es-CL" w:eastAsia="en-US"/>
              </w:rPr>
              <w:t>l</w:t>
            </w:r>
            <w:r w:rsidR="00B346CD" w:rsidRPr="00D1079F">
              <w:rPr>
                <w:rFonts w:eastAsia="Arial Unicode MS" w:cs="Calibri"/>
                <w:sz w:val="18"/>
                <w:szCs w:val="18"/>
                <w:lang w:val="es-CL" w:eastAsia="en-US"/>
              </w:rPr>
              <w:t>/l</w:t>
            </w:r>
            <w:r w:rsidR="00F23F41" w:rsidRPr="00D1079F">
              <w:rPr>
                <w:rFonts w:eastAsia="Arial Unicode MS" w:cs="Calibri"/>
                <w:sz w:val="18"/>
                <w:szCs w:val="18"/>
                <w:lang w:val="es-CL" w:eastAsia="en-US"/>
              </w:rPr>
              <w:t>a postulante seleccionad</w:t>
            </w:r>
            <w:r w:rsidR="00B346CD" w:rsidRPr="00D1079F">
              <w:rPr>
                <w:rFonts w:eastAsia="Arial Unicode MS" w:cs="Calibri"/>
                <w:sz w:val="18"/>
                <w:szCs w:val="18"/>
                <w:lang w:val="es-CL" w:eastAsia="en-US"/>
              </w:rPr>
              <w:t>o/</w:t>
            </w:r>
            <w:r w:rsidR="005D3279" w:rsidRPr="00D1079F">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2A01BFC5" w14:textId="77777777" w:rsidR="005D3279" w:rsidRPr="00D1079F" w:rsidRDefault="005D3279" w:rsidP="005D3279">
            <w:pPr>
              <w:jc w:val="both"/>
              <w:rPr>
                <w:rFonts w:eastAsia="Arial Unicode MS" w:cs="Calibri"/>
                <w:sz w:val="18"/>
                <w:szCs w:val="18"/>
              </w:rPr>
            </w:pPr>
            <w:r w:rsidRPr="00D1079F">
              <w:rPr>
                <w:rFonts w:eastAsia="Arial Unicode MS" w:cs="Calibri"/>
                <w:sz w:val="18"/>
                <w:szCs w:val="18"/>
              </w:rPr>
              <w:t xml:space="preserve">Declaración Jurada Simple de prácticas antisindicales, según formato de </w:t>
            </w:r>
            <w:r w:rsidRPr="00D1079F">
              <w:rPr>
                <w:rFonts w:eastAsia="Arial Unicode MS" w:cs="Calibri"/>
                <w:b/>
                <w:sz w:val="18"/>
                <w:szCs w:val="18"/>
              </w:rPr>
              <w:t>Anexo N°3.</w:t>
            </w:r>
          </w:p>
        </w:tc>
      </w:tr>
      <w:tr w:rsidR="00D1079F" w:rsidRPr="00D107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C2E2D7D" w:rsidR="005D3279" w:rsidRPr="00D1079F" w:rsidRDefault="00F670B6" w:rsidP="005D3279">
            <w:pPr>
              <w:jc w:val="both"/>
              <w:rPr>
                <w:rFonts w:eastAsia="Arial Unicode MS" w:cs="Calibri"/>
                <w:sz w:val="18"/>
                <w:szCs w:val="18"/>
                <w:lang w:eastAsia="en-US"/>
              </w:rPr>
            </w:pPr>
            <w:r w:rsidRPr="00D1079F">
              <w:rPr>
                <w:rFonts w:eastAsia="Arial Unicode MS" w:cs="Calibri"/>
                <w:sz w:val="18"/>
                <w:szCs w:val="18"/>
                <w:lang w:eastAsia="en-US"/>
              </w:rPr>
              <w:t>e</w:t>
            </w:r>
            <w:r w:rsidR="000A1497" w:rsidRPr="00D1079F">
              <w:rPr>
                <w:rFonts w:eastAsia="Arial Unicode MS" w:cs="Calibri"/>
                <w:sz w:val="18"/>
                <w:szCs w:val="18"/>
                <w:lang w:eastAsia="en-US"/>
              </w:rPr>
              <w:t>. En caso que el Proyecto</w:t>
            </w:r>
            <w:r w:rsidR="005D3279" w:rsidRPr="00D1079F">
              <w:rPr>
                <w:rFonts w:eastAsia="Arial Unicode MS" w:cs="Calibri"/>
                <w:sz w:val="18"/>
                <w:szCs w:val="18"/>
                <w:lang w:eastAsia="en-US"/>
              </w:rPr>
              <w:t xml:space="preserve"> de Negocio considere financiamiento para habilitación de infraestructura,</w:t>
            </w:r>
            <w:r w:rsidR="005D3279" w:rsidRPr="00D1079F">
              <w:t xml:space="preserve"> </w:t>
            </w:r>
            <w:r w:rsidR="005D3279" w:rsidRPr="00D1079F">
              <w:rPr>
                <w:rFonts w:eastAsia="Arial Unicode MS" w:cs="Calibri"/>
                <w:sz w:val="18"/>
                <w:szCs w:val="18"/>
                <w:lang w:eastAsia="en-US"/>
              </w:rPr>
              <w:t>ya sea un inmueble o un vehículo, y</w:t>
            </w:r>
            <w:r w:rsidR="005D3279" w:rsidRPr="00D1079F">
              <w:rPr>
                <w:rFonts w:eastAsia="Arial Unicode MS" w:cs="Calibri"/>
                <w:sz w:val="18"/>
                <w:szCs w:val="18"/>
                <w:lang w:val="es-CL" w:eastAsia="en-US"/>
              </w:rPr>
              <w:t xml:space="preserve"> ésta haya sido aprobada con dicha característica por el CER,</w:t>
            </w:r>
            <w:r w:rsidR="00DE4E43" w:rsidRPr="00D1079F">
              <w:rPr>
                <w:rFonts w:eastAsia="Arial Unicode MS" w:cs="Calibri"/>
                <w:sz w:val="18"/>
                <w:szCs w:val="18"/>
                <w:lang w:eastAsia="en-US"/>
              </w:rPr>
              <w:t xml:space="preserve"> </w:t>
            </w:r>
            <w:r w:rsidR="00B346CD" w:rsidRPr="00D1079F">
              <w:rPr>
                <w:rFonts w:eastAsia="Arial Unicode MS" w:cs="Calibri"/>
                <w:sz w:val="18"/>
                <w:szCs w:val="18"/>
                <w:lang w:eastAsia="en-US"/>
              </w:rPr>
              <w:t>el/</w:t>
            </w:r>
            <w:r w:rsidR="00787C1D" w:rsidRPr="00D1079F">
              <w:rPr>
                <w:rFonts w:eastAsia="Arial Unicode MS" w:cs="Calibri"/>
                <w:sz w:val="18"/>
                <w:szCs w:val="18"/>
                <w:lang w:eastAsia="en-US"/>
              </w:rPr>
              <w:t>la postulante seleccionad</w:t>
            </w:r>
            <w:r w:rsidR="00B346CD" w:rsidRPr="00D1079F">
              <w:rPr>
                <w:rFonts w:eastAsia="Arial Unicode MS" w:cs="Calibri"/>
                <w:sz w:val="18"/>
                <w:szCs w:val="18"/>
                <w:lang w:eastAsia="en-US"/>
              </w:rPr>
              <w:t>o/</w:t>
            </w:r>
            <w:r w:rsidR="00B828C8" w:rsidRPr="00D1079F">
              <w:rPr>
                <w:rFonts w:eastAsia="Arial Unicode MS" w:cs="Calibri"/>
                <w:sz w:val="18"/>
                <w:szCs w:val="18"/>
                <w:lang w:eastAsia="en-US"/>
              </w:rPr>
              <w:t>a</w:t>
            </w:r>
            <w:r w:rsidR="005D3279" w:rsidRPr="00D1079F">
              <w:rPr>
                <w:rFonts w:eastAsia="Arial Unicode MS" w:cs="Calibri"/>
                <w:sz w:val="18"/>
                <w:szCs w:val="18"/>
                <w:lang w:eastAsia="en-US"/>
              </w:rPr>
              <w:t xml:space="preserve"> deberá acreditar una de las siguientes condiciones: ser </w:t>
            </w:r>
            <w:r w:rsidR="00787C1D" w:rsidRPr="00D1079F">
              <w:rPr>
                <w:rFonts w:eastAsia="Arial Unicode MS" w:cs="Calibri"/>
                <w:sz w:val="18"/>
                <w:szCs w:val="18"/>
                <w:lang w:eastAsia="en-US"/>
              </w:rPr>
              <w:t>propietari</w:t>
            </w:r>
            <w:r w:rsidR="00B346CD" w:rsidRPr="00D1079F">
              <w:rPr>
                <w:rFonts w:eastAsia="Arial Unicode MS" w:cs="Calibri"/>
                <w:sz w:val="18"/>
                <w:szCs w:val="18"/>
                <w:lang w:eastAsia="en-US"/>
              </w:rPr>
              <w:t>o/</w:t>
            </w:r>
            <w:r w:rsidR="005D3279" w:rsidRPr="00D1079F">
              <w:rPr>
                <w:rFonts w:eastAsia="Arial Unicode MS" w:cs="Calibri"/>
                <w:sz w:val="18"/>
                <w:szCs w:val="18"/>
                <w:lang w:eastAsia="en-US"/>
              </w:rPr>
              <w:t>a</w:t>
            </w:r>
            <w:r w:rsidR="00787C1D" w:rsidRPr="00D1079F">
              <w:rPr>
                <w:rFonts w:eastAsia="Arial Unicode MS" w:cs="Calibri"/>
                <w:sz w:val="18"/>
                <w:szCs w:val="18"/>
                <w:lang w:eastAsia="en-US"/>
              </w:rPr>
              <w:t>, usufructuari</w:t>
            </w:r>
            <w:r w:rsidR="00B346CD" w:rsidRPr="00D1079F">
              <w:rPr>
                <w:rFonts w:eastAsia="Arial Unicode MS" w:cs="Calibri"/>
                <w:sz w:val="18"/>
                <w:szCs w:val="18"/>
                <w:lang w:eastAsia="en-US"/>
              </w:rPr>
              <w:t>o/</w:t>
            </w:r>
            <w:r w:rsidR="00787C1D" w:rsidRPr="00D1079F">
              <w:rPr>
                <w:rFonts w:eastAsia="Arial Unicode MS" w:cs="Calibri"/>
                <w:sz w:val="18"/>
                <w:szCs w:val="18"/>
                <w:lang w:eastAsia="en-US"/>
              </w:rPr>
              <w:t>a, comodatari</w:t>
            </w:r>
            <w:r w:rsidR="00B346CD" w:rsidRPr="00D1079F">
              <w:rPr>
                <w:rFonts w:eastAsia="Arial Unicode MS" w:cs="Calibri"/>
                <w:sz w:val="18"/>
                <w:szCs w:val="18"/>
                <w:lang w:eastAsia="en-US"/>
              </w:rPr>
              <w:t>o/</w:t>
            </w:r>
            <w:r w:rsidR="00787C1D" w:rsidRPr="00D1079F">
              <w:rPr>
                <w:rFonts w:eastAsia="Arial Unicode MS" w:cs="Calibri"/>
                <w:sz w:val="18"/>
                <w:szCs w:val="18"/>
                <w:lang w:eastAsia="en-US"/>
              </w:rPr>
              <w:t>a, arrendatari</w:t>
            </w:r>
            <w:r w:rsidR="00B346CD" w:rsidRPr="00D1079F">
              <w:rPr>
                <w:rFonts w:eastAsia="Arial Unicode MS" w:cs="Calibri"/>
                <w:sz w:val="18"/>
                <w:szCs w:val="18"/>
                <w:lang w:eastAsia="en-US"/>
              </w:rPr>
              <w:t>o/</w:t>
            </w:r>
            <w:r w:rsidR="005D3279" w:rsidRPr="00D1079F">
              <w:rPr>
                <w:rFonts w:eastAsia="Arial Unicode MS" w:cs="Calibri"/>
                <w:sz w:val="18"/>
                <w:szCs w:val="18"/>
                <w:lang w:eastAsia="en-US"/>
              </w:rPr>
              <w:t>a;</w:t>
            </w:r>
            <w:r w:rsidR="005D3279" w:rsidRPr="00D1079F">
              <w:rPr>
                <w:rFonts w:eastAsia="Arial Unicode MS" w:cs="Arial"/>
                <w:szCs w:val="22"/>
                <w:lang w:val="es-CL"/>
              </w:rPr>
              <w:t xml:space="preserve"> </w:t>
            </w:r>
            <w:r w:rsidR="00787C1D" w:rsidRPr="00D1079F">
              <w:rPr>
                <w:rFonts w:eastAsia="Arial Unicode MS" w:cs="Calibri"/>
                <w:sz w:val="18"/>
                <w:szCs w:val="18"/>
                <w:lang w:val="es-CL" w:eastAsia="en-US"/>
              </w:rPr>
              <w:t>propietari</w:t>
            </w:r>
            <w:r w:rsidR="00B346CD" w:rsidRPr="00D1079F">
              <w:rPr>
                <w:rFonts w:eastAsia="Arial Unicode MS" w:cs="Calibri"/>
                <w:sz w:val="18"/>
                <w:szCs w:val="18"/>
                <w:lang w:val="es-CL" w:eastAsia="en-US"/>
              </w:rPr>
              <w:t>o/</w:t>
            </w:r>
            <w:r w:rsidR="005D3279" w:rsidRPr="00D1079F">
              <w:rPr>
                <w:rFonts w:eastAsia="Arial Unicode MS" w:cs="Calibri"/>
                <w:sz w:val="18"/>
                <w:szCs w:val="18"/>
                <w:lang w:val="es-CL" w:eastAsia="en-US"/>
              </w:rPr>
              <w:t>a del inmueble en régimen de sociedad conyugal o unión civil</w:t>
            </w:r>
            <w:r w:rsidR="005D3279" w:rsidRPr="00D1079F">
              <w:rPr>
                <w:rFonts w:eastAsia="Arial Unicode MS" w:cs="Calibri"/>
                <w:sz w:val="18"/>
                <w:szCs w:val="18"/>
                <w:lang w:eastAsia="en-US"/>
              </w:rPr>
              <w:t xml:space="preserve"> o acreditar cualquier otro antecedente en que el</w:t>
            </w:r>
            <w:r w:rsidR="00A05C6E" w:rsidRPr="00D1079F">
              <w:rPr>
                <w:rFonts w:eastAsia="Arial Unicode MS" w:cs="Calibri"/>
                <w:sz w:val="18"/>
                <w:szCs w:val="18"/>
                <w:lang w:eastAsia="en-US"/>
              </w:rPr>
              <w:t>/la</w:t>
            </w:r>
            <w:r w:rsidR="005D3279" w:rsidRPr="00D1079F">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sidRPr="00D1079F">
              <w:rPr>
                <w:rFonts w:eastAsia="Arial Unicode MS" w:cs="Calibri"/>
                <w:sz w:val="18"/>
                <w:szCs w:val="18"/>
                <w:lang w:eastAsia="en-US"/>
              </w:rPr>
              <w:t>al emprendedor o</w:t>
            </w:r>
            <w:r w:rsidR="00787C1D" w:rsidRPr="00D1079F">
              <w:rPr>
                <w:rFonts w:eastAsia="Arial Unicode MS" w:cs="Calibri"/>
                <w:sz w:val="18"/>
                <w:szCs w:val="18"/>
                <w:lang w:eastAsia="en-US"/>
              </w:rPr>
              <w:t xml:space="preserve"> emprendedor</w:t>
            </w:r>
            <w:r w:rsidR="005D3279" w:rsidRPr="00D1079F">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D1079F" w:rsidRDefault="005D3279" w:rsidP="005D3279">
            <w:pPr>
              <w:jc w:val="both"/>
              <w:rPr>
                <w:rFonts w:eastAsia="Calibri" w:cstheme="minorBidi"/>
                <w:sz w:val="18"/>
                <w:szCs w:val="18"/>
              </w:rPr>
            </w:pPr>
            <w:r w:rsidRPr="00D1079F">
              <w:rPr>
                <w:rFonts w:eastAsia="Calibri"/>
                <w:b/>
                <w:sz w:val="18"/>
                <w:szCs w:val="18"/>
              </w:rPr>
              <w:t xml:space="preserve">En caso de ser </w:t>
            </w:r>
            <w:r w:rsidR="00787C1D" w:rsidRPr="00D1079F">
              <w:rPr>
                <w:rFonts w:eastAsia="Calibri"/>
                <w:b/>
                <w:sz w:val="18"/>
                <w:szCs w:val="18"/>
              </w:rPr>
              <w:t>propietari</w:t>
            </w:r>
            <w:r w:rsidR="00B85D2A" w:rsidRPr="00D1079F">
              <w:rPr>
                <w:rFonts w:eastAsia="Calibri"/>
                <w:b/>
                <w:sz w:val="18"/>
                <w:szCs w:val="18"/>
              </w:rPr>
              <w:t>o/</w:t>
            </w:r>
            <w:r w:rsidRPr="00D1079F">
              <w:rPr>
                <w:rFonts w:eastAsia="Calibri"/>
                <w:b/>
                <w:sz w:val="18"/>
                <w:szCs w:val="18"/>
              </w:rPr>
              <w:t>a</w:t>
            </w:r>
            <w:r w:rsidRPr="00D1079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D1079F">
              <w:rPr>
                <w:rFonts w:eastAsia="Calibri"/>
                <w:sz w:val="18"/>
                <w:szCs w:val="18"/>
                <w:u w:val="single"/>
              </w:rPr>
              <w:t>En el caso de habilitación de vehículo</w:t>
            </w:r>
            <w:r w:rsidRPr="00D1079F">
              <w:rPr>
                <w:rFonts w:eastAsia="Calibri"/>
                <w:sz w:val="18"/>
                <w:szCs w:val="18"/>
              </w:rPr>
              <w:t xml:space="preserve"> se deberá acreditar la propiedad con el certificado de inscripción (Padrón) del Servicio de Registro Civil e Identificación. </w:t>
            </w:r>
          </w:p>
          <w:p w14:paraId="6A7D4F0A" w14:textId="3A0BDD9D" w:rsidR="005D3279" w:rsidRPr="00D1079F" w:rsidRDefault="005D3279" w:rsidP="005D3279">
            <w:pPr>
              <w:jc w:val="both"/>
              <w:rPr>
                <w:rFonts w:eastAsia="Calibri"/>
                <w:sz w:val="18"/>
                <w:szCs w:val="18"/>
              </w:rPr>
            </w:pPr>
            <w:r w:rsidRPr="00D1079F">
              <w:rPr>
                <w:rFonts w:eastAsia="Calibri"/>
                <w:b/>
                <w:sz w:val="18"/>
                <w:szCs w:val="18"/>
              </w:rPr>
              <w:t>En caso de ser usufructua</w:t>
            </w:r>
            <w:r w:rsidR="00787C1D" w:rsidRPr="00D1079F">
              <w:rPr>
                <w:rFonts w:eastAsia="Calibri"/>
                <w:b/>
                <w:sz w:val="18"/>
                <w:szCs w:val="18"/>
              </w:rPr>
              <w:t>ri</w:t>
            </w:r>
            <w:r w:rsidR="00B85D2A" w:rsidRPr="00D1079F">
              <w:rPr>
                <w:rFonts w:eastAsia="Calibri"/>
                <w:b/>
                <w:sz w:val="18"/>
                <w:szCs w:val="18"/>
              </w:rPr>
              <w:t>o/</w:t>
            </w:r>
            <w:r w:rsidRPr="00D1079F">
              <w:rPr>
                <w:rFonts w:eastAsia="Calibri"/>
                <w:b/>
                <w:sz w:val="18"/>
                <w:szCs w:val="18"/>
              </w:rPr>
              <w:t>a:</w:t>
            </w:r>
            <w:r w:rsidRPr="00D1079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D1079F" w:rsidRDefault="005D3279" w:rsidP="005D3279">
            <w:pPr>
              <w:jc w:val="both"/>
              <w:rPr>
                <w:rFonts w:eastAsia="Calibri"/>
                <w:sz w:val="18"/>
                <w:szCs w:val="18"/>
              </w:rPr>
            </w:pPr>
            <w:r w:rsidRPr="00D1079F">
              <w:rPr>
                <w:rFonts w:eastAsia="Calibri"/>
                <w:b/>
                <w:sz w:val="18"/>
                <w:szCs w:val="18"/>
              </w:rPr>
              <w:t xml:space="preserve">En caso de ser </w:t>
            </w:r>
            <w:r w:rsidR="00787C1D" w:rsidRPr="00D1079F">
              <w:rPr>
                <w:rFonts w:eastAsia="Calibri"/>
                <w:b/>
                <w:sz w:val="18"/>
                <w:szCs w:val="18"/>
              </w:rPr>
              <w:t>comodatari</w:t>
            </w:r>
            <w:r w:rsidR="00B85D2A" w:rsidRPr="00D1079F">
              <w:rPr>
                <w:rFonts w:eastAsia="Calibri"/>
                <w:b/>
                <w:sz w:val="18"/>
                <w:szCs w:val="18"/>
              </w:rPr>
              <w:t>o/</w:t>
            </w:r>
            <w:r w:rsidRPr="00D1079F">
              <w:rPr>
                <w:rFonts w:eastAsia="Calibri"/>
                <w:b/>
                <w:sz w:val="18"/>
                <w:szCs w:val="18"/>
              </w:rPr>
              <w:t xml:space="preserve">a: </w:t>
            </w:r>
            <w:r w:rsidRPr="00D1079F">
              <w:rPr>
                <w:rFonts w:eastAsia="Calibri"/>
                <w:sz w:val="18"/>
                <w:szCs w:val="18"/>
              </w:rPr>
              <w:t>Copia Contrato de Comodato que acredite su actual condición de comodatario.</w:t>
            </w:r>
          </w:p>
          <w:p w14:paraId="261837E4" w14:textId="00B601A2" w:rsidR="005D3279" w:rsidRPr="00D1079F" w:rsidRDefault="005D3279" w:rsidP="005D3279">
            <w:pPr>
              <w:jc w:val="both"/>
              <w:rPr>
                <w:rFonts w:eastAsia="Calibri"/>
                <w:sz w:val="18"/>
                <w:szCs w:val="18"/>
              </w:rPr>
            </w:pPr>
            <w:r w:rsidRPr="00D1079F">
              <w:rPr>
                <w:rFonts w:eastAsia="Calibri"/>
                <w:b/>
                <w:sz w:val="18"/>
                <w:szCs w:val="18"/>
              </w:rPr>
              <w:t xml:space="preserve">En caso de ser </w:t>
            </w:r>
            <w:r w:rsidR="00787C1D" w:rsidRPr="00D1079F">
              <w:rPr>
                <w:rFonts w:eastAsia="Calibri"/>
                <w:b/>
                <w:sz w:val="18"/>
                <w:szCs w:val="18"/>
              </w:rPr>
              <w:t>arrendatari</w:t>
            </w:r>
            <w:r w:rsidR="00B85D2A" w:rsidRPr="00D1079F">
              <w:rPr>
                <w:rFonts w:eastAsia="Calibri"/>
                <w:b/>
                <w:sz w:val="18"/>
                <w:szCs w:val="18"/>
              </w:rPr>
              <w:t>o/</w:t>
            </w:r>
            <w:r w:rsidRPr="00D1079F">
              <w:rPr>
                <w:rFonts w:eastAsia="Calibri"/>
                <w:b/>
                <w:sz w:val="18"/>
                <w:szCs w:val="18"/>
              </w:rPr>
              <w:t>a</w:t>
            </w:r>
            <w:r w:rsidRPr="00D1079F">
              <w:rPr>
                <w:rFonts w:eastAsia="Calibri"/>
                <w:sz w:val="18"/>
                <w:szCs w:val="18"/>
              </w:rPr>
              <w:t>: Copia Contrato de arriendo que acredite su actual condición de arrendatario.</w:t>
            </w:r>
          </w:p>
          <w:p w14:paraId="0A24F3C2" w14:textId="4D849482" w:rsidR="005D3279" w:rsidRPr="00D1079F" w:rsidRDefault="00787C1D" w:rsidP="005D3279">
            <w:pPr>
              <w:jc w:val="both"/>
              <w:rPr>
                <w:rFonts w:eastAsia="Calibri"/>
                <w:sz w:val="18"/>
                <w:szCs w:val="18"/>
              </w:rPr>
            </w:pPr>
            <w:r w:rsidRPr="00D1079F">
              <w:rPr>
                <w:rFonts w:eastAsia="Calibri"/>
                <w:b/>
                <w:sz w:val="18"/>
                <w:szCs w:val="18"/>
              </w:rPr>
              <w:t>En caso de ser usuari</w:t>
            </w:r>
            <w:r w:rsidR="00B85D2A" w:rsidRPr="00D1079F">
              <w:rPr>
                <w:rFonts w:eastAsia="Calibri"/>
                <w:b/>
                <w:sz w:val="18"/>
                <w:szCs w:val="18"/>
              </w:rPr>
              <w:t>o/</w:t>
            </w:r>
            <w:r w:rsidR="000B214E" w:rsidRPr="00D1079F">
              <w:rPr>
                <w:rFonts w:eastAsia="Calibri"/>
                <w:b/>
                <w:sz w:val="18"/>
                <w:szCs w:val="18"/>
              </w:rPr>
              <w:t>a</w:t>
            </w:r>
            <w:r w:rsidRPr="00D1079F">
              <w:rPr>
                <w:rFonts w:eastAsia="Calibri"/>
                <w:b/>
                <w:sz w:val="18"/>
                <w:szCs w:val="18"/>
              </w:rPr>
              <w:t xml:space="preserve"> autorizad</w:t>
            </w:r>
            <w:r w:rsidR="00B85D2A" w:rsidRPr="00D1079F">
              <w:rPr>
                <w:rFonts w:eastAsia="Calibri"/>
                <w:b/>
                <w:sz w:val="18"/>
                <w:szCs w:val="18"/>
              </w:rPr>
              <w:t>o/</w:t>
            </w:r>
            <w:r w:rsidRPr="00D1079F">
              <w:rPr>
                <w:rFonts w:eastAsia="Calibri"/>
                <w:b/>
                <w:sz w:val="18"/>
                <w:szCs w:val="18"/>
              </w:rPr>
              <w:t>a</w:t>
            </w:r>
            <w:r w:rsidR="005D3279" w:rsidRPr="00D1079F">
              <w:rPr>
                <w:rFonts w:eastAsia="Calibri"/>
                <w:b/>
                <w:sz w:val="18"/>
                <w:szCs w:val="18"/>
              </w:rPr>
              <w:t xml:space="preserve"> de la propiedad</w:t>
            </w:r>
            <w:r w:rsidR="005D3279" w:rsidRPr="00D1079F">
              <w:rPr>
                <w:rFonts w:eastAsia="Calibri"/>
                <w:sz w:val="18"/>
                <w:szCs w:val="18"/>
              </w:rPr>
              <w:t>: Documento en donde conste la autorización del uso por el propietario</w:t>
            </w:r>
            <w:r w:rsidR="00B85D2A" w:rsidRPr="00D1079F">
              <w:rPr>
                <w:rFonts w:eastAsia="Calibri"/>
                <w:sz w:val="18"/>
                <w:szCs w:val="18"/>
              </w:rPr>
              <w:t>/a</w:t>
            </w:r>
            <w:r w:rsidR="005D3279" w:rsidRPr="00D1079F">
              <w:rPr>
                <w:rFonts w:eastAsia="Calibri"/>
                <w:sz w:val="18"/>
                <w:szCs w:val="18"/>
              </w:rPr>
              <w:t xml:space="preserve">, (por ejemplo, </w:t>
            </w:r>
            <w:r w:rsidR="00686A55" w:rsidRPr="00D1079F">
              <w:rPr>
                <w:rFonts w:eastAsia="Calibri"/>
                <w:sz w:val="18"/>
                <w:szCs w:val="18"/>
              </w:rPr>
              <w:t>declaración del/la titular suscrita con clave única o con firma electrónica avanzada</w:t>
            </w:r>
            <w:r w:rsidR="005D3279" w:rsidRPr="00D1079F">
              <w:rPr>
                <w:rFonts w:eastAsia="Calibri"/>
                <w:sz w:val="18"/>
                <w:szCs w:val="18"/>
              </w:rPr>
              <w:t xml:space="preserve">) o por quien tenga la facultad de realizarlo, por ejemplo: </w:t>
            </w:r>
            <w:r w:rsidR="00686A55" w:rsidRPr="00D1079F">
              <w:rPr>
                <w:rFonts w:eastAsia="Calibri"/>
                <w:sz w:val="18"/>
                <w:szCs w:val="18"/>
              </w:rPr>
              <w:t xml:space="preserve">declaración suscrita con clave única o con firma electrónica avanzada </w:t>
            </w:r>
            <w:r w:rsidR="005D3279" w:rsidRPr="00D1079F">
              <w:rPr>
                <w:rFonts w:eastAsia="Calibri"/>
                <w:sz w:val="18"/>
                <w:szCs w:val="18"/>
              </w:rPr>
              <w:t>del propietario del inmueble, decreto de concesión, entre otros.</w:t>
            </w:r>
          </w:p>
          <w:p w14:paraId="65C7F50D" w14:textId="0B7EE6E0" w:rsidR="005D3279" w:rsidRPr="00D1079F" w:rsidRDefault="005D3279" w:rsidP="005D3279">
            <w:pPr>
              <w:contextualSpacing/>
              <w:jc w:val="both"/>
              <w:rPr>
                <w:rFonts w:eastAsia="Arial Unicode MS" w:cs="Calibri"/>
                <w:sz w:val="18"/>
                <w:szCs w:val="18"/>
              </w:rPr>
            </w:pPr>
            <w:r w:rsidRPr="00D1079F">
              <w:rPr>
                <w:rFonts w:eastAsia="Calibri"/>
                <w:b/>
                <w:sz w:val="18"/>
                <w:szCs w:val="18"/>
                <w:lang w:val="es-CL"/>
              </w:rPr>
              <w:t>En los casos en que el inmueble sea propiedad de la sociedad conyugal y/o unión civil o patrimonio reservado del/la cónyuge y/o conviviente civil</w:t>
            </w:r>
            <w:r w:rsidRPr="00D1079F">
              <w:rPr>
                <w:rFonts w:eastAsia="Calibri"/>
                <w:sz w:val="18"/>
                <w:szCs w:val="18"/>
                <w:lang w:val="es-CL"/>
              </w:rPr>
              <w:t xml:space="preserve">, la persona no beneficiaria debe hacer </w:t>
            </w:r>
            <w:r w:rsidR="005F1726" w:rsidRPr="00D1079F">
              <w:rPr>
                <w:rFonts w:eastAsia="Calibri"/>
                <w:sz w:val="18"/>
                <w:szCs w:val="18"/>
                <w:lang w:val="es-CL"/>
              </w:rPr>
              <w:t xml:space="preserve">una declaración, suscrita con clave única o con firma electrónica avanzada, </w:t>
            </w:r>
            <w:r w:rsidRPr="00D1079F">
              <w:rPr>
                <w:rFonts w:eastAsia="Calibri"/>
                <w:sz w:val="18"/>
                <w:szCs w:val="18"/>
                <w:lang w:val="es-CL"/>
              </w:rPr>
              <w:t xml:space="preserve">autorizando el uso del inmueble social. </w:t>
            </w:r>
            <w:proofErr w:type="gramStart"/>
            <w:r w:rsidRPr="00D1079F">
              <w:rPr>
                <w:rFonts w:eastAsia="Calibri"/>
                <w:sz w:val="18"/>
                <w:szCs w:val="18"/>
                <w:lang w:val="es-CL"/>
              </w:rPr>
              <w:t>Además</w:t>
            </w:r>
            <w:proofErr w:type="gramEnd"/>
            <w:r w:rsidRPr="00D1079F">
              <w:rPr>
                <w:rFonts w:eastAsia="Calibri"/>
                <w:sz w:val="18"/>
                <w:szCs w:val="18"/>
                <w:lang w:val="es-CL"/>
              </w:rPr>
              <w:t xml:space="preserve"> se deberá acompañar copia </w:t>
            </w:r>
            <w:r w:rsidRPr="00D1079F">
              <w:rPr>
                <w:rFonts w:eastAsia="Calibri"/>
                <w:sz w:val="18"/>
                <w:szCs w:val="18"/>
              </w:rPr>
              <w:t>de la inscripción con vigencia</w:t>
            </w:r>
            <w:r w:rsidRPr="00D1079F">
              <w:rPr>
                <w:rFonts w:eastAsia="Calibri"/>
                <w:sz w:val="18"/>
                <w:szCs w:val="18"/>
                <w:lang w:val="es-CL"/>
              </w:rPr>
              <w:t xml:space="preserve"> de propiedad y certificado de matrimonio y/o unión civil.</w:t>
            </w:r>
          </w:p>
        </w:tc>
      </w:tr>
      <w:tr w:rsidR="00D1079F" w:rsidRPr="00D107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1538B87C" w14:textId="705D13AB" w:rsidR="005D3279" w:rsidRPr="00D1079F" w:rsidRDefault="00F670B6" w:rsidP="005D3279">
            <w:pPr>
              <w:contextualSpacing/>
              <w:jc w:val="both"/>
              <w:rPr>
                <w:rFonts w:eastAsia="Arial Unicode MS" w:cs="Calibri"/>
                <w:sz w:val="18"/>
                <w:szCs w:val="18"/>
                <w:lang w:eastAsia="en-US"/>
              </w:rPr>
            </w:pPr>
            <w:r w:rsidRPr="00D1079F">
              <w:rPr>
                <w:rFonts w:eastAsia="Arial Unicode MS" w:cs="Calibri"/>
                <w:sz w:val="18"/>
                <w:szCs w:val="18"/>
                <w:lang w:eastAsia="en-US"/>
              </w:rPr>
              <w:t>f</w:t>
            </w:r>
            <w:r w:rsidR="005D3279" w:rsidRPr="00D1079F">
              <w:rPr>
                <w:rFonts w:eastAsia="Arial Unicode MS" w:cs="Calibri"/>
                <w:sz w:val="18"/>
                <w:szCs w:val="18"/>
                <w:lang w:eastAsia="en-US"/>
              </w:rPr>
              <w:t xml:space="preserve">. Estar </w:t>
            </w:r>
            <w:r w:rsidR="00787C1D" w:rsidRPr="00D1079F">
              <w:rPr>
                <w:rFonts w:eastAsia="Arial Unicode MS" w:cs="Calibri"/>
                <w:sz w:val="18"/>
                <w:szCs w:val="18"/>
                <w:lang w:eastAsia="en-US"/>
              </w:rPr>
              <w:t>inscrit</w:t>
            </w:r>
            <w:r w:rsidR="00B85D2A" w:rsidRPr="00D1079F">
              <w:rPr>
                <w:rFonts w:eastAsia="Arial Unicode MS" w:cs="Calibri"/>
                <w:sz w:val="18"/>
                <w:szCs w:val="18"/>
                <w:lang w:eastAsia="en-US"/>
              </w:rPr>
              <w:t>o/</w:t>
            </w:r>
            <w:r w:rsidR="0013058E" w:rsidRPr="00D1079F">
              <w:rPr>
                <w:rFonts w:eastAsia="Arial Unicode MS" w:cs="Calibri"/>
                <w:sz w:val="18"/>
                <w:szCs w:val="18"/>
                <w:lang w:eastAsia="en-US"/>
              </w:rPr>
              <w:t>a</w:t>
            </w:r>
            <w:r w:rsidR="005D3279" w:rsidRPr="00D1079F">
              <w:rPr>
                <w:rFonts w:eastAsia="Arial Unicode MS" w:cs="Calibri"/>
                <w:sz w:val="18"/>
                <w:szCs w:val="18"/>
                <w:lang w:val="es-CL" w:eastAsia="en-US"/>
              </w:rPr>
              <w:t xml:space="preserve"> en </w:t>
            </w:r>
            <w:r w:rsidR="00EB6C86" w:rsidRPr="00D1079F">
              <w:rPr>
                <w:rFonts w:eastAsia="Arial Unicode MS" w:cs="Calibri"/>
                <w:sz w:val="18"/>
                <w:szCs w:val="18"/>
                <w:lang w:val="es-CL" w:eastAsia="en-US"/>
              </w:rPr>
              <w:t xml:space="preserve">el curso virtual </w:t>
            </w:r>
            <w:r w:rsidR="00C07213" w:rsidRPr="00D1079F">
              <w:rPr>
                <w:rFonts w:eastAsia="Arial Unicode MS" w:cs="Calibri"/>
                <w:sz w:val="18"/>
                <w:szCs w:val="18"/>
                <w:lang w:val="es-CL" w:eastAsia="en-US"/>
              </w:rPr>
              <w:t xml:space="preserve">de </w:t>
            </w:r>
            <w:r w:rsidR="005D3279" w:rsidRPr="00D1079F">
              <w:rPr>
                <w:rFonts w:eastAsia="Arial Unicode MS" w:cs="Calibri"/>
                <w:sz w:val="18"/>
                <w:szCs w:val="18"/>
                <w:lang w:val="es-CL" w:eastAsia="en-US"/>
              </w:rPr>
              <w:t xml:space="preserve">“Diseño de Modelos de Negocios”, disponible en </w:t>
            </w:r>
            <w:hyperlink r:id="rId46" w:history="1">
              <w:r w:rsidR="005D3279" w:rsidRPr="00D1079F">
                <w:rPr>
                  <w:rStyle w:val="Hipervnculo"/>
                  <w:rFonts w:eastAsia="Arial Unicode MS" w:cs="Calibri"/>
                  <w:color w:val="auto"/>
                  <w:sz w:val="18"/>
                  <w:szCs w:val="18"/>
                  <w:lang w:val="es-CL" w:eastAsia="en-US"/>
                </w:rPr>
                <w:t>https://capacitacion.sercotec.cl</w:t>
              </w:r>
            </w:hyperlink>
            <w:r w:rsidR="005D3279" w:rsidRPr="00D1079F">
              <w:rPr>
                <w:rFonts w:eastAsia="Arial Unicode MS" w:cs="Calibri"/>
                <w:sz w:val="18"/>
                <w:szCs w:val="18"/>
                <w:lang w:val="es-CL" w:eastAsia="en-US"/>
              </w:rPr>
              <w:t>, a la fecha de firma del contrato.</w:t>
            </w:r>
            <w:r w:rsidR="005D3279" w:rsidRPr="00D1079F">
              <w:rPr>
                <w:rFonts w:eastAsia="Arial Unicode MS" w:cs="Arial"/>
                <w:szCs w:val="22"/>
                <w:lang w:val="es-CL"/>
              </w:rPr>
              <w:t xml:space="preserve"> </w:t>
            </w:r>
            <w:r w:rsidR="005D3279" w:rsidRPr="00D1079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D1079F" w:rsidRDefault="005D3279" w:rsidP="005D3279">
            <w:pPr>
              <w:jc w:val="both"/>
              <w:rPr>
                <w:rFonts w:eastAsia="Calibri"/>
                <w:sz w:val="18"/>
                <w:szCs w:val="18"/>
              </w:rPr>
            </w:pPr>
            <w:r w:rsidRPr="00D1079F">
              <w:rPr>
                <w:rFonts w:eastAsia="Calibri"/>
                <w:sz w:val="18"/>
                <w:szCs w:val="18"/>
                <w:lang w:val="es-CL"/>
              </w:rPr>
              <w:t>Requisito validado con información provista en línea por el Portal de Capacitación Virtual de Sercotec,</w:t>
            </w:r>
            <w:r w:rsidRPr="00D1079F">
              <w:rPr>
                <w:rFonts w:eastAsia="Calibri"/>
                <w:sz w:val="18"/>
                <w:szCs w:val="18"/>
              </w:rPr>
              <w:t xml:space="preserve"> asociado al Rut </w:t>
            </w:r>
            <w:r w:rsidR="00B85D2A" w:rsidRPr="00D1079F">
              <w:rPr>
                <w:rFonts w:eastAsia="Calibri"/>
                <w:sz w:val="18"/>
                <w:szCs w:val="18"/>
              </w:rPr>
              <w:t>del/</w:t>
            </w:r>
            <w:proofErr w:type="gramStart"/>
            <w:r w:rsidR="00787C1D" w:rsidRPr="00D1079F">
              <w:rPr>
                <w:rFonts w:eastAsia="Calibri"/>
                <w:sz w:val="18"/>
                <w:szCs w:val="18"/>
              </w:rPr>
              <w:t>la postulante seleccionad</w:t>
            </w:r>
            <w:r w:rsidR="00B85D2A" w:rsidRPr="00D1079F">
              <w:rPr>
                <w:rFonts w:eastAsia="Calibri"/>
                <w:sz w:val="18"/>
                <w:szCs w:val="18"/>
              </w:rPr>
              <w:t>o</w:t>
            </w:r>
            <w:proofErr w:type="gramEnd"/>
            <w:r w:rsidR="00B85D2A" w:rsidRPr="00D1079F">
              <w:rPr>
                <w:rFonts w:eastAsia="Calibri"/>
                <w:sz w:val="18"/>
                <w:szCs w:val="18"/>
              </w:rPr>
              <w:t>/</w:t>
            </w:r>
            <w:r w:rsidRPr="00D1079F">
              <w:rPr>
                <w:rFonts w:eastAsia="Calibri"/>
                <w:sz w:val="18"/>
                <w:szCs w:val="18"/>
              </w:rPr>
              <w:t>a.</w:t>
            </w:r>
          </w:p>
        </w:tc>
      </w:tr>
      <w:tr w:rsidR="00D1079F" w:rsidRPr="00D107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35F5A76C" w14:textId="7BB68A99" w:rsidR="005D3279" w:rsidRPr="00D1079F" w:rsidRDefault="00F670B6" w:rsidP="005D3279">
            <w:pPr>
              <w:contextualSpacing/>
              <w:jc w:val="both"/>
              <w:rPr>
                <w:rFonts w:eastAsia="Arial Unicode MS" w:cs="Calibri"/>
                <w:sz w:val="18"/>
                <w:szCs w:val="18"/>
                <w:lang w:eastAsia="en-US"/>
              </w:rPr>
            </w:pPr>
            <w:r w:rsidRPr="00D1079F">
              <w:rPr>
                <w:rFonts w:eastAsia="Arial Unicode MS" w:cs="Calibri"/>
                <w:sz w:val="18"/>
                <w:szCs w:val="18"/>
                <w:lang w:eastAsia="en-US"/>
              </w:rPr>
              <w:t>g</w:t>
            </w:r>
            <w:r w:rsidR="005D3279" w:rsidRPr="00D1079F">
              <w:rPr>
                <w:rFonts w:eastAsia="Arial Unicode MS" w:cs="Calibri"/>
                <w:sz w:val="18"/>
                <w:szCs w:val="18"/>
                <w:lang w:eastAsia="en-US"/>
              </w:rPr>
              <w:t xml:space="preserve">. Estar </w:t>
            </w:r>
            <w:r w:rsidR="00787C1D" w:rsidRPr="00D1079F">
              <w:rPr>
                <w:rFonts w:eastAsia="Arial Unicode MS" w:cs="Calibri"/>
                <w:sz w:val="18"/>
                <w:szCs w:val="18"/>
                <w:lang w:eastAsia="en-US"/>
              </w:rPr>
              <w:t>inscrit</w:t>
            </w:r>
            <w:r w:rsidR="00B85D2A" w:rsidRPr="00D1079F">
              <w:rPr>
                <w:rFonts w:eastAsia="Arial Unicode MS" w:cs="Calibri"/>
                <w:sz w:val="18"/>
                <w:szCs w:val="18"/>
                <w:lang w:eastAsia="en-US"/>
              </w:rPr>
              <w:t>o/</w:t>
            </w:r>
            <w:r w:rsidR="0013058E" w:rsidRPr="00D1079F">
              <w:rPr>
                <w:rFonts w:eastAsia="Arial Unicode MS" w:cs="Calibri"/>
                <w:sz w:val="18"/>
                <w:szCs w:val="18"/>
                <w:lang w:eastAsia="en-US"/>
              </w:rPr>
              <w:t>a</w:t>
            </w:r>
            <w:r w:rsidR="005D3279" w:rsidRPr="00D1079F">
              <w:rPr>
                <w:rFonts w:eastAsia="Arial Unicode MS" w:cs="Calibri"/>
                <w:sz w:val="18"/>
                <w:szCs w:val="18"/>
                <w:lang w:val="es-CL" w:eastAsia="en-US"/>
              </w:rPr>
              <w:t xml:space="preserve"> en el curso virtual de “Sustentabilidad”, disponible en </w:t>
            </w:r>
            <w:hyperlink r:id="rId47" w:history="1">
              <w:r w:rsidR="005D3279" w:rsidRPr="00D1079F">
                <w:rPr>
                  <w:rStyle w:val="Hipervnculo"/>
                  <w:rFonts w:eastAsia="Arial Unicode MS" w:cs="Calibri"/>
                  <w:color w:val="auto"/>
                  <w:sz w:val="18"/>
                  <w:szCs w:val="18"/>
                  <w:lang w:val="es-CL" w:eastAsia="en-US"/>
                </w:rPr>
                <w:t>https://capacitacion.sercotec.cl</w:t>
              </w:r>
            </w:hyperlink>
            <w:r w:rsidR="005D3279" w:rsidRPr="00D1079F">
              <w:rPr>
                <w:rFonts w:eastAsia="Arial Unicode MS" w:cs="Calibri"/>
                <w:sz w:val="18"/>
                <w:szCs w:val="18"/>
                <w:lang w:val="es-CL" w:eastAsia="en-US"/>
              </w:rPr>
              <w:t>, a la fecha de firma del contrato.</w:t>
            </w:r>
            <w:r w:rsidR="005D3279" w:rsidRPr="00D1079F">
              <w:rPr>
                <w:rFonts w:eastAsia="Arial Unicode MS" w:cs="Arial"/>
                <w:szCs w:val="22"/>
                <w:lang w:val="es-CL"/>
              </w:rPr>
              <w:t xml:space="preserve"> </w:t>
            </w:r>
            <w:r w:rsidR="005D3279" w:rsidRPr="00D1079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D1079F" w:rsidRDefault="005D3279" w:rsidP="005D3279">
            <w:pPr>
              <w:jc w:val="both"/>
              <w:rPr>
                <w:rFonts w:eastAsia="Calibri"/>
                <w:sz w:val="18"/>
                <w:szCs w:val="18"/>
                <w:lang w:val="es-CL"/>
              </w:rPr>
            </w:pPr>
            <w:r w:rsidRPr="00D1079F">
              <w:rPr>
                <w:rFonts w:eastAsia="Calibri"/>
                <w:sz w:val="18"/>
                <w:szCs w:val="18"/>
                <w:lang w:val="es-CL"/>
              </w:rPr>
              <w:t>Requisito validado con información provista en línea por el Portal de Capacitación Virtual de Sercotec,</w:t>
            </w:r>
            <w:r w:rsidRPr="00D1079F">
              <w:rPr>
                <w:rFonts w:eastAsia="Calibri"/>
                <w:sz w:val="18"/>
                <w:szCs w:val="18"/>
              </w:rPr>
              <w:t xml:space="preserve"> asociado al Rut </w:t>
            </w:r>
            <w:r w:rsidR="00787C1D" w:rsidRPr="00D1079F">
              <w:rPr>
                <w:rFonts w:eastAsia="Calibri"/>
                <w:sz w:val="18"/>
                <w:szCs w:val="18"/>
              </w:rPr>
              <w:t>de</w:t>
            </w:r>
            <w:r w:rsidR="00B85D2A" w:rsidRPr="00D1079F">
              <w:rPr>
                <w:rFonts w:eastAsia="Calibri"/>
                <w:sz w:val="18"/>
                <w:szCs w:val="18"/>
              </w:rPr>
              <w:t>l/</w:t>
            </w:r>
            <w:proofErr w:type="gramStart"/>
            <w:r w:rsidR="00787C1D" w:rsidRPr="00D1079F">
              <w:rPr>
                <w:rFonts w:eastAsia="Calibri"/>
                <w:sz w:val="18"/>
                <w:szCs w:val="18"/>
              </w:rPr>
              <w:t>la postulante seleccionad</w:t>
            </w:r>
            <w:r w:rsidR="00B85D2A" w:rsidRPr="00D1079F">
              <w:rPr>
                <w:rFonts w:eastAsia="Calibri"/>
                <w:sz w:val="18"/>
                <w:szCs w:val="18"/>
              </w:rPr>
              <w:t>o</w:t>
            </w:r>
            <w:proofErr w:type="gramEnd"/>
            <w:r w:rsidR="00B85D2A" w:rsidRPr="00D1079F">
              <w:rPr>
                <w:rFonts w:eastAsia="Calibri"/>
                <w:sz w:val="18"/>
                <w:szCs w:val="18"/>
              </w:rPr>
              <w:t>/</w:t>
            </w:r>
            <w:r w:rsidRPr="00D1079F">
              <w:rPr>
                <w:rFonts w:eastAsia="Calibri"/>
                <w:sz w:val="18"/>
                <w:szCs w:val="18"/>
              </w:rPr>
              <w:t>a.</w:t>
            </w:r>
          </w:p>
        </w:tc>
      </w:tr>
      <w:tr w:rsidR="00D1079F" w:rsidRPr="00D107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2D2F381" w14:textId="1FB15DFE" w:rsidR="00F03EA6" w:rsidRPr="00D1079F" w:rsidRDefault="00F670B6" w:rsidP="00F03EA6">
            <w:pPr>
              <w:contextualSpacing/>
              <w:jc w:val="both"/>
              <w:rPr>
                <w:rFonts w:eastAsia="Arial Unicode MS" w:cs="Calibri"/>
                <w:sz w:val="18"/>
                <w:szCs w:val="18"/>
                <w:lang w:eastAsia="en-US"/>
              </w:rPr>
            </w:pPr>
            <w:r w:rsidRPr="00D1079F">
              <w:rPr>
                <w:rFonts w:eastAsia="Arial Unicode MS" w:cs="Calibri"/>
                <w:iCs/>
                <w:sz w:val="18"/>
                <w:szCs w:val="18"/>
                <w:lang w:val="es-ES_tradnl" w:eastAsia="en-US"/>
              </w:rPr>
              <w:t>h</w:t>
            </w:r>
            <w:r w:rsidR="00895C4E" w:rsidRPr="00D1079F">
              <w:rPr>
                <w:rFonts w:eastAsia="Arial Unicode MS" w:cs="Calibri"/>
                <w:iCs/>
                <w:sz w:val="18"/>
                <w:szCs w:val="18"/>
                <w:lang w:val="es-ES_tradnl" w:eastAsia="en-US"/>
              </w:rPr>
              <w:t xml:space="preserve">. </w:t>
            </w:r>
            <w:r w:rsidR="004A3473" w:rsidRPr="00D1079F">
              <w:rPr>
                <w:rFonts w:eastAsia="Arial Unicode MS" w:cs="Calibri"/>
                <w:iCs/>
                <w:sz w:val="18"/>
                <w:szCs w:val="18"/>
                <w:lang w:val="es-ES_tradnl" w:eastAsia="en-US"/>
              </w:rPr>
              <w:t xml:space="preserve">Estar </w:t>
            </w:r>
            <w:r w:rsidR="004A3473" w:rsidRPr="00D1079F">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8" w:history="1">
              <w:r w:rsidR="004A3473" w:rsidRPr="00D1079F">
                <w:rPr>
                  <w:rStyle w:val="Hipervnculo"/>
                  <w:rFonts w:eastAsia="Arial Unicode MS" w:cs="Calibri"/>
                  <w:iCs/>
                  <w:color w:val="auto"/>
                  <w:sz w:val="18"/>
                  <w:szCs w:val="18"/>
                  <w:lang w:val="es-CL" w:eastAsia="en-US"/>
                </w:rPr>
                <w:t>https://capacitacion.sercotec.cl</w:t>
              </w:r>
            </w:hyperlink>
            <w:r w:rsidR="004A3473" w:rsidRPr="00D1079F">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D1079F" w:rsidRDefault="00F03EA6" w:rsidP="00F03EA6">
            <w:pPr>
              <w:jc w:val="both"/>
              <w:rPr>
                <w:rFonts w:eastAsia="Calibri"/>
                <w:sz w:val="18"/>
                <w:szCs w:val="18"/>
                <w:lang w:val="es-CL"/>
              </w:rPr>
            </w:pPr>
            <w:r w:rsidRPr="00D1079F">
              <w:rPr>
                <w:rFonts w:eastAsia="Calibri"/>
                <w:sz w:val="18"/>
                <w:szCs w:val="18"/>
                <w:lang w:val="es-CL"/>
              </w:rPr>
              <w:t>Requisito validado con información provista en línea por el Portal de Capacitación Virtual de Sercotec,</w:t>
            </w:r>
            <w:r w:rsidRPr="00D1079F">
              <w:rPr>
                <w:rFonts w:eastAsia="Calibri"/>
                <w:sz w:val="18"/>
                <w:szCs w:val="18"/>
              </w:rPr>
              <w:t xml:space="preserve"> asociado al Rut del/</w:t>
            </w:r>
            <w:proofErr w:type="gramStart"/>
            <w:r w:rsidRPr="00D1079F">
              <w:rPr>
                <w:rFonts w:eastAsia="Calibri"/>
                <w:sz w:val="18"/>
                <w:szCs w:val="18"/>
              </w:rPr>
              <w:t>la postulante seleccionado</w:t>
            </w:r>
            <w:proofErr w:type="gramEnd"/>
            <w:r w:rsidRPr="00D1079F">
              <w:rPr>
                <w:rFonts w:eastAsia="Calibri"/>
                <w:sz w:val="18"/>
                <w:szCs w:val="18"/>
              </w:rPr>
              <w:t>/a.</w:t>
            </w:r>
          </w:p>
        </w:tc>
      </w:tr>
      <w:tr w:rsidR="00D1079F" w:rsidRPr="00D107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4B899A10" w14:textId="11185A04" w:rsidR="00F03EA6" w:rsidRPr="00D1079F" w:rsidRDefault="00F670B6" w:rsidP="00F03EA6">
            <w:pPr>
              <w:contextualSpacing/>
              <w:jc w:val="both"/>
              <w:rPr>
                <w:rFonts w:eastAsia="Arial Unicode MS" w:cs="Calibri"/>
                <w:sz w:val="18"/>
                <w:szCs w:val="18"/>
                <w:lang w:eastAsia="en-US"/>
              </w:rPr>
            </w:pPr>
            <w:r w:rsidRPr="00D1079F">
              <w:rPr>
                <w:rFonts w:eastAsia="Arial Unicode MS" w:cs="Calibri"/>
                <w:sz w:val="18"/>
                <w:szCs w:val="18"/>
                <w:lang w:eastAsia="en-US"/>
              </w:rPr>
              <w:t>i</w:t>
            </w:r>
            <w:r w:rsidR="00F03EA6" w:rsidRPr="00D1079F">
              <w:rPr>
                <w:rFonts w:eastAsia="Arial Unicode MS" w:cs="Calibri"/>
                <w:sz w:val="18"/>
                <w:szCs w:val="18"/>
                <w:lang w:eastAsia="en-US"/>
              </w:rPr>
              <w:t xml:space="preserve">. El/la </w:t>
            </w:r>
            <w:r w:rsidR="00F03EA6" w:rsidRPr="00D1079F">
              <w:rPr>
                <w:rFonts w:eastAsia="Arial Unicode MS" w:cs="Calibri"/>
                <w:sz w:val="18"/>
                <w:szCs w:val="18"/>
                <w:lang w:val="es-CL" w:eastAsia="en-US"/>
              </w:rPr>
              <w:t xml:space="preserve">postulante seleccionado/a no debe </w:t>
            </w:r>
            <w:r w:rsidR="00F03EA6" w:rsidRPr="00D1079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D1079F" w:rsidRDefault="00F03EA6" w:rsidP="00F03EA6">
            <w:pPr>
              <w:jc w:val="both"/>
              <w:rPr>
                <w:rFonts w:eastAsia="Calibri"/>
                <w:sz w:val="18"/>
                <w:szCs w:val="18"/>
                <w:lang w:val="es-CL"/>
              </w:rPr>
            </w:pPr>
            <w:r w:rsidRPr="00D1079F">
              <w:rPr>
                <w:rFonts w:eastAsia="Calibri"/>
                <w:sz w:val="18"/>
                <w:szCs w:val="18"/>
              </w:rPr>
              <w:t xml:space="preserve">Declaración Jurada Simple de probidad, según formato de </w:t>
            </w:r>
            <w:r w:rsidRPr="00D1079F">
              <w:rPr>
                <w:rFonts w:eastAsia="Calibri"/>
                <w:b/>
                <w:sz w:val="18"/>
                <w:szCs w:val="18"/>
              </w:rPr>
              <w:t>Anexo N°4.</w:t>
            </w:r>
          </w:p>
        </w:tc>
      </w:tr>
      <w:tr w:rsidR="00D1079F" w:rsidRPr="00D107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7C9B7A85" w14:textId="551CDD21" w:rsidR="00F03EA6" w:rsidRPr="00D1079F" w:rsidRDefault="00F670B6" w:rsidP="00F03EA6">
            <w:pPr>
              <w:contextualSpacing/>
              <w:jc w:val="both"/>
              <w:rPr>
                <w:rFonts w:eastAsia="Arial Unicode MS" w:cs="Calibri"/>
                <w:sz w:val="18"/>
                <w:szCs w:val="18"/>
                <w:lang w:eastAsia="en-US"/>
              </w:rPr>
            </w:pPr>
            <w:r w:rsidRPr="00D1079F">
              <w:rPr>
                <w:rFonts w:eastAsia="Arial Unicode MS" w:cs="Calibri"/>
                <w:sz w:val="18"/>
                <w:szCs w:val="18"/>
                <w:lang w:eastAsia="en-US"/>
              </w:rPr>
              <w:t>j</w:t>
            </w:r>
            <w:r w:rsidR="00F03EA6" w:rsidRPr="00D1079F">
              <w:rPr>
                <w:rFonts w:eastAsia="Arial Unicode MS" w:cs="Calibri"/>
                <w:sz w:val="18"/>
                <w:szCs w:val="18"/>
                <w:lang w:eastAsia="en-US"/>
              </w:rPr>
              <w:t>.- El/la postulante seleccionado/a no debe tener inscripción vigente en el Registro Nacional de Deudores de Pensiones de Alimentos en calidad de deudor/a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D1079F" w:rsidRDefault="00F03EA6" w:rsidP="00F03EA6">
            <w:pPr>
              <w:jc w:val="both"/>
              <w:rPr>
                <w:rFonts w:eastAsia="Calibri"/>
                <w:sz w:val="18"/>
                <w:szCs w:val="18"/>
              </w:rPr>
            </w:pPr>
            <w:r w:rsidRPr="00D1079F">
              <w:rPr>
                <w:rFonts w:eastAsia="Calibri"/>
                <w:sz w:val="18"/>
                <w:szCs w:val="18"/>
              </w:rPr>
              <w:t>Este requisito se verificará a través de la consulta al Registro Nacional de Deudores de Pensiones de Alimentos, asociado el Rut del/</w:t>
            </w:r>
            <w:proofErr w:type="gramStart"/>
            <w:r w:rsidRPr="00D1079F">
              <w:rPr>
                <w:rFonts w:eastAsia="Calibri"/>
                <w:sz w:val="18"/>
                <w:szCs w:val="18"/>
              </w:rPr>
              <w:t>la postulante seleccionado</w:t>
            </w:r>
            <w:proofErr w:type="gramEnd"/>
            <w:r w:rsidRPr="00D1079F">
              <w:rPr>
                <w:rFonts w:eastAsia="Calibri"/>
                <w:sz w:val="18"/>
                <w:szCs w:val="18"/>
              </w:rPr>
              <w:t>/a.</w:t>
            </w:r>
          </w:p>
        </w:tc>
      </w:tr>
      <w:tr w:rsidR="00D1079F" w:rsidRPr="00D107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3932AED4" w14:textId="5C1B2BC0" w:rsidR="00F03EA6" w:rsidRPr="00D1079F" w:rsidRDefault="00F670B6" w:rsidP="00F03EA6">
            <w:pPr>
              <w:contextualSpacing/>
              <w:jc w:val="both"/>
              <w:rPr>
                <w:rFonts w:eastAsia="Arial Unicode MS" w:cs="Calibri"/>
                <w:sz w:val="18"/>
                <w:szCs w:val="18"/>
                <w:lang w:eastAsia="en-US"/>
              </w:rPr>
            </w:pPr>
            <w:r w:rsidRPr="00D1079F">
              <w:rPr>
                <w:rFonts w:eastAsia="Arial Unicode MS" w:cs="Calibri"/>
                <w:sz w:val="18"/>
                <w:szCs w:val="18"/>
                <w:lang w:eastAsia="en-US"/>
              </w:rPr>
              <w:t>k</w:t>
            </w:r>
            <w:r w:rsidR="00F03EA6" w:rsidRPr="00D1079F">
              <w:rPr>
                <w:rFonts w:eastAsia="Arial Unicode MS" w:cs="Calibri"/>
                <w:sz w:val="18"/>
                <w:szCs w:val="18"/>
                <w:lang w:eastAsia="en-US"/>
              </w:rPr>
              <w:t xml:space="preserve">.- En caso que la Dirección Regional utilice la opción de suscripción digital del contrato, el/la postulante seleccionado/a deberá contar previamente con su contraseña digital para trámites en línea del Estado o Clave Única. Para obtener la clave única, se tiene a disposición el sitio </w:t>
            </w:r>
            <w:hyperlink r:id="rId49" w:history="1">
              <w:r w:rsidR="00F03EA6" w:rsidRPr="00D1079F">
                <w:rPr>
                  <w:rStyle w:val="Hipervnculo"/>
                  <w:rFonts w:eastAsia="Arial Unicode MS" w:cs="Calibri"/>
                  <w:color w:val="auto"/>
                  <w:sz w:val="18"/>
                  <w:szCs w:val="18"/>
                  <w:lang w:eastAsia="en-US"/>
                </w:rPr>
                <w:t>https://claveunica.gob.cl/</w:t>
              </w:r>
            </w:hyperlink>
            <w:r w:rsidR="00F03EA6" w:rsidRPr="00D1079F">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D1079F" w:rsidRDefault="00F03EA6" w:rsidP="00F03EA6">
            <w:pPr>
              <w:jc w:val="both"/>
              <w:rPr>
                <w:rFonts w:eastAsia="Calibri"/>
                <w:sz w:val="18"/>
                <w:szCs w:val="18"/>
              </w:rPr>
            </w:pPr>
            <w:r w:rsidRPr="00D1079F">
              <w:rPr>
                <w:rFonts w:eastAsia="Calibri"/>
                <w:sz w:val="18"/>
                <w:szCs w:val="18"/>
              </w:rPr>
              <w:t xml:space="preserve">Disponibilidad de clave única por parte del/la postulante seleccionado/a, obtenida a través del sitio </w:t>
            </w:r>
            <w:hyperlink r:id="rId50" w:history="1">
              <w:r w:rsidRPr="00D1079F">
                <w:rPr>
                  <w:rStyle w:val="Hipervnculo"/>
                  <w:rFonts w:eastAsia="Calibri"/>
                  <w:color w:val="auto"/>
                  <w:sz w:val="18"/>
                  <w:szCs w:val="18"/>
                </w:rPr>
                <w:t>https://claveunica.gob.cl/</w:t>
              </w:r>
            </w:hyperlink>
            <w:r w:rsidRPr="00D1079F">
              <w:rPr>
                <w:rFonts w:eastAsia="Calibri"/>
                <w:sz w:val="18"/>
                <w:szCs w:val="18"/>
              </w:rPr>
              <w:t>, para la suscripción digital del contrato.</w:t>
            </w:r>
          </w:p>
        </w:tc>
      </w:tr>
      <w:tr w:rsidR="00D1079F" w:rsidRPr="00D107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1AC47876" w14:textId="6B4CB03B" w:rsidR="00F03EA6" w:rsidRPr="00D1079F" w:rsidRDefault="00F670B6" w:rsidP="00F03EA6">
            <w:pPr>
              <w:jc w:val="both"/>
              <w:rPr>
                <w:rFonts w:cs="Calibri"/>
                <w:b/>
                <w:sz w:val="18"/>
                <w:szCs w:val="18"/>
              </w:rPr>
            </w:pPr>
            <w:r w:rsidRPr="00D1079F">
              <w:rPr>
                <w:rFonts w:eastAsia="Arial Unicode MS" w:cs="Calibri"/>
                <w:sz w:val="18"/>
                <w:szCs w:val="18"/>
                <w:lang w:eastAsia="en-US"/>
              </w:rPr>
              <w:t>l</w:t>
            </w:r>
            <w:r w:rsidR="00F03EA6" w:rsidRPr="00D1079F">
              <w:rPr>
                <w:rFonts w:eastAsia="Arial Unicode MS" w:cs="Calibri"/>
                <w:sz w:val="18"/>
                <w:szCs w:val="18"/>
                <w:lang w:eastAsia="en-US"/>
              </w:rPr>
              <w:t>. El/</w:t>
            </w:r>
            <w:r w:rsidR="00F03EA6" w:rsidRPr="00D1079F">
              <w:rPr>
                <w:rFonts w:eastAsia="Arial Unicode MS" w:cs="Calibri"/>
                <w:sz w:val="18"/>
                <w:szCs w:val="18"/>
                <w:lang w:val="es-CL" w:eastAsia="en-US"/>
              </w:rPr>
              <w:t>la postulante seleccionado/a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D1079F" w:rsidRDefault="00F03EA6" w:rsidP="00F03EA6">
            <w:pPr>
              <w:jc w:val="both"/>
              <w:rPr>
                <w:rFonts w:cs="Calibri"/>
                <w:b/>
                <w:sz w:val="18"/>
                <w:szCs w:val="18"/>
              </w:rPr>
            </w:pPr>
            <w:r w:rsidRPr="00D1079F">
              <w:rPr>
                <w:rFonts w:eastAsia="Arial Unicode MS" w:cs="Calibri"/>
                <w:sz w:val="18"/>
                <w:szCs w:val="18"/>
              </w:rPr>
              <w:t xml:space="preserve">Declaración Jurada simple de probidad, según formato de </w:t>
            </w:r>
            <w:r w:rsidRPr="00D1079F">
              <w:rPr>
                <w:rFonts w:eastAsia="Arial Unicode MS" w:cs="Calibri"/>
                <w:b/>
                <w:sz w:val="18"/>
                <w:szCs w:val="18"/>
              </w:rPr>
              <w:t xml:space="preserve">Anexo </w:t>
            </w:r>
            <w:proofErr w:type="spellStart"/>
            <w:r w:rsidRPr="00D1079F">
              <w:rPr>
                <w:rFonts w:eastAsia="Arial Unicode MS" w:cs="Calibri"/>
                <w:b/>
                <w:sz w:val="18"/>
                <w:szCs w:val="18"/>
              </w:rPr>
              <w:t>N°</w:t>
            </w:r>
            <w:proofErr w:type="spellEnd"/>
            <w:r w:rsidRPr="00D1079F">
              <w:rPr>
                <w:rFonts w:eastAsia="Arial Unicode MS" w:cs="Calibri"/>
                <w:b/>
                <w:sz w:val="18"/>
                <w:szCs w:val="18"/>
              </w:rPr>
              <w:t xml:space="preserve"> 4.</w:t>
            </w:r>
          </w:p>
        </w:tc>
      </w:tr>
      <w:tr w:rsidR="00D1079F" w:rsidRPr="00D107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1E43C5FF" w:rsidR="00F03EA6" w:rsidRPr="00D1079F" w:rsidRDefault="00F670B6" w:rsidP="00F03EA6">
            <w:pPr>
              <w:jc w:val="both"/>
              <w:rPr>
                <w:rFonts w:eastAsia="Arial Unicode MS" w:cs="Calibri"/>
                <w:sz w:val="18"/>
                <w:szCs w:val="18"/>
                <w:lang w:val="es-CL" w:eastAsia="en-US"/>
              </w:rPr>
            </w:pPr>
            <w:r w:rsidRPr="00D1079F">
              <w:rPr>
                <w:rFonts w:eastAsia="Arial Unicode MS" w:cs="Calibri"/>
                <w:sz w:val="18"/>
                <w:szCs w:val="18"/>
                <w:lang w:eastAsia="en-US"/>
              </w:rPr>
              <w:t>m</w:t>
            </w:r>
            <w:r w:rsidR="00F03EA6" w:rsidRPr="00D1079F">
              <w:rPr>
                <w:rFonts w:eastAsia="Arial Unicode MS" w:cs="Calibri"/>
                <w:sz w:val="18"/>
                <w:szCs w:val="18"/>
                <w:lang w:eastAsia="en-US"/>
              </w:rPr>
              <w:t xml:space="preserve">. </w:t>
            </w:r>
            <w:r w:rsidR="00F03EA6" w:rsidRPr="00D1079F">
              <w:rPr>
                <w:rFonts w:eastAsia="Arial Unicode MS" w:cs="Calibri"/>
                <w:sz w:val="18"/>
                <w:szCs w:val="18"/>
                <w:lang w:val="es-CL" w:eastAsia="en-US"/>
              </w:rPr>
              <w:t xml:space="preserve">Previo a la firma de contrato, el/la postulante seleccionado/a deberá entregar al Agente Operador Sercotec el aporte empresarial en efectivo, </w:t>
            </w:r>
            <w:r w:rsidR="00F03EA6" w:rsidRPr="00D1079F">
              <w:rPr>
                <w:rFonts w:eastAsia="Arial Unicode MS" w:cs="Calibri"/>
                <w:sz w:val="18"/>
                <w:szCs w:val="18"/>
                <w:lang w:eastAsia="en-US"/>
              </w:rPr>
              <w:t>transferencia electrónica o depósito bancario,</w:t>
            </w:r>
            <w:r w:rsidR="00F03EA6" w:rsidRPr="00D1079F">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D1079F" w:rsidRDefault="00F03EA6" w:rsidP="00F03EA6">
            <w:pPr>
              <w:jc w:val="both"/>
              <w:rPr>
                <w:rFonts w:eastAsia="Arial Unicode MS" w:cs="Calibri"/>
                <w:sz w:val="18"/>
                <w:szCs w:val="18"/>
                <w:lang w:val="es-CL" w:eastAsia="en-US"/>
              </w:rPr>
            </w:pPr>
            <w:r w:rsidRPr="00D1079F">
              <w:rPr>
                <w:rFonts w:eastAsia="Arial Unicode MS" w:cs="Calibri"/>
                <w:sz w:val="18"/>
                <w:szCs w:val="18"/>
              </w:rPr>
              <w:t>Comprobante de ingreso, depósito o de transferencia electrónica correspondiente al aporte empresarial comprometido en el Proyecto de Negocio postulado y aprobado.</w:t>
            </w:r>
          </w:p>
        </w:tc>
      </w:tr>
      <w:tr w:rsidR="00D1079F" w:rsidRPr="00D107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046689CB" w:rsidR="00F03EA6" w:rsidRPr="00D1079F" w:rsidRDefault="00F670B6" w:rsidP="00F03EA6">
            <w:pPr>
              <w:jc w:val="both"/>
              <w:rPr>
                <w:rFonts w:eastAsia="Arial Unicode MS" w:cs="Calibri"/>
                <w:sz w:val="18"/>
                <w:szCs w:val="18"/>
                <w:lang w:val="es-CL" w:eastAsia="en-US"/>
              </w:rPr>
            </w:pPr>
            <w:r w:rsidRPr="00D1079F">
              <w:rPr>
                <w:rFonts w:eastAsia="Arial Unicode MS" w:cs="Calibri"/>
                <w:sz w:val="18"/>
                <w:szCs w:val="18"/>
                <w:lang w:eastAsia="en-US"/>
              </w:rPr>
              <w:t>n</w:t>
            </w:r>
            <w:r w:rsidR="00F03EA6" w:rsidRPr="00D1079F">
              <w:rPr>
                <w:rFonts w:eastAsia="Arial Unicode MS" w:cs="Calibri"/>
                <w:sz w:val="18"/>
                <w:szCs w:val="18"/>
                <w:lang w:eastAsia="en-US"/>
              </w:rPr>
              <w:t xml:space="preserve">. </w:t>
            </w:r>
            <w:r w:rsidR="00F03EA6" w:rsidRPr="00D1079F">
              <w:rPr>
                <w:rFonts w:eastAsia="Arial Unicode MS" w:cs="Calibri"/>
                <w:sz w:val="18"/>
                <w:szCs w:val="18"/>
                <w:lang w:val="es-CL" w:eastAsia="en-US"/>
              </w:rPr>
              <w:t>Previo a la firma de contrato el/la postulante seleccionada debe contar con inicio de actividades ante el SII, en primera categoría, p</w:t>
            </w:r>
            <w:r w:rsidR="00D75033" w:rsidRPr="00D1079F">
              <w:rPr>
                <w:rFonts w:eastAsia="Arial Unicode MS" w:cs="Calibri"/>
                <w:sz w:val="18"/>
                <w:szCs w:val="18"/>
                <w:lang w:val="es-CL" w:eastAsia="en-US"/>
              </w:rPr>
              <w:t xml:space="preserve">ara ejercer actividad comercial, con domicilio </w:t>
            </w:r>
            <w:r w:rsidR="00C3394A" w:rsidRPr="00D1079F">
              <w:rPr>
                <w:rFonts w:eastAsia="Arial Unicode MS" w:cs="Calibri"/>
                <w:sz w:val="18"/>
                <w:szCs w:val="18"/>
                <w:lang w:val="es-CL" w:eastAsia="en-US"/>
              </w:rPr>
              <w:t xml:space="preserve">comercial </w:t>
            </w:r>
            <w:r w:rsidR="00D75033" w:rsidRPr="00D1079F">
              <w:rPr>
                <w:rFonts w:eastAsia="Arial Unicode MS" w:cs="Calibri"/>
                <w:sz w:val="18"/>
                <w:szCs w:val="18"/>
                <w:lang w:val="es-CL" w:eastAsia="en-US"/>
              </w:rPr>
              <w:t xml:space="preserve">acorde a la focalización de la convocatoria y al territorio en donde fue evaluado el proyecto previamente. </w:t>
            </w:r>
            <w:r w:rsidR="00F03EA6" w:rsidRPr="00D1079F">
              <w:rPr>
                <w:rFonts w:eastAsia="Arial Unicode MS" w:cs="Calibri"/>
                <w:sz w:val="18"/>
                <w:szCs w:val="18"/>
                <w:lang w:val="es-CL" w:eastAsia="en-US"/>
              </w:rPr>
              <w:t xml:space="preserve">Este inicio de actividades debe tener fecha posterior al inicio de la convocatoria, puede ser realizado con el </w:t>
            </w:r>
            <w:proofErr w:type="spellStart"/>
            <w:r w:rsidR="00F03EA6" w:rsidRPr="00D1079F">
              <w:rPr>
                <w:rFonts w:eastAsia="Arial Unicode MS" w:cs="Calibri"/>
                <w:sz w:val="18"/>
                <w:szCs w:val="18"/>
                <w:lang w:val="es-CL" w:eastAsia="en-US"/>
              </w:rPr>
              <w:t>rut</w:t>
            </w:r>
            <w:proofErr w:type="spellEnd"/>
            <w:r w:rsidR="00F03EA6" w:rsidRPr="00D1079F">
              <w:rPr>
                <w:rFonts w:eastAsia="Arial Unicode MS" w:cs="Calibri"/>
                <w:sz w:val="18"/>
                <w:szCs w:val="18"/>
                <w:lang w:val="es-CL" w:eastAsia="en-US"/>
              </w:rPr>
              <w:t xml:space="preserve"> del/la seleccionado/a o con una nueva persona jurídica donde el/la postulante seleccionado/a debe ser el/la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1079F" w:rsidRDefault="00F03EA6" w:rsidP="00F03EA6">
            <w:pPr>
              <w:jc w:val="both"/>
              <w:rPr>
                <w:rFonts w:eastAsia="Arial Unicode MS" w:cs="Calibri"/>
                <w:sz w:val="18"/>
                <w:szCs w:val="18"/>
              </w:rPr>
            </w:pPr>
            <w:r w:rsidRPr="00D1079F">
              <w:rPr>
                <w:rFonts w:eastAsia="Arial Unicode MS" w:cs="Calibri"/>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D1079F" w:rsidRPr="00D107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FB97822" w:rsidR="00F03EA6" w:rsidRPr="00D1079F" w:rsidRDefault="00F670B6" w:rsidP="00F03EA6">
            <w:pPr>
              <w:jc w:val="both"/>
              <w:rPr>
                <w:rFonts w:eastAsia="Arial Unicode MS" w:cs="Calibri"/>
                <w:sz w:val="18"/>
                <w:szCs w:val="18"/>
                <w:lang w:eastAsia="en-US"/>
              </w:rPr>
            </w:pPr>
            <w:r w:rsidRPr="00D1079F">
              <w:rPr>
                <w:rFonts w:eastAsia="Arial Unicode MS" w:cs="Calibri"/>
                <w:sz w:val="18"/>
                <w:szCs w:val="18"/>
                <w:lang w:eastAsia="en-US"/>
              </w:rPr>
              <w:t>o</w:t>
            </w:r>
            <w:r w:rsidR="00F03EA6" w:rsidRPr="00D1079F">
              <w:rPr>
                <w:rFonts w:eastAsia="Arial Unicode MS" w:cs="Calibri"/>
                <w:sz w:val="18"/>
                <w:szCs w:val="18"/>
                <w:lang w:eastAsia="en-US"/>
              </w:rPr>
              <w:t xml:space="preserve">. </w:t>
            </w:r>
            <w:r w:rsidR="00F03EA6" w:rsidRPr="00D1079F">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D1079F" w:rsidRDefault="00F03EA6" w:rsidP="00F03EA6">
            <w:pPr>
              <w:jc w:val="both"/>
              <w:rPr>
                <w:rFonts w:eastAsia="Arial Unicode MS" w:cs="Calibri"/>
                <w:sz w:val="18"/>
                <w:szCs w:val="18"/>
              </w:rPr>
            </w:pPr>
            <w:r w:rsidRPr="00D1079F">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D1079F" w:rsidRPr="00D1079F"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489A6F2" w:rsidR="00F03EA6" w:rsidRPr="00D1079F" w:rsidRDefault="00F670B6" w:rsidP="00F03EA6">
            <w:pPr>
              <w:jc w:val="both"/>
              <w:rPr>
                <w:rFonts w:eastAsia="Arial Unicode MS" w:cs="Calibri"/>
                <w:sz w:val="18"/>
                <w:szCs w:val="18"/>
                <w:lang w:eastAsia="en-US"/>
              </w:rPr>
            </w:pPr>
            <w:r w:rsidRPr="00D1079F">
              <w:rPr>
                <w:rFonts w:eastAsia="Arial Unicode MS" w:cs="Calibri"/>
                <w:sz w:val="18"/>
                <w:szCs w:val="18"/>
                <w:lang w:eastAsia="en-US"/>
              </w:rPr>
              <w:t>p</w:t>
            </w:r>
            <w:r w:rsidR="00F03EA6" w:rsidRPr="00D1079F">
              <w:rPr>
                <w:rFonts w:eastAsia="Arial Unicode MS" w:cs="Calibri"/>
                <w:sz w:val="18"/>
                <w:szCs w:val="18"/>
                <w:lang w:eastAsia="en-US"/>
              </w:rPr>
              <w:t>. Los gastos ejecutados para inversiones y acciones de gestión empresarial no pueden corresponder a remuneraciones del/la seleccionado/a, ni de los socios/a, ni de representantes legales, ni de sus respectivos cónyuges, conviviente civil, hijos y parientes por consanguineidad y afinidad hasta segundo grado inclusive (ejemplo, hijos/as, padre y madre, abuelos/as y hermanos/as).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D1079F" w:rsidRDefault="00F03EA6" w:rsidP="00F03EA6">
            <w:pPr>
              <w:jc w:val="both"/>
              <w:rPr>
                <w:rFonts w:eastAsia="Arial Unicode MS" w:cs="Calibri"/>
                <w:sz w:val="18"/>
                <w:szCs w:val="18"/>
              </w:rPr>
            </w:pPr>
            <w:r w:rsidRPr="00D1079F">
              <w:rPr>
                <w:rFonts w:eastAsia="Arial Unicode MS" w:cs="Calibri"/>
                <w:sz w:val="18"/>
                <w:szCs w:val="18"/>
              </w:rPr>
              <w:t xml:space="preserve">Declaración Jurada Simple de Rendición de Gastos según formato de </w:t>
            </w:r>
            <w:r w:rsidRPr="00D1079F">
              <w:rPr>
                <w:rFonts w:eastAsia="Arial Unicode MS" w:cs="Calibri"/>
                <w:b/>
                <w:sz w:val="18"/>
                <w:szCs w:val="18"/>
              </w:rPr>
              <w:t xml:space="preserve">Anexo </w:t>
            </w:r>
            <w:proofErr w:type="spellStart"/>
            <w:r w:rsidRPr="00D1079F">
              <w:rPr>
                <w:rFonts w:eastAsia="Arial Unicode MS" w:cs="Calibri"/>
                <w:b/>
                <w:sz w:val="18"/>
                <w:szCs w:val="18"/>
              </w:rPr>
              <w:t>N°</w:t>
            </w:r>
            <w:proofErr w:type="spellEnd"/>
            <w:r w:rsidRPr="00D1079F">
              <w:rPr>
                <w:rFonts w:eastAsia="Arial Unicode MS" w:cs="Calibri"/>
                <w:b/>
                <w:sz w:val="18"/>
                <w:szCs w:val="18"/>
              </w:rPr>
              <w:t xml:space="preserve"> 5</w:t>
            </w:r>
            <w:r w:rsidRPr="00D1079F">
              <w:rPr>
                <w:rFonts w:eastAsia="Arial Unicode MS" w:cs="Calibri"/>
                <w:sz w:val="18"/>
                <w:szCs w:val="18"/>
              </w:rPr>
              <w:t>.</w:t>
            </w:r>
          </w:p>
        </w:tc>
      </w:tr>
      <w:tr w:rsidR="00D1079F" w:rsidRPr="00D1079F"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3B6E1B82" w:rsidR="00F03EA6" w:rsidRPr="00D1079F" w:rsidRDefault="00F670B6" w:rsidP="00F03EA6">
            <w:pPr>
              <w:jc w:val="both"/>
              <w:rPr>
                <w:rFonts w:eastAsia="Arial Unicode MS" w:cs="Calibri"/>
                <w:sz w:val="18"/>
                <w:szCs w:val="18"/>
                <w:lang w:eastAsia="en-US"/>
              </w:rPr>
            </w:pPr>
            <w:r w:rsidRPr="00D1079F">
              <w:rPr>
                <w:rFonts w:eastAsia="Arial Unicode MS" w:cs="Calibri"/>
                <w:sz w:val="18"/>
                <w:szCs w:val="18"/>
                <w:lang w:eastAsia="en-US"/>
              </w:rPr>
              <w:t>q</w:t>
            </w:r>
            <w:r w:rsidR="00F03EA6" w:rsidRPr="00D1079F">
              <w:rPr>
                <w:rFonts w:eastAsia="Arial Unicode MS" w:cs="Calibri"/>
                <w:sz w:val="18"/>
                <w:szCs w:val="18"/>
                <w:lang w:eastAsia="en-US"/>
              </w:rPr>
              <w:t xml:space="preserve">. </w:t>
            </w:r>
            <w:r w:rsidR="00F03EA6" w:rsidRPr="00D1079F">
              <w:rPr>
                <w:rFonts w:eastAsia="Arial Unicode MS" w:cs="Calibri"/>
                <w:sz w:val="18"/>
                <w:szCs w:val="18"/>
                <w:lang w:val="es-CL" w:eastAsia="en-US"/>
              </w:rPr>
              <w:t xml:space="preserve">La </w:t>
            </w:r>
            <w:r w:rsidR="00F03EA6" w:rsidRPr="00D1079F">
              <w:rPr>
                <w:rFonts w:eastAsia="Arial Unicode MS" w:cs="Calibri"/>
                <w:sz w:val="18"/>
                <w:szCs w:val="18"/>
                <w:u w:val="single"/>
                <w:lang w:val="es-CL" w:eastAsia="en-US"/>
              </w:rPr>
              <w:t>empresa</w:t>
            </w:r>
            <w:r w:rsidR="00F03EA6" w:rsidRPr="00D1079F">
              <w:rPr>
                <w:rFonts w:eastAsia="Arial Unicode MS" w:cs="Calibri"/>
                <w:sz w:val="18"/>
                <w:szCs w:val="18"/>
                <w:lang w:val="es-CL" w:eastAsia="en-US"/>
              </w:rPr>
              <w:t xml:space="preserve"> debe estar inscrita en el Registro Nacional de </w:t>
            </w:r>
            <w:r w:rsidR="00F03EA6" w:rsidRPr="00D1079F">
              <w:rPr>
                <w:rFonts w:eastAsia="Arial Unicode MS" w:cs="Calibri"/>
                <w:sz w:val="18"/>
                <w:szCs w:val="18"/>
                <w:lang w:eastAsia="en-US"/>
              </w:rPr>
              <w:t>Micro, Pequeñas y Medianas Empresas (</w:t>
            </w:r>
            <w:r w:rsidR="00F03EA6" w:rsidRPr="00D1079F">
              <w:rPr>
                <w:rFonts w:eastAsia="Arial Unicode MS" w:cs="Calibri"/>
                <w:sz w:val="18"/>
                <w:szCs w:val="18"/>
                <w:lang w:val="es-CL" w:eastAsia="en-US"/>
              </w:rPr>
              <w:t xml:space="preserve">Pymes) del Ministerio de Economía, Fomento y Turismo, disponible en </w:t>
            </w:r>
            <w:hyperlink r:id="rId51" w:history="1">
              <w:r w:rsidR="00F03EA6" w:rsidRPr="00D1079F">
                <w:rPr>
                  <w:rStyle w:val="Hipervnculo"/>
                  <w:rFonts w:eastAsia="Arial Unicode MS" w:cs="Calibri"/>
                  <w:color w:val="auto"/>
                  <w:sz w:val="18"/>
                  <w:szCs w:val="18"/>
                  <w:lang w:val="es-CL" w:eastAsia="en-US"/>
                </w:rPr>
                <w:t>https://registropymes.economia.gob.cl/Default.aspx</w:t>
              </w:r>
            </w:hyperlink>
            <w:r w:rsidR="00F03EA6" w:rsidRPr="00D1079F">
              <w:rPr>
                <w:rFonts w:eastAsia="Arial Unicode MS" w:cs="Calibri"/>
                <w:sz w:val="18"/>
                <w:szCs w:val="18"/>
                <w:lang w:val="es-CL" w:eastAsia="en-US"/>
              </w:rPr>
              <w:t xml:space="preserve">, según lo dispuesto en el artículo 14 de la Ley </w:t>
            </w:r>
            <w:proofErr w:type="spellStart"/>
            <w:r w:rsidR="00F03EA6" w:rsidRPr="00D1079F">
              <w:rPr>
                <w:rFonts w:eastAsia="Arial Unicode MS" w:cs="Calibri"/>
                <w:sz w:val="18"/>
                <w:szCs w:val="18"/>
                <w:lang w:val="es-CL" w:eastAsia="en-US"/>
              </w:rPr>
              <w:t>N°</w:t>
            </w:r>
            <w:proofErr w:type="spellEnd"/>
            <w:r w:rsidR="00F03EA6" w:rsidRPr="00D1079F">
              <w:rPr>
                <w:rFonts w:eastAsia="Arial Unicode MS" w:cs="Calibri"/>
                <w:sz w:val="18"/>
                <w:szCs w:val="18"/>
                <w:lang w:val="es-CL" w:eastAsia="en-US"/>
              </w:rPr>
              <w:t xml:space="preserve">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D1079F" w:rsidRDefault="00F03EA6" w:rsidP="00F03EA6">
            <w:pPr>
              <w:jc w:val="both"/>
              <w:rPr>
                <w:rFonts w:eastAsia="Arial Unicode MS" w:cs="Calibri"/>
                <w:sz w:val="18"/>
                <w:szCs w:val="18"/>
              </w:rPr>
            </w:pPr>
            <w:r w:rsidRPr="00D1079F">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D1079F">
              <w:rPr>
                <w:rFonts w:eastAsia="Arial Unicode MS" w:cs="Calibri"/>
                <w:sz w:val="18"/>
                <w:szCs w:val="18"/>
              </w:rPr>
              <w:t>asociado al Rut de la empresa beneficiaria.</w:t>
            </w:r>
          </w:p>
        </w:tc>
      </w:tr>
      <w:tr w:rsidR="00D1079F" w:rsidRPr="00D1079F"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7376917F" w:rsidR="00F03EA6" w:rsidRPr="00D1079F" w:rsidRDefault="00F670B6" w:rsidP="00F03EA6">
            <w:pPr>
              <w:jc w:val="both"/>
              <w:rPr>
                <w:rFonts w:eastAsia="Arial Unicode MS" w:cs="Calibri"/>
                <w:sz w:val="18"/>
                <w:szCs w:val="18"/>
                <w:lang w:eastAsia="en-US"/>
              </w:rPr>
            </w:pPr>
            <w:r w:rsidRPr="00D1079F">
              <w:rPr>
                <w:rFonts w:eastAsia="Arial Unicode MS" w:cs="Calibri"/>
                <w:sz w:val="18"/>
                <w:szCs w:val="18"/>
                <w:lang w:eastAsia="en-US"/>
              </w:rPr>
              <w:t>r</w:t>
            </w:r>
            <w:r w:rsidR="00F03EA6" w:rsidRPr="00D1079F">
              <w:rPr>
                <w:rFonts w:eastAsia="Arial Unicode MS" w:cs="Calibri"/>
                <w:sz w:val="18"/>
                <w:szCs w:val="18"/>
                <w:lang w:eastAsia="en-US"/>
              </w:rPr>
              <w:t xml:space="preserve">. </w:t>
            </w:r>
            <w:r w:rsidR="00F03EA6" w:rsidRPr="00D1079F">
              <w:rPr>
                <w:rFonts w:eastAsia="Arial Unicode MS" w:cs="Calibri"/>
                <w:sz w:val="18"/>
                <w:szCs w:val="18"/>
                <w:lang w:val="es-CL" w:eastAsia="en-US"/>
              </w:rPr>
              <w:t xml:space="preserve">La </w:t>
            </w:r>
            <w:r w:rsidR="00F03EA6" w:rsidRPr="00D1079F">
              <w:rPr>
                <w:rFonts w:eastAsia="Arial Unicode MS" w:cs="Calibri"/>
                <w:sz w:val="18"/>
                <w:szCs w:val="18"/>
                <w:u w:val="single"/>
                <w:lang w:val="es-CL" w:eastAsia="en-US"/>
              </w:rPr>
              <w:t>empresa</w:t>
            </w:r>
            <w:r w:rsidR="00F03EA6" w:rsidRPr="00D1079F">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52" w:history="1">
              <w:r w:rsidR="00F03EA6" w:rsidRPr="00D1079F">
                <w:rPr>
                  <w:rStyle w:val="Hipervnculo"/>
                  <w:rFonts w:eastAsia="Arial Unicode MS" w:cs="Calibri"/>
                  <w:color w:val="auto"/>
                  <w:sz w:val="18"/>
                  <w:szCs w:val="18"/>
                  <w:lang w:val="es-CL" w:eastAsia="en-US"/>
                </w:rPr>
                <w:t>https://www.sii.cl/servicios_online/1047-1702.html</w:t>
              </w:r>
            </w:hyperlink>
            <w:r w:rsidR="00F03EA6" w:rsidRPr="00D1079F">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D1079F" w:rsidRDefault="00F03EA6" w:rsidP="00F03EA6">
            <w:pPr>
              <w:jc w:val="both"/>
              <w:rPr>
                <w:rFonts w:eastAsia="Arial Unicode MS" w:cs="Calibri"/>
                <w:sz w:val="18"/>
                <w:szCs w:val="18"/>
              </w:rPr>
            </w:pPr>
            <w:r w:rsidRPr="00D1079F">
              <w:rPr>
                <w:rFonts w:eastAsia="Arial Unicode MS" w:cs="Calibri"/>
                <w:sz w:val="18"/>
                <w:szCs w:val="18"/>
                <w:lang w:val="es-CL"/>
              </w:rPr>
              <w:t>“Mandato de Entrega de Información” de la empresa, el cual es enviado al correo registrado de la empresa en el SII. El documento debe ser enviado al Agente Operador.</w:t>
            </w:r>
          </w:p>
        </w:tc>
      </w:tr>
      <w:tr w:rsidR="00237730" w:rsidRPr="00D1079F" w14:paraId="2CDA2D6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78F1CEFB" w14:textId="7708C541" w:rsidR="00237730" w:rsidRPr="00D1079F" w:rsidRDefault="00237730" w:rsidP="00237730">
            <w:pPr>
              <w:jc w:val="both"/>
              <w:rPr>
                <w:rFonts w:eastAsia="Arial Unicode MS" w:cs="Calibri"/>
                <w:sz w:val="18"/>
                <w:szCs w:val="18"/>
                <w:lang w:eastAsia="en-US"/>
              </w:rPr>
            </w:pPr>
            <w:r w:rsidRPr="00D1079F">
              <w:rPr>
                <w:rFonts w:eastAsia="Arial Unicode MS" w:cs="Calibri"/>
                <w:sz w:val="18"/>
                <w:szCs w:val="18"/>
                <w:lang w:eastAsia="en-US"/>
              </w:rPr>
              <w:t>s. R</w:t>
            </w:r>
            <w:proofErr w:type="spellStart"/>
            <w:r w:rsidRPr="00D1079F">
              <w:rPr>
                <w:rFonts w:eastAsia="Arial Unicode MS" w:cs="Calibri"/>
                <w:sz w:val="18"/>
                <w:szCs w:val="18"/>
                <w:lang w:val="es-CL" w:eastAsia="en-US"/>
              </w:rPr>
              <w:t>egistrar</w:t>
            </w:r>
            <w:proofErr w:type="spellEnd"/>
            <w:r w:rsidRPr="00D1079F">
              <w:rPr>
                <w:rFonts w:eastAsia="Arial Unicode MS" w:cs="Calibri"/>
                <w:sz w:val="18"/>
                <w:szCs w:val="18"/>
                <w:lang w:val="es-CL" w:eastAsia="en-US"/>
              </w:rPr>
              <w:t xml:space="preserve"> la nueva empresa en </w:t>
            </w:r>
            <w:r w:rsidRPr="00D1079F">
              <w:rPr>
                <w:rFonts w:eastAsia="Arial Unicode MS" w:cs="Calibri"/>
                <w:sz w:val="18"/>
                <w:szCs w:val="18"/>
                <w:lang w:eastAsia="en-US"/>
              </w:rPr>
              <w:t>el portal web de Sercotec</w:t>
            </w:r>
            <w:r w:rsidRPr="00D1079F">
              <w:rPr>
                <w:rFonts w:eastAsia="Arial Unicode MS" w:cs="Calibri"/>
                <w:sz w:val="18"/>
                <w:szCs w:val="18"/>
                <w:lang w:val="es-CL" w:eastAsia="en-US"/>
              </w:rPr>
              <w:t>, actualizando los antecedentes del/la postulante seleccionado/a en el sistema</w:t>
            </w:r>
            <w:r w:rsidRPr="00D1079F">
              <w:rPr>
                <w:rFonts w:eastAsia="Arial Unicode MS" w:cs="Calibri"/>
                <w:sz w:val="18"/>
                <w:szCs w:val="18"/>
                <w:lang w:eastAsia="en-US"/>
              </w:rPr>
              <w:t xml:space="preserve"> de clientes del Servicio  </w:t>
            </w:r>
            <w:hyperlink r:id="rId53" w:history="1">
              <w:r w:rsidRPr="00D1079F">
                <w:rPr>
                  <w:rStyle w:val="Hipervnculo"/>
                  <w:rFonts w:eastAsia="Arial Unicode MS" w:cs="Calibri"/>
                  <w:color w:val="auto"/>
                  <w:sz w:val="18"/>
                  <w:szCs w:val="18"/>
                  <w:lang w:eastAsia="en-US"/>
                </w:rPr>
                <w:t>https://misdatos.sercotec.cl/</w:t>
              </w:r>
            </w:hyperlink>
          </w:p>
        </w:tc>
        <w:tc>
          <w:tcPr>
            <w:tcW w:w="4118" w:type="dxa"/>
            <w:tcBorders>
              <w:top w:val="single" w:sz="4" w:space="0" w:color="auto"/>
              <w:left w:val="single" w:sz="4" w:space="0" w:color="auto"/>
              <w:bottom w:val="single" w:sz="4" w:space="0" w:color="auto"/>
              <w:right w:val="single" w:sz="4" w:space="0" w:color="auto"/>
            </w:tcBorders>
          </w:tcPr>
          <w:p w14:paraId="6F9E7422" w14:textId="2EB8D870" w:rsidR="00237730" w:rsidRPr="00D1079F" w:rsidRDefault="00F67B14" w:rsidP="00F03EA6">
            <w:pPr>
              <w:jc w:val="both"/>
              <w:rPr>
                <w:rFonts w:eastAsia="Arial Unicode MS" w:cs="Calibri"/>
                <w:sz w:val="18"/>
                <w:szCs w:val="18"/>
                <w:lang w:val="es-CL"/>
              </w:rPr>
            </w:pPr>
            <w:r w:rsidRPr="00D1079F">
              <w:rPr>
                <w:rFonts w:eastAsia="Arial Unicode MS" w:cs="Calibri"/>
                <w:sz w:val="18"/>
                <w:szCs w:val="18"/>
              </w:rPr>
              <w:t xml:space="preserve">Registro actualizado en sistema mis datos de Sercotec </w:t>
            </w:r>
            <w:r w:rsidR="00D907CD" w:rsidRPr="00D1079F">
              <w:rPr>
                <w:rFonts w:eastAsia="Arial Unicode MS" w:cs="Calibri"/>
                <w:sz w:val="18"/>
                <w:szCs w:val="18"/>
              </w:rPr>
              <w:t xml:space="preserve">del/la postulante seleccionado/a </w:t>
            </w:r>
            <w:r w:rsidRPr="00D1079F">
              <w:rPr>
                <w:rFonts w:eastAsia="Arial Unicode MS" w:cs="Calibri"/>
                <w:sz w:val="18"/>
                <w:szCs w:val="18"/>
              </w:rPr>
              <w:t>(</w:t>
            </w:r>
            <w:proofErr w:type="spellStart"/>
            <w:r w:rsidRPr="00D1079F">
              <w:rPr>
                <w:rFonts w:eastAsia="Arial Unicode MS" w:cs="Calibri"/>
                <w:sz w:val="18"/>
                <w:szCs w:val="18"/>
              </w:rPr>
              <w:t>print</w:t>
            </w:r>
            <w:proofErr w:type="spellEnd"/>
            <w:r w:rsidRPr="00D1079F">
              <w:rPr>
                <w:rFonts w:eastAsia="Arial Unicode MS" w:cs="Calibri"/>
                <w:sz w:val="18"/>
                <w:szCs w:val="18"/>
              </w:rPr>
              <w:t xml:space="preserve"> de</w:t>
            </w:r>
            <w:r w:rsidR="00D907CD" w:rsidRPr="00D1079F">
              <w:rPr>
                <w:rFonts w:eastAsia="Arial Unicode MS" w:cs="Calibri"/>
                <w:sz w:val="18"/>
                <w:szCs w:val="18"/>
              </w:rPr>
              <w:t xml:space="preserve"> pantalla de los datos ingresados de la nueva empresa</w:t>
            </w:r>
            <w:r w:rsidRPr="00D1079F">
              <w:rPr>
                <w:rFonts w:eastAsia="Arial Unicode MS" w:cs="Calibri"/>
                <w:sz w:val="18"/>
                <w:szCs w:val="18"/>
              </w:rPr>
              <w:t>)</w:t>
            </w:r>
            <w:r w:rsidR="00D907CD" w:rsidRPr="00D1079F">
              <w:rPr>
                <w:rFonts w:eastAsia="Arial Unicode MS" w:cs="Calibri"/>
                <w:sz w:val="18"/>
                <w:szCs w:val="18"/>
              </w:rPr>
              <w:t>.</w:t>
            </w:r>
          </w:p>
        </w:tc>
      </w:tr>
    </w:tbl>
    <w:p w14:paraId="25DACBEF" w14:textId="4DD6C7A5" w:rsidR="003046D1" w:rsidRPr="00D1079F" w:rsidRDefault="003046D1" w:rsidP="003046D1">
      <w:pPr>
        <w:rPr>
          <w:rFonts w:eastAsia="Arial Unicode MS" w:cs="Calibri"/>
          <w:sz w:val="18"/>
          <w:szCs w:val="18"/>
          <w:lang w:eastAsia="en-US"/>
        </w:rPr>
      </w:pPr>
      <w:bookmarkStart w:id="60" w:name="_Toc342319843"/>
      <w:bookmarkStart w:id="61" w:name="_Toc320871832"/>
      <w:bookmarkStart w:id="62" w:name="_Toc348601375"/>
    </w:p>
    <w:p w14:paraId="23731C84" w14:textId="397903D0" w:rsidR="001E5344" w:rsidRPr="00D1079F" w:rsidRDefault="001E5344">
      <w:pPr>
        <w:rPr>
          <w:b/>
        </w:rPr>
      </w:pPr>
      <w:r w:rsidRPr="00D1079F">
        <w:rPr>
          <w:b/>
        </w:rPr>
        <w:br w:type="page"/>
      </w:r>
    </w:p>
    <w:p w14:paraId="140F625F" w14:textId="587686AC" w:rsidR="00057E84" w:rsidRPr="00D1079F" w:rsidRDefault="00057E84" w:rsidP="00B00B6C">
      <w:pPr>
        <w:rPr>
          <w:b/>
        </w:rPr>
      </w:pPr>
    </w:p>
    <w:p w14:paraId="04349EAD" w14:textId="77777777" w:rsidR="003046D1" w:rsidRPr="00D1079F" w:rsidRDefault="003046D1" w:rsidP="003046D1">
      <w:pPr>
        <w:pStyle w:val="Ttulo2"/>
        <w:numPr>
          <w:ilvl w:val="0"/>
          <w:numId w:val="0"/>
        </w:numPr>
        <w:jc w:val="center"/>
        <w:rPr>
          <w:b w:val="0"/>
        </w:rPr>
      </w:pPr>
      <w:bookmarkStart w:id="63" w:name="_Toc31201748"/>
      <w:bookmarkStart w:id="64" w:name="_Toc160715602"/>
      <w:r w:rsidRPr="00D1079F">
        <w:t xml:space="preserve">ANEXO </w:t>
      </w:r>
      <w:proofErr w:type="spellStart"/>
      <w:r w:rsidRPr="00D1079F">
        <w:t>N°</w:t>
      </w:r>
      <w:proofErr w:type="spellEnd"/>
      <w:r w:rsidRPr="00D1079F">
        <w:t xml:space="preserve"> 2</w:t>
      </w:r>
      <w:bookmarkEnd w:id="63"/>
      <w:bookmarkEnd w:id="64"/>
    </w:p>
    <w:p w14:paraId="71B812AF" w14:textId="77777777" w:rsidR="003046D1" w:rsidRPr="00D1079F" w:rsidRDefault="003046D1" w:rsidP="003046D1">
      <w:pPr>
        <w:jc w:val="center"/>
        <w:rPr>
          <w:rFonts w:cs="Arial"/>
          <w:b/>
          <w:lang w:val="es-ES_tradnl"/>
        </w:rPr>
      </w:pPr>
      <w:r w:rsidRPr="00D1079F">
        <w:rPr>
          <w:b/>
        </w:rPr>
        <w:t>ITEMS FINANCIABLES</w:t>
      </w:r>
    </w:p>
    <w:p w14:paraId="3DB1BA7C" w14:textId="77777777" w:rsidR="003046D1" w:rsidRPr="00D1079F"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D1079F" w:rsidRPr="00D107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D1079F" w:rsidRDefault="003046D1" w:rsidP="00126903">
            <w:pPr>
              <w:widowControl w:val="0"/>
              <w:jc w:val="both"/>
              <w:rPr>
                <w:rFonts w:cs="Arial"/>
                <w:b/>
                <w:snapToGrid w:val="0"/>
                <w:sz w:val="20"/>
                <w:lang w:val="es-CL"/>
              </w:rPr>
            </w:pPr>
            <w:r w:rsidRPr="00D1079F">
              <w:rPr>
                <w:rFonts w:cs="Arial"/>
                <w:b/>
                <w:snapToGrid w:val="0"/>
                <w:sz w:val="20"/>
                <w:lang w:val="es-CL"/>
              </w:rPr>
              <w:t>CATEGORÍA: ACCIONES DE GESTIÓN EMPRESARIAL</w:t>
            </w:r>
          </w:p>
        </w:tc>
      </w:tr>
      <w:tr w:rsidR="00D1079F" w:rsidRPr="00D107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D1079F" w:rsidRDefault="003046D1" w:rsidP="00126903">
            <w:pPr>
              <w:jc w:val="both"/>
              <w:rPr>
                <w:rFonts w:cs="Arial"/>
                <w:b/>
                <w:sz w:val="20"/>
                <w:lang w:val="es-CL"/>
              </w:rPr>
            </w:pPr>
            <w:r w:rsidRPr="00D1079F">
              <w:rPr>
                <w:rFonts w:cs="Arial"/>
                <w:b/>
                <w:sz w:val="20"/>
                <w:lang w:val="es-CL"/>
              </w:rPr>
              <w:t>ÍTEM</w:t>
            </w:r>
          </w:p>
        </w:tc>
        <w:tc>
          <w:tcPr>
            <w:tcW w:w="6944" w:type="dxa"/>
            <w:shd w:val="clear" w:color="auto" w:fill="365F91" w:themeFill="accent1" w:themeFillShade="BF"/>
          </w:tcPr>
          <w:p w14:paraId="55FE339C" w14:textId="77777777" w:rsidR="003046D1" w:rsidRPr="00D1079F" w:rsidRDefault="003046D1" w:rsidP="00126903">
            <w:pPr>
              <w:widowControl w:val="0"/>
              <w:jc w:val="both"/>
              <w:rPr>
                <w:rFonts w:cs="Arial"/>
                <w:b/>
                <w:snapToGrid w:val="0"/>
                <w:sz w:val="20"/>
                <w:lang w:val="es-CL"/>
              </w:rPr>
            </w:pPr>
            <w:r w:rsidRPr="00D1079F">
              <w:rPr>
                <w:rFonts w:cs="Arial"/>
                <w:b/>
                <w:snapToGrid w:val="0"/>
                <w:sz w:val="20"/>
                <w:lang w:val="es-CL"/>
              </w:rPr>
              <w:t>SUBÍTEM / DESCRIPCIÓN</w:t>
            </w:r>
          </w:p>
        </w:tc>
      </w:tr>
      <w:tr w:rsidR="00D1079F" w:rsidRPr="00D1079F" w14:paraId="20FBF267" w14:textId="77777777" w:rsidTr="00126903">
        <w:trPr>
          <w:jc w:val="center"/>
        </w:trPr>
        <w:tc>
          <w:tcPr>
            <w:tcW w:w="1845" w:type="dxa"/>
          </w:tcPr>
          <w:p w14:paraId="15FD0670" w14:textId="77777777" w:rsidR="003046D1" w:rsidRPr="00D1079F" w:rsidRDefault="003046D1" w:rsidP="009F4D2A">
            <w:pPr>
              <w:widowControl w:val="0"/>
              <w:numPr>
                <w:ilvl w:val="0"/>
                <w:numId w:val="7"/>
              </w:numPr>
              <w:ind w:left="214" w:hanging="214"/>
              <w:jc w:val="both"/>
              <w:rPr>
                <w:rFonts w:cs="Arial"/>
                <w:b/>
                <w:bCs/>
                <w:snapToGrid w:val="0"/>
                <w:sz w:val="20"/>
                <w:lang w:val="es-CL"/>
              </w:rPr>
            </w:pPr>
            <w:r w:rsidRPr="00D1079F">
              <w:rPr>
                <w:rFonts w:cs="Arial"/>
                <w:b/>
                <w:bCs/>
                <w:snapToGrid w:val="0"/>
                <w:sz w:val="20"/>
                <w:lang w:val="es-CL"/>
              </w:rPr>
              <w:t>Asistencia técnica y</w:t>
            </w:r>
          </w:p>
          <w:p w14:paraId="26ECA36C" w14:textId="77777777" w:rsidR="003046D1" w:rsidRPr="00D1079F" w:rsidRDefault="003046D1" w:rsidP="00126903">
            <w:pPr>
              <w:widowControl w:val="0"/>
              <w:ind w:left="214"/>
              <w:jc w:val="both"/>
              <w:rPr>
                <w:rFonts w:cs="Arial"/>
                <w:b/>
                <w:bCs/>
                <w:snapToGrid w:val="0"/>
                <w:sz w:val="20"/>
                <w:lang w:val="es-CL"/>
              </w:rPr>
            </w:pPr>
            <w:r w:rsidRPr="00D1079F">
              <w:rPr>
                <w:rFonts w:cs="Arial"/>
                <w:b/>
                <w:bCs/>
                <w:snapToGrid w:val="0"/>
                <w:sz w:val="20"/>
                <w:lang w:val="es-CL"/>
              </w:rPr>
              <w:t>asesoría en</w:t>
            </w:r>
          </w:p>
          <w:p w14:paraId="5F462A91" w14:textId="77777777" w:rsidR="003046D1" w:rsidRPr="00D1079F" w:rsidRDefault="003046D1" w:rsidP="00126903">
            <w:pPr>
              <w:widowControl w:val="0"/>
              <w:ind w:left="214"/>
              <w:jc w:val="both"/>
              <w:rPr>
                <w:rFonts w:cs="Arial"/>
                <w:b/>
                <w:bCs/>
                <w:snapToGrid w:val="0"/>
                <w:sz w:val="20"/>
                <w:lang w:val="es-CL"/>
              </w:rPr>
            </w:pPr>
            <w:r w:rsidRPr="00D1079F">
              <w:rPr>
                <w:rFonts w:cs="Arial"/>
                <w:b/>
                <w:bCs/>
                <w:snapToGrid w:val="0"/>
                <w:sz w:val="20"/>
                <w:lang w:val="es-CL"/>
              </w:rPr>
              <w:t>gestión</w:t>
            </w:r>
          </w:p>
        </w:tc>
        <w:tc>
          <w:tcPr>
            <w:tcW w:w="6944" w:type="dxa"/>
          </w:tcPr>
          <w:p w14:paraId="21DBEFB1" w14:textId="379C98C0" w:rsidR="003046D1" w:rsidRPr="00D1079F" w:rsidRDefault="003046D1" w:rsidP="00126903">
            <w:pPr>
              <w:jc w:val="both"/>
              <w:rPr>
                <w:rFonts w:cs="Arial"/>
                <w:bCs/>
                <w:sz w:val="20"/>
                <w:lang w:val="es-CL"/>
              </w:rPr>
            </w:pPr>
            <w:r w:rsidRPr="00D1079F">
              <w:rPr>
                <w:rFonts w:cs="Arial"/>
                <w:b/>
                <w:bCs/>
                <w:sz w:val="20"/>
                <w:lang w:val="es-CL"/>
              </w:rPr>
              <w:t>Asistencia técnica y asesoría en gestión:</w:t>
            </w:r>
            <w:r w:rsidRPr="00D1079F">
              <w:rPr>
                <w:rFonts w:cs="Arial"/>
                <w:bCs/>
                <w:sz w:val="20"/>
                <w:lang w:val="es-CL"/>
              </w:rPr>
              <w:t xml:space="preserve"> Comprende el gasto para contratación de servicios de consultoría orientadas a entregar conocimientos, información y/o herramientas técnicas que tengan un imp</w:t>
            </w:r>
            <w:r w:rsidR="00F800DA" w:rsidRPr="00D1079F">
              <w:rPr>
                <w:rFonts w:cs="Arial"/>
                <w:bCs/>
                <w:sz w:val="20"/>
                <w:lang w:val="es-CL"/>
              </w:rPr>
              <w:t>acto directo en la gestión de lo</w:t>
            </w:r>
            <w:r w:rsidR="0010649D" w:rsidRPr="00D1079F">
              <w:rPr>
                <w:rFonts w:cs="Arial"/>
                <w:bCs/>
                <w:sz w:val="20"/>
                <w:lang w:val="es-CL"/>
              </w:rPr>
              <w:t>s</w:t>
            </w:r>
            <w:r w:rsidR="00F800DA" w:rsidRPr="00D1079F">
              <w:rPr>
                <w:rFonts w:cs="Arial"/>
                <w:bCs/>
                <w:sz w:val="20"/>
                <w:lang w:val="es-CL"/>
              </w:rPr>
              <w:t>/as</w:t>
            </w:r>
            <w:r w:rsidR="0010649D" w:rsidRPr="00D1079F">
              <w:rPr>
                <w:rFonts w:cs="Arial"/>
                <w:bCs/>
                <w:sz w:val="20"/>
                <w:lang w:val="es-CL"/>
              </w:rPr>
              <w:t xml:space="preserve"> beneficiari</w:t>
            </w:r>
            <w:r w:rsidR="00F800DA" w:rsidRPr="00D1079F">
              <w:rPr>
                <w:rFonts w:cs="Arial"/>
                <w:bCs/>
                <w:sz w:val="20"/>
                <w:lang w:val="es-CL"/>
              </w:rPr>
              <w:t>os/</w:t>
            </w:r>
            <w:r w:rsidRPr="00D1079F">
              <w:rPr>
                <w:rFonts w:cs="Arial"/>
                <w:bCs/>
                <w:sz w:val="20"/>
                <w:lang w:val="es-CL"/>
              </w:rPr>
              <w:t>as, ya sea en el ámbito productivo, energético, comercial, financiero u otro pertinente. Por ejemplo: contratación de arquitecto</w:t>
            </w:r>
            <w:r w:rsidR="0010649D" w:rsidRPr="00D1079F">
              <w:rPr>
                <w:rFonts w:cs="Arial"/>
                <w:bCs/>
                <w:sz w:val="20"/>
                <w:lang w:val="es-CL"/>
              </w:rPr>
              <w:t>/a</w:t>
            </w:r>
            <w:r w:rsidRPr="00D1079F">
              <w:rPr>
                <w:rFonts w:cs="Arial"/>
                <w:bCs/>
                <w:sz w:val="20"/>
                <w:lang w:val="es-CL"/>
              </w:rPr>
              <w:t>, asesor</w:t>
            </w:r>
            <w:r w:rsidR="0010649D" w:rsidRPr="00D1079F">
              <w:rPr>
                <w:rFonts w:cs="Arial"/>
                <w:bCs/>
                <w:sz w:val="20"/>
                <w:lang w:val="es-CL"/>
              </w:rPr>
              <w:t>/a</w:t>
            </w:r>
            <w:r w:rsidRPr="00D1079F">
              <w:rPr>
                <w:rFonts w:cs="Arial"/>
                <w:bCs/>
                <w:sz w:val="20"/>
                <w:lang w:val="es-CL"/>
              </w:rPr>
              <w:t xml:space="preserve"> financiero</w:t>
            </w:r>
            <w:r w:rsidR="0010649D" w:rsidRPr="00D1079F">
              <w:rPr>
                <w:rFonts w:cs="Arial"/>
                <w:bCs/>
                <w:sz w:val="20"/>
                <w:lang w:val="es-CL"/>
              </w:rPr>
              <w:t>/a</w:t>
            </w:r>
            <w:r w:rsidRPr="00D1079F">
              <w:rPr>
                <w:rFonts w:cs="Arial"/>
                <w:bCs/>
                <w:sz w:val="20"/>
                <w:lang w:val="es-CL"/>
              </w:rPr>
              <w:t xml:space="preserve"> contable, asesor</w:t>
            </w:r>
            <w:r w:rsidR="0010649D" w:rsidRPr="00D1079F">
              <w:rPr>
                <w:rFonts w:cs="Arial"/>
                <w:bCs/>
                <w:sz w:val="20"/>
                <w:lang w:val="es-CL"/>
              </w:rPr>
              <w:t>/a</w:t>
            </w:r>
            <w:r w:rsidRPr="00D1079F">
              <w:rPr>
                <w:rFonts w:cs="Arial"/>
                <w:bCs/>
                <w:sz w:val="20"/>
                <w:lang w:val="es-CL"/>
              </w:rPr>
              <w:t xml:space="preserve"> en marketing y ventas, asesor</w:t>
            </w:r>
            <w:r w:rsidR="0010649D" w:rsidRPr="00D1079F">
              <w:rPr>
                <w:rFonts w:cs="Arial"/>
                <w:bCs/>
                <w:sz w:val="20"/>
                <w:lang w:val="es-CL"/>
              </w:rPr>
              <w:t>/a</w:t>
            </w:r>
            <w:r w:rsidRPr="00D1079F">
              <w:rPr>
                <w:rFonts w:cs="Arial"/>
                <w:bCs/>
                <w:sz w:val="20"/>
                <w:lang w:val="es-CL"/>
              </w:rPr>
              <w:t xml:space="preserve"> legal, desarrollo tecnológico, asesoría conducente al cumplimiento de estándares y requisitos para certificaciones pertinentes al rubro (calidad, ambiental, gestión energética</w:t>
            </w:r>
            <w:r w:rsidRPr="00D1079F">
              <w:rPr>
                <w:rStyle w:val="Refdenotaalpie"/>
                <w:rFonts w:cs="Arial"/>
                <w:bCs/>
                <w:sz w:val="20"/>
                <w:lang w:val="es-CL"/>
              </w:rPr>
              <w:footnoteReference w:id="49"/>
            </w:r>
            <w:r w:rsidRPr="00D1079F">
              <w:rPr>
                <w:rFonts w:cs="Arial"/>
                <w:bCs/>
                <w:sz w:val="20"/>
                <w:lang w:val="es-CL"/>
              </w:rPr>
              <w:t>, social, comercio justo, seguridad, denominación de origen, u otras similares), diseñador</w:t>
            </w:r>
            <w:r w:rsidR="0010649D" w:rsidRPr="00D1079F">
              <w:rPr>
                <w:rFonts w:cs="Arial"/>
                <w:bCs/>
                <w:sz w:val="20"/>
                <w:lang w:val="es-CL"/>
              </w:rPr>
              <w:t>/a</w:t>
            </w:r>
            <w:r w:rsidRPr="00D1079F">
              <w:rPr>
                <w:rFonts w:cs="Arial"/>
                <w:bCs/>
                <w:sz w:val="20"/>
                <w:lang w:val="es-CL"/>
              </w:rPr>
              <w:t>, informático</w:t>
            </w:r>
            <w:r w:rsidR="0010649D" w:rsidRPr="00D1079F">
              <w:rPr>
                <w:rFonts w:cs="Arial"/>
                <w:bCs/>
                <w:sz w:val="20"/>
                <w:lang w:val="es-CL"/>
              </w:rPr>
              <w:t>/a</w:t>
            </w:r>
            <w:r w:rsidRPr="00D1079F">
              <w:rPr>
                <w:rFonts w:cs="Arial"/>
                <w:bCs/>
                <w:sz w:val="20"/>
                <w:lang w:val="es-CL"/>
              </w:rPr>
              <w:t>, desarro</w:t>
            </w:r>
            <w:r w:rsidR="00B86968" w:rsidRPr="00D1079F">
              <w:rPr>
                <w:rFonts w:cs="Arial"/>
                <w:bCs/>
                <w:sz w:val="20"/>
                <w:lang w:val="es-CL"/>
              </w:rPr>
              <w:t>llo de software, consultorías</w:t>
            </w:r>
            <w:r w:rsidRPr="00D1079F">
              <w:rPr>
                <w:rFonts w:cs="Arial"/>
                <w:bCs/>
                <w:sz w:val="20"/>
                <w:lang w:val="es-CL"/>
              </w:rPr>
              <w:t xml:space="preserve"> desarrollo de nu</w:t>
            </w:r>
            <w:r w:rsidR="0010649D" w:rsidRPr="00D1079F">
              <w:rPr>
                <w:rFonts w:cs="Arial"/>
                <w:bCs/>
                <w:sz w:val="20"/>
                <w:lang w:val="es-CL"/>
              </w:rPr>
              <w:t>evas tecnologías de información, a</w:t>
            </w:r>
            <w:r w:rsidRPr="00D1079F">
              <w:rPr>
                <w:rFonts w:cs="Arial"/>
                <w:bCs/>
                <w:sz w:val="20"/>
                <w:lang w:val="es-CL"/>
              </w:rPr>
              <w:t>uditorías y/o diagnósticos energéticos, estudios de factibilidad para implementación de proyectos de energías renovables para autoconsumo</w:t>
            </w:r>
            <w:r w:rsidR="0016666A" w:rsidRPr="00D1079F">
              <w:rPr>
                <w:rFonts w:cs="Arial"/>
                <w:bCs/>
                <w:sz w:val="20"/>
                <w:lang w:val="es-CL"/>
              </w:rPr>
              <w:t>, entre otros</w:t>
            </w:r>
            <w:r w:rsidRPr="00D1079F">
              <w:rPr>
                <w:rFonts w:cs="Arial"/>
                <w:bCs/>
                <w:sz w:val="20"/>
                <w:lang w:val="es-CL"/>
              </w:rPr>
              <w:t>.</w:t>
            </w:r>
          </w:p>
          <w:p w14:paraId="0D872C2D" w14:textId="77777777" w:rsidR="003046D1" w:rsidRPr="00D1079F" w:rsidRDefault="003046D1" w:rsidP="00126903">
            <w:pPr>
              <w:jc w:val="both"/>
              <w:rPr>
                <w:rFonts w:cs="Arial"/>
                <w:bCs/>
                <w:sz w:val="20"/>
              </w:rPr>
            </w:pPr>
          </w:p>
          <w:p w14:paraId="15B669C8" w14:textId="5CF68410" w:rsidR="003046D1" w:rsidRPr="00D1079F" w:rsidRDefault="003046D1" w:rsidP="00126903">
            <w:pPr>
              <w:jc w:val="both"/>
              <w:rPr>
                <w:rFonts w:cs="Arial"/>
                <w:bCs/>
                <w:sz w:val="20"/>
                <w:lang w:val="es-CL"/>
              </w:rPr>
            </w:pPr>
            <w:r w:rsidRPr="00D1079F">
              <w:rPr>
                <w:rFonts w:cs="Arial"/>
                <w:bCs/>
                <w:sz w:val="20"/>
              </w:rPr>
              <w:t>Se incluye también Marketing Digital, que considere elaboración de diagnósticos para identificar posicionamiento, capacidad y/o herramientas digitales ade</w:t>
            </w:r>
            <w:r w:rsidR="00A3527A" w:rsidRPr="00D1079F">
              <w:rPr>
                <w:rFonts w:cs="Arial"/>
                <w:bCs/>
                <w:sz w:val="20"/>
              </w:rPr>
              <w:t>cuadas al emprendimiento</w:t>
            </w:r>
            <w:r w:rsidRPr="00D1079F">
              <w:rPr>
                <w:rFonts w:cs="Arial"/>
                <w:bCs/>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D1079F">
              <w:rPr>
                <w:rFonts w:cs="Arial"/>
                <w:bCs/>
                <w:sz w:val="20"/>
              </w:rPr>
              <w:t xml:space="preserve"> mismo (por ejemplo, sitio web), </w:t>
            </w:r>
            <w:r w:rsidR="00A3527A" w:rsidRPr="00D1079F">
              <w:rPr>
                <w:rFonts w:cs="Arial"/>
                <w:bCs/>
                <w:sz w:val="20"/>
                <w:lang w:val="es-CL"/>
              </w:rPr>
              <w:t>elaboración</w:t>
            </w:r>
            <w:r w:rsidR="00B86968" w:rsidRPr="00D1079F">
              <w:rPr>
                <w:rFonts w:cs="Arial"/>
                <w:bCs/>
                <w:sz w:val="20"/>
                <w:lang w:val="es-CL"/>
              </w:rPr>
              <w:t xml:space="preserve"> de Plan</w:t>
            </w:r>
            <w:r w:rsidRPr="00D1079F">
              <w:rPr>
                <w:rFonts w:cs="Arial"/>
                <w:bCs/>
                <w:sz w:val="20"/>
                <w:lang w:val="es-CL"/>
              </w:rPr>
              <w:t xml:space="preserve"> Marketing digital (objetivos, estrategias, tácticas, monitoreo y control), y plan de medios (soporte, formato) relacionados directamente al proyecto. El</w:t>
            </w:r>
            <w:r w:rsidR="00A3527A" w:rsidRPr="00D1079F">
              <w:rPr>
                <w:rFonts w:cs="Arial"/>
                <w:bCs/>
                <w:sz w:val="20"/>
                <w:lang w:val="es-CL"/>
              </w:rPr>
              <w:t>/la</w:t>
            </w:r>
            <w:r w:rsidRPr="00D1079F">
              <w:rPr>
                <w:rFonts w:cs="Arial"/>
                <w:bCs/>
                <w:sz w:val="20"/>
                <w:lang w:val="es-CL"/>
              </w:rPr>
              <w:t xml:space="preserve"> proveedor</w:t>
            </w:r>
            <w:r w:rsidR="00A3527A" w:rsidRPr="00D1079F">
              <w:rPr>
                <w:rFonts w:cs="Arial"/>
                <w:bCs/>
                <w:sz w:val="20"/>
                <w:lang w:val="es-CL"/>
              </w:rPr>
              <w:t>/a</w:t>
            </w:r>
            <w:r w:rsidRPr="00D1079F">
              <w:rPr>
                <w:rFonts w:cs="Arial"/>
                <w:bCs/>
                <w:sz w:val="20"/>
                <w:lang w:val="es-CL"/>
              </w:rPr>
              <w:t xml:space="preserve"> del servicio debe entregar un informe que detalle el plan y/o diagnóstico realizado.</w:t>
            </w:r>
          </w:p>
          <w:p w14:paraId="1204D050" w14:textId="77777777" w:rsidR="003046D1" w:rsidRPr="00D1079F" w:rsidRDefault="003046D1" w:rsidP="00126903">
            <w:pPr>
              <w:jc w:val="both"/>
              <w:rPr>
                <w:rFonts w:cs="Arial"/>
                <w:bCs/>
                <w:sz w:val="20"/>
                <w:lang w:val="es-CL"/>
              </w:rPr>
            </w:pPr>
          </w:p>
          <w:p w14:paraId="5DB83872" w14:textId="3F7317E7" w:rsidR="003046D1" w:rsidRPr="00D1079F" w:rsidRDefault="003046D1" w:rsidP="00126903">
            <w:pPr>
              <w:jc w:val="both"/>
              <w:rPr>
                <w:rFonts w:cs="Arial"/>
                <w:bCs/>
                <w:sz w:val="20"/>
                <w:lang w:val="es-CL"/>
              </w:rPr>
            </w:pPr>
            <w:r w:rsidRPr="00D1079F">
              <w:rPr>
                <w:rFonts w:cs="Arial"/>
                <w:bCs/>
                <w:sz w:val="20"/>
              </w:rPr>
              <w:t>Contratación de servicios especializados para la identificación de oportunidades e implementación de medidas de economía circular</w:t>
            </w:r>
            <w:r w:rsidRPr="00D1079F">
              <w:rPr>
                <w:rStyle w:val="Refdenotaalpie"/>
                <w:rFonts w:cs="Arial"/>
                <w:bCs/>
                <w:sz w:val="20"/>
              </w:rPr>
              <w:footnoteReference w:id="50"/>
            </w:r>
            <w:r w:rsidRPr="00D1079F">
              <w:rPr>
                <w:rFonts w:cs="Arial"/>
                <w:bCs/>
                <w:sz w:val="20"/>
              </w:rPr>
              <w:t xml:space="preserve"> en los proces</w:t>
            </w:r>
            <w:r w:rsidR="00365C34" w:rsidRPr="00D1079F">
              <w:rPr>
                <w:rFonts w:cs="Arial"/>
                <w:bCs/>
                <w:sz w:val="20"/>
              </w:rPr>
              <w:t>os del emprendimiento</w:t>
            </w:r>
            <w:r w:rsidRPr="00D1079F">
              <w:rPr>
                <w:rFonts w:cs="Arial"/>
                <w:bCs/>
                <w:sz w:val="20"/>
              </w:rPr>
              <w:t>; contratación de estudios de análisis de ciclo de vida de productos y servicios; contratación de asesorías en gestión para la migración hacia modelos de negocios circulares.</w:t>
            </w:r>
            <w:r w:rsidRPr="00D1079F">
              <w:rPr>
                <w:rFonts w:cs="Arial"/>
                <w:bCs/>
                <w:sz w:val="20"/>
                <w:lang w:val="es-CL"/>
              </w:rPr>
              <w:t xml:space="preserve"> El</w:t>
            </w:r>
            <w:r w:rsidR="00365C34" w:rsidRPr="00D1079F">
              <w:rPr>
                <w:rFonts w:cs="Arial"/>
                <w:bCs/>
                <w:sz w:val="20"/>
                <w:lang w:val="es-CL"/>
              </w:rPr>
              <w:t>/la</w:t>
            </w:r>
            <w:r w:rsidRPr="00D1079F">
              <w:rPr>
                <w:rFonts w:cs="Arial"/>
                <w:bCs/>
                <w:sz w:val="20"/>
                <w:lang w:val="es-CL"/>
              </w:rPr>
              <w:t xml:space="preserve"> proveedor</w:t>
            </w:r>
            <w:r w:rsidR="00365C34" w:rsidRPr="00D1079F">
              <w:rPr>
                <w:rFonts w:cs="Arial"/>
                <w:bCs/>
                <w:sz w:val="20"/>
                <w:lang w:val="es-CL"/>
              </w:rPr>
              <w:t>/a</w:t>
            </w:r>
            <w:r w:rsidRPr="00D1079F">
              <w:rPr>
                <w:rFonts w:cs="Arial"/>
                <w:bCs/>
                <w:sz w:val="20"/>
                <w:lang w:val="es-CL"/>
              </w:rPr>
              <w:t xml:space="preserve"> del servicio debe entregar un informe que detalle e</w:t>
            </w:r>
            <w:r w:rsidR="005A1D98" w:rsidRPr="00D1079F">
              <w:rPr>
                <w:rFonts w:cs="Arial"/>
                <w:bCs/>
                <w:sz w:val="20"/>
                <w:lang w:val="es-CL"/>
              </w:rPr>
              <w:t>l estudio y/o asesoría realizada</w:t>
            </w:r>
            <w:r w:rsidRPr="00D1079F">
              <w:rPr>
                <w:rFonts w:cs="Arial"/>
                <w:bCs/>
                <w:sz w:val="20"/>
                <w:lang w:val="es-CL"/>
              </w:rPr>
              <w:t>.</w:t>
            </w:r>
          </w:p>
          <w:p w14:paraId="7F5A4DC5" w14:textId="77777777" w:rsidR="003046D1" w:rsidRPr="00D1079F" w:rsidRDefault="003046D1" w:rsidP="00126903">
            <w:pPr>
              <w:jc w:val="both"/>
              <w:rPr>
                <w:rFonts w:cs="Arial"/>
                <w:bCs/>
                <w:sz w:val="20"/>
                <w:lang w:val="es-CL"/>
              </w:rPr>
            </w:pPr>
          </w:p>
          <w:p w14:paraId="46666F09" w14:textId="16D0C4D9" w:rsidR="003046D1" w:rsidRPr="00D1079F" w:rsidRDefault="0074191E" w:rsidP="00126903">
            <w:pPr>
              <w:jc w:val="both"/>
              <w:rPr>
                <w:rFonts w:cs="Arial"/>
                <w:bCs/>
                <w:sz w:val="20"/>
                <w:lang w:val="es-CL"/>
              </w:rPr>
            </w:pPr>
            <w:r w:rsidRPr="00D1079F">
              <w:rPr>
                <w:rFonts w:cs="Arial"/>
                <w:bCs/>
                <w:sz w:val="20"/>
                <w:u w:val="single"/>
                <w:lang w:val="es-CL"/>
              </w:rPr>
              <w:t>Se excluyen en</w:t>
            </w:r>
            <w:r w:rsidR="003046D1" w:rsidRPr="00D1079F">
              <w:rPr>
                <w:rFonts w:cs="Arial"/>
                <w:bCs/>
                <w:sz w:val="20"/>
                <w:u w:val="single"/>
                <w:lang w:val="es-CL"/>
              </w:rPr>
              <w:t xml:space="preserve"> este ítem</w:t>
            </w:r>
            <w:r w:rsidR="003046D1" w:rsidRPr="00D1079F">
              <w:rPr>
                <w:rFonts w:cs="Arial"/>
                <w:bCs/>
                <w:sz w:val="20"/>
                <w:lang w:val="es-CL"/>
              </w:rPr>
              <w:t xml:space="preserve">: </w:t>
            </w:r>
          </w:p>
          <w:p w14:paraId="62BE7878" w14:textId="476A78FB" w:rsidR="003046D1" w:rsidRPr="00D1079F" w:rsidRDefault="003046D1" w:rsidP="00126903">
            <w:pPr>
              <w:jc w:val="both"/>
              <w:rPr>
                <w:rFonts w:cs="Arial"/>
                <w:bCs/>
                <w:sz w:val="20"/>
                <w:lang w:val="es-CL"/>
              </w:rPr>
            </w:pPr>
            <w:r w:rsidRPr="00D1079F">
              <w:rPr>
                <w:rFonts w:cs="Arial"/>
                <w:bCs/>
                <w:sz w:val="20"/>
                <w:lang w:val="es-CL"/>
              </w:rPr>
              <w:t>- Los servicios de diseño, producción gráfica, audiovisual y publicitaria.</w:t>
            </w:r>
          </w:p>
          <w:p w14:paraId="40208962" w14:textId="00EBAE87" w:rsidR="003046D1" w:rsidRPr="00D1079F" w:rsidRDefault="003046D1" w:rsidP="00126903">
            <w:pPr>
              <w:jc w:val="both"/>
              <w:rPr>
                <w:rFonts w:cs="Arial"/>
                <w:bCs/>
                <w:sz w:val="20"/>
                <w:lang w:val="es-CL"/>
              </w:rPr>
            </w:pPr>
            <w:r w:rsidRPr="00D1079F">
              <w:rPr>
                <w:rFonts w:cs="Arial"/>
                <w:bCs/>
                <w:sz w:val="20"/>
                <w:lang w:val="es-CL"/>
              </w:rPr>
              <w:t>- Los gastos de movilización, pasajes, alimentación y alojamiento en que incurran los</w:t>
            </w:r>
            <w:r w:rsidR="0027635A" w:rsidRPr="00D1079F">
              <w:rPr>
                <w:rFonts w:cs="Arial"/>
                <w:bCs/>
                <w:sz w:val="20"/>
                <w:lang w:val="es-CL"/>
              </w:rPr>
              <w:t>/as</w:t>
            </w:r>
            <w:r w:rsidRPr="00D1079F">
              <w:rPr>
                <w:rFonts w:cs="Arial"/>
                <w:bCs/>
                <w:sz w:val="20"/>
                <w:lang w:val="es-CL"/>
              </w:rPr>
              <w:t xml:space="preserve"> consultores</w:t>
            </w:r>
            <w:r w:rsidR="0027635A" w:rsidRPr="00D1079F">
              <w:rPr>
                <w:rFonts w:cs="Arial"/>
                <w:bCs/>
                <w:sz w:val="20"/>
                <w:lang w:val="es-CL"/>
              </w:rPr>
              <w:t>/as</w:t>
            </w:r>
            <w:r w:rsidRPr="00D1079F">
              <w:rPr>
                <w:rFonts w:cs="Arial"/>
                <w:bCs/>
                <w:sz w:val="20"/>
                <w:lang w:val="es-CL"/>
              </w:rPr>
              <w:t xml:space="preserve"> durante la prestación del servicio.</w:t>
            </w:r>
          </w:p>
          <w:p w14:paraId="1AA90474" w14:textId="02B1E44D" w:rsidR="00081A6D" w:rsidRPr="00D1079F" w:rsidRDefault="003046D1" w:rsidP="00126903">
            <w:pPr>
              <w:jc w:val="both"/>
              <w:rPr>
                <w:rFonts w:cs="Arial"/>
                <w:bCs/>
                <w:snapToGrid w:val="0"/>
                <w:sz w:val="20"/>
                <w:lang w:val="es-CL"/>
              </w:rPr>
            </w:pPr>
            <w:r w:rsidRPr="00D1079F">
              <w:rPr>
                <w:rFonts w:cs="Arial"/>
                <w:sz w:val="20"/>
                <w:lang w:val="es-CL"/>
              </w:rPr>
              <w:t xml:space="preserve">- Los gastos de este </w:t>
            </w:r>
            <w:proofErr w:type="spellStart"/>
            <w:r w:rsidRPr="00D1079F">
              <w:rPr>
                <w:rFonts w:cs="Arial"/>
                <w:sz w:val="20"/>
                <w:lang w:val="es-CL"/>
              </w:rPr>
              <w:t>subítem</w:t>
            </w:r>
            <w:proofErr w:type="spellEnd"/>
            <w:r w:rsidRPr="00D1079F">
              <w:rPr>
                <w:rFonts w:cs="Arial"/>
                <w:sz w:val="20"/>
                <w:lang w:val="es-CL"/>
              </w:rPr>
              <w:t xml:space="preserve"> presentados con boletas de</w:t>
            </w:r>
            <w:r w:rsidR="00630032" w:rsidRPr="00D1079F">
              <w:rPr>
                <w:rFonts w:cs="Arial"/>
                <w:bCs/>
                <w:snapToGrid w:val="0"/>
                <w:sz w:val="20"/>
                <w:lang w:val="es-CL"/>
              </w:rPr>
              <w:t>l/la</w:t>
            </w:r>
            <w:r w:rsidR="0027635A" w:rsidRPr="00D1079F">
              <w:rPr>
                <w:rFonts w:cs="Arial"/>
                <w:bCs/>
                <w:snapToGrid w:val="0"/>
                <w:sz w:val="20"/>
                <w:lang w:val="es-CL"/>
              </w:rPr>
              <w:t xml:space="preserve"> beneficiari</w:t>
            </w:r>
            <w:r w:rsidR="00630032" w:rsidRPr="00D1079F">
              <w:rPr>
                <w:rFonts w:cs="Arial"/>
                <w:bCs/>
                <w:snapToGrid w:val="0"/>
                <w:sz w:val="20"/>
                <w:lang w:val="es-CL"/>
              </w:rPr>
              <w:t>o/</w:t>
            </w:r>
            <w:r w:rsidRPr="00D1079F">
              <w:rPr>
                <w:rFonts w:cs="Arial"/>
                <w:bCs/>
                <w:snapToGrid w:val="0"/>
                <w:sz w:val="20"/>
                <w:lang w:val="es-CL"/>
              </w:rPr>
              <w:t>a, socios</w:t>
            </w:r>
            <w:r w:rsidR="00081A6D" w:rsidRPr="00D1079F">
              <w:rPr>
                <w:rFonts w:cs="Arial"/>
                <w:bCs/>
                <w:snapToGrid w:val="0"/>
                <w:sz w:val="20"/>
                <w:lang w:val="es-CL"/>
              </w:rPr>
              <w:t>/as</w:t>
            </w:r>
            <w:r w:rsidRPr="00D1079F">
              <w:rPr>
                <w:rFonts w:cs="Arial"/>
                <w:bCs/>
                <w:snapToGrid w:val="0"/>
                <w:sz w:val="20"/>
                <w:lang w:val="es-CL"/>
              </w:rPr>
              <w:t>, representantes legales, y sus respectivos cónyuges, conviviente civil, familiares por consanguineidad y afinidad hasta el segundo grado inclusive (hijos</w:t>
            </w:r>
            <w:r w:rsidR="008038B9" w:rsidRPr="00D1079F">
              <w:rPr>
                <w:rFonts w:cs="Arial"/>
                <w:bCs/>
                <w:snapToGrid w:val="0"/>
                <w:sz w:val="20"/>
                <w:lang w:val="es-CL"/>
              </w:rPr>
              <w:t>/as</w:t>
            </w:r>
            <w:r w:rsidRPr="00D1079F">
              <w:rPr>
                <w:rFonts w:cs="Arial"/>
                <w:bCs/>
                <w:snapToGrid w:val="0"/>
                <w:sz w:val="20"/>
                <w:lang w:val="es-CL"/>
              </w:rPr>
              <w:t>, padre, madre y hermanos</w:t>
            </w:r>
            <w:r w:rsidR="008038B9" w:rsidRPr="00D1079F">
              <w:rPr>
                <w:rFonts w:cs="Arial"/>
                <w:bCs/>
                <w:snapToGrid w:val="0"/>
                <w:sz w:val="20"/>
                <w:lang w:val="es-CL"/>
              </w:rPr>
              <w:t>/as</w:t>
            </w:r>
            <w:r w:rsidRPr="00D1079F">
              <w:rPr>
                <w:rFonts w:cs="Arial"/>
                <w:bCs/>
                <w:snapToGrid w:val="0"/>
                <w:sz w:val="20"/>
                <w:lang w:val="es-CL"/>
              </w:rPr>
              <w:t xml:space="preserve">). </w:t>
            </w:r>
          </w:p>
          <w:p w14:paraId="3B433CC2" w14:textId="323E7863" w:rsidR="003046D1" w:rsidRPr="00D1079F" w:rsidRDefault="00BE790E" w:rsidP="00126903">
            <w:pPr>
              <w:jc w:val="both"/>
              <w:rPr>
                <w:rFonts w:cs="Arial"/>
                <w:bCs/>
                <w:snapToGrid w:val="0"/>
                <w:sz w:val="20"/>
                <w:lang w:val="es-CL"/>
              </w:rPr>
            </w:pPr>
            <w:r w:rsidRPr="00D1079F">
              <w:rPr>
                <w:rFonts w:cs="Arial"/>
                <w:b/>
                <w:bCs/>
                <w:snapToGrid w:val="0"/>
                <w:sz w:val="20"/>
                <w:lang w:val="es-CL"/>
              </w:rPr>
              <w:t>El o la postulante se compromete a la exclusión de estos gastos en el</w:t>
            </w:r>
            <w:r w:rsidR="00AA5384" w:rsidRPr="00D1079F">
              <w:rPr>
                <w:rFonts w:cs="Arial"/>
                <w:b/>
                <w:bCs/>
                <w:snapToGrid w:val="0"/>
                <w:sz w:val="20"/>
                <w:lang w:val="es-CL"/>
              </w:rPr>
              <w:t xml:space="preserve"> Anexo </w:t>
            </w:r>
            <w:r w:rsidR="000970D3" w:rsidRPr="00D1079F">
              <w:rPr>
                <w:rFonts w:cs="Arial"/>
                <w:b/>
                <w:bCs/>
                <w:snapToGrid w:val="0"/>
                <w:sz w:val="20"/>
                <w:lang w:val="es-CL"/>
              </w:rPr>
              <w:t>N°</w:t>
            </w:r>
            <w:r w:rsidR="00B67C15" w:rsidRPr="00D1079F">
              <w:rPr>
                <w:rFonts w:cs="Arial"/>
                <w:b/>
                <w:bCs/>
                <w:snapToGrid w:val="0"/>
                <w:sz w:val="20"/>
                <w:lang w:val="es-CL"/>
              </w:rPr>
              <w:t>5</w:t>
            </w:r>
            <w:r w:rsidR="003046D1" w:rsidRPr="00D1079F">
              <w:rPr>
                <w:rFonts w:cs="Arial"/>
                <w:b/>
                <w:bCs/>
                <w:snapToGrid w:val="0"/>
                <w:sz w:val="20"/>
                <w:lang w:val="es-CL"/>
              </w:rPr>
              <w:t xml:space="preserve">: Declaración Jurada de </w:t>
            </w:r>
            <w:r w:rsidR="00D26692" w:rsidRPr="00D1079F">
              <w:rPr>
                <w:rFonts w:cs="Arial"/>
                <w:b/>
                <w:bCs/>
                <w:snapToGrid w:val="0"/>
                <w:sz w:val="20"/>
                <w:lang w:val="es-CL"/>
              </w:rPr>
              <w:t>Rendición de Gastos</w:t>
            </w:r>
            <w:r w:rsidR="003046D1" w:rsidRPr="00D1079F">
              <w:rPr>
                <w:rFonts w:cs="Arial"/>
                <w:b/>
                <w:bCs/>
                <w:snapToGrid w:val="0"/>
                <w:sz w:val="20"/>
                <w:lang w:val="es-CL"/>
              </w:rPr>
              <w:t>, entregado en la etapa de formalización.</w:t>
            </w:r>
          </w:p>
          <w:p w14:paraId="1D7EB53F" w14:textId="77777777" w:rsidR="003046D1" w:rsidRPr="00D1079F" w:rsidRDefault="003046D1" w:rsidP="00126903">
            <w:pPr>
              <w:jc w:val="both"/>
              <w:rPr>
                <w:rFonts w:cs="Arial"/>
                <w:bCs/>
                <w:sz w:val="20"/>
                <w:lang w:val="es-CL"/>
              </w:rPr>
            </w:pPr>
          </w:p>
        </w:tc>
      </w:tr>
      <w:tr w:rsidR="00D1079F" w:rsidRPr="00D1079F" w14:paraId="3C5B366B" w14:textId="77777777" w:rsidTr="00126903">
        <w:trPr>
          <w:trHeight w:val="427"/>
          <w:jc w:val="center"/>
        </w:trPr>
        <w:tc>
          <w:tcPr>
            <w:tcW w:w="1845" w:type="dxa"/>
          </w:tcPr>
          <w:p w14:paraId="7C8F1BF3" w14:textId="77777777" w:rsidR="003046D1" w:rsidRPr="00D1079F" w:rsidRDefault="003046D1" w:rsidP="009F4D2A">
            <w:pPr>
              <w:widowControl w:val="0"/>
              <w:numPr>
                <w:ilvl w:val="0"/>
                <w:numId w:val="7"/>
              </w:numPr>
              <w:ind w:left="214" w:hanging="214"/>
              <w:jc w:val="both"/>
              <w:rPr>
                <w:rFonts w:cs="Arial"/>
                <w:b/>
                <w:bCs/>
                <w:snapToGrid w:val="0"/>
                <w:sz w:val="20"/>
                <w:lang w:val="es-CL"/>
              </w:rPr>
            </w:pPr>
            <w:r w:rsidRPr="00D1079F">
              <w:rPr>
                <w:rFonts w:cs="Arial"/>
                <w:b/>
                <w:bCs/>
                <w:snapToGrid w:val="0"/>
                <w:sz w:val="20"/>
                <w:lang w:val="es-CL"/>
              </w:rPr>
              <w:t xml:space="preserve">Capacitación </w:t>
            </w:r>
          </w:p>
          <w:p w14:paraId="193044DF" w14:textId="77777777" w:rsidR="003046D1" w:rsidRPr="00D1079F" w:rsidRDefault="003046D1" w:rsidP="00126903">
            <w:pPr>
              <w:widowControl w:val="0"/>
              <w:jc w:val="both"/>
              <w:rPr>
                <w:rFonts w:cs="Arial"/>
                <w:bCs/>
                <w:snapToGrid w:val="0"/>
                <w:sz w:val="20"/>
                <w:lang w:val="es-CL"/>
              </w:rPr>
            </w:pPr>
          </w:p>
        </w:tc>
        <w:tc>
          <w:tcPr>
            <w:tcW w:w="6944" w:type="dxa"/>
          </w:tcPr>
          <w:p w14:paraId="6BCEE1C5" w14:textId="296BB1EC" w:rsidR="003046D1" w:rsidRPr="00D1079F" w:rsidRDefault="003046D1" w:rsidP="00126903">
            <w:pPr>
              <w:jc w:val="both"/>
              <w:rPr>
                <w:rFonts w:cs="Arial"/>
                <w:sz w:val="20"/>
                <w:lang w:val="es-CL"/>
              </w:rPr>
            </w:pPr>
            <w:r w:rsidRPr="00D1079F">
              <w:rPr>
                <w:rFonts w:cs="Arial"/>
                <w:b/>
                <w:sz w:val="20"/>
                <w:lang w:val="es-CL"/>
              </w:rPr>
              <w:t>Capacitación:</w:t>
            </w:r>
            <w:r w:rsidRPr="00D1079F">
              <w:rPr>
                <w:rFonts w:cs="Arial"/>
                <w:sz w:val="20"/>
                <w:lang w:val="es-CL"/>
              </w:rPr>
              <w:t xml:space="preserve"> Comprende el gasto </w:t>
            </w:r>
            <w:r w:rsidR="00F33EDF" w:rsidRPr="00D1079F">
              <w:rPr>
                <w:rFonts w:cs="Arial"/>
                <w:sz w:val="20"/>
                <w:lang w:val="es-CL"/>
              </w:rPr>
              <w:t>en servicios de capacitación dirigido</w:t>
            </w:r>
            <w:r w:rsidR="00487F4C" w:rsidRPr="00D1079F">
              <w:rPr>
                <w:rFonts w:cs="Arial"/>
                <w:sz w:val="20"/>
                <w:lang w:val="es-CL"/>
              </w:rPr>
              <w:t>s a las</w:t>
            </w:r>
            <w:r w:rsidR="00630032" w:rsidRPr="00D1079F">
              <w:rPr>
                <w:rFonts w:cs="Arial"/>
                <w:sz w:val="20"/>
                <w:lang w:val="es-CL"/>
              </w:rPr>
              <w:t xml:space="preserve"> empresas</w:t>
            </w:r>
            <w:r w:rsidR="00487F4C" w:rsidRPr="00D1079F">
              <w:rPr>
                <w:rFonts w:cs="Arial"/>
                <w:sz w:val="20"/>
                <w:lang w:val="es-CL"/>
              </w:rPr>
              <w:t xml:space="preserve"> beneficiaria</w:t>
            </w:r>
            <w:r w:rsidRPr="00D1079F">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w:t>
            </w:r>
            <w:r w:rsidR="005C2E4A" w:rsidRPr="00D1079F">
              <w:rPr>
                <w:rFonts w:cs="Arial"/>
                <w:sz w:val="20"/>
                <w:lang w:val="es-CL"/>
              </w:rPr>
              <w:t xml:space="preserve">Equidad de Género, incorporación de género </w:t>
            </w:r>
            <w:r w:rsidR="00BD1088" w:rsidRPr="00D1079F">
              <w:rPr>
                <w:rFonts w:cs="Arial"/>
                <w:sz w:val="20"/>
                <w:lang w:val="es-CL"/>
              </w:rPr>
              <w:t xml:space="preserve">en estrategias comunicacionales y en la gestión de personas, entre otros. </w:t>
            </w:r>
            <w:r w:rsidRPr="00D1079F">
              <w:rPr>
                <w:rFonts w:cs="Arial"/>
                <w:sz w:val="20"/>
                <w:lang w:val="es-CL"/>
              </w:rPr>
              <w:t>El</w:t>
            </w:r>
            <w:r w:rsidR="00487F4C" w:rsidRPr="00D1079F">
              <w:rPr>
                <w:rFonts w:cs="Arial"/>
                <w:sz w:val="20"/>
                <w:lang w:val="es-CL"/>
              </w:rPr>
              <w:t>/la</w:t>
            </w:r>
            <w:r w:rsidRPr="00D1079F">
              <w:rPr>
                <w:rFonts w:cs="Arial"/>
                <w:sz w:val="20"/>
                <w:lang w:val="es-CL"/>
              </w:rPr>
              <w:t xml:space="preserve"> proveedor</w:t>
            </w:r>
            <w:r w:rsidR="00487F4C" w:rsidRPr="00D1079F">
              <w:rPr>
                <w:rFonts w:cs="Arial"/>
                <w:sz w:val="20"/>
                <w:lang w:val="es-CL"/>
              </w:rPr>
              <w:t>/a</w:t>
            </w:r>
            <w:r w:rsidRPr="00D1079F">
              <w:rPr>
                <w:rFonts w:cs="Arial"/>
                <w:sz w:val="20"/>
                <w:lang w:val="es-CL"/>
              </w:rPr>
              <w:t xml:space="preserve"> del servicio debe entregar un informe del mismo.</w:t>
            </w:r>
          </w:p>
          <w:p w14:paraId="7AB83CB2" w14:textId="77777777" w:rsidR="003046D1" w:rsidRPr="00D1079F" w:rsidRDefault="003046D1" w:rsidP="00126903">
            <w:pPr>
              <w:jc w:val="both"/>
              <w:rPr>
                <w:rFonts w:cs="Arial"/>
                <w:sz w:val="20"/>
                <w:lang w:val="es-CL"/>
              </w:rPr>
            </w:pPr>
          </w:p>
          <w:p w14:paraId="45B9C4AD" w14:textId="66E2B516" w:rsidR="003046D1" w:rsidRPr="00D1079F" w:rsidRDefault="003046D1" w:rsidP="00126903">
            <w:pPr>
              <w:jc w:val="both"/>
              <w:rPr>
                <w:rFonts w:cs="Arial"/>
                <w:bCs/>
                <w:sz w:val="20"/>
              </w:rPr>
            </w:pPr>
            <w:r w:rsidRPr="00D1079F">
              <w:rPr>
                <w:rFonts w:cs="Arial"/>
                <w:bCs/>
                <w:sz w:val="20"/>
              </w:rPr>
              <w:t>Gast</w:t>
            </w:r>
            <w:r w:rsidR="007F4556" w:rsidRPr="00D1079F">
              <w:rPr>
                <w:rFonts w:cs="Arial"/>
                <w:bCs/>
                <w:sz w:val="20"/>
              </w:rPr>
              <w:t xml:space="preserve">os en capacitación dirigida a las </w:t>
            </w:r>
            <w:r w:rsidR="00630032" w:rsidRPr="00D1079F">
              <w:rPr>
                <w:rFonts w:cs="Arial"/>
                <w:bCs/>
                <w:sz w:val="20"/>
              </w:rPr>
              <w:t xml:space="preserve">empresas </w:t>
            </w:r>
            <w:r w:rsidR="007F4556" w:rsidRPr="00D1079F">
              <w:rPr>
                <w:rFonts w:cs="Arial"/>
                <w:bCs/>
                <w:sz w:val="20"/>
              </w:rPr>
              <w:t>beneficiari</w:t>
            </w:r>
            <w:r w:rsidRPr="00D1079F">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D1079F">
              <w:rPr>
                <w:rFonts w:cs="Arial"/>
                <w:bCs/>
                <w:sz w:val="20"/>
              </w:rPr>
              <w:t>residuos orgánicos, entre otros;</w:t>
            </w:r>
            <w:r w:rsidRPr="00D1079F">
              <w:rPr>
                <w:rFonts w:cs="Arial"/>
                <w:bCs/>
                <w:sz w:val="20"/>
              </w:rPr>
              <w:t xml:space="preserve"> </w:t>
            </w:r>
            <w:r w:rsidR="00A11C20" w:rsidRPr="00D1079F">
              <w:rPr>
                <w:rFonts w:cs="Arial"/>
                <w:bCs/>
                <w:sz w:val="20"/>
              </w:rPr>
              <w:t>a</w:t>
            </w:r>
            <w:r w:rsidR="00F94A30" w:rsidRPr="00D1079F">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D1079F">
              <w:rPr>
                <w:rFonts w:cs="Arial"/>
                <w:bCs/>
                <w:sz w:val="20"/>
              </w:rPr>
              <w:t>El</w:t>
            </w:r>
            <w:r w:rsidR="00A11C20" w:rsidRPr="00D1079F">
              <w:rPr>
                <w:rFonts w:cs="Arial"/>
                <w:bCs/>
                <w:sz w:val="20"/>
              </w:rPr>
              <w:t>/la</w:t>
            </w:r>
            <w:r w:rsidRPr="00D1079F">
              <w:rPr>
                <w:rFonts w:cs="Arial"/>
                <w:bCs/>
                <w:sz w:val="20"/>
              </w:rPr>
              <w:t xml:space="preserve"> proveedor</w:t>
            </w:r>
            <w:r w:rsidR="00A11C20" w:rsidRPr="00D1079F">
              <w:rPr>
                <w:rFonts w:cs="Arial"/>
                <w:bCs/>
                <w:sz w:val="20"/>
              </w:rPr>
              <w:t>/a</w:t>
            </w:r>
            <w:r w:rsidRPr="00D1079F">
              <w:rPr>
                <w:rFonts w:cs="Arial"/>
                <w:bCs/>
                <w:sz w:val="20"/>
              </w:rPr>
              <w:t xml:space="preserve"> del servicio debe entregar un informe de la capacitación realizada, incorporando copia del material entregado y registro de asistencia.</w:t>
            </w:r>
          </w:p>
          <w:p w14:paraId="02BAFA17" w14:textId="77777777" w:rsidR="003046D1" w:rsidRPr="00D1079F" w:rsidRDefault="003046D1" w:rsidP="00126903">
            <w:pPr>
              <w:jc w:val="both"/>
              <w:rPr>
                <w:rFonts w:cs="Arial"/>
                <w:bCs/>
                <w:sz w:val="20"/>
                <w:lang w:val="es-CL"/>
              </w:rPr>
            </w:pPr>
          </w:p>
          <w:p w14:paraId="06D92FDD" w14:textId="6EF7F1E2" w:rsidR="00E54592" w:rsidRPr="00D1079F" w:rsidRDefault="003046D1" w:rsidP="00126903">
            <w:pPr>
              <w:jc w:val="both"/>
              <w:rPr>
                <w:rFonts w:cs="Arial"/>
                <w:bCs/>
                <w:sz w:val="20"/>
                <w:lang w:val="es-CL"/>
              </w:rPr>
            </w:pPr>
            <w:r w:rsidRPr="00D1079F">
              <w:rPr>
                <w:rFonts w:cs="Arial"/>
                <w:bCs/>
                <w:sz w:val="20"/>
                <w:u w:val="single"/>
                <w:lang w:val="es-CL"/>
              </w:rPr>
              <w:t>Se exclu</w:t>
            </w:r>
            <w:r w:rsidR="0074191E" w:rsidRPr="00D1079F">
              <w:rPr>
                <w:rFonts w:cs="Arial"/>
                <w:bCs/>
                <w:sz w:val="20"/>
                <w:u w:val="single"/>
                <w:lang w:val="es-CL"/>
              </w:rPr>
              <w:t>yen en</w:t>
            </w:r>
            <w:r w:rsidRPr="00D1079F">
              <w:rPr>
                <w:rFonts w:cs="Arial"/>
                <w:bCs/>
                <w:sz w:val="20"/>
                <w:u w:val="single"/>
                <w:lang w:val="es-CL"/>
              </w:rPr>
              <w:t xml:space="preserve"> este ítem</w:t>
            </w:r>
            <w:r w:rsidR="00CA08A0" w:rsidRPr="00D1079F">
              <w:rPr>
                <w:rFonts w:cs="Arial"/>
                <w:bCs/>
                <w:sz w:val="20"/>
                <w:lang w:val="es-CL"/>
              </w:rPr>
              <w:t>:</w:t>
            </w:r>
            <w:r w:rsidR="00E54592" w:rsidRPr="00D1079F">
              <w:rPr>
                <w:rFonts w:cs="Arial"/>
                <w:bCs/>
                <w:sz w:val="20"/>
                <w:lang w:val="es-CL"/>
              </w:rPr>
              <w:t xml:space="preserve"> </w:t>
            </w:r>
          </w:p>
          <w:p w14:paraId="6E566A29" w14:textId="16331CDB" w:rsidR="008441A8" w:rsidRPr="00D1079F" w:rsidRDefault="00E54592" w:rsidP="00126903">
            <w:pPr>
              <w:jc w:val="both"/>
              <w:rPr>
                <w:rFonts w:cs="Arial"/>
                <w:bCs/>
                <w:snapToGrid w:val="0"/>
                <w:sz w:val="20"/>
                <w:lang w:val="es-CL"/>
              </w:rPr>
            </w:pPr>
            <w:r w:rsidRPr="00D1079F">
              <w:rPr>
                <w:rFonts w:cs="Arial"/>
                <w:bCs/>
                <w:sz w:val="20"/>
                <w:lang w:val="es-CL"/>
              </w:rPr>
              <w:t>G</w:t>
            </w:r>
            <w:r w:rsidR="003046D1" w:rsidRPr="00D1079F">
              <w:rPr>
                <w:rFonts w:cs="Arial"/>
                <w:sz w:val="20"/>
                <w:lang w:val="es-CL"/>
              </w:rPr>
              <w:t xml:space="preserve">astos de este </w:t>
            </w:r>
            <w:proofErr w:type="spellStart"/>
            <w:r w:rsidR="003046D1" w:rsidRPr="00D1079F">
              <w:rPr>
                <w:rFonts w:cs="Arial"/>
                <w:sz w:val="20"/>
                <w:lang w:val="es-CL"/>
              </w:rPr>
              <w:t>subítem</w:t>
            </w:r>
            <w:proofErr w:type="spellEnd"/>
            <w:r w:rsidR="003046D1" w:rsidRPr="00D1079F">
              <w:rPr>
                <w:rFonts w:cs="Arial"/>
                <w:sz w:val="20"/>
                <w:lang w:val="es-CL"/>
              </w:rPr>
              <w:t xml:space="preserve"> presentados con boletas de</w:t>
            </w:r>
            <w:r w:rsidR="00630032" w:rsidRPr="00D1079F">
              <w:rPr>
                <w:rFonts w:cs="Arial"/>
                <w:bCs/>
                <w:snapToGrid w:val="0"/>
                <w:sz w:val="20"/>
                <w:lang w:val="es-CL"/>
              </w:rPr>
              <w:t>l/la</w:t>
            </w:r>
            <w:r w:rsidR="008441A8" w:rsidRPr="00D1079F">
              <w:rPr>
                <w:rFonts w:cs="Arial"/>
                <w:bCs/>
                <w:snapToGrid w:val="0"/>
                <w:sz w:val="20"/>
                <w:lang w:val="es-CL"/>
              </w:rPr>
              <w:t xml:space="preserve"> beneficiari</w:t>
            </w:r>
            <w:r w:rsidR="00630032" w:rsidRPr="00D1079F">
              <w:rPr>
                <w:rFonts w:cs="Arial"/>
                <w:bCs/>
                <w:snapToGrid w:val="0"/>
                <w:sz w:val="20"/>
                <w:lang w:val="es-CL"/>
              </w:rPr>
              <w:t>o/</w:t>
            </w:r>
            <w:r w:rsidR="00E70B2E" w:rsidRPr="00D1079F">
              <w:rPr>
                <w:rFonts w:cs="Arial"/>
                <w:bCs/>
                <w:snapToGrid w:val="0"/>
                <w:sz w:val="20"/>
                <w:lang w:val="es-CL"/>
              </w:rPr>
              <w:t>a</w:t>
            </w:r>
            <w:r w:rsidR="003046D1" w:rsidRPr="00D1079F">
              <w:rPr>
                <w:rFonts w:cs="Arial"/>
                <w:bCs/>
                <w:snapToGrid w:val="0"/>
                <w:sz w:val="20"/>
                <w:lang w:val="es-CL"/>
              </w:rPr>
              <w:t>, socios</w:t>
            </w:r>
            <w:r w:rsidR="008441A8" w:rsidRPr="00D1079F">
              <w:rPr>
                <w:rFonts w:cs="Arial"/>
                <w:bCs/>
                <w:snapToGrid w:val="0"/>
                <w:sz w:val="20"/>
                <w:lang w:val="es-CL"/>
              </w:rPr>
              <w:t>/as</w:t>
            </w:r>
            <w:r w:rsidR="003046D1" w:rsidRPr="00D1079F">
              <w:rPr>
                <w:rFonts w:cs="Arial"/>
                <w:bCs/>
                <w:snapToGrid w:val="0"/>
                <w:sz w:val="20"/>
                <w:lang w:val="es-CL"/>
              </w:rPr>
              <w:t xml:space="preserve">, representantes legales, y sus respectivos cónyuges, conviviente civil, familiares por consanguineidad y afinidad, hasta segundo grado inclusive. </w:t>
            </w:r>
          </w:p>
          <w:p w14:paraId="0CD401F1" w14:textId="0B30BD17" w:rsidR="008441A8" w:rsidRPr="00D1079F" w:rsidRDefault="00E54592" w:rsidP="00126903">
            <w:pPr>
              <w:jc w:val="both"/>
              <w:rPr>
                <w:rFonts w:cs="Arial"/>
                <w:b/>
                <w:bCs/>
                <w:snapToGrid w:val="0"/>
                <w:sz w:val="20"/>
                <w:lang w:val="es-CL"/>
              </w:rPr>
            </w:pPr>
            <w:r w:rsidRPr="00D1079F">
              <w:rPr>
                <w:rFonts w:cs="Arial"/>
                <w:b/>
                <w:bCs/>
                <w:snapToGrid w:val="0"/>
                <w:sz w:val="20"/>
                <w:lang w:val="es-CL"/>
              </w:rPr>
              <w:t>El o la postulante se compromete a la exclusión de estos gastos en el Anexo N°5: Declaración Jurada de Rendición de Gastos, entregado en la etapa de formalización.</w:t>
            </w:r>
          </w:p>
        </w:tc>
      </w:tr>
      <w:tr w:rsidR="00D1079F" w:rsidRPr="00D1079F" w14:paraId="019F0AEB" w14:textId="77777777" w:rsidTr="00126903">
        <w:trPr>
          <w:trHeight w:val="393"/>
          <w:jc w:val="center"/>
        </w:trPr>
        <w:tc>
          <w:tcPr>
            <w:tcW w:w="1845" w:type="dxa"/>
          </w:tcPr>
          <w:p w14:paraId="124385BC" w14:textId="77777777" w:rsidR="003046D1" w:rsidRPr="00D1079F" w:rsidRDefault="003046D1" w:rsidP="009F4D2A">
            <w:pPr>
              <w:widowControl w:val="0"/>
              <w:numPr>
                <w:ilvl w:val="0"/>
                <w:numId w:val="7"/>
              </w:numPr>
              <w:ind w:left="356" w:hanging="356"/>
              <w:jc w:val="both"/>
              <w:rPr>
                <w:rFonts w:cs="Arial"/>
                <w:b/>
                <w:bCs/>
                <w:snapToGrid w:val="0"/>
                <w:sz w:val="20"/>
                <w:lang w:val="es-CL"/>
              </w:rPr>
            </w:pPr>
            <w:r w:rsidRPr="00D1079F">
              <w:rPr>
                <w:rFonts w:cs="Arial"/>
                <w:b/>
                <w:bCs/>
                <w:snapToGrid w:val="0"/>
                <w:sz w:val="20"/>
                <w:lang w:val="es-CL"/>
              </w:rPr>
              <w:t>Acciones de</w:t>
            </w:r>
          </w:p>
          <w:p w14:paraId="436E2F20" w14:textId="77777777" w:rsidR="003046D1" w:rsidRPr="00D1079F" w:rsidRDefault="003046D1" w:rsidP="00126903">
            <w:pPr>
              <w:widowControl w:val="0"/>
              <w:ind w:left="356"/>
              <w:jc w:val="both"/>
              <w:rPr>
                <w:rFonts w:cs="Arial"/>
                <w:b/>
                <w:bCs/>
                <w:snapToGrid w:val="0"/>
                <w:sz w:val="20"/>
                <w:lang w:val="es-CL"/>
              </w:rPr>
            </w:pPr>
            <w:r w:rsidRPr="00D1079F">
              <w:rPr>
                <w:rFonts w:cs="Arial"/>
                <w:b/>
                <w:bCs/>
                <w:snapToGrid w:val="0"/>
                <w:sz w:val="20"/>
                <w:lang w:val="es-CL"/>
              </w:rPr>
              <w:t>Marketing</w:t>
            </w:r>
          </w:p>
          <w:p w14:paraId="7512B072" w14:textId="77777777" w:rsidR="003046D1" w:rsidRPr="00D1079F" w:rsidRDefault="003046D1" w:rsidP="00126903">
            <w:pPr>
              <w:widowControl w:val="0"/>
              <w:ind w:left="356"/>
              <w:jc w:val="both"/>
              <w:rPr>
                <w:rFonts w:cs="Arial"/>
                <w:b/>
                <w:bCs/>
                <w:snapToGrid w:val="0"/>
                <w:sz w:val="20"/>
                <w:lang w:val="es-CL"/>
              </w:rPr>
            </w:pPr>
          </w:p>
          <w:p w14:paraId="6907ECBD" w14:textId="77777777" w:rsidR="003046D1" w:rsidRPr="00D1079F" w:rsidRDefault="003046D1" w:rsidP="00126903">
            <w:pPr>
              <w:widowControl w:val="0"/>
              <w:ind w:left="356"/>
              <w:jc w:val="both"/>
              <w:rPr>
                <w:rFonts w:cs="Arial"/>
                <w:b/>
                <w:bCs/>
                <w:snapToGrid w:val="0"/>
                <w:sz w:val="20"/>
                <w:lang w:val="es-CL"/>
              </w:rPr>
            </w:pPr>
          </w:p>
          <w:p w14:paraId="7011FB14" w14:textId="77777777" w:rsidR="003046D1" w:rsidRPr="00D1079F" w:rsidRDefault="003046D1" w:rsidP="00126903">
            <w:pPr>
              <w:widowControl w:val="0"/>
              <w:ind w:left="356"/>
              <w:jc w:val="both"/>
              <w:rPr>
                <w:rFonts w:cs="Arial"/>
                <w:bCs/>
                <w:snapToGrid w:val="0"/>
                <w:sz w:val="20"/>
                <w:lang w:val="es-CL"/>
              </w:rPr>
            </w:pPr>
          </w:p>
          <w:p w14:paraId="7CDA2818" w14:textId="77777777" w:rsidR="003046D1" w:rsidRPr="00D1079F" w:rsidRDefault="003046D1" w:rsidP="00126903">
            <w:pPr>
              <w:widowControl w:val="0"/>
              <w:ind w:left="356"/>
              <w:jc w:val="both"/>
              <w:rPr>
                <w:rFonts w:cs="Arial"/>
                <w:bCs/>
                <w:snapToGrid w:val="0"/>
                <w:sz w:val="20"/>
                <w:lang w:val="es-CL"/>
              </w:rPr>
            </w:pPr>
          </w:p>
          <w:p w14:paraId="58412E68" w14:textId="77777777" w:rsidR="003046D1" w:rsidRPr="00D1079F" w:rsidRDefault="003046D1" w:rsidP="00126903">
            <w:pPr>
              <w:widowControl w:val="0"/>
              <w:ind w:left="356"/>
              <w:jc w:val="both"/>
              <w:rPr>
                <w:rFonts w:cs="Arial"/>
                <w:bCs/>
                <w:snapToGrid w:val="0"/>
                <w:sz w:val="20"/>
                <w:lang w:val="es-CL"/>
              </w:rPr>
            </w:pPr>
          </w:p>
          <w:p w14:paraId="579E3834" w14:textId="77777777" w:rsidR="003046D1" w:rsidRPr="00D1079F" w:rsidRDefault="003046D1" w:rsidP="00126903">
            <w:pPr>
              <w:widowControl w:val="0"/>
              <w:ind w:left="356"/>
              <w:jc w:val="both"/>
              <w:rPr>
                <w:rFonts w:cs="Arial"/>
                <w:bCs/>
                <w:snapToGrid w:val="0"/>
                <w:sz w:val="20"/>
                <w:lang w:val="es-CL"/>
              </w:rPr>
            </w:pPr>
          </w:p>
          <w:p w14:paraId="6BDEF65C" w14:textId="77777777" w:rsidR="003046D1" w:rsidRPr="00D1079F" w:rsidRDefault="003046D1" w:rsidP="00126903">
            <w:pPr>
              <w:widowControl w:val="0"/>
              <w:ind w:left="356"/>
              <w:jc w:val="both"/>
              <w:rPr>
                <w:rFonts w:cs="Arial"/>
                <w:bCs/>
                <w:snapToGrid w:val="0"/>
                <w:sz w:val="20"/>
                <w:lang w:val="es-CL"/>
              </w:rPr>
            </w:pPr>
          </w:p>
          <w:p w14:paraId="639E0E99" w14:textId="77777777" w:rsidR="003046D1" w:rsidRPr="00D1079F" w:rsidRDefault="003046D1" w:rsidP="00126903">
            <w:pPr>
              <w:widowControl w:val="0"/>
              <w:ind w:left="356"/>
              <w:jc w:val="both"/>
              <w:rPr>
                <w:rFonts w:cs="Arial"/>
                <w:bCs/>
                <w:snapToGrid w:val="0"/>
                <w:sz w:val="20"/>
                <w:lang w:val="es-CL"/>
              </w:rPr>
            </w:pPr>
          </w:p>
          <w:p w14:paraId="41A2E211" w14:textId="77777777" w:rsidR="003046D1" w:rsidRPr="00D1079F" w:rsidRDefault="003046D1" w:rsidP="00126903">
            <w:pPr>
              <w:widowControl w:val="0"/>
              <w:ind w:left="356"/>
              <w:jc w:val="both"/>
              <w:rPr>
                <w:rFonts w:cs="Arial"/>
                <w:bCs/>
                <w:snapToGrid w:val="0"/>
                <w:sz w:val="20"/>
                <w:lang w:val="es-CL"/>
              </w:rPr>
            </w:pPr>
          </w:p>
          <w:p w14:paraId="20C781E4" w14:textId="77777777" w:rsidR="003046D1" w:rsidRPr="00D1079F" w:rsidRDefault="003046D1" w:rsidP="00126903">
            <w:pPr>
              <w:widowControl w:val="0"/>
              <w:ind w:left="356"/>
              <w:jc w:val="both"/>
              <w:rPr>
                <w:rFonts w:cs="Arial"/>
                <w:bCs/>
                <w:snapToGrid w:val="0"/>
                <w:sz w:val="20"/>
                <w:lang w:val="es-CL"/>
              </w:rPr>
            </w:pPr>
          </w:p>
          <w:p w14:paraId="20CEC7E5" w14:textId="77777777" w:rsidR="003046D1" w:rsidRPr="00D1079F" w:rsidRDefault="003046D1" w:rsidP="00126903">
            <w:pPr>
              <w:widowControl w:val="0"/>
              <w:ind w:left="356"/>
              <w:jc w:val="both"/>
              <w:rPr>
                <w:rFonts w:cs="Arial"/>
                <w:bCs/>
                <w:snapToGrid w:val="0"/>
                <w:sz w:val="20"/>
                <w:lang w:val="es-CL"/>
              </w:rPr>
            </w:pPr>
          </w:p>
          <w:p w14:paraId="37D75B48" w14:textId="77777777" w:rsidR="003046D1" w:rsidRPr="00D1079F" w:rsidRDefault="003046D1" w:rsidP="00126903">
            <w:pPr>
              <w:widowControl w:val="0"/>
              <w:ind w:left="356"/>
              <w:jc w:val="both"/>
              <w:rPr>
                <w:rFonts w:cs="Arial"/>
                <w:bCs/>
                <w:snapToGrid w:val="0"/>
                <w:sz w:val="20"/>
                <w:lang w:val="es-CL"/>
              </w:rPr>
            </w:pPr>
          </w:p>
          <w:p w14:paraId="5BD5B0BF" w14:textId="77777777" w:rsidR="003046D1" w:rsidRPr="00D1079F" w:rsidRDefault="003046D1" w:rsidP="00126903">
            <w:pPr>
              <w:widowControl w:val="0"/>
              <w:ind w:left="356"/>
              <w:jc w:val="both"/>
              <w:rPr>
                <w:rFonts w:cs="Arial"/>
                <w:bCs/>
                <w:snapToGrid w:val="0"/>
                <w:sz w:val="20"/>
                <w:lang w:val="es-CL"/>
              </w:rPr>
            </w:pPr>
          </w:p>
          <w:p w14:paraId="2FEA7631" w14:textId="77777777" w:rsidR="003046D1" w:rsidRPr="00D1079F" w:rsidRDefault="003046D1" w:rsidP="00126903">
            <w:pPr>
              <w:widowControl w:val="0"/>
              <w:ind w:left="356"/>
              <w:jc w:val="both"/>
              <w:rPr>
                <w:rFonts w:cs="Arial"/>
                <w:bCs/>
                <w:snapToGrid w:val="0"/>
                <w:sz w:val="20"/>
                <w:lang w:val="es-CL"/>
              </w:rPr>
            </w:pPr>
          </w:p>
          <w:p w14:paraId="50C4F15E" w14:textId="77777777" w:rsidR="003046D1" w:rsidRPr="00D1079F" w:rsidRDefault="003046D1" w:rsidP="00126903">
            <w:pPr>
              <w:widowControl w:val="0"/>
              <w:ind w:left="356"/>
              <w:jc w:val="both"/>
              <w:rPr>
                <w:rFonts w:cs="Arial"/>
                <w:bCs/>
                <w:snapToGrid w:val="0"/>
                <w:sz w:val="20"/>
                <w:lang w:val="es-CL"/>
              </w:rPr>
            </w:pPr>
          </w:p>
          <w:p w14:paraId="2E6C8C80" w14:textId="77777777" w:rsidR="003046D1" w:rsidRPr="00D1079F" w:rsidRDefault="003046D1" w:rsidP="00126903">
            <w:pPr>
              <w:widowControl w:val="0"/>
              <w:jc w:val="both"/>
              <w:rPr>
                <w:rFonts w:cs="Arial"/>
                <w:bCs/>
                <w:snapToGrid w:val="0"/>
                <w:sz w:val="20"/>
                <w:lang w:val="es-CL"/>
              </w:rPr>
            </w:pPr>
          </w:p>
          <w:p w14:paraId="1556CCD1" w14:textId="77777777" w:rsidR="003046D1" w:rsidRPr="00D1079F" w:rsidRDefault="003046D1" w:rsidP="00126903">
            <w:pPr>
              <w:widowControl w:val="0"/>
              <w:ind w:left="356"/>
              <w:jc w:val="both"/>
              <w:rPr>
                <w:rFonts w:cs="Arial"/>
                <w:bCs/>
                <w:snapToGrid w:val="0"/>
                <w:sz w:val="20"/>
                <w:lang w:val="es-CL"/>
              </w:rPr>
            </w:pPr>
          </w:p>
          <w:p w14:paraId="3DFC17E3" w14:textId="77777777" w:rsidR="003046D1" w:rsidRPr="00D1079F" w:rsidRDefault="003046D1" w:rsidP="00126903">
            <w:pPr>
              <w:widowControl w:val="0"/>
              <w:ind w:left="356"/>
              <w:jc w:val="both"/>
              <w:rPr>
                <w:rFonts w:cs="Arial"/>
                <w:bCs/>
                <w:snapToGrid w:val="0"/>
                <w:sz w:val="20"/>
                <w:lang w:val="es-CL"/>
              </w:rPr>
            </w:pPr>
          </w:p>
        </w:tc>
        <w:tc>
          <w:tcPr>
            <w:tcW w:w="6944" w:type="dxa"/>
          </w:tcPr>
          <w:p w14:paraId="0B2D2E85" w14:textId="18B7B69D" w:rsidR="003046D1" w:rsidRPr="00D1079F" w:rsidRDefault="003046D1" w:rsidP="00D1079F">
            <w:pPr>
              <w:numPr>
                <w:ilvl w:val="0"/>
                <w:numId w:val="20"/>
              </w:numPr>
              <w:jc w:val="both"/>
              <w:rPr>
                <w:rFonts w:cs="Arial"/>
                <w:sz w:val="20"/>
                <w:lang w:val="es-CL"/>
              </w:rPr>
            </w:pPr>
            <w:r w:rsidRPr="00D1079F">
              <w:rPr>
                <w:rFonts w:cs="Arial"/>
                <w:b/>
                <w:sz w:val="20"/>
                <w:lang w:val="es-CL"/>
              </w:rPr>
              <w:t>Ferias, exposiciones, eventos:</w:t>
            </w:r>
            <w:r w:rsidRPr="00D1079F">
              <w:rPr>
                <w:rFonts w:cs="Arial"/>
                <w:sz w:val="20"/>
                <w:lang w:val="es-CL"/>
              </w:rPr>
              <w:t xml:space="preserve"> comprende el gast</w:t>
            </w:r>
            <w:r w:rsidR="008B7ECF" w:rsidRPr="00D1079F">
              <w:rPr>
                <w:rFonts w:cs="Arial"/>
                <w:sz w:val="20"/>
                <w:lang w:val="es-CL"/>
              </w:rPr>
              <w:t>o por concepto de participación</w:t>
            </w:r>
            <w:r w:rsidRPr="00D1079F">
              <w:rPr>
                <w:rFonts w:cs="Arial"/>
                <w:sz w:val="20"/>
                <w:lang w:val="es-CL"/>
              </w:rPr>
              <w:t xml:space="preserve"> </w:t>
            </w:r>
            <w:r w:rsidR="008B7ECF" w:rsidRPr="00D1079F">
              <w:rPr>
                <w:rFonts w:cs="Arial"/>
                <w:sz w:val="20"/>
                <w:lang w:val="es-CL"/>
              </w:rPr>
              <w:t xml:space="preserve">en </w:t>
            </w:r>
            <w:r w:rsidRPr="00D1079F">
              <w:rPr>
                <w:rFonts w:cs="Arial"/>
                <w:sz w:val="20"/>
                <w:lang w:val="es-CL"/>
              </w:rPr>
              <w:t>ferias, exposiciones o eventos con el propósito de presentar y/o comercializar productos o servicios.</w:t>
            </w:r>
          </w:p>
          <w:p w14:paraId="6B312CEC" w14:textId="37935B26" w:rsidR="003046D1" w:rsidRPr="00D1079F" w:rsidRDefault="003046D1" w:rsidP="0091130D">
            <w:pPr>
              <w:jc w:val="both"/>
              <w:rPr>
                <w:rFonts w:cs="Arial"/>
                <w:sz w:val="20"/>
                <w:lang w:val="es-CL"/>
              </w:rPr>
            </w:pPr>
          </w:p>
          <w:p w14:paraId="5895543E" w14:textId="57654631" w:rsidR="003046D1" w:rsidRPr="00D1079F" w:rsidRDefault="003046D1" w:rsidP="00126903">
            <w:pPr>
              <w:ind w:left="360"/>
              <w:jc w:val="both"/>
              <w:rPr>
                <w:rFonts w:cs="Arial"/>
                <w:sz w:val="20"/>
                <w:lang w:val="es-CL"/>
              </w:rPr>
            </w:pPr>
            <w:r w:rsidRPr="00D1079F">
              <w:rPr>
                <w:rFonts w:cs="Arial"/>
                <w:sz w:val="20"/>
                <w:lang w:val="es-CL"/>
              </w:rPr>
              <w:t>En el caso de apoyar a participantes en una feria organizada por terceros, se podrá realizar transferencia directa de recu</w:t>
            </w:r>
            <w:r w:rsidR="00F369EB" w:rsidRPr="00D1079F">
              <w:rPr>
                <w:rFonts w:cs="Arial"/>
                <w:sz w:val="20"/>
                <w:lang w:val="es-CL"/>
              </w:rPr>
              <w:t>rsos a las beneficiari</w:t>
            </w:r>
            <w:r w:rsidRPr="00D1079F">
              <w:rPr>
                <w:rFonts w:cs="Arial"/>
                <w:sz w:val="20"/>
                <w:lang w:val="es-CL"/>
              </w:rPr>
              <w:t xml:space="preserve">as previo a la realización del evento, sujetos a rendición posterior, considerando los siguientes ítems de financiamiento: arriendo de </w:t>
            </w:r>
            <w:r w:rsidRPr="00D1079F">
              <w:rPr>
                <w:rFonts w:cs="Arial"/>
                <w:i/>
                <w:sz w:val="20"/>
                <w:lang w:val="es-CL"/>
              </w:rPr>
              <w:t>stand</w:t>
            </w:r>
            <w:r w:rsidRPr="00D1079F">
              <w:rPr>
                <w:rFonts w:cs="Arial"/>
                <w:sz w:val="20"/>
                <w:lang w:val="es-CL"/>
              </w:rPr>
              <w:t xml:space="preserve">, materiales de implementación de </w:t>
            </w:r>
            <w:r w:rsidRPr="00D1079F">
              <w:rPr>
                <w:rFonts w:cs="Arial"/>
                <w:i/>
                <w:sz w:val="20"/>
                <w:lang w:val="es-CL"/>
              </w:rPr>
              <w:t>stand</w:t>
            </w:r>
            <w:r w:rsidRPr="00D1079F">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73CDA7C3" w14:textId="77777777" w:rsidR="003046D1" w:rsidRPr="00D1079F" w:rsidRDefault="003046D1" w:rsidP="00126903">
            <w:pPr>
              <w:ind w:left="360"/>
              <w:jc w:val="both"/>
              <w:rPr>
                <w:rFonts w:cs="Arial"/>
                <w:sz w:val="20"/>
                <w:lang w:val="es-CL"/>
              </w:rPr>
            </w:pPr>
          </w:p>
          <w:p w14:paraId="0C30756A" w14:textId="79FDC668" w:rsidR="00F009BD" w:rsidRPr="00D1079F" w:rsidRDefault="0074191E" w:rsidP="00126903">
            <w:pPr>
              <w:ind w:left="360"/>
              <w:jc w:val="both"/>
              <w:rPr>
                <w:rFonts w:cs="Arial"/>
                <w:bCs/>
                <w:sz w:val="20"/>
                <w:lang w:val="es-CL"/>
              </w:rPr>
            </w:pPr>
            <w:r w:rsidRPr="00D1079F">
              <w:rPr>
                <w:rFonts w:cs="Arial"/>
                <w:bCs/>
                <w:sz w:val="20"/>
                <w:u w:val="single"/>
                <w:lang w:val="es-CL"/>
              </w:rPr>
              <w:t>Se excluyen en</w:t>
            </w:r>
            <w:r w:rsidR="003046D1" w:rsidRPr="00D1079F">
              <w:rPr>
                <w:rFonts w:cs="Arial"/>
                <w:bCs/>
                <w:sz w:val="20"/>
                <w:u w:val="single"/>
                <w:lang w:val="es-CL"/>
              </w:rPr>
              <w:t xml:space="preserve"> este </w:t>
            </w:r>
            <w:proofErr w:type="spellStart"/>
            <w:r w:rsidR="004D3C08" w:rsidRPr="00D1079F">
              <w:rPr>
                <w:rFonts w:cs="Arial"/>
                <w:bCs/>
                <w:sz w:val="20"/>
                <w:u w:val="single"/>
                <w:lang w:val="es-CL"/>
              </w:rPr>
              <w:t>sub</w:t>
            </w:r>
            <w:r w:rsidR="003046D1" w:rsidRPr="00D1079F">
              <w:rPr>
                <w:rFonts w:cs="Arial"/>
                <w:bCs/>
                <w:sz w:val="20"/>
                <w:u w:val="single"/>
                <w:lang w:val="es-CL"/>
              </w:rPr>
              <w:t>ítem</w:t>
            </w:r>
            <w:proofErr w:type="spellEnd"/>
            <w:r w:rsidR="00CA08A0" w:rsidRPr="00D1079F">
              <w:rPr>
                <w:rFonts w:cs="Arial"/>
                <w:bCs/>
                <w:sz w:val="20"/>
                <w:lang w:val="es-CL"/>
              </w:rPr>
              <w:t>:</w:t>
            </w:r>
          </w:p>
          <w:p w14:paraId="11311A4B" w14:textId="7D09E3E9" w:rsidR="005664F1" w:rsidRPr="00D1079F" w:rsidRDefault="00F009BD" w:rsidP="00126903">
            <w:pPr>
              <w:ind w:left="360"/>
              <w:jc w:val="both"/>
              <w:rPr>
                <w:rFonts w:cs="Arial"/>
                <w:bCs/>
                <w:snapToGrid w:val="0"/>
                <w:sz w:val="20"/>
                <w:lang w:val="es-CL"/>
              </w:rPr>
            </w:pPr>
            <w:r w:rsidRPr="00D1079F">
              <w:rPr>
                <w:rFonts w:cs="Arial"/>
                <w:bCs/>
                <w:sz w:val="20"/>
                <w:lang w:val="es-CL"/>
              </w:rPr>
              <w:t>G</w:t>
            </w:r>
            <w:r w:rsidR="003046D1" w:rsidRPr="00D1079F">
              <w:rPr>
                <w:rFonts w:cs="Arial"/>
                <w:sz w:val="20"/>
                <w:lang w:val="es-CL"/>
              </w:rPr>
              <w:t xml:space="preserve">astos de este </w:t>
            </w:r>
            <w:proofErr w:type="spellStart"/>
            <w:r w:rsidR="003046D1" w:rsidRPr="00D1079F">
              <w:rPr>
                <w:rFonts w:cs="Arial"/>
                <w:sz w:val="20"/>
                <w:lang w:val="es-CL"/>
              </w:rPr>
              <w:t>subítem</w:t>
            </w:r>
            <w:proofErr w:type="spellEnd"/>
            <w:r w:rsidR="003046D1" w:rsidRPr="00D1079F">
              <w:rPr>
                <w:rFonts w:cs="Arial"/>
                <w:sz w:val="20"/>
                <w:lang w:val="es-CL"/>
              </w:rPr>
              <w:t xml:space="preserve"> presentados con boletas de</w:t>
            </w:r>
            <w:r w:rsidR="00630032" w:rsidRPr="00D1079F">
              <w:rPr>
                <w:rFonts w:cs="Arial"/>
                <w:sz w:val="20"/>
                <w:lang w:val="es-CL"/>
              </w:rPr>
              <w:t>l/</w:t>
            </w:r>
            <w:r w:rsidR="003046D1" w:rsidRPr="00D1079F">
              <w:rPr>
                <w:rFonts w:cs="Arial"/>
                <w:bCs/>
                <w:snapToGrid w:val="0"/>
                <w:sz w:val="20"/>
                <w:lang w:val="es-CL"/>
              </w:rPr>
              <w:t>l</w:t>
            </w:r>
            <w:r w:rsidR="00923816" w:rsidRPr="00D1079F">
              <w:rPr>
                <w:rFonts w:cs="Arial"/>
                <w:bCs/>
                <w:snapToGrid w:val="0"/>
                <w:sz w:val="20"/>
                <w:lang w:val="es-CL"/>
              </w:rPr>
              <w:t>a beneficiari</w:t>
            </w:r>
            <w:r w:rsidR="00630032" w:rsidRPr="00D1079F">
              <w:rPr>
                <w:rFonts w:cs="Arial"/>
                <w:bCs/>
                <w:snapToGrid w:val="0"/>
                <w:sz w:val="20"/>
                <w:lang w:val="es-CL"/>
              </w:rPr>
              <w:t>o/</w:t>
            </w:r>
            <w:r w:rsidR="005E3ECF" w:rsidRPr="00D1079F">
              <w:rPr>
                <w:rFonts w:cs="Arial"/>
                <w:bCs/>
                <w:snapToGrid w:val="0"/>
                <w:sz w:val="20"/>
                <w:lang w:val="es-CL"/>
              </w:rPr>
              <w:t>a</w:t>
            </w:r>
            <w:r w:rsidR="003046D1" w:rsidRPr="00D1079F">
              <w:rPr>
                <w:rFonts w:cs="Arial"/>
                <w:bCs/>
                <w:snapToGrid w:val="0"/>
                <w:sz w:val="20"/>
                <w:lang w:val="es-CL"/>
              </w:rPr>
              <w:t>, socios</w:t>
            </w:r>
            <w:r w:rsidR="00923816" w:rsidRPr="00D1079F">
              <w:rPr>
                <w:rFonts w:cs="Arial"/>
                <w:bCs/>
                <w:snapToGrid w:val="0"/>
                <w:sz w:val="20"/>
                <w:lang w:val="es-CL"/>
              </w:rPr>
              <w:t>/as</w:t>
            </w:r>
            <w:r w:rsidR="003046D1" w:rsidRPr="00D1079F">
              <w:rPr>
                <w:rFonts w:cs="Arial"/>
                <w:bCs/>
                <w:snapToGrid w:val="0"/>
                <w:sz w:val="20"/>
                <w:lang w:val="es-CL"/>
              </w:rPr>
              <w:t xml:space="preserve">, representantes legales, y sus respectivos cónyuges, conviviente civil, familiares por consanguineidad y afinidad, hasta segundo grado inclusive. </w:t>
            </w:r>
          </w:p>
          <w:p w14:paraId="33A9CA7E" w14:textId="5B893647" w:rsidR="003046D1" w:rsidRPr="00D1079F" w:rsidRDefault="00F009BD" w:rsidP="00126903">
            <w:pPr>
              <w:ind w:left="360"/>
              <w:jc w:val="both"/>
              <w:rPr>
                <w:rFonts w:cs="Arial"/>
                <w:sz w:val="20"/>
                <w:lang w:val="es-CL"/>
              </w:rPr>
            </w:pPr>
            <w:r w:rsidRPr="00D1079F">
              <w:rPr>
                <w:rFonts w:cs="Arial"/>
                <w:b/>
                <w:bCs/>
                <w:snapToGrid w:val="0"/>
                <w:sz w:val="20"/>
                <w:lang w:val="es-CL"/>
              </w:rPr>
              <w:t>El o la postulante se compromete a la exclusión de estos gastos en el Anexo N°5: Declaración Jurada de Rendición de Gastos, entregado en la etapa de formalización.</w:t>
            </w:r>
          </w:p>
          <w:p w14:paraId="13CA17EC" w14:textId="77777777" w:rsidR="003046D1" w:rsidRPr="00D1079F" w:rsidRDefault="003046D1" w:rsidP="00126903">
            <w:pPr>
              <w:jc w:val="both"/>
              <w:rPr>
                <w:rFonts w:cs="Arial"/>
                <w:sz w:val="20"/>
                <w:lang w:val="es-CL"/>
              </w:rPr>
            </w:pPr>
          </w:p>
          <w:p w14:paraId="4B046B89" w14:textId="5180FCB0" w:rsidR="003046D1" w:rsidRPr="00D1079F" w:rsidRDefault="003046D1" w:rsidP="00D1079F">
            <w:pPr>
              <w:numPr>
                <w:ilvl w:val="0"/>
                <w:numId w:val="20"/>
              </w:numPr>
              <w:jc w:val="both"/>
              <w:rPr>
                <w:rFonts w:cs="Arial"/>
                <w:sz w:val="20"/>
                <w:lang w:val="es-CL"/>
              </w:rPr>
            </w:pPr>
            <w:r w:rsidRPr="00D1079F">
              <w:rPr>
                <w:rFonts w:cs="Arial"/>
                <w:b/>
                <w:sz w:val="20"/>
                <w:lang w:val="es-CL"/>
              </w:rPr>
              <w:t>Promoción, publicidad y difusión:</w:t>
            </w:r>
            <w:r w:rsidRPr="00D1079F">
              <w:rPr>
                <w:rFonts w:cs="Arial"/>
                <w:sz w:val="20"/>
                <w:lang w:val="es-CL"/>
              </w:rPr>
              <w:t xml:space="preserve"> comprende el gasto en contratación de servicios publicitarios, de promoción y difusión de los </w:t>
            </w:r>
            <w:r w:rsidR="004D7A8C" w:rsidRPr="00D1079F">
              <w:rPr>
                <w:rFonts w:cs="Arial"/>
                <w:sz w:val="20"/>
                <w:lang w:val="es-CL"/>
              </w:rPr>
              <w:t>proyectos de fomento productivo, los cuales deben involucrar en su diseño y/o comunicación el nombre de la empresa.</w:t>
            </w:r>
            <w:r w:rsidRPr="00D1079F">
              <w:rPr>
                <w:rFonts w:cs="Arial"/>
                <w:sz w:val="20"/>
                <w:lang w:val="es-CL"/>
              </w:rPr>
              <w:t xml:space="preserve"> Por ejemplo: difusión y promoción comercial (avisos publicitarios en radio, televisión, letreros camineros); servicio de imprenta para folletería; artículos promocionales, papelería corporativa, </w:t>
            </w:r>
            <w:proofErr w:type="spellStart"/>
            <w:r w:rsidRPr="00D1079F">
              <w:rPr>
                <w:rFonts w:cs="Arial"/>
                <w:i/>
                <w:sz w:val="20"/>
                <w:lang w:val="es-CL"/>
              </w:rPr>
              <w:t>merchandising</w:t>
            </w:r>
            <w:proofErr w:type="spellEnd"/>
            <w:r w:rsidRPr="00D1079F">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D1079F">
              <w:rPr>
                <w:rFonts w:cs="Arial"/>
                <w:sz w:val="20"/>
                <w:lang w:val="es-CL"/>
              </w:rPr>
              <w:t xml:space="preserve"> envases, empaques y embalajes, acciones para canales de venta y comercialización. </w:t>
            </w:r>
          </w:p>
          <w:p w14:paraId="5C96D486" w14:textId="77777777" w:rsidR="00FF294B" w:rsidRPr="00D1079F" w:rsidRDefault="00FF294B" w:rsidP="00FF294B">
            <w:pPr>
              <w:ind w:left="371"/>
              <w:jc w:val="both"/>
              <w:rPr>
                <w:rFonts w:cs="Arial"/>
                <w:sz w:val="20"/>
                <w:lang w:val="es-CL"/>
              </w:rPr>
            </w:pPr>
          </w:p>
          <w:p w14:paraId="039E4675" w14:textId="77777777" w:rsidR="003046D1" w:rsidRPr="00D1079F" w:rsidRDefault="003046D1" w:rsidP="00126903">
            <w:pPr>
              <w:pStyle w:val="Prrafodelista"/>
              <w:ind w:left="371"/>
              <w:jc w:val="both"/>
              <w:rPr>
                <w:sz w:val="20"/>
                <w:szCs w:val="20"/>
              </w:rPr>
            </w:pPr>
            <w:r w:rsidRPr="00D1079F">
              <w:rPr>
                <w:sz w:val="20"/>
                <w:szCs w:val="20"/>
                <w:lang w:val="es-CL"/>
              </w:rPr>
              <w:t>Se incluye también Marketing Digital, servicios destinados al desarrollo de estrategias publicitarias y/o de comercialización del proyecto, a través de medios digitales (</w:t>
            </w:r>
            <w:r w:rsidRPr="00D1079F">
              <w:rPr>
                <w:i/>
                <w:iCs/>
                <w:sz w:val="20"/>
                <w:szCs w:val="20"/>
                <w:lang w:val="es-CL"/>
              </w:rPr>
              <w:t>interne</w:t>
            </w:r>
            <w:r w:rsidRPr="00D1079F">
              <w:rPr>
                <w:i/>
                <w:sz w:val="20"/>
                <w:szCs w:val="20"/>
                <w:lang w:val="es-CL"/>
              </w:rPr>
              <w:t>t</w:t>
            </w:r>
            <w:r w:rsidRPr="00D1079F">
              <w:rPr>
                <w:sz w:val="20"/>
                <w:szCs w:val="20"/>
                <w:lang w:val="es-CL"/>
              </w:rPr>
              <w:t xml:space="preserve">, telefonía móvil). Por ejemplo: desarrollo de páginas web, posicionamiento web en buscadores (SEO: </w:t>
            </w:r>
            <w:proofErr w:type="spellStart"/>
            <w:r w:rsidRPr="00D1079F">
              <w:rPr>
                <w:i/>
                <w:iCs/>
                <w:sz w:val="20"/>
                <w:szCs w:val="20"/>
                <w:lang w:val="es-CL"/>
              </w:rPr>
              <w:t>Search</w:t>
            </w:r>
            <w:proofErr w:type="spellEnd"/>
            <w:r w:rsidRPr="00D1079F">
              <w:rPr>
                <w:i/>
                <w:iCs/>
                <w:sz w:val="20"/>
                <w:szCs w:val="20"/>
                <w:lang w:val="es-CL"/>
              </w:rPr>
              <w:t xml:space="preserve"> </w:t>
            </w:r>
            <w:proofErr w:type="spellStart"/>
            <w:r w:rsidRPr="00D1079F">
              <w:rPr>
                <w:i/>
                <w:iCs/>
                <w:sz w:val="20"/>
                <w:szCs w:val="20"/>
                <w:lang w:val="es-CL"/>
              </w:rPr>
              <w:t>engine</w:t>
            </w:r>
            <w:proofErr w:type="spellEnd"/>
            <w:r w:rsidRPr="00D1079F">
              <w:rPr>
                <w:i/>
                <w:iCs/>
                <w:sz w:val="20"/>
                <w:szCs w:val="20"/>
                <w:lang w:val="es-CL"/>
              </w:rPr>
              <w:t xml:space="preserve"> </w:t>
            </w:r>
            <w:proofErr w:type="spellStart"/>
            <w:r w:rsidRPr="00D1079F">
              <w:rPr>
                <w:i/>
                <w:iCs/>
                <w:sz w:val="20"/>
                <w:szCs w:val="20"/>
                <w:lang w:val="es-CL"/>
              </w:rPr>
              <w:t>optimization</w:t>
            </w:r>
            <w:proofErr w:type="spellEnd"/>
            <w:r w:rsidRPr="00D1079F">
              <w:rPr>
                <w:sz w:val="20"/>
                <w:szCs w:val="20"/>
                <w:lang w:val="es-CL"/>
              </w:rPr>
              <w:t xml:space="preserve">), gestión y publicación en redes sociales, </w:t>
            </w:r>
            <w:proofErr w:type="spellStart"/>
            <w:r w:rsidRPr="00D1079F">
              <w:rPr>
                <w:i/>
                <w:iCs/>
                <w:sz w:val="20"/>
                <w:szCs w:val="20"/>
                <w:lang w:val="es-CL"/>
              </w:rPr>
              <w:t>mailing</w:t>
            </w:r>
            <w:proofErr w:type="spellEnd"/>
            <w:r w:rsidRPr="00D1079F">
              <w:rPr>
                <w:sz w:val="20"/>
                <w:szCs w:val="20"/>
                <w:lang w:val="es-CL"/>
              </w:rPr>
              <w:t>, comercio electrónico (</w:t>
            </w:r>
            <w:r w:rsidRPr="00D1079F">
              <w:rPr>
                <w:i/>
                <w:iCs/>
                <w:sz w:val="20"/>
                <w:szCs w:val="20"/>
                <w:lang w:val="es-CL"/>
              </w:rPr>
              <w:t>e-</w:t>
            </w:r>
            <w:proofErr w:type="spellStart"/>
            <w:r w:rsidRPr="00D1079F">
              <w:rPr>
                <w:i/>
                <w:iCs/>
                <w:sz w:val="20"/>
                <w:szCs w:val="20"/>
                <w:lang w:val="es-CL"/>
              </w:rPr>
              <w:t>commerce</w:t>
            </w:r>
            <w:proofErr w:type="spellEnd"/>
            <w:r w:rsidRPr="00D1079F">
              <w:rPr>
                <w:i/>
                <w:iCs/>
                <w:sz w:val="20"/>
                <w:szCs w:val="20"/>
                <w:lang w:val="es-CL"/>
              </w:rPr>
              <w:t xml:space="preserve">), </w:t>
            </w:r>
            <w:r w:rsidRPr="00D1079F">
              <w:rPr>
                <w:sz w:val="20"/>
                <w:szCs w:val="20"/>
                <w:lang w:val="es-CL"/>
              </w:rPr>
              <w:t xml:space="preserve">publicidad </w:t>
            </w:r>
            <w:proofErr w:type="spellStart"/>
            <w:r w:rsidRPr="00D1079F">
              <w:rPr>
                <w:i/>
                <w:iCs/>
                <w:sz w:val="20"/>
                <w:szCs w:val="20"/>
                <w:lang w:val="es-CL"/>
              </w:rPr>
              <w:t>display</w:t>
            </w:r>
            <w:proofErr w:type="spellEnd"/>
            <w:r w:rsidRPr="00D1079F">
              <w:rPr>
                <w:i/>
                <w:iCs/>
                <w:sz w:val="20"/>
                <w:szCs w:val="20"/>
                <w:lang w:val="es-CL"/>
              </w:rPr>
              <w:t xml:space="preserve"> </w:t>
            </w:r>
            <w:r w:rsidRPr="00D1079F">
              <w:rPr>
                <w:sz w:val="20"/>
                <w:szCs w:val="20"/>
                <w:lang w:val="es-CL"/>
              </w:rPr>
              <w:t>(</w:t>
            </w:r>
            <w:r w:rsidRPr="00D1079F">
              <w:rPr>
                <w:sz w:val="20"/>
                <w:szCs w:val="20"/>
              </w:rPr>
              <w:t xml:space="preserve">formato publicitario online tipo anuncio o </w:t>
            </w:r>
            <w:r w:rsidRPr="00D1079F">
              <w:rPr>
                <w:b/>
                <w:bCs/>
                <w:sz w:val="20"/>
                <w:szCs w:val="20"/>
              </w:rPr>
              <w:t>banner</w:t>
            </w:r>
            <w:r w:rsidRPr="00D1079F">
              <w:rPr>
                <w:sz w:val="20"/>
                <w:szCs w:val="20"/>
              </w:rPr>
              <w:t xml:space="preserve">), u otros similares. </w:t>
            </w:r>
          </w:p>
          <w:p w14:paraId="6A01A841" w14:textId="77777777" w:rsidR="003046D1" w:rsidRPr="00D1079F" w:rsidRDefault="003046D1" w:rsidP="00126903">
            <w:pPr>
              <w:pStyle w:val="Prrafodelista"/>
              <w:ind w:left="371"/>
              <w:jc w:val="both"/>
              <w:rPr>
                <w:rFonts w:cs="Arial"/>
                <w:sz w:val="20"/>
                <w:lang w:val="es-CL"/>
              </w:rPr>
            </w:pPr>
          </w:p>
          <w:p w14:paraId="19044AA9" w14:textId="77777777" w:rsidR="00F07E77" w:rsidRPr="00D1079F" w:rsidRDefault="003046D1" w:rsidP="00126903">
            <w:pPr>
              <w:ind w:left="371"/>
              <w:jc w:val="both"/>
              <w:rPr>
                <w:rFonts w:cs="Arial"/>
                <w:sz w:val="20"/>
                <w:lang w:val="es-CL"/>
              </w:rPr>
            </w:pPr>
            <w:r w:rsidRPr="00D1079F">
              <w:rPr>
                <w:rFonts w:cs="Arial"/>
                <w:sz w:val="20"/>
                <w:lang w:val="es-CL"/>
              </w:rPr>
              <w:t xml:space="preserve">Se incluye en este ítem la contratación de los servicios de diseño, producción gráfica, audiovisual y publicitaria. </w:t>
            </w:r>
          </w:p>
          <w:p w14:paraId="28F65694" w14:textId="77777777" w:rsidR="00F07E77" w:rsidRPr="00D1079F" w:rsidRDefault="00F07E77" w:rsidP="00126903">
            <w:pPr>
              <w:ind w:left="371"/>
              <w:jc w:val="both"/>
              <w:rPr>
                <w:rFonts w:cs="Arial"/>
                <w:sz w:val="20"/>
                <w:lang w:val="es-CL"/>
              </w:rPr>
            </w:pPr>
          </w:p>
          <w:p w14:paraId="4CE17234" w14:textId="4B728A09" w:rsidR="00F07E77" w:rsidRPr="00D1079F" w:rsidRDefault="003046D1" w:rsidP="00126903">
            <w:pPr>
              <w:ind w:left="371"/>
              <w:jc w:val="both"/>
              <w:rPr>
                <w:rFonts w:cs="Arial"/>
                <w:bCs/>
                <w:sz w:val="20"/>
                <w:lang w:val="es-CL"/>
              </w:rPr>
            </w:pPr>
            <w:r w:rsidRPr="00D1079F">
              <w:rPr>
                <w:rFonts w:cs="Arial"/>
                <w:bCs/>
                <w:sz w:val="20"/>
                <w:u w:val="single"/>
                <w:lang w:val="es-CL"/>
              </w:rPr>
              <w:t xml:space="preserve">Se excluyen </w:t>
            </w:r>
            <w:r w:rsidR="0074191E" w:rsidRPr="00D1079F">
              <w:rPr>
                <w:rFonts w:cs="Arial"/>
                <w:bCs/>
                <w:sz w:val="20"/>
                <w:u w:val="single"/>
                <w:lang w:val="es-CL"/>
              </w:rPr>
              <w:t>en</w:t>
            </w:r>
            <w:r w:rsidR="00F07E77" w:rsidRPr="00D1079F">
              <w:rPr>
                <w:rFonts w:cs="Arial"/>
                <w:bCs/>
                <w:sz w:val="20"/>
                <w:u w:val="single"/>
                <w:lang w:val="es-CL"/>
              </w:rPr>
              <w:t xml:space="preserve"> este </w:t>
            </w:r>
            <w:proofErr w:type="spellStart"/>
            <w:r w:rsidR="004D3C08" w:rsidRPr="00D1079F">
              <w:rPr>
                <w:rFonts w:cs="Arial"/>
                <w:bCs/>
                <w:sz w:val="20"/>
                <w:u w:val="single"/>
                <w:lang w:val="es-CL"/>
              </w:rPr>
              <w:t>sub</w:t>
            </w:r>
            <w:r w:rsidR="00F07E77" w:rsidRPr="00D1079F">
              <w:rPr>
                <w:rFonts w:cs="Arial"/>
                <w:bCs/>
                <w:sz w:val="20"/>
                <w:u w:val="single"/>
                <w:lang w:val="es-CL"/>
              </w:rPr>
              <w:t>ítem</w:t>
            </w:r>
            <w:proofErr w:type="spellEnd"/>
            <w:r w:rsidR="00F07E77" w:rsidRPr="00D1079F">
              <w:rPr>
                <w:rFonts w:cs="Arial"/>
                <w:bCs/>
                <w:sz w:val="20"/>
                <w:lang w:val="es-CL"/>
              </w:rPr>
              <w:t xml:space="preserve">: </w:t>
            </w:r>
          </w:p>
          <w:p w14:paraId="1A05261A" w14:textId="0D2E6F62" w:rsidR="003E416E" w:rsidRPr="00D1079F" w:rsidRDefault="00F07E77" w:rsidP="00126903">
            <w:pPr>
              <w:ind w:left="371"/>
              <w:jc w:val="both"/>
              <w:rPr>
                <w:rFonts w:cs="Arial"/>
                <w:bCs/>
                <w:snapToGrid w:val="0"/>
                <w:sz w:val="20"/>
                <w:lang w:val="es-CL"/>
              </w:rPr>
            </w:pPr>
            <w:r w:rsidRPr="00D1079F">
              <w:rPr>
                <w:rFonts w:cs="Arial"/>
                <w:bCs/>
                <w:sz w:val="20"/>
                <w:lang w:val="es-CL"/>
              </w:rPr>
              <w:t>G</w:t>
            </w:r>
            <w:r w:rsidR="003046D1" w:rsidRPr="00D1079F">
              <w:rPr>
                <w:rFonts w:cs="Arial"/>
                <w:sz w:val="20"/>
                <w:lang w:val="es-CL"/>
              </w:rPr>
              <w:t xml:space="preserve">astos de este </w:t>
            </w:r>
            <w:proofErr w:type="spellStart"/>
            <w:r w:rsidR="003046D1" w:rsidRPr="00D1079F">
              <w:rPr>
                <w:rFonts w:cs="Arial"/>
                <w:sz w:val="20"/>
                <w:lang w:val="es-CL"/>
              </w:rPr>
              <w:t>subítem</w:t>
            </w:r>
            <w:proofErr w:type="spellEnd"/>
            <w:r w:rsidR="003046D1" w:rsidRPr="00D1079F">
              <w:rPr>
                <w:rFonts w:cs="Arial"/>
                <w:sz w:val="20"/>
                <w:lang w:val="es-CL"/>
              </w:rPr>
              <w:t xml:space="preserve"> presentados con boletas de</w:t>
            </w:r>
            <w:r w:rsidR="00630032" w:rsidRPr="00D1079F">
              <w:rPr>
                <w:rFonts w:cs="Arial"/>
                <w:sz w:val="20"/>
                <w:lang w:val="es-CL"/>
              </w:rPr>
              <w:t>l/la</w:t>
            </w:r>
            <w:r w:rsidR="003E416E" w:rsidRPr="00D1079F">
              <w:rPr>
                <w:rFonts w:cs="Arial"/>
                <w:bCs/>
                <w:snapToGrid w:val="0"/>
                <w:sz w:val="20"/>
                <w:lang w:val="es-CL"/>
              </w:rPr>
              <w:t xml:space="preserve"> beneficiari</w:t>
            </w:r>
            <w:r w:rsidR="00630032" w:rsidRPr="00D1079F">
              <w:rPr>
                <w:rFonts w:cs="Arial"/>
                <w:bCs/>
                <w:snapToGrid w:val="0"/>
                <w:sz w:val="20"/>
                <w:lang w:val="es-CL"/>
              </w:rPr>
              <w:t>o/</w:t>
            </w:r>
            <w:r w:rsidR="00466703" w:rsidRPr="00D1079F">
              <w:rPr>
                <w:rFonts w:cs="Arial"/>
                <w:bCs/>
                <w:snapToGrid w:val="0"/>
                <w:sz w:val="20"/>
                <w:lang w:val="es-CL"/>
              </w:rPr>
              <w:t>a</w:t>
            </w:r>
            <w:r w:rsidR="003046D1" w:rsidRPr="00D1079F">
              <w:rPr>
                <w:rFonts w:cs="Arial"/>
                <w:bCs/>
                <w:snapToGrid w:val="0"/>
                <w:sz w:val="20"/>
                <w:lang w:val="es-CL"/>
              </w:rPr>
              <w:t>, socios</w:t>
            </w:r>
            <w:r w:rsidR="003E416E" w:rsidRPr="00D1079F">
              <w:rPr>
                <w:rFonts w:cs="Arial"/>
                <w:bCs/>
                <w:snapToGrid w:val="0"/>
                <w:sz w:val="20"/>
                <w:lang w:val="es-CL"/>
              </w:rPr>
              <w:t>/as</w:t>
            </w:r>
            <w:r w:rsidR="003046D1" w:rsidRPr="00D1079F">
              <w:rPr>
                <w:rFonts w:cs="Arial"/>
                <w:bCs/>
                <w:snapToGrid w:val="0"/>
                <w:sz w:val="20"/>
                <w:lang w:val="es-CL"/>
              </w:rPr>
              <w:t xml:space="preserve">, representantes legales, y sus respectivos cónyuges, conviviente civil, familiares por consanguineidad y afinidad, hasta segundo grado inclusive. </w:t>
            </w:r>
            <w:r w:rsidR="00B86968" w:rsidRPr="00D1079F">
              <w:rPr>
                <w:rFonts w:cs="Arial"/>
                <w:bCs/>
                <w:snapToGrid w:val="0"/>
                <w:sz w:val="20"/>
                <w:lang w:val="es-CL"/>
              </w:rPr>
              <w:t xml:space="preserve"> </w:t>
            </w:r>
          </w:p>
          <w:p w14:paraId="4D90F221" w14:textId="77777777" w:rsidR="00B825C2" w:rsidRPr="00D1079F" w:rsidRDefault="00B825C2" w:rsidP="00B825C2">
            <w:pPr>
              <w:ind w:left="371"/>
              <w:jc w:val="both"/>
              <w:rPr>
                <w:rFonts w:cs="Arial"/>
                <w:b/>
                <w:bCs/>
                <w:snapToGrid w:val="0"/>
                <w:sz w:val="20"/>
                <w:lang w:val="es-CL"/>
              </w:rPr>
            </w:pPr>
            <w:r w:rsidRPr="00D1079F">
              <w:rPr>
                <w:rFonts w:cs="Arial"/>
                <w:b/>
                <w:bCs/>
                <w:snapToGrid w:val="0"/>
                <w:sz w:val="20"/>
                <w:lang w:val="es-CL"/>
              </w:rPr>
              <w:t>El o la postulante se compromete a la exclusión de estos gastos en el Anexo N°5: Declaración Jurada de Rendición de Gastos, entregado en la etapa de formalización.</w:t>
            </w:r>
          </w:p>
          <w:p w14:paraId="1C92CE77" w14:textId="77777777" w:rsidR="003046D1" w:rsidRPr="00D1079F" w:rsidRDefault="003046D1" w:rsidP="00126903">
            <w:pPr>
              <w:ind w:left="371"/>
              <w:jc w:val="both"/>
              <w:rPr>
                <w:rFonts w:cs="Arial"/>
                <w:sz w:val="20"/>
                <w:lang w:val="es-CL"/>
              </w:rPr>
            </w:pPr>
          </w:p>
          <w:p w14:paraId="0380B822" w14:textId="50690292" w:rsidR="003046D1" w:rsidRPr="00D1079F" w:rsidRDefault="003046D1" w:rsidP="00901F33">
            <w:pPr>
              <w:numPr>
                <w:ilvl w:val="0"/>
                <w:numId w:val="20"/>
              </w:numPr>
              <w:jc w:val="both"/>
              <w:rPr>
                <w:rFonts w:cs="Arial"/>
                <w:sz w:val="20"/>
                <w:lang w:val="es-CL"/>
              </w:rPr>
            </w:pPr>
            <w:r w:rsidRPr="00D1079F">
              <w:rPr>
                <w:rFonts w:cs="Arial"/>
                <w:b/>
                <w:sz w:val="20"/>
                <w:lang w:val="es-CL"/>
              </w:rPr>
              <w:t>Misiones comerciales y/o tecnológicas, visitas y pasantías:</w:t>
            </w:r>
            <w:r w:rsidRPr="00D1079F">
              <w:rPr>
                <w:rFonts w:cs="Arial"/>
                <w:sz w:val="20"/>
                <w:lang w:val="es-CL"/>
              </w:rPr>
              <w:t xml:space="preserve"> Comprende el gasto por concepto de organización y desarrollo de viajes y visitas para trasferencias comerciales o tecnológicas de beneficiarios/as de un pro</w:t>
            </w:r>
            <w:r w:rsidR="003E416E" w:rsidRPr="00D1079F">
              <w:rPr>
                <w:rFonts w:cs="Arial"/>
                <w:sz w:val="20"/>
                <w:lang w:val="es-CL"/>
              </w:rPr>
              <w:t>yecto. Incluye pago a consultores/as</w:t>
            </w:r>
            <w:r w:rsidRPr="00D1079F">
              <w:rPr>
                <w:rFonts w:cs="Arial"/>
                <w:sz w:val="20"/>
                <w:lang w:val="es-CL"/>
              </w:rPr>
              <w:t xml:space="preserve"> a cargo de organizar la agenda de actividades y desarrollar un informe de resultados; pago directo a proveedores por servicios de traslado, alimentación, alojamiento y es</w:t>
            </w:r>
            <w:r w:rsidR="00075795" w:rsidRPr="00D1079F">
              <w:rPr>
                <w:rFonts w:cs="Arial"/>
                <w:sz w:val="20"/>
                <w:lang w:val="es-CL"/>
              </w:rPr>
              <w:t>tadías de los/as beneficiario</w:t>
            </w:r>
            <w:r w:rsidRPr="00D1079F">
              <w:rPr>
                <w:rFonts w:cs="Arial"/>
                <w:sz w:val="20"/>
                <w:lang w:val="es-CL"/>
              </w:rPr>
              <w:t>s</w:t>
            </w:r>
            <w:r w:rsidR="00075795" w:rsidRPr="00D1079F">
              <w:rPr>
                <w:rFonts w:cs="Arial"/>
                <w:sz w:val="20"/>
                <w:lang w:val="es-CL"/>
              </w:rPr>
              <w:t>/as</w:t>
            </w:r>
            <w:r w:rsidRPr="00D1079F">
              <w:rPr>
                <w:rFonts w:cs="Arial"/>
                <w:sz w:val="20"/>
                <w:lang w:val="es-CL"/>
              </w:rPr>
              <w:t xml:space="preserve"> participantes del proyecto. Incluye pagos por flete o sobrecargo en caso de transporte de muestras u otros bienes que tienen directa relación con el giro del negocio, necesarios para la participación en la actividad.</w:t>
            </w:r>
            <w:r w:rsidRPr="00D1079F">
              <w:t xml:space="preserve"> </w:t>
            </w:r>
            <w:r w:rsidRPr="00D1079F">
              <w:rPr>
                <w:rFonts w:cs="Arial"/>
                <w:sz w:val="20"/>
                <w:lang w:val="es-CL"/>
              </w:rPr>
              <w:t>En el caso que el</w:t>
            </w:r>
            <w:r w:rsidR="00075795" w:rsidRPr="00D1079F">
              <w:rPr>
                <w:rFonts w:cs="Arial"/>
                <w:sz w:val="20"/>
                <w:lang w:val="es-CL"/>
              </w:rPr>
              <w:t>/la</w:t>
            </w:r>
            <w:r w:rsidRPr="00D1079F">
              <w:rPr>
                <w:rFonts w:cs="Arial"/>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D1079F" w:rsidRDefault="006B105B" w:rsidP="006B105B">
            <w:pPr>
              <w:ind w:left="371"/>
              <w:jc w:val="both"/>
              <w:rPr>
                <w:rFonts w:cs="Arial"/>
                <w:sz w:val="20"/>
                <w:lang w:val="es-CL"/>
              </w:rPr>
            </w:pPr>
          </w:p>
          <w:p w14:paraId="542A95E1" w14:textId="00489028" w:rsidR="0074191E" w:rsidRPr="00D1079F" w:rsidRDefault="003046D1" w:rsidP="00126903">
            <w:pPr>
              <w:ind w:left="437"/>
              <w:jc w:val="both"/>
              <w:rPr>
                <w:rFonts w:cs="Arial"/>
                <w:sz w:val="20"/>
                <w:lang w:val="es-CL"/>
              </w:rPr>
            </w:pPr>
            <w:r w:rsidRPr="00D1079F">
              <w:rPr>
                <w:rFonts w:cs="Arial"/>
                <w:sz w:val="20"/>
                <w:u w:val="single"/>
                <w:lang w:val="es-CL"/>
              </w:rPr>
              <w:t xml:space="preserve">Se excluyen </w:t>
            </w:r>
            <w:r w:rsidR="0074191E" w:rsidRPr="00D1079F">
              <w:rPr>
                <w:rFonts w:cs="Arial"/>
                <w:sz w:val="20"/>
                <w:u w:val="single"/>
                <w:lang w:val="es-CL"/>
              </w:rPr>
              <w:t xml:space="preserve">en este </w:t>
            </w:r>
            <w:proofErr w:type="spellStart"/>
            <w:r w:rsidR="004D3C08" w:rsidRPr="00D1079F">
              <w:rPr>
                <w:rFonts w:cs="Arial"/>
                <w:sz w:val="20"/>
                <w:u w:val="single"/>
                <w:lang w:val="es-CL"/>
              </w:rPr>
              <w:t>sub</w:t>
            </w:r>
            <w:r w:rsidR="0074191E" w:rsidRPr="00D1079F">
              <w:rPr>
                <w:rFonts w:cs="Arial"/>
                <w:sz w:val="20"/>
                <w:u w:val="single"/>
                <w:lang w:val="es-CL"/>
              </w:rPr>
              <w:t>ítem</w:t>
            </w:r>
            <w:proofErr w:type="spellEnd"/>
            <w:r w:rsidR="0074191E" w:rsidRPr="00D1079F">
              <w:rPr>
                <w:rFonts w:cs="Arial"/>
                <w:sz w:val="20"/>
                <w:lang w:val="es-CL"/>
              </w:rPr>
              <w:t>:</w:t>
            </w:r>
          </w:p>
          <w:p w14:paraId="7C6AC6B5" w14:textId="2A027C55" w:rsidR="00E30334" w:rsidRPr="00D1079F" w:rsidRDefault="001E5344" w:rsidP="001E5344">
            <w:pPr>
              <w:ind w:left="349"/>
              <w:jc w:val="both"/>
              <w:rPr>
                <w:rFonts w:cs="Arial"/>
                <w:bCs/>
                <w:snapToGrid w:val="0"/>
                <w:sz w:val="20"/>
                <w:lang w:val="es-CL"/>
              </w:rPr>
            </w:pPr>
            <w:r w:rsidRPr="00D1079F">
              <w:rPr>
                <w:rFonts w:cs="Arial"/>
                <w:sz w:val="20"/>
                <w:lang w:val="es-CL"/>
              </w:rPr>
              <w:t xml:space="preserve">a. </w:t>
            </w:r>
            <w:r w:rsidR="0074191E" w:rsidRPr="00D1079F">
              <w:rPr>
                <w:rFonts w:cs="Arial"/>
                <w:sz w:val="20"/>
                <w:lang w:val="es-CL"/>
              </w:rPr>
              <w:t>G</w:t>
            </w:r>
            <w:r w:rsidR="003046D1" w:rsidRPr="00D1079F">
              <w:rPr>
                <w:rFonts w:cs="Arial"/>
                <w:sz w:val="20"/>
                <w:lang w:val="es-CL"/>
              </w:rPr>
              <w:t xml:space="preserve">astos por flete señalado en este </w:t>
            </w:r>
            <w:proofErr w:type="spellStart"/>
            <w:r w:rsidR="003046D1" w:rsidRPr="00D1079F">
              <w:rPr>
                <w:rFonts w:cs="Arial"/>
                <w:sz w:val="20"/>
                <w:lang w:val="es-CL"/>
              </w:rPr>
              <w:t>subítem</w:t>
            </w:r>
            <w:proofErr w:type="spellEnd"/>
            <w:r w:rsidR="003046D1" w:rsidRPr="00D1079F">
              <w:rPr>
                <w:rFonts w:cs="Arial"/>
                <w:sz w:val="20"/>
                <w:lang w:val="es-CL"/>
              </w:rPr>
              <w:t>, presentados con boletas de</w:t>
            </w:r>
            <w:r w:rsidR="00075795" w:rsidRPr="00D1079F">
              <w:rPr>
                <w:rFonts w:cs="Arial"/>
                <w:sz w:val="20"/>
                <w:lang w:val="es-CL"/>
              </w:rPr>
              <w:t>l/</w:t>
            </w:r>
            <w:r w:rsidR="003046D1" w:rsidRPr="00D1079F">
              <w:rPr>
                <w:rFonts w:cs="Arial"/>
                <w:bCs/>
                <w:snapToGrid w:val="0"/>
                <w:sz w:val="20"/>
                <w:lang w:val="es-CL"/>
              </w:rPr>
              <w:t>l</w:t>
            </w:r>
            <w:r w:rsidR="003E416E" w:rsidRPr="00D1079F">
              <w:rPr>
                <w:rFonts w:cs="Arial"/>
                <w:bCs/>
                <w:snapToGrid w:val="0"/>
                <w:sz w:val="20"/>
                <w:lang w:val="es-CL"/>
              </w:rPr>
              <w:t>a beneficiari</w:t>
            </w:r>
            <w:r w:rsidR="00075795" w:rsidRPr="00D1079F">
              <w:rPr>
                <w:rFonts w:cs="Arial"/>
                <w:bCs/>
                <w:snapToGrid w:val="0"/>
                <w:sz w:val="20"/>
                <w:lang w:val="es-CL"/>
              </w:rPr>
              <w:t>o/</w:t>
            </w:r>
            <w:r w:rsidR="003046D1" w:rsidRPr="00D1079F">
              <w:rPr>
                <w:rFonts w:cs="Arial"/>
                <w:bCs/>
                <w:snapToGrid w:val="0"/>
                <w:sz w:val="20"/>
                <w:lang w:val="es-CL"/>
              </w:rPr>
              <w:t>a, socios</w:t>
            </w:r>
            <w:r w:rsidR="003E416E" w:rsidRPr="00D1079F">
              <w:rPr>
                <w:rFonts w:cs="Arial"/>
                <w:bCs/>
                <w:snapToGrid w:val="0"/>
                <w:sz w:val="20"/>
                <w:lang w:val="es-CL"/>
              </w:rPr>
              <w:t>/as</w:t>
            </w:r>
            <w:r w:rsidR="003046D1" w:rsidRPr="00D1079F">
              <w:rPr>
                <w:rFonts w:cs="Arial"/>
                <w:bCs/>
                <w:snapToGrid w:val="0"/>
                <w:sz w:val="20"/>
                <w:lang w:val="es-CL"/>
              </w:rPr>
              <w:t xml:space="preserve">, representantes legales, y sus respectivos cónyuges, conviviente civil, familiares por consanguineidad y afinidad hasta el segundo grado inclusive. </w:t>
            </w:r>
          </w:p>
          <w:p w14:paraId="62C4F112" w14:textId="3DB6DEB1" w:rsidR="003E416E" w:rsidRPr="00D1079F" w:rsidRDefault="001E5344" w:rsidP="001E5344">
            <w:pPr>
              <w:ind w:left="349"/>
              <w:jc w:val="both"/>
              <w:rPr>
                <w:rFonts w:cs="Arial"/>
                <w:bCs/>
                <w:snapToGrid w:val="0"/>
                <w:sz w:val="20"/>
                <w:lang w:val="es-CL"/>
              </w:rPr>
            </w:pPr>
            <w:r w:rsidRPr="00D1079F">
              <w:rPr>
                <w:rFonts w:cs="Arial"/>
                <w:sz w:val="20"/>
                <w:lang w:val="es-CL"/>
              </w:rPr>
              <w:t xml:space="preserve">b. </w:t>
            </w:r>
            <w:r w:rsidR="00E30334" w:rsidRPr="00D1079F">
              <w:rPr>
                <w:rFonts w:cs="Arial"/>
                <w:sz w:val="20"/>
                <w:lang w:val="es-CL"/>
              </w:rPr>
              <w:t>G</w:t>
            </w:r>
            <w:r w:rsidR="00075795" w:rsidRPr="00D1079F">
              <w:rPr>
                <w:rFonts w:cs="Arial"/>
                <w:sz w:val="20"/>
                <w:lang w:val="es-CL"/>
              </w:rPr>
              <w:t>astos presentados con boletas del/la</w:t>
            </w:r>
            <w:r w:rsidR="003E416E" w:rsidRPr="00D1079F">
              <w:rPr>
                <w:rFonts w:cs="Arial"/>
                <w:bCs/>
                <w:snapToGrid w:val="0"/>
                <w:sz w:val="20"/>
                <w:lang w:val="es-CL"/>
              </w:rPr>
              <w:t xml:space="preserve"> beneficiari</w:t>
            </w:r>
            <w:r w:rsidR="00075795" w:rsidRPr="00D1079F">
              <w:rPr>
                <w:rFonts w:cs="Arial"/>
                <w:bCs/>
                <w:snapToGrid w:val="0"/>
                <w:sz w:val="20"/>
                <w:lang w:val="es-CL"/>
              </w:rPr>
              <w:t>o/a</w:t>
            </w:r>
            <w:r w:rsidR="003046D1" w:rsidRPr="00D1079F">
              <w:rPr>
                <w:rFonts w:cs="Arial"/>
                <w:bCs/>
                <w:snapToGrid w:val="0"/>
                <w:sz w:val="20"/>
                <w:lang w:val="es-CL"/>
              </w:rPr>
              <w:t>, socios</w:t>
            </w:r>
            <w:r w:rsidR="003E416E" w:rsidRPr="00D1079F">
              <w:rPr>
                <w:rFonts w:cs="Arial"/>
                <w:bCs/>
                <w:snapToGrid w:val="0"/>
                <w:sz w:val="20"/>
                <w:lang w:val="es-CL"/>
              </w:rPr>
              <w:t>/as</w:t>
            </w:r>
            <w:r w:rsidR="003046D1" w:rsidRPr="00D1079F">
              <w:rPr>
                <w:rFonts w:cs="Arial"/>
                <w:bCs/>
                <w:snapToGrid w:val="0"/>
                <w:sz w:val="20"/>
                <w:lang w:val="es-CL"/>
              </w:rPr>
              <w:t xml:space="preserve">, representantes, y sus respectivos cónyuges, conviviente civil, familiares por consanguineidad y afinidad hasta el segundo grado inclusive. </w:t>
            </w:r>
          </w:p>
          <w:p w14:paraId="24A24E35" w14:textId="46F8255B" w:rsidR="003046D1" w:rsidRPr="00D1079F" w:rsidRDefault="00E30334" w:rsidP="00E30334">
            <w:pPr>
              <w:ind w:left="371"/>
              <w:jc w:val="both"/>
              <w:rPr>
                <w:rFonts w:cs="Arial"/>
                <w:b/>
                <w:bCs/>
                <w:snapToGrid w:val="0"/>
                <w:sz w:val="20"/>
                <w:lang w:val="es-CL"/>
              </w:rPr>
            </w:pPr>
            <w:r w:rsidRPr="00D1079F">
              <w:rPr>
                <w:rFonts w:cs="Arial"/>
                <w:b/>
                <w:bCs/>
                <w:snapToGrid w:val="0"/>
                <w:sz w:val="20"/>
                <w:lang w:val="es-CL"/>
              </w:rPr>
              <w:t>El o la postulante se compromete a la exclusión de estos gastos en el Anexo N°5: Declaración Jurada de Rendición de Gastos, entregado en la etapa de formalización.</w:t>
            </w:r>
          </w:p>
        </w:tc>
      </w:tr>
      <w:tr w:rsidR="003046D1" w:rsidRPr="00D1079F" w14:paraId="195684E5" w14:textId="77777777" w:rsidTr="00126903">
        <w:trPr>
          <w:trHeight w:val="991"/>
          <w:jc w:val="center"/>
        </w:trPr>
        <w:tc>
          <w:tcPr>
            <w:tcW w:w="1845" w:type="dxa"/>
          </w:tcPr>
          <w:p w14:paraId="4D728DAC" w14:textId="77777777" w:rsidR="003046D1" w:rsidRPr="00D1079F" w:rsidRDefault="003046D1" w:rsidP="009F4D2A">
            <w:pPr>
              <w:widowControl w:val="0"/>
              <w:numPr>
                <w:ilvl w:val="0"/>
                <w:numId w:val="7"/>
              </w:numPr>
              <w:ind w:left="356" w:hanging="356"/>
              <w:jc w:val="both"/>
              <w:rPr>
                <w:rFonts w:cs="Arial"/>
                <w:b/>
                <w:bCs/>
                <w:snapToGrid w:val="0"/>
                <w:sz w:val="20"/>
                <w:lang w:val="es-CL"/>
              </w:rPr>
            </w:pPr>
            <w:r w:rsidRPr="00D1079F">
              <w:rPr>
                <w:rFonts w:cs="Arial"/>
                <w:b/>
                <w:bCs/>
                <w:snapToGrid w:val="0"/>
                <w:sz w:val="20"/>
                <w:lang w:val="es-CL"/>
              </w:rPr>
              <w:t>Gastos de</w:t>
            </w:r>
          </w:p>
          <w:p w14:paraId="3EB1D115" w14:textId="77777777" w:rsidR="003046D1" w:rsidRPr="00D1079F" w:rsidRDefault="003046D1" w:rsidP="00126903">
            <w:pPr>
              <w:widowControl w:val="0"/>
              <w:ind w:left="356"/>
              <w:jc w:val="both"/>
              <w:rPr>
                <w:rFonts w:cs="Arial"/>
                <w:b/>
                <w:bCs/>
                <w:snapToGrid w:val="0"/>
                <w:sz w:val="20"/>
                <w:lang w:val="es-CL"/>
              </w:rPr>
            </w:pPr>
            <w:r w:rsidRPr="00D1079F">
              <w:rPr>
                <w:rFonts w:cs="Arial"/>
                <w:b/>
                <w:bCs/>
                <w:snapToGrid w:val="0"/>
                <w:sz w:val="20"/>
                <w:lang w:val="es-CL"/>
              </w:rPr>
              <w:t>formalización (constitución de empresas)</w:t>
            </w:r>
          </w:p>
        </w:tc>
        <w:tc>
          <w:tcPr>
            <w:tcW w:w="6944" w:type="dxa"/>
          </w:tcPr>
          <w:p w14:paraId="46AEF084" w14:textId="31F01F37" w:rsidR="003046D1" w:rsidRPr="00D1079F" w:rsidRDefault="003046D1" w:rsidP="00126903">
            <w:pPr>
              <w:jc w:val="both"/>
              <w:rPr>
                <w:sz w:val="20"/>
                <w:lang w:val="es-CL"/>
              </w:rPr>
            </w:pPr>
            <w:r w:rsidRPr="00D1079F">
              <w:rPr>
                <w:b/>
                <w:sz w:val="20"/>
                <w:lang w:val="es-CL"/>
              </w:rPr>
              <w:t>Gastos de constitución de empresas:</w:t>
            </w:r>
            <w:r w:rsidRPr="00D1079F">
              <w:rPr>
                <w:sz w:val="20"/>
                <w:lang w:val="es-CL"/>
              </w:rPr>
              <w:t xml:space="preserve"> Comprende el gasto por concepto </w:t>
            </w:r>
            <w:r w:rsidR="00055335" w:rsidRPr="00D1079F">
              <w:rPr>
                <w:sz w:val="20"/>
                <w:lang w:val="es-CL"/>
              </w:rPr>
              <w:t>de formalización de empresari</w:t>
            </w:r>
            <w:r w:rsidR="00075795" w:rsidRPr="00D1079F">
              <w:rPr>
                <w:sz w:val="20"/>
                <w:lang w:val="es-CL"/>
              </w:rPr>
              <w:t>o</w:t>
            </w:r>
            <w:r w:rsidRPr="00D1079F">
              <w:rPr>
                <w:sz w:val="20"/>
                <w:lang w:val="es-CL"/>
              </w:rPr>
              <w:t>s</w:t>
            </w:r>
            <w:r w:rsidR="00075795" w:rsidRPr="00D1079F">
              <w:rPr>
                <w:sz w:val="20"/>
                <w:lang w:val="es-CL"/>
              </w:rPr>
              <w:t>/as</w:t>
            </w:r>
            <w:r w:rsidRPr="00D1079F">
              <w:rPr>
                <w:sz w:val="20"/>
                <w:lang w:val="es-CL"/>
              </w:rPr>
              <w:t>, a</w:t>
            </w:r>
            <w:r w:rsidR="00075795" w:rsidRPr="00D1079F">
              <w:rPr>
                <w:sz w:val="20"/>
                <w:lang w:val="es-CL"/>
              </w:rPr>
              <w:t>sociación o grupos de empresario</w:t>
            </w:r>
            <w:r w:rsidRPr="00D1079F">
              <w:rPr>
                <w:sz w:val="20"/>
                <w:lang w:val="es-CL"/>
              </w:rPr>
              <w:t>s</w:t>
            </w:r>
            <w:r w:rsidR="00075795" w:rsidRPr="00D1079F">
              <w:rPr>
                <w:sz w:val="20"/>
                <w:lang w:val="es-CL"/>
              </w:rPr>
              <w:t>/as</w:t>
            </w:r>
            <w:r w:rsidRPr="00D1079F">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D1079F" w:rsidRDefault="003046D1" w:rsidP="00126903">
            <w:pPr>
              <w:jc w:val="both"/>
              <w:rPr>
                <w:sz w:val="20"/>
                <w:lang w:val="es-CL"/>
              </w:rPr>
            </w:pPr>
          </w:p>
          <w:p w14:paraId="4B132B25" w14:textId="77777777" w:rsidR="002A5177" w:rsidRPr="00D1079F" w:rsidRDefault="002A5177" w:rsidP="00B86968">
            <w:pPr>
              <w:jc w:val="both"/>
              <w:rPr>
                <w:rFonts w:cs="Arial"/>
                <w:bCs/>
                <w:sz w:val="20"/>
                <w:lang w:val="es-CL"/>
              </w:rPr>
            </w:pPr>
            <w:r w:rsidRPr="00D1079F">
              <w:rPr>
                <w:rFonts w:cs="Arial"/>
                <w:bCs/>
                <w:sz w:val="20"/>
                <w:u w:val="single"/>
                <w:lang w:val="es-CL"/>
              </w:rPr>
              <w:t>Se excluyen en</w:t>
            </w:r>
            <w:r w:rsidR="003046D1" w:rsidRPr="00D1079F">
              <w:rPr>
                <w:rFonts w:cs="Arial"/>
                <w:bCs/>
                <w:sz w:val="20"/>
                <w:u w:val="single"/>
                <w:lang w:val="es-CL"/>
              </w:rPr>
              <w:t xml:space="preserve"> este ítem</w:t>
            </w:r>
            <w:r w:rsidR="00A274F7" w:rsidRPr="00D1079F">
              <w:rPr>
                <w:rFonts w:cs="Arial"/>
                <w:bCs/>
                <w:sz w:val="20"/>
                <w:lang w:val="es-CL"/>
              </w:rPr>
              <w:t>:</w:t>
            </w:r>
            <w:r w:rsidR="003046D1" w:rsidRPr="00D1079F">
              <w:rPr>
                <w:rFonts w:cs="Arial"/>
                <w:bCs/>
                <w:sz w:val="20"/>
                <w:lang w:val="es-CL"/>
              </w:rPr>
              <w:t xml:space="preserve"> </w:t>
            </w:r>
          </w:p>
          <w:p w14:paraId="17904BD4" w14:textId="26D12FDB" w:rsidR="00390E1D" w:rsidRPr="00D1079F" w:rsidRDefault="002A5177" w:rsidP="00B86968">
            <w:pPr>
              <w:jc w:val="both"/>
              <w:rPr>
                <w:rFonts w:cs="Arial"/>
                <w:bCs/>
                <w:snapToGrid w:val="0"/>
                <w:sz w:val="20"/>
                <w:lang w:val="es-CL"/>
              </w:rPr>
            </w:pPr>
            <w:r w:rsidRPr="00D1079F">
              <w:rPr>
                <w:rFonts w:cs="Arial"/>
                <w:bCs/>
                <w:sz w:val="20"/>
                <w:lang w:val="es-CL"/>
              </w:rPr>
              <w:t>G</w:t>
            </w:r>
            <w:r w:rsidR="003046D1" w:rsidRPr="00D1079F">
              <w:rPr>
                <w:rFonts w:cs="Arial"/>
                <w:sz w:val="20"/>
                <w:lang w:val="es-CL"/>
              </w:rPr>
              <w:t xml:space="preserve">astos de este </w:t>
            </w:r>
            <w:proofErr w:type="spellStart"/>
            <w:r w:rsidR="003046D1" w:rsidRPr="00D1079F">
              <w:rPr>
                <w:rFonts w:cs="Arial"/>
                <w:sz w:val="20"/>
                <w:lang w:val="es-CL"/>
              </w:rPr>
              <w:t>subítem</w:t>
            </w:r>
            <w:proofErr w:type="spellEnd"/>
            <w:r w:rsidR="003046D1" w:rsidRPr="00D1079F">
              <w:rPr>
                <w:rFonts w:cs="Arial"/>
                <w:sz w:val="20"/>
                <w:lang w:val="es-CL"/>
              </w:rPr>
              <w:t xml:space="preserve"> presentados con boletas de</w:t>
            </w:r>
            <w:r w:rsidR="00075795" w:rsidRPr="00D1079F">
              <w:rPr>
                <w:rFonts w:cs="Arial"/>
                <w:sz w:val="20"/>
                <w:lang w:val="es-CL"/>
              </w:rPr>
              <w:t>l/</w:t>
            </w:r>
            <w:r w:rsidR="003046D1" w:rsidRPr="00D1079F">
              <w:rPr>
                <w:rFonts w:cs="Arial"/>
                <w:bCs/>
                <w:snapToGrid w:val="0"/>
                <w:sz w:val="20"/>
                <w:lang w:val="es-CL"/>
              </w:rPr>
              <w:t>l</w:t>
            </w:r>
            <w:r w:rsidR="00390E1D" w:rsidRPr="00D1079F">
              <w:rPr>
                <w:rFonts w:cs="Arial"/>
                <w:bCs/>
                <w:snapToGrid w:val="0"/>
                <w:sz w:val="20"/>
                <w:lang w:val="es-CL"/>
              </w:rPr>
              <w:t>a beneficiari</w:t>
            </w:r>
            <w:r w:rsidR="00075795" w:rsidRPr="00D1079F">
              <w:rPr>
                <w:rFonts w:cs="Arial"/>
                <w:bCs/>
                <w:snapToGrid w:val="0"/>
                <w:sz w:val="20"/>
                <w:lang w:val="es-CL"/>
              </w:rPr>
              <w:t>o/a</w:t>
            </w:r>
            <w:r w:rsidR="003046D1" w:rsidRPr="00D1079F">
              <w:rPr>
                <w:rFonts w:cs="Arial"/>
                <w:bCs/>
                <w:snapToGrid w:val="0"/>
                <w:sz w:val="20"/>
                <w:lang w:val="es-CL"/>
              </w:rPr>
              <w:t>, socios</w:t>
            </w:r>
            <w:r w:rsidR="00390E1D" w:rsidRPr="00D1079F">
              <w:rPr>
                <w:rFonts w:cs="Arial"/>
                <w:bCs/>
                <w:snapToGrid w:val="0"/>
                <w:sz w:val="20"/>
                <w:lang w:val="es-CL"/>
              </w:rPr>
              <w:t>/as</w:t>
            </w:r>
            <w:r w:rsidR="003046D1" w:rsidRPr="00D1079F">
              <w:rPr>
                <w:rFonts w:cs="Arial"/>
                <w:bCs/>
                <w:snapToGrid w:val="0"/>
                <w:sz w:val="20"/>
                <w:lang w:val="es-CL"/>
              </w:rPr>
              <w:t xml:space="preserve">, representantes legales, y sus respectivos cónyuges, conviviente civil, familiares por consanguineidad y afinidad, hasta </w:t>
            </w:r>
            <w:r w:rsidR="008038B9" w:rsidRPr="00D1079F">
              <w:rPr>
                <w:rFonts w:cs="Arial"/>
                <w:bCs/>
                <w:snapToGrid w:val="0"/>
                <w:sz w:val="20"/>
                <w:lang w:val="es-CL"/>
              </w:rPr>
              <w:t xml:space="preserve">el </w:t>
            </w:r>
            <w:r w:rsidR="003046D1" w:rsidRPr="00D1079F">
              <w:rPr>
                <w:rFonts w:cs="Arial"/>
                <w:bCs/>
                <w:snapToGrid w:val="0"/>
                <w:sz w:val="20"/>
                <w:lang w:val="es-CL"/>
              </w:rPr>
              <w:t xml:space="preserve">segundo grado inclusive. </w:t>
            </w:r>
          </w:p>
          <w:p w14:paraId="02232531" w14:textId="47C84958" w:rsidR="006B105B" w:rsidRPr="00D1079F" w:rsidRDefault="008031CC" w:rsidP="00B86968">
            <w:pPr>
              <w:jc w:val="both"/>
              <w:rPr>
                <w:rFonts w:cs="Arial"/>
                <w:bCs/>
                <w:snapToGrid w:val="0"/>
                <w:sz w:val="20"/>
                <w:lang w:val="es-CL"/>
              </w:rPr>
            </w:pPr>
            <w:r w:rsidRPr="00D1079F">
              <w:rPr>
                <w:rFonts w:cs="Arial"/>
                <w:b/>
                <w:bCs/>
                <w:snapToGrid w:val="0"/>
                <w:sz w:val="20"/>
                <w:lang w:val="es-CL"/>
              </w:rPr>
              <w:t>El o la postulante se compromete a la exclusión de estos gastos en el Anexo N°5: Declaración Jurada de Rendición de Gastos, entregado en la etapa de formalización.</w:t>
            </w:r>
          </w:p>
        </w:tc>
      </w:tr>
    </w:tbl>
    <w:p w14:paraId="1C7F547E" w14:textId="090A3979" w:rsidR="006B105B" w:rsidRPr="00D1079F"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D1079F" w:rsidRPr="00D107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D1079F" w:rsidRDefault="002B0832" w:rsidP="00FA2C5E">
            <w:pPr>
              <w:widowControl w:val="0"/>
              <w:jc w:val="both"/>
              <w:rPr>
                <w:rFonts w:cs="Arial"/>
                <w:b/>
                <w:snapToGrid w:val="0"/>
                <w:sz w:val="20"/>
                <w:lang w:val="es-CL"/>
              </w:rPr>
            </w:pPr>
            <w:r w:rsidRPr="00D1079F">
              <w:rPr>
                <w:rFonts w:cs="Arial"/>
                <w:b/>
                <w:snapToGrid w:val="0"/>
                <w:sz w:val="20"/>
                <w:lang w:val="es-CL"/>
              </w:rPr>
              <w:t>CATEGORÍA: INVERSIONES</w:t>
            </w:r>
          </w:p>
        </w:tc>
      </w:tr>
      <w:tr w:rsidR="00D1079F" w:rsidRPr="00D1079F" w14:paraId="6292CCE7" w14:textId="77777777" w:rsidTr="00FA2C5E">
        <w:trPr>
          <w:trHeight w:val="392"/>
        </w:trPr>
        <w:tc>
          <w:tcPr>
            <w:tcW w:w="1701" w:type="dxa"/>
            <w:shd w:val="clear" w:color="auto" w:fill="365F91" w:themeFill="accent1" w:themeFillShade="BF"/>
          </w:tcPr>
          <w:p w14:paraId="08E0463A" w14:textId="77777777" w:rsidR="002B0832" w:rsidRPr="00D1079F" w:rsidRDefault="002B0832" w:rsidP="00FA2C5E">
            <w:pPr>
              <w:jc w:val="both"/>
              <w:rPr>
                <w:rFonts w:cs="Arial"/>
                <w:b/>
                <w:sz w:val="20"/>
                <w:lang w:val="es-CL"/>
              </w:rPr>
            </w:pPr>
            <w:r w:rsidRPr="00D1079F">
              <w:rPr>
                <w:rFonts w:cs="Arial"/>
                <w:b/>
                <w:sz w:val="20"/>
                <w:lang w:val="es-CL"/>
              </w:rPr>
              <w:t>ITEM</w:t>
            </w:r>
          </w:p>
        </w:tc>
        <w:tc>
          <w:tcPr>
            <w:tcW w:w="7088" w:type="dxa"/>
            <w:shd w:val="clear" w:color="auto" w:fill="365F91" w:themeFill="accent1" w:themeFillShade="BF"/>
          </w:tcPr>
          <w:p w14:paraId="1EF2C596" w14:textId="77777777" w:rsidR="002B0832" w:rsidRPr="00D1079F" w:rsidRDefault="002B0832" w:rsidP="00FA2C5E">
            <w:pPr>
              <w:widowControl w:val="0"/>
              <w:jc w:val="both"/>
              <w:rPr>
                <w:rFonts w:cs="Arial"/>
                <w:b/>
                <w:snapToGrid w:val="0"/>
                <w:sz w:val="20"/>
                <w:lang w:val="es-CL"/>
              </w:rPr>
            </w:pPr>
            <w:r w:rsidRPr="00D1079F">
              <w:rPr>
                <w:rFonts w:cs="Arial"/>
                <w:b/>
                <w:snapToGrid w:val="0"/>
                <w:sz w:val="20"/>
                <w:lang w:val="es-CL"/>
              </w:rPr>
              <w:t>SUBÍTEM / DESCRIPCIÓN</w:t>
            </w:r>
          </w:p>
        </w:tc>
      </w:tr>
      <w:tr w:rsidR="00D1079F" w:rsidRPr="00D1079F" w14:paraId="298E630D" w14:textId="77777777" w:rsidTr="00FA2C5E">
        <w:tc>
          <w:tcPr>
            <w:tcW w:w="1701" w:type="dxa"/>
          </w:tcPr>
          <w:p w14:paraId="34CBA9B6" w14:textId="77777777" w:rsidR="002B0832" w:rsidRPr="00D1079F" w:rsidRDefault="002B0832" w:rsidP="00FA2C5E">
            <w:pPr>
              <w:widowControl w:val="0"/>
              <w:numPr>
                <w:ilvl w:val="0"/>
                <w:numId w:val="6"/>
              </w:numPr>
              <w:ind w:left="214" w:hanging="214"/>
              <w:jc w:val="both"/>
              <w:rPr>
                <w:rFonts w:cs="Arial"/>
                <w:b/>
                <w:bCs/>
                <w:snapToGrid w:val="0"/>
                <w:sz w:val="20"/>
                <w:lang w:val="es-CL"/>
              </w:rPr>
            </w:pPr>
            <w:r w:rsidRPr="00D1079F">
              <w:rPr>
                <w:rFonts w:cs="Arial"/>
                <w:b/>
                <w:bCs/>
                <w:snapToGrid w:val="0"/>
                <w:sz w:val="20"/>
                <w:lang w:val="es-CL"/>
              </w:rPr>
              <w:t>Activos</w:t>
            </w:r>
          </w:p>
        </w:tc>
        <w:tc>
          <w:tcPr>
            <w:tcW w:w="7088" w:type="dxa"/>
          </w:tcPr>
          <w:p w14:paraId="043A8543" w14:textId="79C42E66" w:rsidR="002B0832" w:rsidRPr="00D1079F" w:rsidRDefault="002B0832" w:rsidP="00901F33">
            <w:pPr>
              <w:widowControl w:val="0"/>
              <w:numPr>
                <w:ilvl w:val="0"/>
                <w:numId w:val="21"/>
              </w:numPr>
              <w:jc w:val="both"/>
              <w:rPr>
                <w:rFonts w:cs="Arial"/>
                <w:bCs/>
                <w:snapToGrid w:val="0"/>
                <w:sz w:val="20"/>
                <w:lang w:val="es-CL"/>
              </w:rPr>
            </w:pPr>
            <w:r w:rsidRPr="00D1079F">
              <w:rPr>
                <w:rFonts w:cs="Arial"/>
                <w:b/>
                <w:bCs/>
                <w:snapToGrid w:val="0"/>
                <w:sz w:val="20"/>
                <w:lang w:val="es-CL"/>
              </w:rPr>
              <w:t>Activos fijos:</w:t>
            </w:r>
            <w:r w:rsidRPr="00D1079F">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D1079F">
              <w:rPr>
                <w:rFonts w:cs="Arial"/>
                <w:bCs/>
                <w:snapToGrid w:val="0"/>
                <w:sz w:val="20"/>
                <w:lang w:val="es-CL"/>
              </w:rPr>
              <w:t xml:space="preserve">, equipo POS para punto de venta factura/boleta electrónica </w:t>
            </w:r>
            <w:r w:rsidRPr="00D1079F">
              <w:rPr>
                <w:rFonts w:cs="Arial"/>
                <w:bCs/>
                <w:snapToGrid w:val="0"/>
                <w:sz w:val="20"/>
                <w:lang w:val="es-CL"/>
              </w:rPr>
              <w:t xml:space="preserve">u otros similares); climatización de oficinas, incluye estructuras móviles o desmontables, como, toldos, </w:t>
            </w:r>
            <w:r w:rsidRPr="00D1079F">
              <w:rPr>
                <w:rFonts w:cs="Arial"/>
                <w:bCs/>
                <w:i/>
                <w:snapToGrid w:val="0"/>
                <w:sz w:val="20"/>
                <w:lang w:val="es-CL"/>
              </w:rPr>
              <w:t>stands</w:t>
            </w:r>
            <w:r w:rsidRPr="00D1079F">
              <w:rPr>
                <w:rFonts w:cs="Arial"/>
                <w:bCs/>
                <w:snapToGrid w:val="0"/>
                <w:sz w:val="20"/>
                <w:lang w:val="es-CL"/>
              </w:rPr>
              <w:t xml:space="preserve"> y otros similares. Incluye la adquisición de casas prefabricadas, invernaderos, contenedores (</w:t>
            </w:r>
            <w:proofErr w:type="spellStart"/>
            <w:r w:rsidRPr="00D1079F">
              <w:rPr>
                <w:rFonts w:cs="Arial"/>
                <w:bCs/>
                <w:i/>
                <w:snapToGrid w:val="0"/>
                <w:sz w:val="20"/>
                <w:lang w:val="es-CL"/>
              </w:rPr>
              <w:t>containers</w:t>
            </w:r>
            <w:proofErr w:type="spellEnd"/>
            <w:r w:rsidRPr="00D1079F">
              <w:rPr>
                <w:rFonts w:cs="Arial"/>
                <w:bCs/>
                <w:snapToGrid w:val="0"/>
                <w:sz w:val="20"/>
                <w:lang w:val="es-CL"/>
              </w:rPr>
              <w:t>) y similares.</w:t>
            </w:r>
          </w:p>
          <w:p w14:paraId="1F52BC67" w14:textId="77777777" w:rsidR="002B0832" w:rsidRPr="00D1079F" w:rsidRDefault="002B0832" w:rsidP="002B0832">
            <w:pPr>
              <w:widowControl w:val="0"/>
              <w:ind w:left="360"/>
              <w:jc w:val="both"/>
              <w:rPr>
                <w:rFonts w:cs="Arial"/>
                <w:bCs/>
                <w:snapToGrid w:val="0"/>
                <w:sz w:val="20"/>
                <w:lang w:val="es-CL"/>
              </w:rPr>
            </w:pPr>
          </w:p>
          <w:p w14:paraId="5416FC28" w14:textId="0D40503C" w:rsidR="002B0832" w:rsidRPr="00D1079F" w:rsidRDefault="002B0832" w:rsidP="00FA2C5E">
            <w:pPr>
              <w:widowControl w:val="0"/>
              <w:ind w:left="360"/>
              <w:jc w:val="both"/>
              <w:rPr>
                <w:rFonts w:cs="Arial"/>
                <w:bCs/>
                <w:snapToGrid w:val="0"/>
                <w:sz w:val="20"/>
                <w:lang w:val="es-CL"/>
              </w:rPr>
            </w:pPr>
            <w:r w:rsidRPr="00D1079F">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D1079F" w:rsidRDefault="002B0832" w:rsidP="00FA2C5E">
            <w:pPr>
              <w:widowControl w:val="0"/>
              <w:ind w:left="360"/>
              <w:jc w:val="both"/>
              <w:rPr>
                <w:rFonts w:cs="Arial"/>
                <w:bCs/>
                <w:snapToGrid w:val="0"/>
                <w:sz w:val="20"/>
                <w:lang w:val="es-CL"/>
              </w:rPr>
            </w:pPr>
          </w:p>
          <w:p w14:paraId="10D479CE" w14:textId="77777777" w:rsidR="002B0832" w:rsidRPr="00D1079F" w:rsidRDefault="002B0832" w:rsidP="00FA2C5E">
            <w:pPr>
              <w:widowControl w:val="0"/>
              <w:ind w:left="360"/>
              <w:jc w:val="both"/>
              <w:rPr>
                <w:rFonts w:cs="Arial"/>
                <w:bCs/>
                <w:snapToGrid w:val="0"/>
                <w:sz w:val="20"/>
                <w:lang w:val="es-CL"/>
              </w:rPr>
            </w:pPr>
            <w:r w:rsidRPr="00D1079F">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D1079F" w:rsidRDefault="002B0832" w:rsidP="00FA2C5E">
            <w:pPr>
              <w:widowControl w:val="0"/>
              <w:ind w:left="360"/>
              <w:jc w:val="both"/>
              <w:rPr>
                <w:rFonts w:cs="Arial"/>
                <w:bCs/>
                <w:snapToGrid w:val="0"/>
                <w:sz w:val="20"/>
                <w:lang w:val="es-CL"/>
              </w:rPr>
            </w:pPr>
          </w:p>
          <w:p w14:paraId="4B3CCB31" w14:textId="77777777" w:rsidR="002B0832" w:rsidRPr="00D1079F" w:rsidRDefault="002B0832" w:rsidP="00FA2C5E">
            <w:pPr>
              <w:widowControl w:val="0"/>
              <w:ind w:left="360"/>
              <w:jc w:val="both"/>
              <w:rPr>
                <w:rFonts w:cs="Arial"/>
                <w:bCs/>
                <w:snapToGrid w:val="0"/>
                <w:sz w:val="20"/>
                <w:lang w:val="es-CL"/>
              </w:rPr>
            </w:pPr>
            <w:r w:rsidRPr="00D1079F">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D1079F">
              <w:t xml:space="preserve"> </w:t>
            </w:r>
            <w:r w:rsidRPr="00D1079F">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D1079F" w:rsidRDefault="002B0832" w:rsidP="00FA2C5E">
            <w:pPr>
              <w:widowControl w:val="0"/>
              <w:ind w:left="360"/>
              <w:jc w:val="both"/>
              <w:rPr>
                <w:rFonts w:cs="Arial"/>
                <w:bCs/>
                <w:snapToGrid w:val="0"/>
                <w:sz w:val="20"/>
                <w:lang w:val="es-CL"/>
              </w:rPr>
            </w:pPr>
          </w:p>
          <w:p w14:paraId="5D2D14CA" w14:textId="77777777" w:rsidR="002B0832" w:rsidRPr="00D1079F" w:rsidRDefault="002B0832" w:rsidP="00FA2C5E">
            <w:pPr>
              <w:widowControl w:val="0"/>
              <w:ind w:left="360"/>
              <w:jc w:val="both"/>
              <w:rPr>
                <w:rFonts w:cs="Arial"/>
                <w:bCs/>
                <w:snapToGrid w:val="0"/>
                <w:sz w:val="20"/>
              </w:rPr>
            </w:pPr>
            <w:r w:rsidRPr="00D1079F">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Pr="00D1079F" w:rsidRDefault="002B0832" w:rsidP="00FA2C5E">
            <w:pPr>
              <w:widowControl w:val="0"/>
              <w:jc w:val="both"/>
              <w:rPr>
                <w:rFonts w:cs="Arial"/>
                <w:bCs/>
                <w:snapToGrid w:val="0"/>
                <w:sz w:val="20"/>
                <w:lang w:val="es-CL"/>
              </w:rPr>
            </w:pPr>
          </w:p>
          <w:p w14:paraId="3CAA9192" w14:textId="4C45556B" w:rsidR="002B0832" w:rsidRPr="00D1079F" w:rsidRDefault="002B0832" w:rsidP="00FA2C5E">
            <w:pPr>
              <w:widowControl w:val="0"/>
              <w:ind w:left="360"/>
              <w:jc w:val="both"/>
              <w:rPr>
                <w:rFonts w:cs="Arial"/>
                <w:bCs/>
                <w:snapToGrid w:val="0"/>
                <w:sz w:val="20"/>
                <w:lang w:val="es-CL"/>
              </w:rPr>
            </w:pPr>
            <w:r w:rsidRPr="00D1079F">
              <w:rPr>
                <w:rFonts w:cs="Arial"/>
                <w:bCs/>
                <w:snapToGrid w:val="0"/>
                <w:sz w:val="20"/>
                <w:lang w:val="es-CL"/>
              </w:rPr>
              <w:t xml:space="preserve">Cabe destacar que los bienes que no son estrictamente necesarios para el funcionamiento del proyecto </w:t>
            </w:r>
            <w:r w:rsidRPr="00D1079F">
              <w:rPr>
                <w:rFonts w:cs="Arial"/>
                <w:b/>
                <w:bCs/>
                <w:snapToGrid w:val="0"/>
                <w:sz w:val="20"/>
                <w:lang w:val="es-CL"/>
              </w:rPr>
              <w:t>NO PUEDEN</w:t>
            </w:r>
            <w:r w:rsidRPr="00D1079F">
              <w:rPr>
                <w:rFonts w:cs="Arial"/>
                <w:bCs/>
                <w:snapToGrid w:val="0"/>
                <w:sz w:val="20"/>
                <w:lang w:val="es-CL"/>
              </w:rPr>
              <w:t xml:space="preserve"> ser cargados en este ítem, tales como: gastos generales de administra</w:t>
            </w:r>
            <w:r w:rsidR="003461BF" w:rsidRPr="00D1079F">
              <w:rPr>
                <w:rFonts w:cs="Arial"/>
                <w:bCs/>
                <w:snapToGrid w:val="0"/>
                <w:sz w:val="20"/>
                <w:lang w:val="es-CL"/>
              </w:rPr>
              <w:t>ción, consumos básicos</w:t>
            </w:r>
            <w:r w:rsidRPr="00D1079F">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D1079F" w:rsidRDefault="002B0832" w:rsidP="00FA2C5E">
            <w:pPr>
              <w:widowControl w:val="0"/>
              <w:ind w:left="360"/>
              <w:jc w:val="both"/>
              <w:rPr>
                <w:rFonts w:cs="Arial"/>
                <w:bCs/>
                <w:snapToGrid w:val="0"/>
                <w:sz w:val="20"/>
                <w:lang w:val="es-CL"/>
              </w:rPr>
            </w:pPr>
          </w:p>
          <w:p w14:paraId="596A168D" w14:textId="77777777" w:rsidR="002B0832" w:rsidRPr="00D1079F" w:rsidRDefault="002B0832" w:rsidP="00FA2C5E">
            <w:pPr>
              <w:widowControl w:val="0"/>
              <w:ind w:left="360"/>
              <w:jc w:val="both"/>
              <w:rPr>
                <w:rFonts w:cs="Arial"/>
                <w:bCs/>
                <w:snapToGrid w:val="0"/>
                <w:sz w:val="20"/>
                <w:lang w:val="es-CL"/>
              </w:rPr>
            </w:pPr>
            <w:r w:rsidRPr="00D1079F">
              <w:rPr>
                <w:rFonts w:cs="Arial"/>
                <w:bCs/>
                <w:snapToGrid w:val="0"/>
                <w:sz w:val="20"/>
                <w:lang w:val="es-CL"/>
              </w:rPr>
              <w:t xml:space="preserve">Se aceptará el pago de la cuota inicial o pie de leasing financieros suscritos con bancos o instituciones financieras para financiamiento de máquinas y/o equipos. </w:t>
            </w:r>
            <w:r w:rsidRPr="00D1079F">
              <w:rPr>
                <w:rFonts w:cs="Arial"/>
                <w:bCs/>
                <w:snapToGrid w:val="0"/>
                <w:sz w:val="20"/>
                <w:u w:val="single"/>
                <w:lang w:val="es-CL"/>
              </w:rPr>
              <w:t>Este financiamiento solo se podrá imputar como aporte empresarial</w:t>
            </w:r>
            <w:r w:rsidRPr="00D1079F">
              <w:rPr>
                <w:rFonts w:cs="Arial"/>
                <w:bCs/>
                <w:snapToGrid w:val="0"/>
                <w:sz w:val="20"/>
                <w:lang w:val="es-CL"/>
              </w:rPr>
              <w:t>.</w:t>
            </w:r>
          </w:p>
          <w:p w14:paraId="55F0068C" w14:textId="77777777" w:rsidR="002B0832" w:rsidRPr="00D1079F" w:rsidRDefault="002B0832" w:rsidP="00FA2C5E">
            <w:pPr>
              <w:widowControl w:val="0"/>
              <w:ind w:left="360"/>
              <w:jc w:val="both"/>
              <w:rPr>
                <w:rFonts w:cs="Arial"/>
                <w:bCs/>
                <w:snapToGrid w:val="0"/>
                <w:sz w:val="20"/>
                <w:lang w:val="es-CL"/>
              </w:rPr>
            </w:pPr>
          </w:p>
          <w:p w14:paraId="74381534" w14:textId="77777777" w:rsidR="002B0832" w:rsidRPr="00D1079F" w:rsidRDefault="002B0832" w:rsidP="00901F33">
            <w:pPr>
              <w:widowControl w:val="0"/>
              <w:numPr>
                <w:ilvl w:val="0"/>
                <w:numId w:val="21"/>
              </w:numPr>
              <w:jc w:val="both"/>
              <w:rPr>
                <w:b/>
                <w:sz w:val="20"/>
                <w:lang w:val="es-CL"/>
              </w:rPr>
            </w:pPr>
            <w:r w:rsidRPr="00D1079F">
              <w:rPr>
                <w:b/>
                <w:sz w:val="20"/>
                <w:lang w:val="es-CL"/>
              </w:rPr>
              <w:t>Activos intangibles:</w:t>
            </w:r>
            <w:r w:rsidRPr="00D1079F">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D1079F" w:rsidRDefault="002B0832" w:rsidP="00FA2C5E">
            <w:pPr>
              <w:widowControl w:val="0"/>
              <w:jc w:val="both"/>
              <w:rPr>
                <w:b/>
                <w:sz w:val="20"/>
                <w:lang w:val="es-CL"/>
              </w:rPr>
            </w:pPr>
          </w:p>
          <w:p w14:paraId="721C24CC" w14:textId="77777777" w:rsidR="00F10A75" w:rsidRPr="00D1079F" w:rsidRDefault="002B0832" w:rsidP="00D26692">
            <w:pPr>
              <w:widowControl w:val="0"/>
              <w:jc w:val="both"/>
              <w:rPr>
                <w:sz w:val="20"/>
                <w:lang w:val="es-CL"/>
              </w:rPr>
            </w:pPr>
            <w:r w:rsidRPr="00D1079F">
              <w:rPr>
                <w:sz w:val="20"/>
                <w:u w:val="single"/>
                <w:lang w:val="es-CL"/>
              </w:rPr>
              <w:t xml:space="preserve">Se excluye </w:t>
            </w:r>
            <w:r w:rsidR="00F10A75" w:rsidRPr="00D1079F">
              <w:rPr>
                <w:sz w:val="20"/>
                <w:u w:val="single"/>
                <w:lang w:val="es-CL"/>
              </w:rPr>
              <w:t>en este ítem</w:t>
            </w:r>
            <w:r w:rsidR="00F10A75" w:rsidRPr="00D1079F">
              <w:rPr>
                <w:sz w:val="20"/>
                <w:lang w:val="es-CL"/>
              </w:rPr>
              <w:t>:</w:t>
            </w:r>
          </w:p>
          <w:p w14:paraId="0AB6C873" w14:textId="1F06904F" w:rsidR="008038B9" w:rsidRPr="00D1079F" w:rsidRDefault="00F10A75" w:rsidP="00D26692">
            <w:pPr>
              <w:widowControl w:val="0"/>
              <w:jc w:val="both"/>
              <w:rPr>
                <w:sz w:val="20"/>
                <w:lang w:val="es-CL"/>
              </w:rPr>
            </w:pPr>
            <w:r w:rsidRPr="00D1079F">
              <w:rPr>
                <w:sz w:val="20"/>
                <w:lang w:val="es-CL"/>
              </w:rPr>
              <w:t>A</w:t>
            </w:r>
            <w:r w:rsidR="002B0832" w:rsidRPr="00D1079F">
              <w:rPr>
                <w:sz w:val="20"/>
                <w:lang w:val="es-CL"/>
              </w:rPr>
              <w:t>dquisición de bienes propios</w:t>
            </w:r>
            <w:r w:rsidR="00647C5A" w:rsidRPr="00D1079F">
              <w:rPr>
                <w:sz w:val="20"/>
                <w:lang w:val="es-CL"/>
              </w:rPr>
              <w:t>,</w:t>
            </w:r>
            <w:r w:rsidR="002B0832" w:rsidRPr="00D1079F">
              <w:rPr>
                <w:sz w:val="20"/>
                <w:lang w:val="es-CL"/>
              </w:rPr>
              <w:t xml:space="preserve"> de uno de los socios</w:t>
            </w:r>
            <w:r w:rsidR="00A76787" w:rsidRPr="00D1079F">
              <w:rPr>
                <w:sz w:val="20"/>
                <w:lang w:val="es-CL"/>
              </w:rPr>
              <w:t>/as</w:t>
            </w:r>
            <w:r w:rsidR="002B0832" w:rsidRPr="00D1079F">
              <w:rPr>
                <w:sz w:val="20"/>
                <w:lang w:val="es-CL"/>
              </w:rPr>
              <w:t>, representantes o de sus respectivos cónyuges, conviviente civil, familiares por consanguineidad y afinidad hasta el segundo grado inclusive (hijos</w:t>
            </w:r>
            <w:r w:rsidR="008038B9" w:rsidRPr="00D1079F">
              <w:rPr>
                <w:sz w:val="20"/>
                <w:lang w:val="es-CL"/>
              </w:rPr>
              <w:t>/as</w:t>
            </w:r>
            <w:r w:rsidR="002B0832" w:rsidRPr="00D1079F">
              <w:rPr>
                <w:sz w:val="20"/>
                <w:lang w:val="es-CL"/>
              </w:rPr>
              <w:t>, padre, madre y hermanos</w:t>
            </w:r>
            <w:r w:rsidR="008038B9" w:rsidRPr="00D1079F">
              <w:rPr>
                <w:sz w:val="20"/>
                <w:lang w:val="es-CL"/>
              </w:rPr>
              <w:t>/as</w:t>
            </w:r>
            <w:r w:rsidR="002B0832" w:rsidRPr="00D1079F">
              <w:rPr>
                <w:sz w:val="20"/>
                <w:lang w:val="es-CL"/>
              </w:rPr>
              <w:t xml:space="preserve">). </w:t>
            </w:r>
          </w:p>
          <w:p w14:paraId="5849FD7C" w14:textId="1DB0B22A" w:rsidR="006B105B" w:rsidRPr="00D1079F" w:rsidRDefault="00CE0600" w:rsidP="00D26692">
            <w:pPr>
              <w:widowControl w:val="0"/>
              <w:jc w:val="both"/>
              <w:rPr>
                <w:rFonts w:cs="Arial"/>
                <w:b/>
                <w:bCs/>
                <w:snapToGrid w:val="0"/>
                <w:sz w:val="20"/>
                <w:lang w:val="es-CL"/>
              </w:rPr>
            </w:pPr>
            <w:r w:rsidRPr="00D1079F">
              <w:rPr>
                <w:rFonts w:cs="Arial"/>
                <w:b/>
                <w:bCs/>
                <w:snapToGrid w:val="0"/>
                <w:sz w:val="20"/>
                <w:lang w:val="es-CL"/>
              </w:rPr>
              <w:t>El o la postulante se compromete a la exclusión de estos gastos en el Anexo N°5: Declaración Jurada de Rendición de Gastos, entregado en la etapa de formalización.</w:t>
            </w:r>
          </w:p>
        </w:tc>
      </w:tr>
      <w:tr w:rsidR="00D1079F" w:rsidRPr="00D1079F" w14:paraId="4A24FFD9" w14:textId="77777777" w:rsidTr="00513CC1">
        <w:tc>
          <w:tcPr>
            <w:tcW w:w="1701" w:type="dxa"/>
          </w:tcPr>
          <w:p w14:paraId="63A1F9AC" w14:textId="5038396D" w:rsidR="00733EF0" w:rsidRPr="00D1079F" w:rsidRDefault="00733EF0" w:rsidP="00733EF0">
            <w:pPr>
              <w:widowControl w:val="0"/>
              <w:numPr>
                <w:ilvl w:val="0"/>
                <w:numId w:val="6"/>
              </w:numPr>
              <w:ind w:left="214" w:hanging="214"/>
              <w:jc w:val="both"/>
              <w:rPr>
                <w:rFonts w:cs="Arial"/>
                <w:b/>
                <w:bCs/>
                <w:snapToGrid w:val="0"/>
                <w:sz w:val="20"/>
                <w:lang w:val="es-CL"/>
              </w:rPr>
            </w:pPr>
            <w:r w:rsidRPr="00D1079F">
              <w:rPr>
                <w:rFonts w:cs="Arial"/>
                <w:b/>
                <w:bCs/>
                <w:snapToGrid w:val="0"/>
                <w:sz w:val="20"/>
                <w:lang w:val="es-CL"/>
              </w:rPr>
              <w:t>Habilitación de Infraestructura</w:t>
            </w:r>
          </w:p>
        </w:tc>
        <w:tc>
          <w:tcPr>
            <w:tcW w:w="7088" w:type="dxa"/>
            <w:tcBorders>
              <w:bottom w:val="single" w:sz="4" w:space="0" w:color="auto"/>
            </w:tcBorders>
          </w:tcPr>
          <w:p w14:paraId="4BE835B5" w14:textId="77777777" w:rsidR="00733EF0" w:rsidRPr="00D1079F" w:rsidRDefault="00733EF0" w:rsidP="00733EF0">
            <w:pPr>
              <w:jc w:val="both"/>
              <w:rPr>
                <w:rFonts w:cs="Arial"/>
                <w:bCs/>
                <w:snapToGrid w:val="0"/>
                <w:sz w:val="20"/>
                <w:u w:val="single"/>
                <w:lang w:val="es-CL"/>
              </w:rPr>
            </w:pPr>
            <w:r w:rsidRPr="00D1079F">
              <w:rPr>
                <w:rFonts w:cs="Arial"/>
                <w:b/>
                <w:bCs/>
                <w:snapToGrid w:val="0"/>
                <w:sz w:val="20"/>
                <w:lang w:val="es-CL"/>
              </w:rPr>
              <w:t>Habilitación de Infraestructura</w:t>
            </w:r>
            <w:r w:rsidRPr="00D1079F">
              <w:rPr>
                <w:rFonts w:cs="Arial"/>
                <w:bCs/>
                <w:snapToGrid w:val="0"/>
                <w:sz w:val="20"/>
                <w:lang w:val="es-CL"/>
              </w:rPr>
              <w:t xml:space="preserve">: Comprende el gasto necesario </w:t>
            </w:r>
            <w:r w:rsidRPr="00D1079F">
              <w:rPr>
                <w:rFonts w:cs="Arial"/>
                <w:bCs/>
                <w:snapToGrid w:val="0"/>
                <w:sz w:val="20"/>
                <w:u w:val="single"/>
                <w:lang w:val="es-CL"/>
              </w:rPr>
              <w:t>para dejar apto un espacio físico o estructura previamente existente al proyecto</w:t>
            </w:r>
            <w:r w:rsidRPr="00D1079F">
              <w:rPr>
                <w:rFonts w:cs="Arial"/>
                <w:bCs/>
                <w:snapToGrid w:val="0"/>
                <w:sz w:val="20"/>
                <w:lang w:val="es-CL"/>
              </w:rPr>
              <w:t xml:space="preserve"> (taller, oficina, vehículo, casa prefabricada, contenedores u otro), para el funcionamiento del mismo, como por ejemplo: reparación pisos, techumbres, paredes, </w:t>
            </w:r>
            <w:proofErr w:type="spellStart"/>
            <w:r w:rsidRPr="00D1079F">
              <w:rPr>
                <w:rFonts w:cs="Arial"/>
                <w:bCs/>
                <w:i/>
                <w:snapToGrid w:val="0"/>
                <w:sz w:val="20"/>
                <w:lang w:val="es-CL"/>
              </w:rPr>
              <w:t>radier</w:t>
            </w:r>
            <w:proofErr w:type="spellEnd"/>
            <w:r w:rsidRPr="00D1079F">
              <w:rPr>
                <w:rFonts w:cs="Arial"/>
                <w:bCs/>
                <w:snapToGrid w:val="0"/>
                <w:sz w:val="20"/>
                <w:lang w:val="es-CL"/>
              </w:rPr>
              <w:t>, tabiques; ampliaciones/obras menores</w:t>
            </w:r>
            <w:r w:rsidRPr="00D1079F">
              <w:rPr>
                <w:rStyle w:val="Refdenotaalpie"/>
                <w:rFonts w:cs="Arial"/>
                <w:bCs/>
                <w:snapToGrid w:val="0"/>
                <w:sz w:val="20"/>
                <w:lang w:val="es-CL"/>
              </w:rPr>
              <w:footnoteReference w:id="51"/>
            </w:r>
            <w:r w:rsidRPr="00D1079F">
              <w:rPr>
                <w:rFonts w:cs="Arial"/>
                <w:bCs/>
                <w:snapToGrid w:val="0"/>
                <w:sz w:val="20"/>
                <w:lang w:val="es-CL"/>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D1079F" w:rsidRDefault="00733EF0" w:rsidP="00733EF0">
            <w:pPr>
              <w:jc w:val="both"/>
              <w:rPr>
                <w:rFonts w:cs="Arial"/>
                <w:bCs/>
                <w:snapToGrid w:val="0"/>
                <w:sz w:val="20"/>
                <w:lang w:val="es-CL"/>
              </w:rPr>
            </w:pPr>
          </w:p>
          <w:p w14:paraId="7C425D2E" w14:textId="4B4A8134" w:rsidR="00733EF0" w:rsidRPr="00D1079F" w:rsidRDefault="00733EF0" w:rsidP="00733EF0">
            <w:pPr>
              <w:jc w:val="both"/>
              <w:rPr>
                <w:rFonts w:cs="Arial"/>
                <w:bCs/>
                <w:snapToGrid w:val="0"/>
                <w:sz w:val="20"/>
              </w:rPr>
            </w:pPr>
            <w:r w:rsidRPr="00D1079F">
              <w:rPr>
                <w:rFonts w:cs="Arial"/>
                <w:bCs/>
                <w:snapToGrid w:val="0"/>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similares. </w:t>
            </w:r>
            <w:r w:rsidRPr="00D1079F">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D1079F" w:rsidRDefault="009B57F5" w:rsidP="00733EF0">
            <w:pPr>
              <w:jc w:val="both"/>
              <w:rPr>
                <w:rFonts w:cs="Arial"/>
                <w:bCs/>
                <w:snapToGrid w:val="0"/>
                <w:sz w:val="20"/>
              </w:rPr>
            </w:pPr>
          </w:p>
          <w:p w14:paraId="707DE728" w14:textId="1128E99B" w:rsidR="00064E3A" w:rsidRPr="00D1079F" w:rsidRDefault="00733EF0" w:rsidP="00733EF0">
            <w:pPr>
              <w:jc w:val="both"/>
              <w:rPr>
                <w:rFonts w:cs="Arial"/>
                <w:bCs/>
                <w:snapToGrid w:val="0"/>
                <w:sz w:val="20"/>
                <w:lang w:val="es-CL"/>
              </w:rPr>
            </w:pPr>
            <w:r w:rsidRPr="00D1079F">
              <w:rPr>
                <w:rFonts w:cs="Arial"/>
                <w:bCs/>
                <w:snapToGrid w:val="0"/>
                <w:sz w:val="20"/>
                <w:lang w:val="es-CL"/>
              </w:rPr>
              <w:t>Solo se podrá financiar</w:t>
            </w:r>
            <w:r w:rsidR="0070601B" w:rsidRPr="00D1079F">
              <w:rPr>
                <w:rFonts w:cs="Arial"/>
                <w:bCs/>
                <w:snapToGrid w:val="0"/>
                <w:sz w:val="20"/>
                <w:lang w:val="es-CL"/>
              </w:rPr>
              <w:t xml:space="preserve"> el 100% de</w:t>
            </w:r>
            <w:r w:rsidRPr="00D1079F">
              <w:rPr>
                <w:rFonts w:cs="Arial"/>
                <w:bCs/>
                <w:snapToGrid w:val="0"/>
                <w:sz w:val="20"/>
                <w:lang w:val="es-CL"/>
              </w:rPr>
              <w:t xml:space="preserve"> este ítem si el bien inmueble es de p</w:t>
            </w:r>
            <w:r w:rsidR="00935BFC" w:rsidRPr="00D1079F">
              <w:rPr>
                <w:rFonts w:cs="Arial"/>
                <w:bCs/>
                <w:snapToGrid w:val="0"/>
                <w:sz w:val="20"/>
                <w:lang w:val="es-CL"/>
              </w:rPr>
              <w:t xml:space="preserve">ropiedad </w:t>
            </w:r>
            <w:r w:rsidR="0028213A" w:rsidRPr="00D1079F">
              <w:rPr>
                <w:rFonts w:cs="Arial"/>
                <w:bCs/>
                <w:snapToGrid w:val="0"/>
                <w:sz w:val="20"/>
                <w:lang w:val="es-CL"/>
              </w:rPr>
              <w:t xml:space="preserve">exclusiva </w:t>
            </w:r>
            <w:r w:rsidR="005A3327" w:rsidRPr="00D1079F">
              <w:rPr>
                <w:rFonts w:cs="Arial"/>
                <w:bCs/>
                <w:snapToGrid w:val="0"/>
                <w:sz w:val="20"/>
                <w:lang w:val="es-CL"/>
              </w:rPr>
              <w:t>del</w:t>
            </w:r>
            <w:r w:rsidR="0048730D" w:rsidRPr="00D1079F">
              <w:rPr>
                <w:rFonts w:cs="Arial"/>
                <w:bCs/>
                <w:snapToGrid w:val="0"/>
                <w:sz w:val="20"/>
                <w:lang w:val="es-CL"/>
              </w:rPr>
              <w:t xml:space="preserve"> beneficiari</w:t>
            </w:r>
            <w:r w:rsidR="005A3327" w:rsidRPr="00D1079F">
              <w:rPr>
                <w:rFonts w:cs="Arial"/>
                <w:bCs/>
                <w:snapToGrid w:val="0"/>
                <w:sz w:val="20"/>
                <w:lang w:val="es-CL"/>
              </w:rPr>
              <w:t>o/a</w:t>
            </w:r>
            <w:r w:rsidR="0028213A" w:rsidRPr="00D1079F">
              <w:rPr>
                <w:rFonts w:cs="Arial"/>
                <w:bCs/>
                <w:snapToGrid w:val="0"/>
                <w:sz w:val="20"/>
                <w:lang w:val="es-CL"/>
              </w:rPr>
              <w:t xml:space="preserve"> o bajo régimen de sociedad conyugal o unión civil</w:t>
            </w:r>
            <w:r w:rsidR="00935BFC" w:rsidRPr="00D1079F">
              <w:rPr>
                <w:rFonts w:cs="Arial"/>
                <w:bCs/>
                <w:snapToGrid w:val="0"/>
                <w:sz w:val="20"/>
                <w:lang w:val="es-CL"/>
              </w:rPr>
              <w:t>,</w:t>
            </w:r>
            <w:r w:rsidR="0070601B" w:rsidRPr="00D1079F">
              <w:rPr>
                <w:rFonts w:cs="Arial"/>
                <w:bCs/>
                <w:snapToGrid w:val="0"/>
                <w:sz w:val="20"/>
                <w:lang w:val="es-CL"/>
              </w:rPr>
              <w:t xml:space="preserve"> o</w:t>
            </w:r>
            <w:r w:rsidRPr="00D1079F">
              <w:rPr>
                <w:rFonts w:cs="Arial"/>
                <w:bCs/>
                <w:snapToGrid w:val="0"/>
                <w:sz w:val="20"/>
                <w:lang w:val="es-CL"/>
              </w:rPr>
              <w:t xml:space="preserve"> se encuentre en calidad de </w:t>
            </w:r>
            <w:r w:rsidR="0048730D" w:rsidRPr="00D1079F">
              <w:rPr>
                <w:rFonts w:cs="Arial"/>
                <w:bCs/>
                <w:snapToGrid w:val="0"/>
                <w:sz w:val="20"/>
                <w:lang w:val="es-CL"/>
              </w:rPr>
              <w:t>usufructuari</w:t>
            </w:r>
            <w:r w:rsidR="005A3327" w:rsidRPr="00D1079F">
              <w:rPr>
                <w:rFonts w:cs="Arial"/>
                <w:bCs/>
                <w:snapToGrid w:val="0"/>
                <w:sz w:val="20"/>
                <w:lang w:val="es-CL"/>
              </w:rPr>
              <w:t>o/</w:t>
            </w:r>
            <w:r w:rsidR="0048730D" w:rsidRPr="00D1079F">
              <w:rPr>
                <w:rFonts w:cs="Arial"/>
                <w:bCs/>
                <w:snapToGrid w:val="0"/>
                <w:sz w:val="20"/>
                <w:lang w:val="es-CL"/>
              </w:rPr>
              <w:t>a</w:t>
            </w:r>
            <w:r w:rsidR="0028213A" w:rsidRPr="00D1079F">
              <w:rPr>
                <w:rFonts w:cs="Arial"/>
                <w:bCs/>
                <w:snapToGrid w:val="0"/>
                <w:sz w:val="20"/>
                <w:lang w:val="es-CL"/>
              </w:rPr>
              <w:t>.</w:t>
            </w:r>
            <w:r w:rsidR="00604753" w:rsidRPr="00D1079F">
              <w:rPr>
                <w:rFonts w:cs="Arial"/>
                <w:bCs/>
                <w:snapToGrid w:val="0"/>
                <w:sz w:val="20"/>
                <w:lang w:val="es-CL"/>
              </w:rPr>
              <w:t xml:space="preserve"> En el caso de los vehículos solo se podrá habilitar s</w:t>
            </w:r>
            <w:r w:rsidR="0048730D" w:rsidRPr="00D1079F">
              <w:rPr>
                <w:rFonts w:cs="Arial"/>
                <w:bCs/>
                <w:snapToGrid w:val="0"/>
                <w:sz w:val="20"/>
                <w:lang w:val="es-CL"/>
              </w:rPr>
              <w:t>i e</w:t>
            </w:r>
            <w:r w:rsidR="005A3327" w:rsidRPr="00D1079F">
              <w:rPr>
                <w:rFonts w:cs="Arial"/>
                <w:bCs/>
                <w:snapToGrid w:val="0"/>
                <w:sz w:val="20"/>
                <w:lang w:val="es-CL"/>
              </w:rPr>
              <w:t>s de propiedad exclusiva del/</w:t>
            </w:r>
            <w:proofErr w:type="gramStart"/>
            <w:r w:rsidR="0048730D" w:rsidRPr="00D1079F">
              <w:rPr>
                <w:rFonts w:cs="Arial"/>
                <w:bCs/>
                <w:snapToGrid w:val="0"/>
                <w:sz w:val="20"/>
                <w:lang w:val="es-CL"/>
              </w:rPr>
              <w:t>la beneficiari</w:t>
            </w:r>
            <w:r w:rsidR="005A3327" w:rsidRPr="00D1079F">
              <w:rPr>
                <w:rFonts w:cs="Arial"/>
                <w:bCs/>
                <w:snapToGrid w:val="0"/>
                <w:sz w:val="20"/>
                <w:lang w:val="es-CL"/>
              </w:rPr>
              <w:t>o</w:t>
            </w:r>
            <w:proofErr w:type="gramEnd"/>
            <w:r w:rsidR="005A3327" w:rsidRPr="00D1079F">
              <w:rPr>
                <w:rFonts w:cs="Arial"/>
                <w:bCs/>
                <w:snapToGrid w:val="0"/>
                <w:sz w:val="20"/>
                <w:lang w:val="es-CL"/>
              </w:rPr>
              <w:t>/a</w:t>
            </w:r>
            <w:r w:rsidR="0070601B" w:rsidRPr="00D1079F">
              <w:rPr>
                <w:rFonts w:cs="Arial"/>
                <w:bCs/>
                <w:snapToGrid w:val="0"/>
                <w:sz w:val="20"/>
                <w:lang w:val="es-CL"/>
              </w:rPr>
              <w:t>.</w:t>
            </w:r>
          </w:p>
          <w:p w14:paraId="219701B6" w14:textId="77777777" w:rsidR="00064E3A" w:rsidRPr="00D1079F" w:rsidRDefault="00064E3A" w:rsidP="00733EF0">
            <w:pPr>
              <w:jc w:val="both"/>
              <w:rPr>
                <w:rFonts w:cs="Arial"/>
                <w:bCs/>
                <w:snapToGrid w:val="0"/>
                <w:sz w:val="20"/>
                <w:lang w:val="es-CL"/>
              </w:rPr>
            </w:pPr>
          </w:p>
          <w:p w14:paraId="54BB5623" w14:textId="4E063BEC" w:rsidR="00733EF0" w:rsidRPr="00D1079F" w:rsidRDefault="00D24E80" w:rsidP="00733EF0">
            <w:pPr>
              <w:jc w:val="both"/>
              <w:rPr>
                <w:rFonts w:cs="Arial"/>
                <w:bCs/>
                <w:snapToGrid w:val="0"/>
                <w:sz w:val="20"/>
                <w:lang w:val="es-CL"/>
              </w:rPr>
            </w:pPr>
            <w:r w:rsidRPr="00D1079F">
              <w:rPr>
                <w:rFonts w:cs="Arial"/>
                <w:bCs/>
                <w:snapToGrid w:val="0"/>
                <w:sz w:val="20"/>
                <w:lang w:val="es-CL"/>
              </w:rPr>
              <w:t>E</w:t>
            </w:r>
            <w:r w:rsidR="00634979" w:rsidRPr="00D1079F">
              <w:rPr>
                <w:rFonts w:cs="Arial"/>
                <w:bCs/>
                <w:snapToGrid w:val="0"/>
                <w:sz w:val="20"/>
                <w:lang w:val="es-CL"/>
              </w:rPr>
              <w:t>n el caso de arrendatario/a</w:t>
            </w:r>
            <w:r w:rsidR="0048730D" w:rsidRPr="00D1079F">
              <w:rPr>
                <w:rFonts w:cs="Arial"/>
                <w:bCs/>
                <w:snapToGrid w:val="0"/>
                <w:sz w:val="20"/>
                <w:lang w:val="es-CL"/>
              </w:rPr>
              <w:t>s</w:t>
            </w:r>
            <w:r w:rsidR="00733EF0" w:rsidRPr="00D1079F">
              <w:rPr>
                <w:rFonts w:cs="Arial"/>
                <w:bCs/>
                <w:snapToGrid w:val="0"/>
                <w:sz w:val="20"/>
                <w:lang w:val="es-CL"/>
              </w:rPr>
              <w:t xml:space="preserve"> </w:t>
            </w:r>
            <w:r w:rsidR="00733EF0" w:rsidRPr="00D1079F">
              <w:rPr>
                <w:sz w:val="20"/>
                <w:lang w:val="es-CL"/>
              </w:rPr>
              <w:t>y en general cualquier otro antecedente en que el</w:t>
            </w:r>
            <w:r w:rsidR="0048730D" w:rsidRPr="00D1079F">
              <w:rPr>
                <w:sz w:val="20"/>
                <w:lang w:val="es-CL"/>
              </w:rPr>
              <w:t>/la</w:t>
            </w:r>
            <w:r w:rsidR="00733EF0" w:rsidRPr="00D1079F">
              <w:rPr>
                <w:sz w:val="20"/>
                <w:lang w:val="es-CL"/>
              </w:rPr>
              <w:t xml:space="preserve"> titular del derecho de dominio autorice o ceda el uso a</w:t>
            </w:r>
            <w:r w:rsidR="00634979" w:rsidRPr="00D1079F">
              <w:rPr>
                <w:sz w:val="20"/>
                <w:lang w:val="es-CL"/>
              </w:rPr>
              <w:t>l beneficiario/a</w:t>
            </w:r>
            <w:r w:rsidR="00733EF0" w:rsidRPr="00D1079F">
              <w:rPr>
                <w:sz w:val="20"/>
                <w:lang w:val="es-CL"/>
              </w:rPr>
              <w:t>,</w:t>
            </w:r>
            <w:r w:rsidR="00733EF0" w:rsidRPr="00D1079F">
              <w:rPr>
                <w:rFonts w:cs="Arial"/>
                <w:bCs/>
                <w:snapToGrid w:val="0"/>
                <w:sz w:val="20"/>
                <w:lang w:val="es-CL"/>
              </w:rPr>
              <w:t xml:space="preserve"> podrá considerarse la habilitación de infraestructura en</w:t>
            </w:r>
            <w:r w:rsidR="00D47964" w:rsidRPr="00D1079F">
              <w:rPr>
                <w:rFonts w:cs="Arial"/>
                <w:bCs/>
                <w:snapToGrid w:val="0"/>
                <w:sz w:val="20"/>
                <w:lang w:val="es-CL"/>
              </w:rPr>
              <w:t xml:space="preserve"> bienes inmuebles, siempre y cuando lo permita</w:t>
            </w:r>
            <w:r w:rsidRPr="00D1079F">
              <w:rPr>
                <w:rFonts w:cs="Arial"/>
                <w:bCs/>
                <w:snapToGrid w:val="0"/>
                <w:sz w:val="20"/>
                <w:lang w:val="es-CL"/>
              </w:rPr>
              <w:t xml:space="preserve"> el correspondiente contrato de arrendamiento o</w:t>
            </w:r>
            <w:r w:rsidR="00D47964" w:rsidRPr="00D1079F">
              <w:rPr>
                <w:rFonts w:cs="Arial"/>
                <w:bCs/>
                <w:snapToGrid w:val="0"/>
                <w:sz w:val="20"/>
                <w:lang w:val="es-CL"/>
              </w:rPr>
              <w:t xml:space="preserve"> documento de autorización de uso por parte del</w:t>
            </w:r>
            <w:r w:rsidR="00A76787" w:rsidRPr="00D1079F">
              <w:rPr>
                <w:rFonts w:cs="Arial"/>
                <w:bCs/>
                <w:snapToGrid w:val="0"/>
                <w:sz w:val="20"/>
                <w:lang w:val="es-CL"/>
              </w:rPr>
              <w:t>/</w:t>
            </w:r>
            <w:proofErr w:type="gramStart"/>
            <w:r w:rsidR="00A76787" w:rsidRPr="00D1079F">
              <w:rPr>
                <w:rFonts w:cs="Arial"/>
                <w:bCs/>
                <w:snapToGrid w:val="0"/>
                <w:sz w:val="20"/>
                <w:lang w:val="es-CL"/>
              </w:rPr>
              <w:t>la</w:t>
            </w:r>
            <w:r w:rsidR="00D47964" w:rsidRPr="00D1079F">
              <w:rPr>
                <w:rFonts w:cs="Arial"/>
                <w:bCs/>
                <w:snapToGrid w:val="0"/>
                <w:sz w:val="20"/>
                <w:lang w:val="es-CL"/>
              </w:rPr>
              <w:t xml:space="preserve"> propietario</w:t>
            </w:r>
            <w:proofErr w:type="gramEnd"/>
            <w:r w:rsidR="0048730D" w:rsidRPr="00D1079F">
              <w:rPr>
                <w:rFonts w:cs="Arial"/>
                <w:bCs/>
                <w:snapToGrid w:val="0"/>
                <w:sz w:val="20"/>
                <w:lang w:val="es-CL"/>
              </w:rPr>
              <w:t>/a</w:t>
            </w:r>
            <w:r w:rsidR="00D47964" w:rsidRPr="00D1079F">
              <w:rPr>
                <w:rFonts w:cs="Arial"/>
                <w:bCs/>
                <w:snapToGrid w:val="0"/>
                <w:sz w:val="20"/>
                <w:lang w:val="es-CL"/>
              </w:rPr>
              <w:t>.</w:t>
            </w:r>
          </w:p>
          <w:p w14:paraId="31E459C7" w14:textId="77777777" w:rsidR="00733EF0" w:rsidRPr="00D1079F" w:rsidRDefault="00733EF0" w:rsidP="00733EF0">
            <w:pPr>
              <w:ind w:left="295"/>
              <w:jc w:val="both"/>
              <w:rPr>
                <w:rFonts w:cs="Arial"/>
                <w:bCs/>
                <w:snapToGrid w:val="0"/>
                <w:sz w:val="20"/>
                <w:lang w:val="es-CL"/>
              </w:rPr>
            </w:pPr>
          </w:p>
          <w:p w14:paraId="2054F1B3" w14:textId="53A08450" w:rsidR="00733EF0" w:rsidRPr="00D1079F" w:rsidRDefault="00733EF0" w:rsidP="00733EF0">
            <w:pPr>
              <w:jc w:val="both"/>
              <w:rPr>
                <w:rFonts w:cs="Arial"/>
                <w:bCs/>
                <w:snapToGrid w:val="0"/>
                <w:sz w:val="20"/>
                <w:lang w:val="es-CL"/>
              </w:rPr>
            </w:pPr>
            <w:r w:rsidRPr="00D1079F">
              <w:rPr>
                <w:rFonts w:cs="Arial"/>
                <w:bCs/>
                <w:snapToGrid w:val="0"/>
                <w:sz w:val="20"/>
                <w:lang w:val="es-CL"/>
              </w:rPr>
              <w:t>En los casos en que el inmueble sea de propiedad de la sociedad conyugal y/o unión civil, el cónyuge y/o conviviente civil no beneficiario</w:t>
            </w:r>
            <w:r w:rsidR="00A76787" w:rsidRPr="00D1079F">
              <w:rPr>
                <w:rFonts w:cs="Arial"/>
                <w:bCs/>
                <w:snapToGrid w:val="0"/>
                <w:sz w:val="20"/>
                <w:lang w:val="es-CL"/>
              </w:rPr>
              <w:t>/a</w:t>
            </w:r>
            <w:r w:rsidRPr="00D1079F">
              <w:rPr>
                <w:rFonts w:cs="Arial"/>
                <w:bCs/>
                <w:snapToGrid w:val="0"/>
                <w:sz w:val="20"/>
                <w:lang w:val="es-CL"/>
              </w:rPr>
              <w:t xml:space="preserve"> deberá hacer una declaración jurada notarial autorizando el uso del inmueble social, además se debe adjuntar el certificado de matrimonio o de unión civil de</w:t>
            </w:r>
            <w:r w:rsidR="0048730D" w:rsidRPr="00D1079F">
              <w:rPr>
                <w:rFonts w:cs="Arial"/>
                <w:bCs/>
                <w:snapToGrid w:val="0"/>
                <w:sz w:val="20"/>
                <w:lang w:val="es-CL"/>
              </w:rPr>
              <w:t xml:space="preserve"> </w:t>
            </w:r>
            <w:r w:rsidRPr="00D1079F">
              <w:rPr>
                <w:rFonts w:cs="Arial"/>
                <w:bCs/>
                <w:snapToGrid w:val="0"/>
                <w:sz w:val="20"/>
                <w:lang w:val="es-CL"/>
              </w:rPr>
              <w:t>l</w:t>
            </w:r>
            <w:r w:rsidR="0048730D" w:rsidRPr="00D1079F">
              <w:rPr>
                <w:rFonts w:cs="Arial"/>
                <w:bCs/>
                <w:snapToGrid w:val="0"/>
                <w:sz w:val="20"/>
                <w:lang w:val="es-CL"/>
              </w:rPr>
              <w:t>a beneficiari</w:t>
            </w:r>
            <w:r w:rsidRPr="00D1079F">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D1079F" w:rsidRDefault="00717CA3" w:rsidP="00733EF0">
            <w:pPr>
              <w:jc w:val="both"/>
              <w:rPr>
                <w:rFonts w:cs="Arial"/>
                <w:bCs/>
                <w:snapToGrid w:val="0"/>
                <w:sz w:val="20"/>
                <w:lang w:val="es-CL"/>
              </w:rPr>
            </w:pPr>
          </w:p>
          <w:p w14:paraId="288A4F34" w14:textId="1D7386FA" w:rsidR="004E7029" w:rsidRPr="00D1079F" w:rsidRDefault="00733EF0" w:rsidP="00733EF0">
            <w:pPr>
              <w:jc w:val="both"/>
              <w:rPr>
                <w:rFonts w:cs="Arial"/>
                <w:bCs/>
                <w:snapToGrid w:val="0"/>
                <w:sz w:val="20"/>
                <w:lang w:val="es-CL"/>
              </w:rPr>
            </w:pPr>
            <w:r w:rsidRPr="00D1079F">
              <w:rPr>
                <w:rFonts w:cs="Arial"/>
                <w:bCs/>
                <w:snapToGrid w:val="0"/>
                <w:sz w:val="20"/>
                <w:lang w:val="es-CL"/>
              </w:rPr>
              <w:t xml:space="preserve">Dentro de este </w:t>
            </w:r>
            <w:proofErr w:type="spellStart"/>
            <w:r w:rsidRPr="00D1079F">
              <w:rPr>
                <w:rFonts w:cs="Arial"/>
                <w:bCs/>
                <w:snapToGrid w:val="0"/>
                <w:sz w:val="20"/>
                <w:lang w:val="es-CL"/>
              </w:rPr>
              <w:t>subítem</w:t>
            </w:r>
            <w:proofErr w:type="spellEnd"/>
            <w:r w:rsidRPr="00D1079F">
              <w:rPr>
                <w:rFonts w:cs="Arial"/>
                <w:bCs/>
                <w:snapToGrid w:val="0"/>
                <w:sz w:val="20"/>
                <w:lang w:val="es-CL"/>
              </w:rPr>
              <w:t xml:space="preserve"> se incluye el gasto asociado al servicio de flete para traslado de los bienes desde el</w:t>
            </w:r>
            <w:r w:rsidR="005D56E8" w:rsidRPr="00D1079F">
              <w:rPr>
                <w:rFonts w:cs="Arial"/>
                <w:bCs/>
                <w:snapToGrid w:val="0"/>
                <w:sz w:val="20"/>
                <w:lang w:val="es-CL"/>
              </w:rPr>
              <w:t>/la</w:t>
            </w:r>
            <w:r w:rsidRPr="00D1079F">
              <w:rPr>
                <w:rFonts w:cs="Arial"/>
                <w:bCs/>
                <w:snapToGrid w:val="0"/>
                <w:sz w:val="20"/>
                <w:lang w:val="es-CL"/>
              </w:rPr>
              <w:t xml:space="preserve"> proveedor</w:t>
            </w:r>
            <w:r w:rsidR="00A76787" w:rsidRPr="00D1079F">
              <w:rPr>
                <w:rFonts w:cs="Arial"/>
                <w:bCs/>
                <w:snapToGrid w:val="0"/>
                <w:sz w:val="20"/>
                <w:lang w:val="es-CL"/>
              </w:rPr>
              <w:t>/a</w:t>
            </w:r>
            <w:r w:rsidRPr="00D1079F">
              <w:rPr>
                <w:rFonts w:cs="Arial"/>
                <w:bCs/>
                <w:snapToGrid w:val="0"/>
                <w:sz w:val="20"/>
                <w:lang w:val="es-CL"/>
              </w:rPr>
              <w:t xml:space="preserve"> hasta el lugar donde serán ubicados para la ejecución del proyecto. </w:t>
            </w:r>
          </w:p>
          <w:p w14:paraId="66DBCFD8" w14:textId="77777777" w:rsidR="004E7029" w:rsidRPr="00D1079F" w:rsidRDefault="004E7029" w:rsidP="00733EF0">
            <w:pPr>
              <w:jc w:val="both"/>
              <w:rPr>
                <w:rFonts w:cs="Arial"/>
                <w:bCs/>
                <w:snapToGrid w:val="0"/>
                <w:sz w:val="20"/>
                <w:lang w:val="es-CL"/>
              </w:rPr>
            </w:pPr>
          </w:p>
          <w:p w14:paraId="1E1BD63D" w14:textId="77777777" w:rsidR="004E7029" w:rsidRPr="00D1079F" w:rsidRDefault="00733EF0" w:rsidP="00733EF0">
            <w:pPr>
              <w:jc w:val="both"/>
              <w:rPr>
                <w:rFonts w:cs="Arial"/>
                <w:bCs/>
                <w:snapToGrid w:val="0"/>
                <w:sz w:val="20"/>
                <w:u w:val="single"/>
                <w:lang w:val="es-CL"/>
              </w:rPr>
            </w:pPr>
            <w:r w:rsidRPr="00D1079F">
              <w:rPr>
                <w:rFonts w:cs="Arial"/>
                <w:bCs/>
                <w:snapToGrid w:val="0"/>
                <w:sz w:val="20"/>
                <w:u w:val="single"/>
                <w:lang w:val="es-CL"/>
              </w:rPr>
              <w:t xml:space="preserve">Se excluye </w:t>
            </w:r>
            <w:r w:rsidR="004E7029" w:rsidRPr="00D1079F">
              <w:rPr>
                <w:rFonts w:cs="Arial"/>
                <w:bCs/>
                <w:snapToGrid w:val="0"/>
                <w:sz w:val="20"/>
                <w:u w:val="single"/>
                <w:lang w:val="es-CL"/>
              </w:rPr>
              <w:t>en este ítem</w:t>
            </w:r>
            <w:r w:rsidR="004E7029" w:rsidRPr="00D1079F">
              <w:rPr>
                <w:rFonts w:cs="Arial"/>
                <w:bCs/>
                <w:snapToGrid w:val="0"/>
                <w:sz w:val="20"/>
                <w:lang w:val="es-CL"/>
              </w:rPr>
              <w:t>:</w:t>
            </w:r>
          </w:p>
          <w:p w14:paraId="66512522" w14:textId="67968F8E" w:rsidR="00A76787" w:rsidRPr="00D1079F" w:rsidRDefault="001E5344" w:rsidP="001E5344">
            <w:pPr>
              <w:jc w:val="both"/>
              <w:rPr>
                <w:rFonts w:cs="Arial"/>
                <w:bCs/>
                <w:snapToGrid w:val="0"/>
                <w:sz w:val="20"/>
                <w:lang w:val="es-CL"/>
              </w:rPr>
            </w:pPr>
            <w:r w:rsidRPr="00D1079F">
              <w:rPr>
                <w:rFonts w:cs="Arial"/>
                <w:bCs/>
                <w:snapToGrid w:val="0"/>
                <w:sz w:val="20"/>
                <w:lang w:val="es-CL"/>
              </w:rPr>
              <w:t xml:space="preserve">a. </w:t>
            </w:r>
            <w:r w:rsidR="004E7029" w:rsidRPr="00D1079F">
              <w:rPr>
                <w:rFonts w:cs="Arial"/>
                <w:bCs/>
                <w:snapToGrid w:val="0"/>
                <w:sz w:val="20"/>
                <w:lang w:val="es-CL"/>
              </w:rPr>
              <w:t>P</w:t>
            </w:r>
            <w:r w:rsidR="00733EF0" w:rsidRPr="00D1079F">
              <w:rPr>
                <w:rFonts w:cs="Arial"/>
                <w:bCs/>
                <w:snapToGrid w:val="0"/>
                <w:sz w:val="20"/>
                <w:lang w:val="es-CL"/>
              </w:rPr>
              <w:t xml:space="preserve">ago de servicio de flete a alguno de los socios/as, representantes legales o de sus respectivos cónyuges, conviviente civil, familiares por consanguineidad y afinidad hasta segundo grado inclusive. </w:t>
            </w:r>
          </w:p>
          <w:p w14:paraId="2372AF25" w14:textId="1123EECA" w:rsidR="00A76787" w:rsidRPr="00D1079F" w:rsidRDefault="001E5344" w:rsidP="001E5344">
            <w:pPr>
              <w:jc w:val="both"/>
              <w:rPr>
                <w:rFonts w:cs="Arial"/>
                <w:bCs/>
                <w:snapToGrid w:val="0"/>
                <w:sz w:val="20"/>
                <w:lang w:val="es-CL"/>
              </w:rPr>
            </w:pPr>
            <w:r w:rsidRPr="00D1079F">
              <w:rPr>
                <w:rFonts w:cs="Arial"/>
                <w:sz w:val="20"/>
                <w:lang w:val="es-CL"/>
              </w:rPr>
              <w:t xml:space="preserve">b. </w:t>
            </w:r>
            <w:r w:rsidR="004E7029" w:rsidRPr="00D1079F">
              <w:rPr>
                <w:rFonts w:cs="Arial"/>
                <w:sz w:val="20"/>
                <w:lang w:val="es-CL"/>
              </w:rPr>
              <w:t>G</w:t>
            </w:r>
            <w:r w:rsidR="00733EF0" w:rsidRPr="00D1079F">
              <w:rPr>
                <w:rFonts w:cs="Arial"/>
                <w:sz w:val="20"/>
                <w:lang w:val="es-CL"/>
              </w:rPr>
              <w:t xml:space="preserve">astos de este </w:t>
            </w:r>
            <w:proofErr w:type="spellStart"/>
            <w:r w:rsidR="00733EF0" w:rsidRPr="00D1079F">
              <w:rPr>
                <w:rFonts w:cs="Arial"/>
                <w:sz w:val="20"/>
                <w:lang w:val="es-CL"/>
              </w:rPr>
              <w:t>su</w:t>
            </w:r>
            <w:r w:rsidR="00634979" w:rsidRPr="00D1079F">
              <w:rPr>
                <w:rFonts w:cs="Arial"/>
                <w:sz w:val="20"/>
                <w:lang w:val="es-CL"/>
              </w:rPr>
              <w:t>bítem</w:t>
            </w:r>
            <w:proofErr w:type="spellEnd"/>
            <w:r w:rsidR="00634979" w:rsidRPr="00D1079F">
              <w:rPr>
                <w:rFonts w:cs="Arial"/>
                <w:sz w:val="20"/>
                <w:lang w:val="es-CL"/>
              </w:rPr>
              <w:t xml:space="preserve"> presentados con boletas del/la</w:t>
            </w:r>
            <w:r w:rsidR="00A76787" w:rsidRPr="00D1079F">
              <w:rPr>
                <w:rFonts w:cs="Arial"/>
                <w:bCs/>
                <w:snapToGrid w:val="0"/>
                <w:sz w:val="20"/>
                <w:lang w:val="es-CL"/>
              </w:rPr>
              <w:t xml:space="preserve"> beneficiari</w:t>
            </w:r>
            <w:r w:rsidR="00634979" w:rsidRPr="00D1079F">
              <w:rPr>
                <w:rFonts w:cs="Arial"/>
                <w:bCs/>
                <w:snapToGrid w:val="0"/>
                <w:sz w:val="20"/>
                <w:lang w:val="es-CL"/>
              </w:rPr>
              <w:t>o/</w:t>
            </w:r>
            <w:r w:rsidR="003B7C52" w:rsidRPr="00D1079F">
              <w:rPr>
                <w:rFonts w:cs="Arial"/>
                <w:bCs/>
                <w:snapToGrid w:val="0"/>
                <w:sz w:val="20"/>
                <w:lang w:val="es-CL"/>
              </w:rPr>
              <w:t>a</w:t>
            </w:r>
            <w:r w:rsidR="00733EF0" w:rsidRPr="00D1079F">
              <w:rPr>
                <w:rFonts w:cs="Arial"/>
                <w:bCs/>
                <w:snapToGrid w:val="0"/>
                <w:sz w:val="20"/>
                <w:lang w:val="es-CL"/>
              </w:rPr>
              <w:t>, socios</w:t>
            </w:r>
            <w:r w:rsidR="00A76787" w:rsidRPr="00D1079F">
              <w:rPr>
                <w:rFonts w:cs="Arial"/>
                <w:bCs/>
                <w:snapToGrid w:val="0"/>
                <w:sz w:val="20"/>
                <w:lang w:val="es-CL"/>
              </w:rPr>
              <w:t>/as</w:t>
            </w:r>
            <w:r w:rsidR="00733EF0" w:rsidRPr="00D1079F">
              <w:rPr>
                <w:rFonts w:cs="Arial"/>
                <w:bCs/>
                <w:snapToGrid w:val="0"/>
                <w:sz w:val="20"/>
                <w:lang w:val="es-CL"/>
              </w:rPr>
              <w:t xml:space="preserve">, representantes legales, y sus respectivos cónyuges, conviviente civil, familiares por consanguineidad y afinidad, hasta segundo grado inclusive. </w:t>
            </w:r>
          </w:p>
          <w:p w14:paraId="5AD1C2D7" w14:textId="77777777" w:rsidR="004E7029" w:rsidRPr="00D1079F" w:rsidRDefault="004E7029" w:rsidP="004E7029">
            <w:pPr>
              <w:pStyle w:val="Prrafodelista"/>
              <w:ind w:left="720"/>
              <w:jc w:val="both"/>
              <w:rPr>
                <w:rFonts w:cs="Arial"/>
                <w:bCs/>
                <w:snapToGrid w:val="0"/>
                <w:sz w:val="20"/>
                <w:lang w:val="es-CL"/>
              </w:rPr>
            </w:pPr>
          </w:p>
          <w:p w14:paraId="57F4170C" w14:textId="52710752" w:rsidR="00733EF0" w:rsidRPr="00D1079F" w:rsidRDefault="0043082D" w:rsidP="00733EF0">
            <w:pPr>
              <w:jc w:val="both"/>
              <w:rPr>
                <w:rFonts w:cs="Arial"/>
                <w:bCs/>
                <w:snapToGrid w:val="0"/>
                <w:sz w:val="20"/>
                <w:lang w:val="es-CL"/>
              </w:rPr>
            </w:pPr>
            <w:r w:rsidRPr="00D1079F">
              <w:rPr>
                <w:rFonts w:cs="Arial"/>
                <w:b/>
                <w:bCs/>
                <w:snapToGrid w:val="0"/>
                <w:sz w:val="20"/>
                <w:lang w:val="es-CL"/>
              </w:rPr>
              <w:t>El o la postulante se compromete a la exclusión de estos gastos en el Anexo N°5: Declaración Jurada de Rendición de Gastos, entregado en la etapa de formalización.</w:t>
            </w:r>
          </w:p>
        </w:tc>
      </w:tr>
      <w:tr w:rsidR="00733EF0" w:rsidRPr="00D1079F"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Pr="00D1079F" w:rsidRDefault="00733EF0" w:rsidP="00733EF0">
            <w:pPr>
              <w:rPr>
                <w:rFonts w:cs="Arial"/>
                <w:b/>
                <w:bCs/>
                <w:snapToGrid w:val="0"/>
                <w:sz w:val="20"/>
                <w:lang w:val="es-CL"/>
              </w:rPr>
            </w:pPr>
            <w:r w:rsidRPr="00D1079F">
              <w:rPr>
                <w:rFonts w:cs="Arial"/>
                <w:b/>
                <w:bCs/>
                <w:snapToGrid w:val="0"/>
                <w:sz w:val="20"/>
                <w:lang w:val="es-CL"/>
              </w:rPr>
              <w:t>III. Capital de trabajo</w:t>
            </w:r>
          </w:p>
          <w:p w14:paraId="3ADCE5F7" w14:textId="77777777" w:rsidR="00733EF0" w:rsidRPr="00D1079F" w:rsidRDefault="00733EF0" w:rsidP="00733EF0">
            <w:pPr>
              <w:rPr>
                <w:rFonts w:cs="Arial"/>
                <w:b/>
                <w:bCs/>
                <w:snapToGrid w:val="0"/>
                <w:sz w:val="20"/>
                <w:lang w:val="es-CL"/>
              </w:rPr>
            </w:pPr>
            <w:r w:rsidRPr="00D1079F">
              <w:rPr>
                <w:rFonts w:cs="Arial"/>
                <w:b/>
                <w:bCs/>
                <w:snapToGrid w:val="0"/>
                <w:sz w:val="20"/>
                <w:lang w:val="es-CL"/>
              </w:rPr>
              <w:t xml:space="preserve"> </w:t>
            </w:r>
          </w:p>
          <w:p w14:paraId="0C8D4F85" w14:textId="77777777" w:rsidR="005F3D12" w:rsidRPr="00D1079F" w:rsidRDefault="005F3D12" w:rsidP="00733EF0">
            <w:pPr>
              <w:rPr>
                <w:rFonts w:cs="Arial"/>
                <w:b/>
                <w:bCs/>
                <w:snapToGrid w:val="0"/>
                <w:sz w:val="20"/>
                <w:lang w:val="es-CL"/>
              </w:rPr>
            </w:pPr>
          </w:p>
          <w:p w14:paraId="1035473F" w14:textId="1714092E" w:rsidR="005F3D12" w:rsidRPr="00D1079F" w:rsidRDefault="005F3D12" w:rsidP="00733EF0">
            <w:pPr>
              <w:rPr>
                <w:rFonts w:cs="Arial"/>
                <w:b/>
                <w:bCs/>
                <w:snapToGrid w:val="0"/>
                <w:sz w:val="20"/>
                <w:lang w:val="es-CL"/>
              </w:rPr>
            </w:pPr>
          </w:p>
          <w:p w14:paraId="0FB051A6" w14:textId="77777777" w:rsidR="005F3D12" w:rsidRPr="00D1079F" w:rsidRDefault="005F3D12" w:rsidP="005F3D12">
            <w:pPr>
              <w:rPr>
                <w:rFonts w:cs="Arial"/>
                <w:bCs/>
                <w:snapToGrid w:val="0"/>
                <w:sz w:val="20"/>
                <w:lang w:val="es-CL"/>
              </w:rPr>
            </w:pPr>
            <w:r w:rsidRPr="00D1079F">
              <w:rPr>
                <w:rFonts w:cs="Arial"/>
                <w:bCs/>
                <w:snapToGrid w:val="0"/>
                <w:sz w:val="20"/>
                <w:lang w:val="es-CL"/>
              </w:rPr>
              <w:t>Este ítem tiene una restricción del 40% sobre el total de inversiones</w:t>
            </w:r>
          </w:p>
          <w:p w14:paraId="5CC40F8B" w14:textId="338A4434" w:rsidR="005F3D12" w:rsidRPr="00D1079F" w:rsidRDefault="005F3D12" w:rsidP="005F3D12">
            <w:pPr>
              <w:rPr>
                <w:rFonts w:cs="Arial"/>
                <w:b/>
                <w:bCs/>
                <w:snapToGrid w:val="0"/>
                <w:sz w:val="20"/>
                <w:lang w:val="es-CL"/>
              </w:rPr>
            </w:pPr>
            <w:r w:rsidRPr="00D1079F">
              <w:rPr>
                <w:rFonts w:cs="Arial"/>
                <w:bCs/>
                <w:snapToGrid w:val="0"/>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D1079F" w:rsidRDefault="00733EF0" w:rsidP="00901F33">
            <w:pPr>
              <w:pStyle w:val="Prrafodelista"/>
              <w:widowControl w:val="0"/>
              <w:numPr>
                <w:ilvl w:val="0"/>
                <w:numId w:val="22"/>
              </w:numPr>
              <w:jc w:val="both"/>
              <w:rPr>
                <w:rFonts w:eastAsia="Arial Unicode MS" w:cs="Arial"/>
                <w:b/>
                <w:bCs/>
                <w:snapToGrid w:val="0"/>
                <w:szCs w:val="22"/>
                <w:lang w:val="es-CL"/>
              </w:rPr>
            </w:pPr>
            <w:r w:rsidRPr="00D1079F">
              <w:rPr>
                <w:rFonts w:cs="Arial"/>
                <w:b/>
                <w:bCs/>
                <w:snapToGrid w:val="0"/>
                <w:sz w:val="20"/>
                <w:lang w:val="es-CL"/>
              </w:rPr>
              <w:t>Nuevas contrataciones:</w:t>
            </w:r>
            <w:r w:rsidR="00A76787" w:rsidRPr="00D1079F">
              <w:rPr>
                <w:rFonts w:cs="Arial"/>
                <w:bCs/>
                <w:snapToGrid w:val="0"/>
                <w:sz w:val="20"/>
                <w:lang w:val="es-CL"/>
              </w:rPr>
              <w:t xml:space="preserve"> c</w:t>
            </w:r>
            <w:r w:rsidRPr="00D1079F">
              <w:rPr>
                <w:rFonts w:cs="Arial"/>
                <w:bCs/>
                <w:snapToGrid w:val="0"/>
                <w:sz w:val="20"/>
                <w:lang w:val="es-CL"/>
              </w:rPr>
              <w:t>omprende el gasto en remuneraciones u honorarios de nuevos</w:t>
            </w:r>
            <w:r w:rsidR="00A76787" w:rsidRPr="00D1079F">
              <w:rPr>
                <w:rFonts w:cs="Arial"/>
                <w:bCs/>
                <w:snapToGrid w:val="0"/>
                <w:sz w:val="20"/>
                <w:lang w:val="es-CL"/>
              </w:rPr>
              <w:t>/as</w:t>
            </w:r>
            <w:r w:rsidRPr="00D1079F">
              <w:rPr>
                <w:rFonts w:cs="Arial"/>
                <w:bCs/>
                <w:snapToGrid w:val="0"/>
                <w:sz w:val="20"/>
                <w:lang w:val="es-CL"/>
              </w:rPr>
              <w:t xml:space="preserve"> trabajadores</w:t>
            </w:r>
            <w:r w:rsidR="00A76787" w:rsidRPr="00D1079F">
              <w:rPr>
                <w:rFonts w:cs="Arial"/>
                <w:bCs/>
                <w:snapToGrid w:val="0"/>
                <w:sz w:val="20"/>
                <w:lang w:val="es-CL"/>
              </w:rPr>
              <w:t>/as</w:t>
            </w:r>
            <w:r w:rsidRPr="00D1079F">
              <w:rPr>
                <w:rFonts w:cs="Arial"/>
                <w:bCs/>
                <w:snapToGrid w:val="0"/>
                <w:sz w:val="20"/>
                <w:lang w:val="es-CL"/>
              </w:rPr>
              <w:t xml:space="preserve"> asociados</w:t>
            </w:r>
            <w:r w:rsidR="00A76787" w:rsidRPr="00D1079F">
              <w:rPr>
                <w:rFonts w:cs="Arial"/>
                <w:bCs/>
                <w:snapToGrid w:val="0"/>
                <w:sz w:val="20"/>
                <w:lang w:val="es-CL"/>
              </w:rPr>
              <w:t>/as</w:t>
            </w:r>
            <w:r w:rsidRPr="00D1079F">
              <w:rPr>
                <w:rFonts w:cs="Arial"/>
                <w:bCs/>
                <w:snapToGrid w:val="0"/>
                <w:sz w:val="20"/>
                <w:lang w:val="es-CL"/>
              </w:rPr>
              <w:t xml:space="preserve"> al proyecto, contratados</w:t>
            </w:r>
            <w:r w:rsidR="00A76787" w:rsidRPr="00D1079F">
              <w:rPr>
                <w:rFonts w:cs="Arial"/>
                <w:bCs/>
                <w:snapToGrid w:val="0"/>
                <w:sz w:val="20"/>
                <w:lang w:val="es-CL"/>
              </w:rPr>
              <w:t>/as</w:t>
            </w:r>
            <w:r w:rsidRPr="00D1079F">
              <w:rPr>
                <w:rFonts w:cs="Arial"/>
                <w:bCs/>
                <w:snapToGrid w:val="0"/>
                <w:sz w:val="20"/>
                <w:lang w:val="es-CL"/>
              </w:rPr>
              <w:t xml:space="preserve"> con posterioridad a la firma del contrato con el Agente Operador. </w:t>
            </w:r>
          </w:p>
          <w:p w14:paraId="3C970D21" w14:textId="77777777" w:rsidR="00733EF0" w:rsidRPr="00D1079F" w:rsidRDefault="00733EF0" w:rsidP="00733EF0">
            <w:pPr>
              <w:pStyle w:val="Prrafodelista"/>
              <w:widowControl w:val="0"/>
              <w:ind w:left="356"/>
              <w:jc w:val="both"/>
              <w:rPr>
                <w:rFonts w:cs="Arial"/>
                <w:bCs/>
                <w:snapToGrid w:val="0"/>
                <w:sz w:val="20"/>
                <w:lang w:val="es-CL"/>
              </w:rPr>
            </w:pPr>
          </w:p>
          <w:p w14:paraId="0B163072" w14:textId="699DD907" w:rsidR="00375398" w:rsidRPr="00D1079F" w:rsidRDefault="00375398" w:rsidP="00733EF0">
            <w:pPr>
              <w:pStyle w:val="Prrafodelista"/>
              <w:widowControl w:val="0"/>
              <w:ind w:left="356"/>
              <w:jc w:val="both"/>
              <w:rPr>
                <w:rFonts w:cs="Arial"/>
                <w:bCs/>
                <w:snapToGrid w:val="0"/>
                <w:sz w:val="20"/>
                <w:lang w:val="es-CL"/>
              </w:rPr>
            </w:pPr>
            <w:r w:rsidRPr="00D1079F">
              <w:rPr>
                <w:rFonts w:cs="Arial"/>
                <w:bCs/>
                <w:snapToGrid w:val="0"/>
                <w:sz w:val="20"/>
                <w:u w:val="single"/>
                <w:lang w:val="es-CL"/>
              </w:rPr>
              <w:t xml:space="preserve">Se excluyen en este </w:t>
            </w:r>
            <w:proofErr w:type="spellStart"/>
            <w:r w:rsidR="00F66B30" w:rsidRPr="00D1079F">
              <w:rPr>
                <w:rFonts w:cs="Arial"/>
                <w:bCs/>
                <w:snapToGrid w:val="0"/>
                <w:sz w:val="20"/>
                <w:u w:val="single"/>
                <w:lang w:val="es-CL"/>
              </w:rPr>
              <w:t>sub</w:t>
            </w:r>
            <w:r w:rsidRPr="00D1079F">
              <w:rPr>
                <w:rFonts w:cs="Arial"/>
                <w:bCs/>
                <w:snapToGrid w:val="0"/>
                <w:sz w:val="20"/>
                <w:u w:val="single"/>
                <w:lang w:val="es-CL"/>
              </w:rPr>
              <w:t>ítem</w:t>
            </w:r>
            <w:proofErr w:type="spellEnd"/>
            <w:r w:rsidR="00733EF0" w:rsidRPr="00D1079F">
              <w:rPr>
                <w:rFonts w:cs="Arial"/>
                <w:bCs/>
                <w:snapToGrid w:val="0"/>
                <w:sz w:val="20"/>
                <w:lang w:val="es-CL"/>
              </w:rPr>
              <w:t>:</w:t>
            </w:r>
          </w:p>
          <w:p w14:paraId="1D5F1D44" w14:textId="3064A73C" w:rsidR="00375398" w:rsidRPr="00D1079F" w:rsidRDefault="001E5344" w:rsidP="001E5344">
            <w:pPr>
              <w:widowControl w:val="0"/>
              <w:ind w:left="364"/>
              <w:jc w:val="both"/>
              <w:rPr>
                <w:rFonts w:cs="Arial"/>
                <w:bCs/>
                <w:snapToGrid w:val="0"/>
                <w:sz w:val="20"/>
                <w:lang w:val="es-CL"/>
              </w:rPr>
            </w:pPr>
            <w:r w:rsidRPr="00D1079F">
              <w:rPr>
                <w:rFonts w:cs="Arial"/>
                <w:bCs/>
                <w:snapToGrid w:val="0"/>
                <w:sz w:val="20"/>
                <w:lang w:val="es-CL"/>
              </w:rPr>
              <w:t xml:space="preserve">a. </w:t>
            </w:r>
            <w:r w:rsidR="00375398" w:rsidRPr="00D1079F">
              <w:rPr>
                <w:rFonts w:cs="Arial"/>
                <w:bCs/>
                <w:snapToGrid w:val="0"/>
                <w:sz w:val="20"/>
                <w:lang w:val="es-CL"/>
              </w:rPr>
              <w:t>La contratación</w:t>
            </w:r>
            <w:r w:rsidR="00733EF0" w:rsidRPr="00D1079F">
              <w:rPr>
                <w:rFonts w:cs="Arial"/>
                <w:bCs/>
                <w:snapToGrid w:val="0"/>
                <w:sz w:val="20"/>
                <w:lang w:val="es-CL"/>
              </w:rPr>
              <w:t xml:space="preserve"> a</w:t>
            </w:r>
            <w:r w:rsidR="00634979" w:rsidRPr="00D1079F">
              <w:rPr>
                <w:rFonts w:cs="Arial"/>
                <w:bCs/>
                <w:snapToGrid w:val="0"/>
                <w:sz w:val="20"/>
                <w:lang w:val="es-CL"/>
              </w:rPr>
              <w:t>l</w:t>
            </w:r>
            <w:r w:rsidR="00A76787" w:rsidRPr="00D1079F">
              <w:rPr>
                <w:rFonts w:cs="Arial"/>
                <w:bCs/>
                <w:snapToGrid w:val="0"/>
                <w:sz w:val="20"/>
                <w:lang w:val="es-CL"/>
              </w:rPr>
              <w:t xml:space="preserve"> beneficiari</w:t>
            </w:r>
            <w:r w:rsidR="00634979" w:rsidRPr="00D1079F">
              <w:rPr>
                <w:rFonts w:cs="Arial"/>
                <w:bCs/>
                <w:snapToGrid w:val="0"/>
                <w:sz w:val="20"/>
                <w:lang w:val="es-CL"/>
              </w:rPr>
              <w:t>o/</w:t>
            </w:r>
            <w:r w:rsidR="00733EF0" w:rsidRPr="00D1079F">
              <w:rPr>
                <w:rFonts w:cs="Arial"/>
                <w:bCs/>
                <w:snapToGrid w:val="0"/>
                <w:sz w:val="20"/>
                <w:lang w:val="es-CL"/>
              </w:rPr>
              <w:t>a, socios</w:t>
            </w:r>
            <w:r w:rsidR="00A76787" w:rsidRPr="00D1079F">
              <w:rPr>
                <w:rFonts w:cs="Arial"/>
                <w:bCs/>
                <w:snapToGrid w:val="0"/>
                <w:sz w:val="20"/>
                <w:lang w:val="es-CL"/>
              </w:rPr>
              <w:t>/as</w:t>
            </w:r>
            <w:r w:rsidR="00733EF0" w:rsidRPr="00D1079F">
              <w:rPr>
                <w:rFonts w:cs="Arial"/>
                <w:bCs/>
                <w:snapToGrid w:val="0"/>
                <w:sz w:val="20"/>
                <w:lang w:val="es-CL"/>
              </w:rPr>
              <w:t>, representantes legales, y sus respectivos cónyuges, conviviente civil, familiares por consanguineidad y afinidad hasta segundo grado inclusive (hijos</w:t>
            </w:r>
            <w:r w:rsidR="00A76787" w:rsidRPr="00D1079F">
              <w:rPr>
                <w:rFonts w:cs="Arial"/>
                <w:bCs/>
                <w:snapToGrid w:val="0"/>
                <w:sz w:val="20"/>
                <w:lang w:val="es-CL"/>
              </w:rPr>
              <w:t>/as</w:t>
            </w:r>
            <w:r w:rsidR="00733EF0" w:rsidRPr="00D1079F">
              <w:rPr>
                <w:rFonts w:cs="Arial"/>
                <w:bCs/>
                <w:snapToGrid w:val="0"/>
                <w:sz w:val="20"/>
                <w:lang w:val="es-CL"/>
              </w:rPr>
              <w:t>, padre, madre y hermanos</w:t>
            </w:r>
            <w:r w:rsidR="00A76787" w:rsidRPr="00D1079F">
              <w:rPr>
                <w:rFonts w:cs="Arial"/>
                <w:bCs/>
                <w:snapToGrid w:val="0"/>
                <w:sz w:val="20"/>
                <w:lang w:val="es-CL"/>
              </w:rPr>
              <w:t>/as</w:t>
            </w:r>
            <w:r w:rsidR="00733EF0" w:rsidRPr="00D1079F">
              <w:rPr>
                <w:rFonts w:cs="Arial"/>
                <w:bCs/>
                <w:snapToGrid w:val="0"/>
                <w:sz w:val="20"/>
                <w:lang w:val="es-CL"/>
              </w:rPr>
              <w:t xml:space="preserve">). </w:t>
            </w:r>
          </w:p>
          <w:p w14:paraId="63A5D74E" w14:textId="202B2FA2" w:rsidR="00A76787" w:rsidRPr="00D1079F" w:rsidRDefault="001E5344" w:rsidP="001E5344">
            <w:pPr>
              <w:widowControl w:val="0"/>
              <w:ind w:left="364"/>
              <w:jc w:val="both"/>
              <w:rPr>
                <w:rFonts w:cs="Arial"/>
                <w:bCs/>
                <w:snapToGrid w:val="0"/>
                <w:sz w:val="20"/>
                <w:lang w:val="es-CL"/>
              </w:rPr>
            </w:pPr>
            <w:r w:rsidRPr="00D1079F">
              <w:rPr>
                <w:rFonts w:cs="Arial"/>
                <w:bCs/>
                <w:snapToGrid w:val="0"/>
                <w:sz w:val="20"/>
                <w:lang w:val="es-CL"/>
              </w:rPr>
              <w:t xml:space="preserve">b. </w:t>
            </w:r>
            <w:r w:rsidR="00375398" w:rsidRPr="00D1079F">
              <w:rPr>
                <w:rFonts w:cs="Arial"/>
                <w:bCs/>
                <w:snapToGrid w:val="0"/>
                <w:sz w:val="20"/>
                <w:lang w:val="es-CL"/>
              </w:rPr>
              <w:t>T</w:t>
            </w:r>
            <w:r w:rsidR="00733EF0" w:rsidRPr="00D1079F">
              <w:rPr>
                <w:rFonts w:cs="Arial"/>
                <w:bCs/>
                <w:snapToGrid w:val="0"/>
                <w:sz w:val="20"/>
                <w:lang w:val="es-CL"/>
              </w:rPr>
              <w:t>odo el personal administrativo, tales como secretarias</w:t>
            </w:r>
            <w:r w:rsidR="00A76787" w:rsidRPr="00D1079F">
              <w:rPr>
                <w:rFonts w:cs="Arial"/>
                <w:bCs/>
                <w:snapToGrid w:val="0"/>
                <w:sz w:val="20"/>
                <w:lang w:val="es-CL"/>
              </w:rPr>
              <w:t>/os</w:t>
            </w:r>
            <w:r w:rsidR="00733EF0" w:rsidRPr="00D1079F">
              <w:rPr>
                <w:rFonts w:cs="Arial"/>
                <w:bCs/>
                <w:snapToGrid w:val="0"/>
                <w:sz w:val="20"/>
                <w:lang w:val="es-CL"/>
              </w:rPr>
              <w:t>, contadores</w:t>
            </w:r>
            <w:r w:rsidR="00A76787" w:rsidRPr="00D1079F">
              <w:rPr>
                <w:rFonts w:cs="Arial"/>
                <w:bCs/>
                <w:snapToGrid w:val="0"/>
                <w:sz w:val="20"/>
                <w:lang w:val="es-CL"/>
              </w:rPr>
              <w:t>/as</w:t>
            </w:r>
            <w:r w:rsidR="00733EF0" w:rsidRPr="00D1079F">
              <w:rPr>
                <w:rFonts w:cs="Arial"/>
                <w:bCs/>
                <w:snapToGrid w:val="0"/>
                <w:sz w:val="20"/>
                <w:lang w:val="es-CL"/>
              </w:rPr>
              <w:t xml:space="preserve">, </w:t>
            </w:r>
            <w:r w:rsidR="00733EF0" w:rsidRPr="00D1079F">
              <w:rPr>
                <w:rFonts w:cs="Arial"/>
                <w:bCs/>
                <w:i/>
                <w:snapToGrid w:val="0"/>
                <w:sz w:val="20"/>
                <w:lang w:val="es-CL"/>
              </w:rPr>
              <w:t>junior</w:t>
            </w:r>
            <w:r w:rsidR="00733EF0" w:rsidRPr="00D1079F">
              <w:rPr>
                <w:rFonts w:cs="Arial"/>
                <w:bCs/>
                <w:snapToGrid w:val="0"/>
                <w:sz w:val="20"/>
                <w:lang w:val="es-CL"/>
              </w:rPr>
              <w:t xml:space="preserve"> u otros. </w:t>
            </w:r>
          </w:p>
          <w:p w14:paraId="5F0BA9C8" w14:textId="61209569" w:rsidR="00733EF0" w:rsidRPr="00D1079F" w:rsidRDefault="00260A41" w:rsidP="00733EF0">
            <w:pPr>
              <w:widowControl w:val="0"/>
              <w:ind w:left="356"/>
              <w:jc w:val="both"/>
              <w:rPr>
                <w:rFonts w:cs="Arial"/>
                <w:b/>
                <w:bCs/>
                <w:snapToGrid w:val="0"/>
                <w:sz w:val="20"/>
                <w:lang w:val="es-CL"/>
              </w:rPr>
            </w:pPr>
            <w:r w:rsidRPr="00D1079F">
              <w:rPr>
                <w:rFonts w:cs="Arial"/>
                <w:b/>
                <w:bCs/>
                <w:snapToGrid w:val="0"/>
                <w:sz w:val="20"/>
                <w:lang w:val="es-CL"/>
              </w:rPr>
              <w:t>El o la postulante se compromete a la exclusión de estos gastos en el Anexo N°5: Declaración Jurada de Rendición de Gastos, entregado en la etapa de formalización.</w:t>
            </w:r>
          </w:p>
          <w:p w14:paraId="3A10D16F" w14:textId="77777777" w:rsidR="00260A41" w:rsidRPr="00D1079F" w:rsidRDefault="00260A41" w:rsidP="00733EF0">
            <w:pPr>
              <w:widowControl w:val="0"/>
              <w:ind w:left="356"/>
              <w:jc w:val="both"/>
              <w:rPr>
                <w:rFonts w:cs="Arial"/>
                <w:bCs/>
                <w:snapToGrid w:val="0"/>
                <w:sz w:val="20"/>
                <w:lang w:val="es-CL"/>
              </w:rPr>
            </w:pPr>
          </w:p>
          <w:p w14:paraId="5D7D408F" w14:textId="6D49A907" w:rsidR="00733EF0" w:rsidRPr="00D1079F" w:rsidRDefault="00733EF0" w:rsidP="00901F33">
            <w:pPr>
              <w:pStyle w:val="Prrafodelista"/>
              <w:widowControl w:val="0"/>
              <w:numPr>
                <w:ilvl w:val="0"/>
                <w:numId w:val="22"/>
              </w:numPr>
              <w:ind w:left="356"/>
              <w:jc w:val="both"/>
              <w:rPr>
                <w:rFonts w:cs="Arial"/>
                <w:bCs/>
                <w:snapToGrid w:val="0"/>
                <w:sz w:val="20"/>
                <w:lang w:val="es-CL"/>
              </w:rPr>
            </w:pPr>
            <w:r w:rsidRPr="00D1079F">
              <w:rPr>
                <w:rFonts w:cs="Arial"/>
                <w:b/>
                <w:bCs/>
                <w:snapToGrid w:val="0"/>
                <w:sz w:val="20"/>
                <w:lang w:val="es-CL"/>
              </w:rPr>
              <w:t>Nuevos arriendos</w:t>
            </w:r>
            <w:r w:rsidR="00AA2EA5" w:rsidRPr="00D1079F">
              <w:rPr>
                <w:rFonts w:cs="Arial"/>
                <w:bCs/>
                <w:snapToGrid w:val="0"/>
                <w:sz w:val="20"/>
                <w:lang w:val="es-CL"/>
              </w:rPr>
              <w:t>: c</w:t>
            </w:r>
            <w:r w:rsidRPr="00D1079F">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D1079F" w:rsidRDefault="00733EF0" w:rsidP="00733EF0">
            <w:pPr>
              <w:pStyle w:val="Prrafodelista"/>
              <w:widowControl w:val="0"/>
              <w:ind w:left="356"/>
              <w:jc w:val="both"/>
              <w:rPr>
                <w:rFonts w:cs="Arial"/>
                <w:bCs/>
                <w:snapToGrid w:val="0"/>
                <w:sz w:val="20"/>
                <w:lang w:val="es-CL"/>
              </w:rPr>
            </w:pPr>
          </w:p>
          <w:p w14:paraId="7E216B00" w14:textId="092712DC" w:rsidR="001136CF" w:rsidRPr="00D1079F" w:rsidRDefault="00733EF0" w:rsidP="00733EF0">
            <w:pPr>
              <w:widowControl w:val="0"/>
              <w:ind w:left="356"/>
              <w:jc w:val="both"/>
              <w:rPr>
                <w:rFonts w:cs="Arial"/>
                <w:bCs/>
                <w:snapToGrid w:val="0"/>
                <w:sz w:val="20"/>
                <w:lang w:val="es-CL"/>
              </w:rPr>
            </w:pPr>
            <w:r w:rsidRPr="00D1079F">
              <w:rPr>
                <w:rFonts w:cs="Arial"/>
                <w:bCs/>
                <w:snapToGrid w:val="0"/>
                <w:sz w:val="20"/>
                <w:u w:val="single"/>
                <w:lang w:val="es-CL"/>
              </w:rPr>
              <w:t xml:space="preserve">Se excluye </w:t>
            </w:r>
            <w:r w:rsidR="001136CF" w:rsidRPr="00D1079F">
              <w:rPr>
                <w:rFonts w:cs="Arial"/>
                <w:bCs/>
                <w:snapToGrid w:val="0"/>
                <w:sz w:val="20"/>
                <w:u w:val="single"/>
                <w:lang w:val="es-CL"/>
              </w:rPr>
              <w:t xml:space="preserve">en este </w:t>
            </w:r>
            <w:proofErr w:type="spellStart"/>
            <w:r w:rsidR="00F66B30" w:rsidRPr="00D1079F">
              <w:rPr>
                <w:rFonts w:cs="Arial"/>
                <w:bCs/>
                <w:snapToGrid w:val="0"/>
                <w:sz w:val="20"/>
                <w:u w:val="single"/>
                <w:lang w:val="es-CL"/>
              </w:rPr>
              <w:t>sub</w:t>
            </w:r>
            <w:r w:rsidR="001136CF" w:rsidRPr="00D1079F">
              <w:rPr>
                <w:rFonts w:cs="Arial"/>
                <w:bCs/>
                <w:snapToGrid w:val="0"/>
                <w:sz w:val="20"/>
                <w:u w:val="single"/>
                <w:lang w:val="es-CL"/>
              </w:rPr>
              <w:t>ítem</w:t>
            </w:r>
            <w:proofErr w:type="spellEnd"/>
            <w:r w:rsidR="001136CF" w:rsidRPr="00D1079F">
              <w:rPr>
                <w:rFonts w:cs="Arial"/>
                <w:bCs/>
                <w:snapToGrid w:val="0"/>
                <w:sz w:val="20"/>
                <w:lang w:val="es-CL"/>
              </w:rPr>
              <w:t>:</w:t>
            </w:r>
          </w:p>
          <w:p w14:paraId="10DA33D7" w14:textId="42380244" w:rsidR="00AA2EA5" w:rsidRPr="00D1079F" w:rsidRDefault="001136CF" w:rsidP="00733EF0">
            <w:pPr>
              <w:widowControl w:val="0"/>
              <w:ind w:left="356"/>
              <w:jc w:val="both"/>
              <w:rPr>
                <w:rFonts w:cs="Arial"/>
                <w:bCs/>
                <w:snapToGrid w:val="0"/>
                <w:sz w:val="20"/>
                <w:lang w:val="es-CL"/>
              </w:rPr>
            </w:pPr>
            <w:r w:rsidRPr="00D1079F">
              <w:rPr>
                <w:rFonts w:cs="Arial"/>
                <w:bCs/>
                <w:snapToGrid w:val="0"/>
                <w:sz w:val="20"/>
                <w:lang w:val="es-CL"/>
              </w:rPr>
              <w:t>A</w:t>
            </w:r>
            <w:r w:rsidR="00733EF0" w:rsidRPr="00D1079F">
              <w:rPr>
                <w:rFonts w:cs="Arial"/>
                <w:bCs/>
                <w:snapToGrid w:val="0"/>
                <w:sz w:val="20"/>
                <w:lang w:val="es-CL"/>
              </w:rPr>
              <w:t>rriendo de bienes propios, de uno de los socios</w:t>
            </w:r>
            <w:r w:rsidR="00AA2EA5" w:rsidRPr="00D1079F">
              <w:rPr>
                <w:rFonts w:cs="Arial"/>
                <w:bCs/>
                <w:snapToGrid w:val="0"/>
                <w:sz w:val="20"/>
                <w:lang w:val="es-CL"/>
              </w:rPr>
              <w:t>/as</w:t>
            </w:r>
            <w:r w:rsidR="00733EF0" w:rsidRPr="00D1079F">
              <w:rPr>
                <w:rFonts w:cs="Arial"/>
                <w:bCs/>
                <w:snapToGrid w:val="0"/>
                <w:sz w:val="20"/>
                <w:lang w:val="es-CL"/>
              </w:rPr>
              <w:t>, representantes o de sus respectivos cónyuges, conviviente civil, familiares por consanguineidad y afinidad hasta segundo grado inclusive (hijos</w:t>
            </w:r>
            <w:r w:rsidR="00AA2EA5" w:rsidRPr="00D1079F">
              <w:rPr>
                <w:rFonts w:cs="Arial"/>
                <w:bCs/>
                <w:snapToGrid w:val="0"/>
                <w:sz w:val="20"/>
                <w:lang w:val="es-CL"/>
              </w:rPr>
              <w:t>/as</w:t>
            </w:r>
            <w:r w:rsidR="00733EF0" w:rsidRPr="00D1079F">
              <w:rPr>
                <w:rFonts w:cs="Arial"/>
                <w:bCs/>
                <w:snapToGrid w:val="0"/>
                <w:sz w:val="20"/>
                <w:lang w:val="es-CL"/>
              </w:rPr>
              <w:t>, padre, madre y hermanos</w:t>
            </w:r>
            <w:r w:rsidR="00AA2EA5" w:rsidRPr="00D1079F">
              <w:rPr>
                <w:rFonts w:cs="Arial"/>
                <w:bCs/>
                <w:snapToGrid w:val="0"/>
                <w:sz w:val="20"/>
                <w:lang w:val="es-CL"/>
              </w:rPr>
              <w:t>/as</w:t>
            </w:r>
            <w:r w:rsidR="00733EF0" w:rsidRPr="00D1079F">
              <w:rPr>
                <w:rFonts w:cs="Arial"/>
                <w:bCs/>
                <w:snapToGrid w:val="0"/>
                <w:sz w:val="20"/>
                <w:lang w:val="es-CL"/>
              </w:rPr>
              <w:t xml:space="preserve">). </w:t>
            </w:r>
          </w:p>
          <w:p w14:paraId="328CF269" w14:textId="77777777" w:rsidR="001136CF" w:rsidRPr="00D1079F" w:rsidRDefault="001136CF" w:rsidP="001136CF">
            <w:pPr>
              <w:widowControl w:val="0"/>
              <w:ind w:left="356"/>
              <w:jc w:val="both"/>
              <w:rPr>
                <w:rFonts w:cs="Arial"/>
                <w:b/>
                <w:bCs/>
                <w:snapToGrid w:val="0"/>
                <w:sz w:val="20"/>
                <w:lang w:val="es-CL"/>
              </w:rPr>
            </w:pPr>
            <w:r w:rsidRPr="00D1079F">
              <w:rPr>
                <w:rFonts w:cs="Arial"/>
                <w:b/>
                <w:bCs/>
                <w:snapToGrid w:val="0"/>
                <w:sz w:val="20"/>
                <w:lang w:val="es-CL"/>
              </w:rPr>
              <w:t>El o la postulante se compromete a la exclusión de estos gastos en el Anexo N°5: Declaración Jurada de Rendición de Gastos, entregado en la etapa de formalización.</w:t>
            </w:r>
          </w:p>
          <w:p w14:paraId="3DB9719E" w14:textId="77777777" w:rsidR="00733EF0" w:rsidRPr="00D1079F" w:rsidRDefault="00733EF0" w:rsidP="00733EF0">
            <w:pPr>
              <w:widowControl w:val="0"/>
              <w:ind w:left="356"/>
              <w:jc w:val="both"/>
              <w:rPr>
                <w:rFonts w:cs="Arial"/>
                <w:bCs/>
                <w:snapToGrid w:val="0"/>
                <w:sz w:val="20"/>
                <w:lang w:val="es-CL"/>
              </w:rPr>
            </w:pPr>
          </w:p>
          <w:p w14:paraId="0E488209" w14:textId="3E291C27" w:rsidR="00733EF0" w:rsidRPr="00D1079F" w:rsidRDefault="00733EF0" w:rsidP="00901F33">
            <w:pPr>
              <w:widowControl w:val="0"/>
              <w:numPr>
                <w:ilvl w:val="0"/>
                <w:numId w:val="22"/>
              </w:numPr>
              <w:ind w:left="356"/>
              <w:jc w:val="both"/>
              <w:rPr>
                <w:rFonts w:eastAsia="Arial Unicode MS" w:cs="Arial"/>
                <w:bCs/>
                <w:snapToGrid w:val="0"/>
                <w:sz w:val="20"/>
              </w:rPr>
            </w:pPr>
            <w:r w:rsidRPr="00D1079F">
              <w:rPr>
                <w:rFonts w:eastAsia="Arial Unicode MS" w:cs="Arial"/>
                <w:b/>
                <w:bCs/>
                <w:snapToGrid w:val="0"/>
                <w:sz w:val="20"/>
                <w:lang w:val="es-CL"/>
              </w:rPr>
              <w:t>Materias primas y materiales:</w:t>
            </w:r>
            <w:r w:rsidRPr="00D1079F">
              <w:rPr>
                <w:rFonts w:eastAsia="Arial Unicode MS" w:cs="Arial"/>
                <w:bCs/>
                <w:snapToGrid w:val="0"/>
                <w:sz w:val="20"/>
                <w:lang w:val="es-CL"/>
              </w:rPr>
              <w:t xml:space="preserve"> </w:t>
            </w:r>
            <w:r w:rsidRPr="00D1079F">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D1079F">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1079F">
              <w:rPr>
                <w:rFonts w:eastAsia="Arial Unicode MS" w:cs="Arial"/>
                <w:bCs/>
                <w:snapToGrid w:val="0"/>
                <w:sz w:val="20"/>
              </w:rPr>
              <w:t>Se incluye insumos para seguridad y</w:t>
            </w:r>
            <w:r w:rsidR="00B367D0" w:rsidRPr="00D1079F">
              <w:rPr>
                <w:rFonts w:eastAsia="Arial Unicode MS" w:cs="Arial"/>
                <w:bCs/>
                <w:snapToGrid w:val="0"/>
                <w:sz w:val="20"/>
              </w:rPr>
              <w:t xml:space="preserve"> prevención sanitaria</w:t>
            </w:r>
            <w:r w:rsidRPr="00D1079F">
              <w:rPr>
                <w:rFonts w:eastAsia="Arial Unicode MS" w:cs="Arial"/>
                <w:bCs/>
                <w:snapToGrid w:val="0"/>
                <w:sz w:val="20"/>
              </w:rPr>
              <w:t xml:space="preserve"> tales como: guantes, mascarillas, mica. </w:t>
            </w:r>
            <w:r w:rsidRPr="00D1079F">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1079F" w:rsidRDefault="00733EF0" w:rsidP="00733EF0">
            <w:pPr>
              <w:widowControl w:val="0"/>
              <w:jc w:val="both"/>
              <w:rPr>
                <w:rFonts w:eastAsia="Arial Unicode MS" w:cs="Arial"/>
                <w:bCs/>
                <w:snapToGrid w:val="0"/>
                <w:sz w:val="20"/>
              </w:rPr>
            </w:pPr>
          </w:p>
          <w:p w14:paraId="6FA9B82B" w14:textId="3F57F973" w:rsidR="0016154A" w:rsidRPr="00D1079F" w:rsidRDefault="00733EF0" w:rsidP="00733EF0">
            <w:pPr>
              <w:widowControl w:val="0"/>
              <w:ind w:left="356"/>
              <w:jc w:val="both"/>
              <w:rPr>
                <w:rFonts w:cs="Arial"/>
                <w:bCs/>
                <w:snapToGrid w:val="0"/>
                <w:sz w:val="20"/>
                <w:lang w:val="es-CL"/>
              </w:rPr>
            </w:pPr>
            <w:r w:rsidRPr="00D1079F">
              <w:rPr>
                <w:rFonts w:cs="Arial"/>
                <w:bCs/>
                <w:snapToGrid w:val="0"/>
                <w:sz w:val="20"/>
                <w:lang w:val="es-CL"/>
              </w:rPr>
              <w:t xml:space="preserve">Dentro de este </w:t>
            </w:r>
            <w:proofErr w:type="spellStart"/>
            <w:r w:rsidRPr="00D1079F">
              <w:rPr>
                <w:rFonts w:cs="Arial"/>
                <w:bCs/>
                <w:snapToGrid w:val="0"/>
                <w:sz w:val="20"/>
                <w:lang w:val="es-CL"/>
              </w:rPr>
              <w:t>subítem</w:t>
            </w:r>
            <w:proofErr w:type="spellEnd"/>
            <w:r w:rsidRPr="00D1079F">
              <w:rPr>
                <w:rFonts w:cs="Arial"/>
                <w:bCs/>
                <w:snapToGrid w:val="0"/>
                <w:sz w:val="20"/>
                <w:lang w:val="es-CL"/>
              </w:rPr>
              <w:t xml:space="preserve"> se incluye el gasto asociado al servicio de flete para traslado de los bienes desde el</w:t>
            </w:r>
            <w:r w:rsidR="00EB4101" w:rsidRPr="00D1079F">
              <w:rPr>
                <w:rFonts w:cs="Arial"/>
                <w:bCs/>
                <w:snapToGrid w:val="0"/>
                <w:sz w:val="20"/>
                <w:lang w:val="es-CL"/>
              </w:rPr>
              <w:t>/la</w:t>
            </w:r>
            <w:r w:rsidRPr="00D1079F">
              <w:rPr>
                <w:rFonts w:cs="Arial"/>
                <w:bCs/>
                <w:snapToGrid w:val="0"/>
                <w:sz w:val="20"/>
                <w:lang w:val="es-CL"/>
              </w:rPr>
              <w:t xml:space="preserve"> proveedor</w:t>
            </w:r>
            <w:r w:rsidR="005C559A" w:rsidRPr="00D1079F">
              <w:rPr>
                <w:rFonts w:cs="Arial"/>
                <w:bCs/>
                <w:snapToGrid w:val="0"/>
                <w:sz w:val="20"/>
                <w:lang w:val="es-CL"/>
              </w:rPr>
              <w:t>/a</w:t>
            </w:r>
            <w:r w:rsidRPr="00D1079F">
              <w:rPr>
                <w:rFonts w:cs="Arial"/>
                <w:bCs/>
                <w:snapToGrid w:val="0"/>
                <w:sz w:val="20"/>
                <w:lang w:val="es-CL"/>
              </w:rPr>
              <w:t xml:space="preserve"> al lugar donde serán ubicados para la ejecución del proyecto. </w:t>
            </w:r>
          </w:p>
          <w:p w14:paraId="34EF451A" w14:textId="77777777" w:rsidR="0016154A" w:rsidRPr="00D1079F" w:rsidRDefault="0016154A" w:rsidP="00733EF0">
            <w:pPr>
              <w:widowControl w:val="0"/>
              <w:ind w:left="356"/>
              <w:jc w:val="both"/>
              <w:rPr>
                <w:rFonts w:cs="Arial"/>
                <w:bCs/>
                <w:snapToGrid w:val="0"/>
                <w:sz w:val="20"/>
                <w:lang w:val="es-CL"/>
              </w:rPr>
            </w:pPr>
          </w:p>
          <w:p w14:paraId="7ADF535F" w14:textId="6C5F6891" w:rsidR="0016154A" w:rsidRPr="00D1079F" w:rsidRDefault="00733EF0" w:rsidP="00733EF0">
            <w:pPr>
              <w:widowControl w:val="0"/>
              <w:ind w:left="356"/>
              <w:jc w:val="both"/>
              <w:rPr>
                <w:rFonts w:cs="Arial"/>
                <w:bCs/>
                <w:snapToGrid w:val="0"/>
                <w:sz w:val="20"/>
                <w:lang w:val="es-CL"/>
              </w:rPr>
            </w:pPr>
            <w:r w:rsidRPr="00D1079F">
              <w:rPr>
                <w:rFonts w:cs="Arial"/>
                <w:bCs/>
                <w:snapToGrid w:val="0"/>
                <w:sz w:val="20"/>
                <w:u w:val="single"/>
                <w:lang w:val="es-CL"/>
              </w:rPr>
              <w:t>Se excluye</w:t>
            </w:r>
            <w:r w:rsidR="0016154A" w:rsidRPr="00D1079F">
              <w:rPr>
                <w:rFonts w:cs="Arial"/>
                <w:bCs/>
                <w:snapToGrid w:val="0"/>
                <w:sz w:val="20"/>
                <w:u w:val="single"/>
                <w:lang w:val="es-CL"/>
              </w:rPr>
              <w:t xml:space="preserve">n en este </w:t>
            </w:r>
            <w:proofErr w:type="spellStart"/>
            <w:r w:rsidR="00F66B30" w:rsidRPr="00D1079F">
              <w:rPr>
                <w:rFonts w:cs="Arial"/>
                <w:bCs/>
                <w:snapToGrid w:val="0"/>
                <w:sz w:val="20"/>
                <w:u w:val="single"/>
                <w:lang w:val="es-CL"/>
              </w:rPr>
              <w:t>sub</w:t>
            </w:r>
            <w:r w:rsidR="0016154A" w:rsidRPr="00D1079F">
              <w:rPr>
                <w:rFonts w:cs="Arial"/>
                <w:bCs/>
                <w:snapToGrid w:val="0"/>
                <w:sz w:val="20"/>
                <w:u w:val="single"/>
                <w:lang w:val="es-CL"/>
              </w:rPr>
              <w:t>ítem</w:t>
            </w:r>
            <w:proofErr w:type="spellEnd"/>
            <w:r w:rsidR="0016154A" w:rsidRPr="00D1079F">
              <w:rPr>
                <w:rFonts w:cs="Arial"/>
                <w:bCs/>
                <w:snapToGrid w:val="0"/>
                <w:sz w:val="20"/>
                <w:lang w:val="es-CL"/>
              </w:rPr>
              <w:t>:</w:t>
            </w:r>
          </w:p>
          <w:p w14:paraId="6DFDE34E" w14:textId="04C3FD48" w:rsidR="002151F8" w:rsidRPr="00D1079F" w:rsidRDefault="001E5344" w:rsidP="001E5344">
            <w:pPr>
              <w:widowControl w:val="0"/>
              <w:ind w:left="364"/>
              <w:jc w:val="both"/>
              <w:rPr>
                <w:rFonts w:cs="Arial"/>
                <w:bCs/>
                <w:snapToGrid w:val="0"/>
                <w:sz w:val="20"/>
                <w:lang w:val="es-CL"/>
              </w:rPr>
            </w:pPr>
            <w:r w:rsidRPr="00D1079F">
              <w:rPr>
                <w:rFonts w:cs="Arial"/>
                <w:bCs/>
                <w:snapToGrid w:val="0"/>
                <w:sz w:val="20"/>
                <w:lang w:val="es-CL"/>
              </w:rPr>
              <w:t xml:space="preserve">a. </w:t>
            </w:r>
            <w:r w:rsidR="002151F8" w:rsidRPr="00D1079F">
              <w:rPr>
                <w:rFonts w:cs="Arial"/>
                <w:bCs/>
                <w:snapToGrid w:val="0"/>
                <w:sz w:val="20"/>
                <w:lang w:val="es-CL"/>
              </w:rPr>
              <w:t>P</w:t>
            </w:r>
            <w:r w:rsidR="00733EF0" w:rsidRPr="00D1079F">
              <w:rPr>
                <w:rFonts w:cs="Arial"/>
                <w:bCs/>
                <w:snapToGrid w:val="0"/>
                <w:sz w:val="20"/>
                <w:lang w:val="es-CL"/>
              </w:rPr>
              <w:t>ago de servicio de flete a alguno de los socios/as, representantes legales o de sus respectivos cónyuges, conviviente civil, familiares por consanguineidad y afinidad hasta segundo grado inclusive (hijos</w:t>
            </w:r>
            <w:r w:rsidR="005C559A" w:rsidRPr="00D1079F">
              <w:rPr>
                <w:rFonts w:cs="Arial"/>
                <w:bCs/>
                <w:snapToGrid w:val="0"/>
                <w:sz w:val="20"/>
                <w:lang w:val="es-CL"/>
              </w:rPr>
              <w:t>/as</w:t>
            </w:r>
            <w:r w:rsidR="00733EF0" w:rsidRPr="00D1079F">
              <w:rPr>
                <w:rFonts w:cs="Arial"/>
                <w:bCs/>
                <w:snapToGrid w:val="0"/>
                <w:sz w:val="20"/>
                <w:lang w:val="es-CL"/>
              </w:rPr>
              <w:t>, padre, madre y hermanos</w:t>
            </w:r>
            <w:r w:rsidR="005C559A" w:rsidRPr="00D1079F">
              <w:rPr>
                <w:rFonts w:cs="Arial"/>
                <w:bCs/>
                <w:snapToGrid w:val="0"/>
                <w:sz w:val="20"/>
                <w:lang w:val="es-CL"/>
              </w:rPr>
              <w:t>/as</w:t>
            </w:r>
            <w:r w:rsidR="00733EF0" w:rsidRPr="00D1079F">
              <w:rPr>
                <w:rFonts w:cs="Arial"/>
                <w:bCs/>
                <w:snapToGrid w:val="0"/>
                <w:sz w:val="20"/>
                <w:lang w:val="es-CL"/>
              </w:rPr>
              <w:t xml:space="preserve">). </w:t>
            </w:r>
          </w:p>
          <w:p w14:paraId="29E738DF" w14:textId="2D378407" w:rsidR="005C559A" w:rsidRPr="00D1079F" w:rsidRDefault="001E5344" w:rsidP="001E5344">
            <w:pPr>
              <w:widowControl w:val="0"/>
              <w:ind w:left="364"/>
              <w:jc w:val="both"/>
              <w:rPr>
                <w:rFonts w:cs="Arial"/>
                <w:bCs/>
                <w:snapToGrid w:val="0"/>
                <w:sz w:val="20"/>
                <w:lang w:val="es-CL"/>
              </w:rPr>
            </w:pPr>
            <w:r w:rsidRPr="00D1079F">
              <w:rPr>
                <w:rFonts w:cs="Arial"/>
                <w:bCs/>
                <w:sz w:val="20"/>
                <w:lang w:val="es-CL"/>
              </w:rPr>
              <w:t xml:space="preserve">b. </w:t>
            </w:r>
            <w:r w:rsidR="002151F8" w:rsidRPr="00D1079F">
              <w:rPr>
                <w:rFonts w:cs="Arial"/>
                <w:bCs/>
                <w:sz w:val="20"/>
                <w:lang w:val="es-CL"/>
              </w:rPr>
              <w:t>C</w:t>
            </w:r>
            <w:r w:rsidR="00733EF0" w:rsidRPr="00D1079F">
              <w:rPr>
                <w:rFonts w:cs="Arial"/>
                <w:bCs/>
                <w:sz w:val="20"/>
                <w:lang w:val="es-CL"/>
              </w:rPr>
              <w:t>ompra de bienes propios</w:t>
            </w:r>
            <w:r w:rsidR="00733EF0" w:rsidRPr="00D1079F">
              <w:rPr>
                <w:rFonts w:cs="Arial"/>
                <w:bCs/>
                <w:snapToGrid w:val="0"/>
                <w:sz w:val="20"/>
                <w:lang w:val="es-CL"/>
              </w:rPr>
              <w:t>, de uno de los socios</w:t>
            </w:r>
            <w:r w:rsidR="005C559A" w:rsidRPr="00D1079F">
              <w:rPr>
                <w:rFonts w:cs="Arial"/>
                <w:bCs/>
                <w:snapToGrid w:val="0"/>
                <w:sz w:val="20"/>
                <w:lang w:val="es-CL"/>
              </w:rPr>
              <w:t>/as</w:t>
            </w:r>
            <w:r w:rsidR="00733EF0" w:rsidRPr="00D1079F">
              <w:rPr>
                <w:rFonts w:cs="Arial"/>
                <w:bCs/>
                <w:snapToGrid w:val="0"/>
                <w:sz w:val="20"/>
                <w:lang w:val="es-CL"/>
              </w:rPr>
              <w:t xml:space="preserve">, representantes legales, y su respectivo cónyuge, conviviente civil, familiares por consanguineidad y afinidad, hasta el segundo grado inclusive. </w:t>
            </w:r>
          </w:p>
          <w:p w14:paraId="2E095166" w14:textId="77777777" w:rsidR="002151F8" w:rsidRPr="00D1079F" w:rsidRDefault="002151F8" w:rsidP="002151F8">
            <w:pPr>
              <w:widowControl w:val="0"/>
              <w:ind w:left="356"/>
              <w:jc w:val="both"/>
              <w:rPr>
                <w:rFonts w:cs="Arial"/>
                <w:b/>
                <w:bCs/>
                <w:snapToGrid w:val="0"/>
                <w:sz w:val="20"/>
                <w:lang w:val="es-CL"/>
              </w:rPr>
            </w:pPr>
            <w:r w:rsidRPr="00D1079F">
              <w:rPr>
                <w:rFonts w:cs="Arial"/>
                <w:b/>
                <w:bCs/>
                <w:snapToGrid w:val="0"/>
                <w:sz w:val="20"/>
                <w:lang w:val="es-CL"/>
              </w:rPr>
              <w:t>El o la postulante se compromete a la exclusión de estos gastos en el Anexo N°5: Declaración Jurada de Rendición de Gastos, entregado en la etapa de formalización.</w:t>
            </w:r>
          </w:p>
          <w:p w14:paraId="3A3EA785" w14:textId="77777777" w:rsidR="00733EF0" w:rsidRPr="00D1079F" w:rsidRDefault="00733EF0" w:rsidP="00733EF0">
            <w:pPr>
              <w:widowControl w:val="0"/>
              <w:ind w:left="356"/>
              <w:jc w:val="both"/>
              <w:rPr>
                <w:rFonts w:eastAsia="Arial Unicode MS" w:cs="Arial"/>
                <w:b/>
                <w:bCs/>
                <w:snapToGrid w:val="0"/>
                <w:szCs w:val="22"/>
                <w:lang w:val="es-CL"/>
              </w:rPr>
            </w:pPr>
          </w:p>
          <w:p w14:paraId="7F10EC7F" w14:textId="5AD7B0D2" w:rsidR="00733EF0" w:rsidRPr="00D1079F" w:rsidRDefault="00733EF0" w:rsidP="00901F33">
            <w:pPr>
              <w:widowControl w:val="0"/>
              <w:numPr>
                <w:ilvl w:val="0"/>
                <w:numId w:val="22"/>
              </w:numPr>
              <w:ind w:left="356"/>
              <w:jc w:val="both"/>
              <w:rPr>
                <w:rFonts w:eastAsia="Arial Unicode MS" w:cs="Arial"/>
                <w:bCs/>
                <w:snapToGrid w:val="0"/>
                <w:szCs w:val="22"/>
                <w:lang w:val="es-CL"/>
              </w:rPr>
            </w:pPr>
            <w:r w:rsidRPr="00D1079F">
              <w:rPr>
                <w:rFonts w:cs="Arial"/>
                <w:b/>
                <w:bCs/>
                <w:snapToGrid w:val="0"/>
                <w:sz w:val="20"/>
                <w:lang w:val="es-CL"/>
              </w:rPr>
              <w:t>Mercadería:</w:t>
            </w:r>
            <w:r w:rsidRPr="00D1079F">
              <w:rPr>
                <w:rFonts w:cs="Arial"/>
                <w:bCs/>
                <w:snapToGrid w:val="0"/>
                <w:sz w:val="20"/>
                <w:lang w:val="es-CL"/>
              </w:rPr>
              <w:t xml:space="preserve"> Comprende el gasto en aquellos bienes elaborados</w:t>
            </w:r>
            <w:r w:rsidR="004F67B2" w:rsidRPr="00D1079F">
              <w:rPr>
                <w:rFonts w:cs="Arial"/>
                <w:bCs/>
                <w:snapToGrid w:val="0"/>
                <w:sz w:val="20"/>
                <w:lang w:val="es-CL"/>
              </w:rPr>
              <w:t xml:space="preserve"> de carácter</w:t>
            </w:r>
            <w:r w:rsidRPr="00D1079F">
              <w:rPr>
                <w:rFonts w:cs="Arial"/>
                <w:bCs/>
                <w:snapToGrid w:val="0"/>
                <w:sz w:val="20"/>
                <w:lang w:val="es-CL"/>
              </w:rPr>
              <w:t xml:space="preserve"> </w:t>
            </w:r>
            <w:r w:rsidR="006C71F4" w:rsidRPr="00D1079F">
              <w:rPr>
                <w:rFonts w:cs="Arial"/>
                <w:bCs/>
                <w:snapToGrid w:val="0"/>
                <w:sz w:val="20"/>
                <w:u w:val="single"/>
                <w:lang w:val="es-CL"/>
              </w:rPr>
              <w:t>com</w:t>
            </w:r>
            <w:r w:rsidR="004F67B2" w:rsidRPr="00D1079F">
              <w:rPr>
                <w:rFonts w:cs="Arial"/>
                <w:bCs/>
                <w:snapToGrid w:val="0"/>
                <w:sz w:val="20"/>
                <w:u w:val="single"/>
                <w:lang w:val="es-CL"/>
              </w:rPr>
              <w:t>plementario</w:t>
            </w:r>
            <w:r w:rsidR="006074E4" w:rsidRPr="00D1079F">
              <w:rPr>
                <w:rFonts w:cs="Arial"/>
                <w:bCs/>
                <w:snapToGrid w:val="0"/>
                <w:sz w:val="20"/>
                <w:u w:val="single"/>
                <w:lang w:val="es-CL"/>
              </w:rPr>
              <w:t xml:space="preserve"> al rubro</w:t>
            </w:r>
            <w:r w:rsidR="006C71F4" w:rsidRPr="00D1079F">
              <w:rPr>
                <w:rFonts w:cs="Arial"/>
                <w:bCs/>
                <w:snapToGrid w:val="0"/>
                <w:sz w:val="20"/>
                <w:u w:val="single"/>
                <w:lang w:val="es-CL"/>
              </w:rPr>
              <w:t xml:space="preserve"> principal del proyecto</w:t>
            </w:r>
            <w:r w:rsidR="006C71F4" w:rsidRPr="00D1079F">
              <w:rPr>
                <w:rFonts w:cs="Arial"/>
                <w:bCs/>
                <w:snapToGrid w:val="0"/>
                <w:sz w:val="20"/>
                <w:lang w:val="es-CL"/>
              </w:rPr>
              <w:t xml:space="preserve">, </w:t>
            </w:r>
            <w:r w:rsidRPr="00D1079F">
              <w:rPr>
                <w:rFonts w:cs="Arial"/>
                <w:bCs/>
                <w:snapToGrid w:val="0"/>
                <w:sz w:val="20"/>
                <w:lang w:val="es-CL"/>
              </w:rPr>
              <w:t>que serán objeto de venta dire</w:t>
            </w:r>
            <w:r w:rsidR="008460ED" w:rsidRPr="00D1079F">
              <w:rPr>
                <w:rFonts w:cs="Arial"/>
                <w:bCs/>
                <w:snapToGrid w:val="0"/>
                <w:sz w:val="20"/>
                <w:lang w:val="es-CL"/>
              </w:rPr>
              <w:t>cta o comercialización; por ej.</w:t>
            </w:r>
            <w:r w:rsidR="00F71223" w:rsidRPr="00D1079F">
              <w:rPr>
                <w:rFonts w:cs="Arial"/>
                <w:bCs/>
                <w:snapToGrid w:val="0"/>
                <w:sz w:val="20"/>
                <w:lang w:val="es-CL"/>
              </w:rPr>
              <w:t xml:space="preserve"> product</w:t>
            </w:r>
            <w:r w:rsidR="006C71F4" w:rsidRPr="00D1079F">
              <w:rPr>
                <w:rFonts w:cs="Arial"/>
                <w:bCs/>
                <w:snapToGrid w:val="0"/>
                <w:sz w:val="20"/>
                <w:lang w:val="es-CL"/>
              </w:rPr>
              <w:t>os</w:t>
            </w:r>
            <w:r w:rsidR="00F71223" w:rsidRPr="00D1079F">
              <w:rPr>
                <w:rFonts w:cs="Arial"/>
                <w:bCs/>
                <w:snapToGrid w:val="0"/>
                <w:sz w:val="20"/>
                <w:lang w:val="es-CL"/>
              </w:rPr>
              <w:t xml:space="preserve"> de limp</w:t>
            </w:r>
            <w:r w:rsidR="004F67B2" w:rsidRPr="00D1079F">
              <w:rPr>
                <w:rFonts w:cs="Arial"/>
                <w:bCs/>
                <w:snapToGrid w:val="0"/>
                <w:sz w:val="20"/>
                <w:lang w:val="es-CL"/>
              </w:rPr>
              <w:t>ieza o descanso para mascotas en</w:t>
            </w:r>
            <w:r w:rsidR="00F71223" w:rsidRPr="00D1079F">
              <w:rPr>
                <w:rFonts w:cs="Arial"/>
                <w:bCs/>
                <w:snapToGrid w:val="0"/>
                <w:sz w:val="20"/>
                <w:lang w:val="es-CL"/>
              </w:rPr>
              <w:t xml:space="preserve"> una veterinaria.</w:t>
            </w:r>
            <w:r w:rsidR="006C71F4" w:rsidRPr="00D1079F">
              <w:rPr>
                <w:rFonts w:cs="Arial"/>
                <w:bCs/>
                <w:snapToGrid w:val="0"/>
                <w:sz w:val="20"/>
                <w:lang w:val="es-CL"/>
              </w:rPr>
              <w:t xml:space="preserve"> </w:t>
            </w:r>
            <w:r w:rsidR="006074E4" w:rsidRPr="00D1079F">
              <w:rPr>
                <w:rFonts w:cs="Arial"/>
                <w:bCs/>
                <w:snapToGrid w:val="0"/>
                <w:sz w:val="20"/>
                <w:u w:val="single"/>
                <w:lang w:val="es-CL"/>
              </w:rPr>
              <w:t>Este ítem tiene una restricción del 20% sobre el total de subsidio destinado a inversiones</w:t>
            </w:r>
            <w:r w:rsidR="006074E4" w:rsidRPr="00D1079F">
              <w:rPr>
                <w:rFonts w:cs="Arial"/>
                <w:bCs/>
                <w:snapToGrid w:val="0"/>
                <w:sz w:val="20"/>
                <w:lang w:val="es-CL"/>
              </w:rPr>
              <w:t>.</w:t>
            </w:r>
          </w:p>
          <w:p w14:paraId="30F23F52" w14:textId="77777777" w:rsidR="00E456C4" w:rsidRPr="00D1079F" w:rsidRDefault="00E456C4" w:rsidP="00D26692">
            <w:pPr>
              <w:widowControl w:val="0"/>
              <w:ind w:left="356"/>
              <w:jc w:val="both"/>
              <w:rPr>
                <w:rFonts w:cs="Arial"/>
                <w:bCs/>
                <w:snapToGrid w:val="0"/>
                <w:sz w:val="20"/>
                <w:lang w:val="es-CL"/>
              </w:rPr>
            </w:pPr>
          </w:p>
          <w:p w14:paraId="4DBFAE2A" w14:textId="314AA105" w:rsidR="008460ED" w:rsidRPr="00D1079F" w:rsidRDefault="00733EF0" w:rsidP="00D26692">
            <w:pPr>
              <w:widowControl w:val="0"/>
              <w:ind w:left="356"/>
              <w:jc w:val="both"/>
              <w:rPr>
                <w:rFonts w:cs="Arial"/>
                <w:bCs/>
                <w:snapToGrid w:val="0"/>
                <w:sz w:val="20"/>
                <w:lang w:val="es-CL"/>
              </w:rPr>
            </w:pPr>
            <w:r w:rsidRPr="00D1079F">
              <w:rPr>
                <w:rFonts w:cs="Arial"/>
                <w:bCs/>
                <w:snapToGrid w:val="0"/>
                <w:sz w:val="20"/>
                <w:lang w:val="es-CL"/>
              </w:rPr>
              <w:t xml:space="preserve">Dentro de este </w:t>
            </w:r>
            <w:proofErr w:type="spellStart"/>
            <w:r w:rsidRPr="00D1079F">
              <w:rPr>
                <w:rFonts w:cs="Arial"/>
                <w:bCs/>
                <w:snapToGrid w:val="0"/>
                <w:sz w:val="20"/>
                <w:lang w:val="es-CL"/>
              </w:rPr>
              <w:t>subítem</w:t>
            </w:r>
            <w:proofErr w:type="spellEnd"/>
            <w:r w:rsidRPr="00D1079F">
              <w:rPr>
                <w:rFonts w:cs="Arial"/>
                <w:bCs/>
                <w:snapToGrid w:val="0"/>
                <w:sz w:val="20"/>
                <w:lang w:val="es-CL"/>
              </w:rPr>
              <w:t xml:space="preserve"> se incluye el gasto asociado al servicio de flete para traslado de los bienes desde el</w:t>
            </w:r>
            <w:r w:rsidR="001D6841" w:rsidRPr="00D1079F">
              <w:rPr>
                <w:rFonts w:cs="Arial"/>
                <w:bCs/>
                <w:snapToGrid w:val="0"/>
                <w:sz w:val="20"/>
                <w:lang w:val="es-CL"/>
              </w:rPr>
              <w:t>/la</w:t>
            </w:r>
            <w:r w:rsidRPr="00D1079F">
              <w:rPr>
                <w:rFonts w:cs="Arial"/>
                <w:bCs/>
                <w:snapToGrid w:val="0"/>
                <w:sz w:val="20"/>
                <w:lang w:val="es-CL"/>
              </w:rPr>
              <w:t xml:space="preserve"> proveedor</w:t>
            </w:r>
            <w:r w:rsidR="00204E33" w:rsidRPr="00D1079F">
              <w:rPr>
                <w:rFonts w:cs="Arial"/>
                <w:bCs/>
                <w:snapToGrid w:val="0"/>
                <w:sz w:val="20"/>
                <w:lang w:val="es-CL"/>
              </w:rPr>
              <w:t>/a</w:t>
            </w:r>
            <w:r w:rsidRPr="00D1079F">
              <w:rPr>
                <w:rFonts w:cs="Arial"/>
                <w:bCs/>
                <w:snapToGrid w:val="0"/>
                <w:sz w:val="20"/>
                <w:lang w:val="es-CL"/>
              </w:rPr>
              <w:t xml:space="preserve"> hasta el lugar donde serán ubicados para la ejecución del proyecto. </w:t>
            </w:r>
          </w:p>
          <w:p w14:paraId="6C2C3934" w14:textId="77777777" w:rsidR="008460ED" w:rsidRPr="00D1079F" w:rsidRDefault="008460ED" w:rsidP="00D26692">
            <w:pPr>
              <w:widowControl w:val="0"/>
              <w:ind w:left="356"/>
              <w:jc w:val="both"/>
              <w:rPr>
                <w:rFonts w:cs="Arial"/>
                <w:bCs/>
                <w:snapToGrid w:val="0"/>
                <w:sz w:val="20"/>
                <w:lang w:val="es-CL"/>
              </w:rPr>
            </w:pPr>
          </w:p>
          <w:p w14:paraId="3ACB1BE8" w14:textId="2D5C1FF5" w:rsidR="008460ED" w:rsidRPr="00D1079F" w:rsidRDefault="00733EF0" w:rsidP="00D26692">
            <w:pPr>
              <w:widowControl w:val="0"/>
              <w:ind w:left="356"/>
              <w:jc w:val="both"/>
              <w:rPr>
                <w:rFonts w:cs="Arial"/>
                <w:bCs/>
                <w:snapToGrid w:val="0"/>
                <w:sz w:val="20"/>
                <w:lang w:val="es-CL"/>
              </w:rPr>
            </w:pPr>
            <w:r w:rsidRPr="00D1079F">
              <w:rPr>
                <w:rFonts w:cs="Arial"/>
                <w:bCs/>
                <w:snapToGrid w:val="0"/>
                <w:sz w:val="20"/>
                <w:u w:val="single"/>
                <w:lang w:val="es-CL"/>
              </w:rPr>
              <w:t>Se excluye</w:t>
            </w:r>
            <w:r w:rsidR="008460ED" w:rsidRPr="00D1079F">
              <w:rPr>
                <w:rFonts w:cs="Arial"/>
                <w:bCs/>
                <w:snapToGrid w:val="0"/>
                <w:sz w:val="20"/>
                <w:u w:val="single"/>
                <w:lang w:val="es-CL"/>
              </w:rPr>
              <w:t xml:space="preserve">n en este </w:t>
            </w:r>
            <w:proofErr w:type="spellStart"/>
            <w:r w:rsidR="00F66B30" w:rsidRPr="00D1079F">
              <w:rPr>
                <w:rFonts w:cs="Arial"/>
                <w:bCs/>
                <w:snapToGrid w:val="0"/>
                <w:sz w:val="20"/>
                <w:u w:val="single"/>
                <w:lang w:val="es-CL"/>
              </w:rPr>
              <w:t>sub</w:t>
            </w:r>
            <w:r w:rsidR="008460ED" w:rsidRPr="00D1079F">
              <w:rPr>
                <w:rFonts w:cs="Arial"/>
                <w:bCs/>
                <w:snapToGrid w:val="0"/>
                <w:sz w:val="20"/>
                <w:u w:val="single"/>
                <w:lang w:val="es-CL"/>
              </w:rPr>
              <w:t>ítem</w:t>
            </w:r>
            <w:proofErr w:type="spellEnd"/>
            <w:r w:rsidR="008460ED" w:rsidRPr="00D1079F">
              <w:rPr>
                <w:rFonts w:cs="Arial"/>
                <w:bCs/>
                <w:snapToGrid w:val="0"/>
                <w:sz w:val="20"/>
                <w:lang w:val="es-CL"/>
              </w:rPr>
              <w:t>:</w:t>
            </w:r>
          </w:p>
          <w:p w14:paraId="0A9D3376" w14:textId="52A53AAA" w:rsidR="008460ED" w:rsidRPr="00D1079F" w:rsidRDefault="008460ED" w:rsidP="00901F33">
            <w:pPr>
              <w:pStyle w:val="Prrafodelista"/>
              <w:widowControl w:val="0"/>
              <w:numPr>
                <w:ilvl w:val="0"/>
                <w:numId w:val="46"/>
              </w:numPr>
              <w:jc w:val="both"/>
              <w:rPr>
                <w:rFonts w:eastAsia="Arial Unicode MS" w:cs="Arial"/>
                <w:bCs/>
                <w:snapToGrid w:val="0"/>
                <w:szCs w:val="22"/>
                <w:lang w:val="es-CL"/>
              </w:rPr>
            </w:pPr>
            <w:r w:rsidRPr="00D1079F">
              <w:rPr>
                <w:rFonts w:cs="Arial"/>
                <w:bCs/>
                <w:snapToGrid w:val="0"/>
                <w:sz w:val="20"/>
                <w:lang w:val="es-CL"/>
              </w:rPr>
              <w:t>P</w:t>
            </w:r>
            <w:r w:rsidR="00733EF0" w:rsidRPr="00D1079F">
              <w:rPr>
                <w:rFonts w:cs="Arial"/>
                <w:bCs/>
                <w:snapToGrid w:val="0"/>
                <w:sz w:val="20"/>
                <w:lang w:val="es-CL"/>
              </w:rPr>
              <w:t>ago de servicio de flete a alguno de los socios/as, representantes o de sus respectivos cónyuges, conviviente civil, familiares por consanguineidad y afinidad hasta segundo grado inclusive (hijos</w:t>
            </w:r>
            <w:r w:rsidR="00204E33" w:rsidRPr="00D1079F">
              <w:rPr>
                <w:rFonts w:cs="Arial"/>
                <w:bCs/>
                <w:snapToGrid w:val="0"/>
                <w:sz w:val="20"/>
                <w:lang w:val="es-CL"/>
              </w:rPr>
              <w:t>/as</w:t>
            </w:r>
            <w:r w:rsidR="00733EF0" w:rsidRPr="00D1079F">
              <w:rPr>
                <w:rFonts w:cs="Arial"/>
                <w:bCs/>
                <w:snapToGrid w:val="0"/>
                <w:sz w:val="20"/>
                <w:lang w:val="es-CL"/>
              </w:rPr>
              <w:t>, padre, madre y hermanos</w:t>
            </w:r>
            <w:r w:rsidR="00204E33" w:rsidRPr="00D1079F">
              <w:rPr>
                <w:rFonts w:cs="Arial"/>
                <w:bCs/>
                <w:snapToGrid w:val="0"/>
                <w:sz w:val="20"/>
                <w:lang w:val="es-CL"/>
              </w:rPr>
              <w:t>/as</w:t>
            </w:r>
            <w:r w:rsidR="00733EF0" w:rsidRPr="00D1079F">
              <w:rPr>
                <w:rFonts w:cs="Arial"/>
                <w:bCs/>
                <w:snapToGrid w:val="0"/>
                <w:sz w:val="20"/>
                <w:lang w:val="es-CL"/>
              </w:rPr>
              <w:t xml:space="preserve">). </w:t>
            </w:r>
          </w:p>
          <w:p w14:paraId="27C869A5" w14:textId="054AAE21" w:rsidR="004F67B2" w:rsidRPr="00D1079F" w:rsidRDefault="004F67B2" w:rsidP="00901F33">
            <w:pPr>
              <w:pStyle w:val="Prrafodelista"/>
              <w:widowControl w:val="0"/>
              <w:numPr>
                <w:ilvl w:val="0"/>
                <w:numId w:val="46"/>
              </w:numPr>
              <w:jc w:val="both"/>
              <w:rPr>
                <w:rFonts w:eastAsia="Arial Unicode MS" w:cs="Arial"/>
                <w:bCs/>
                <w:snapToGrid w:val="0"/>
                <w:szCs w:val="22"/>
                <w:lang w:val="es-CL"/>
              </w:rPr>
            </w:pPr>
            <w:r w:rsidRPr="00D1079F">
              <w:rPr>
                <w:rFonts w:cs="Arial"/>
                <w:bCs/>
                <w:snapToGrid w:val="0"/>
                <w:sz w:val="20"/>
                <w:lang w:val="es-CL"/>
              </w:rPr>
              <w:t>Compra de bienes para proyectos cuyo rubro principal sea la</w:t>
            </w:r>
            <w:r w:rsidR="00E456C4" w:rsidRPr="00D1079F">
              <w:rPr>
                <w:rFonts w:cs="Arial"/>
                <w:bCs/>
                <w:snapToGrid w:val="0"/>
                <w:sz w:val="20"/>
                <w:lang w:val="es-CL"/>
              </w:rPr>
              <w:t xml:space="preserve"> venta y comercialización</w:t>
            </w:r>
            <w:r w:rsidRPr="00D1079F">
              <w:rPr>
                <w:rFonts w:cs="Arial"/>
                <w:bCs/>
                <w:snapToGrid w:val="0"/>
                <w:sz w:val="20"/>
                <w:lang w:val="es-CL"/>
              </w:rPr>
              <w:t xml:space="preserve"> de productos.</w:t>
            </w:r>
          </w:p>
          <w:p w14:paraId="76B5380D" w14:textId="77777777" w:rsidR="008460ED" w:rsidRPr="00D1079F" w:rsidRDefault="008460ED" w:rsidP="00901F33">
            <w:pPr>
              <w:pStyle w:val="Prrafodelista"/>
              <w:widowControl w:val="0"/>
              <w:numPr>
                <w:ilvl w:val="0"/>
                <w:numId w:val="46"/>
              </w:numPr>
              <w:jc w:val="both"/>
              <w:rPr>
                <w:rFonts w:eastAsia="Arial Unicode MS" w:cs="Arial"/>
                <w:bCs/>
                <w:snapToGrid w:val="0"/>
                <w:szCs w:val="22"/>
                <w:lang w:val="es-CL"/>
              </w:rPr>
            </w:pPr>
            <w:r w:rsidRPr="00D1079F">
              <w:rPr>
                <w:rFonts w:cs="Arial"/>
                <w:bCs/>
                <w:sz w:val="20"/>
                <w:lang w:val="es-CL"/>
              </w:rPr>
              <w:t>C</w:t>
            </w:r>
            <w:r w:rsidR="00733EF0" w:rsidRPr="00D1079F">
              <w:rPr>
                <w:rFonts w:cs="Arial"/>
                <w:bCs/>
                <w:sz w:val="20"/>
                <w:lang w:val="es-CL"/>
              </w:rPr>
              <w:t>ompra de bienes propios</w:t>
            </w:r>
            <w:r w:rsidR="00733EF0" w:rsidRPr="00D1079F">
              <w:rPr>
                <w:rFonts w:cs="Arial"/>
                <w:bCs/>
                <w:snapToGrid w:val="0"/>
                <w:sz w:val="20"/>
                <w:lang w:val="es-CL"/>
              </w:rPr>
              <w:t>, de uno de los socios</w:t>
            </w:r>
            <w:r w:rsidR="00204E33" w:rsidRPr="00D1079F">
              <w:rPr>
                <w:rFonts w:cs="Arial"/>
                <w:bCs/>
                <w:snapToGrid w:val="0"/>
                <w:sz w:val="20"/>
                <w:lang w:val="es-CL"/>
              </w:rPr>
              <w:t>/as</w:t>
            </w:r>
            <w:r w:rsidR="00733EF0" w:rsidRPr="00D1079F">
              <w:rPr>
                <w:rFonts w:cs="Arial"/>
                <w:bCs/>
                <w:snapToGrid w:val="0"/>
                <w:sz w:val="20"/>
                <w:lang w:val="es-CL"/>
              </w:rPr>
              <w:t xml:space="preserve">, representantes, y su respectivo cónyuge, conviviente civil, familiares por consanguineidad y afinidad, hasta segundo grado inclusive. </w:t>
            </w:r>
          </w:p>
          <w:p w14:paraId="5459ACAB" w14:textId="30C29D30" w:rsidR="00733EF0" w:rsidRPr="00D1079F" w:rsidRDefault="008460ED" w:rsidP="008460ED">
            <w:pPr>
              <w:widowControl w:val="0"/>
              <w:ind w:left="356"/>
              <w:jc w:val="both"/>
              <w:rPr>
                <w:rFonts w:cs="Arial"/>
                <w:b/>
                <w:bCs/>
                <w:snapToGrid w:val="0"/>
                <w:sz w:val="20"/>
                <w:lang w:val="es-CL"/>
              </w:rPr>
            </w:pPr>
            <w:r w:rsidRPr="00D1079F">
              <w:rPr>
                <w:rFonts w:cs="Arial"/>
                <w:b/>
                <w:bCs/>
                <w:snapToGrid w:val="0"/>
                <w:sz w:val="20"/>
                <w:lang w:val="es-CL"/>
              </w:rPr>
              <w:t>El o la postulante se compromete a la exclusión de estos gastos en el Anexo N°5: Declaración Jurada de Rendición de Gastos, entregado en la etapa de formalización.</w:t>
            </w:r>
          </w:p>
        </w:tc>
      </w:tr>
    </w:tbl>
    <w:p w14:paraId="759FABDB" w14:textId="2EC574D7" w:rsidR="001A225A" w:rsidRPr="00D1079F" w:rsidRDefault="001A225A" w:rsidP="003046D1">
      <w:pPr>
        <w:rPr>
          <w:b/>
        </w:rPr>
      </w:pPr>
    </w:p>
    <w:p w14:paraId="682025C2" w14:textId="0751772A" w:rsidR="001E5344" w:rsidRPr="00D1079F" w:rsidRDefault="001E5344">
      <w:pPr>
        <w:rPr>
          <w:b/>
        </w:rPr>
      </w:pPr>
      <w:r w:rsidRPr="00D1079F">
        <w:rPr>
          <w:b/>
        </w:rPr>
        <w:br w:type="page"/>
      </w:r>
    </w:p>
    <w:p w14:paraId="493CC8C1" w14:textId="77777777" w:rsidR="004A62C6" w:rsidRPr="00D1079F" w:rsidRDefault="004A62C6" w:rsidP="003046D1">
      <w:pPr>
        <w:rPr>
          <w:b/>
        </w:rPr>
      </w:pPr>
    </w:p>
    <w:p w14:paraId="78F89636" w14:textId="049C4A84" w:rsidR="003046D1" w:rsidRPr="00D1079F" w:rsidRDefault="002B0832" w:rsidP="003046D1">
      <w:pPr>
        <w:pStyle w:val="Ttulo2"/>
        <w:numPr>
          <w:ilvl w:val="0"/>
          <w:numId w:val="0"/>
        </w:numPr>
        <w:jc w:val="center"/>
        <w:rPr>
          <w:b w:val="0"/>
        </w:rPr>
      </w:pPr>
      <w:bookmarkStart w:id="65" w:name="_Toc31201749"/>
      <w:bookmarkStart w:id="66" w:name="_Toc160715603"/>
      <w:r w:rsidRPr="00D1079F">
        <w:t>A</w:t>
      </w:r>
      <w:r w:rsidR="003046D1" w:rsidRPr="00D1079F">
        <w:t xml:space="preserve">NEXO </w:t>
      </w:r>
      <w:proofErr w:type="spellStart"/>
      <w:r w:rsidR="003046D1" w:rsidRPr="00D1079F">
        <w:t>N°</w:t>
      </w:r>
      <w:proofErr w:type="spellEnd"/>
      <w:r w:rsidR="003046D1" w:rsidRPr="00D1079F">
        <w:t xml:space="preserve"> 3</w:t>
      </w:r>
      <w:bookmarkEnd w:id="65"/>
      <w:bookmarkEnd w:id="66"/>
    </w:p>
    <w:p w14:paraId="73A79405" w14:textId="1FE6C699" w:rsidR="003046D1" w:rsidRPr="00D1079F" w:rsidRDefault="003046D1" w:rsidP="003046D1">
      <w:pPr>
        <w:jc w:val="center"/>
        <w:rPr>
          <w:b/>
        </w:rPr>
      </w:pPr>
      <w:r w:rsidRPr="00D1079F">
        <w:rPr>
          <w:b/>
        </w:rPr>
        <w:t>DECLARACIÓN JURADA SIMPLE PRÁCTICAS ANTISINDICALES</w:t>
      </w:r>
    </w:p>
    <w:p w14:paraId="7EE66E23" w14:textId="77777777" w:rsidR="003046D1" w:rsidRPr="00D1079F" w:rsidRDefault="003046D1" w:rsidP="003046D1">
      <w:pPr>
        <w:jc w:val="center"/>
        <w:rPr>
          <w:b/>
        </w:rPr>
      </w:pPr>
    </w:p>
    <w:p w14:paraId="691C2B53" w14:textId="77777777" w:rsidR="003046D1" w:rsidRPr="00D1079F" w:rsidRDefault="003046D1" w:rsidP="003046D1">
      <w:pPr>
        <w:rPr>
          <w:b/>
        </w:rPr>
      </w:pPr>
    </w:p>
    <w:p w14:paraId="78B6FDAB" w14:textId="77777777" w:rsidR="003046D1" w:rsidRPr="00D1079F" w:rsidRDefault="003046D1" w:rsidP="003046D1">
      <w:pPr>
        <w:rPr>
          <w:rFonts w:eastAsiaTheme="minorHAnsi" w:cstheme="minorBidi"/>
          <w:sz w:val="20"/>
          <w:szCs w:val="20"/>
          <w:lang w:val="es-CL" w:eastAsia="en-US"/>
        </w:rPr>
      </w:pPr>
    </w:p>
    <w:p w14:paraId="1F2E8641" w14:textId="2A4D2AB1" w:rsidR="003046D1" w:rsidRPr="00D1079F" w:rsidRDefault="003046D1" w:rsidP="003046D1">
      <w:pPr>
        <w:jc w:val="both"/>
        <w:rPr>
          <w:rFonts w:eastAsiaTheme="minorHAnsi" w:cstheme="minorBidi"/>
          <w:szCs w:val="22"/>
          <w:lang w:val="es-CL" w:eastAsia="en-US"/>
        </w:rPr>
      </w:pPr>
      <w:r w:rsidRPr="00D1079F">
        <w:rPr>
          <w:rFonts w:eastAsiaTheme="minorHAnsi" w:cstheme="minorBidi"/>
          <w:szCs w:val="22"/>
          <w:lang w:val="es-CL" w:eastAsia="en-US"/>
        </w:rPr>
        <w:t>En___________, a _______de_________________</w:t>
      </w:r>
      <w:r w:rsidR="00FA4C0C" w:rsidRPr="00D1079F">
        <w:rPr>
          <w:rFonts w:eastAsiaTheme="minorHAnsi" w:cstheme="minorBidi"/>
          <w:szCs w:val="22"/>
          <w:lang w:val="es-CL" w:eastAsia="en-US"/>
        </w:rPr>
        <w:t xml:space="preserve">____________ </w:t>
      </w:r>
      <w:proofErr w:type="spellStart"/>
      <w:r w:rsidR="00FA4C0C" w:rsidRPr="00D1079F">
        <w:rPr>
          <w:rFonts w:eastAsiaTheme="minorHAnsi" w:cstheme="minorBidi"/>
          <w:szCs w:val="22"/>
          <w:lang w:val="es-CL" w:eastAsia="en-US"/>
        </w:rPr>
        <w:t>de</w:t>
      </w:r>
      <w:proofErr w:type="spellEnd"/>
      <w:r w:rsidR="00FA4C0C" w:rsidRPr="00D1079F">
        <w:rPr>
          <w:rFonts w:eastAsiaTheme="minorHAnsi" w:cstheme="minorBidi"/>
          <w:szCs w:val="22"/>
          <w:lang w:val="es-CL" w:eastAsia="en-US"/>
        </w:rPr>
        <w:t xml:space="preserve"> 2025</w:t>
      </w:r>
      <w:r w:rsidR="00421059" w:rsidRPr="00D1079F">
        <w:rPr>
          <w:rFonts w:eastAsiaTheme="minorHAnsi" w:cstheme="minorBidi"/>
          <w:szCs w:val="22"/>
          <w:lang w:val="es-CL" w:eastAsia="en-US"/>
        </w:rPr>
        <w:t xml:space="preserve">, </w:t>
      </w:r>
      <w:r w:rsidRPr="00D1079F">
        <w:rPr>
          <w:rFonts w:eastAsiaTheme="minorHAnsi" w:cstheme="minorBidi"/>
          <w:szCs w:val="22"/>
          <w:lang w:val="es-CL" w:eastAsia="en-US"/>
        </w:rPr>
        <w:t>do</w:t>
      </w:r>
      <w:r w:rsidR="00634979" w:rsidRPr="00D1079F">
        <w:rPr>
          <w:rFonts w:eastAsiaTheme="minorHAnsi" w:cstheme="minorBidi"/>
          <w:szCs w:val="22"/>
          <w:lang w:val="es-CL" w:eastAsia="en-US"/>
        </w:rPr>
        <w:t>n/do</w:t>
      </w:r>
      <w:r w:rsidRPr="00D1079F">
        <w:rPr>
          <w:rFonts w:eastAsiaTheme="minorHAnsi" w:cstheme="minorBidi"/>
          <w:szCs w:val="22"/>
          <w:lang w:val="es-CL" w:eastAsia="en-US"/>
        </w:rPr>
        <w:t>ña_______________</w:t>
      </w:r>
      <w:r w:rsidR="00634979" w:rsidRPr="00D1079F">
        <w:rPr>
          <w:rFonts w:eastAsiaTheme="minorHAnsi" w:cstheme="minorBidi"/>
          <w:szCs w:val="22"/>
          <w:lang w:val="es-CL" w:eastAsia="en-US"/>
        </w:rPr>
        <w:t xml:space="preserve">_, Rut </w:t>
      </w:r>
      <w:proofErr w:type="spellStart"/>
      <w:r w:rsidR="00634979" w:rsidRPr="00D1079F">
        <w:rPr>
          <w:rFonts w:eastAsiaTheme="minorHAnsi" w:cstheme="minorBidi"/>
          <w:szCs w:val="22"/>
          <w:lang w:val="es-CL" w:eastAsia="en-US"/>
        </w:rPr>
        <w:t>N°</w:t>
      </w:r>
      <w:proofErr w:type="spellEnd"/>
      <w:r w:rsidR="00634979" w:rsidRPr="00D1079F">
        <w:rPr>
          <w:rFonts w:eastAsiaTheme="minorHAnsi" w:cstheme="minorBidi"/>
          <w:szCs w:val="22"/>
          <w:lang w:val="es-CL" w:eastAsia="en-US"/>
        </w:rPr>
        <w:t>__________, domiciliado/a</w:t>
      </w:r>
      <w:r w:rsidRPr="00D1079F">
        <w:rPr>
          <w:rFonts w:eastAsiaTheme="minorHAnsi" w:cstheme="minorBidi"/>
          <w:szCs w:val="22"/>
          <w:lang w:val="es-CL" w:eastAsia="en-US"/>
        </w:rPr>
        <w:t xml:space="preserve"> en ___________</w:t>
      </w:r>
      <w:r w:rsidR="00421059" w:rsidRPr="00D1079F">
        <w:rPr>
          <w:rFonts w:eastAsiaTheme="minorHAnsi" w:cstheme="minorBidi"/>
          <w:szCs w:val="22"/>
          <w:lang w:val="es-CL" w:eastAsia="en-US"/>
        </w:rPr>
        <w:t>, postulante seleccionad</w:t>
      </w:r>
      <w:r w:rsidR="00634979" w:rsidRPr="00D1079F">
        <w:rPr>
          <w:rFonts w:eastAsiaTheme="minorHAnsi" w:cstheme="minorBidi"/>
          <w:szCs w:val="22"/>
          <w:lang w:val="es-CL" w:eastAsia="en-US"/>
        </w:rPr>
        <w:t>o/</w:t>
      </w:r>
      <w:r w:rsidRPr="00D1079F">
        <w:rPr>
          <w:rFonts w:eastAsiaTheme="minorHAnsi" w:cstheme="minorBidi"/>
          <w:szCs w:val="22"/>
          <w:lang w:val="es-CL" w:eastAsia="en-US"/>
        </w:rPr>
        <w:t xml:space="preserve">a </w:t>
      </w:r>
      <w:proofErr w:type="spellStart"/>
      <w:r w:rsidRPr="00D1079F">
        <w:rPr>
          <w:rFonts w:eastAsiaTheme="minorHAnsi" w:cstheme="minorBidi"/>
          <w:szCs w:val="22"/>
          <w:lang w:val="es-CL" w:eastAsia="en-US"/>
        </w:rPr>
        <w:t>a</w:t>
      </w:r>
      <w:proofErr w:type="spellEnd"/>
      <w:r w:rsidRPr="00D1079F">
        <w:rPr>
          <w:rFonts w:eastAsiaTheme="minorHAnsi" w:cstheme="minorBidi"/>
          <w:szCs w:val="22"/>
          <w:lang w:val="es-CL" w:eastAsia="en-US"/>
        </w:rPr>
        <w:t xml:space="preserve"> la convocatoria _____________ del instrumento Capital </w:t>
      </w:r>
      <w:r w:rsidR="0009224D" w:rsidRPr="00D1079F">
        <w:rPr>
          <w:rFonts w:eastAsiaTheme="minorHAnsi" w:cstheme="minorBidi"/>
          <w:szCs w:val="22"/>
          <w:lang w:val="es-CL" w:eastAsia="en-US"/>
        </w:rPr>
        <w:t>Emprende FNDR</w:t>
      </w:r>
      <w:r w:rsidRPr="00D1079F">
        <w:rPr>
          <w:rFonts w:eastAsiaTheme="minorHAnsi" w:cstheme="minorBidi"/>
          <w:szCs w:val="22"/>
          <w:lang w:val="es-CL" w:eastAsia="en-US"/>
        </w:rPr>
        <w:t xml:space="preserve"> </w:t>
      </w:r>
      <w:r w:rsidR="00FA4C0C" w:rsidRPr="00D1079F">
        <w:rPr>
          <w:rFonts w:eastAsiaTheme="minorHAnsi" w:cstheme="minorBidi"/>
          <w:szCs w:val="22"/>
          <w:lang w:val="es-CL" w:eastAsia="en-US"/>
        </w:rPr>
        <w:t>2025</w:t>
      </w:r>
      <w:r w:rsidRPr="00D1079F">
        <w:rPr>
          <w:rFonts w:eastAsiaTheme="minorHAnsi" w:cstheme="minorBidi"/>
          <w:szCs w:val="22"/>
          <w:lang w:val="es-CL" w:eastAsia="en-US"/>
        </w:rPr>
        <w:t xml:space="preserve">, Región </w:t>
      </w:r>
      <w:r w:rsidR="008B1C3B" w:rsidRPr="00D1079F">
        <w:rPr>
          <w:rFonts w:eastAsiaTheme="minorHAnsi" w:cstheme="minorBidi"/>
          <w:szCs w:val="22"/>
          <w:lang w:val="es-CL" w:eastAsia="en-US"/>
        </w:rPr>
        <w:t>de Los Lagos</w:t>
      </w:r>
      <w:r w:rsidRPr="00D1079F">
        <w:rPr>
          <w:rFonts w:eastAsiaTheme="minorHAnsi" w:cstheme="minorBidi"/>
          <w:szCs w:val="22"/>
          <w:lang w:val="es-CL" w:eastAsia="en-US"/>
        </w:rPr>
        <w:t xml:space="preserve">, declara bajo juramento que </w:t>
      </w:r>
      <w:r w:rsidR="00153C4E" w:rsidRPr="00D1079F">
        <w:rPr>
          <w:rFonts w:eastAsiaTheme="minorHAnsi" w:cstheme="minorBidi"/>
          <w:b/>
          <w:szCs w:val="22"/>
          <w:lang w:val="es-CL" w:eastAsia="en-US"/>
        </w:rPr>
        <w:t xml:space="preserve">NO </w:t>
      </w:r>
      <w:r w:rsidR="00421059" w:rsidRPr="00D1079F">
        <w:rPr>
          <w:rFonts w:eastAsiaTheme="minorHAnsi" w:cstheme="minorBidi"/>
          <w:b/>
          <w:szCs w:val="22"/>
          <w:lang w:val="es-CL" w:eastAsia="en-US"/>
        </w:rPr>
        <w:t>ha sido condenad</w:t>
      </w:r>
      <w:r w:rsidR="00634979" w:rsidRPr="00D1079F">
        <w:rPr>
          <w:rFonts w:eastAsiaTheme="minorHAnsi" w:cstheme="minorBidi"/>
          <w:b/>
          <w:szCs w:val="22"/>
          <w:lang w:val="es-CL" w:eastAsia="en-US"/>
        </w:rPr>
        <w:t>o/a</w:t>
      </w:r>
      <w:r w:rsidRPr="00D1079F">
        <w:rPr>
          <w:rFonts w:eastAsiaTheme="minorHAnsi" w:cstheme="minorBidi"/>
          <w:b/>
          <w:szCs w:val="22"/>
          <w:lang w:val="es-CL" w:eastAsia="en-US"/>
        </w:rPr>
        <w:t xml:space="preserve"> por prácticas antisindicales y/o por infracción a los derechos fundamentales del trabajador</w:t>
      </w:r>
      <w:r w:rsidR="001D45D9" w:rsidRPr="00D1079F">
        <w:rPr>
          <w:rFonts w:eastAsiaTheme="minorHAnsi" w:cstheme="minorBidi"/>
          <w:b/>
          <w:szCs w:val="22"/>
          <w:lang w:val="es-CL" w:eastAsia="en-US"/>
        </w:rPr>
        <w:t>/a</w:t>
      </w:r>
      <w:r w:rsidRPr="00D1079F">
        <w:rPr>
          <w:rFonts w:eastAsiaTheme="minorHAnsi" w:cstheme="minorBidi"/>
          <w:b/>
          <w:szCs w:val="22"/>
          <w:lang w:val="es-CL" w:eastAsia="en-US"/>
        </w:rPr>
        <w:t>, dentro de los dos años anteriores</w:t>
      </w:r>
      <w:r w:rsidRPr="00D1079F">
        <w:rPr>
          <w:rFonts w:eastAsiaTheme="minorHAnsi" w:cstheme="minorBidi"/>
          <w:szCs w:val="22"/>
          <w:lang w:val="es-CL" w:eastAsia="en-US"/>
        </w:rPr>
        <w:t xml:space="preserve"> a la fecha de firma del contrato de la presente convocatoria.</w:t>
      </w:r>
    </w:p>
    <w:p w14:paraId="56E12C46" w14:textId="77777777" w:rsidR="003046D1" w:rsidRPr="00D1079F" w:rsidRDefault="003046D1" w:rsidP="003046D1">
      <w:pPr>
        <w:jc w:val="center"/>
        <w:rPr>
          <w:rFonts w:eastAsiaTheme="minorHAnsi" w:cstheme="minorBidi"/>
          <w:szCs w:val="22"/>
          <w:lang w:val="es-CL" w:eastAsia="en-US"/>
        </w:rPr>
      </w:pPr>
      <w:r w:rsidRPr="00D1079F">
        <w:rPr>
          <w:rFonts w:eastAsiaTheme="minorHAnsi" w:cstheme="minorBidi"/>
          <w:szCs w:val="22"/>
          <w:lang w:val="es-CL" w:eastAsia="en-US"/>
        </w:rPr>
        <w:t xml:space="preserve"> </w:t>
      </w:r>
    </w:p>
    <w:p w14:paraId="176C7045" w14:textId="6DEEDC1C" w:rsidR="003046D1" w:rsidRPr="00D1079F" w:rsidRDefault="003046D1" w:rsidP="004A17EE">
      <w:pPr>
        <w:jc w:val="both"/>
        <w:rPr>
          <w:rFonts w:cstheme="minorBidi"/>
          <w:b/>
          <w:szCs w:val="22"/>
          <w:lang w:val="es-CL" w:eastAsia="en-US"/>
        </w:rPr>
      </w:pPr>
    </w:p>
    <w:p w14:paraId="361BBDB1" w14:textId="77777777" w:rsidR="003046D1" w:rsidRPr="00D1079F" w:rsidRDefault="003046D1" w:rsidP="003046D1">
      <w:pPr>
        <w:rPr>
          <w:rFonts w:cstheme="minorBidi"/>
          <w:b/>
          <w:sz w:val="28"/>
          <w:szCs w:val="28"/>
          <w:lang w:val="es-CL" w:eastAsia="en-US"/>
        </w:rPr>
      </w:pPr>
    </w:p>
    <w:p w14:paraId="6148F2BC" w14:textId="77777777" w:rsidR="003046D1" w:rsidRPr="00D1079F" w:rsidRDefault="003046D1" w:rsidP="003046D1">
      <w:pPr>
        <w:rPr>
          <w:rFonts w:cstheme="minorBidi"/>
          <w:b/>
          <w:sz w:val="28"/>
          <w:szCs w:val="28"/>
          <w:lang w:val="es-CL" w:eastAsia="en-US"/>
        </w:rPr>
      </w:pPr>
    </w:p>
    <w:p w14:paraId="4695026B" w14:textId="77777777" w:rsidR="003046D1" w:rsidRPr="00D1079F" w:rsidRDefault="003046D1" w:rsidP="003046D1">
      <w:pPr>
        <w:rPr>
          <w:rFonts w:cstheme="minorBidi"/>
          <w:b/>
          <w:sz w:val="28"/>
          <w:szCs w:val="28"/>
          <w:lang w:val="es-CL" w:eastAsia="en-US"/>
        </w:rPr>
      </w:pPr>
    </w:p>
    <w:p w14:paraId="5D8AA0D4" w14:textId="77777777" w:rsidR="003046D1" w:rsidRPr="00D1079F" w:rsidRDefault="003046D1" w:rsidP="003046D1">
      <w:pPr>
        <w:rPr>
          <w:rFonts w:eastAsiaTheme="minorHAnsi" w:cstheme="minorBidi"/>
          <w:szCs w:val="22"/>
          <w:lang w:val="es-CL" w:eastAsia="en-US"/>
        </w:rPr>
      </w:pPr>
      <w:r w:rsidRPr="00D1079F">
        <w:rPr>
          <w:rFonts w:eastAsiaTheme="minorHAnsi" w:cstheme="minorBidi"/>
          <w:szCs w:val="22"/>
          <w:lang w:val="es-CL" w:eastAsia="en-US"/>
        </w:rPr>
        <w:t xml:space="preserve">Nombre: </w:t>
      </w:r>
    </w:p>
    <w:p w14:paraId="2A48DCAE" w14:textId="77777777" w:rsidR="003046D1" w:rsidRPr="00D1079F" w:rsidRDefault="003046D1" w:rsidP="003046D1">
      <w:pPr>
        <w:rPr>
          <w:rFonts w:eastAsiaTheme="minorHAnsi" w:cstheme="minorBidi"/>
          <w:szCs w:val="22"/>
          <w:lang w:val="es-CL" w:eastAsia="en-US"/>
        </w:rPr>
      </w:pPr>
    </w:p>
    <w:p w14:paraId="4846B5C2" w14:textId="77777777" w:rsidR="003046D1" w:rsidRPr="00D1079F" w:rsidRDefault="003046D1" w:rsidP="003046D1">
      <w:pPr>
        <w:rPr>
          <w:rFonts w:eastAsiaTheme="minorHAnsi" w:cstheme="minorBidi"/>
          <w:szCs w:val="22"/>
          <w:lang w:val="es-CL" w:eastAsia="en-US"/>
        </w:rPr>
      </w:pPr>
      <w:r w:rsidRPr="00D1079F">
        <w:rPr>
          <w:rFonts w:eastAsiaTheme="minorHAnsi" w:cstheme="minorBidi"/>
          <w:szCs w:val="22"/>
          <w:lang w:val="es-CL" w:eastAsia="en-US"/>
        </w:rPr>
        <w:t xml:space="preserve">Nombre representante legal: </w:t>
      </w:r>
    </w:p>
    <w:p w14:paraId="5BB7B64E" w14:textId="77777777" w:rsidR="003046D1" w:rsidRPr="00D1079F" w:rsidRDefault="003046D1" w:rsidP="003046D1">
      <w:pPr>
        <w:rPr>
          <w:rFonts w:eastAsiaTheme="minorHAnsi" w:cstheme="minorBidi"/>
          <w:szCs w:val="22"/>
          <w:lang w:val="es-CL" w:eastAsia="en-US"/>
        </w:rPr>
      </w:pPr>
    </w:p>
    <w:p w14:paraId="31D9BE94" w14:textId="77777777" w:rsidR="003046D1" w:rsidRPr="00D1079F" w:rsidRDefault="003046D1" w:rsidP="003046D1">
      <w:pPr>
        <w:rPr>
          <w:rFonts w:eastAsiaTheme="minorHAnsi" w:cstheme="minorBidi"/>
          <w:szCs w:val="22"/>
          <w:lang w:val="es-CL" w:eastAsia="en-US"/>
        </w:rPr>
      </w:pPr>
      <w:r w:rsidRPr="00D1079F">
        <w:rPr>
          <w:rFonts w:eastAsiaTheme="minorHAnsi" w:cstheme="minorBidi"/>
          <w:szCs w:val="22"/>
          <w:lang w:val="es-CL" w:eastAsia="en-US"/>
        </w:rPr>
        <w:t xml:space="preserve">Firma: </w:t>
      </w:r>
    </w:p>
    <w:p w14:paraId="0971115B" w14:textId="77777777" w:rsidR="003046D1" w:rsidRPr="00D1079F" w:rsidRDefault="003046D1" w:rsidP="003046D1">
      <w:pPr>
        <w:rPr>
          <w:rFonts w:eastAsiaTheme="minorHAnsi" w:cstheme="minorBidi"/>
          <w:szCs w:val="22"/>
          <w:lang w:val="es-CL" w:eastAsia="en-US"/>
        </w:rPr>
      </w:pPr>
    </w:p>
    <w:p w14:paraId="51B37E83" w14:textId="77777777" w:rsidR="003046D1" w:rsidRPr="00D1079F" w:rsidRDefault="003046D1" w:rsidP="003046D1">
      <w:pPr>
        <w:rPr>
          <w:b/>
        </w:rPr>
      </w:pPr>
    </w:p>
    <w:p w14:paraId="6E09591B" w14:textId="77777777" w:rsidR="003046D1" w:rsidRPr="00D1079F" w:rsidRDefault="003046D1" w:rsidP="003046D1">
      <w:pPr>
        <w:rPr>
          <w:b/>
        </w:rPr>
      </w:pPr>
    </w:p>
    <w:p w14:paraId="77AC41C3" w14:textId="77777777" w:rsidR="003046D1" w:rsidRPr="00D1079F" w:rsidRDefault="003046D1" w:rsidP="003046D1">
      <w:pPr>
        <w:rPr>
          <w:b/>
        </w:rPr>
      </w:pPr>
    </w:p>
    <w:p w14:paraId="2663D7D8" w14:textId="77777777" w:rsidR="003046D1" w:rsidRPr="00D1079F" w:rsidRDefault="003046D1" w:rsidP="003046D1">
      <w:pPr>
        <w:rPr>
          <w:b/>
        </w:rPr>
      </w:pPr>
    </w:p>
    <w:p w14:paraId="5F5C32A3" w14:textId="77777777" w:rsidR="003046D1" w:rsidRPr="00D1079F" w:rsidRDefault="003046D1" w:rsidP="003046D1">
      <w:pPr>
        <w:rPr>
          <w:b/>
        </w:rPr>
      </w:pPr>
    </w:p>
    <w:p w14:paraId="6F0F87C1" w14:textId="77777777" w:rsidR="003046D1" w:rsidRPr="00D1079F" w:rsidRDefault="003046D1" w:rsidP="003046D1">
      <w:pPr>
        <w:rPr>
          <w:b/>
        </w:rPr>
      </w:pPr>
    </w:p>
    <w:p w14:paraId="41D7F092" w14:textId="77777777" w:rsidR="003046D1" w:rsidRPr="00D1079F" w:rsidRDefault="003046D1" w:rsidP="003046D1">
      <w:pPr>
        <w:rPr>
          <w:b/>
        </w:rPr>
      </w:pPr>
    </w:p>
    <w:p w14:paraId="1434FBD1" w14:textId="77777777" w:rsidR="003046D1" w:rsidRPr="00D1079F" w:rsidRDefault="003046D1" w:rsidP="003046D1">
      <w:pPr>
        <w:rPr>
          <w:b/>
        </w:rPr>
      </w:pPr>
    </w:p>
    <w:p w14:paraId="4FAD2E2F" w14:textId="77777777" w:rsidR="003046D1" w:rsidRPr="00D1079F" w:rsidRDefault="003046D1" w:rsidP="003046D1">
      <w:pPr>
        <w:rPr>
          <w:b/>
        </w:rPr>
      </w:pPr>
    </w:p>
    <w:p w14:paraId="28A6B8C9" w14:textId="356A313E" w:rsidR="001E5344" w:rsidRPr="00D1079F" w:rsidRDefault="001E5344">
      <w:pPr>
        <w:rPr>
          <w:b/>
        </w:rPr>
      </w:pPr>
      <w:r w:rsidRPr="00D1079F">
        <w:rPr>
          <w:b/>
        </w:rPr>
        <w:br w:type="page"/>
      </w:r>
    </w:p>
    <w:p w14:paraId="2CC70DDD" w14:textId="0E002D01" w:rsidR="00016BCD" w:rsidRPr="00D1079F" w:rsidRDefault="00016BCD" w:rsidP="003046D1">
      <w:pPr>
        <w:rPr>
          <w:b/>
        </w:rPr>
      </w:pPr>
    </w:p>
    <w:p w14:paraId="52D515F5" w14:textId="133F49CE" w:rsidR="003046D1" w:rsidRPr="00D1079F" w:rsidRDefault="003046D1" w:rsidP="003046D1">
      <w:pPr>
        <w:pStyle w:val="Ttulo2"/>
        <w:numPr>
          <w:ilvl w:val="0"/>
          <w:numId w:val="0"/>
        </w:numPr>
        <w:jc w:val="center"/>
        <w:rPr>
          <w:b w:val="0"/>
        </w:rPr>
      </w:pPr>
      <w:bookmarkStart w:id="67" w:name="_Toc31201750"/>
      <w:bookmarkStart w:id="68" w:name="_Toc160715604"/>
      <w:r w:rsidRPr="00D1079F">
        <w:t xml:space="preserve">ANEXO </w:t>
      </w:r>
      <w:proofErr w:type="spellStart"/>
      <w:r w:rsidRPr="00D1079F">
        <w:t>N°</w:t>
      </w:r>
      <w:proofErr w:type="spellEnd"/>
      <w:r w:rsidRPr="00D1079F">
        <w:t xml:space="preserve"> </w:t>
      </w:r>
      <w:bookmarkStart w:id="69" w:name="_Toc342319844"/>
      <w:bookmarkStart w:id="70" w:name="_Toc320871833"/>
      <w:bookmarkEnd w:id="60"/>
      <w:bookmarkEnd w:id="61"/>
      <w:bookmarkEnd w:id="67"/>
      <w:r w:rsidR="00FA1970" w:rsidRPr="00D1079F">
        <w:t>4</w:t>
      </w:r>
      <w:bookmarkEnd w:id="68"/>
    </w:p>
    <w:p w14:paraId="53B84ADE" w14:textId="77777777" w:rsidR="003046D1" w:rsidRPr="00D1079F" w:rsidRDefault="003046D1" w:rsidP="003046D1">
      <w:pPr>
        <w:jc w:val="center"/>
        <w:rPr>
          <w:b/>
        </w:rPr>
      </w:pPr>
      <w:r w:rsidRPr="00D1079F">
        <w:rPr>
          <w:b/>
        </w:rPr>
        <w:t>DECLARACIÓN JURADA SIMPLE PROBIDAD</w:t>
      </w:r>
      <w:bookmarkEnd w:id="62"/>
      <w:bookmarkEnd w:id="69"/>
      <w:bookmarkEnd w:id="70"/>
    </w:p>
    <w:p w14:paraId="601D11F2" w14:textId="77777777" w:rsidR="003046D1" w:rsidRPr="00D1079F" w:rsidRDefault="003046D1" w:rsidP="003046D1">
      <w:pPr>
        <w:jc w:val="center"/>
        <w:rPr>
          <w:rFonts w:cs="Arial"/>
          <w:b/>
          <w:lang w:val="es-ES_tradnl"/>
        </w:rPr>
      </w:pPr>
    </w:p>
    <w:p w14:paraId="56464EF3" w14:textId="77777777" w:rsidR="003046D1" w:rsidRPr="00D1079F" w:rsidRDefault="003046D1" w:rsidP="003046D1">
      <w:pPr>
        <w:jc w:val="center"/>
        <w:rPr>
          <w:rFonts w:cs="Arial"/>
          <w:b/>
          <w:lang w:val="es-ES_tradnl"/>
        </w:rPr>
      </w:pPr>
    </w:p>
    <w:p w14:paraId="229BE54A" w14:textId="20DF0401" w:rsidR="003046D1" w:rsidRPr="00D1079F" w:rsidRDefault="003046D1" w:rsidP="00863636">
      <w:pPr>
        <w:rPr>
          <w:rFonts w:cs="Arial"/>
          <w:lang w:val="es-ES_tradnl"/>
        </w:rPr>
      </w:pPr>
    </w:p>
    <w:p w14:paraId="51B804B9" w14:textId="77777777" w:rsidR="003046D1" w:rsidRPr="00D1079F" w:rsidRDefault="003046D1" w:rsidP="003046D1">
      <w:pPr>
        <w:ind w:left="720"/>
        <w:jc w:val="both"/>
        <w:rPr>
          <w:rFonts w:cs="Arial"/>
          <w:lang w:val="es-ES_tradnl"/>
        </w:rPr>
      </w:pPr>
    </w:p>
    <w:p w14:paraId="1B9A19EE" w14:textId="42DFBD12" w:rsidR="003046D1" w:rsidRPr="00D1079F" w:rsidRDefault="003046D1" w:rsidP="00D95520">
      <w:pPr>
        <w:spacing w:after="200" w:line="276" w:lineRule="auto"/>
        <w:contextualSpacing/>
        <w:jc w:val="both"/>
        <w:rPr>
          <w:rFonts w:cs="Arial"/>
          <w:b/>
          <w:bCs/>
        </w:rPr>
      </w:pPr>
      <w:r w:rsidRPr="00D1079F">
        <w:rPr>
          <w:rFonts w:eastAsia="Calibri" w:cs="Arial"/>
          <w:szCs w:val="22"/>
          <w:lang w:val="es-CL" w:eastAsia="en-US"/>
        </w:rPr>
        <w:t xml:space="preserve">En ___________, a _______ </w:t>
      </w:r>
      <w:proofErr w:type="spellStart"/>
      <w:r w:rsidRPr="00D1079F">
        <w:rPr>
          <w:rFonts w:eastAsia="Calibri" w:cs="Arial"/>
          <w:szCs w:val="22"/>
          <w:lang w:val="es-CL" w:eastAsia="en-US"/>
        </w:rPr>
        <w:t>de</w:t>
      </w:r>
      <w:proofErr w:type="spellEnd"/>
      <w:r w:rsidRPr="00D1079F">
        <w:rPr>
          <w:rFonts w:eastAsia="Calibri" w:cs="Arial"/>
          <w:szCs w:val="22"/>
          <w:lang w:val="es-CL" w:eastAsia="en-US"/>
        </w:rPr>
        <w:t xml:space="preserve">____________________________ </w:t>
      </w:r>
      <w:proofErr w:type="spellStart"/>
      <w:r w:rsidRPr="00D1079F">
        <w:rPr>
          <w:rFonts w:eastAsia="Calibri" w:cs="Arial"/>
          <w:szCs w:val="22"/>
          <w:lang w:val="es-CL" w:eastAsia="en-US"/>
        </w:rPr>
        <w:t>de</w:t>
      </w:r>
      <w:proofErr w:type="spellEnd"/>
      <w:r w:rsidRPr="00D1079F">
        <w:rPr>
          <w:rFonts w:eastAsia="Calibri" w:cs="Arial"/>
          <w:szCs w:val="22"/>
          <w:lang w:val="es-CL" w:eastAsia="en-US"/>
        </w:rPr>
        <w:t xml:space="preserve"> </w:t>
      </w:r>
      <w:r w:rsidR="009B49E5" w:rsidRPr="00D1079F">
        <w:rPr>
          <w:rFonts w:eastAsia="Calibri" w:cs="Arial"/>
          <w:szCs w:val="22"/>
          <w:lang w:val="es-CL" w:eastAsia="en-US"/>
        </w:rPr>
        <w:t>2025</w:t>
      </w:r>
      <w:r w:rsidR="00421059" w:rsidRPr="00D1079F">
        <w:rPr>
          <w:rFonts w:eastAsia="Calibri" w:cs="Arial"/>
          <w:szCs w:val="22"/>
          <w:lang w:val="es-CL" w:eastAsia="en-US"/>
        </w:rPr>
        <w:t xml:space="preserve">, </w:t>
      </w:r>
      <w:r w:rsidRPr="00D1079F">
        <w:rPr>
          <w:rFonts w:eastAsia="Calibri" w:cs="Arial"/>
          <w:szCs w:val="22"/>
          <w:lang w:val="es-CL" w:eastAsia="en-US"/>
        </w:rPr>
        <w:t>do</w:t>
      </w:r>
      <w:r w:rsidR="00676CAF" w:rsidRPr="00D1079F">
        <w:rPr>
          <w:rFonts w:eastAsia="Calibri" w:cs="Arial"/>
          <w:szCs w:val="22"/>
          <w:lang w:val="es-CL" w:eastAsia="en-US"/>
        </w:rPr>
        <w:t>n/do</w:t>
      </w:r>
      <w:r w:rsidRPr="00D1079F">
        <w:rPr>
          <w:rFonts w:eastAsia="Calibri" w:cs="Arial"/>
          <w:szCs w:val="22"/>
          <w:lang w:val="es-CL" w:eastAsia="en-US"/>
        </w:rPr>
        <w:t>ña_________________, cédula de identi</w:t>
      </w:r>
      <w:r w:rsidR="00421059" w:rsidRPr="00D1079F">
        <w:rPr>
          <w:rFonts w:eastAsia="Calibri" w:cs="Arial"/>
          <w:szCs w:val="22"/>
          <w:lang w:val="es-CL" w:eastAsia="en-US"/>
        </w:rPr>
        <w:t xml:space="preserve">dad </w:t>
      </w:r>
      <w:proofErr w:type="spellStart"/>
      <w:r w:rsidR="00421059" w:rsidRPr="00D1079F">
        <w:rPr>
          <w:rFonts w:eastAsia="Calibri" w:cs="Arial"/>
          <w:szCs w:val="22"/>
          <w:lang w:val="es-CL" w:eastAsia="en-US"/>
        </w:rPr>
        <w:t>N°</w:t>
      </w:r>
      <w:proofErr w:type="spellEnd"/>
      <w:r w:rsidR="00421059" w:rsidRPr="00D1079F">
        <w:rPr>
          <w:rFonts w:eastAsia="Calibri" w:cs="Arial"/>
          <w:szCs w:val="22"/>
          <w:lang w:val="es-CL" w:eastAsia="en-US"/>
        </w:rPr>
        <w:t>____________, domiciliad</w:t>
      </w:r>
      <w:r w:rsidR="00676CAF" w:rsidRPr="00D1079F">
        <w:rPr>
          <w:rFonts w:eastAsia="Calibri" w:cs="Arial"/>
          <w:szCs w:val="22"/>
          <w:lang w:val="es-CL" w:eastAsia="en-US"/>
        </w:rPr>
        <w:t>o/a</w:t>
      </w:r>
      <w:r w:rsidRPr="00D1079F">
        <w:rPr>
          <w:rFonts w:eastAsia="Calibri" w:cs="Arial"/>
          <w:szCs w:val="22"/>
          <w:lang w:val="es-CL" w:eastAsia="en-US"/>
        </w:rPr>
        <w:t xml:space="preserve"> en ________________, </w:t>
      </w:r>
      <w:r w:rsidRPr="00D1079F">
        <w:rPr>
          <w:rFonts w:eastAsiaTheme="minorHAnsi" w:cs="Arial"/>
          <w:szCs w:val="22"/>
          <w:lang w:val="es-ES_tradnl" w:eastAsia="en-US"/>
        </w:rPr>
        <w:t>declara bajo juramento, para efectos de la convocatoria</w:t>
      </w:r>
      <w:r w:rsidRPr="00D1079F">
        <w:rPr>
          <w:rFonts w:eastAsiaTheme="minorHAnsi" w:cs="Arial"/>
          <w:szCs w:val="22"/>
          <w:lang w:val="es-CL" w:eastAsia="en-US"/>
        </w:rPr>
        <w:t xml:space="preserve"> </w:t>
      </w:r>
      <w:r w:rsidR="0009224D" w:rsidRPr="00D1079F">
        <w:rPr>
          <w:rFonts w:eastAsiaTheme="minorHAnsi" w:cs="Arial"/>
          <w:b/>
          <w:szCs w:val="22"/>
          <w:lang w:val="es-CL" w:eastAsia="en-US"/>
        </w:rPr>
        <w:t>CAPITAL</w:t>
      </w:r>
      <w:r w:rsidR="0009224D" w:rsidRPr="00D1079F">
        <w:rPr>
          <w:rFonts w:eastAsiaTheme="minorHAnsi" w:cs="Arial"/>
          <w:szCs w:val="22"/>
          <w:lang w:val="es-CL" w:eastAsia="en-US"/>
        </w:rPr>
        <w:t xml:space="preserve"> </w:t>
      </w:r>
      <w:r w:rsidR="00D95520" w:rsidRPr="00D1079F">
        <w:rPr>
          <w:rFonts w:cs="Arial"/>
          <w:b/>
          <w:bCs/>
        </w:rPr>
        <w:t>EMPRENDE FNDR “Emprende Economía Circular (Recicladores Base y/o Gestores de Residuos)”</w:t>
      </w:r>
      <w:r w:rsidRPr="00D1079F">
        <w:rPr>
          <w:rFonts w:cs="Arial"/>
        </w:rPr>
        <w:t>,</w:t>
      </w:r>
      <w:r w:rsidRPr="00D1079F">
        <w:rPr>
          <w:rFonts w:cs="Arial"/>
          <w:lang w:val="es-ES_tradnl"/>
        </w:rPr>
        <w:t xml:space="preserve"> que:</w:t>
      </w:r>
    </w:p>
    <w:p w14:paraId="01E18872" w14:textId="77777777" w:rsidR="003046D1" w:rsidRPr="00D1079F" w:rsidRDefault="003046D1" w:rsidP="003046D1">
      <w:pPr>
        <w:rPr>
          <w:rFonts w:eastAsia="Arial Unicode MS" w:cs="Arial"/>
          <w:b/>
        </w:rPr>
      </w:pPr>
    </w:p>
    <w:p w14:paraId="443C2DBE" w14:textId="77777777" w:rsidR="003046D1" w:rsidRPr="00D1079F" w:rsidRDefault="003046D1" w:rsidP="003046D1">
      <w:pPr>
        <w:jc w:val="both"/>
        <w:rPr>
          <w:rFonts w:eastAsia="Arial Unicode MS" w:cs="Arial"/>
        </w:rPr>
      </w:pPr>
      <w:r w:rsidRPr="00D1079F">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consanguineidad y segundo de afinidad inclusive con el personal directivo de Sercotec, con el personal del Agente Operador de Sercotec a cargo de la convocatoria o quienes participen en la asignación de recursos correspondientes a la convocatoria, incluido el personal de la Dirección Regional que interviene en la presente convocatoria.</w:t>
      </w:r>
    </w:p>
    <w:p w14:paraId="53B3B1EF" w14:textId="77777777" w:rsidR="003046D1" w:rsidRPr="00D1079F" w:rsidRDefault="003046D1" w:rsidP="003046D1">
      <w:pPr>
        <w:jc w:val="both"/>
        <w:rPr>
          <w:rFonts w:eastAsia="Arial Unicode MS" w:cs="Arial"/>
        </w:rPr>
      </w:pPr>
    </w:p>
    <w:p w14:paraId="5AAF6E8C" w14:textId="6BED404D" w:rsidR="00FA1970" w:rsidRPr="00D1079F" w:rsidRDefault="00FA1970" w:rsidP="00FA1970">
      <w:pPr>
        <w:jc w:val="both"/>
        <w:rPr>
          <w:rFonts w:eastAsia="Arial Unicode MS" w:cs="Arial"/>
        </w:rPr>
      </w:pPr>
      <w:r w:rsidRPr="00D1079F">
        <w:rPr>
          <w:rFonts w:eastAsia="Arial Unicode MS" w:cs="Arial"/>
        </w:rPr>
        <w:t>Asimismo, declara no ejercer un cargo de público de elección popular, ser</w:t>
      </w:r>
      <w:r w:rsidR="00421059" w:rsidRPr="00D1079F">
        <w:rPr>
          <w:rFonts w:eastAsia="Arial Unicode MS" w:cs="Arial"/>
        </w:rPr>
        <w:t xml:space="preserve"> funcionari</w:t>
      </w:r>
      <w:r w:rsidR="00676CAF" w:rsidRPr="00D1079F">
        <w:rPr>
          <w:rFonts w:eastAsia="Arial Unicode MS" w:cs="Arial"/>
        </w:rPr>
        <w:t>o/a público/a</w:t>
      </w:r>
      <w:r w:rsidRPr="00D1079F">
        <w:rPr>
          <w:rFonts w:eastAsia="Arial Unicode MS" w:cs="Arial"/>
        </w:rPr>
        <w:t xml:space="preserve"> que requiere de exclusividad en el ejercicio de sus funciones ni ejercer un cargo público que tenga injerencia en la asignación</w:t>
      </w:r>
      <w:r w:rsidR="00676CAF" w:rsidRPr="00D1079F">
        <w:rPr>
          <w:rFonts w:eastAsia="Arial Unicode MS" w:cs="Arial"/>
        </w:rPr>
        <w:t xml:space="preserve"> de los fondos, evaluación de los/as</w:t>
      </w:r>
      <w:r w:rsidRPr="00D1079F">
        <w:rPr>
          <w:rFonts w:eastAsia="Arial Unicode MS" w:cs="Arial"/>
        </w:rPr>
        <w:t xml:space="preserve"> p</w:t>
      </w:r>
      <w:r w:rsidR="00676CAF" w:rsidRPr="00D1079F">
        <w:rPr>
          <w:rFonts w:eastAsia="Arial Unicode MS" w:cs="Arial"/>
        </w:rPr>
        <w:t>ostulantes o selección de lo</w:t>
      </w:r>
      <w:r w:rsidR="00421059" w:rsidRPr="00D1079F">
        <w:rPr>
          <w:rFonts w:eastAsia="Arial Unicode MS" w:cs="Arial"/>
        </w:rPr>
        <w:t>s</w:t>
      </w:r>
      <w:r w:rsidR="00676CAF" w:rsidRPr="00D1079F">
        <w:rPr>
          <w:rFonts w:eastAsia="Arial Unicode MS" w:cs="Arial"/>
        </w:rPr>
        <w:t>/as beneficiario</w:t>
      </w:r>
      <w:r w:rsidR="00016BCD" w:rsidRPr="00D1079F">
        <w:rPr>
          <w:rFonts w:eastAsia="Arial Unicode MS" w:cs="Arial"/>
        </w:rPr>
        <w:t>s</w:t>
      </w:r>
      <w:r w:rsidR="00676CAF" w:rsidRPr="00D1079F">
        <w:rPr>
          <w:rFonts w:eastAsia="Arial Unicode MS" w:cs="Arial"/>
        </w:rPr>
        <w:t>/as</w:t>
      </w:r>
      <w:r w:rsidR="009C7E6A" w:rsidRPr="00D1079F">
        <w:rPr>
          <w:rFonts w:eastAsia="Arial Unicode MS" w:cs="Arial"/>
        </w:rPr>
        <w:t xml:space="preserve"> del Programa Emprende 2025</w:t>
      </w:r>
      <w:r w:rsidRPr="00D1079F">
        <w:rPr>
          <w:rFonts w:eastAsia="Arial Unicode MS" w:cs="Arial"/>
        </w:rPr>
        <w:t>.</w:t>
      </w:r>
    </w:p>
    <w:p w14:paraId="2FBDFB7C" w14:textId="475ADBCC" w:rsidR="003046D1" w:rsidRPr="00D1079F" w:rsidRDefault="003046D1" w:rsidP="003046D1">
      <w:pPr>
        <w:jc w:val="both"/>
        <w:rPr>
          <w:rFonts w:eastAsia="Arial Unicode MS" w:cs="Arial"/>
        </w:rPr>
      </w:pPr>
    </w:p>
    <w:p w14:paraId="03AEF63B" w14:textId="77777777" w:rsidR="00E570F0" w:rsidRPr="00D1079F" w:rsidRDefault="00E570F0" w:rsidP="003046D1">
      <w:pPr>
        <w:jc w:val="both"/>
        <w:rPr>
          <w:rFonts w:eastAsia="Arial Unicode MS" w:cs="Arial"/>
        </w:rPr>
      </w:pPr>
    </w:p>
    <w:p w14:paraId="26659FD6" w14:textId="77777777" w:rsidR="003046D1" w:rsidRPr="00D1079F" w:rsidRDefault="003046D1" w:rsidP="003046D1">
      <w:pPr>
        <w:jc w:val="both"/>
        <w:rPr>
          <w:rFonts w:eastAsia="Arial Unicode MS" w:cs="Arial"/>
        </w:rPr>
      </w:pPr>
    </w:p>
    <w:p w14:paraId="23B19BC7" w14:textId="77777777" w:rsidR="003046D1" w:rsidRPr="00D1079F" w:rsidRDefault="003046D1" w:rsidP="003046D1">
      <w:pPr>
        <w:jc w:val="both"/>
        <w:rPr>
          <w:rFonts w:eastAsia="Arial Unicode MS" w:cs="Arial"/>
        </w:rPr>
      </w:pPr>
    </w:p>
    <w:p w14:paraId="6FB1DC42" w14:textId="77777777" w:rsidR="003046D1" w:rsidRPr="00D1079F" w:rsidRDefault="003046D1" w:rsidP="003046D1">
      <w:pPr>
        <w:jc w:val="both"/>
        <w:rPr>
          <w:rFonts w:eastAsia="Arial Unicode MS" w:cs="Arial"/>
        </w:rPr>
      </w:pPr>
    </w:p>
    <w:p w14:paraId="155BCE4F" w14:textId="77777777" w:rsidR="003046D1" w:rsidRPr="00D1079F" w:rsidRDefault="003046D1" w:rsidP="003046D1">
      <w:pPr>
        <w:jc w:val="both"/>
        <w:rPr>
          <w:rFonts w:eastAsia="Arial Unicode MS" w:cs="Arial"/>
        </w:rPr>
      </w:pPr>
    </w:p>
    <w:p w14:paraId="7E0669C3" w14:textId="77777777" w:rsidR="003046D1" w:rsidRPr="00D1079F"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D1079F" w14:paraId="4B0506FB" w14:textId="77777777" w:rsidTr="00126903">
        <w:trPr>
          <w:trHeight w:val="922"/>
        </w:trPr>
        <w:tc>
          <w:tcPr>
            <w:tcW w:w="1117" w:type="dxa"/>
          </w:tcPr>
          <w:tbl>
            <w:tblPr>
              <w:tblW w:w="3998" w:type="dxa"/>
              <w:jc w:val="center"/>
              <w:tblLook w:val="01E0" w:firstRow="1" w:lastRow="1" w:firstColumn="1" w:lastColumn="1" w:noHBand="0" w:noVBand="0"/>
            </w:tblPr>
            <w:tblGrid>
              <w:gridCol w:w="540"/>
              <w:gridCol w:w="626"/>
              <w:gridCol w:w="2832"/>
            </w:tblGrid>
            <w:tr w:rsidR="00D1079F" w:rsidRPr="00D1079F" w14:paraId="15537174" w14:textId="77777777" w:rsidTr="00126903">
              <w:trPr>
                <w:jc w:val="center"/>
              </w:trPr>
              <w:tc>
                <w:tcPr>
                  <w:tcW w:w="540" w:type="dxa"/>
                </w:tcPr>
                <w:p w14:paraId="57145F77" w14:textId="77777777" w:rsidR="003046D1" w:rsidRPr="00D1079F" w:rsidRDefault="003046D1" w:rsidP="00126903">
                  <w:pPr>
                    <w:spacing w:after="200" w:line="276" w:lineRule="auto"/>
                    <w:rPr>
                      <w:rFonts w:eastAsia="Calibri" w:cs="Arial"/>
                      <w:szCs w:val="22"/>
                      <w:lang w:val="es-CL" w:eastAsia="en-US"/>
                    </w:rPr>
                  </w:pPr>
                </w:p>
              </w:tc>
              <w:tc>
                <w:tcPr>
                  <w:tcW w:w="626" w:type="dxa"/>
                </w:tcPr>
                <w:p w14:paraId="439F3B5C" w14:textId="77777777" w:rsidR="003046D1" w:rsidRPr="00D1079F" w:rsidRDefault="003046D1" w:rsidP="00126903">
                  <w:pPr>
                    <w:spacing w:after="200" w:line="276" w:lineRule="auto"/>
                    <w:rPr>
                      <w:rFonts w:eastAsia="Calibri" w:cs="Arial"/>
                      <w:szCs w:val="22"/>
                      <w:lang w:val="es-CL" w:eastAsia="en-US"/>
                    </w:rPr>
                  </w:pPr>
                </w:p>
              </w:tc>
              <w:tc>
                <w:tcPr>
                  <w:tcW w:w="2832" w:type="dxa"/>
                  <w:tcBorders>
                    <w:top w:val="single" w:sz="4" w:space="0" w:color="auto"/>
                  </w:tcBorders>
                </w:tcPr>
                <w:p w14:paraId="4EB51E2D" w14:textId="77777777" w:rsidR="003046D1" w:rsidRPr="00D1079F" w:rsidRDefault="003046D1" w:rsidP="00126903">
                  <w:pPr>
                    <w:spacing w:after="200" w:line="276" w:lineRule="auto"/>
                    <w:rPr>
                      <w:rFonts w:eastAsia="Calibri" w:cs="Arial"/>
                      <w:szCs w:val="22"/>
                      <w:lang w:val="es-CL" w:eastAsia="en-US"/>
                    </w:rPr>
                  </w:pPr>
                </w:p>
              </w:tc>
            </w:tr>
            <w:tr w:rsidR="00D1079F" w:rsidRPr="00D1079F" w14:paraId="4D0A9959" w14:textId="77777777" w:rsidTr="00126903">
              <w:trPr>
                <w:jc w:val="center"/>
              </w:trPr>
              <w:tc>
                <w:tcPr>
                  <w:tcW w:w="540" w:type="dxa"/>
                </w:tcPr>
                <w:p w14:paraId="3D341F18" w14:textId="77777777" w:rsidR="003046D1" w:rsidRPr="00D1079F" w:rsidRDefault="003046D1" w:rsidP="00126903">
                  <w:pPr>
                    <w:spacing w:after="200" w:line="276" w:lineRule="auto"/>
                    <w:rPr>
                      <w:rFonts w:eastAsia="Calibri" w:cs="Arial"/>
                      <w:szCs w:val="22"/>
                      <w:lang w:val="es-CL" w:eastAsia="en-US"/>
                    </w:rPr>
                  </w:pPr>
                </w:p>
              </w:tc>
              <w:tc>
                <w:tcPr>
                  <w:tcW w:w="626" w:type="dxa"/>
                </w:tcPr>
                <w:p w14:paraId="1399BF27" w14:textId="77777777" w:rsidR="003046D1" w:rsidRPr="00D1079F" w:rsidRDefault="003046D1" w:rsidP="00126903">
                  <w:pPr>
                    <w:spacing w:after="200" w:line="276" w:lineRule="auto"/>
                    <w:rPr>
                      <w:rFonts w:eastAsia="Calibri" w:cs="Arial"/>
                      <w:szCs w:val="22"/>
                      <w:lang w:val="es-CL" w:eastAsia="en-US"/>
                    </w:rPr>
                  </w:pPr>
                </w:p>
              </w:tc>
              <w:tc>
                <w:tcPr>
                  <w:tcW w:w="2832" w:type="dxa"/>
                </w:tcPr>
                <w:p w14:paraId="0C46F012" w14:textId="77777777" w:rsidR="003046D1" w:rsidRPr="00D1079F" w:rsidRDefault="003046D1" w:rsidP="00126903">
                  <w:pPr>
                    <w:spacing w:after="200" w:line="276" w:lineRule="auto"/>
                    <w:jc w:val="center"/>
                    <w:rPr>
                      <w:rFonts w:eastAsia="Calibri" w:cs="Arial"/>
                      <w:szCs w:val="22"/>
                      <w:lang w:val="es-CL" w:eastAsia="en-US"/>
                    </w:rPr>
                  </w:pPr>
                  <w:r w:rsidRPr="00D1079F">
                    <w:rPr>
                      <w:rFonts w:eastAsia="Calibri" w:cs="Arial"/>
                      <w:szCs w:val="22"/>
                      <w:lang w:val="es-CL" w:eastAsia="en-US"/>
                    </w:rPr>
                    <w:t>Nombre</w:t>
                  </w:r>
                </w:p>
                <w:p w14:paraId="18749F29" w14:textId="77777777" w:rsidR="003046D1" w:rsidRPr="00D1079F" w:rsidRDefault="003046D1" w:rsidP="00126903">
                  <w:pPr>
                    <w:spacing w:after="200" w:line="276" w:lineRule="auto"/>
                    <w:jc w:val="center"/>
                    <w:rPr>
                      <w:rFonts w:eastAsia="Calibri" w:cs="Arial"/>
                      <w:szCs w:val="22"/>
                      <w:lang w:val="es-CL" w:eastAsia="en-US"/>
                    </w:rPr>
                  </w:pPr>
                  <w:r w:rsidRPr="00D1079F">
                    <w:rPr>
                      <w:rFonts w:eastAsia="Calibri" w:cs="Arial"/>
                      <w:szCs w:val="22"/>
                      <w:lang w:val="es-CL" w:eastAsia="en-US"/>
                    </w:rPr>
                    <w:t>Cédula de Identidad</w:t>
                  </w:r>
                </w:p>
              </w:tc>
            </w:tr>
          </w:tbl>
          <w:p w14:paraId="2AA9C0AD" w14:textId="77777777" w:rsidR="003046D1" w:rsidRPr="00D1079F" w:rsidRDefault="003046D1" w:rsidP="00126903">
            <w:pPr>
              <w:spacing w:after="200" w:line="276" w:lineRule="auto"/>
              <w:jc w:val="both"/>
              <w:rPr>
                <w:rFonts w:eastAsia="Arial Unicode MS" w:cstheme="minorBidi"/>
                <w:szCs w:val="22"/>
                <w:lang w:val="es-CL" w:eastAsia="en-US"/>
              </w:rPr>
            </w:pPr>
          </w:p>
        </w:tc>
        <w:tc>
          <w:tcPr>
            <w:tcW w:w="5615" w:type="dxa"/>
          </w:tcPr>
          <w:p w14:paraId="4D51826A" w14:textId="77777777" w:rsidR="003046D1" w:rsidRPr="00D1079F"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D1079F" w:rsidRDefault="003046D1" w:rsidP="003046D1">
      <w:pPr>
        <w:jc w:val="both"/>
        <w:rPr>
          <w:rFonts w:eastAsia="Arial Unicode MS" w:cs="Arial"/>
        </w:rPr>
      </w:pPr>
    </w:p>
    <w:p w14:paraId="1110817C" w14:textId="70D66A6D" w:rsidR="001E5344" w:rsidRPr="00D1079F" w:rsidRDefault="001E5344">
      <w:pPr>
        <w:rPr>
          <w:rFonts w:eastAsia="Arial Unicode MS" w:cs="Arial"/>
        </w:rPr>
      </w:pPr>
      <w:r w:rsidRPr="00D1079F">
        <w:rPr>
          <w:rFonts w:eastAsia="Arial Unicode MS" w:cs="Arial"/>
        </w:rPr>
        <w:br w:type="page"/>
      </w:r>
    </w:p>
    <w:p w14:paraId="358207DD" w14:textId="77777777" w:rsidR="00506935" w:rsidRPr="00D1079F" w:rsidRDefault="00506935" w:rsidP="003046D1">
      <w:pPr>
        <w:jc w:val="both"/>
        <w:rPr>
          <w:rFonts w:eastAsia="Arial Unicode MS" w:cs="Arial"/>
        </w:rPr>
      </w:pPr>
    </w:p>
    <w:p w14:paraId="2E38A6D4" w14:textId="18370C8A" w:rsidR="003046D1" w:rsidRPr="00D1079F" w:rsidRDefault="003046D1" w:rsidP="003046D1">
      <w:pPr>
        <w:jc w:val="center"/>
        <w:outlineLvl w:val="1"/>
        <w:rPr>
          <w:b/>
        </w:rPr>
      </w:pPr>
      <w:bookmarkStart w:id="71" w:name="_Toc31201751"/>
      <w:bookmarkStart w:id="72" w:name="_Toc160715605"/>
      <w:bookmarkStart w:id="73" w:name="_Toc348601376"/>
      <w:r w:rsidRPr="00D1079F">
        <w:rPr>
          <w:b/>
        </w:rPr>
        <w:t xml:space="preserve">ANEXO </w:t>
      </w:r>
      <w:proofErr w:type="spellStart"/>
      <w:r w:rsidRPr="00D1079F">
        <w:rPr>
          <w:b/>
        </w:rPr>
        <w:t>N°</w:t>
      </w:r>
      <w:proofErr w:type="spellEnd"/>
      <w:r w:rsidRPr="00D1079F">
        <w:rPr>
          <w:b/>
        </w:rPr>
        <w:t xml:space="preserve"> </w:t>
      </w:r>
      <w:bookmarkEnd w:id="71"/>
      <w:r w:rsidR="00FA1970" w:rsidRPr="00D1079F">
        <w:rPr>
          <w:b/>
        </w:rPr>
        <w:t>5</w:t>
      </w:r>
      <w:bookmarkEnd w:id="72"/>
    </w:p>
    <w:p w14:paraId="4E64DB65" w14:textId="77777777" w:rsidR="003046D1" w:rsidRPr="00D1079F" w:rsidRDefault="003046D1" w:rsidP="003046D1">
      <w:pPr>
        <w:jc w:val="center"/>
        <w:rPr>
          <w:rFonts w:eastAsia="Calibri"/>
          <w:b/>
        </w:rPr>
      </w:pPr>
      <w:bookmarkStart w:id="74" w:name="_Toc346882995"/>
      <w:bookmarkEnd w:id="73"/>
      <w:r w:rsidRPr="00D1079F">
        <w:rPr>
          <w:rFonts w:eastAsia="Calibri"/>
          <w:b/>
        </w:rPr>
        <w:t>DECLARACIÓN JURADA SIMPLE</w:t>
      </w:r>
      <w:bookmarkEnd w:id="74"/>
    </w:p>
    <w:p w14:paraId="0E419D5E" w14:textId="26C70D1F" w:rsidR="003046D1" w:rsidRPr="00D1079F" w:rsidRDefault="00421A59" w:rsidP="003046D1">
      <w:pPr>
        <w:jc w:val="center"/>
        <w:rPr>
          <w:rFonts w:eastAsia="Calibri" w:cs="Arial"/>
          <w:b/>
          <w:bCs/>
        </w:rPr>
      </w:pPr>
      <w:r w:rsidRPr="00D1079F">
        <w:rPr>
          <w:rFonts w:eastAsia="Calibri" w:cs="Arial"/>
          <w:b/>
          <w:bCs/>
        </w:rPr>
        <w:t xml:space="preserve">DE </w:t>
      </w:r>
      <w:r w:rsidR="003046D1" w:rsidRPr="00D1079F">
        <w:rPr>
          <w:rFonts w:eastAsia="Calibri" w:cs="Arial"/>
          <w:b/>
          <w:bCs/>
        </w:rPr>
        <w:t>RENDICIÓN DE GASTOS</w:t>
      </w:r>
    </w:p>
    <w:p w14:paraId="063ED34D" w14:textId="77777777" w:rsidR="003046D1" w:rsidRPr="00D1079F" w:rsidRDefault="003046D1" w:rsidP="003046D1">
      <w:pPr>
        <w:jc w:val="center"/>
        <w:rPr>
          <w:rFonts w:eastAsia="Calibri" w:cs="Arial"/>
          <w:b/>
          <w:bCs/>
        </w:rPr>
      </w:pPr>
    </w:p>
    <w:p w14:paraId="41832A8D" w14:textId="5D49C1E1" w:rsidR="003046D1" w:rsidRPr="00D1079F" w:rsidRDefault="003046D1" w:rsidP="003046D1">
      <w:pPr>
        <w:jc w:val="both"/>
        <w:rPr>
          <w:rFonts w:cs="Arial"/>
          <w:bCs/>
          <w:snapToGrid w:val="0"/>
        </w:rPr>
      </w:pPr>
      <w:r w:rsidRPr="00D1079F">
        <w:rPr>
          <w:rFonts w:eastAsia="Calibri" w:cs="Arial"/>
        </w:rPr>
        <w:t xml:space="preserve">En___________, a _______de_________________________ </w:t>
      </w:r>
      <w:proofErr w:type="spellStart"/>
      <w:r w:rsidRPr="00D1079F">
        <w:rPr>
          <w:rFonts w:eastAsia="Calibri" w:cs="Arial"/>
        </w:rPr>
        <w:t>de</w:t>
      </w:r>
      <w:proofErr w:type="spellEnd"/>
      <w:r w:rsidRPr="00D1079F">
        <w:rPr>
          <w:rFonts w:eastAsia="Calibri" w:cs="Arial"/>
        </w:rPr>
        <w:t xml:space="preserve"> 202</w:t>
      </w:r>
      <w:r w:rsidR="009B49E5" w:rsidRPr="00D1079F">
        <w:rPr>
          <w:rFonts w:eastAsia="Calibri" w:cs="Arial"/>
        </w:rPr>
        <w:t>5</w:t>
      </w:r>
      <w:r w:rsidRPr="00D1079F">
        <w:rPr>
          <w:rFonts w:eastAsia="Calibri" w:cs="Arial"/>
        </w:rPr>
        <w:t>,</w:t>
      </w:r>
      <w:r w:rsidR="00482943" w:rsidRPr="00D1079F">
        <w:rPr>
          <w:rFonts w:eastAsia="Calibri" w:cs="Arial"/>
        </w:rPr>
        <w:t xml:space="preserve"> d</w:t>
      </w:r>
      <w:r w:rsidR="00587252" w:rsidRPr="00D1079F">
        <w:rPr>
          <w:rFonts w:eastAsia="Calibri" w:cs="Arial"/>
        </w:rPr>
        <w:t>o</w:t>
      </w:r>
      <w:r w:rsidR="00482943" w:rsidRPr="00D1079F">
        <w:rPr>
          <w:rFonts w:eastAsia="Calibri" w:cs="Arial"/>
        </w:rPr>
        <w:t>n/do</w:t>
      </w:r>
      <w:r w:rsidRPr="00D1079F">
        <w:rPr>
          <w:rFonts w:eastAsia="Calibri" w:cs="Arial"/>
        </w:rPr>
        <w:t xml:space="preserve">ña _____________________, cédula de identidad </w:t>
      </w:r>
      <w:proofErr w:type="spellStart"/>
      <w:r w:rsidRPr="00D1079F">
        <w:rPr>
          <w:rFonts w:eastAsia="Calibri" w:cs="Arial"/>
        </w:rPr>
        <w:t>Nº</w:t>
      </w:r>
      <w:proofErr w:type="spellEnd"/>
      <w:r w:rsidRPr="00D1079F">
        <w:rPr>
          <w:rFonts w:eastAsia="Calibri" w:cs="Arial"/>
        </w:rPr>
        <w:t xml:space="preserve">______________, participante del proyecto ____________________ declara </w:t>
      </w:r>
      <w:r w:rsidRPr="00D1079F">
        <w:rPr>
          <w:rFonts w:cs="Arial"/>
          <w:bCs/>
          <w:snapToGrid w:val="0"/>
        </w:rPr>
        <w:t>que:</w:t>
      </w:r>
    </w:p>
    <w:p w14:paraId="600435A4" w14:textId="77777777" w:rsidR="003046D1" w:rsidRPr="00D1079F" w:rsidRDefault="003046D1" w:rsidP="003046D1">
      <w:pPr>
        <w:jc w:val="both"/>
        <w:rPr>
          <w:rFonts w:eastAsiaTheme="minorHAnsi" w:cs="Arial"/>
          <w:bCs/>
          <w:snapToGrid w:val="0"/>
        </w:rPr>
      </w:pPr>
    </w:p>
    <w:p w14:paraId="1C8ACD4A" w14:textId="5BB328CA" w:rsidR="003046D1" w:rsidRPr="00D1079F" w:rsidRDefault="003046D1" w:rsidP="00901F33">
      <w:pPr>
        <w:numPr>
          <w:ilvl w:val="0"/>
          <w:numId w:val="9"/>
        </w:numPr>
        <w:spacing w:after="200" w:line="276" w:lineRule="auto"/>
        <w:jc w:val="both"/>
        <w:rPr>
          <w:snapToGrid w:val="0"/>
        </w:rPr>
      </w:pPr>
      <w:r w:rsidRPr="00D1079F">
        <w:rPr>
          <w:snapToGrid w:val="0"/>
        </w:rPr>
        <w:t xml:space="preserve">El gasto </w:t>
      </w:r>
      <w:r w:rsidR="00F34B3B" w:rsidRPr="00D1079F">
        <w:rPr>
          <w:snapToGrid w:val="0"/>
        </w:rPr>
        <w:t xml:space="preserve">a rendir </w:t>
      </w:r>
      <w:r w:rsidRPr="00D1079F">
        <w:rPr>
          <w:snapToGrid w:val="0"/>
        </w:rPr>
        <w:t xml:space="preserve">en el ítem de </w:t>
      </w:r>
      <w:r w:rsidRPr="00D1079F">
        <w:rPr>
          <w:u w:val="single"/>
        </w:rPr>
        <w:t>Asistencia técnica y asesoría en gestión</w:t>
      </w:r>
      <w:r w:rsidRPr="00D1079F">
        <w:rPr>
          <w:b/>
          <w:bCs/>
          <w:u w:val="single"/>
        </w:rPr>
        <w:t xml:space="preserve"> NO </w:t>
      </w:r>
      <w:r w:rsidRPr="00D1079F">
        <w:rPr>
          <w:u w:val="single"/>
        </w:rPr>
        <w:t>corresponde</w:t>
      </w:r>
      <w:r w:rsidR="00F34B3B" w:rsidRPr="00D1079F">
        <w:rPr>
          <w:u w:val="single"/>
        </w:rPr>
        <w:t>rá</w:t>
      </w:r>
      <w:r w:rsidRPr="00D1079F">
        <w:rPr>
          <w:u w:val="single"/>
        </w:rPr>
        <w:t xml:space="preserve"> </w:t>
      </w:r>
      <w:r w:rsidRPr="00D1079F">
        <w:t>a mis propias boletas de honorarios</w:t>
      </w:r>
      <w:r w:rsidRPr="00D1079F">
        <w:rPr>
          <w:snapToGrid w:val="0"/>
        </w:rPr>
        <w:t>, de socios</w:t>
      </w:r>
      <w:r w:rsidR="00016BCD" w:rsidRPr="00D1079F">
        <w:rPr>
          <w:snapToGrid w:val="0"/>
        </w:rPr>
        <w:t>/as</w:t>
      </w:r>
      <w:r w:rsidRPr="00D1079F">
        <w:rPr>
          <w:snapToGrid w:val="0"/>
        </w:rPr>
        <w:t xml:space="preserve">, de representantes legales ni tampoco de los respectivos cónyuges, conviviente civil y parientes por consanguineidad </w:t>
      </w:r>
      <w:r w:rsidR="00E33A9E" w:rsidRPr="00D1079F">
        <w:rPr>
          <w:snapToGrid w:val="0"/>
        </w:rPr>
        <w:t xml:space="preserve">y afinidad </w:t>
      </w:r>
      <w:r w:rsidRPr="00D1079F">
        <w:rPr>
          <w:snapToGrid w:val="0"/>
        </w:rPr>
        <w:t>hasta el segundo grado inclusive (hijos</w:t>
      </w:r>
      <w:r w:rsidR="00016BCD" w:rsidRPr="00D1079F">
        <w:rPr>
          <w:snapToGrid w:val="0"/>
        </w:rPr>
        <w:t>/as</w:t>
      </w:r>
      <w:r w:rsidR="006F01D9" w:rsidRPr="00D1079F">
        <w:rPr>
          <w:snapToGrid w:val="0"/>
        </w:rPr>
        <w:t>, padre</w:t>
      </w:r>
      <w:r w:rsidRPr="00D1079F">
        <w:rPr>
          <w:snapToGrid w:val="0"/>
        </w:rPr>
        <w:t>,</w:t>
      </w:r>
      <w:r w:rsidR="006F01D9" w:rsidRPr="00D1079F">
        <w:rPr>
          <w:snapToGrid w:val="0"/>
        </w:rPr>
        <w:t xml:space="preserve"> madre,</w:t>
      </w:r>
      <w:r w:rsidRPr="00D1079F">
        <w:rPr>
          <w:snapToGrid w:val="0"/>
        </w:rPr>
        <w:t xml:space="preserve"> abuelos</w:t>
      </w:r>
      <w:r w:rsidR="006F01D9" w:rsidRPr="00D1079F">
        <w:rPr>
          <w:snapToGrid w:val="0"/>
        </w:rPr>
        <w:t>/as</w:t>
      </w:r>
      <w:r w:rsidRPr="00D1079F">
        <w:rPr>
          <w:snapToGrid w:val="0"/>
        </w:rPr>
        <w:t>, hermanos</w:t>
      </w:r>
      <w:r w:rsidR="00016BCD" w:rsidRPr="00D1079F">
        <w:rPr>
          <w:snapToGrid w:val="0"/>
        </w:rPr>
        <w:t>/as</w:t>
      </w:r>
      <w:r w:rsidR="00E33A9E" w:rsidRPr="00D1079F">
        <w:rPr>
          <w:snapToGrid w:val="0"/>
        </w:rPr>
        <w:t>, entre otros</w:t>
      </w:r>
      <w:r w:rsidRPr="00D1079F">
        <w:rPr>
          <w:snapToGrid w:val="0"/>
        </w:rPr>
        <w:t>).</w:t>
      </w:r>
    </w:p>
    <w:p w14:paraId="13F25B44" w14:textId="73D0E0DD" w:rsidR="003046D1" w:rsidRPr="00D1079F" w:rsidRDefault="003046D1" w:rsidP="00901F33">
      <w:pPr>
        <w:numPr>
          <w:ilvl w:val="0"/>
          <w:numId w:val="9"/>
        </w:numPr>
        <w:spacing w:after="200" w:line="276" w:lineRule="auto"/>
        <w:jc w:val="both"/>
        <w:rPr>
          <w:snapToGrid w:val="0"/>
        </w:rPr>
      </w:pPr>
      <w:r w:rsidRPr="00D1079F">
        <w:rPr>
          <w:snapToGrid w:val="0"/>
        </w:rPr>
        <w:t xml:space="preserve">El gasto </w:t>
      </w:r>
      <w:r w:rsidR="00F34B3B" w:rsidRPr="00D1079F">
        <w:rPr>
          <w:snapToGrid w:val="0"/>
        </w:rPr>
        <w:t xml:space="preserve">a rendir </w:t>
      </w:r>
      <w:r w:rsidRPr="00D1079F">
        <w:rPr>
          <w:snapToGrid w:val="0"/>
        </w:rPr>
        <w:t xml:space="preserve">en el ítem de </w:t>
      </w:r>
      <w:r w:rsidRPr="00D1079F">
        <w:rPr>
          <w:u w:val="single"/>
        </w:rPr>
        <w:t xml:space="preserve">Capacitación </w:t>
      </w:r>
      <w:r w:rsidRPr="00D1079F">
        <w:rPr>
          <w:b/>
          <w:bCs/>
          <w:u w:val="single"/>
        </w:rPr>
        <w:t xml:space="preserve">NO </w:t>
      </w:r>
      <w:r w:rsidRPr="00D1079F">
        <w:rPr>
          <w:u w:val="single"/>
        </w:rPr>
        <w:t>corresponde</w:t>
      </w:r>
      <w:r w:rsidR="00F34B3B" w:rsidRPr="00D1079F">
        <w:rPr>
          <w:u w:val="single"/>
        </w:rPr>
        <w:t>rá</w:t>
      </w:r>
      <w:r w:rsidRPr="00D1079F">
        <w:t xml:space="preserve"> a mis propias boletas de honorarios</w:t>
      </w:r>
      <w:r w:rsidRPr="00D1079F">
        <w:rPr>
          <w:snapToGrid w:val="0"/>
        </w:rPr>
        <w:t>, de socios</w:t>
      </w:r>
      <w:r w:rsidR="00016BCD" w:rsidRPr="00D1079F">
        <w:rPr>
          <w:snapToGrid w:val="0"/>
        </w:rPr>
        <w:t>/as</w:t>
      </w:r>
      <w:r w:rsidRPr="00D1079F">
        <w:rPr>
          <w:snapToGrid w:val="0"/>
        </w:rPr>
        <w:t>, de representantes legales, ni tampoco de</w:t>
      </w:r>
      <w:r w:rsidRPr="00D1079F">
        <w:rPr>
          <w:rFonts w:ascii="Courier New" w:hAnsi="Courier New" w:cs="Courier New"/>
          <w:snapToGrid w:val="0"/>
        </w:rPr>
        <w:t xml:space="preserve"> </w:t>
      </w:r>
      <w:r w:rsidRPr="00D1079F">
        <w:rPr>
          <w:snapToGrid w:val="0"/>
        </w:rPr>
        <w:t>respectivos cónyuges, conviviente civil y parientes por consanguineidad</w:t>
      </w:r>
      <w:r w:rsidR="00E33A9E" w:rsidRPr="00D1079F">
        <w:rPr>
          <w:snapToGrid w:val="0"/>
        </w:rPr>
        <w:t xml:space="preserve"> y afinidad</w:t>
      </w:r>
      <w:r w:rsidRPr="00D1079F">
        <w:rPr>
          <w:snapToGrid w:val="0"/>
        </w:rPr>
        <w:t xml:space="preserve"> hasta el segundo grado inclusive (hijos</w:t>
      </w:r>
      <w:r w:rsidR="00016BCD" w:rsidRPr="00D1079F">
        <w:rPr>
          <w:snapToGrid w:val="0"/>
        </w:rPr>
        <w:t>/as</w:t>
      </w:r>
      <w:r w:rsidR="006F01D9" w:rsidRPr="00D1079F">
        <w:rPr>
          <w:snapToGrid w:val="0"/>
        </w:rPr>
        <w:t>, padre</w:t>
      </w:r>
      <w:r w:rsidRPr="00D1079F">
        <w:rPr>
          <w:snapToGrid w:val="0"/>
        </w:rPr>
        <w:t>,</w:t>
      </w:r>
      <w:r w:rsidR="006F01D9" w:rsidRPr="00D1079F">
        <w:rPr>
          <w:snapToGrid w:val="0"/>
        </w:rPr>
        <w:t xml:space="preserve"> madre,</w:t>
      </w:r>
      <w:r w:rsidRPr="00D1079F">
        <w:rPr>
          <w:snapToGrid w:val="0"/>
        </w:rPr>
        <w:t xml:space="preserve"> abuelos</w:t>
      </w:r>
      <w:r w:rsidR="006F01D9" w:rsidRPr="00D1079F">
        <w:rPr>
          <w:snapToGrid w:val="0"/>
        </w:rPr>
        <w:t>/as</w:t>
      </w:r>
      <w:r w:rsidRPr="00D1079F">
        <w:rPr>
          <w:snapToGrid w:val="0"/>
        </w:rPr>
        <w:t>,</w:t>
      </w:r>
      <w:r w:rsidR="00016BCD" w:rsidRPr="00D1079F">
        <w:rPr>
          <w:rFonts w:ascii="Courier New" w:hAnsi="Courier New" w:cs="Courier New"/>
          <w:snapToGrid w:val="0"/>
        </w:rPr>
        <w:t xml:space="preserve"> </w:t>
      </w:r>
      <w:r w:rsidRPr="00D1079F">
        <w:rPr>
          <w:snapToGrid w:val="0"/>
        </w:rPr>
        <w:t>hermanos</w:t>
      </w:r>
      <w:r w:rsidR="00016BCD" w:rsidRPr="00D1079F">
        <w:rPr>
          <w:snapToGrid w:val="0"/>
        </w:rPr>
        <w:t>/as</w:t>
      </w:r>
      <w:r w:rsidR="00E33A9E" w:rsidRPr="00D1079F">
        <w:rPr>
          <w:snapToGrid w:val="0"/>
        </w:rPr>
        <w:t>, entre otros</w:t>
      </w:r>
      <w:r w:rsidRPr="00D1079F">
        <w:rPr>
          <w:snapToGrid w:val="0"/>
        </w:rPr>
        <w:t>).</w:t>
      </w:r>
    </w:p>
    <w:p w14:paraId="53A3E8D6" w14:textId="13B82EC0" w:rsidR="003046D1" w:rsidRPr="00D1079F" w:rsidRDefault="003046D1" w:rsidP="00901F33">
      <w:pPr>
        <w:numPr>
          <w:ilvl w:val="0"/>
          <w:numId w:val="9"/>
        </w:numPr>
        <w:spacing w:after="200" w:line="276" w:lineRule="auto"/>
        <w:jc w:val="both"/>
        <w:rPr>
          <w:snapToGrid w:val="0"/>
        </w:rPr>
      </w:pPr>
      <w:r w:rsidRPr="00D1079F">
        <w:rPr>
          <w:snapToGrid w:val="0"/>
        </w:rPr>
        <w:t xml:space="preserve">El gasto </w:t>
      </w:r>
      <w:r w:rsidR="00F34B3B" w:rsidRPr="00D1079F">
        <w:rPr>
          <w:snapToGrid w:val="0"/>
        </w:rPr>
        <w:t xml:space="preserve">a rendir </w:t>
      </w:r>
      <w:r w:rsidRPr="00D1079F">
        <w:rPr>
          <w:snapToGrid w:val="0"/>
        </w:rPr>
        <w:t xml:space="preserve">en el ítem de </w:t>
      </w:r>
      <w:r w:rsidRPr="00D1079F">
        <w:rPr>
          <w:u w:val="single"/>
        </w:rPr>
        <w:t xml:space="preserve">Acciones de Marketing </w:t>
      </w:r>
      <w:r w:rsidRPr="00D1079F">
        <w:rPr>
          <w:b/>
          <w:bCs/>
          <w:u w:val="single"/>
        </w:rPr>
        <w:t xml:space="preserve">NO </w:t>
      </w:r>
      <w:r w:rsidRPr="00D1079F">
        <w:rPr>
          <w:u w:val="single"/>
        </w:rPr>
        <w:t>corresponde</w:t>
      </w:r>
      <w:r w:rsidR="00F34B3B" w:rsidRPr="00D1079F">
        <w:rPr>
          <w:u w:val="single"/>
        </w:rPr>
        <w:t>rá</w:t>
      </w:r>
      <w:r w:rsidRPr="00D1079F">
        <w:t xml:space="preserve"> a mis propias boletas de honorarios</w:t>
      </w:r>
      <w:r w:rsidRPr="00D1079F">
        <w:rPr>
          <w:snapToGrid w:val="0"/>
        </w:rPr>
        <w:t>, de socios</w:t>
      </w:r>
      <w:r w:rsidR="00016BCD" w:rsidRPr="00D1079F">
        <w:rPr>
          <w:snapToGrid w:val="0"/>
        </w:rPr>
        <w:t>/as</w:t>
      </w:r>
      <w:r w:rsidRPr="00D1079F">
        <w:rPr>
          <w:snapToGrid w:val="0"/>
        </w:rPr>
        <w:t>, de representantes legales, ni tampoco de respectivos cónyuges, conviviente civil y parientes por consanguineidad</w:t>
      </w:r>
      <w:r w:rsidR="00E33A9E" w:rsidRPr="00D1079F">
        <w:rPr>
          <w:snapToGrid w:val="0"/>
        </w:rPr>
        <w:t xml:space="preserve"> y afinidad</w:t>
      </w:r>
      <w:r w:rsidRPr="00D1079F">
        <w:rPr>
          <w:snapToGrid w:val="0"/>
        </w:rPr>
        <w:t xml:space="preserve"> hasta el segundo grado inclusive (hijos</w:t>
      </w:r>
      <w:r w:rsidR="00016BCD" w:rsidRPr="00D1079F">
        <w:rPr>
          <w:snapToGrid w:val="0"/>
        </w:rPr>
        <w:t>/as</w:t>
      </w:r>
      <w:r w:rsidR="006F01D9" w:rsidRPr="00D1079F">
        <w:rPr>
          <w:snapToGrid w:val="0"/>
        </w:rPr>
        <w:t>, padre</w:t>
      </w:r>
      <w:r w:rsidRPr="00D1079F">
        <w:rPr>
          <w:snapToGrid w:val="0"/>
        </w:rPr>
        <w:t>,</w:t>
      </w:r>
      <w:r w:rsidR="006F01D9" w:rsidRPr="00D1079F">
        <w:rPr>
          <w:snapToGrid w:val="0"/>
        </w:rPr>
        <w:t xml:space="preserve"> madre</w:t>
      </w:r>
      <w:r w:rsidRPr="00D1079F">
        <w:rPr>
          <w:snapToGrid w:val="0"/>
        </w:rPr>
        <w:t xml:space="preserve"> abuelos</w:t>
      </w:r>
      <w:r w:rsidR="006F01D9" w:rsidRPr="00D1079F">
        <w:rPr>
          <w:snapToGrid w:val="0"/>
        </w:rPr>
        <w:t>/as</w:t>
      </w:r>
      <w:r w:rsidRPr="00D1079F">
        <w:rPr>
          <w:snapToGrid w:val="0"/>
        </w:rPr>
        <w:t>,</w:t>
      </w:r>
      <w:r w:rsidRPr="00D1079F">
        <w:rPr>
          <w:rFonts w:ascii="Courier New" w:hAnsi="Courier New" w:cs="Courier New"/>
          <w:snapToGrid w:val="0"/>
        </w:rPr>
        <w:t> </w:t>
      </w:r>
      <w:r w:rsidRPr="00D1079F">
        <w:rPr>
          <w:snapToGrid w:val="0"/>
        </w:rPr>
        <w:t>hermanos</w:t>
      </w:r>
      <w:r w:rsidR="00016BCD" w:rsidRPr="00D1079F">
        <w:rPr>
          <w:snapToGrid w:val="0"/>
        </w:rPr>
        <w:t>/as</w:t>
      </w:r>
      <w:r w:rsidR="00E33A9E" w:rsidRPr="00D1079F">
        <w:rPr>
          <w:snapToGrid w:val="0"/>
        </w:rPr>
        <w:t>, entre otros</w:t>
      </w:r>
      <w:r w:rsidRPr="00D1079F">
        <w:rPr>
          <w:snapToGrid w:val="0"/>
        </w:rPr>
        <w:t>).</w:t>
      </w:r>
    </w:p>
    <w:p w14:paraId="52284F3B" w14:textId="0D765844" w:rsidR="003046D1" w:rsidRPr="00D1079F" w:rsidRDefault="003046D1" w:rsidP="00901F33">
      <w:pPr>
        <w:numPr>
          <w:ilvl w:val="0"/>
          <w:numId w:val="9"/>
        </w:numPr>
        <w:spacing w:after="200" w:line="276" w:lineRule="auto"/>
        <w:jc w:val="both"/>
        <w:rPr>
          <w:snapToGrid w:val="0"/>
        </w:rPr>
      </w:pPr>
      <w:r w:rsidRPr="00D1079F">
        <w:rPr>
          <w:snapToGrid w:val="0"/>
        </w:rPr>
        <w:t xml:space="preserve">El gasto </w:t>
      </w:r>
      <w:r w:rsidR="00F34B3B" w:rsidRPr="00D1079F">
        <w:rPr>
          <w:snapToGrid w:val="0"/>
        </w:rPr>
        <w:t xml:space="preserve">a rendir </w:t>
      </w:r>
      <w:r w:rsidRPr="00D1079F">
        <w:rPr>
          <w:snapToGrid w:val="0"/>
        </w:rPr>
        <w:t xml:space="preserve">en ítem de </w:t>
      </w:r>
      <w:r w:rsidR="00B87393" w:rsidRPr="00D1079F">
        <w:rPr>
          <w:u w:val="single"/>
        </w:rPr>
        <w:t>G</w:t>
      </w:r>
      <w:r w:rsidRPr="00D1079F">
        <w:rPr>
          <w:u w:val="single"/>
        </w:rPr>
        <w:t xml:space="preserve">astos de formalización </w:t>
      </w:r>
      <w:r w:rsidRPr="00D1079F">
        <w:rPr>
          <w:b/>
          <w:bCs/>
          <w:u w:val="single"/>
        </w:rPr>
        <w:t xml:space="preserve">NO </w:t>
      </w:r>
      <w:r w:rsidRPr="00D1079F">
        <w:rPr>
          <w:u w:val="single"/>
        </w:rPr>
        <w:t>corresponde</w:t>
      </w:r>
      <w:r w:rsidR="00F34B3B" w:rsidRPr="00D1079F">
        <w:rPr>
          <w:u w:val="single"/>
        </w:rPr>
        <w:t>rá</w:t>
      </w:r>
      <w:r w:rsidRPr="00D1079F">
        <w:t xml:space="preserve"> a mis propias boletas de honorarios</w:t>
      </w:r>
      <w:r w:rsidRPr="00D1079F">
        <w:rPr>
          <w:snapToGrid w:val="0"/>
        </w:rPr>
        <w:t>, de socios</w:t>
      </w:r>
      <w:r w:rsidR="00016BCD" w:rsidRPr="00D1079F">
        <w:rPr>
          <w:snapToGrid w:val="0"/>
        </w:rPr>
        <w:t>/as</w:t>
      </w:r>
      <w:r w:rsidRPr="00D1079F">
        <w:rPr>
          <w:snapToGrid w:val="0"/>
        </w:rPr>
        <w:t xml:space="preserve">, de representantes legales, ni tampoco de respectivos cónyuges, conviviente civil y parientes por consanguineidad </w:t>
      </w:r>
      <w:r w:rsidR="00E33A9E" w:rsidRPr="00D1079F">
        <w:rPr>
          <w:snapToGrid w:val="0"/>
        </w:rPr>
        <w:t xml:space="preserve">y afinidad </w:t>
      </w:r>
      <w:r w:rsidRPr="00D1079F">
        <w:rPr>
          <w:snapToGrid w:val="0"/>
        </w:rPr>
        <w:t>hasta el segundo grado inclusive (hijos</w:t>
      </w:r>
      <w:r w:rsidR="00016BCD" w:rsidRPr="00D1079F">
        <w:rPr>
          <w:snapToGrid w:val="0"/>
        </w:rPr>
        <w:t>/as</w:t>
      </w:r>
      <w:r w:rsidR="006F01D9" w:rsidRPr="00D1079F">
        <w:rPr>
          <w:snapToGrid w:val="0"/>
        </w:rPr>
        <w:t>, padre</w:t>
      </w:r>
      <w:r w:rsidRPr="00D1079F">
        <w:rPr>
          <w:snapToGrid w:val="0"/>
        </w:rPr>
        <w:t>,</w:t>
      </w:r>
      <w:r w:rsidR="006F01D9" w:rsidRPr="00D1079F">
        <w:rPr>
          <w:snapToGrid w:val="0"/>
        </w:rPr>
        <w:t xml:space="preserve"> madre,</w:t>
      </w:r>
      <w:r w:rsidRPr="00D1079F">
        <w:rPr>
          <w:snapToGrid w:val="0"/>
        </w:rPr>
        <w:t xml:space="preserve"> abuelos</w:t>
      </w:r>
      <w:r w:rsidR="006F01D9" w:rsidRPr="00D1079F">
        <w:rPr>
          <w:snapToGrid w:val="0"/>
        </w:rPr>
        <w:t>/as</w:t>
      </w:r>
      <w:r w:rsidRPr="00D1079F">
        <w:rPr>
          <w:snapToGrid w:val="0"/>
        </w:rPr>
        <w:t>,</w:t>
      </w:r>
      <w:r w:rsidRPr="00D1079F">
        <w:rPr>
          <w:rFonts w:ascii="Courier New" w:hAnsi="Courier New" w:cs="Courier New"/>
          <w:snapToGrid w:val="0"/>
        </w:rPr>
        <w:t> </w:t>
      </w:r>
      <w:r w:rsidRPr="00D1079F">
        <w:rPr>
          <w:snapToGrid w:val="0"/>
        </w:rPr>
        <w:t>hermanos</w:t>
      </w:r>
      <w:r w:rsidR="00016BCD" w:rsidRPr="00D1079F">
        <w:rPr>
          <w:snapToGrid w:val="0"/>
        </w:rPr>
        <w:t>/as</w:t>
      </w:r>
      <w:r w:rsidR="00E33A9E" w:rsidRPr="00D1079F">
        <w:rPr>
          <w:snapToGrid w:val="0"/>
        </w:rPr>
        <w:t xml:space="preserve"> entre otros</w:t>
      </w:r>
      <w:r w:rsidRPr="00D1079F">
        <w:rPr>
          <w:snapToGrid w:val="0"/>
        </w:rPr>
        <w:t>).</w:t>
      </w:r>
    </w:p>
    <w:p w14:paraId="35E74206" w14:textId="5E98161A" w:rsidR="006B105B" w:rsidRPr="00D1079F" w:rsidRDefault="003046D1" w:rsidP="00901F33">
      <w:pPr>
        <w:numPr>
          <w:ilvl w:val="0"/>
          <w:numId w:val="9"/>
        </w:numPr>
        <w:spacing w:after="200" w:line="276" w:lineRule="auto"/>
        <w:jc w:val="both"/>
        <w:rPr>
          <w:snapToGrid w:val="0"/>
        </w:rPr>
      </w:pPr>
      <w:r w:rsidRPr="00D1079F">
        <w:rPr>
          <w:snapToGrid w:val="0"/>
        </w:rPr>
        <w:t xml:space="preserve">El gasto </w:t>
      </w:r>
      <w:r w:rsidR="00F34B3B" w:rsidRPr="00D1079F">
        <w:rPr>
          <w:snapToGrid w:val="0"/>
        </w:rPr>
        <w:t xml:space="preserve">a rendir </w:t>
      </w:r>
      <w:r w:rsidRPr="00D1079F">
        <w:rPr>
          <w:snapToGrid w:val="0"/>
        </w:rPr>
        <w:t xml:space="preserve">en ítem de </w:t>
      </w:r>
      <w:r w:rsidRPr="00D1079F">
        <w:rPr>
          <w:u w:val="single"/>
        </w:rPr>
        <w:t xml:space="preserve">Activos </w:t>
      </w:r>
      <w:r w:rsidRPr="00D1079F">
        <w:rPr>
          <w:b/>
          <w:bCs/>
          <w:u w:val="single"/>
        </w:rPr>
        <w:t xml:space="preserve">NO </w:t>
      </w:r>
      <w:r w:rsidRPr="00D1079F">
        <w:rPr>
          <w:u w:val="single"/>
        </w:rPr>
        <w:t>corresponde</w:t>
      </w:r>
      <w:r w:rsidR="00F34B3B" w:rsidRPr="00D1079F">
        <w:rPr>
          <w:u w:val="single"/>
        </w:rPr>
        <w:t>rá</w:t>
      </w:r>
      <w:r w:rsidRPr="00D1079F">
        <w:t xml:space="preserve"> a mis propios bienes</w:t>
      </w:r>
      <w:r w:rsidRPr="00D1079F">
        <w:rPr>
          <w:snapToGrid w:val="0"/>
        </w:rPr>
        <w:t>, de socios</w:t>
      </w:r>
      <w:r w:rsidR="006F01D9" w:rsidRPr="00D1079F">
        <w:rPr>
          <w:snapToGrid w:val="0"/>
        </w:rPr>
        <w:t>/as</w:t>
      </w:r>
      <w:r w:rsidRPr="00D1079F">
        <w:rPr>
          <w:snapToGrid w:val="0"/>
        </w:rPr>
        <w:t>, de representantes legales, ni tampoco de respectivos cónyuges, conviviente civil y parientes por consanguineidad</w:t>
      </w:r>
      <w:r w:rsidR="00E33A9E" w:rsidRPr="00D1079F">
        <w:rPr>
          <w:snapToGrid w:val="0"/>
        </w:rPr>
        <w:t xml:space="preserve"> y afinidad</w:t>
      </w:r>
      <w:r w:rsidRPr="00D1079F">
        <w:rPr>
          <w:snapToGrid w:val="0"/>
        </w:rPr>
        <w:t xml:space="preserve"> hasta el segundo grado inclusive (hijos</w:t>
      </w:r>
      <w:r w:rsidR="006F01D9" w:rsidRPr="00D1079F">
        <w:rPr>
          <w:snapToGrid w:val="0"/>
        </w:rPr>
        <w:t>/as, padre</w:t>
      </w:r>
      <w:r w:rsidRPr="00D1079F">
        <w:rPr>
          <w:snapToGrid w:val="0"/>
        </w:rPr>
        <w:t>,</w:t>
      </w:r>
      <w:r w:rsidR="006F01D9" w:rsidRPr="00D1079F">
        <w:rPr>
          <w:snapToGrid w:val="0"/>
        </w:rPr>
        <w:t xml:space="preserve"> madre,</w:t>
      </w:r>
      <w:r w:rsidRPr="00D1079F">
        <w:rPr>
          <w:snapToGrid w:val="0"/>
        </w:rPr>
        <w:t xml:space="preserve"> abuelos</w:t>
      </w:r>
      <w:r w:rsidR="006F01D9" w:rsidRPr="00D1079F">
        <w:rPr>
          <w:snapToGrid w:val="0"/>
        </w:rPr>
        <w:t>/as</w:t>
      </w:r>
      <w:r w:rsidRPr="00D1079F">
        <w:rPr>
          <w:snapToGrid w:val="0"/>
        </w:rPr>
        <w:t>, hermanos</w:t>
      </w:r>
      <w:r w:rsidR="006F01D9" w:rsidRPr="00D1079F">
        <w:rPr>
          <w:snapToGrid w:val="0"/>
        </w:rPr>
        <w:t>/as</w:t>
      </w:r>
      <w:r w:rsidR="00E33A9E" w:rsidRPr="00D1079F">
        <w:rPr>
          <w:snapToGrid w:val="0"/>
        </w:rPr>
        <w:t xml:space="preserve"> entre otros</w:t>
      </w:r>
      <w:r w:rsidRPr="00D1079F">
        <w:rPr>
          <w:snapToGrid w:val="0"/>
        </w:rPr>
        <w:t>).</w:t>
      </w:r>
    </w:p>
    <w:p w14:paraId="6656A57F" w14:textId="29AA663F" w:rsidR="00514A09" w:rsidRPr="00D1079F" w:rsidRDefault="00514A09" w:rsidP="00901F33">
      <w:pPr>
        <w:numPr>
          <w:ilvl w:val="0"/>
          <w:numId w:val="9"/>
        </w:numPr>
        <w:spacing w:after="200" w:line="276" w:lineRule="auto"/>
        <w:jc w:val="both"/>
        <w:rPr>
          <w:snapToGrid w:val="0"/>
        </w:rPr>
      </w:pPr>
      <w:r w:rsidRPr="00D1079F">
        <w:rPr>
          <w:bCs/>
          <w:snapToGrid w:val="0"/>
        </w:rPr>
        <w:t xml:space="preserve">El gasto </w:t>
      </w:r>
      <w:r w:rsidR="00F34B3B" w:rsidRPr="00D1079F">
        <w:rPr>
          <w:bCs/>
          <w:snapToGrid w:val="0"/>
        </w:rPr>
        <w:t xml:space="preserve">a rendir </w:t>
      </w:r>
      <w:r w:rsidRPr="00D1079F">
        <w:rPr>
          <w:bCs/>
          <w:snapToGrid w:val="0"/>
        </w:rPr>
        <w:t xml:space="preserve">asociado al servicio de flete en sub ítem </w:t>
      </w:r>
      <w:r w:rsidRPr="00D1079F">
        <w:rPr>
          <w:bCs/>
          <w:snapToGrid w:val="0"/>
          <w:u w:val="single"/>
        </w:rPr>
        <w:t xml:space="preserve">Habilitación de infraestructura </w:t>
      </w:r>
      <w:r w:rsidRPr="00D1079F">
        <w:rPr>
          <w:b/>
          <w:bCs/>
          <w:snapToGrid w:val="0"/>
          <w:u w:val="single"/>
        </w:rPr>
        <w:t>NO</w:t>
      </w:r>
      <w:r w:rsidRPr="00D1079F">
        <w:rPr>
          <w:bCs/>
          <w:snapToGrid w:val="0"/>
          <w:u w:val="single"/>
        </w:rPr>
        <w:t xml:space="preserve"> corresponde</w:t>
      </w:r>
      <w:r w:rsidR="00F34B3B" w:rsidRPr="00D1079F">
        <w:rPr>
          <w:bCs/>
          <w:snapToGrid w:val="0"/>
          <w:u w:val="single"/>
        </w:rPr>
        <w:t>rá</w:t>
      </w:r>
      <w:r w:rsidRPr="00D1079F">
        <w:rPr>
          <w:bCs/>
          <w:snapToGrid w:val="0"/>
          <w:u w:val="single"/>
        </w:rPr>
        <w:t xml:space="preserve"> al pago</w:t>
      </w:r>
      <w:r w:rsidRPr="00D1079F">
        <w:rPr>
          <w:bCs/>
          <w:snapToGrid w:val="0"/>
        </w:rPr>
        <w:t xml:space="preserve"> a alguno de los socios</w:t>
      </w:r>
      <w:r w:rsidR="006F01D9" w:rsidRPr="00D1079F">
        <w:rPr>
          <w:bCs/>
          <w:snapToGrid w:val="0"/>
        </w:rPr>
        <w:t>/as</w:t>
      </w:r>
      <w:r w:rsidRPr="00D1079F">
        <w:rPr>
          <w:bCs/>
          <w:snapToGrid w:val="0"/>
        </w:rPr>
        <w:t>, representantes legales o de su respectivo cónyuge, conviviente civil, familiares por consanguineidad y afinidad hasta segundo grado inclusive (hijos</w:t>
      </w:r>
      <w:r w:rsidR="006F01D9" w:rsidRPr="00D1079F">
        <w:rPr>
          <w:bCs/>
          <w:snapToGrid w:val="0"/>
        </w:rPr>
        <w:t>/as</w:t>
      </w:r>
      <w:r w:rsidRPr="00D1079F">
        <w:rPr>
          <w:bCs/>
          <w:snapToGrid w:val="0"/>
        </w:rPr>
        <w:t>, padre, madre</w:t>
      </w:r>
      <w:r w:rsidR="006F01D9" w:rsidRPr="00D1079F">
        <w:rPr>
          <w:bCs/>
          <w:snapToGrid w:val="0"/>
        </w:rPr>
        <w:t>, abuelos/as,</w:t>
      </w:r>
      <w:r w:rsidRPr="00D1079F">
        <w:rPr>
          <w:bCs/>
          <w:snapToGrid w:val="0"/>
        </w:rPr>
        <w:t xml:space="preserve"> hermanos</w:t>
      </w:r>
      <w:r w:rsidR="006F01D9" w:rsidRPr="00D1079F">
        <w:rPr>
          <w:bCs/>
          <w:snapToGrid w:val="0"/>
        </w:rPr>
        <w:t>/as</w:t>
      </w:r>
      <w:r w:rsidR="00E33A9E" w:rsidRPr="00D1079F">
        <w:rPr>
          <w:bCs/>
          <w:snapToGrid w:val="0"/>
        </w:rPr>
        <w:t xml:space="preserve"> entre otros</w:t>
      </w:r>
      <w:r w:rsidRPr="00D1079F">
        <w:rPr>
          <w:bCs/>
          <w:snapToGrid w:val="0"/>
        </w:rPr>
        <w:t>).</w:t>
      </w:r>
    </w:p>
    <w:p w14:paraId="70AFA141" w14:textId="0806EF3D" w:rsidR="00514A09" w:rsidRPr="00D1079F" w:rsidRDefault="00514A09" w:rsidP="00901F33">
      <w:pPr>
        <w:numPr>
          <w:ilvl w:val="0"/>
          <w:numId w:val="9"/>
        </w:numPr>
        <w:spacing w:after="200" w:line="276" w:lineRule="auto"/>
        <w:jc w:val="both"/>
        <w:rPr>
          <w:snapToGrid w:val="0"/>
        </w:rPr>
      </w:pPr>
      <w:r w:rsidRPr="00D1079F">
        <w:rPr>
          <w:snapToGrid w:val="0"/>
        </w:rPr>
        <w:t xml:space="preserve">El gasto </w:t>
      </w:r>
      <w:r w:rsidR="001048BC" w:rsidRPr="00D1079F">
        <w:rPr>
          <w:snapToGrid w:val="0"/>
        </w:rPr>
        <w:t xml:space="preserve">a rendir </w:t>
      </w:r>
      <w:r w:rsidRPr="00D1079F">
        <w:rPr>
          <w:snapToGrid w:val="0"/>
        </w:rPr>
        <w:t xml:space="preserve">en ítem de </w:t>
      </w:r>
      <w:r w:rsidRPr="00D1079F">
        <w:rPr>
          <w:snapToGrid w:val="0"/>
          <w:u w:val="single"/>
        </w:rPr>
        <w:t xml:space="preserve">habilitación de infraestructura </w:t>
      </w:r>
      <w:r w:rsidRPr="00D1079F">
        <w:rPr>
          <w:b/>
          <w:snapToGrid w:val="0"/>
          <w:u w:val="single"/>
        </w:rPr>
        <w:t>NO</w:t>
      </w:r>
      <w:r w:rsidRPr="00D1079F">
        <w:rPr>
          <w:b/>
          <w:bCs/>
          <w:snapToGrid w:val="0"/>
          <w:u w:val="single"/>
        </w:rPr>
        <w:t xml:space="preserve"> </w:t>
      </w:r>
      <w:r w:rsidRPr="00D1079F">
        <w:rPr>
          <w:snapToGrid w:val="0"/>
          <w:u w:val="single"/>
        </w:rPr>
        <w:t>corresponde</w:t>
      </w:r>
      <w:r w:rsidR="001048BC" w:rsidRPr="00D1079F">
        <w:rPr>
          <w:snapToGrid w:val="0"/>
          <w:u w:val="single"/>
        </w:rPr>
        <w:t>rá</w:t>
      </w:r>
      <w:r w:rsidRPr="00D1079F">
        <w:rPr>
          <w:snapToGrid w:val="0"/>
        </w:rPr>
        <w:t xml:space="preserve"> a mis propios bienes, de socios</w:t>
      </w:r>
      <w:r w:rsidR="00555F3C" w:rsidRPr="00D1079F">
        <w:rPr>
          <w:snapToGrid w:val="0"/>
        </w:rPr>
        <w:t>/as</w:t>
      </w:r>
      <w:r w:rsidRPr="00D1079F">
        <w:rPr>
          <w:snapToGrid w:val="0"/>
        </w:rPr>
        <w:t>, de representantes legales, ni de respectivos cónyuges, conviviente civil y parientes por consanguineidad</w:t>
      </w:r>
      <w:r w:rsidR="00E33A9E" w:rsidRPr="00D1079F">
        <w:rPr>
          <w:snapToGrid w:val="0"/>
        </w:rPr>
        <w:t xml:space="preserve"> y afinidad</w:t>
      </w:r>
      <w:r w:rsidRPr="00D1079F">
        <w:rPr>
          <w:snapToGrid w:val="0"/>
        </w:rPr>
        <w:t xml:space="preserve"> hasta el segundo grado inclusive (hijos</w:t>
      </w:r>
      <w:r w:rsidR="00555F3C" w:rsidRPr="00D1079F">
        <w:rPr>
          <w:snapToGrid w:val="0"/>
        </w:rPr>
        <w:t>/as, padre</w:t>
      </w:r>
      <w:r w:rsidRPr="00D1079F">
        <w:rPr>
          <w:snapToGrid w:val="0"/>
        </w:rPr>
        <w:t>,</w:t>
      </w:r>
      <w:r w:rsidR="00555F3C" w:rsidRPr="00D1079F">
        <w:rPr>
          <w:snapToGrid w:val="0"/>
        </w:rPr>
        <w:t xml:space="preserve"> madre,</w:t>
      </w:r>
      <w:r w:rsidRPr="00D1079F">
        <w:rPr>
          <w:snapToGrid w:val="0"/>
        </w:rPr>
        <w:t xml:space="preserve"> abuelos</w:t>
      </w:r>
      <w:r w:rsidR="00555F3C" w:rsidRPr="00D1079F">
        <w:rPr>
          <w:snapToGrid w:val="0"/>
        </w:rPr>
        <w:t>/as</w:t>
      </w:r>
      <w:r w:rsidRPr="00D1079F">
        <w:rPr>
          <w:snapToGrid w:val="0"/>
        </w:rPr>
        <w:t>, hermanos</w:t>
      </w:r>
      <w:r w:rsidR="00555F3C" w:rsidRPr="00D1079F">
        <w:rPr>
          <w:snapToGrid w:val="0"/>
        </w:rPr>
        <w:t>/as</w:t>
      </w:r>
      <w:r w:rsidR="00E33A9E" w:rsidRPr="00D1079F">
        <w:rPr>
          <w:snapToGrid w:val="0"/>
        </w:rPr>
        <w:t>, entre otros</w:t>
      </w:r>
      <w:r w:rsidRPr="00D1079F">
        <w:rPr>
          <w:snapToGrid w:val="0"/>
        </w:rPr>
        <w:t>).</w:t>
      </w:r>
    </w:p>
    <w:p w14:paraId="22E38D3F" w14:textId="18F95724" w:rsidR="003046D1" w:rsidRPr="00D1079F" w:rsidRDefault="003046D1" w:rsidP="00901F33">
      <w:pPr>
        <w:numPr>
          <w:ilvl w:val="0"/>
          <w:numId w:val="9"/>
        </w:numPr>
        <w:spacing w:after="200" w:line="276" w:lineRule="auto"/>
        <w:jc w:val="both"/>
        <w:rPr>
          <w:rFonts w:cstheme="minorBidi"/>
          <w:snapToGrid w:val="0"/>
        </w:rPr>
      </w:pPr>
      <w:r w:rsidRPr="00D1079F">
        <w:rPr>
          <w:snapToGrid w:val="0"/>
        </w:rPr>
        <w:t xml:space="preserve">El gasto </w:t>
      </w:r>
      <w:r w:rsidR="001048BC" w:rsidRPr="00D1079F">
        <w:rPr>
          <w:snapToGrid w:val="0"/>
        </w:rPr>
        <w:t xml:space="preserve">a rendir </w:t>
      </w:r>
      <w:r w:rsidRPr="00D1079F">
        <w:rPr>
          <w:snapToGrid w:val="0"/>
        </w:rPr>
        <w:t xml:space="preserve">en ítem </w:t>
      </w:r>
      <w:r w:rsidRPr="00D1079F">
        <w:rPr>
          <w:snapToGrid w:val="0"/>
          <w:u w:val="single"/>
        </w:rPr>
        <w:t xml:space="preserve">Nuevas contrataciones </w:t>
      </w:r>
      <w:r w:rsidRPr="00D1079F">
        <w:rPr>
          <w:b/>
          <w:bCs/>
          <w:u w:val="single"/>
        </w:rPr>
        <w:t xml:space="preserve">NO </w:t>
      </w:r>
      <w:r w:rsidRPr="00D1079F">
        <w:rPr>
          <w:u w:val="single"/>
        </w:rPr>
        <w:t>corresponde</w:t>
      </w:r>
      <w:r w:rsidR="001048BC" w:rsidRPr="00D1079F">
        <w:rPr>
          <w:u w:val="single"/>
        </w:rPr>
        <w:t>rá</w:t>
      </w:r>
      <w:r w:rsidRPr="00D1079F">
        <w:rPr>
          <w:u w:val="single"/>
        </w:rPr>
        <w:t xml:space="preserve"> </w:t>
      </w:r>
      <w:r w:rsidRPr="00D1079F">
        <w:t xml:space="preserve">a mi propia remuneración, ni de mis </w:t>
      </w:r>
      <w:r w:rsidRPr="00D1079F">
        <w:rPr>
          <w:snapToGrid w:val="0"/>
        </w:rPr>
        <w:t>socios</w:t>
      </w:r>
      <w:r w:rsidR="00555F3C" w:rsidRPr="00D1079F">
        <w:rPr>
          <w:snapToGrid w:val="0"/>
        </w:rPr>
        <w:t>/as</w:t>
      </w:r>
      <w:r w:rsidRPr="00D1079F">
        <w:rPr>
          <w:snapToGrid w:val="0"/>
        </w:rPr>
        <w:t>, representantes legales, ni de mi respectivo c</w:t>
      </w:r>
      <w:r w:rsidRPr="00D1079F">
        <w:rPr>
          <w:rFonts w:cs="gobCL"/>
          <w:snapToGrid w:val="0"/>
        </w:rPr>
        <w:t>ó</w:t>
      </w:r>
      <w:r w:rsidRPr="00D1079F">
        <w:rPr>
          <w:snapToGrid w:val="0"/>
        </w:rPr>
        <w:t xml:space="preserve">nyuge, conviviente civil, hijos y parientes por consanguineidad </w:t>
      </w:r>
      <w:r w:rsidR="00E33A9E" w:rsidRPr="00D1079F">
        <w:rPr>
          <w:snapToGrid w:val="0"/>
        </w:rPr>
        <w:t xml:space="preserve">y afinidad </w:t>
      </w:r>
      <w:r w:rsidRPr="00D1079F">
        <w:rPr>
          <w:snapToGrid w:val="0"/>
        </w:rPr>
        <w:t>hasta</w:t>
      </w:r>
      <w:r w:rsidR="00555F3C" w:rsidRPr="00D1079F">
        <w:rPr>
          <w:snapToGrid w:val="0"/>
        </w:rPr>
        <w:t xml:space="preserve"> el</w:t>
      </w:r>
      <w:r w:rsidRPr="00D1079F">
        <w:rPr>
          <w:snapToGrid w:val="0"/>
        </w:rPr>
        <w:t xml:space="preserve"> segundo grado inclusive (hijos</w:t>
      </w:r>
      <w:r w:rsidR="00555F3C" w:rsidRPr="00D1079F">
        <w:rPr>
          <w:snapToGrid w:val="0"/>
        </w:rPr>
        <w:t>/as, padre</w:t>
      </w:r>
      <w:r w:rsidRPr="00D1079F">
        <w:rPr>
          <w:snapToGrid w:val="0"/>
        </w:rPr>
        <w:t>,</w:t>
      </w:r>
      <w:r w:rsidR="00555F3C" w:rsidRPr="00D1079F">
        <w:rPr>
          <w:snapToGrid w:val="0"/>
        </w:rPr>
        <w:t xml:space="preserve"> madre,</w:t>
      </w:r>
      <w:r w:rsidRPr="00D1079F">
        <w:rPr>
          <w:snapToGrid w:val="0"/>
        </w:rPr>
        <w:t xml:space="preserve"> abuelos</w:t>
      </w:r>
      <w:r w:rsidR="00555F3C" w:rsidRPr="00D1079F">
        <w:rPr>
          <w:snapToGrid w:val="0"/>
        </w:rPr>
        <w:t>/as,</w:t>
      </w:r>
      <w:r w:rsidRPr="00D1079F">
        <w:rPr>
          <w:snapToGrid w:val="0"/>
        </w:rPr>
        <w:t xml:space="preserve"> hermanos</w:t>
      </w:r>
      <w:r w:rsidR="00555F3C" w:rsidRPr="00D1079F">
        <w:rPr>
          <w:snapToGrid w:val="0"/>
        </w:rPr>
        <w:t>/as,</w:t>
      </w:r>
      <w:r w:rsidR="00E33A9E" w:rsidRPr="00D1079F">
        <w:rPr>
          <w:snapToGrid w:val="0"/>
        </w:rPr>
        <w:t xml:space="preserve"> entre otros</w:t>
      </w:r>
      <w:r w:rsidRPr="00D1079F">
        <w:rPr>
          <w:snapToGrid w:val="0"/>
        </w:rPr>
        <w:t>).</w:t>
      </w:r>
    </w:p>
    <w:p w14:paraId="0EAE6635" w14:textId="559AB2D5" w:rsidR="003046D1" w:rsidRPr="00D1079F" w:rsidRDefault="003046D1" w:rsidP="00901F33">
      <w:pPr>
        <w:numPr>
          <w:ilvl w:val="0"/>
          <w:numId w:val="9"/>
        </w:numPr>
        <w:spacing w:after="200" w:line="276" w:lineRule="auto"/>
        <w:jc w:val="both"/>
        <w:rPr>
          <w:snapToGrid w:val="0"/>
        </w:rPr>
      </w:pPr>
      <w:r w:rsidRPr="00D1079F">
        <w:rPr>
          <w:snapToGrid w:val="0"/>
        </w:rPr>
        <w:t xml:space="preserve">El gasto </w:t>
      </w:r>
      <w:r w:rsidR="001048BC" w:rsidRPr="00D1079F">
        <w:rPr>
          <w:snapToGrid w:val="0"/>
        </w:rPr>
        <w:t xml:space="preserve">a rendir </w:t>
      </w:r>
      <w:r w:rsidRPr="00D1079F">
        <w:rPr>
          <w:snapToGrid w:val="0"/>
        </w:rPr>
        <w:t xml:space="preserve">en el ítem </w:t>
      </w:r>
      <w:r w:rsidRPr="00D1079F">
        <w:rPr>
          <w:snapToGrid w:val="0"/>
          <w:u w:val="single"/>
        </w:rPr>
        <w:t>Nuevos arriendos</w:t>
      </w:r>
      <w:r w:rsidRPr="00D1079F">
        <w:rPr>
          <w:snapToGrid w:val="0"/>
        </w:rPr>
        <w:t xml:space="preserve"> de bienes raíces (industriales, comerciales o agrícolas), y/o maquinarias necesarias para el desarrollo del proyecto, contratados con posterioridad a la firma de contrato con SERCOTEC, </w:t>
      </w:r>
      <w:r w:rsidRPr="00D1079F">
        <w:rPr>
          <w:b/>
          <w:bCs/>
          <w:u w:val="single"/>
        </w:rPr>
        <w:t xml:space="preserve">NO </w:t>
      </w:r>
      <w:r w:rsidRPr="00D1079F">
        <w:rPr>
          <w:u w:val="single"/>
        </w:rPr>
        <w:t>corresponde</w:t>
      </w:r>
      <w:r w:rsidR="001048BC" w:rsidRPr="00D1079F">
        <w:rPr>
          <w:u w:val="single"/>
        </w:rPr>
        <w:t>rá</w:t>
      </w:r>
      <w:r w:rsidRPr="00D1079F">
        <w:t xml:space="preserve"> a</w:t>
      </w:r>
      <w:r w:rsidRPr="00D1079F">
        <w:rPr>
          <w:snapToGrid w:val="0"/>
        </w:rPr>
        <w:t>l arrendamiento de bienes propios ni de alguno de los socios/as, representantes legales ni tampoco de sus respectivos cónyuges, conviviente civil, y parientes por consanguineidad</w:t>
      </w:r>
      <w:r w:rsidR="00E33A9E" w:rsidRPr="00D1079F">
        <w:rPr>
          <w:snapToGrid w:val="0"/>
        </w:rPr>
        <w:t xml:space="preserve"> y afinidad</w:t>
      </w:r>
      <w:r w:rsidRPr="00D1079F">
        <w:rPr>
          <w:snapToGrid w:val="0"/>
        </w:rPr>
        <w:t xml:space="preserve"> hasta el segundo grado inclusive (hijos</w:t>
      </w:r>
      <w:r w:rsidR="00555F3C" w:rsidRPr="00D1079F">
        <w:rPr>
          <w:snapToGrid w:val="0"/>
        </w:rPr>
        <w:t>/as, padre</w:t>
      </w:r>
      <w:r w:rsidRPr="00D1079F">
        <w:rPr>
          <w:snapToGrid w:val="0"/>
        </w:rPr>
        <w:t>,</w:t>
      </w:r>
      <w:r w:rsidR="00555F3C" w:rsidRPr="00D1079F">
        <w:rPr>
          <w:snapToGrid w:val="0"/>
        </w:rPr>
        <w:t xml:space="preserve"> madre,</w:t>
      </w:r>
      <w:r w:rsidRPr="00D1079F">
        <w:rPr>
          <w:snapToGrid w:val="0"/>
        </w:rPr>
        <w:t xml:space="preserve"> abuelos</w:t>
      </w:r>
      <w:r w:rsidR="00555F3C" w:rsidRPr="00D1079F">
        <w:rPr>
          <w:snapToGrid w:val="0"/>
        </w:rPr>
        <w:t>/as</w:t>
      </w:r>
      <w:r w:rsidRPr="00D1079F">
        <w:rPr>
          <w:snapToGrid w:val="0"/>
        </w:rPr>
        <w:t xml:space="preserve"> y hermanos</w:t>
      </w:r>
      <w:r w:rsidR="00555F3C" w:rsidRPr="00D1079F">
        <w:rPr>
          <w:snapToGrid w:val="0"/>
        </w:rPr>
        <w:t>/as</w:t>
      </w:r>
      <w:r w:rsidR="00E33A9E" w:rsidRPr="00D1079F">
        <w:rPr>
          <w:snapToGrid w:val="0"/>
        </w:rPr>
        <w:t>, entre otros</w:t>
      </w:r>
      <w:r w:rsidRPr="00D1079F">
        <w:rPr>
          <w:snapToGrid w:val="0"/>
        </w:rPr>
        <w:t>).</w:t>
      </w:r>
    </w:p>
    <w:p w14:paraId="5393BB32" w14:textId="19262B34" w:rsidR="003046D1" w:rsidRPr="00D1079F" w:rsidRDefault="003046D1" w:rsidP="00901F33">
      <w:pPr>
        <w:numPr>
          <w:ilvl w:val="0"/>
          <w:numId w:val="9"/>
        </w:numPr>
        <w:spacing w:after="200" w:line="276" w:lineRule="auto"/>
        <w:jc w:val="both"/>
        <w:rPr>
          <w:snapToGrid w:val="0"/>
        </w:rPr>
      </w:pPr>
      <w:r w:rsidRPr="00D1079F">
        <w:rPr>
          <w:snapToGrid w:val="0"/>
        </w:rPr>
        <w:t xml:space="preserve">El gasto </w:t>
      </w:r>
      <w:r w:rsidR="001048BC" w:rsidRPr="00D1079F">
        <w:rPr>
          <w:snapToGrid w:val="0"/>
        </w:rPr>
        <w:t xml:space="preserve">a rendir </w:t>
      </w:r>
      <w:r w:rsidRPr="00D1079F">
        <w:rPr>
          <w:snapToGrid w:val="0"/>
        </w:rPr>
        <w:t xml:space="preserve">en el ítem </w:t>
      </w:r>
      <w:r w:rsidRPr="00D1079F">
        <w:rPr>
          <w:snapToGrid w:val="0"/>
          <w:u w:val="single"/>
        </w:rPr>
        <w:t>materias primas, materiales y mercadería</w:t>
      </w:r>
      <w:r w:rsidRPr="00D1079F">
        <w:rPr>
          <w:snapToGrid w:val="0"/>
        </w:rPr>
        <w:t xml:space="preserve">, </w:t>
      </w:r>
      <w:r w:rsidRPr="00D1079F">
        <w:rPr>
          <w:b/>
          <w:bCs/>
          <w:u w:val="single"/>
        </w:rPr>
        <w:t xml:space="preserve">NO </w:t>
      </w:r>
      <w:r w:rsidRPr="00D1079F">
        <w:rPr>
          <w:u w:val="single"/>
        </w:rPr>
        <w:t>corresponde</w:t>
      </w:r>
      <w:r w:rsidR="001048BC" w:rsidRPr="00D1079F">
        <w:rPr>
          <w:u w:val="single"/>
        </w:rPr>
        <w:t>rá</w:t>
      </w:r>
      <w:r w:rsidRPr="00D1079F">
        <w:t xml:space="preserve"> a </w:t>
      </w:r>
      <w:r w:rsidRPr="00D1079F">
        <w:rPr>
          <w:snapToGrid w:val="0"/>
        </w:rPr>
        <w:t>bienes propios ni de alguno de los socios/as, representantes legales ni tampoco de sus respectivos cónyuges, conviviente civil, y parientes por consanguineidad</w:t>
      </w:r>
      <w:r w:rsidR="00E33A9E" w:rsidRPr="00D1079F">
        <w:rPr>
          <w:snapToGrid w:val="0"/>
        </w:rPr>
        <w:t xml:space="preserve"> y afinidad</w:t>
      </w:r>
      <w:r w:rsidRPr="00D1079F">
        <w:rPr>
          <w:snapToGrid w:val="0"/>
        </w:rPr>
        <w:t xml:space="preserve"> hasta el segundo grado inclusive (hijos</w:t>
      </w:r>
      <w:r w:rsidR="007119BF" w:rsidRPr="00D1079F">
        <w:rPr>
          <w:snapToGrid w:val="0"/>
        </w:rPr>
        <w:t>/as, padre</w:t>
      </w:r>
      <w:r w:rsidRPr="00D1079F">
        <w:rPr>
          <w:snapToGrid w:val="0"/>
        </w:rPr>
        <w:t>,</w:t>
      </w:r>
      <w:r w:rsidR="007119BF" w:rsidRPr="00D1079F">
        <w:rPr>
          <w:snapToGrid w:val="0"/>
        </w:rPr>
        <w:t xml:space="preserve"> madre</w:t>
      </w:r>
      <w:r w:rsidRPr="00D1079F">
        <w:rPr>
          <w:snapToGrid w:val="0"/>
        </w:rPr>
        <w:t xml:space="preserve"> abuelos</w:t>
      </w:r>
      <w:r w:rsidR="007119BF" w:rsidRPr="00D1079F">
        <w:rPr>
          <w:snapToGrid w:val="0"/>
        </w:rPr>
        <w:t>/as</w:t>
      </w:r>
      <w:r w:rsidRPr="00D1079F">
        <w:rPr>
          <w:snapToGrid w:val="0"/>
        </w:rPr>
        <w:t xml:space="preserve"> y hermanos</w:t>
      </w:r>
      <w:r w:rsidR="007119BF" w:rsidRPr="00D1079F">
        <w:rPr>
          <w:snapToGrid w:val="0"/>
        </w:rPr>
        <w:t>/as</w:t>
      </w:r>
      <w:r w:rsidR="00E33A9E" w:rsidRPr="00D1079F">
        <w:rPr>
          <w:snapToGrid w:val="0"/>
        </w:rPr>
        <w:t>, entre otros</w:t>
      </w:r>
      <w:r w:rsidRPr="00D1079F">
        <w:rPr>
          <w:snapToGrid w:val="0"/>
        </w:rPr>
        <w:t>).</w:t>
      </w:r>
    </w:p>
    <w:p w14:paraId="658152FD" w14:textId="4DBB8F73" w:rsidR="003046D1" w:rsidRPr="00D1079F" w:rsidRDefault="003046D1" w:rsidP="00901F33">
      <w:pPr>
        <w:widowControl w:val="0"/>
        <w:numPr>
          <w:ilvl w:val="0"/>
          <w:numId w:val="9"/>
        </w:numPr>
        <w:spacing w:after="200" w:line="276" w:lineRule="auto"/>
        <w:jc w:val="both"/>
        <w:rPr>
          <w:rFonts w:eastAsiaTheme="minorHAnsi" w:cs="Arial"/>
          <w:bCs/>
          <w:snapToGrid w:val="0"/>
        </w:rPr>
      </w:pPr>
      <w:r w:rsidRPr="00D1079F">
        <w:rPr>
          <w:rFonts w:cs="Arial"/>
          <w:bCs/>
          <w:snapToGrid w:val="0"/>
        </w:rPr>
        <w:t xml:space="preserve">El gasto </w:t>
      </w:r>
      <w:r w:rsidR="001048BC" w:rsidRPr="00D1079F">
        <w:rPr>
          <w:rFonts w:cs="Arial"/>
          <w:bCs/>
          <w:snapToGrid w:val="0"/>
        </w:rPr>
        <w:t xml:space="preserve">a rendir </w:t>
      </w:r>
      <w:r w:rsidRPr="00D1079F">
        <w:rPr>
          <w:rFonts w:cs="Arial"/>
          <w:bCs/>
          <w:snapToGrid w:val="0"/>
        </w:rPr>
        <w:t xml:space="preserve">asociado al servicio de flete en el sub ítem </w:t>
      </w:r>
      <w:r w:rsidRPr="00D1079F">
        <w:rPr>
          <w:rFonts w:cs="Arial"/>
          <w:bCs/>
          <w:snapToGrid w:val="0"/>
          <w:u w:val="single"/>
        </w:rPr>
        <w:t>Ferias, exposiciones, eventos</w:t>
      </w:r>
      <w:r w:rsidRPr="00D1079F">
        <w:rPr>
          <w:rFonts w:cs="Arial"/>
          <w:bCs/>
          <w:snapToGrid w:val="0"/>
        </w:rPr>
        <w:t xml:space="preserve"> </w:t>
      </w:r>
      <w:r w:rsidRPr="00D1079F">
        <w:rPr>
          <w:rFonts w:cs="Arial"/>
          <w:b/>
          <w:bCs/>
          <w:snapToGrid w:val="0"/>
          <w:u w:val="single"/>
        </w:rPr>
        <w:t>NO</w:t>
      </w:r>
      <w:r w:rsidRPr="00D1079F">
        <w:rPr>
          <w:rFonts w:cs="Arial"/>
          <w:bCs/>
          <w:snapToGrid w:val="0"/>
          <w:u w:val="single"/>
        </w:rPr>
        <w:t xml:space="preserve"> corresponde</w:t>
      </w:r>
      <w:r w:rsidR="001048BC" w:rsidRPr="00D1079F">
        <w:rPr>
          <w:rFonts w:cs="Arial"/>
          <w:bCs/>
          <w:snapToGrid w:val="0"/>
          <w:u w:val="single"/>
        </w:rPr>
        <w:t>rá</w:t>
      </w:r>
      <w:r w:rsidRPr="00D1079F">
        <w:rPr>
          <w:rFonts w:cs="Arial"/>
          <w:bCs/>
          <w:snapToGrid w:val="0"/>
          <w:u w:val="single"/>
        </w:rPr>
        <w:t xml:space="preserve"> al pago </w:t>
      </w:r>
      <w:r w:rsidRPr="00D1079F">
        <w:rPr>
          <w:rFonts w:cs="Arial"/>
          <w:bCs/>
          <w:snapToGrid w:val="0"/>
        </w:rPr>
        <w:t xml:space="preserve">a alguno de los socios/as, representantes legales o de sus respectivos cónyuges, conviviente civil, familiares por consanguineidad y afinidad hasta </w:t>
      </w:r>
      <w:r w:rsidR="0004018F" w:rsidRPr="00D1079F">
        <w:rPr>
          <w:rFonts w:cs="Arial"/>
          <w:bCs/>
          <w:snapToGrid w:val="0"/>
        </w:rPr>
        <w:t xml:space="preserve">el </w:t>
      </w:r>
      <w:r w:rsidRPr="00D1079F">
        <w:rPr>
          <w:rFonts w:cs="Arial"/>
          <w:bCs/>
          <w:snapToGrid w:val="0"/>
        </w:rPr>
        <w:t>segundo grado inclusive (hijos</w:t>
      </w:r>
      <w:r w:rsidR="007119BF" w:rsidRPr="00D1079F">
        <w:rPr>
          <w:rFonts w:cs="Arial"/>
          <w:bCs/>
          <w:snapToGrid w:val="0"/>
        </w:rPr>
        <w:t>/as</w:t>
      </w:r>
      <w:r w:rsidRPr="00D1079F">
        <w:rPr>
          <w:rFonts w:cs="Arial"/>
          <w:bCs/>
          <w:snapToGrid w:val="0"/>
        </w:rPr>
        <w:t>, padre, madre</w:t>
      </w:r>
      <w:r w:rsidR="007119BF" w:rsidRPr="00D1079F">
        <w:rPr>
          <w:rFonts w:cs="Arial"/>
          <w:bCs/>
          <w:snapToGrid w:val="0"/>
        </w:rPr>
        <w:t>, abuelos/as</w:t>
      </w:r>
      <w:r w:rsidRPr="00D1079F">
        <w:rPr>
          <w:rFonts w:cs="Arial"/>
          <w:bCs/>
          <w:snapToGrid w:val="0"/>
        </w:rPr>
        <w:t xml:space="preserve"> y hermanos</w:t>
      </w:r>
      <w:r w:rsidR="007119BF" w:rsidRPr="00D1079F">
        <w:rPr>
          <w:rFonts w:cs="Arial"/>
          <w:bCs/>
          <w:snapToGrid w:val="0"/>
        </w:rPr>
        <w:t>/as</w:t>
      </w:r>
      <w:r w:rsidR="00E33A9E" w:rsidRPr="00D1079F">
        <w:rPr>
          <w:rFonts w:cs="Arial"/>
          <w:bCs/>
          <w:snapToGrid w:val="0"/>
        </w:rPr>
        <w:t>, entre otros</w:t>
      </w:r>
      <w:r w:rsidRPr="00D1079F">
        <w:rPr>
          <w:rFonts w:cs="Arial"/>
          <w:bCs/>
          <w:snapToGrid w:val="0"/>
        </w:rPr>
        <w:t>).</w:t>
      </w:r>
    </w:p>
    <w:p w14:paraId="6250EF7F" w14:textId="1B55AC05" w:rsidR="00EF2049" w:rsidRPr="00D1079F" w:rsidRDefault="004B3820" w:rsidP="00901F33">
      <w:pPr>
        <w:widowControl w:val="0"/>
        <w:numPr>
          <w:ilvl w:val="0"/>
          <w:numId w:val="9"/>
        </w:numPr>
        <w:spacing w:after="200" w:line="276" w:lineRule="auto"/>
        <w:jc w:val="both"/>
        <w:rPr>
          <w:rFonts w:cs="Arial"/>
          <w:bCs/>
          <w:snapToGrid w:val="0"/>
        </w:rPr>
      </w:pPr>
      <w:r w:rsidRPr="00D1079F">
        <w:rPr>
          <w:rFonts w:cs="Arial"/>
          <w:bCs/>
          <w:snapToGrid w:val="0"/>
        </w:rPr>
        <w:t xml:space="preserve">El gasto </w:t>
      </w:r>
      <w:r w:rsidR="001048BC" w:rsidRPr="00D1079F">
        <w:rPr>
          <w:rFonts w:cs="Arial"/>
          <w:bCs/>
          <w:snapToGrid w:val="0"/>
        </w:rPr>
        <w:t xml:space="preserve">a rendir </w:t>
      </w:r>
      <w:r w:rsidRPr="00D1079F">
        <w:rPr>
          <w:rFonts w:cs="Arial"/>
          <w:bCs/>
          <w:snapToGrid w:val="0"/>
        </w:rPr>
        <w:t xml:space="preserve">asociado al servicio de flete en el sub ítem </w:t>
      </w:r>
      <w:r w:rsidR="00041225" w:rsidRPr="00D1079F">
        <w:rPr>
          <w:rFonts w:cs="Arial"/>
          <w:bCs/>
          <w:snapToGrid w:val="0"/>
          <w:u w:val="single"/>
          <w:lang w:val="es-CL"/>
        </w:rPr>
        <w:t>Promoción, publicidad y difusión</w:t>
      </w:r>
      <w:r w:rsidR="00041225" w:rsidRPr="00D1079F">
        <w:rPr>
          <w:rFonts w:cs="Arial"/>
          <w:b/>
          <w:bCs/>
          <w:snapToGrid w:val="0"/>
          <w:u w:val="single"/>
        </w:rPr>
        <w:t xml:space="preserve"> </w:t>
      </w:r>
      <w:r w:rsidRPr="00D1079F">
        <w:rPr>
          <w:rFonts w:cs="Arial"/>
          <w:b/>
          <w:bCs/>
          <w:snapToGrid w:val="0"/>
          <w:u w:val="single"/>
        </w:rPr>
        <w:t>NO</w:t>
      </w:r>
      <w:r w:rsidRPr="00D1079F">
        <w:rPr>
          <w:rFonts w:cs="Arial"/>
          <w:bCs/>
          <w:snapToGrid w:val="0"/>
          <w:u w:val="single"/>
        </w:rPr>
        <w:t xml:space="preserve"> corresponde</w:t>
      </w:r>
      <w:r w:rsidR="001048BC" w:rsidRPr="00D1079F">
        <w:rPr>
          <w:rFonts w:cs="Arial"/>
          <w:bCs/>
          <w:snapToGrid w:val="0"/>
          <w:u w:val="single"/>
        </w:rPr>
        <w:t>rá</w:t>
      </w:r>
      <w:r w:rsidRPr="00D1079F">
        <w:rPr>
          <w:rFonts w:cs="Arial"/>
          <w:bCs/>
          <w:snapToGrid w:val="0"/>
          <w:u w:val="single"/>
        </w:rPr>
        <w:t xml:space="preserve"> al pago </w:t>
      </w:r>
      <w:r w:rsidRPr="00D1079F">
        <w:rPr>
          <w:rFonts w:cs="Arial"/>
          <w:bCs/>
          <w:snapToGrid w:val="0"/>
        </w:rPr>
        <w:t>a alguno de los socios/as, representantes legales o de sus respectivos cónyuges, conviviente civil, familiares por consanguineidad y afinidad hasta el segundo grado inclusive (hijos</w:t>
      </w:r>
      <w:r w:rsidR="007119BF" w:rsidRPr="00D1079F">
        <w:rPr>
          <w:rFonts w:cs="Arial"/>
          <w:bCs/>
          <w:snapToGrid w:val="0"/>
        </w:rPr>
        <w:t>/as</w:t>
      </w:r>
      <w:r w:rsidRPr="00D1079F">
        <w:rPr>
          <w:rFonts w:cs="Arial"/>
          <w:bCs/>
          <w:snapToGrid w:val="0"/>
        </w:rPr>
        <w:t>, padre, madre</w:t>
      </w:r>
      <w:r w:rsidR="007119BF" w:rsidRPr="00D1079F">
        <w:rPr>
          <w:rFonts w:cs="Arial"/>
          <w:bCs/>
          <w:snapToGrid w:val="0"/>
        </w:rPr>
        <w:t>, abuelos/as</w:t>
      </w:r>
      <w:r w:rsidRPr="00D1079F">
        <w:rPr>
          <w:rFonts w:cs="Arial"/>
          <w:bCs/>
          <w:snapToGrid w:val="0"/>
        </w:rPr>
        <w:t xml:space="preserve"> y hermanos</w:t>
      </w:r>
      <w:r w:rsidR="007119BF" w:rsidRPr="00D1079F">
        <w:rPr>
          <w:rFonts w:cs="Arial"/>
          <w:bCs/>
          <w:snapToGrid w:val="0"/>
        </w:rPr>
        <w:t>/as</w:t>
      </w:r>
      <w:r w:rsidRPr="00D1079F">
        <w:rPr>
          <w:rFonts w:cs="Arial"/>
          <w:bCs/>
          <w:snapToGrid w:val="0"/>
        </w:rPr>
        <w:t>, entre otros).</w:t>
      </w:r>
    </w:p>
    <w:p w14:paraId="1065D3FF" w14:textId="5FD8A7A4" w:rsidR="00B660B9" w:rsidRPr="00D1079F" w:rsidRDefault="00B660B9" w:rsidP="00901F33">
      <w:pPr>
        <w:widowControl w:val="0"/>
        <w:numPr>
          <w:ilvl w:val="0"/>
          <w:numId w:val="9"/>
        </w:numPr>
        <w:spacing w:after="200" w:line="276" w:lineRule="auto"/>
        <w:jc w:val="both"/>
        <w:rPr>
          <w:rFonts w:cs="Arial"/>
          <w:bCs/>
          <w:snapToGrid w:val="0"/>
        </w:rPr>
      </w:pPr>
      <w:r w:rsidRPr="00D1079F">
        <w:rPr>
          <w:rFonts w:cs="Arial"/>
          <w:bCs/>
          <w:snapToGrid w:val="0"/>
        </w:rPr>
        <w:t xml:space="preserve">El gasto </w:t>
      </w:r>
      <w:r w:rsidR="001048BC" w:rsidRPr="00D1079F">
        <w:rPr>
          <w:rFonts w:cs="Arial"/>
          <w:bCs/>
          <w:snapToGrid w:val="0"/>
        </w:rPr>
        <w:t xml:space="preserve">a rendir </w:t>
      </w:r>
      <w:r w:rsidRPr="00D1079F">
        <w:rPr>
          <w:rFonts w:cs="Arial"/>
          <w:bCs/>
          <w:snapToGrid w:val="0"/>
        </w:rPr>
        <w:t xml:space="preserve">asociado al servicio de flete en el sub ítem </w:t>
      </w:r>
      <w:r w:rsidRPr="00D1079F">
        <w:rPr>
          <w:rFonts w:cs="Arial"/>
          <w:bCs/>
          <w:snapToGrid w:val="0"/>
          <w:u w:val="single"/>
        </w:rPr>
        <w:t xml:space="preserve">Misiones comerciales y/o tecnológicas, visitas y pasantías </w:t>
      </w:r>
      <w:r w:rsidRPr="00D1079F">
        <w:rPr>
          <w:rFonts w:cs="Arial"/>
          <w:b/>
          <w:bCs/>
          <w:snapToGrid w:val="0"/>
          <w:u w:val="single"/>
        </w:rPr>
        <w:t>NO</w:t>
      </w:r>
      <w:r w:rsidRPr="00D1079F">
        <w:rPr>
          <w:rFonts w:cs="Arial"/>
          <w:bCs/>
          <w:snapToGrid w:val="0"/>
          <w:u w:val="single"/>
        </w:rPr>
        <w:t xml:space="preserve"> corresponde</w:t>
      </w:r>
      <w:r w:rsidR="001048BC" w:rsidRPr="00D1079F">
        <w:rPr>
          <w:rFonts w:cs="Arial"/>
          <w:bCs/>
          <w:snapToGrid w:val="0"/>
          <w:u w:val="single"/>
        </w:rPr>
        <w:t>rá</w:t>
      </w:r>
      <w:r w:rsidRPr="00D1079F">
        <w:rPr>
          <w:rFonts w:cs="Arial"/>
          <w:bCs/>
          <w:snapToGrid w:val="0"/>
          <w:u w:val="single"/>
        </w:rPr>
        <w:t xml:space="preserve"> al pago</w:t>
      </w:r>
      <w:r w:rsidRPr="00D1079F">
        <w:rPr>
          <w:rFonts w:cs="Arial"/>
          <w:bCs/>
          <w:snapToGrid w:val="0"/>
        </w:rPr>
        <w:t xml:space="preserve"> de alguno de los socios/as, representantes o su respectivo cónyuge, conviviente civil, familiares por consanguineidad y afinidad hasta el segundo grado inclusive (hijos</w:t>
      </w:r>
      <w:r w:rsidR="007119BF" w:rsidRPr="00D1079F">
        <w:rPr>
          <w:rFonts w:cs="Arial"/>
          <w:bCs/>
          <w:snapToGrid w:val="0"/>
        </w:rPr>
        <w:t>/as</w:t>
      </w:r>
      <w:r w:rsidRPr="00D1079F">
        <w:rPr>
          <w:rFonts w:cs="Arial"/>
          <w:bCs/>
          <w:snapToGrid w:val="0"/>
        </w:rPr>
        <w:t>, padre, madre</w:t>
      </w:r>
      <w:r w:rsidR="007119BF" w:rsidRPr="00D1079F">
        <w:rPr>
          <w:rFonts w:cs="Arial"/>
          <w:bCs/>
          <w:snapToGrid w:val="0"/>
        </w:rPr>
        <w:t>, abuelos/as</w:t>
      </w:r>
      <w:r w:rsidRPr="00D1079F">
        <w:rPr>
          <w:rFonts w:cs="Arial"/>
          <w:bCs/>
          <w:snapToGrid w:val="0"/>
        </w:rPr>
        <w:t xml:space="preserve"> y hermanos</w:t>
      </w:r>
      <w:r w:rsidR="007119BF" w:rsidRPr="00D1079F">
        <w:rPr>
          <w:rFonts w:cs="Arial"/>
          <w:bCs/>
          <w:snapToGrid w:val="0"/>
        </w:rPr>
        <w:t>/as</w:t>
      </w:r>
      <w:r w:rsidRPr="00D1079F">
        <w:rPr>
          <w:rFonts w:cs="Arial"/>
          <w:bCs/>
          <w:snapToGrid w:val="0"/>
        </w:rPr>
        <w:t>, entre otros).</w:t>
      </w:r>
    </w:p>
    <w:p w14:paraId="6482382A" w14:textId="52B2F256" w:rsidR="003046D1" w:rsidRPr="00D1079F" w:rsidRDefault="003046D1" w:rsidP="00901F33">
      <w:pPr>
        <w:widowControl w:val="0"/>
        <w:numPr>
          <w:ilvl w:val="0"/>
          <w:numId w:val="9"/>
        </w:numPr>
        <w:spacing w:after="200" w:line="276" w:lineRule="auto"/>
        <w:jc w:val="both"/>
        <w:rPr>
          <w:rFonts w:cs="Arial"/>
          <w:bCs/>
          <w:snapToGrid w:val="0"/>
        </w:rPr>
      </w:pPr>
      <w:r w:rsidRPr="00D1079F">
        <w:rPr>
          <w:rFonts w:cs="Arial"/>
          <w:bCs/>
          <w:snapToGrid w:val="0"/>
        </w:rPr>
        <w:t xml:space="preserve">El gasto </w:t>
      </w:r>
      <w:r w:rsidR="001048BC" w:rsidRPr="00D1079F">
        <w:rPr>
          <w:rFonts w:cs="Arial"/>
          <w:bCs/>
          <w:snapToGrid w:val="0"/>
        </w:rPr>
        <w:t xml:space="preserve">a rendir </w:t>
      </w:r>
      <w:r w:rsidRPr="00D1079F">
        <w:rPr>
          <w:rFonts w:cs="Arial"/>
          <w:bCs/>
          <w:snapToGrid w:val="0"/>
        </w:rPr>
        <w:t xml:space="preserve">asociado al servicio de flete en el sub ítem de </w:t>
      </w:r>
      <w:r w:rsidRPr="00D1079F">
        <w:rPr>
          <w:rFonts w:cs="Arial"/>
          <w:bCs/>
          <w:snapToGrid w:val="0"/>
          <w:u w:val="single"/>
        </w:rPr>
        <w:t xml:space="preserve">Materias Primas y Materiales </w:t>
      </w:r>
      <w:r w:rsidRPr="00D1079F">
        <w:rPr>
          <w:rFonts w:cs="Arial"/>
          <w:b/>
          <w:bCs/>
          <w:snapToGrid w:val="0"/>
          <w:u w:val="single"/>
        </w:rPr>
        <w:t>NO</w:t>
      </w:r>
      <w:r w:rsidRPr="00D1079F">
        <w:rPr>
          <w:rFonts w:cs="Arial"/>
          <w:bCs/>
          <w:snapToGrid w:val="0"/>
          <w:u w:val="single"/>
        </w:rPr>
        <w:t xml:space="preserve"> corresponde</w:t>
      </w:r>
      <w:r w:rsidR="001048BC" w:rsidRPr="00D1079F">
        <w:rPr>
          <w:rFonts w:cs="Arial"/>
          <w:bCs/>
          <w:snapToGrid w:val="0"/>
          <w:u w:val="single"/>
        </w:rPr>
        <w:t>rá</w:t>
      </w:r>
      <w:r w:rsidRPr="00D1079F">
        <w:rPr>
          <w:rFonts w:cs="Arial"/>
          <w:bCs/>
          <w:snapToGrid w:val="0"/>
          <w:u w:val="single"/>
        </w:rPr>
        <w:t xml:space="preserve"> al pago </w:t>
      </w:r>
      <w:r w:rsidRPr="00D1079F">
        <w:rPr>
          <w:rFonts w:cs="Arial"/>
          <w:bCs/>
          <w:snapToGrid w:val="0"/>
        </w:rPr>
        <w:t xml:space="preserve">de alguno de los socios/as, representantes legales o de su respectivo cónyuge, conviviente civil, familiares por consanguineidad y afinidad hasta </w:t>
      </w:r>
      <w:r w:rsidR="0004018F" w:rsidRPr="00D1079F">
        <w:rPr>
          <w:rFonts w:cs="Arial"/>
          <w:bCs/>
          <w:snapToGrid w:val="0"/>
        </w:rPr>
        <w:t xml:space="preserve">el </w:t>
      </w:r>
      <w:r w:rsidRPr="00D1079F">
        <w:rPr>
          <w:rFonts w:cs="Arial"/>
          <w:bCs/>
          <w:snapToGrid w:val="0"/>
        </w:rPr>
        <w:t>segundo grado inclusive (hijos</w:t>
      </w:r>
      <w:r w:rsidR="00DD6269" w:rsidRPr="00D1079F">
        <w:rPr>
          <w:rFonts w:cs="Arial"/>
          <w:bCs/>
          <w:snapToGrid w:val="0"/>
        </w:rPr>
        <w:t>/as</w:t>
      </w:r>
      <w:r w:rsidRPr="00D1079F">
        <w:rPr>
          <w:rFonts w:cs="Arial"/>
          <w:bCs/>
          <w:snapToGrid w:val="0"/>
        </w:rPr>
        <w:t>, padre, madre</w:t>
      </w:r>
      <w:r w:rsidR="00DD6269" w:rsidRPr="00D1079F">
        <w:rPr>
          <w:rFonts w:cs="Arial"/>
          <w:bCs/>
          <w:snapToGrid w:val="0"/>
        </w:rPr>
        <w:t>, abuelos/as</w:t>
      </w:r>
      <w:r w:rsidRPr="00D1079F">
        <w:rPr>
          <w:rFonts w:cs="Arial"/>
          <w:bCs/>
          <w:snapToGrid w:val="0"/>
        </w:rPr>
        <w:t xml:space="preserve"> y hermanos</w:t>
      </w:r>
      <w:r w:rsidR="00DD6269" w:rsidRPr="00D1079F">
        <w:rPr>
          <w:rFonts w:cs="Arial"/>
          <w:bCs/>
          <w:snapToGrid w:val="0"/>
        </w:rPr>
        <w:t>/as</w:t>
      </w:r>
      <w:r w:rsidR="00E33A9E" w:rsidRPr="00D1079F">
        <w:rPr>
          <w:rFonts w:cs="Arial"/>
          <w:bCs/>
          <w:snapToGrid w:val="0"/>
        </w:rPr>
        <w:t>, entre otros</w:t>
      </w:r>
      <w:r w:rsidRPr="00D1079F">
        <w:rPr>
          <w:rFonts w:cs="Arial"/>
          <w:bCs/>
          <w:snapToGrid w:val="0"/>
        </w:rPr>
        <w:t>).</w:t>
      </w:r>
    </w:p>
    <w:p w14:paraId="3BA3BFED" w14:textId="3B27B635" w:rsidR="003046D1" w:rsidRPr="00D1079F" w:rsidRDefault="003046D1" w:rsidP="00901F33">
      <w:pPr>
        <w:widowControl w:val="0"/>
        <w:numPr>
          <w:ilvl w:val="0"/>
          <w:numId w:val="9"/>
        </w:numPr>
        <w:spacing w:after="200" w:line="276" w:lineRule="auto"/>
        <w:jc w:val="both"/>
        <w:rPr>
          <w:rFonts w:cs="Arial"/>
          <w:bCs/>
          <w:snapToGrid w:val="0"/>
        </w:rPr>
      </w:pPr>
      <w:r w:rsidRPr="00D1079F">
        <w:rPr>
          <w:rFonts w:cs="Arial"/>
          <w:bCs/>
          <w:snapToGrid w:val="0"/>
        </w:rPr>
        <w:t xml:space="preserve">El gasto </w:t>
      </w:r>
      <w:r w:rsidR="001048BC" w:rsidRPr="00D1079F">
        <w:rPr>
          <w:rFonts w:cs="Arial"/>
          <w:bCs/>
          <w:snapToGrid w:val="0"/>
        </w:rPr>
        <w:t xml:space="preserve">a rendir </w:t>
      </w:r>
      <w:r w:rsidRPr="00D1079F">
        <w:rPr>
          <w:rFonts w:cs="Arial"/>
          <w:bCs/>
          <w:snapToGrid w:val="0"/>
        </w:rPr>
        <w:t xml:space="preserve">asociado al servicio de flete en el sub ítem de </w:t>
      </w:r>
      <w:r w:rsidRPr="00D1079F">
        <w:rPr>
          <w:rFonts w:cs="Arial"/>
          <w:bCs/>
          <w:snapToGrid w:val="0"/>
          <w:u w:val="single"/>
        </w:rPr>
        <w:t xml:space="preserve">Mercadería </w:t>
      </w:r>
      <w:r w:rsidRPr="00D1079F">
        <w:rPr>
          <w:rFonts w:cs="Arial"/>
          <w:b/>
          <w:bCs/>
          <w:snapToGrid w:val="0"/>
          <w:u w:val="single"/>
        </w:rPr>
        <w:t>NO</w:t>
      </w:r>
      <w:r w:rsidRPr="00D1079F">
        <w:rPr>
          <w:rFonts w:cs="Arial"/>
          <w:bCs/>
          <w:snapToGrid w:val="0"/>
          <w:u w:val="single"/>
        </w:rPr>
        <w:t xml:space="preserve"> corresponde</w:t>
      </w:r>
      <w:r w:rsidR="001048BC" w:rsidRPr="00D1079F">
        <w:rPr>
          <w:rFonts w:cs="Arial"/>
          <w:bCs/>
          <w:snapToGrid w:val="0"/>
          <w:u w:val="single"/>
        </w:rPr>
        <w:t>rá</w:t>
      </w:r>
      <w:r w:rsidRPr="00D1079F">
        <w:rPr>
          <w:rFonts w:cs="Arial"/>
          <w:bCs/>
          <w:snapToGrid w:val="0"/>
          <w:u w:val="single"/>
        </w:rPr>
        <w:t xml:space="preserve"> al pago </w:t>
      </w:r>
      <w:r w:rsidRPr="00D1079F">
        <w:rPr>
          <w:rFonts w:cs="Arial"/>
          <w:bCs/>
          <w:snapToGrid w:val="0"/>
        </w:rPr>
        <w:t xml:space="preserve">a alguno de los socios/as, representantes legales o de su respectivo cónyuge, conviviente civil, familiares por consanguineidad y afinidad hasta </w:t>
      </w:r>
      <w:r w:rsidR="0004018F" w:rsidRPr="00D1079F">
        <w:rPr>
          <w:rFonts w:cs="Arial"/>
          <w:bCs/>
          <w:snapToGrid w:val="0"/>
        </w:rPr>
        <w:t xml:space="preserve">el </w:t>
      </w:r>
      <w:r w:rsidRPr="00D1079F">
        <w:rPr>
          <w:rFonts w:cs="Arial"/>
          <w:bCs/>
          <w:snapToGrid w:val="0"/>
        </w:rPr>
        <w:t>segundo grado inclusive (hijos</w:t>
      </w:r>
      <w:r w:rsidR="00DD6269" w:rsidRPr="00D1079F">
        <w:rPr>
          <w:rFonts w:cs="Arial"/>
          <w:bCs/>
          <w:snapToGrid w:val="0"/>
        </w:rPr>
        <w:t>/as</w:t>
      </w:r>
      <w:r w:rsidRPr="00D1079F">
        <w:rPr>
          <w:rFonts w:cs="Arial"/>
          <w:bCs/>
          <w:snapToGrid w:val="0"/>
        </w:rPr>
        <w:t>, padre, madre</w:t>
      </w:r>
      <w:r w:rsidR="00DD6269" w:rsidRPr="00D1079F">
        <w:rPr>
          <w:rFonts w:cs="Arial"/>
          <w:bCs/>
          <w:snapToGrid w:val="0"/>
        </w:rPr>
        <w:t>, abuelos/as</w:t>
      </w:r>
      <w:r w:rsidRPr="00D1079F">
        <w:rPr>
          <w:rFonts w:cs="Arial"/>
          <w:bCs/>
          <w:snapToGrid w:val="0"/>
        </w:rPr>
        <w:t xml:space="preserve"> y hermanos</w:t>
      </w:r>
      <w:r w:rsidR="00DD6269" w:rsidRPr="00D1079F">
        <w:rPr>
          <w:rFonts w:cs="Arial"/>
          <w:bCs/>
          <w:snapToGrid w:val="0"/>
        </w:rPr>
        <w:t>/as</w:t>
      </w:r>
      <w:r w:rsidR="00E33A9E" w:rsidRPr="00D1079F">
        <w:rPr>
          <w:rFonts w:cs="Arial"/>
          <w:bCs/>
          <w:snapToGrid w:val="0"/>
        </w:rPr>
        <w:t>, entre otros</w:t>
      </w:r>
      <w:r w:rsidRPr="00D1079F">
        <w:rPr>
          <w:rFonts w:cs="Arial"/>
          <w:bCs/>
          <w:snapToGrid w:val="0"/>
        </w:rPr>
        <w:t>).</w:t>
      </w:r>
    </w:p>
    <w:p w14:paraId="04F2CB8B" w14:textId="77777777" w:rsidR="00FE7ACA" w:rsidRPr="00D1079F" w:rsidRDefault="00FE7ACA" w:rsidP="006B105B">
      <w:pPr>
        <w:ind w:left="1065"/>
        <w:jc w:val="both"/>
        <w:rPr>
          <w:rFonts w:eastAsia="Calibri" w:cs="Arial"/>
        </w:rPr>
      </w:pPr>
    </w:p>
    <w:p w14:paraId="47786349" w14:textId="77777777" w:rsidR="00FE7ACA" w:rsidRPr="00D1079F" w:rsidRDefault="00FE7ACA" w:rsidP="006B105B">
      <w:pPr>
        <w:ind w:left="1065"/>
        <w:jc w:val="both"/>
        <w:rPr>
          <w:rFonts w:eastAsia="Calibri" w:cs="Arial"/>
        </w:rPr>
      </w:pPr>
    </w:p>
    <w:p w14:paraId="39F28B21" w14:textId="77777777" w:rsidR="00FE7ACA" w:rsidRPr="00D1079F" w:rsidRDefault="00FE7ACA" w:rsidP="006B105B">
      <w:pPr>
        <w:ind w:left="1065"/>
        <w:jc w:val="both"/>
        <w:rPr>
          <w:rFonts w:eastAsia="Calibri" w:cs="Arial"/>
        </w:rPr>
      </w:pPr>
    </w:p>
    <w:p w14:paraId="5D254122" w14:textId="0A034173" w:rsidR="003046D1" w:rsidRPr="00D1079F" w:rsidRDefault="003046D1" w:rsidP="006B105B">
      <w:pPr>
        <w:ind w:left="1065"/>
        <w:jc w:val="both"/>
        <w:rPr>
          <w:rFonts w:eastAsia="Calibri" w:cs="Arial"/>
        </w:rPr>
      </w:pPr>
      <w:r w:rsidRPr="00D1079F">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D1079F" w:rsidRPr="00D1079F" w14:paraId="0291DEC9" w14:textId="77777777" w:rsidTr="00126903">
        <w:tc>
          <w:tcPr>
            <w:tcW w:w="540" w:type="dxa"/>
          </w:tcPr>
          <w:p w14:paraId="7940AC8F" w14:textId="77777777" w:rsidR="003046D1" w:rsidRPr="00D1079F" w:rsidRDefault="003046D1" w:rsidP="006B105B">
            <w:pPr>
              <w:rPr>
                <w:rFonts w:eastAsia="Calibri" w:cs="Arial"/>
                <w:szCs w:val="22"/>
                <w:lang w:val="es-CL" w:eastAsia="en-US"/>
              </w:rPr>
            </w:pPr>
          </w:p>
        </w:tc>
        <w:tc>
          <w:tcPr>
            <w:tcW w:w="626" w:type="dxa"/>
          </w:tcPr>
          <w:p w14:paraId="4128E9C7" w14:textId="77777777" w:rsidR="003046D1" w:rsidRPr="00D107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D1079F" w:rsidRDefault="003046D1" w:rsidP="006B105B">
            <w:pPr>
              <w:rPr>
                <w:rFonts w:eastAsia="Calibri" w:cs="Arial"/>
                <w:szCs w:val="22"/>
                <w:lang w:val="es-CL" w:eastAsia="en-US"/>
              </w:rPr>
            </w:pPr>
          </w:p>
        </w:tc>
      </w:tr>
      <w:tr w:rsidR="003046D1" w:rsidRPr="00D1079F" w14:paraId="625987CE" w14:textId="77777777" w:rsidTr="00126903">
        <w:tc>
          <w:tcPr>
            <w:tcW w:w="540" w:type="dxa"/>
          </w:tcPr>
          <w:p w14:paraId="311C8921" w14:textId="77777777" w:rsidR="003046D1" w:rsidRPr="00D1079F" w:rsidRDefault="003046D1" w:rsidP="006B105B">
            <w:pPr>
              <w:rPr>
                <w:rFonts w:eastAsia="Calibri" w:cs="Arial"/>
                <w:szCs w:val="22"/>
                <w:lang w:val="es-CL" w:eastAsia="en-US"/>
              </w:rPr>
            </w:pPr>
          </w:p>
        </w:tc>
        <w:tc>
          <w:tcPr>
            <w:tcW w:w="626" w:type="dxa"/>
          </w:tcPr>
          <w:p w14:paraId="2EC5951A" w14:textId="77777777" w:rsidR="003046D1" w:rsidRPr="00D1079F" w:rsidRDefault="003046D1" w:rsidP="006B105B">
            <w:pPr>
              <w:rPr>
                <w:rFonts w:eastAsia="Calibri" w:cs="Arial"/>
                <w:szCs w:val="22"/>
                <w:lang w:val="es-CL" w:eastAsia="en-US"/>
              </w:rPr>
            </w:pPr>
          </w:p>
        </w:tc>
        <w:tc>
          <w:tcPr>
            <w:tcW w:w="2832" w:type="dxa"/>
            <w:hideMark/>
          </w:tcPr>
          <w:p w14:paraId="2E2BD365" w14:textId="3A2CCE71" w:rsidR="003046D1" w:rsidRPr="00D1079F" w:rsidRDefault="006B105B" w:rsidP="006B105B">
            <w:pPr>
              <w:rPr>
                <w:rFonts w:eastAsia="Calibri" w:cs="Arial"/>
                <w:b/>
              </w:rPr>
            </w:pPr>
            <w:r w:rsidRPr="00D1079F">
              <w:rPr>
                <w:rFonts w:eastAsia="Calibri" w:cs="Arial"/>
                <w:b/>
              </w:rPr>
              <w:t>Nombre y Firma RUT</w:t>
            </w:r>
          </w:p>
        </w:tc>
      </w:tr>
    </w:tbl>
    <w:p w14:paraId="20B5E758" w14:textId="1D8742A8" w:rsidR="00FE7ACA" w:rsidRPr="00D1079F" w:rsidRDefault="00FE7ACA" w:rsidP="003046D1">
      <w:pPr>
        <w:pStyle w:val="Ttulo2"/>
        <w:numPr>
          <w:ilvl w:val="0"/>
          <w:numId w:val="0"/>
        </w:numPr>
        <w:jc w:val="center"/>
      </w:pPr>
      <w:bookmarkStart w:id="75" w:name="_Toc31201753"/>
    </w:p>
    <w:p w14:paraId="6914E6CB" w14:textId="7E967124" w:rsidR="00FE7ACA" w:rsidRPr="00D1079F" w:rsidRDefault="00FE7ACA" w:rsidP="00FE7ACA"/>
    <w:p w14:paraId="6C7F6E75" w14:textId="60E58767" w:rsidR="00941C82" w:rsidRPr="00D1079F" w:rsidRDefault="00941C82" w:rsidP="00FE7ACA"/>
    <w:p w14:paraId="608861BE" w14:textId="248BDF1B" w:rsidR="00941C82" w:rsidRPr="00D1079F" w:rsidRDefault="00941C82" w:rsidP="00FE7ACA"/>
    <w:p w14:paraId="24FAC924" w14:textId="6D367D7C" w:rsidR="00941C82" w:rsidRPr="00D1079F" w:rsidRDefault="00941C82" w:rsidP="00FE7ACA"/>
    <w:p w14:paraId="5E78FA34" w14:textId="3769F819" w:rsidR="00941C82" w:rsidRPr="00D1079F" w:rsidRDefault="00941C82" w:rsidP="00FE7ACA"/>
    <w:p w14:paraId="775FAC7F" w14:textId="28457838" w:rsidR="00941C82" w:rsidRPr="00D1079F" w:rsidRDefault="00941C82" w:rsidP="00FE7ACA"/>
    <w:p w14:paraId="0C21C182" w14:textId="52C2877E" w:rsidR="00941C82" w:rsidRPr="00D1079F" w:rsidRDefault="00941C82" w:rsidP="00FE7ACA"/>
    <w:p w14:paraId="0BD4DF7E" w14:textId="19AA2AA4" w:rsidR="00941C82" w:rsidRPr="00D1079F" w:rsidRDefault="00941C82" w:rsidP="00FE7ACA"/>
    <w:p w14:paraId="30328B3A" w14:textId="7D410140" w:rsidR="00941C82" w:rsidRPr="00D1079F" w:rsidRDefault="00941C82" w:rsidP="00FE7ACA"/>
    <w:p w14:paraId="41D9FFEB" w14:textId="5BA6F801" w:rsidR="00941C82" w:rsidRPr="00D1079F" w:rsidRDefault="00941C82" w:rsidP="00FE7ACA"/>
    <w:p w14:paraId="2F851DF9" w14:textId="23A1E069" w:rsidR="00941C82" w:rsidRPr="00D1079F" w:rsidRDefault="00941C82" w:rsidP="00FE7ACA"/>
    <w:p w14:paraId="142ADD43" w14:textId="738E7DC2" w:rsidR="00941C82" w:rsidRPr="00D1079F" w:rsidRDefault="00941C82" w:rsidP="00FE7ACA"/>
    <w:p w14:paraId="3C7B7D54" w14:textId="19D605EC" w:rsidR="00941C82" w:rsidRPr="00D1079F" w:rsidRDefault="00941C82" w:rsidP="00FE7ACA"/>
    <w:p w14:paraId="42ADE907" w14:textId="3774F862" w:rsidR="00941C82" w:rsidRPr="00D1079F" w:rsidRDefault="00941C82" w:rsidP="00FE7ACA"/>
    <w:p w14:paraId="1D698605" w14:textId="4BF57B3E" w:rsidR="00941C82" w:rsidRPr="00D1079F" w:rsidRDefault="00941C82" w:rsidP="00FE7ACA"/>
    <w:p w14:paraId="2385CEB8" w14:textId="2F2C4F6B" w:rsidR="00941C82" w:rsidRPr="00D1079F" w:rsidRDefault="00941C82" w:rsidP="00FE7ACA"/>
    <w:p w14:paraId="51EF927D" w14:textId="63E6D3C4" w:rsidR="00941C82" w:rsidRPr="00D1079F" w:rsidRDefault="00941C82" w:rsidP="00FE7ACA"/>
    <w:p w14:paraId="295700B6" w14:textId="50B09403" w:rsidR="00941C82" w:rsidRPr="00D1079F" w:rsidRDefault="00941C82" w:rsidP="00FE7ACA"/>
    <w:p w14:paraId="212B08D7" w14:textId="37E9C17C" w:rsidR="00941C82" w:rsidRPr="00D1079F" w:rsidRDefault="00941C82" w:rsidP="00FE7ACA"/>
    <w:p w14:paraId="1DB0897E" w14:textId="40E6B524" w:rsidR="00941C82" w:rsidRPr="00D1079F" w:rsidRDefault="00941C82" w:rsidP="00FE7ACA"/>
    <w:p w14:paraId="6DBFFE6B" w14:textId="6B07BDA2" w:rsidR="00941C82" w:rsidRPr="00D1079F" w:rsidRDefault="00941C82" w:rsidP="00FE7ACA"/>
    <w:p w14:paraId="2302E651" w14:textId="0088A88E" w:rsidR="00941C82" w:rsidRPr="00D1079F" w:rsidRDefault="00941C82" w:rsidP="00FE7ACA"/>
    <w:p w14:paraId="15B70EE7" w14:textId="7B885D55" w:rsidR="00941C82" w:rsidRPr="00D1079F" w:rsidRDefault="00941C82" w:rsidP="00FE7ACA"/>
    <w:p w14:paraId="39717F7D" w14:textId="5E2C0DC4" w:rsidR="00941C82" w:rsidRPr="00D1079F" w:rsidRDefault="00941C82" w:rsidP="00FE7ACA"/>
    <w:bookmarkEnd w:id="75"/>
    <w:p w14:paraId="44CFDC7B" w14:textId="7F48E15D" w:rsidR="003046D1" w:rsidRPr="00D1079F" w:rsidRDefault="003046D1" w:rsidP="00DE015C">
      <w:pPr>
        <w:spacing w:after="200" w:line="276" w:lineRule="auto"/>
        <w:outlineLvl w:val="1"/>
        <w:rPr>
          <w:rFonts w:eastAsiaTheme="minorHAnsi" w:cstheme="minorBidi"/>
          <w:b/>
          <w:szCs w:val="22"/>
          <w:highlight w:val="yellow"/>
          <w:lang w:val="es-CL" w:eastAsia="en-US"/>
        </w:rPr>
        <w:sectPr w:rsidR="003046D1" w:rsidRPr="00D1079F" w:rsidSect="00282221">
          <w:headerReference w:type="default" r:id="rId54"/>
          <w:footerReference w:type="default" r:id="rId55"/>
          <w:headerReference w:type="first" r:id="rId56"/>
          <w:footerReference w:type="first" r:id="rId57"/>
          <w:type w:val="continuous"/>
          <w:pgSz w:w="12240" w:h="15840" w:code="1"/>
          <w:pgMar w:top="1417" w:right="1701" w:bottom="1417" w:left="1701" w:header="708" w:footer="708" w:gutter="0"/>
          <w:cols w:space="708"/>
          <w:titlePg/>
          <w:docGrid w:linePitch="360"/>
        </w:sectPr>
      </w:pPr>
    </w:p>
    <w:p w14:paraId="754A35CB" w14:textId="4DF6009D" w:rsidR="003046D1" w:rsidRPr="00D1079F" w:rsidRDefault="003046D1" w:rsidP="006B105B">
      <w:pPr>
        <w:jc w:val="center"/>
        <w:outlineLvl w:val="1"/>
        <w:rPr>
          <w:rFonts w:eastAsiaTheme="minorHAnsi" w:cstheme="minorBidi"/>
          <w:b/>
          <w:szCs w:val="22"/>
          <w:lang w:val="es-CL" w:eastAsia="en-US"/>
        </w:rPr>
      </w:pPr>
      <w:bookmarkStart w:id="76" w:name="_Toc31201754"/>
      <w:bookmarkStart w:id="77" w:name="_Toc160715606"/>
      <w:r w:rsidRPr="00D1079F">
        <w:rPr>
          <w:rFonts w:eastAsiaTheme="minorHAnsi" w:cstheme="minorBidi"/>
          <w:b/>
          <w:szCs w:val="22"/>
          <w:lang w:val="es-CL" w:eastAsia="en-US"/>
        </w:rPr>
        <w:t xml:space="preserve">ANEXO </w:t>
      </w:r>
      <w:proofErr w:type="spellStart"/>
      <w:r w:rsidRPr="00D1079F">
        <w:rPr>
          <w:rFonts w:eastAsiaTheme="minorHAnsi" w:cstheme="minorBidi"/>
          <w:b/>
          <w:szCs w:val="22"/>
          <w:lang w:val="es-CL" w:eastAsia="en-US"/>
        </w:rPr>
        <w:t>N°</w:t>
      </w:r>
      <w:proofErr w:type="spellEnd"/>
      <w:r w:rsidRPr="00D1079F">
        <w:rPr>
          <w:rFonts w:eastAsiaTheme="minorHAnsi" w:cstheme="minorBidi"/>
          <w:b/>
          <w:szCs w:val="22"/>
          <w:lang w:val="es-CL" w:eastAsia="en-US"/>
        </w:rPr>
        <w:t xml:space="preserve"> </w:t>
      </w:r>
      <w:bookmarkEnd w:id="76"/>
      <w:r w:rsidR="00FA1970" w:rsidRPr="00D1079F">
        <w:rPr>
          <w:rFonts w:eastAsiaTheme="minorHAnsi" w:cstheme="minorBidi"/>
          <w:b/>
          <w:szCs w:val="22"/>
          <w:lang w:val="es-CL" w:eastAsia="en-US"/>
        </w:rPr>
        <w:t>6</w:t>
      </w:r>
      <w:bookmarkEnd w:id="77"/>
    </w:p>
    <w:p w14:paraId="3AFEA827" w14:textId="77777777" w:rsidR="003046D1" w:rsidRPr="00D1079F" w:rsidRDefault="003046D1" w:rsidP="006B105B">
      <w:pPr>
        <w:jc w:val="center"/>
        <w:rPr>
          <w:b/>
          <w:szCs w:val="22"/>
        </w:rPr>
      </w:pPr>
      <w:r w:rsidRPr="00D1079F">
        <w:rPr>
          <w:b/>
          <w:szCs w:val="22"/>
        </w:rPr>
        <w:t xml:space="preserve">CRITERIOS DE EVALUACIÓN TÉCNICA </w:t>
      </w:r>
    </w:p>
    <w:p w14:paraId="5685C04D" w14:textId="668406EF" w:rsidR="003046D1" w:rsidRPr="00D1079F" w:rsidRDefault="003046D1" w:rsidP="003046D1">
      <w:pPr>
        <w:jc w:val="center"/>
        <w:rPr>
          <w:b/>
          <w:szCs w:val="22"/>
        </w:rPr>
      </w:pPr>
      <w:r w:rsidRPr="00D1079F">
        <w:rPr>
          <w:b/>
          <w:szCs w:val="22"/>
        </w:rPr>
        <w:t>CAPITAL EMPRENDE</w:t>
      </w:r>
      <w:r w:rsidR="0009224D" w:rsidRPr="00D1079F">
        <w:rPr>
          <w:b/>
          <w:szCs w:val="22"/>
        </w:rPr>
        <w:t xml:space="preserve"> FNDR</w:t>
      </w:r>
    </w:p>
    <w:p w14:paraId="7CCBBEAB" w14:textId="77777777" w:rsidR="003046D1" w:rsidRPr="00D1079F" w:rsidRDefault="003046D1" w:rsidP="003046D1">
      <w:pPr>
        <w:rPr>
          <w:b/>
          <w:sz w:val="28"/>
          <w:szCs w:val="28"/>
        </w:rPr>
      </w:pPr>
    </w:p>
    <w:p w14:paraId="6A0485CC" w14:textId="585C5601" w:rsidR="00AC4341" w:rsidRPr="00D1079F" w:rsidRDefault="00AC4341" w:rsidP="002A3D19">
      <w:pPr>
        <w:jc w:val="center"/>
        <w:rPr>
          <w:b/>
        </w:rPr>
      </w:pPr>
      <w:r w:rsidRPr="00D1079F">
        <w:rPr>
          <w:b/>
        </w:rPr>
        <w:t xml:space="preserve">Para efectos del registro electrónico de la Evaluación Técnica: </w:t>
      </w:r>
      <w:r w:rsidR="00482943" w:rsidRPr="00D1079F">
        <w:rPr>
          <w:b/>
        </w:rPr>
        <w:t>el/</w:t>
      </w:r>
      <w:r w:rsidRPr="00D1079F">
        <w:rPr>
          <w:b/>
        </w:rPr>
        <w:t>la postulante que renuncia y/o no presenta/adjunta los documentos definidos por Sercotec para esta etapa y/o no cumple con las condiciones señaladas en Bases de Convocatoria tendrá Nota 0, y quedará fuera de</w:t>
      </w:r>
      <w:r w:rsidR="003405B5" w:rsidRPr="00D1079F">
        <w:rPr>
          <w:b/>
        </w:rPr>
        <w:t>l proceso de</w:t>
      </w:r>
      <w:r w:rsidRPr="00D1079F">
        <w:rPr>
          <w:b/>
        </w:rPr>
        <w:t xml:space="preserve"> la convocatoria.</w:t>
      </w:r>
    </w:p>
    <w:p w14:paraId="28BCF4C0" w14:textId="732CC42B" w:rsidR="00DE015C" w:rsidRPr="00D1079F" w:rsidRDefault="00DE015C" w:rsidP="003046D1">
      <w:pPr>
        <w:rPr>
          <w:rFonts w:asciiTheme="minorHAnsi" w:hAnsiTheme="minorHAnsi" w:cstheme="minorBidi"/>
          <w:szCs w:val="22"/>
          <w:lang w:val="es-CL" w:eastAsia="en-US"/>
        </w:rPr>
      </w:pPr>
    </w:p>
    <w:p w14:paraId="176E9F28" w14:textId="77777777" w:rsidR="00DE015C" w:rsidRPr="00D1079F" w:rsidRDefault="00DE015C" w:rsidP="003046D1">
      <w:pPr>
        <w:rPr>
          <w:rFonts w:asciiTheme="minorHAnsi" w:hAnsiTheme="minorHAnsi" w:cstheme="minorBidi"/>
          <w:szCs w:val="22"/>
          <w:lang w:val="es-CL" w:eastAsia="en-US"/>
        </w:rPr>
      </w:pPr>
    </w:p>
    <w:p w14:paraId="2E072893" w14:textId="02F8D533" w:rsidR="003046D1" w:rsidRPr="00D1079F" w:rsidRDefault="003046D1" w:rsidP="003046D1">
      <w:r w:rsidRPr="00D1079F">
        <w:rPr>
          <w:b/>
          <w:sz w:val="28"/>
          <w:szCs w:val="28"/>
        </w:rPr>
        <w:t xml:space="preserve">i). Formulario </w:t>
      </w:r>
      <w:r w:rsidR="00414C03" w:rsidRPr="00D1079F">
        <w:rPr>
          <w:b/>
          <w:sz w:val="28"/>
          <w:szCs w:val="28"/>
        </w:rPr>
        <w:t xml:space="preserve">Modelo de </w:t>
      </w:r>
      <w:r w:rsidR="001433DC" w:rsidRPr="00D1079F">
        <w:rPr>
          <w:b/>
          <w:sz w:val="28"/>
          <w:szCs w:val="28"/>
        </w:rPr>
        <w:t>Proyecto</w:t>
      </w:r>
      <w:r w:rsidRPr="00D1079F">
        <w:rPr>
          <w:b/>
          <w:sz w:val="28"/>
          <w:szCs w:val="28"/>
        </w:rPr>
        <w:t xml:space="preserve"> de Negocio (60%)</w:t>
      </w:r>
    </w:p>
    <w:p w14:paraId="63AC5409" w14:textId="77777777" w:rsidR="003046D1" w:rsidRPr="00D1079F" w:rsidRDefault="003046D1" w:rsidP="000423B8">
      <w:pPr>
        <w:jc w:val="both"/>
        <w:rPr>
          <w:rFonts w:cs="Arial"/>
          <w:b/>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D1079F" w:rsidRPr="00D1079F"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D1079F" w:rsidRDefault="000423B8" w:rsidP="005B4A3F">
            <w:pPr>
              <w:jc w:val="center"/>
              <w:rPr>
                <w:rFonts w:cs="Calibri Light"/>
                <w:sz w:val="20"/>
                <w:szCs w:val="20"/>
                <w:lang w:val="es-CL" w:eastAsia="es-CL"/>
              </w:rPr>
            </w:pPr>
            <w:proofErr w:type="spellStart"/>
            <w:r w:rsidRPr="00D1079F">
              <w:rPr>
                <w:rFonts w:cs="Calibri Light"/>
                <w:sz w:val="20"/>
                <w:szCs w:val="20"/>
                <w:lang w:val="es-CL" w:eastAsia="es-CL"/>
              </w:rPr>
              <w:t>Nº</w:t>
            </w:r>
            <w:proofErr w:type="spellEnd"/>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Criterio Modelo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 xml:space="preserve">Pregunta </w:t>
            </w:r>
            <w:r w:rsidRPr="00D1079F">
              <w:rPr>
                <w:rFonts w:cs="Calibri Light"/>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Criterio de</w:t>
            </w:r>
            <w:r w:rsidRPr="00D1079F">
              <w:rPr>
                <w:rFonts w:cs="Calibri Light"/>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Rúbrica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Ponderación Criterio</w:t>
            </w:r>
          </w:p>
        </w:tc>
      </w:tr>
      <w:tr w:rsidR="00D1079F" w:rsidRPr="00D1079F"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83939D" w14:textId="77777777" w:rsidR="00DD23C3" w:rsidRPr="00D1079F" w:rsidRDefault="00DD23C3" w:rsidP="00DD23C3">
            <w:pPr>
              <w:jc w:val="center"/>
              <w:rPr>
                <w:rFonts w:cs="Calibri Light"/>
                <w:sz w:val="20"/>
                <w:szCs w:val="20"/>
                <w:lang w:val="es-CL" w:eastAsia="es-CL"/>
              </w:rPr>
            </w:pPr>
            <w:r w:rsidRPr="00D1079F">
              <w:rPr>
                <w:rFonts w:cs="Calibri Light"/>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2C2A4A8" w14:textId="77777777" w:rsidR="00DD23C3" w:rsidRPr="00D1079F" w:rsidRDefault="00DD23C3" w:rsidP="00DD23C3">
            <w:pPr>
              <w:rPr>
                <w:rFonts w:cs="Calibri Light"/>
                <w:sz w:val="20"/>
                <w:szCs w:val="20"/>
                <w:lang w:val="es-CL" w:eastAsia="es-CL"/>
              </w:rPr>
            </w:pPr>
            <w:r w:rsidRPr="00D1079F">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3033AAD5" w14:textId="77777777" w:rsidR="00DD23C3" w:rsidRPr="00D1079F" w:rsidRDefault="00DD23C3" w:rsidP="00DD23C3">
            <w:pPr>
              <w:jc w:val="center"/>
              <w:rPr>
                <w:rFonts w:cs="Calibri Light"/>
                <w:sz w:val="18"/>
                <w:szCs w:val="18"/>
                <w:lang w:val="es-CL" w:eastAsia="es-CL"/>
              </w:rPr>
            </w:pPr>
            <w:r w:rsidRPr="00D1079F">
              <w:rPr>
                <w:rFonts w:cs="Calibri Light"/>
                <w:sz w:val="18"/>
                <w:szCs w:val="18"/>
                <w:lang w:val="es-CL" w:eastAsia="es-CL"/>
              </w:rPr>
              <w:t>¿Quiénes son los principales clientes? ¿A qué tipo de clientes apunta nuestro negocio?</w:t>
            </w:r>
          </w:p>
          <w:p w14:paraId="492D7323" w14:textId="77777777" w:rsidR="00DD23C3" w:rsidRPr="00D1079F" w:rsidRDefault="00DD23C3" w:rsidP="00DD23C3">
            <w:pPr>
              <w:jc w:val="center"/>
              <w:rPr>
                <w:rFonts w:cs="Calibri Light"/>
                <w:sz w:val="18"/>
                <w:szCs w:val="18"/>
                <w:lang w:val="es-CL" w:eastAsia="es-CL"/>
              </w:rPr>
            </w:pPr>
          </w:p>
          <w:p w14:paraId="6FA6E3AC" w14:textId="2886D4B7" w:rsidR="00DD23C3" w:rsidRPr="00D1079F" w:rsidRDefault="00DD23C3" w:rsidP="00DD23C3">
            <w:pPr>
              <w:jc w:val="center"/>
              <w:rPr>
                <w:rFonts w:cs="Calibri Light"/>
                <w:sz w:val="18"/>
                <w:szCs w:val="18"/>
                <w:lang w:val="es-CL" w:eastAsia="es-CL"/>
              </w:rPr>
            </w:pPr>
            <w:r w:rsidRPr="00D1079F">
              <w:rPr>
                <w:rFonts w:cs="Calibri Light"/>
                <w:i/>
                <w:sz w:val="18"/>
                <w:szCs w:val="18"/>
                <w:u w:val="single"/>
                <w:lang w:val="es-CL" w:eastAsia="es-CL"/>
              </w:rPr>
              <w:t>Tipo</w:t>
            </w:r>
            <w:r w:rsidRPr="00D1079F">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vAlign w:val="center"/>
            <w:hideMark/>
          </w:tcPr>
          <w:p w14:paraId="70793524" w14:textId="77777777" w:rsidR="00DD23C3" w:rsidRPr="00D1079F" w:rsidRDefault="00DD23C3" w:rsidP="00DD23C3">
            <w:pPr>
              <w:jc w:val="center"/>
              <w:rPr>
                <w:rFonts w:cs="Calibri Light"/>
                <w:sz w:val="18"/>
                <w:szCs w:val="18"/>
                <w:lang w:val="es-CL" w:eastAsia="es-CL"/>
              </w:rPr>
            </w:pPr>
            <w:r w:rsidRPr="00D1079F">
              <w:rPr>
                <w:rFonts w:cs="Calibri Light"/>
                <w:sz w:val="18"/>
                <w:szCs w:val="18"/>
                <w:lang w:val="es-CL" w:eastAsia="es-CL"/>
              </w:rPr>
              <w:t>Descripción del o los tipos de clientes al cual está dirigido su producto/servicio.</w:t>
            </w:r>
          </w:p>
          <w:p w14:paraId="74F8A96D" w14:textId="77777777" w:rsidR="00DD23C3" w:rsidRPr="00D1079F" w:rsidRDefault="00DD23C3" w:rsidP="00DD23C3">
            <w:pPr>
              <w:jc w:val="center"/>
              <w:rPr>
                <w:rFonts w:cs="Calibri Light"/>
                <w:sz w:val="18"/>
                <w:szCs w:val="18"/>
                <w:lang w:val="es-CL" w:eastAsia="es-CL"/>
              </w:rPr>
            </w:pPr>
          </w:p>
          <w:p w14:paraId="0288A47A" w14:textId="77777777" w:rsidR="00DD23C3" w:rsidRPr="00D1079F" w:rsidRDefault="00DD23C3" w:rsidP="00DD23C3">
            <w:pPr>
              <w:jc w:val="center"/>
              <w:rPr>
                <w:rFonts w:cs="Calibri Light"/>
                <w:i/>
                <w:sz w:val="18"/>
                <w:szCs w:val="18"/>
                <w:lang w:val="es-CL" w:eastAsia="es-CL"/>
              </w:rPr>
            </w:pPr>
            <w:r w:rsidRPr="00D1079F">
              <w:rPr>
                <w:rFonts w:cs="Calibri Light"/>
                <w:i/>
                <w:sz w:val="18"/>
                <w:szCs w:val="18"/>
                <w:u w:val="single"/>
                <w:lang w:val="es-CL" w:eastAsia="es-CL"/>
              </w:rPr>
              <w:t>Describir</w:t>
            </w:r>
            <w:r w:rsidRPr="00D1079F">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vAlign w:val="center"/>
            <w:hideMark/>
          </w:tcPr>
          <w:p w14:paraId="4F1A82C2" w14:textId="3495C8FC" w:rsidR="00DD23C3" w:rsidRPr="00D1079F" w:rsidRDefault="002D764E" w:rsidP="00DD23C3">
            <w:pPr>
              <w:jc w:val="both"/>
              <w:rPr>
                <w:rFonts w:cs="Calibri Light"/>
                <w:strike/>
                <w:sz w:val="18"/>
                <w:szCs w:val="18"/>
                <w:lang w:val="es-CL" w:eastAsia="es-CL"/>
              </w:rPr>
            </w:pPr>
            <w:r w:rsidRPr="00D1079F">
              <w:rPr>
                <w:rFonts w:cs="Calibri Light"/>
                <w:sz w:val="18"/>
                <w:szCs w:val="18"/>
                <w:lang w:val="es-CL" w:eastAsia="es-CL"/>
              </w:rPr>
              <w:t>El/l</w:t>
            </w:r>
            <w:r w:rsidR="00DD23C3" w:rsidRPr="00D1079F">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vAlign w:val="center"/>
            <w:hideMark/>
          </w:tcPr>
          <w:p w14:paraId="47172D49" w14:textId="77777777" w:rsidR="00DD23C3" w:rsidRPr="00D1079F" w:rsidRDefault="00DD23C3" w:rsidP="00DD23C3">
            <w:pPr>
              <w:jc w:val="center"/>
              <w:rPr>
                <w:rFonts w:cs="Calibri Light"/>
                <w:strike/>
                <w:sz w:val="20"/>
                <w:szCs w:val="20"/>
                <w:lang w:val="es-CL" w:eastAsia="es-CL"/>
              </w:rPr>
            </w:pPr>
            <w:r w:rsidRPr="00D1079F">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vAlign w:val="center"/>
            <w:hideMark/>
          </w:tcPr>
          <w:p w14:paraId="5F312E12" w14:textId="77777777" w:rsidR="00DD23C3" w:rsidRPr="00D1079F" w:rsidRDefault="00DD23C3" w:rsidP="00DD23C3">
            <w:pPr>
              <w:jc w:val="center"/>
              <w:rPr>
                <w:rFonts w:ascii="Calibri Light" w:hAnsi="Calibri Light" w:cs="Calibri Light"/>
                <w:sz w:val="20"/>
                <w:szCs w:val="20"/>
                <w:lang w:val="es-CL" w:eastAsia="es-CL"/>
              </w:rPr>
            </w:pPr>
            <w:r w:rsidRPr="00D1079F">
              <w:rPr>
                <w:rFonts w:cs="Calibri Light"/>
                <w:sz w:val="20"/>
                <w:szCs w:val="20"/>
                <w:lang w:val="es-CL" w:eastAsia="es-CL"/>
              </w:rPr>
              <w:t>12%</w:t>
            </w:r>
          </w:p>
        </w:tc>
      </w:tr>
      <w:tr w:rsidR="00D1079F" w:rsidRPr="00D1079F"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17D627A" w14:textId="77777777" w:rsidR="00DD23C3" w:rsidRPr="00D1079F" w:rsidRDefault="00DD23C3" w:rsidP="00DD23C3">
            <w:pPr>
              <w:jc w:val="cente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379964" w14:textId="77777777" w:rsidR="00DD23C3" w:rsidRPr="00D1079F" w:rsidRDefault="00DD23C3" w:rsidP="00DD23C3">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tcPr>
          <w:p w14:paraId="0A047E94" w14:textId="77777777" w:rsidR="00DD23C3" w:rsidRPr="00D1079F" w:rsidRDefault="00DD23C3" w:rsidP="00DD23C3">
            <w:pPr>
              <w:jc w:val="cente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tcPr>
          <w:p w14:paraId="6978A0CC" w14:textId="77777777" w:rsidR="00DD23C3" w:rsidRPr="00D1079F" w:rsidRDefault="00DD23C3" w:rsidP="00DD23C3">
            <w:pPr>
              <w:jc w:val="center"/>
              <w:rPr>
                <w:rFonts w:cs="Calibri Light"/>
                <w:sz w:val="18"/>
                <w:szCs w:val="18"/>
                <w:lang w:val="es-CL" w:eastAsia="es-CL"/>
              </w:rPr>
            </w:pPr>
          </w:p>
        </w:tc>
        <w:tc>
          <w:tcPr>
            <w:tcW w:w="3800" w:type="dxa"/>
            <w:tcBorders>
              <w:top w:val="nil"/>
              <w:left w:val="nil"/>
              <w:bottom w:val="single" w:sz="4" w:space="0" w:color="auto"/>
              <w:right w:val="single" w:sz="4" w:space="0" w:color="auto"/>
            </w:tcBorders>
            <w:vAlign w:val="center"/>
          </w:tcPr>
          <w:p w14:paraId="53BD9251" w14:textId="6BCBF5EA" w:rsidR="00DD23C3" w:rsidRPr="00D1079F" w:rsidRDefault="002D764E" w:rsidP="00DD23C3">
            <w:pPr>
              <w:jc w:val="both"/>
              <w:rPr>
                <w:rFonts w:cs="Calibri Light"/>
                <w:sz w:val="18"/>
                <w:szCs w:val="18"/>
                <w:lang w:val="es-CL" w:eastAsia="es-CL"/>
              </w:rPr>
            </w:pPr>
            <w:r w:rsidRPr="00D1079F">
              <w:rPr>
                <w:rFonts w:cs="Calibri Light"/>
                <w:sz w:val="18"/>
                <w:szCs w:val="18"/>
                <w:lang w:eastAsia="es-CL"/>
              </w:rPr>
              <w:t>El/la</w:t>
            </w:r>
            <w:r w:rsidR="00DD23C3" w:rsidRPr="00D1079F">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vAlign w:val="center"/>
          </w:tcPr>
          <w:p w14:paraId="2AA30FF5" w14:textId="1F4F5761" w:rsidR="00DD23C3" w:rsidRPr="00D1079F" w:rsidRDefault="0088595A" w:rsidP="00DD23C3">
            <w:pPr>
              <w:jc w:val="center"/>
              <w:rPr>
                <w:rFonts w:cs="Calibri Light"/>
                <w:sz w:val="20"/>
                <w:szCs w:val="20"/>
                <w:lang w:val="es-CL" w:eastAsia="es-CL"/>
              </w:rPr>
            </w:pPr>
            <w:r w:rsidRPr="00D1079F">
              <w:rPr>
                <w:rFonts w:cs="Calibri Light"/>
                <w:sz w:val="20"/>
                <w:szCs w:val="20"/>
                <w:lang w:val="es-CL" w:eastAsia="es-CL"/>
              </w:rPr>
              <w:t>5</w:t>
            </w:r>
          </w:p>
        </w:tc>
        <w:tc>
          <w:tcPr>
            <w:tcW w:w="0" w:type="auto"/>
            <w:vMerge/>
            <w:tcBorders>
              <w:left w:val="single" w:sz="4" w:space="0" w:color="auto"/>
              <w:right w:val="single" w:sz="4" w:space="0" w:color="auto"/>
            </w:tcBorders>
            <w:vAlign w:val="center"/>
          </w:tcPr>
          <w:p w14:paraId="4CA7FE5F" w14:textId="77777777" w:rsidR="00DD23C3" w:rsidRPr="00D1079F" w:rsidRDefault="00DD23C3" w:rsidP="00DD23C3">
            <w:pPr>
              <w:jc w:val="center"/>
              <w:rPr>
                <w:rFonts w:cs="Calibri Light"/>
                <w:sz w:val="20"/>
                <w:szCs w:val="20"/>
                <w:highlight w:val="green"/>
                <w:lang w:val="es-CL" w:eastAsia="es-CL"/>
              </w:rPr>
            </w:pPr>
          </w:p>
        </w:tc>
      </w:tr>
      <w:tr w:rsidR="00D1079F" w:rsidRPr="00D1079F"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9D773" w14:textId="77777777" w:rsidR="00DD23C3" w:rsidRPr="00D1079F" w:rsidRDefault="00DD23C3" w:rsidP="00DD23C3">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B3004" w14:textId="77777777" w:rsidR="00DD23C3" w:rsidRPr="00D1079F" w:rsidRDefault="00DD23C3" w:rsidP="00DD23C3">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122DF01C" w14:textId="77777777" w:rsidR="00DD23C3" w:rsidRPr="00D1079F" w:rsidRDefault="00DD23C3" w:rsidP="00DD23C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07610FF5" w14:textId="77777777" w:rsidR="00DD23C3" w:rsidRPr="00D1079F" w:rsidRDefault="00DD23C3" w:rsidP="00DD23C3">
            <w:pPr>
              <w:rPr>
                <w:rFonts w:cs="Calibri Light"/>
                <w:sz w:val="18"/>
                <w:szCs w:val="18"/>
                <w:lang w:val="es-CL" w:eastAsia="es-CL"/>
              </w:rPr>
            </w:pPr>
          </w:p>
        </w:tc>
        <w:tc>
          <w:tcPr>
            <w:tcW w:w="3800" w:type="dxa"/>
            <w:tcBorders>
              <w:top w:val="nil"/>
              <w:left w:val="nil"/>
              <w:bottom w:val="single" w:sz="4" w:space="0" w:color="auto"/>
              <w:right w:val="single" w:sz="4" w:space="0" w:color="auto"/>
            </w:tcBorders>
            <w:vAlign w:val="center"/>
          </w:tcPr>
          <w:p w14:paraId="31ADDCCE" w14:textId="7093879C" w:rsidR="00DD23C3" w:rsidRPr="00D1079F" w:rsidRDefault="002D764E" w:rsidP="00DD23C3">
            <w:pPr>
              <w:jc w:val="both"/>
              <w:rPr>
                <w:rFonts w:cs="Calibri Light"/>
                <w:sz w:val="18"/>
                <w:szCs w:val="18"/>
                <w:lang w:val="es-CL" w:eastAsia="es-CL"/>
              </w:rPr>
            </w:pPr>
            <w:r w:rsidRPr="00D1079F">
              <w:rPr>
                <w:rFonts w:cs="Calibri Light"/>
                <w:sz w:val="18"/>
                <w:szCs w:val="18"/>
                <w:lang w:val="es-CL" w:eastAsia="es-CL"/>
              </w:rPr>
              <w:t>El/la</w:t>
            </w:r>
            <w:r w:rsidR="00DD23C3" w:rsidRPr="00D1079F">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vAlign w:val="center"/>
          </w:tcPr>
          <w:p w14:paraId="75FCAA84" w14:textId="3E57A56E" w:rsidR="00DD23C3" w:rsidRPr="00D1079F" w:rsidRDefault="0088595A" w:rsidP="00DD23C3">
            <w:pPr>
              <w:jc w:val="center"/>
              <w:rPr>
                <w:rFonts w:cs="Calibri Light"/>
                <w:strike/>
                <w:sz w:val="20"/>
                <w:szCs w:val="20"/>
                <w:lang w:val="es-CL" w:eastAsia="es-CL"/>
              </w:rPr>
            </w:pPr>
            <w:r w:rsidRPr="00D1079F">
              <w:rPr>
                <w:rFonts w:cs="Calibri Light"/>
                <w:sz w:val="20"/>
                <w:szCs w:val="20"/>
                <w:lang w:val="es-CL" w:eastAsia="es-CL"/>
              </w:rPr>
              <w:t>3</w:t>
            </w:r>
          </w:p>
        </w:tc>
        <w:tc>
          <w:tcPr>
            <w:tcW w:w="0" w:type="auto"/>
            <w:vMerge/>
            <w:tcBorders>
              <w:left w:val="single" w:sz="4" w:space="0" w:color="auto"/>
              <w:right w:val="single" w:sz="4" w:space="0" w:color="auto"/>
            </w:tcBorders>
            <w:vAlign w:val="center"/>
            <w:hideMark/>
          </w:tcPr>
          <w:p w14:paraId="7926886E" w14:textId="77777777" w:rsidR="00DD23C3" w:rsidRPr="00D1079F" w:rsidRDefault="00DD23C3" w:rsidP="00DD23C3">
            <w:pPr>
              <w:rPr>
                <w:rFonts w:ascii="Calibri Light" w:hAnsi="Calibri Light" w:cs="Calibri Light"/>
                <w:sz w:val="24"/>
                <w:lang w:val="es-CL" w:eastAsia="es-CL"/>
              </w:rPr>
            </w:pPr>
          </w:p>
        </w:tc>
      </w:tr>
      <w:tr w:rsidR="00D1079F" w:rsidRPr="00D1079F"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B0ADE" w14:textId="77777777" w:rsidR="000423B8" w:rsidRPr="00D1079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CD997" w14:textId="77777777" w:rsidR="000423B8" w:rsidRPr="00D1079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793441C1" w14:textId="77777777" w:rsidR="000423B8" w:rsidRPr="00D1079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64CB8963" w14:textId="77777777" w:rsidR="000423B8" w:rsidRPr="00D1079F"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vAlign w:val="center"/>
          </w:tcPr>
          <w:p w14:paraId="6F6299F7" w14:textId="648BB205" w:rsidR="000423B8" w:rsidRPr="00D1079F" w:rsidRDefault="00756AB8" w:rsidP="005B4A3F">
            <w:pPr>
              <w:jc w:val="both"/>
              <w:rPr>
                <w:rFonts w:cs="Calibri Light"/>
                <w:sz w:val="18"/>
                <w:szCs w:val="18"/>
                <w:lang w:val="es-CL" w:eastAsia="es-CL"/>
              </w:rPr>
            </w:pPr>
            <w:r w:rsidRPr="00D1079F">
              <w:rPr>
                <w:rFonts w:cs="Calibri Light"/>
                <w:sz w:val="18"/>
                <w:szCs w:val="18"/>
                <w:lang w:val="es-CL" w:eastAsia="es-CL"/>
              </w:rPr>
              <w:t>El/la</w:t>
            </w:r>
            <w:r w:rsidR="00DD23C3" w:rsidRPr="00D1079F">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vAlign w:val="center"/>
          </w:tcPr>
          <w:p w14:paraId="34B9945D"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vAlign w:val="center"/>
            <w:hideMark/>
          </w:tcPr>
          <w:p w14:paraId="4E7D8289" w14:textId="77777777" w:rsidR="000423B8" w:rsidRPr="00D1079F" w:rsidRDefault="000423B8" w:rsidP="005B4A3F">
            <w:pPr>
              <w:rPr>
                <w:rFonts w:ascii="Calibri Light" w:hAnsi="Calibri Light" w:cs="Calibri Light"/>
                <w:sz w:val="24"/>
                <w:lang w:val="es-CL" w:eastAsia="es-CL"/>
              </w:rPr>
            </w:pPr>
          </w:p>
        </w:tc>
      </w:tr>
      <w:tr w:rsidR="00D1079F" w:rsidRPr="00D1079F"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E1CC8E" w14:textId="77777777" w:rsidR="00266400" w:rsidRPr="00D1079F" w:rsidRDefault="00266400" w:rsidP="00266400">
            <w:pPr>
              <w:jc w:val="center"/>
              <w:rPr>
                <w:rFonts w:cs="Calibri Light"/>
                <w:sz w:val="20"/>
                <w:szCs w:val="20"/>
                <w:lang w:val="es-CL" w:eastAsia="es-CL"/>
              </w:rPr>
            </w:pPr>
            <w:r w:rsidRPr="00D1079F">
              <w:rPr>
                <w:rFonts w:cs="Calibri Light"/>
                <w:sz w:val="20"/>
                <w:szCs w:val="20"/>
                <w:lang w:val="es-CL" w:eastAsia="es-CL"/>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712885" w14:textId="77777777" w:rsidR="00266400" w:rsidRPr="00D1079F" w:rsidRDefault="00266400" w:rsidP="00266400">
            <w:pPr>
              <w:rPr>
                <w:rFonts w:cs="Calibri Light"/>
                <w:sz w:val="20"/>
                <w:szCs w:val="20"/>
                <w:lang w:val="es-CL" w:eastAsia="es-CL"/>
              </w:rPr>
            </w:pPr>
            <w:r w:rsidRPr="00D1079F">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652C5459" w14:textId="77777777" w:rsidR="00266400" w:rsidRPr="00D1079F" w:rsidRDefault="00266400" w:rsidP="00266400">
            <w:pPr>
              <w:jc w:val="center"/>
              <w:rPr>
                <w:rFonts w:cs="Calibri Light"/>
                <w:sz w:val="18"/>
                <w:szCs w:val="18"/>
                <w:lang w:val="es-CL" w:eastAsia="es-CL"/>
              </w:rPr>
            </w:pPr>
            <w:r w:rsidRPr="00D1079F">
              <w:rPr>
                <w:rFonts w:cs="Calibri Light"/>
                <w:sz w:val="18"/>
                <w:szCs w:val="18"/>
                <w:lang w:val="es-CL" w:eastAsia="es-CL"/>
              </w:rPr>
              <w:t xml:space="preserve">¿Por qué los clientes deberían preferirme por sobre los demás? </w:t>
            </w:r>
          </w:p>
          <w:p w14:paraId="70ACD8F5" w14:textId="77777777" w:rsidR="00266400" w:rsidRPr="00D1079F" w:rsidRDefault="00266400" w:rsidP="00266400">
            <w:pPr>
              <w:jc w:val="center"/>
              <w:rPr>
                <w:rFonts w:cs="Calibri Light"/>
                <w:sz w:val="18"/>
                <w:szCs w:val="18"/>
                <w:lang w:val="es-CL" w:eastAsia="es-CL"/>
              </w:rPr>
            </w:pPr>
            <w:r w:rsidRPr="00D1079F">
              <w:rPr>
                <w:rFonts w:cs="Calibri Light"/>
                <w:sz w:val="18"/>
                <w:szCs w:val="18"/>
                <w:lang w:val="es-CL" w:eastAsia="es-CL"/>
              </w:rPr>
              <w:t>¿Por qué los clientes deberían preferir mi producto/servicio por sobre los demás?</w:t>
            </w:r>
          </w:p>
          <w:p w14:paraId="320C2E29" w14:textId="77777777" w:rsidR="00266400" w:rsidRPr="00D1079F" w:rsidRDefault="00266400" w:rsidP="00266400">
            <w:pPr>
              <w:jc w:val="center"/>
              <w:rPr>
                <w:rFonts w:cs="Calibri Light"/>
                <w:sz w:val="18"/>
                <w:szCs w:val="18"/>
                <w:lang w:val="es-CL" w:eastAsia="es-CL"/>
              </w:rPr>
            </w:pPr>
          </w:p>
          <w:p w14:paraId="185397D0" w14:textId="77777777" w:rsidR="00266400" w:rsidRPr="00D1079F" w:rsidRDefault="00266400" w:rsidP="00266400">
            <w:pPr>
              <w:jc w:val="center"/>
              <w:rPr>
                <w:rFonts w:cs="Calibri Light"/>
                <w:sz w:val="18"/>
                <w:szCs w:val="18"/>
                <w:lang w:val="es-CL" w:eastAsia="es-CL"/>
              </w:rPr>
            </w:pPr>
            <w:r w:rsidRPr="00D1079F">
              <w:rPr>
                <w:rFonts w:cs="Calibri Light"/>
                <w:i/>
                <w:sz w:val="18"/>
                <w:szCs w:val="18"/>
                <w:u w:val="single"/>
                <w:lang w:val="es-CL" w:eastAsia="es-CL"/>
              </w:rPr>
              <w:t>Elemento diferenciador</w:t>
            </w:r>
            <w:r w:rsidRPr="00D1079F">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vAlign w:val="center"/>
            <w:hideMark/>
          </w:tcPr>
          <w:p w14:paraId="3C1CD89A" w14:textId="77777777" w:rsidR="00266400" w:rsidRPr="00D1079F" w:rsidRDefault="00266400" w:rsidP="00266400">
            <w:pPr>
              <w:jc w:val="center"/>
              <w:rPr>
                <w:rFonts w:cs="Calibri Light"/>
                <w:sz w:val="18"/>
                <w:szCs w:val="18"/>
                <w:lang w:val="es-CL" w:eastAsia="es-CL"/>
              </w:rPr>
            </w:pPr>
            <w:r w:rsidRPr="00D1079F">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D1079F" w:rsidRDefault="00266400" w:rsidP="00266400">
            <w:pPr>
              <w:jc w:val="center"/>
              <w:rPr>
                <w:rFonts w:cs="Calibri Light"/>
                <w:sz w:val="18"/>
                <w:szCs w:val="18"/>
                <w:lang w:val="es-CL" w:eastAsia="es-CL"/>
              </w:rPr>
            </w:pPr>
          </w:p>
          <w:p w14:paraId="02E5B502" w14:textId="77777777" w:rsidR="00266400" w:rsidRPr="00D1079F" w:rsidRDefault="00266400" w:rsidP="00266400">
            <w:pPr>
              <w:jc w:val="center"/>
              <w:rPr>
                <w:rFonts w:cs="Calibri Light"/>
                <w:sz w:val="18"/>
                <w:szCs w:val="18"/>
                <w:lang w:val="es-CL" w:eastAsia="es-CL"/>
              </w:rPr>
            </w:pPr>
            <w:r w:rsidRPr="00D1079F">
              <w:rPr>
                <w:rFonts w:cs="Calibri Light"/>
                <w:i/>
                <w:sz w:val="18"/>
                <w:szCs w:val="18"/>
                <w:u w:val="single"/>
                <w:lang w:val="es-CL" w:eastAsia="es-CL"/>
              </w:rPr>
              <w:t>Describir</w:t>
            </w:r>
            <w:r w:rsidRPr="00D1079F">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vAlign w:val="center"/>
          </w:tcPr>
          <w:p w14:paraId="415DC3E6" w14:textId="592F2142" w:rsidR="00266400" w:rsidRPr="00D1079F" w:rsidRDefault="00266400" w:rsidP="00266400">
            <w:pPr>
              <w:jc w:val="both"/>
              <w:rPr>
                <w:rFonts w:cs="Calibri Light"/>
                <w:strike/>
                <w:sz w:val="18"/>
                <w:szCs w:val="18"/>
                <w:lang w:val="es-CL" w:eastAsia="es-CL"/>
              </w:rPr>
            </w:pPr>
            <w:r w:rsidRPr="00D1079F">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vAlign w:val="center"/>
          </w:tcPr>
          <w:p w14:paraId="453134E9" w14:textId="77777777" w:rsidR="00266400" w:rsidRPr="00D1079F" w:rsidRDefault="00266400" w:rsidP="00266400">
            <w:pPr>
              <w:jc w:val="center"/>
              <w:rPr>
                <w:rFonts w:cs="Calibri Light"/>
                <w:strike/>
                <w:sz w:val="20"/>
                <w:szCs w:val="20"/>
                <w:lang w:val="es-CL" w:eastAsia="es-CL"/>
              </w:rPr>
            </w:pPr>
            <w:r w:rsidRPr="00D1079F">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vAlign w:val="center"/>
            <w:hideMark/>
          </w:tcPr>
          <w:p w14:paraId="0BC79DC6" w14:textId="77777777" w:rsidR="00266400" w:rsidRPr="00D1079F" w:rsidRDefault="00266400" w:rsidP="00266400">
            <w:pPr>
              <w:jc w:val="center"/>
              <w:rPr>
                <w:rFonts w:ascii="Calibri Light" w:hAnsi="Calibri Light" w:cs="Calibri Light"/>
                <w:sz w:val="20"/>
                <w:szCs w:val="20"/>
                <w:lang w:val="es-CL" w:eastAsia="es-CL"/>
              </w:rPr>
            </w:pPr>
            <w:r w:rsidRPr="00D1079F">
              <w:rPr>
                <w:rFonts w:cs="Calibri Light"/>
                <w:sz w:val="20"/>
                <w:szCs w:val="20"/>
                <w:lang w:val="es-CL" w:eastAsia="es-CL"/>
              </w:rPr>
              <w:t>14%</w:t>
            </w:r>
          </w:p>
        </w:tc>
      </w:tr>
      <w:tr w:rsidR="00D1079F" w:rsidRPr="00D1079F"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2A3BDF" w14:textId="77777777" w:rsidR="00266400" w:rsidRPr="00D1079F" w:rsidRDefault="00266400" w:rsidP="00266400">
            <w:pPr>
              <w:jc w:val="cente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479906" w14:textId="77777777" w:rsidR="00266400" w:rsidRPr="00D1079F" w:rsidRDefault="00266400" w:rsidP="00266400">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tcPr>
          <w:p w14:paraId="4CC6722A" w14:textId="77777777" w:rsidR="00266400" w:rsidRPr="00D1079F" w:rsidRDefault="00266400" w:rsidP="00266400">
            <w:pPr>
              <w:jc w:val="cente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tcPr>
          <w:p w14:paraId="7416A02D" w14:textId="77777777" w:rsidR="00266400" w:rsidRPr="00D1079F" w:rsidRDefault="00266400" w:rsidP="00266400">
            <w:pPr>
              <w:jc w:val="cente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tcPr>
          <w:p w14:paraId="230BE645" w14:textId="44B22063" w:rsidR="00266400" w:rsidRPr="00D1079F" w:rsidRDefault="00266400" w:rsidP="00266400">
            <w:pPr>
              <w:jc w:val="both"/>
              <w:rPr>
                <w:rFonts w:cs="Calibri Light"/>
                <w:sz w:val="18"/>
                <w:szCs w:val="18"/>
                <w:lang w:val="es-CL" w:eastAsia="es-CL"/>
              </w:rPr>
            </w:pPr>
            <w:r w:rsidRPr="00D1079F">
              <w:rPr>
                <w:rFonts w:cs="Calibri Light"/>
                <w:sz w:val="18"/>
                <w:szCs w:val="18"/>
                <w:lang w:val="es-CL" w:eastAsia="es-CL"/>
              </w:rPr>
              <w:t xml:space="preserve">El/la postulante describe de manera regular su elemento diferenciador, </w:t>
            </w:r>
            <w:r w:rsidRPr="00D1079F">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vAlign w:val="center"/>
          </w:tcPr>
          <w:p w14:paraId="1A8DABBA" w14:textId="77777777" w:rsidR="00266400" w:rsidRPr="00D1079F" w:rsidRDefault="00266400" w:rsidP="00266400">
            <w:pPr>
              <w:jc w:val="center"/>
              <w:rPr>
                <w:rFonts w:cs="Calibri Light"/>
                <w:sz w:val="20"/>
                <w:szCs w:val="20"/>
                <w:lang w:val="es-CL" w:eastAsia="es-CL"/>
              </w:rPr>
            </w:pPr>
            <w:r w:rsidRPr="00D1079F">
              <w:rPr>
                <w:rFonts w:cs="Calibri Light"/>
                <w:sz w:val="20"/>
                <w:szCs w:val="20"/>
                <w:lang w:val="es-CL" w:eastAsia="es-CL"/>
              </w:rPr>
              <w:t>5</w:t>
            </w:r>
          </w:p>
        </w:tc>
        <w:tc>
          <w:tcPr>
            <w:tcW w:w="0" w:type="auto"/>
            <w:vMerge/>
            <w:tcBorders>
              <w:left w:val="single" w:sz="4" w:space="0" w:color="auto"/>
              <w:right w:val="single" w:sz="4" w:space="0" w:color="auto"/>
            </w:tcBorders>
            <w:vAlign w:val="center"/>
          </w:tcPr>
          <w:p w14:paraId="4801BD0F" w14:textId="77777777" w:rsidR="00266400" w:rsidRPr="00D1079F" w:rsidRDefault="00266400" w:rsidP="00266400">
            <w:pPr>
              <w:jc w:val="center"/>
              <w:rPr>
                <w:rFonts w:cs="Calibri Light"/>
                <w:sz w:val="20"/>
                <w:szCs w:val="20"/>
                <w:lang w:val="es-CL" w:eastAsia="es-CL"/>
              </w:rPr>
            </w:pPr>
          </w:p>
        </w:tc>
      </w:tr>
      <w:tr w:rsidR="00D1079F" w:rsidRPr="00D1079F"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F023A" w14:textId="77777777" w:rsidR="00266400" w:rsidRPr="00D1079F" w:rsidRDefault="00266400" w:rsidP="00266400">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523A4" w14:textId="77777777" w:rsidR="00266400" w:rsidRPr="00D1079F" w:rsidRDefault="00266400" w:rsidP="00266400">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4E3529BD" w14:textId="77777777" w:rsidR="00266400" w:rsidRPr="00D1079F" w:rsidRDefault="00266400" w:rsidP="00266400">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688F055C" w14:textId="77777777" w:rsidR="00266400" w:rsidRPr="00D1079F" w:rsidRDefault="00266400" w:rsidP="00266400">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tcPr>
          <w:p w14:paraId="51CD821F" w14:textId="63D19952" w:rsidR="00266400" w:rsidRPr="00D1079F" w:rsidRDefault="00266400" w:rsidP="00266400">
            <w:pPr>
              <w:jc w:val="both"/>
              <w:rPr>
                <w:rFonts w:cs="Calibri Light"/>
                <w:sz w:val="18"/>
                <w:szCs w:val="18"/>
                <w:lang w:val="es-CL" w:eastAsia="es-CL"/>
              </w:rPr>
            </w:pPr>
            <w:r w:rsidRPr="00D1079F">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vAlign w:val="center"/>
          </w:tcPr>
          <w:p w14:paraId="5405C816" w14:textId="77777777" w:rsidR="00266400" w:rsidRPr="00D1079F" w:rsidRDefault="00266400" w:rsidP="00266400">
            <w:pPr>
              <w:jc w:val="center"/>
              <w:rPr>
                <w:rFonts w:cs="Calibri Light"/>
                <w:sz w:val="20"/>
                <w:szCs w:val="20"/>
                <w:lang w:val="es-CL" w:eastAsia="es-CL"/>
              </w:rPr>
            </w:pPr>
            <w:r w:rsidRPr="00D1079F">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vAlign w:val="center"/>
            <w:hideMark/>
          </w:tcPr>
          <w:p w14:paraId="7CD9D240" w14:textId="77777777" w:rsidR="00266400" w:rsidRPr="00D1079F" w:rsidRDefault="00266400" w:rsidP="00266400">
            <w:pPr>
              <w:rPr>
                <w:rFonts w:ascii="Calibri Light" w:hAnsi="Calibri Light" w:cs="Calibri Light"/>
                <w:sz w:val="24"/>
                <w:lang w:val="es-CL" w:eastAsia="es-CL"/>
              </w:rPr>
            </w:pPr>
          </w:p>
        </w:tc>
      </w:tr>
      <w:tr w:rsidR="00D1079F" w:rsidRPr="00D1079F"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2D1BC" w14:textId="77777777" w:rsidR="00266400" w:rsidRPr="00D1079F" w:rsidRDefault="00266400" w:rsidP="00266400">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50498" w14:textId="77777777" w:rsidR="00266400" w:rsidRPr="00D1079F" w:rsidRDefault="00266400" w:rsidP="00266400">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426E1941" w14:textId="77777777" w:rsidR="00266400" w:rsidRPr="00D1079F" w:rsidRDefault="00266400" w:rsidP="00266400">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14CBAAE2" w14:textId="77777777" w:rsidR="00266400" w:rsidRPr="00D1079F" w:rsidRDefault="00266400" w:rsidP="00266400">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tcPr>
          <w:p w14:paraId="64675287" w14:textId="7599B79E" w:rsidR="00266400" w:rsidRPr="00D1079F" w:rsidRDefault="00266400" w:rsidP="00266400">
            <w:pPr>
              <w:jc w:val="both"/>
              <w:rPr>
                <w:rFonts w:cs="Calibri Light"/>
                <w:sz w:val="18"/>
                <w:szCs w:val="18"/>
                <w:lang w:val="es-CL" w:eastAsia="es-CL"/>
              </w:rPr>
            </w:pPr>
            <w:r w:rsidRPr="00D1079F">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vAlign w:val="center"/>
          </w:tcPr>
          <w:p w14:paraId="6AD5E83F" w14:textId="77777777" w:rsidR="00266400" w:rsidRPr="00D1079F" w:rsidRDefault="00266400" w:rsidP="00266400">
            <w:pPr>
              <w:jc w:val="center"/>
              <w:rPr>
                <w:rFonts w:cs="Calibri Light"/>
                <w:sz w:val="20"/>
                <w:szCs w:val="20"/>
                <w:lang w:val="es-CL" w:eastAsia="es-CL"/>
              </w:rPr>
            </w:pPr>
            <w:r w:rsidRPr="00D1079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BA59C" w14:textId="77777777" w:rsidR="00266400" w:rsidRPr="00D1079F" w:rsidRDefault="00266400" w:rsidP="00266400">
            <w:pPr>
              <w:rPr>
                <w:rFonts w:ascii="Calibri Light" w:hAnsi="Calibri Light" w:cs="Calibri Light"/>
                <w:sz w:val="24"/>
                <w:lang w:val="es-CL" w:eastAsia="es-CL"/>
              </w:rPr>
            </w:pPr>
          </w:p>
        </w:tc>
      </w:tr>
      <w:tr w:rsidR="00D1079F" w:rsidRPr="00D1079F"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E45314D"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F81481D" w14:textId="77777777" w:rsidR="000423B8" w:rsidRPr="00D1079F" w:rsidRDefault="000423B8" w:rsidP="005B4A3F">
            <w:pPr>
              <w:rPr>
                <w:rFonts w:cs="Calibri Light"/>
                <w:sz w:val="20"/>
                <w:szCs w:val="20"/>
                <w:lang w:val="es-CL" w:eastAsia="es-CL"/>
              </w:rPr>
            </w:pPr>
            <w:r w:rsidRPr="00D1079F">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4DB8652A" w14:textId="77777777" w:rsidR="000423B8" w:rsidRPr="00D1079F" w:rsidRDefault="000423B8" w:rsidP="005B4A3F">
            <w:pPr>
              <w:jc w:val="center"/>
              <w:rPr>
                <w:rFonts w:cs="Calibri Light"/>
                <w:sz w:val="18"/>
                <w:szCs w:val="18"/>
                <w:lang w:val="es-CL" w:eastAsia="es-CL"/>
              </w:rPr>
            </w:pPr>
            <w:r w:rsidRPr="00D1079F">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vAlign w:val="center"/>
            <w:hideMark/>
          </w:tcPr>
          <w:p w14:paraId="360DD400" w14:textId="7206F755" w:rsidR="000423B8" w:rsidRPr="00D1079F" w:rsidRDefault="000423B8" w:rsidP="005B4A3F">
            <w:pPr>
              <w:jc w:val="center"/>
              <w:rPr>
                <w:rFonts w:cs="Calibri Light"/>
                <w:sz w:val="18"/>
                <w:szCs w:val="18"/>
                <w:lang w:val="es-CL" w:eastAsia="es-CL"/>
              </w:rPr>
            </w:pPr>
            <w:r w:rsidRPr="00D1079F">
              <w:rPr>
                <w:rFonts w:cs="Calibri Light"/>
                <w:sz w:val="18"/>
                <w:szCs w:val="18"/>
                <w:lang w:val="es-CL" w:eastAsia="es-CL"/>
              </w:rPr>
              <w:t>Describe los medios necesarios para llegar a los clientes y dar conocer el producto/servicio, posibilitando la compra. Además</w:t>
            </w:r>
            <w:r w:rsidR="00E71381" w:rsidRPr="00D1079F">
              <w:rPr>
                <w:rFonts w:cs="Calibri Light"/>
                <w:sz w:val="18"/>
                <w:szCs w:val="18"/>
                <w:lang w:val="es-CL" w:eastAsia="es-CL"/>
              </w:rPr>
              <w:t>,</w:t>
            </w:r>
            <w:r w:rsidRPr="00D1079F">
              <w:rPr>
                <w:rFonts w:cs="Calibri Light"/>
                <w:sz w:val="18"/>
                <w:szCs w:val="18"/>
                <w:lang w:val="es-CL" w:eastAsia="es-CL"/>
              </w:rPr>
              <w:t xml:space="preserve">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vAlign w:val="center"/>
          </w:tcPr>
          <w:p w14:paraId="4B8AD260" w14:textId="258EF4FD" w:rsidR="000423B8" w:rsidRPr="00D1079F" w:rsidRDefault="00756AB8" w:rsidP="005B4A3F">
            <w:pPr>
              <w:jc w:val="both"/>
              <w:rPr>
                <w:rFonts w:cs="Calibri Light"/>
                <w:strike/>
                <w:sz w:val="18"/>
                <w:szCs w:val="18"/>
                <w:lang w:val="es-CL" w:eastAsia="es-CL"/>
              </w:rPr>
            </w:pPr>
            <w:r w:rsidRPr="00D1079F">
              <w:rPr>
                <w:rFonts w:cs="Calibri Light"/>
                <w:sz w:val="18"/>
                <w:szCs w:val="18"/>
                <w:lang w:val="es-CL" w:eastAsia="es-CL"/>
              </w:rPr>
              <w:t>El/l</w:t>
            </w:r>
            <w:r w:rsidR="000423B8" w:rsidRPr="00D1079F">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vAlign w:val="center"/>
          </w:tcPr>
          <w:p w14:paraId="27B58691" w14:textId="77777777" w:rsidR="000423B8" w:rsidRPr="00D1079F" w:rsidRDefault="000423B8" w:rsidP="005B4A3F">
            <w:pPr>
              <w:jc w:val="center"/>
              <w:rPr>
                <w:rFonts w:cs="Calibri Light"/>
                <w:strike/>
                <w:sz w:val="20"/>
                <w:szCs w:val="20"/>
                <w:lang w:val="es-CL" w:eastAsia="es-CL"/>
              </w:rPr>
            </w:pPr>
            <w:r w:rsidRPr="00D1079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9F82C68"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7%</w:t>
            </w:r>
          </w:p>
        </w:tc>
      </w:tr>
      <w:tr w:rsidR="00D1079F" w:rsidRPr="00D1079F"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3434D9" w14:textId="77777777" w:rsidR="000423B8" w:rsidRPr="00D1079F" w:rsidRDefault="000423B8" w:rsidP="005B4A3F">
            <w:pPr>
              <w:jc w:val="cente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DC1C3B" w14:textId="77777777" w:rsidR="000423B8" w:rsidRPr="00D1079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tcPr>
          <w:p w14:paraId="5433F480" w14:textId="77777777" w:rsidR="000423B8" w:rsidRPr="00D1079F" w:rsidRDefault="000423B8" w:rsidP="005B4A3F">
            <w:pPr>
              <w:jc w:val="cente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tcPr>
          <w:p w14:paraId="6837B002" w14:textId="77777777" w:rsidR="000423B8" w:rsidRPr="00D1079F" w:rsidRDefault="000423B8" w:rsidP="005B4A3F">
            <w:pPr>
              <w:jc w:val="cente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tcPr>
          <w:p w14:paraId="3B6830F1" w14:textId="7E3D599F" w:rsidR="000423B8" w:rsidRPr="00D1079F" w:rsidRDefault="00756AB8" w:rsidP="005B4A3F">
            <w:pPr>
              <w:jc w:val="both"/>
              <w:rPr>
                <w:rFonts w:cs="Calibri Light"/>
                <w:sz w:val="18"/>
                <w:szCs w:val="18"/>
                <w:lang w:val="es-CL" w:eastAsia="es-CL"/>
              </w:rPr>
            </w:pPr>
            <w:r w:rsidRPr="00D1079F">
              <w:rPr>
                <w:rFonts w:cs="Calibri Light"/>
                <w:sz w:val="18"/>
                <w:szCs w:val="18"/>
                <w:lang w:val="es-CL" w:eastAsia="es-CL"/>
              </w:rPr>
              <w:t>El/l</w:t>
            </w:r>
            <w:r w:rsidR="000423B8" w:rsidRPr="00D1079F">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vAlign w:val="center"/>
          </w:tcPr>
          <w:p w14:paraId="272A5CD4"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vAlign w:val="center"/>
          </w:tcPr>
          <w:p w14:paraId="1F37EB3D" w14:textId="77777777" w:rsidR="000423B8" w:rsidRPr="00D1079F" w:rsidRDefault="000423B8" w:rsidP="005B4A3F">
            <w:pPr>
              <w:jc w:val="center"/>
              <w:rPr>
                <w:rFonts w:cs="Calibri Light"/>
                <w:sz w:val="20"/>
                <w:szCs w:val="20"/>
                <w:lang w:val="es-CL" w:eastAsia="es-CL"/>
              </w:rPr>
            </w:pPr>
          </w:p>
        </w:tc>
      </w:tr>
      <w:tr w:rsidR="00D1079F" w:rsidRPr="00D1079F"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B33F6" w14:textId="77777777" w:rsidR="000423B8" w:rsidRPr="00D1079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55450" w14:textId="77777777" w:rsidR="000423B8" w:rsidRPr="00D1079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0D3042C7" w14:textId="77777777" w:rsidR="000423B8" w:rsidRPr="00D1079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0F7E8B3D" w14:textId="77777777" w:rsidR="000423B8" w:rsidRPr="00D1079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tcPr>
          <w:p w14:paraId="04B051F5" w14:textId="597A6759" w:rsidR="000423B8" w:rsidRPr="00D1079F" w:rsidRDefault="00756AB8" w:rsidP="005B4A3F">
            <w:pPr>
              <w:jc w:val="both"/>
              <w:rPr>
                <w:rFonts w:cs="Calibri Light"/>
                <w:sz w:val="18"/>
                <w:szCs w:val="18"/>
                <w:highlight w:val="green"/>
                <w:lang w:val="es-CL" w:eastAsia="es-CL"/>
              </w:rPr>
            </w:pPr>
            <w:r w:rsidRPr="00D1079F">
              <w:rPr>
                <w:rFonts w:cs="Calibri Light"/>
                <w:sz w:val="18"/>
                <w:szCs w:val="18"/>
                <w:lang w:val="es-CL" w:eastAsia="es-CL"/>
              </w:rPr>
              <w:t>El/la</w:t>
            </w:r>
            <w:r w:rsidR="000423B8" w:rsidRPr="00D1079F">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vAlign w:val="center"/>
          </w:tcPr>
          <w:p w14:paraId="7B44D4F7"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B0FB1" w14:textId="77777777" w:rsidR="000423B8" w:rsidRPr="00D1079F" w:rsidRDefault="000423B8" w:rsidP="005B4A3F">
            <w:pPr>
              <w:rPr>
                <w:rFonts w:ascii="Calibri Light" w:hAnsi="Calibri Light" w:cs="Calibri Light"/>
                <w:sz w:val="24"/>
                <w:lang w:val="es-CL" w:eastAsia="es-CL"/>
              </w:rPr>
            </w:pPr>
          </w:p>
        </w:tc>
      </w:tr>
      <w:tr w:rsidR="00D1079F" w:rsidRPr="00D1079F"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C65A04" w14:textId="77777777" w:rsidR="000423B8" w:rsidRPr="00D1079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82716" w14:textId="77777777" w:rsidR="000423B8" w:rsidRPr="00D1079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06807CD1" w14:textId="77777777" w:rsidR="000423B8" w:rsidRPr="00D1079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0A41214A" w14:textId="77777777" w:rsidR="000423B8" w:rsidRPr="00D1079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tcPr>
          <w:p w14:paraId="7FA6D2AB" w14:textId="73090FBF" w:rsidR="000423B8" w:rsidRPr="00D1079F" w:rsidRDefault="00756AB8" w:rsidP="005B4A3F">
            <w:pPr>
              <w:jc w:val="both"/>
              <w:rPr>
                <w:rFonts w:cs="Calibri Light"/>
                <w:sz w:val="18"/>
                <w:szCs w:val="18"/>
                <w:lang w:val="es-CL" w:eastAsia="es-CL"/>
              </w:rPr>
            </w:pPr>
            <w:r w:rsidRPr="00D1079F">
              <w:rPr>
                <w:rFonts w:cs="Calibri Light"/>
                <w:sz w:val="18"/>
                <w:szCs w:val="18"/>
                <w:lang w:val="es-CL" w:eastAsia="es-CL"/>
              </w:rPr>
              <w:t>El/la</w:t>
            </w:r>
            <w:r w:rsidR="000423B8" w:rsidRPr="00D1079F">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vAlign w:val="center"/>
          </w:tcPr>
          <w:p w14:paraId="3DECF291"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275AC" w14:textId="77777777" w:rsidR="000423B8" w:rsidRPr="00D1079F" w:rsidRDefault="000423B8" w:rsidP="005B4A3F">
            <w:pPr>
              <w:rPr>
                <w:rFonts w:ascii="Calibri Light" w:hAnsi="Calibri Light" w:cs="Calibri Light"/>
                <w:sz w:val="24"/>
                <w:lang w:val="es-CL" w:eastAsia="es-CL"/>
              </w:rPr>
            </w:pPr>
          </w:p>
        </w:tc>
      </w:tr>
      <w:tr w:rsidR="00D1079F" w:rsidRPr="00D1079F"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37B088"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7C1C68" w14:textId="77777777" w:rsidR="000423B8" w:rsidRPr="00D1079F" w:rsidRDefault="000423B8" w:rsidP="005B4A3F">
            <w:pPr>
              <w:rPr>
                <w:rFonts w:cs="Calibri Light"/>
                <w:sz w:val="20"/>
                <w:szCs w:val="20"/>
                <w:lang w:val="es-CL" w:eastAsia="es-CL"/>
              </w:rPr>
            </w:pPr>
            <w:r w:rsidRPr="00D1079F">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655ABB2A" w14:textId="77777777" w:rsidR="000423B8" w:rsidRPr="00D1079F" w:rsidRDefault="000423B8" w:rsidP="005B4A3F">
            <w:pPr>
              <w:jc w:val="center"/>
              <w:rPr>
                <w:rFonts w:cs="Calibri Light"/>
                <w:sz w:val="18"/>
                <w:szCs w:val="18"/>
                <w:lang w:val="es-CL" w:eastAsia="es-CL"/>
              </w:rPr>
            </w:pPr>
            <w:r w:rsidRPr="00D1079F">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vAlign w:val="center"/>
            <w:hideMark/>
          </w:tcPr>
          <w:p w14:paraId="64CB1DFC" w14:textId="77777777" w:rsidR="000423B8" w:rsidRPr="00D1079F" w:rsidRDefault="000423B8" w:rsidP="005B4A3F">
            <w:pPr>
              <w:jc w:val="center"/>
              <w:rPr>
                <w:rFonts w:cs="Calibri Light"/>
                <w:sz w:val="18"/>
                <w:szCs w:val="18"/>
                <w:lang w:val="es-CL" w:eastAsia="es-CL"/>
              </w:rPr>
            </w:pPr>
            <w:r w:rsidRPr="00D1079F">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vAlign w:val="center"/>
          </w:tcPr>
          <w:p w14:paraId="5F4A43AE" w14:textId="0A2F64C3" w:rsidR="000423B8" w:rsidRPr="00D1079F" w:rsidRDefault="00756AB8" w:rsidP="005B4A3F">
            <w:pPr>
              <w:jc w:val="both"/>
              <w:rPr>
                <w:rFonts w:cs="Calibri Light"/>
                <w:strike/>
                <w:sz w:val="18"/>
                <w:szCs w:val="18"/>
                <w:lang w:val="es-CL" w:eastAsia="es-CL"/>
              </w:rPr>
            </w:pPr>
            <w:r w:rsidRPr="00D1079F">
              <w:rPr>
                <w:rFonts w:cs="Calibri Light"/>
                <w:sz w:val="18"/>
                <w:szCs w:val="18"/>
                <w:lang w:val="es-CL" w:eastAsia="es-CL"/>
              </w:rPr>
              <w:t>El/la</w:t>
            </w:r>
            <w:r w:rsidR="000423B8" w:rsidRPr="00D1079F">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vAlign w:val="center"/>
          </w:tcPr>
          <w:p w14:paraId="3F136312"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CC82DA" w14:textId="77777777" w:rsidR="000423B8" w:rsidRPr="00D1079F" w:rsidRDefault="000423B8" w:rsidP="005B4A3F">
            <w:pPr>
              <w:jc w:val="center"/>
              <w:rPr>
                <w:rFonts w:ascii="Calibri Light" w:hAnsi="Calibri Light" w:cs="Calibri Light"/>
                <w:sz w:val="20"/>
                <w:szCs w:val="20"/>
                <w:lang w:val="es-CL" w:eastAsia="es-CL"/>
              </w:rPr>
            </w:pPr>
            <w:r w:rsidRPr="00D1079F">
              <w:rPr>
                <w:rFonts w:cs="Calibri Light"/>
                <w:sz w:val="20"/>
                <w:szCs w:val="20"/>
                <w:lang w:val="es-CL" w:eastAsia="es-CL"/>
              </w:rPr>
              <w:t>7%</w:t>
            </w:r>
          </w:p>
        </w:tc>
      </w:tr>
      <w:tr w:rsidR="00D1079F" w:rsidRPr="00D1079F"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6D86BCD" w14:textId="77777777" w:rsidR="000423B8" w:rsidRPr="00D1079F" w:rsidRDefault="000423B8" w:rsidP="005B4A3F">
            <w:pPr>
              <w:jc w:val="cente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7AC6339" w14:textId="77777777" w:rsidR="000423B8" w:rsidRPr="00D1079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tcPr>
          <w:p w14:paraId="0B67740D" w14:textId="77777777" w:rsidR="000423B8" w:rsidRPr="00D1079F" w:rsidRDefault="000423B8" w:rsidP="005B4A3F">
            <w:pPr>
              <w:jc w:val="cente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tcPr>
          <w:p w14:paraId="1ADBD13F" w14:textId="77777777" w:rsidR="000423B8" w:rsidRPr="00D1079F" w:rsidRDefault="000423B8" w:rsidP="005B4A3F">
            <w:pPr>
              <w:jc w:val="cente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tcPr>
          <w:p w14:paraId="7DF70C0A" w14:textId="4A94F584" w:rsidR="000423B8" w:rsidRPr="00D1079F" w:rsidRDefault="00756AB8" w:rsidP="005B4A3F">
            <w:pPr>
              <w:jc w:val="both"/>
              <w:rPr>
                <w:rFonts w:cs="Calibri Light"/>
                <w:sz w:val="18"/>
                <w:szCs w:val="18"/>
                <w:lang w:val="es-CL" w:eastAsia="es-CL"/>
              </w:rPr>
            </w:pPr>
            <w:r w:rsidRPr="00D1079F">
              <w:rPr>
                <w:rFonts w:cs="Calibri Light"/>
                <w:sz w:val="18"/>
                <w:szCs w:val="18"/>
                <w:lang w:val="es-CL" w:eastAsia="es-CL"/>
              </w:rPr>
              <w:t>El/la</w:t>
            </w:r>
            <w:r w:rsidR="000423B8" w:rsidRPr="00D1079F">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vAlign w:val="center"/>
          </w:tcPr>
          <w:p w14:paraId="0995D7A5"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vAlign w:val="center"/>
          </w:tcPr>
          <w:p w14:paraId="547E79BB" w14:textId="77777777" w:rsidR="000423B8" w:rsidRPr="00D1079F" w:rsidRDefault="000423B8" w:rsidP="005B4A3F">
            <w:pPr>
              <w:jc w:val="center"/>
              <w:rPr>
                <w:rFonts w:cs="Calibri Light"/>
                <w:sz w:val="20"/>
                <w:szCs w:val="20"/>
                <w:highlight w:val="green"/>
                <w:lang w:val="es-CL" w:eastAsia="es-CL"/>
              </w:rPr>
            </w:pPr>
          </w:p>
        </w:tc>
      </w:tr>
      <w:tr w:rsidR="00D1079F" w:rsidRPr="00D1079F"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09552" w14:textId="77777777" w:rsidR="000423B8" w:rsidRPr="00D1079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D15F3" w14:textId="77777777" w:rsidR="000423B8" w:rsidRPr="00D1079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3C3FD6BB" w14:textId="77777777" w:rsidR="000423B8" w:rsidRPr="00D1079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781D9A66" w14:textId="77777777" w:rsidR="000423B8" w:rsidRPr="00D1079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tcPr>
          <w:p w14:paraId="22B92C6C" w14:textId="74303D20" w:rsidR="000423B8" w:rsidRPr="00D1079F" w:rsidRDefault="00756AB8" w:rsidP="005B4A3F">
            <w:pPr>
              <w:jc w:val="both"/>
              <w:rPr>
                <w:rFonts w:cs="Calibri Light"/>
                <w:sz w:val="18"/>
                <w:szCs w:val="18"/>
                <w:lang w:val="es-CL" w:eastAsia="es-CL"/>
              </w:rPr>
            </w:pPr>
            <w:r w:rsidRPr="00D1079F">
              <w:rPr>
                <w:rFonts w:cs="Calibri Light"/>
                <w:sz w:val="18"/>
                <w:szCs w:val="18"/>
                <w:lang w:val="es-CL" w:eastAsia="es-CL"/>
              </w:rPr>
              <w:t>El/la</w:t>
            </w:r>
            <w:r w:rsidR="000423B8" w:rsidRPr="00D1079F">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vAlign w:val="center"/>
          </w:tcPr>
          <w:p w14:paraId="34E9FE55"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EC737" w14:textId="77777777" w:rsidR="000423B8" w:rsidRPr="00D1079F" w:rsidRDefault="000423B8" w:rsidP="005B4A3F">
            <w:pPr>
              <w:rPr>
                <w:rFonts w:ascii="Calibri Light" w:hAnsi="Calibri Light" w:cs="Calibri Light"/>
                <w:sz w:val="24"/>
                <w:lang w:val="es-CL" w:eastAsia="es-CL"/>
              </w:rPr>
            </w:pPr>
          </w:p>
        </w:tc>
      </w:tr>
      <w:tr w:rsidR="00D1079F" w:rsidRPr="00D1079F"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AFABA" w14:textId="77777777" w:rsidR="000423B8" w:rsidRPr="00D1079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C16101" w14:textId="77777777" w:rsidR="000423B8" w:rsidRPr="00D1079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07B31605" w14:textId="77777777" w:rsidR="000423B8" w:rsidRPr="00D1079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7C606932" w14:textId="77777777" w:rsidR="000423B8" w:rsidRPr="00D1079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tcPr>
          <w:p w14:paraId="19B0A9E3" w14:textId="68B17256" w:rsidR="000423B8" w:rsidRPr="00D1079F" w:rsidRDefault="00756AB8" w:rsidP="005B4A3F">
            <w:pPr>
              <w:jc w:val="both"/>
              <w:rPr>
                <w:rFonts w:cs="Calibri Light"/>
                <w:sz w:val="18"/>
                <w:szCs w:val="18"/>
                <w:lang w:val="es-CL" w:eastAsia="es-CL"/>
              </w:rPr>
            </w:pPr>
            <w:r w:rsidRPr="00D1079F">
              <w:rPr>
                <w:rFonts w:cs="Calibri Light"/>
                <w:sz w:val="18"/>
                <w:szCs w:val="18"/>
                <w:lang w:val="es-CL" w:eastAsia="es-CL"/>
              </w:rPr>
              <w:t>El/la</w:t>
            </w:r>
            <w:r w:rsidR="000423B8" w:rsidRPr="00D1079F">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vAlign w:val="center"/>
          </w:tcPr>
          <w:p w14:paraId="297233B8"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6F3E9" w14:textId="77777777" w:rsidR="000423B8" w:rsidRPr="00D1079F" w:rsidRDefault="000423B8" w:rsidP="005B4A3F">
            <w:pPr>
              <w:rPr>
                <w:rFonts w:ascii="Calibri Light" w:hAnsi="Calibri Light" w:cs="Calibri Light"/>
                <w:sz w:val="24"/>
                <w:lang w:val="es-CL" w:eastAsia="es-CL"/>
              </w:rPr>
            </w:pPr>
          </w:p>
        </w:tc>
      </w:tr>
      <w:tr w:rsidR="00D1079F" w:rsidRPr="00D1079F"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CAEB72"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3B74CE8" w14:textId="77777777" w:rsidR="000423B8" w:rsidRPr="00D1079F" w:rsidRDefault="000423B8" w:rsidP="005B4A3F">
            <w:pPr>
              <w:rPr>
                <w:rFonts w:cs="Calibri Light"/>
                <w:sz w:val="20"/>
                <w:szCs w:val="20"/>
                <w:lang w:val="es-CL" w:eastAsia="es-CL"/>
              </w:rPr>
            </w:pPr>
            <w:r w:rsidRPr="00D1079F">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7A0E279C" w14:textId="77777777" w:rsidR="000423B8" w:rsidRPr="00D1079F" w:rsidRDefault="000423B8" w:rsidP="005B4A3F">
            <w:pPr>
              <w:jc w:val="center"/>
              <w:rPr>
                <w:rFonts w:cs="Calibri Light"/>
                <w:sz w:val="18"/>
                <w:szCs w:val="18"/>
                <w:lang w:val="es-CL" w:eastAsia="es-CL"/>
              </w:rPr>
            </w:pPr>
            <w:r w:rsidRPr="00D1079F">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vAlign w:val="center"/>
            <w:hideMark/>
          </w:tcPr>
          <w:p w14:paraId="0C1288E1" w14:textId="77777777" w:rsidR="000423B8" w:rsidRPr="00D1079F" w:rsidRDefault="000423B8" w:rsidP="005B4A3F">
            <w:pPr>
              <w:jc w:val="center"/>
              <w:rPr>
                <w:rFonts w:cs="Calibri Light"/>
                <w:sz w:val="18"/>
                <w:szCs w:val="18"/>
                <w:lang w:val="es-CL" w:eastAsia="es-CL"/>
              </w:rPr>
            </w:pPr>
            <w:r w:rsidRPr="00D1079F">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vAlign w:val="center"/>
            <w:hideMark/>
          </w:tcPr>
          <w:p w14:paraId="3E19E74C" w14:textId="396AA12F" w:rsidR="000423B8" w:rsidRPr="00D1079F" w:rsidRDefault="00756AB8" w:rsidP="005B4A3F">
            <w:pPr>
              <w:jc w:val="both"/>
              <w:rPr>
                <w:rFonts w:cs="Calibri Light"/>
                <w:sz w:val="18"/>
                <w:szCs w:val="18"/>
                <w:lang w:val="es-CL" w:eastAsia="es-CL"/>
              </w:rPr>
            </w:pPr>
            <w:r w:rsidRPr="00D1079F">
              <w:rPr>
                <w:rFonts w:cs="Calibri Light"/>
                <w:sz w:val="18"/>
                <w:szCs w:val="18"/>
                <w:lang w:val="es-CL" w:eastAsia="es-CL"/>
              </w:rPr>
              <w:t>El/la</w:t>
            </w:r>
            <w:r w:rsidR="000423B8" w:rsidRPr="00D1079F">
              <w:rPr>
                <w:rFonts w:cs="Calibri Light"/>
                <w:sz w:val="18"/>
                <w:szCs w:val="18"/>
                <w:lang w:val="es-CL" w:eastAsia="es-CL"/>
              </w:rPr>
              <w:t xml:space="preserve"> postulante describe </w:t>
            </w:r>
            <w:r w:rsidR="008171BA" w:rsidRPr="00D1079F">
              <w:rPr>
                <w:rFonts w:cs="Calibri Light"/>
                <w:sz w:val="18"/>
                <w:szCs w:val="18"/>
                <w:lang w:val="es-CL" w:eastAsia="es-CL"/>
              </w:rPr>
              <w:t xml:space="preserve">detalladamente </w:t>
            </w:r>
            <w:r w:rsidR="000423B8" w:rsidRPr="00D1079F">
              <w:rPr>
                <w:rFonts w:cs="Calibri Light"/>
                <w:sz w:val="18"/>
                <w:szCs w:val="18"/>
                <w:lang w:val="es-CL" w:eastAsia="es-CL"/>
              </w:rPr>
              <w:t>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B13FF"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3CAD8C1"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7%</w:t>
            </w:r>
          </w:p>
        </w:tc>
      </w:tr>
      <w:tr w:rsidR="00D1079F" w:rsidRPr="00D1079F" w14:paraId="3C49D6CE" w14:textId="77777777" w:rsidTr="00DD23C3">
        <w:trPr>
          <w:trHeight w:val="8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AADC4C" w14:textId="77777777" w:rsidR="008171BA" w:rsidRPr="00D1079F" w:rsidRDefault="008171BA" w:rsidP="005B4A3F">
            <w:pPr>
              <w:jc w:val="center"/>
              <w:rPr>
                <w:rFonts w:cs="Calibri Light"/>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D21211" w14:textId="77777777" w:rsidR="008171BA" w:rsidRPr="00D1079F" w:rsidRDefault="008171BA"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tcPr>
          <w:p w14:paraId="2F0C1ACD" w14:textId="77777777" w:rsidR="008171BA" w:rsidRPr="00D1079F" w:rsidRDefault="008171BA" w:rsidP="005B4A3F">
            <w:pPr>
              <w:jc w:val="cente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tcPr>
          <w:p w14:paraId="7E6CF16D" w14:textId="77777777" w:rsidR="008171BA" w:rsidRPr="00D1079F" w:rsidRDefault="008171BA" w:rsidP="005B4A3F">
            <w:pPr>
              <w:jc w:val="center"/>
              <w:rPr>
                <w:rFonts w:cs="Calibri Light"/>
                <w:sz w:val="18"/>
                <w:szCs w:val="18"/>
                <w:lang w:val="es-CL" w:eastAsia="es-CL"/>
              </w:rPr>
            </w:pPr>
          </w:p>
        </w:tc>
        <w:tc>
          <w:tcPr>
            <w:tcW w:w="3800" w:type="dxa"/>
            <w:tcBorders>
              <w:top w:val="single" w:sz="4" w:space="0" w:color="auto"/>
              <w:left w:val="single" w:sz="4" w:space="0" w:color="auto"/>
              <w:bottom w:val="single" w:sz="4" w:space="0" w:color="auto"/>
              <w:right w:val="single" w:sz="4" w:space="0" w:color="auto"/>
            </w:tcBorders>
            <w:vAlign w:val="center"/>
          </w:tcPr>
          <w:p w14:paraId="3476E353" w14:textId="75F165E3" w:rsidR="008171BA" w:rsidRPr="00D1079F" w:rsidRDefault="00AF228B" w:rsidP="005B4A3F">
            <w:pPr>
              <w:jc w:val="both"/>
              <w:rPr>
                <w:rFonts w:cs="Calibri Light"/>
                <w:sz w:val="18"/>
                <w:szCs w:val="18"/>
                <w:lang w:val="es-CL" w:eastAsia="es-CL"/>
              </w:rPr>
            </w:pPr>
            <w:r w:rsidRPr="00D1079F">
              <w:rPr>
                <w:rFonts w:cs="Calibri Light"/>
                <w:sz w:val="18"/>
                <w:szCs w:val="18"/>
                <w:lang w:val="es-CL" w:eastAsia="es-CL"/>
              </w:rPr>
              <w:t>El/l</w:t>
            </w:r>
            <w:r w:rsidR="008171BA" w:rsidRPr="00D1079F">
              <w:rPr>
                <w:rFonts w:cs="Calibri Light"/>
                <w:sz w:val="18"/>
                <w:szCs w:val="18"/>
                <w:lang w:val="es-CL" w:eastAsia="es-CL"/>
              </w:rPr>
              <w:t>a postulante describe de manera regular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vAlign w:val="center"/>
          </w:tcPr>
          <w:p w14:paraId="4FFBC363" w14:textId="3758A8F2" w:rsidR="008171BA" w:rsidRPr="00D1079F" w:rsidRDefault="008171BA" w:rsidP="005B4A3F">
            <w:pPr>
              <w:jc w:val="center"/>
              <w:rPr>
                <w:rFonts w:cs="Calibri Light"/>
                <w:sz w:val="20"/>
                <w:szCs w:val="20"/>
                <w:lang w:val="es-CL" w:eastAsia="es-CL"/>
              </w:rPr>
            </w:pPr>
            <w:r w:rsidRPr="00D1079F">
              <w:rPr>
                <w:rFonts w:cs="Calibri Light"/>
                <w:sz w:val="20"/>
                <w:szCs w:val="20"/>
                <w:lang w:val="es-CL" w:eastAsia="es-CL"/>
              </w:rPr>
              <w:t>6</w:t>
            </w:r>
          </w:p>
        </w:tc>
        <w:tc>
          <w:tcPr>
            <w:tcW w:w="0" w:type="auto"/>
            <w:vMerge/>
            <w:tcBorders>
              <w:top w:val="single" w:sz="4" w:space="0" w:color="auto"/>
              <w:left w:val="single" w:sz="4" w:space="0" w:color="auto"/>
              <w:bottom w:val="single" w:sz="4" w:space="0" w:color="auto"/>
              <w:right w:val="single" w:sz="4" w:space="0" w:color="auto"/>
            </w:tcBorders>
            <w:vAlign w:val="center"/>
          </w:tcPr>
          <w:p w14:paraId="08839DD0" w14:textId="77777777" w:rsidR="008171BA" w:rsidRPr="00D1079F" w:rsidRDefault="008171BA" w:rsidP="005B4A3F">
            <w:pPr>
              <w:jc w:val="center"/>
              <w:rPr>
                <w:rFonts w:cs="Calibri Light"/>
                <w:sz w:val="20"/>
                <w:szCs w:val="20"/>
                <w:lang w:val="es-CL" w:eastAsia="es-CL"/>
              </w:rPr>
            </w:pPr>
          </w:p>
        </w:tc>
      </w:tr>
      <w:tr w:rsidR="00D1079F" w:rsidRPr="00D1079F"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266D7E" w14:textId="77777777" w:rsidR="000423B8" w:rsidRPr="00D1079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36626" w14:textId="77777777" w:rsidR="000423B8" w:rsidRPr="00D1079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5FB27E71" w14:textId="77777777" w:rsidR="000423B8" w:rsidRPr="00D1079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5DA9AF8F" w14:textId="77777777" w:rsidR="000423B8" w:rsidRPr="00D1079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hideMark/>
          </w:tcPr>
          <w:p w14:paraId="51C0DA1D" w14:textId="1086A498" w:rsidR="000423B8" w:rsidRPr="00D1079F" w:rsidRDefault="00756AB8" w:rsidP="005B4A3F">
            <w:pPr>
              <w:jc w:val="both"/>
              <w:rPr>
                <w:rFonts w:cs="Calibri Light"/>
                <w:sz w:val="18"/>
                <w:szCs w:val="18"/>
                <w:lang w:val="es-CL" w:eastAsia="es-CL"/>
              </w:rPr>
            </w:pPr>
            <w:r w:rsidRPr="00D1079F">
              <w:rPr>
                <w:rFonts w:cs="Calibri Light"/>
                <w:sz w:val="18"/>
                <w:szCs w:val="18"/>
                <w:lang w:val="es-CL" w:eastAsia="es-CL"/>
              </w:rPr>
              <w:t>El/la</w:t>
            </w:r>
            <w:r w:rsidR="000423B8" w:rsidRPr="00D1079F">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vAlign w:val="center"/>
            <w:hideMark/>
          </w:tcPr>
          <w:p w14:paraId="6E7C6A37"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3BE76" w14:textId="77777777" w:rsidR="000423B8" w:rsidRPr="00D1079F" w:rsidRDefault="000423B8" w:rsidP="005B4A3F">
            <w:pPr>
              <w:rPr>
                <w:rFonts w:ascii="Calibri Light" w:hAnsi="Calibri Light" w:cs="Calibri Light"/>
                <w:sz w:val="24"/>
                <w:highlight w:val="green"/>
                <w:lang w:val="es-CL" w:eastAsia="es-CL"/>
              </w:rPr>
            </w:pPr>
          </w:p>
        </w:tc>
      </w:tr>
      <w:tr w:rsidR="00D1079F" w:rsidRPr="00D1079F"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66A14A" w14:textId="77777777" w:rsidR="000423B8" w:rsidRPr="00D1079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467FDB" w14:textId="77777777" w:rsidR="000423B8" w:rsidRPr="00D1079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tcPr>
          <w:p w14:paraId="28A3C495" w14:textId="77777777" w:rsidR="000423B8" w:rsidRPr="00D1079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tcPr>
          <w:p w14:paraId="2DB961AB" w14:textId="77777777" w:rsidR="000423B8" w:rsidRPr="00D1079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tcPr>
          <w:p w14:paraId="3BE4B949" w14:textId="56ABCDBF" w:rsidR="000423B8" w:rsidRPr="00D1079F" w:rsidRDefault="00756AB8" w:rsidP="005B4A3F">
            <w:pPr>
              <w:jc w:val="both"/>
              <w:rPr>
                <w:rFonts w:cs="Calibri Light"/>
                <w:sz w:val="18"/>
                <w:szCs w:val="18"/>
                <w:lang w:val="es-CL" w:eastAsia="es-CL"/>
              </w:rPr>
            </w:pPr>
            <w:r w:rsidRPr="00D1079F">
              <w:rPr>
                <w:rFonts w:cs="Calibri Light"/>
                <w:sz w:val="18"/>
                <w:szCs w:val="18"/>
                <w:lang w:val="es-CL" w:eastAsia="es-CL"/>
              </w:rPr>
              <w:t>El/la</w:t>
            </w:r>
            <w:r w:rsidR="000423B8" w:rsidRPr="00D1079F">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vAlign w:val="center"/>
          </w:tcPr>
          <w:p w14:paraId="50A4E907"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618CA4A2" w14:textId="77777777" w:rsidR="000423B8" w:rsidRPr="00D1079F" w:rsidRDefault="000423B8" w:rsidP="005B4A3F">
            <w:pPr>
              <w:rPr>
                <w:rFonts w:ascii="Calibri Light" w:hAnsi="Calibri Light" w:cs="Calibri Light"/>
                <w:sz w:val="24"/>
                <w:highlight w:val="green"/>
                <w:lang w:val="es-CL" w:eastAsia="es-CL"/>
              </w:rPr>
            </w:pPr>
          </w:p>
        </w:tc>
      </w:tr>
      <w:tr w:rsidR="00D1079F" w:rsidRPr="00D1079F"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4BBF9" w14:textId="77777777" w:rsidR="000423B8" w:rsidRPr="00D1079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C18FF" w14:textId="77777777" w:rsidR="000423B8" w:rsidRPr="00D1079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5727CACC" w14:textId="77777777" w:rsidR="000423B8" w:rsidRPr="00D1079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2C9BDDFC" w14:textId="77777777" w:rsidR="000423B8" w:rsidRPr="00D1079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hideMark/>
          </w:tcPr>
          <w:p w14:paraId="729FD945" w14:textId="279F0FF8" w:rsidR="000423B8" w:rsidRPr="00D1079F" w:rsidRDefault="00756AB8" w:rsidP="005B4A3F">
            <w:pPr>
              <w:jc w:val="both"/>
              <w:rPr>
                <w:rFonts w:cs="Calibri Light"/>
                <w:sz w:val="18"/>
                <w:szCs w:val="18"/>
                <w:lang w:val="es-CL" w:eastAsia="es-CL"/>
              </w:rPr>
            </w:pPr>
            <w:r w:rsidRPr="00D1079F">
              <w:rPr>
                <w:rFonts w:cs="Calibri Light"/>
                <w:sz w:val="18"/>
                <w:szCs w:val="18"/>
                <w:lang w:val="es-CL" w:eastAsia="es-CL"/>
              </w:rPr>
              <w:t>El/la</w:t>
            </w:r>
            <w:r w:rsidR="000423B8" w:rsidRPr="00D1079F">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vAlign w:val="center"/>
            <w:hideMark/>
          </w:tcPr>
          <w:p w14:paraId="795F2C44"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224D0" w14:textId="77777777" w:rsidR="000423B8" w:rsidRPr="00D1079F" w:rsidRDefault="000423B8" w:rsidP="005B4A3F">
            <w:pPr>
              <w:rPr>
                <w:rFonts w:ascii="Calibri Light" w:hAnsi="Calibri Light" w:cs="Calibri Light"/>
                <w:sz w:val="24"/>
                <w:highlight w:val="green"/>
                <w:lang w:val="es-CL" w:eastAsia="es-CL"/>
              </w:rPr>
            </w:pPr>
          </w:p>
        </w:tc>
      </w:tr>
      <w:tr w:rsidR="00D1079F" w:rsidRPr="00D1079F"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8CA2DCE"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F4C13A0" w14:textId="77777777" w:rsidR="000423B8" w:rsidRPr="00D1079F" w:rsidRDefault="000423B8" w:rsidP="005B4A3F">
            <w:pPr>
              <w:rPr>
                <w:rFonts w:cs="Calibri Light"/>
                <w:sz w:val="20"/>
                <w:szCs w:val="20"/>
                <w:lang w:val="es-CL" w:eastAsia="es-CL"/>
              </w:rPr>
            </w:pPr>
            <w:r w:rsidRPr="00D1079F">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6499A828" w14:textId="77777777" w:rsidR="000423B8" w:rsidRPr="00D1079F" w:rsidRDefault="000423B8" w:rsidP="005B4A3F">
            <w:pPr>
              <w:jc w:val="center"/>
              <w:rPr>
                <w:rFonts w:cs="Calibri Light"/>
                <w:sz w:val="18"/>
                <w:szCs w:val="18"/>
                <w:lang w:val="es-CL" w:eastAsia="es-CL"/>
              </w:rPr>
            </w:pPr>
            <w:r w:rsidRPr="00D1079F">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vAlign w:val="center"/>
            <w:hideMark/>
          </w:tcPr>
          <w:p w14:paraId="68E904C8" w14:textId="77777777" w:rsidR="000423B8" w:rsidRPr="00D1079F" w:rsidRDefault="000423B8" w:rsidP="005B4A3F">
            <w:pPr>
              <w:jc w:val="center"/>
              <w:rPr>
                <w:rFonts w:cs="Calibri Light"/>
                <w:sz w:val="18"/>
                <w:szCs w:val="18"/>
                <w:lang w:val="es-CL" w:eastAsia="es-CL"/>
              </w:rPr>
            </w:pPr>
            <w:r w:rsidRPr="00D1079F">
              <w:rPr>
                <w:rFonts w:cs="Calibri Light"/>
                <w:sz w:val="18"/>
                <w:szCs w:val="18"/>
                <w:lang w:val="es-CL" w:eastAsia="es-CL"/>
              </w:rPr>
              <w:t>Descripción de los elementos clave necesarios para que el producto/servicio se genere y se entregue a los clientes.</w:t>
            </w:r>
          </w:p>
          <w:p w14:paraId="3FB8ACB4" w14:textId="77777777" w:rsidR="00162498" w:rsidRPr="00D1079F" w:rsidRDefault="00162498" w:rsidP="005B4A3F">
            <w:pPr>
              <w:jc w:val="center"/>
              <w:rPr>
                <w:rFonts w:cs="Calibri Light"/>
                <w:sz w:val="18"/>
                <w:szCs w:val="18"/>
                <w:lang w:val="es-CL" w:eastAsia="es-CL"/>
              </w:rPr>
            </w:pPr>
          </w:p>
          <w:p w14:paraId="75D4E7DC" w14:textId="7094F60C" w:rsidR="00162498" w:rsidRPr="00D1079F" w:rsidRDefault="00162498" w:rsidP="005B4A3F">
            <w:pPr>
              <w:jc w:val="center"/>
              <w:rPr>
                <w:rFonts w:cs="Calibri Light"/>
                <w:sz w:val="18"/>
                <w:szCs w:val="18"/>
                <w:lang w:val="es-CL" w:eastAsia="es-CL"/>
              </w:rPr>
            </w:pPr>
            <w:r w:rsidRPr="00D1079F">
              <w:rPr>
                <w:rFonts w:cs="Calibri Light"/>
                <w:i/>
                <w:sz w:val="18"/>
                <w:szCs w:val="18"/>
                <w:u w:val="single"/>
                <w:lang w:val="es-CL" w:eastAsia="es-CL"/>
              </w:rPr>
              <w:t>Describir</w:t>
            </w:r>
            <w:r w:rsidRPr="00D1079F">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vAlign w:val="center"/>
            <w:hideMark/>
          </w:tcPr>
          <w:p w14:paraId="03CFE141" w14:textId="575F3588" w:rsidR="000423B8" w:rsidRPr="00D1079F" w:rsidRDefault="00756AB8" w:rsidP="005B4A3F">
            <w:pPr>
              <w:jc w:val="both"/>
              <w:rPr>
                <w:rFonts w:cs="Calibri Light"/>
                <w:strike/>
                <w:sz w:val="18"/>
                <w:szCs w:val="18"/>
                <w:lang w:val="es-CL" w:eastAsia="es-CL"/>
              </w:rPr>
            </w:pPr>
            <w:r w:rsidRPr="00D1079F">
              <w:rPr>
                <w:rFonts w:cs="Calibri Light"/>
                <w:sz w:val="18"/>
                <w:szCs w:val="18"/>
                <w:lang w:val="es-CL" w:eastAsia="es-CL"/>
              </w:rPr>
              <w:t>El/la</w:t>
            </w:r>
            <w:r w:rsidR="000423B8" w:rsidRPr="00D1079F">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vAlign w:val="center"/>
            <w:hideMark/>
          </w:tcPr>
          <w:p w14:paraId="590137AE" w14:textId="77777777" w:rsidR="000423B8" w:rsidRPr="00D1079F" w:rsidRDefault="000423B8" w:rsidP="005B4A3F">
            <w:pPr>
              <w:jc w:val="center"/>
              <w:rPr>
                <w:rFonts w:cs="Calibri Light"/>
                <w:strike/>
                <w:sz w:val="20"/>
                <w:szCs w:val="20"/>
                <w:lang w:val="es-CL" w:eastAsia="es-CL"/>
              </w:rPr>
            </w:pPr>
            <w:r w:rsidRPr="00D1079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C1E97A"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7%</w:t>
            </w:r>
          </w:p>
        </w:tc>
      </w:tr>
      <w:tr w:rsidR="00D1079F" w:rsidRPr="00D1079F"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23401" w14:textId="77777777" w:rsidR="000423B8" w:rsidRPr="00D1079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1DFB6" w14:textId="77777777" w:rsidR="000423B8" w:rsidRPr="00D1079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7F0FF852" w14:textId="77777777" w:rsidR="000423B8" w:rsidRPr="00D1079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22B64C44" w14:textId="77777777" w:rsidR="000423B8" w:rsidRPr="00D1079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tcPr>
          <w:p w14:paraId="46988486" w14:textId="058A71BC" w:rsidR="000423B8" w:rsidRPr="00D1079F" w:rsidRDefault="00756AB8" w:rsidP="005B4A3F">
            <w:pPr>
              <w:jc w:val="both"/>
              <w:rPr>
                <w:rFonts w:cs="Calibri Light"/>
                <w:sz w:val="18"/>
                <w:szCs w:val="18"/>
                <w:lang w:val="es-CL" w:eastAsia="es-CL"/>
              </w:rPr>
            </w:pPr>
            <w:r w:rsidRPr="00D1079F">
              <w:rPr>
                <w:rFonts w:cs="Calibri Light"/>
                <w:sz w:val="18"/>
                <w:szCs w:val="18"/>
                <w:lang w:val="es-CL" w:eastAsia="es-CL"/>
              </w:rPr>
              <w:t>El/la</w:t>
            </w:r>
            <w:r w:rsidR="000423B8" w:rsidRPr="00D1079F">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vAlign w:val="center"/>
          </w:tcPr>
          <w:p w14:paraId="6420EEE1"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924A6" w14:textId="77777777" w:rsidR="000423B8" w:rsidRPr="00D1079F" w:rsidRDefault="000423B8" w:rsidP="005B4A3F">
            <w:pPr>
              <w:rPr>
                <w:rFonts w:ascii="Calibri Light" w:hAnsi="Calibri Light" w:cs="Calibri Light"/>
                <w:sz w:val="24"/>
                <w:lang w:val="es-CL" w:eastAsia="es-CL"/>
              </w:rPr>
            </w:pPr>
          </w:p>
        </w:tc>
      </w:tr>
      <w:tr w:rsidR="00D1079F" w:rsidRPr="00D1079F" w14:paraId="2D1CE8DD"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845F61" w14:textId="77777777" w:rsidR="003E4332" w:rsidRPr="00D1079F" w:rsidRDefault="003E4332"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4BD2E6" w14:textId="77777777" w:rsidR="003E4332" w:rsidRPr="00D1079F" w:rsidRDefault="003E4332"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tcPr>
          <w:p w14:paraId="7FE6800B" w14:textId="77777777" w:rsidR="003E4332" w:rsidRPr="00D1079F" w:rsidRDefault="003E4332"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tcPr>
          <w:p w14:paraId="48CB1291" w14:textId="77777777" w:rsidR="003E4332" w:rsidRPr="00D1079F" w:rsidRDefault="003E4332"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tcPr>
          <w:p w14:paraId="31942629" w14:textId="4E4FD18A" w:rsidR="003E4332" w:rsidRPr="00D1079F" w:rsidRDefault="003E4332" w:rsidP="005B4A3F">
            <w:pPr>
              <w:jc w:val="both"/>
              <w:rPr>
                <w:rFonts w:cs="Calibri Light"/>
                <w:sz w:val="18"/>
                <w:szCs w:val="18"/>
                <w:lang w:val="es-CL" w:eastAsia="es-CL"/>
              </w:rPr>
            </w:pPr>
            <w:r w:rsidRPr="00D1079F">
              <w:rPr>
                <w:rFonts w:cs="Calibri Light"/>
                <w:sz w:val="18"/>
                <w:szCs w:val="18"/>
                <w:lang w:val="es-CL" w:eastAsia="es-CL"/>
              </w:rPr>
              <w:t>El/la postulante solo menciona y no describe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vAlign w:val="center"/>
          </w:tcPr>
          <w:p w14:paraId="1B88B270" w14:textId="4E4E94F3" w:rsidR="003E4332" w:rsidRPr="00D1079F" w:rsidRDefault="003E4332" w:rsidP="005B4A3F">
            <w:pPr>
              <w:jc w:val="center"/>
              <w:rPr>
                <w:rFonts w:cs="Calibri Light"/>
                <w:sz w:val="20"/>
                <w:szCs w:val="20"/>
                <w:lang w:val="es-CL" w:eastAsia="es-CL"/>
              </w:rPr>
            </w:pPr>
            <w:r w:rsidRPr="00D1079F">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6632275C" w14:textId="77777777" w:rsidR="003E4332" w:rsidRPr="00D1079F" w:rsidRDefault="003E4332" w:rsidP="005B4A3F">
            <w:pPr>
              <w:rPr>
                <w:rFonts w:ascii="Calibri Light" w:hAnsi="Calibri Light" w:cs="Calibri Light"/>
                <w:sz w:val="24"/>
                <w:lang w:val="es-CL" w:eastAsia="es-CL"/>
              </w:rPr>
            </w:pPr>
          </w:p>
        </w:tc>
      </w:tr>
      <w:tr w:rsidR="00D1079F" w:rsidRPr="00D1079F"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9841A8" w14:textId="77777777" w:rsidR="000423B8" w:rsidRPr="00D1079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B9029" w14:textId="77777777" w:rsidR="000423B8" w:rsidRPr="00D1079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1B7675B3" w14:textId="77777777" w:rsidR="000423B8" w:rsidRPr="00D1079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2A8E10CC" w14:textId="77777777" w:rsidR="000423B8" w:rsidRPr="00D1079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tcPr>
          <w:p w14:paraId="27272180" w14:textId="11D853BB" w:rsidR="000423B8" w:rsidRPr="00D1079F" w:rsidRDefault="00756AB8" w:rsidP="005B4A3F">
            <w:pPr>
              <w:jc w:val="both"/>
              <w:rPr>
                <w:rFonts w:cs="Calibri Light"/>
                <w:sz w:val="18"/>
                <w:szCs w:val="18"/>
                <w:lang w:val="es-CL" w:eastAsia="es-CL"/>
              </w:rPr>
            </w:pPr>
            <w:r w:rsidRPr="00D1079F">
              <w:rPr>
                <w:rFonts w:cs="Calibri Light"/>
                <w:sz w:val="18"/>
                <w:szCs w:val="18"/>
                <w:lang w:val="es-CL" w:eastAsia="es-CL"/>
              </w:rPr>
              <w:t>El/la</w:t>
            </w:r>
            <w:r w:rsidR="000423B8" w:rsidRPr="00D1079F">
              <w:rPr>
                <w:rFonts w:cs="Calibri Light"/>
                <w:sz w:val="18"/>
                <w:szCs w:val="18"/>
                <w:lang w:val="es-CL" w:eastAsia="es-CL"/>
              </w:rPr>
              <w:t xml:space="preserve"> postulante no describe </w:t>
            </w:r>
            <w:r w:rsidR="00A1611F" w:rsidRPr="00D1079F">
              <w:rPr>
                <w:rFonts w:cs="Calibri Light"/>
                <w:sz w:val="18"/>
                <w:szCs w:val="18"/>
                <w:lang w:val="es-CL" w:eastAsia="es-CL"/>
              </w:rPr>
              <w:t xml:space="preserve">ni menciona </w:t>
            </w:r>
            <w:r w:rsidR="000423B8" w:rsidRPr="00D1079F">
              <w:rPr>
                <w:rFonts w:cs="Calibri Light"/>
                <w:sz w:val="18"/>
                <w:szCs w:val="18"/>
                <w:lang w:val="es-CL" w:eastAsia="es-CL"/>
              </w:rPr>
              <w:t>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vAlign w:val="center"/>
          </w:tcPr>
          <w:p w14:paraId="233CF89A"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A0243" w14:textId="77777777" w:rsidR="000423B8" w:rsidRPr="00D1079F" w:rsidRDefault="000423B8" w:rsidP="005B4A3F">
            <w:pPr>
              <w:rPr>
                <w:rFonts w:ascii="Calibri Light" w:hAnsi="Calibri Light" w:cs="Calibri Light"/>
                <w:sz w:val="24"/>
                <w:lang w:val="es-CL" w:eastAsia="es-CL"/>
              </w:rPr>
            </w:pPr>
          </w:p>
        </w:tc>
      </w:tr>
      <w:tr w:rsidR="00D1079F" w:rsidRPr="00D1079F"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0C335C"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1B2F5B" w14:textId="77777777" w:rsidR="000423B8" w:rsidRPr="00D1079F" w:rsidRDefault="000423B8" w:rsidP="005B4A3F">
            <w:pPr>
              <w:rPr>
                <w:rFonts w:cs="Calibri Light"/>
                <w:sz w:val="20"/>
                <w:szCs w:val="20"/>
                <w:lang w:val="es-CL" w:eastAsia="es-CL"/>
              </w:rPr>
            </w:pPr>
            <w:r w:rsidRPr="00D1079F">
              <w:rPr>
                <w:rFonts w:cs="Calibri Light"/>
                <w:sz w:val="20"/>
                <w:szCs w:val="20"/>
                <w:lang w:val="es-CL" w:eastAsia="es-CL"/>
              </w:rPr>
              <w:t>Acciones/</w:t>
            </w:r>
          </w:p>
          <w:p w14:paraId="79F49537" w14:textId="77777777" w:rsidR="000423B8" w:rsidRPr="00D1079F" w:rsidRDefault="000423B8" w:rsidP="005B4A3F">
            <w:pPr>
              <w:rPr>
                <w:rFonts w:cs="Calibri Light"/>
                <w:sz w:val="20"/>
                <w:szCs w:val="20"/>
                <w:lang w:val="es-CL" w:eastAsia="es-CL"/>
              </w:rPr>
            </w:pPr>
            <w:r w:rsidRPr="00D1079F">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370D530C" w14:textId="77777777" w:rsidR="000423B8" w:rsidRPr="00D1079F" w:rsidRDefault="000423B8" w:rsidP="005B4A3F">
            <w:pPr>
              <w:jc w:val="center"/>
              <w:rPr>
                <w:rFonts w:cs="Calibri Light"/>
                <w:sz w:val="18"/>
                <w:szCs w:val="18"/>
                <w:lang w:val="es-CL" w:eastAsia="es-CL"/>
              </w:rPr>
            </w:pPr>
            <w:r w:rsidRPr="00D1079F">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vAlign w:val="center"/>
            <w:hideMark/>
          </w:tcPr>
          <w:p w14:paraId="1ED72B13" w14:textId="77777777" w:rsidR="000423B8" w:rsidRPr="00D1079F" w:rsidRDefault="000423B8" w:rsidP="005B4A3F">
            <w:pPr>
              <w:jc w:val="center"/>
              <w:rPr>
                <w:rFonts w:cs="Calibri Light"/>
                <w:sz w:val="18"/>
                <w:szCs w:val="18"/>
                <w:lang w:val="es-CL" w:eastAsia="es-CL"/>
              </w:rPr>
            </w:pPr>
            <w:r w:rsidRPr="00D1079F">
              <w:rPr>
                <w:rFonts w:cs="Calibri Light"/>
                <w:sz w:val="18"/>
                <w:szCs w:val="18"/>
                <w:lang w:val="es-CL" w:eastAsia="es-CL"/>
              </w:rPr>
              <w:t>Descripción de las acciones clave necesarias para que el producto/servicio se entregue a los clientes.</w:t>
            </w:r>
          </w:p>
          <w:p w14:paraId="437B9B3D" w14:textId="77777777" w:rsidR="00BA50F8" w:rsidRPr="00D1079F" w:rsidRDefault="00BA50F8" w:rsidP="005B4A3F">
            <w:pPr>
              <w:jc w:val="center"/>
              <w:rPr>
                <w:rFonts w:cs="Calibri Light"/>
                <w:sz w:val="18"/>
                <w:szCs w:val="18"/>
                <w:lang w:val="es-CL" w:eastAsia="es-CL"/>
              </w:rPr>
            </w:pPr>
          </w:p>
          <w:p w14:paraId="1537B4C6" w14:textId="47CA1C79" w:rsidR="00BA50F8" w:rsidRPr="00D1079F" w:rsidRDefault="00BA50F8" w:rsidP="005B4A3F">
            <w:pPr>
              <w:jc w:val="center"/>
              <w:rPr>
                <w:rFonts w:cs="Calibri Light"/>
                <w:sz w:val="18"/>
                <w:szCs w:val="18"/>
                <w:lang w:val="es-CL" w:eastAsia="es-CL"/>
              </w:rPr>
            </w:pPr>
            <w:r w:rsidRPr="00D1079F">
              <w:rPr>
                <w:rFonts w:cs="Calibri Light"/>
                <w:i/>
                <w:sz w:val="18"/>
                <w:szCs w:val="18"/>
                <w:u w:val="single"/>
                <w:lang w:val="es-CL" w:eastAsia="es-CL"/>
              </w:rPr>
              <w:t>Describir</w:t>
            </w:r>
            <w:r w:rsidRPr="00D1079F">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vAlign w:val="center"/>
          </w:tcPr>
          <w:p w14:paraId="151ED95D" w14:textId="7060A409" w:rsidR="000423B8" w:rsidRPr="00D1079F" w:rsidRDefault="00756AB8" w:rsidP="005B4A3F">
            <w:pPr>
              <w:jc w:val="both"/>
              <w:rPr>
                <w:rFonts w:cs="Calibri Light"/>
                <w:strike/>
                <w:sz w:val="18"/>
                <w:szCs w:val="18"/>
                <w:lang w:val="es-CL" w:eastAsia="es-CL"/>
              </w:rPr>
            </w:pPr>
            <w:r w:rsidRPr="00D1079F">
              <w:rPr>
                <w:rFonts w:cs="Calibri Light"/>
                <w:sz w:val="18"/>
                <w:szCs w:val="18"/>
                <w:lang w:val="es-CL" w:eastAsia="es-CL"/>
              </w:rPr>
              <w:t>El/la</w:t>
            </w:r>
            <w:r w:rsidR="000423B8" w:rsidRPr="00D1079F">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vAlign w:val="center"/>
          </w:tcPr>
          <w:p w14:paraId="5B85788F" w14:textId="77777777" w:rsidR="000423B8" w:rsidRPr="00D1079F" w:rsidRDefault="000423B8" w:rsidP="005B4A3F">
            <w:pPr>
              <w:jc w:val="center"/>
              <w:rPr>
                <w:rFonts w:cs="Calibri Light"/>
                <w:strike/>
                <w:sz w:val="20"/>
                <w:szCs w:val="20"/>
                <w:lang w:val="es-CL" w:eastAsia="es-CL"/>
              </w:rPr>
            </w:pPr>
            <w:r w:rsidRPr="00D1079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6EF37F"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7%</w:t>
            </w:r>
          </w:p>
        </w:tc>
      </w:tr>
      <w:tr w:rsidR="00D1079F" w:rsidRPr="00D1079F"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72DB9" w14:textId="77777777" w:rsidR="000423B8" w:rsidRPr="00D1079F" w:rsidRDefault="000423B8" w:rsidP="005B4A3F">
            <w:pPr>
              <w:rPr>
                <w:rFonts w:cs="Calibri Light"/>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1CFE0" w14:textId="77777777" w:rsidR="000423B8" w:rsidRPr="00D1079F"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7E608AA7" w14:textId="77777777" w:rsidR="000423B8" w:rsidRPr="00D1079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58B43768" w14:textId="77777777" w:rsidR="000423B8" w:rsidRPr="00D1079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tcPr>
          <w:p w14:paraId="14BE6BAC" w14:textId="488AB8E4" w:rsidR="000423B8" w:rsidRPr="00D1079F" w:rsidRDefault="00756AB8" w:rsidP="005B4A3F">
            <w:pPr>
              <w:jc w:val="both"/>
              <w:rPr>
                <w:rFonts w:cs="Calibri Light"/>
                <w:sz w:val="18"/>
                <w:szCs w:val="18"/>
                <w:lang w:val="es-CL" w:eastAsia="es-CL"/>
              </w:rPr>
            </w:pPr>
            <w:r w:rsidRPr="00D1079F">
              <w:rPr>
                <w:rFonts w:cs="Calibri Light"/>
                <w:sz w:val="18"/>
                <w:szCs w:val="18"/>
                <w:lang w:val="es-CL" w:eastAsia="es-CL"/>
              </w:rPr>
              <w:t>El/la</w:t>
            </w:r>
            <w:r w:rsidR="000423B8" w:rsidRPr="00D1079F">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vAlign w:val="center"/>
          </w:tcPr>
          <w:p w14:paraId="6835659F" w14:textId="77777777" w:rsidR="000423B8" w:rsidRPr="00D1079F" w:rsidRDefault="000423B8" w:rsidP="005B4A3F">
            <w:pPr>
              <w:jc w:val="center"/>
              <w:rPr>
                <w:rFonts w:cs="Calibri Light"/>
                <w:sz w:val="20"/>
                <w:szCs w:val="20"/>
                <w:lang w:val="es-CL" w:eastAsia="es-CL"/>
              </w:rPr>
            </w:pPr>
            <w:r w:rsidRPr="00D1079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88712E" w14:textId="77777777" w:rsidR="000423B8" w:rsidRPr="00D1079F" w:rsidRDefault="000423B8" w:rsidP="005B4A3F">
            <w:pPr>
              <w:rPr>
                <w:rFonts w:ascii="Calibri Light" w:hAnsi="Calibri Light" w:cs="Calibri Light"/>
                <w:sz w:val="24"/>
                <w:lang w:val="es-CL" w:eastAsia="es-CL"/>
              </w:rPr>
            </w:pPr>
          </w:p>
        </w:tc>
      </w:tr>
      <w:tr w:rsidR="00D1079F" w:rsidRPr="00D1079F" w14:paraId="5982D9A4"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533B53" w14:textId="77777777" w:rsidR="002B5C55" w:rsidRPr="00D1079F" w:rsidRDefault="002B5C55" w:rsidP="002B5C55">
            <w:pPr>
              <w:rPr>
                <w:rFonts w:cs="Calibri Light"/>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17C8CD" w14:textId="77777777" w:rsidR="002B5C55" w:rsidRPr="00D1079F" w:rsidRDefault="002B5C55" w:rsidP="002B5C55">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tcPr>
          <w:p w14:paraId="767F3EA8" w14:textId="77777777" w:rsidR="002B5C55" w:rsidRPr="00D1079F" w:rsidRDefault="002B5C55" w:rsidP="002B5C5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tcPr>
          <w:p w14:paraId="0A93993D" w14:textId="77777777" w:rsidR="002B5C55" w:rsidRPr="00D1079F" w:rsidRDefault="002B5C55" w:rsidP="002B5C55">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tcPr>
          <w:p w14:paraId="5B6A6358" w14:textId="16877060" w:rsidR="002B5C55" w:rsidRPr="00D1079F" w:rsidRDefault="002B5C55" w:rsidP="002B5C55">
            <w:pPr>
              <w:jc w:val="both"/>
              <w:rPr>
                <w:rFonts w:cs="Calibri Light"/>
                <w:sz w:val="18"/>
                <w:szCs w:val="18"/>
                <w:lang w:val="es-CL" w:eastAsia="es-CL"/>
              </w:rPr>
            </w:pPr>
            <w:r w:rsidRPr="00D1079F">
              <w:rPr>
                <w:rFonts w:cs="Calibri Light"/>
                <w:sz w:val="18"/>
                <w:szCs w:val="18"/>
                <w:lang w:val="es-CL" w:eastAsia="es-CL"/>
              </w:rPr>
              <w:t>El/la postulante solo menciona y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vAlign w:val="center"/>
          </w:tcPr>
          <w:p w14:paraId="1B720AED" w14:textId="5A91884A" w:rsidR="002B5C55" w:rsidRPr="00D1079F" w:rsidRDefault="002B5C55" w:rsidP="002B5C55">
            <w:pPr>
              <w:jc w:val="center"/>
              <w:rPr>
                <w:rFonts w:cs="Calibri Light"/>
                <w:sz w:val="18"/>
                <w:szCs w:val="18"/>
                <w:lang w:val="es-CL" w:eastAsia="es-CL"/>
              </w:rPr>
            </w:pPr>
            <w:r w:rsidRPr="00D1079F">
              <w:rPr>
                <w:rFonts w:cs="Calibri Light"/>
                <w:sz w:val="18"/>
                <w:szCs w:val="18"/>
                <w:lang w:val="es-CL" w:eastAsia="es-CL"/>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0119E56B" w14:textId="77777777" w:rsidR="002B5C55" w:rsidRPr="00D1079F" w:rsidRDefault="002B5C55" w:rsidP="002B5C55">
            <w:pPr>
              <w:rPr>
                <w:rFonts w:ascii="Calibri Light" w:hAnsi="Calibri Light" w:cs="Calibri Light"/>
                <w:sz w:val="24"/>
                <w:lang w:val="es-CL" w:eastAsia="es-CL"/>
              </w:rPr>
            </w:pPr>
          </w:p>
        </w:tc>
      </w:tr>
      <w:tr w:rsidR="00D1079F" w:rsidRPr="00D1079F"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B1AAD" w14:textId="77777777" w:rsidR="002B5C55" w:rsidRPr="00D1079F" w:rsidRDefault="002B5C55" w:rsidP="002B5C55">
            <w:pPr>
              <w:rPr>
                <w:rFonts w:cs="Calibri Light"/>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B16E5" w14:textId="77777777" w:rsidR="002B5C55" w:rsidRPr="00D1079F" w:rsidRDefault="002B5C55" w:rsidP="002B5C55">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3CCA23F0" w14:textId="77777777" w:rsidR="002B5C55" w:rsidRPr="00D1079F" w:rsidRDefault="002B5C55" w:rsidP="002B5C55">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31D17260" w14:textId="77777777" w:rsidR="002B5C55" w:rsidRPr="00D1079F" w:rsidRDefault="002B5C55" w:rsidP="002B5C55">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tcPr>
          <w:p w14:paraId="4B1D8B97" w14:textId="2C8131D7" w:rsidR="002B5C55" w:rsidRPr="00D1079F" w:rsidRDefault="002B5C55" w:rsidP="002B5C55">
            <w:pPr>
              <w:jc w:val="both"/>
              <w:rPr>
                <w:rFonts w:cs="Calibri Light"/>
                <w:sz w:val="18"/>
                <w:szCs w:val="18"/>
                <w:lang w:val="es-CL" w:eastAsia="es-CL"/>
              </w:rPr>
            </w:pPr>
            <w:r w:rsidRPr="00D1079F">
              <w:rPr>
                <w:rFonts w:cs="Calibri Light"/>
                <w:sz w:val="18"/>
                <w:szCs w:val="18"/>
                <w:lang w:val="es-CL" w:eastAsia="es-CL"/>
              </w:rPr>
              <w:t>El/la postulante no describe ni menciona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vAlign w:val="center"/>
          </w:tcPr>
          <w:p w14:paraId="4780FAF8"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8D123" w14:textId="77777777" w:rsidR="002B5C55" w:rsidRPr="00D1079F" w:rsidRDefault="002B5C55" w:rsidP="002B5C55">
            <w:pPr>
              <w:rPr>
                <w:rFonts w:ascii="Calibri Light" w:hAnsi="Calibri Light" w:cs="Calibri Light"/>
                <w:sz w:val="24"/>
                <w:lang w:val="es-CL" w:eastAsia="es-CL"/>
              </w:rPr>
            </w:pPr>
          </w:p>
        </w:tc>
      </w:tr>
      <w:tr w:rsidR="00D1079F" w:rsidRPr="00D1079F"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vAlign w:val="center"/>
            <w:hideMark/>
          </w:tcPr>
          <w:p w14:paraId="19C85536"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8</w:t>
            </w:r>
          </w:p>
        </w:tc>
        <w:tc>
          <w:tcPr>
            <w:tcW w:w="0" w:type="auto"/>
            <w:vMerge w:val="restart"/>
            <w:tcBorders>
              <w:top w:val="single" w:sz="4" w:space="0" w:color="auto"/>
              <w:left w:val="single" w:sz="4" w:space="0" w:color="auto"/>
              <w:right w:val="single" w:sz="4" w:space="0" w:color="auto"/>
            </w:tcBorders>
            <w:vAlign w:val="center"/>
            <w:hideMark/>
          </w:tcPr>
          <w:p w14:paraId="3579BD67" w14:textId="77777777" w:rsidR="002B5C55" w:rsidRPr="00D1079F" w:rsidRDefault="002B5C55" w:rsidP="002B5C55">
            <w:pPr>
              <w:rPr>
                <w:rFonts w:cs="Calibri Light"/>
                <w:sz w:val="20"/>
                <w:szCs w:val="20"/>
                <w:lang w:val="es-CL" w:eastAsia="es-CL"/>
              </w:rPr>
            </w:pPr>
            <w:r w:rsidRPr="00D1079F">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vAlign w:val="center"/>
            <w:hideMark/>
          </w:tcPr>
          <w:p w14:paraId="1A63E885" w14:textId="77777777" w:rsidR="002B5C55" w:rsidRPr="00D1079F" w:rsidRDefault="002B5C55" w:rsidP="002B5C55">
            <w:pPr>
              <w:jc w:val="center"/>
              <w:rPr>
                <w:rFonts w:cs="Calibri Light"/>
                <w:sz w:val="18"/>
                <w:szCs w:val="18"/>
                <w:lang w:val="es-CL" w:eastAsia="es-CL"/>
              </w:rPr>
            </w:pPr>
            <w:r w:rsidRPr="00D1079F">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vAlign w:val="center"/>
            <w:hideMark/>
          </w:tcPr>
          <w:p w14:paraId="05DBF077" w14:textId="77777777" w:rsidR="002B5C55" w:rsidRPr="00D1079F" w:rsidRDefault="002B5C55" w:rsidP="002B5C55">
            <w:pPr>
              <w:jc w:val="center"/>
              <w:rPr>
                <w:rFonts w:cs="Calibri Light"/>
                <w:sz w:val="18"/>
                <w:szCs w:val="18"/>
                <w:lang w:val="es-CL" w:eastAsia="es-CL"/>
              </w:rPr>
            </w:pPr>
            <w:r w:rsidRPr="00D1079F">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vAlign w:val="center"/>
            <w:hideMark/>
          </w:tcPr>
          <w:p w14:paraId="61A4B6E8" w14:textId="63A58024" w:rsidR="002B5C55" w:rsidRPr="00D1079F" w:rsidRDefault="002B5C55" w:rsidP="002B5C55">
            <w:pPr>
              <w:jc w:val="both"/>
              <w:rPr>
                <w:rFonts w:cs="Calibri Light"/>
                <w:sz w:val="18"/>
                <w:szCs w:val="18"/>
                <w:lang w:val="es-CL" w:eastAsia="es-CL"/>
              </w:rPr>
            </w:pPr>
            <w:r w:rsidRPr="00D1079F">
              <w:rPr>
                <w:rFonts w:cs="Calibri Light"/>
                <w:sz w:val="18"/>
                <w:szCs w:val="18"/>
                <w:lang w:val="es-CL" w:eastAsia="es-CL"/>
              </w:rPr>
              <w:t>El/la postulante describe la estructura de costos de su proyecto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vAlign w:val="center"/>
            <w:hideMark/>
          </w:tcPr>
          <w:p w14:paraId="0709CC89"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vAlign w:val="center"/>
            <w:hideMark/>
          </w:tcPr>
          <w:p w14:paraId="1DF8469D"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7%</w:t>
            </w:r>
          </w:p>
        </w:tc>
      </w:tr>
      <w:tr w:rsidR="00D1079F" w:rsidRPr="00D1079F" w14:paraId="6828DC6A" w14:textId="77777777" w:rsidTr="00DD23C3">
        <w:trPr>
          <w:trHeight w:val="794"/>
          <w:jc w:val="center"/>
        </w:trPr>
        <w:tc>
          <w:tcPr>
            <w:tcW w:w="0" w:type="auto"/>
            <w:vMerge/>
            <w:tcBorders>
              <w:left w:val="single" w:sz="4" w:space="0" w:color="auto"/>
              <w:right w:val="single" w:sz="4" w:space="0" w:color="auto"/>
            </w:tcBorders>
            <w:vAlign w:val="center"/>
            <w:hideMark/>
          </w:tcPr>
          <w:p w14:paraId="682BBC9C" w14:textId="77777777" w:rsidR="002B5C55" w:rsidRPr="00D1079F" w:rsidRDefault="002B5C55" w:rsidP="002B5C55">
            <w:pPr>
              <w:rPr>
                <w:rFonts w:cs="Calibri Light"/>
                <w:sz w:val="16"/>
                <w:szCs w:val="16"/>
                <w:lang w:val="es-CL" w:eastAsia="es-CL"/>
              </w:rPr>
            </w:pPr>
          </w:p>
        </w:tc>
        <w:tc>
          <w:tcPr>
            <w:tcW w:w="0" w:type="auto"/>
            <w:vMerge/>
            <w:tcBorders>
              <w:left w:val="single" w:sz="4" w:space="0" w:color="auto"/>
              <w:right w:val="single" w:sz="4" w:space="0" w:color="auto"/>
            </w:tcBorders>
            <w:vAlign w:val="center"/>
            <w:hideMark/>
          </w:tcPr>
          <w:p w14:paraId="70EF9AD0" w14:textId="77777777" w:rsidR="002B5C55" w:rsidRPr="00D1079F" w:rsidRDefault="002B5C55" w:rsidP="002B5C55">
            <w:pPr>
              <w:rPr>
                <w:rFonts w:cs="Calibri Light"/>
                <w:sz w:val="16"/>
                <w:szCs w:val="16"/>
                <w:lang w:val="es-CL" w:eastAsia="es-CL"/>
              </w:rPr>
            </w:pPr>
          </w:p>
        </w:tc>
        <w:tc>
          <w:tcPr>
            <w:tcW w:w="2689" w:type="dxa"/>
            <w:vMerge/>
            <w:tcBorders>
              <w:left w:val="single" w:sz="4" w:space="0" w:color="auto"/>
              <w:right w:val="single" w:sz="4" w:space="0" w:color="auto"/>
            </w:tcBorders>
            <w:vAlign w:val="center"/>
            <w:hideMark/>
          </w:tcPr>
          <w:p w14:paraId="33131E37" w14:textId="77777777" w:rsidR="002B5C55" w:rsidRPr="00D1079F" w:rsidRDefault="002B5C55" w:rsidP="002B5C55">
            <w:pPr>
              <w:rPr>
                <w:rFonts w:cs="Calibri Light"/>
                <w:sz w:val="16"/>
                <w:szCs w:val="16"/>
                <w:lang w:val="es-CL" w:eastAsia="es-CL"/>
              </w:rPr>
            </w:pPr>
          </w:p>
        </w:tc>
        <w:tc>
          <w:tcPr>
            <w:tcW w:w="2351" w:type="dxa"/>
            <w:vMerge/>
            <w:tcBorders>
              <w:left w:val="single" w:sz="4" w:space="0" w:color="auto"/>
              <w:right w:val="single" w:sz="4" w:space="0" w:color="auto"/>
            </w:tcBorders>
            <w:vAlign w:val="center"/>
            <w:hideMark/>
          </w:tcPr>
          <w:p w14:paraId="7F7AF92C" w14:textId="77777777" w:rsidR="002B5C55" w:rsidRPr="00D1079F" w:rsidRDefault="002B5C55" w:rsidP="002B5C55">
            <w:pPr>
              <w:rPr>
                <w:rFonts w:cs="Calibri Light"/>
                <w:sz w:val="16"/>
                <w:szCs w:val="16"/>
                <w:lang w:val="es-CL" w:eastAsia="es-CL"/>
              </w:rPr>
            </w:pPr>
          </w:p>
        </w:tc>
        <w:tc>
          <w:tcPr>
            <w:tcW w:w="3800" w:type="dxa"/>
            <w:tcBorders>
              <w:top w:val="nil"/>
              <w:left w:val="nil"/>
              <w:bottom w:val="single" w:sz="4" w:space="0" w:color="auto"/>
              <w:right w:val="single" w:sz="4" w:space="0" w:color="auto"/>
            </w:tcBorders>
            <w:vAlign w:val="center"/>
            <w:hideMark/>
          </w:tcPr>
          <w:p w14:paraId="2BB5FAFB" w14:textId="0CF213DD" w:rsidR="002B5C55" w:rsidRPr="00D1079F" w:rsidRDefault="002B5C55" w:rsidP="002B5C55">
            <w:pPr>
              <w:jc w:val="both"/>
              <w:rPr>
                <w:rFonts w:cs="Calibri Light"/>
                <w:sz w:val="18"/>
                <w:szCs w:val="18"/>
                <w:lang w:val="es-CL" w:eastAsia="es-CL"/>
              </w:rPr>
            </w:pPr>
            <w:r w:rsidRPr="00D1079F">
              <w:rPr>
                <w:rFonts w:cs="Calibri Light"/>
                <w:sz w:val="18"/>
                <w:szCs w:val="18"/>
                <w:lang w:val="es-CL" w:eastAsia="es-CL"/>
              </w:rPr>
              <w:t>El/la postulante describe la estructura de costos de su proyecto de negocio, identificando costos fijos y costos variables, sin asociarlos necesariamente a cada elemento o acción clave identificada previamente.</w:t>
            </w:r>
          </w:p>
        </w:tc>
        <w:tc>
          <w:tcPr>
            <w:tcW w:w="0" w:type="auto"/>
            <w:tcBorders>
              <w:top w:val="nil"/>
              <w:left w:val="nil"/>
              <w:bottom w:val="single" w:sz="4" w:space="0" w:color="auto"/>
              <w:right w:val="single" w:sz="4" w:space="0" w:color="auto"/>
            </w:tcBorders>
            <w:vAlign w:val="center"/>
            <w:hideMark/>
          </w:tcPr>
          <w:p w14:paraId="7F6A3B88"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5</w:t>
            </w:r>
          </w:p>
        </w:tc>
        <w:tc>
          <w:tcPr>
            <w:tcW w:w="0" w:type="auto"/>
            <w:vMerge/>
            <w:tcBorders>
              <w:left w:val="single" w:sz="4" w:space="0" w:color="auto"/>
              <w:right w:val="single" w:sz="4" w:space="0" w:color="auto"/>
            </w:tcBorders>
            <w:vAlign w:val="center"/>
            <w:hideMark/>
          </w:tcPr>
          <w:p w14:paraId="297AD422" w14:textId="77777777" w:rsidR="002B5C55" w:rsidRPr="00D1079F" w:rsidRDefault="002B5C55" w:rsidP="002B5C55">
            <w:pPr>
              <w:rPr>
                <w:rFonts w:ascii="Calibri Light" w:hAnsi="Calibri Light" w:cs="Calibri Light"/>
                <w:sz w:val="24"/>
                <w:lang w:val="es-CL" w:eastAsia="es-CL"/>
              </w:rPr>
            </w:pPr>
          </w:p>
        </w:tc>
      </w:tr>
      <w:tr w:rsidR="00D1079F" w:rsidRPr="00D1079F" w14:paraId="3374D149" w14:textId="77777777" w:rsidTr="00DD23C3">
        <w:trPr>
          <w:trHeight w:val="794"/>
          <w:jc w:val="center"/>
        </w:trPr>
        <w:tc>
          <w:tcPr>
            <w:tcW w:w="0" w:type="auto"/>
            <w:vMerge/>
            <w:tcBorders>
              <w:left w:val="single" w:sz="4" w:space="0" w:color="auto"/>
              <w:right w:val="single" w:sz="4" w:space="0" w:color="auto"/>
            </w:tcBorders>
            <w:vAlign w:val="center"/>
          </w:tcPr>
          <w:p w14:paraId="20F469EA" w14:textId="77777777" w:rsidR="00843EC9" w:rsidRPr="00D1079F" w:rsidRDefault="00843EC9" w:rsidP="002B5C55">
            <w:pPr>
              <w:rPr>
                <w:rFonts w:cs="Calibri Light"/>
                <w:sz w:val="16"/>
                <w:szCs w:val="16"/>
                <w:lang w:val="es-CL" w:eastAsia="es-CL"/>
              </w:rPr>
            </w:pPr>
          </w:p>
        </w:tc>
        <w:tc>
          <w:tcPr>
            <w:tcW w:w="0" w:type="auto"/>
            <w:vMerge/>
            <w:tcBorders>
              <w:left w:val="single" w:sz="4" w:space="0" w:color="auto"/>
              <w:right w:val="single" w:sz="4" w:space="0" w:color="auto"/>
            </w:tcBorders>
            <w:vAlign w:val="center"/>
          </w:tcPr>
          <w:p w14:paraId="5B90068E" w14:textId="77777777" w:rsidR="00843EC9" w:rsidRPr="00D1079F" w:rsidRDefault="00843EC9" w:rsidP="002B5C55">
            <w:pPr>
              <w:rPr>
                <w:rFonts w:cs="Calibri Light"/>
                <w:sz w:val="16"/>
                <w:szCs w:val="16"/>
                <w:lang w:val="es-CL" w:eastAsia="es-CL"/>
              </w:rPr>
            </w:pPr>
          </w:p>
        </w:tc>
        <w:tc>
          <w:tcPr>
            <w:tcW w:w="2689" w:type="dxa"/>
            <w:vMerge/>
            <w:tcBorders>
              <w:left w:val="single" w:sz="4" w:space="0" w:color="auto"/>
              <w:right w:val="single" w:sz="4" w:space="0" w:color="auto"/>
            </w:tcBorders>
            <w:vAlign w:val="center"/>
          </w:tcPr>
          <w:p w14:paraId="3F58598A" w14:textId="77777777" w:rsidR="00843EC9" w:rsidRPr="00D1079F" w:rsidRDefault="00843EC9" w:rsidP="002B5C55">
            <w:pPr>
              <w:rPr>
                <w:rFonts w:cs="Calibri Light"/>
                <w:sz w:val="16"/>
                <w:szCs w:val="16"/>
                <w:lang w:val="es-CL" w:eastAsia="es-CL"/>
              </w:rPr>
            </w:pPr>
          </w:p>
        </w:tc>
        <w:tc>
          <w:tcPr>
            <w:tcW w:w="2351" w:type="dxa"/>
            <w:vMerge/>
            <w:tcBorders>
              <w:left w:val="single" w:sz="4" w:space="0" w:color="auto"/>
              <w:right w:val="single" w:sz="4" w:space="0" w:color="auto"/>
            </w:tcBorders>
            <w:vAlign w:val="center"/>
          </w:tcPr>
          <w:p w14:paraId="3B6FE8D0" w14:textId="77777777" w:rsidR="00843EC9" w:rsidRPr="00D1079F" w:rsidRDefault="00843EC9" w:rsidP="002B5C55">
            <w:pPr>
              <w:rPr>
                <w:rFonts w:cs="Calibri Light"/>
                <w:sz w:val="16"/>
                <w:szCs w:val="16"/>
                <w:lang w:val="es-CL" w:eastAsia="es-CL"/>
              </w:rPr>
            </w:pPr>
          </w:p>
        </w:tc>
        <w:tc>
          <w:tcPr>
            <w:tcW w:w="3800" w:type="dxa"/>
            <w:tcBorders>
              <w:top w:val="nil"/>
              <w:left w:val="nil"/>
              <w:bottom w:val="single" w:sz="4" w:space="0" w:color="auto"/>
              <w:right w:val="single" w:sz="4" w:space="0" w:color="auto"/>
            </w:tcBorders>
            <w:vAlign w:val="center"/>
          </w:tcPr>
          <w:p w14:paraId="4F4339B2" w14:textId="4AAD0C3F" w:rsidR="00843EC9" w:rsidRPr="00D1079F" w:rsidRDefault="00843EC9" w:rsidP="002B5C55">
            <w:pPr>
              <w:jc w:val="both"/>
              <w:rPr>
                <w:rFonts w:cs="Calibri Light"/>
                <w:sz w:val="18"/>
                <w:szCs w:val="18"/>
                <w:lang w:val="es-CL" w:eastAsia="es-CL"/>
              </w:rPr>
            </w:pPr>
            <w:r w:rsidRPr="00D1079F">
              <w:rPr>
                <w:rFonts w:cs="Calibri Light"/>
                <w:sz w:val="18"/>
                <w:szCs w:val="18"/>
                <w:lang w:val="es-CL" w:eastAsia="es-CL"/>
              </w:rPr>
              <w:t>El/la postulante sólo enumera y no describe la estructura de costos de su proyecto de negocio, identificando costos fijos y costos variables, sin asociarlos necesariamente a cada elemento o acción clave identificada previamente.</w:t>
            </w:r>
          </w:p>
        </w:tc>
        <w:tc>
          <w:tcPr>
            <w:tcW w:w="0" w:type="auto"/>
            <w:tcBorders>
              <w:top w:val="nil"/>
              <w:left w:val="nil"/>
              <w:bottom w:val="single" w:sz="4" w:space="0" w:color="auto"/>
              <w:right w:val="single" w:sz="4" w:space="0" w:color="auto"/>
            </w:tcBorders>
            <w:vAlign w:val="center"/>
          </w:tcPr>
          <w:p w14:paraId="61093C1A" w14:textId="595161B1" w:rsidR="00843EC9" w:rsidRPr="00D1079F" w:rsidRDefault="00843EC9" w:rsidP="002B5C55">
            <w:pPr>
              <w:jc w:val="center"/>
              <w:rPr>
                <w:rFonts w:cs="Calibri Light"/>
                <w:sz w:val="20"/>
                <w:szCs w:val="20"/>
                <w:lang w:val="es-CL" w:eastAsia="es-CL"/>
              </w:rPr>
            </w:pPr>
            <w:r w:rsidRPr="00D1079F">
              <w:rPr>
                <w:rFonts w:cs="Calibri Light"/>
                <w:sz w:val="20"/>
                <w:szCs w:val="20"/>
                <w:lang w:val="es-CL" w:eastAsia="es-CL"/>
              </w:rPr>
              <w:t>4</w:t>
            </w:r>
          </w:p>
        </w:tc>
        <w:tc>
          <w:tcPr>
            <w:tcW w:w="0" w:type="auto"/>
            <w:vMerge/>
            <w:tcBorders>
              <w:left w:val="single" w:sz="4" w:space="0" w:color="auto"/>
              <w:right w:val="single" w:sz="4" w:space="0" w:color="auto"/>
            </w:tcBorders>
            <w:vAlign w:val="center"/>
          </w:tcPr>
          <w:p w14:paraId="3A539480" w14:textId="77777777" w:rsidR="00843EC9" w:rsidRPr="00D1079F" w:rsidRDefault="00843EC9" w:rsidP="002B5C55">
            <w:pPr>
              <w:rPr>
                <w:rFonts w:ascii="Calibri Light" w:hAnsi="Calibri Light" w:cs="Calibri Light"/>
                <w:sz w:val="24"/>
                <w:lang w:val="es-CL" w:eastAsia="es-CL"/>
              </w:rPr>
            </w:pPr>
          </w:p>
        </w:tc>
      </w:tr>
      <w:tr w:rsidR="00D1079F" w:rsidRPr="00D1079F" w14:paraId="3B9D6D25" w14:textId="77777777" w:rsidTr="00DD23C3">
        <w:trPr>
          <w:trHeight w:val="695"/>
          <w:jc w:val="center"/>
        </w:trPr>
        <w:tc>
          <w:tcPr>
            <w:tcW w:w="0" w:type="auto"/>
            <w:vMerge/>
            <w:tcBorders>
              <w:left w:val="single" w:sz="4" w:space="0" w:color="auto"/>
              <w:right w:val="single" w:sz="4" w:space="0" w:color="auto"/>
            </w:tcBorders>
            <w:vAlign w:val="center"/>
            <w:hideMark/>
          </w:tcPr>
          <w:p w14:paraId="029CB3F7" w14:textId="77777777" w:rsidR="002B5C55" w:rsidRPr="00D1079F" w:rsidRDefault="002B5C55" w:rsidP="002B5C55">
            <w:pPr>
              <w:rPr>
                <w:rFonts w:cs="Calibri Light"/>
                <w:sz w:val="16"/>
                <w:szCs w:val="16"/>
                <w:lang w:val="es-CL" w:eastAsia="es-CL"/>
              </w:rPr>
            </w:pPr>
          </w:p>
        </w:tc>
        <w:tc>
          <w:tcPr>
            <w:tcW w:w="0" w:type="auto"/>
            <w:vMerge/>
            <w:tcBorders>
              <w:left w:val="single" w:sz="4" w:space="0" w:color="auto"/>
              <w:right w:val="single" w:sz="4" w:space="0" w:color="auto"/>
            </w:tcBorders>
            <w:vAlign w:val="center"/>
            <w:hideMark/>
          </w:tcPr>
          <w:p w14:paraId="50B0BBF5" w14:textId="77777777" w:rsidR="002B5C55" w:rsidRPr="00D1079F" w:rsidRDefault="002B5C55" w:rsidP="002B5C55">
            <w:pPr>
              <w:rPr>
                <w:rFonts w:cs="Calibri Light"/>
                <w:sz w:val="16"/>
                <w:szCs w:val="16"/>
                <w:lang w:val="es-CL" w:eastAsia="es-CL"/>
              </w:rPr>
            </w:pPr>
          </w:p>
        </w:tc>
        <w:tc>
          <w:tcPr>
            <w:tcW w:w="2689" w:type="dxa"/>
            <w:vMerge/>
            <w:tcBorders>
              <w:left w:val="single" w:sz="4" w:space="0" w:color="auto"/>
              <w:right w:val="single" w:sz="4" w:space="0" w:color="auto"/>
            </w:tcBorders>
            <w:vAlign w:val="center"/>
            <w:hideMark/>
          </w:tcPr>
          <w:p w14:paraId="27278CCF" w14:textId="77777777" w:rsidR="002B5C55" w:rsidRPr="00D1079F" w:rsidRDefault="002B5C55" w:rsidP="002B5C55">
            <w:pPr>
              <w:rPr>
                <w:rFonts w:cs="Calibri Light"/>
                <w:sz w:val="16"/>
                <w:szCs w:val="16"/>
                <w:lang w:val="es-CL" w:eastAsia="es-CL"/>
              </w:rPr>
            </w:pPr>
          </w:p>
        </w:tc>
        <w:tc>
          <w:tcPr>
            <w:tcW w:w="2351" w:type="dxa"/>
            <w:vMerge/>
            <w:tcBorders>
              <w:left w:val="single" w:sz="4" w:space="0" w:color="auto"/>
              <w:right w:val="single" w:sz="4" w:space="0" w:color="auto"/>
            </w:tcBorders>
            <w:vAlign w:val="center"/>
            <w:hideMark/>
          </w:tcPr>
          <w:p w14:paraId="3351B3C5" w14:textId="77777777" w:rsidR="002B5C55" w:rsidRPr="00D1079F" w:rsidRDefault="002B5C55" w:rsidP="002B5C55">
            <w:pPr>
              <w:rPr>
                <w:rFonts w:cs="Calibri Light"/>
                <w:sz w:val="16"/>
                <w:szCs w:val="16"/>
                <w:lang w:val="es-CL" w:eastAsia="es-CL"/>
              </w:rPr>
            </w:pPr>
          </w:p>
        </w:tc>
        <w:tc>
          <w:tcPr>
            <w:tcW w:w="3800" w:type="dxa"/>
            <w:tcBorders>
              <w:top w:val="nil"/>
              <w:left w:val="nil"/>
              <w:bottom w:val="single" w:sz="4" w:space="0" w:color="auto"/>
              <w:right w:val="single" w:sz="4" w:space="0" w:color="auto"/>
            </w:tcBorders>
            <w:vAlign w:val="center"/>
            <w:hideMark/>
          </w:tcPr>
          <w:p w14:paraId="606A6CD9" w14:textId="002DD567" w:rsidR="002B5C55" w:rsidRPr="00D1079F" w:rsidRDefault="002B5C55" w:rsidP="002B5C55">
            <w:pPr>
              <w:jc w:val="both"/>
              <w:rPr>
                <w:rFonts w:cs="Calibri Light"/>
                <w:sz w:val="18"/>
                <w:szCs w:val="18"/>
                <w:lang w:val="es-CL" w:eastAsia="es-CL"/>
              </w:rPr>
            </w:pPr>
            <w:r w:rsidRPr="00D1079F">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vAlign w:val="center"/>
            <w:hideMark/>
          </w:tcPr>
          <w:p w14:paraId="6DDEAA54"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3</w:t>
            </w:r>
          </w:p>
        </w:tc>
        <w:tc>
          <w:tcPr>
            <w:tcW w:w="0" w:type="auto"/>
            <w:vMerge/>
            <w:tcBorders>
              <w:left w:val="single" w:sz="4" w:space="0" w:color="auto"/>
              <w:right w:val="single" w:sz="4" w:space="0" w:color="auto"/>
            </w:tcBorders>
            <w:vAlign w:val="center"/>
            <w:hideMark/>
          </w:tcPr>
          <w:p w14:paraId="12394F21" w14:textId="77777777" w:rsidR="002B5C55" w:rsidRPr="00D1079F" w:rsidRDefault="002B5C55" w:rsidP="002B5C55">
            <w:pPr>
              <w:rPr>
                <w:rFonts w:ascii="Calibri Light" w:hAnsi="Calibri Light" w:cs="Calibri Light"/>
                <w:sz w:val="24"/>
                <w:lang w:val="es-CL" w:eastAsia="es-CL"/>
              </w:rPr>
            </w:pPr>
          </w:p>
        </w:tc>
      </w:tr>
      <w:tr w:rsidR="00D1079F" w:rsidRPr="00D1079F"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vAlign w:val="center"/>
            <w:hideMark/>
          </w:tcPr>
          <w:p w14:paraId="2170FB36" w14:textId="77777777" w:rsidR="002B5C55" w:rsidRPr="00D1079F" w:rsidRDefault="002B5C55" w:rsidP="002B5C55">
            <w:pPr>
              <w:rPr>
                <w:rFonts w:cs="Calibri Light"/>
                <w:sz w:val="16"/>
                <w:szCs w:val="16"/>
                <w:lang w:val="es-CL" w:eastAsia="es-CL"/>
              </w:rPr>
            </w:pPr>
          </w:p>
        </w:tc>
        <w:tc>
          <w:tcPr>
            <w:tcW w:w="0" w:type="auto"/>
            <w:vMerge/>
            <w:tcBorders>
              <w:left w:val="single" w:sz="4" w:space="0" w:color="auto"/>
              <w:bottom w:val="single" w:sz="4" w:space="0" w:color="auto"/>
              <w:right w:val="single" w:sz="4" w:space="0" w:color="auto"/>
            </w:tcBorders>
            <w:vAlign w:val="center"/>
            <w:hideMark/>
          </w:tcPr>
          <w:p w14:paraId="06620722" w14:textId="77777777" w:rsidR="002B5C55" w:rsidRPr="00D1079F" w:rsidRDefault="002B5C55" w:rsidP="002B5C55">
            <w:pPr>
              <w:rPr>
                <w:rFonts w:cs="Calibri Light"/>
                <w:sz w:val="16"/>
                <w:szCs w:val="16"/>
                <w:lang w:val="es-CL" w:eastAsia="es-CL"/>
              </w:rPr>
            </w:pPr>
          </w:p>
        </w:tc>
        <w:tc>
          <w:tcPr>
            <w:tcW w:w="2689" w:type="dxa"/>
            <w:vMerge/>
            <w:tcBorders>
              <w:left w:val="single" w:sz="4" w:space="0" w:color="auto"/>
              <w:bottom w:val="single" w:sz="4" w:space="0" w:color="auto"/>
              <w:right w:val="single" w:sz="4" w:space="0" w:color="auto"/>
            </w:tcBorders>
            <w:vAlign w:val="center"/>
            <w:hideMark/>
          </w:tcPr>
          <w:p w14:paraId="79B865E2" w14:textId="77777777" w:rsidR="002B5C55" w:rsidRPr="00D1079F" w:rsidRDefault="002B5C55" w:rsidP="002B5C55">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vAlign w:val="center"/>
            <w:hideMark/>
          </w:tcPr>
          <w:p w14:paraId="32299AB2" w14:textId="77777777" w:rsidR="002B5C55" w:rsidRPr="00D1079F" w:rsidRDefault="002B5C55" w:rsidP="002B5C55">
            <w:pPr>
              <w:rPr>
                <w:rFonts w:cs="Calibri Light"/>
                <w:sz w:val="16"/>
                <w:szCs w:val="16"/>
                <w:lang w:val="es-CL" w:eastAsia="es-CL"/>
              </w:rPr>
            </w:pPr>
          </w:p>
        </w:tc>
        <w:tc>
          <w:tcPr>
            <w:tcW w:w="3800" w:type="dxa"/>
            <w:tcBorders>
              <w:top w:val="nil"/>
              <w:left w:val="nil"/>
              <w:bottom w:val="single" w:sz="4" w:space="0" w:color="auto"/>
              <w:right w:val="single" w:sz="4" w:space="0" w:color="auto"/>
            </w:tcBorders>
            <w:vAlign w:val="center"/>
            <w:hideMark/>
          </w:tcPr>
          <w:p w14:paraId="0120616E" w14:textId="6C20129B" w:rsidR="002B5C55" w:rsidRPr="00D1079F" w:rsidRDefault="002B5C55" w:rsidP="002B5C55">
            <w:pPr>
              <w:jc w:val="both"/>
              <w:rPr>
                <w:rFonts w:cs="Calibri Light"/>
                <w:sz w:val="18"/>
                <w:szCs w:val="18"/>
                <w:lang w:val="es-CL" w:eastAsia="es-CL"/>
              </w:rPr>
            </w:pPr>
            <w:r w:rsidRPr="00D1079F">
              <w:rPr>
                <w:rFonts w:cs="Calibri Light"/>
                <w:sz w:val="18"/>
                <w:szCs w:val="18"/>
                <w:lang w:val="es-CL" w:eastAsia="es-CL"/>
              </w:rPr>
              <w:t>El/la postulante no es capaz de describir la estructura de costos de su proyecto de negocio.</w:t>
            </w:r>
          </w:p>
        </w:tc>
        <w:tc>
          <w:tcPr>
            <w:tcW w:w="0" w:type="auto"/>
            <w:tcBorders>
              <w:top w:val="nil"/>
              <w:left w:val="nil"/>
              <w:bottom w:val="single" w:sz="4" w:space="0" w:color="auto"/>
              <w:right w:val="single" w:sz="4" w:space="0" w:color="auto"/>
            </w:tcBorders>
            <w:vAlign w:val="center"/>
            <w:hideMark/>
          </w:tcPr>
          <w:p w14:paraId="5246665E"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vAlign w:val="center"/>
            <w:hideMark/>
          </w:tcPr>
          <w:p w14:paraId="71D200D5" w14:textId="77777777" w:rsidR="002B5C55" w:rsidRPr="00D1079F" w:rsidRDefault="002B5C55" w:rsidP="002B5C55">
            <w:pPr>
              <w:rPr>
                <w:rFonts w:ascii="Calibri Light" w:hAnsi="Calibri Light" w:cs="Calibri Light"/>
                <w:sz w:val="24"/>
                <w:lang w:val="es-CL" w:eastAsia="es-CL"/>
              </w:rPr>
            </w:pPr>
          </w:p>
        </w:tc>
      </w:tr>
      <w:tr w:rsidR="00D1079F" w:rsidRPr="00D1079F"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6FCF3E"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6E7A48" w14:textId="77777777" w:rsidR="002B5C55" w:rsidRPr="00D1079F" w:rsidRDefault="002B5C55" w:rsidP="002B5C55">
            <w:pPr>
              <w:rPr>
                <w:rFonts w:cs="Calibri Light"/>
                <w:sz w:val="20"/>
                <w:szCs w:val="20"/>
                <w:lang w:val="es-CL" w:eastAsia="es-CL"/>
              </w:rPr>
            </w:pPr>
            <w:r w:rsidRPr="00D1079F">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3E55E031" w14:textId="77777777" w:rsidR="002B5C55" w:rsidRPr="00D1079F" w:rsidRDefault="002B5C55" w:rsidP="002B5C55">
            <w:pPr>
              <w:jc w:val="center"/>
              <w:rPr>
                <w:rFonts w:cs="Calibri Light"/>
                <w:sz w:val="18"/>
                <w:szCs w:val="18"/>
                <w:lang w:val="es-CL" w:eastAsia="es-CL"/>
              </w:rPr>
            </w:pPr>
            <w:r w:rsidRPr="00D1079F">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vAlign w:val="center"/>
            <w:hideMark/>
          </w:tcPr>
          <w:p w14:paraId="5B33F161" w14:textId="77777777" w:rsidR="002B5C55" w:rsidRPr="00D1079F" w:rsidRDefault="002B5C55" w:rsidP="002B5C55">
            <w:pPr>
              <w:jc w:val="center"/>
              <w:rPr>
                <w:rFonts w:cs="Calibri Light"/>
                <w:sz w:val="18"/>
                <w:szCs w:val="18"/>
                <w:lang w:val="es-CL" w:eastAsia="es-CL"/>
              </w:rPr>
            </w:pPr>
            <w:r w:rsidRPr="00D1079F">
              <w:rPr>
                <w:rFonts w:cs="Calibri Light"/>
                <w:sz w:val="18"/>
                <w:szCs w:val="18"/>
                <w:lang w:val="es-CL" w:eastAsia="es-CL"/>
              </w:rPr>
              <w:t>Definir cuáles son las actuales o futuras alianzas clave (redes de trabajo) que mi negocio debe tener para satisfacer de mejor forma a mis clientes.</w:t>
            </w:r>
          </w:p>
          <w:p w14:paraId="3A5E76C5" w14:textId="77777777" w:rsidR="00E71381" w:rsidRPr="00D1079F" w:rsidRDefault="00E71381" w:rsidP="002B5C55">
            <w:pPr>
              <w:jc w:val="center"/>
              <w:rPr>
                <w:rFonts w:cs="Calibri Light"/>
                <w:sz w:val="18"/>
                <w:szCs w:val="18"/>
                <w:lang w:val="es-CL" w:eastAsia="es-CL"/>
              </w:rPr>
            </w:pPr>
          </w:p>
          <w:p w14:paraId="7F868EF0" w14:textId="3E89E8C9" w:rsidR="00E71381" w:rsidRPr="00D1079F" w:rsidRDefault="00E71381" w:rsidP="002B5C55">
            <w:pPr>
              <w:jc w:val="center"/>
              <w:rPr>
                <w:rFonts w:cs="Calibri Light"/>
                <w:sz w:val="18"/>
                <w:szCs w:val="18"/>
                <w:lang w:val="es-CL" w:eastAsia="es-CL"/>
              </w:rPr>
            </w:pPr>
            <w:r w:rsidRPr="00D1079F">
              <w:rPr>
                <w:rFonts w:cs="Calibri Light"/>
                <w:i/>
                <w:sz w:val="18"/>
                <w:szCs w:val="18"/>
                <w:u w:val="single"/>
                <w:lang w:val="es-CL" w:eastAsia="es-CL"/>
              </w:rPr>
              <w:t>Describir</w:t>
            </w:r>
            <w:r w:rsidRPr="00D1079F">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vAlign w:val="center"/>
          </w:tcPr>
          <w:p w14:paraId="682696E7" w14:textId="42C81B75" w:rsidR="002B5C55" w:rsidRPr="00D1079F" w:rsidRDefault="002B5C55" w:rsidP="002B5C55">
            <w:pPr>
              <w:jc w:val="both"/>
              <w:rPr>
                <w:rFonts w:cs="Calibri Light"/>
                <w:strike/>
                <w:sz w:val="18"/>
                <w:szCs w:val="18"/>
                <w:lang w:val="es-CL" w:eastAsia="es-CL"/>
              </w:rPr>
            </w:pPr>
            <w:r w:rsidRPr="00D1079F">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vAlign w:val="center"/>
          </w:tcPr>
          <w:p w14:paraId="2B7816BA" w14:textId="77777777" w:rsidR="002B5C55" w:rsidRPr="00D1079F" w:rsidRDefault="002B5C55" w:rsidP="002B5C55">
            <w:pPr>
              <w:jc w:val="center"/>
              <w:rPr>
                <w:rFonts w:cs="Calibri Light"/>
                <w:strike/>
                <w:sz w:val="20"/>
                <w:szCs w:val="20"/>
                <w:lang w:val="es-CL" w:eastAsia="es-CL"/>
              </w:rPr>
            </w:pPr>
            <w:r w:rsidRPr="00D1079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0CAC3F"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4%</w:t>
            </w:r>
          </w:p>
        </w:tc>
      </w:tr>
      <w:tr w:rsidR="00D1079F" w:rsidRPr="00D1079F"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4719B" w14:textId="77777777" w:rsidR="002B5C55" w:rsidRPr="00D1079F" w:rsidRDefault="002B5C55" w:rsidP="002B5C55">
            <w:pPr>
              <w:rPr>
                <w:rFonts w:cs="Calibri Light"/>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72A71" w14:textId="77777777" w:rsidR="002B5C55" w:rsidRPr="00D1079F" w:rsidRDefault="002B5C55" w:rsidP="002B5C55">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6F83F070" w14:textId="77777777" w:rsidR="002B5C55" w:rsidRPr="00D1079F" w:rsidRDefault="002B5C55" w:rsidP="002B5C5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33ABEC27" w14:textId="77777777" w:rsidR="002B5C55" w:rsidRPr="00D1079F" w:rsidRDefault="002B5C55" w:rsidP="002B5C55">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tcPr>
          <w:p w14:paraId="658F6A8F" w14:textId="52FDF0FB" w:rsidR="002B5C55" w:rsidRPr="00D1079F" w:rsidRDefault="002B5C55" w:rsidP="002B5C55">
            <w:pPr>
              <w:jc w:val="both"/>
              <w:rPr>
                <w:rFonts w:cs="Calibri Light"/>
                <w:sz w:val="18"/>
                <w:szCs w:val="18"/>
                <w:lang w:val="es-CL" w:eastAsia="es-CL"/>
              </w:rPr>
            </w:pPr>
            <w:r w:rsidRPr="00D1079F">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vAlign w:val="center"/>
          </w:tcPr>
          <w:p w14:paraId="49F7DA59"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05F79" w14:textId="77777777" w:rsidR="002B5C55" w:rsidRPr="00D1079F" w:rsidRDefault="002B5C55" w:rsidP="002B5C55">
            <w:pPr>
              <w:rPr>
                <w:rFonts w:ascii="Calibri Light" w:hAnsi="Calibri Light" w:cs="Calibri Light"/>
                <w:sz w:val="24"/>
                <w:highlight w:val="green"/>
                <w:lang w:val="es-CL" w:eastAsia="es-CL"/>
              </w:rPr>
            </w:pPr>
          </w:p>
        </w:tc>
      </w:tr>
      <w:tr w:rsidR="00D1079F" w:rsidRPr="00D1079F" w14:paraId="1A9283AA"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58068E6" w14:textId="77777777" w:rsidR="00CD766A" w:rsidRPr="00D1079F" w:rsidRDefault="00CD766A" w:rsidP="002B5C55">
            <w:pPr>
              <w:rPr>
                <w:rFonts w:cs="Calibri Light"/>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4511E7" w14:textId="77777777" w:rsidR="00CD766A" w:rsidRPr="00D1079F" w:rsidRDefault="00CD766A" w:rsidP="002B5C55">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tcPr>
          <w:p w14:paraId="06CC964D" w14:textId="77777777" w:rsidR="00CD766A" w:rsidRPr="00D1079F" w:rsidRDefault="00CD766A" w:rsidP="002B5C5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tcPr>
          <w:p w14:paraId="71AEB11B" w14:textId="77777777" w:rsidR="00CD766A" w:rsidRPr="00D1079F" w:rsidRDefault="00CD766A" w:rsidP="002B5C55">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tcPr>
          <w:p w14:paraId="55CD4E4C" w14:textId="284A3955" w:rsidR="00CD766A" w:rsidRPr="00D1079F" w:rsidRDefault="00CD766A" w:rsidP="002B5C55">
            <w:pPr>
              <w:jc w:val="both"/>
              <w:rPr>
                <w:rFonts w:cs="Calibri Light"/>
                <w:sz w:val="18"/>
                <w:szCs w:val="18"/>
                <w:lang w:val="es-CL" w:eastAsia="es-CL"/>
              </w:rPr>
            </w:pPr>
            <w:r w:rsidRPr="00D1079F">
              <w:rPr>
                <w:rFonts w:cs="Calibri Light"/>
                <w:sz w:val="18"/>
                <w:szCs w:val="18"/>
                <w:lang w:val="es-CL" w:eastAsia="es-CL"/>
              </w:rPr>
              <w:t>El/la postulante solo menciona y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vAlign w:val="center"/>
          </w:tcPr>
          <w:p w14:paraId="40418C41" w14:textId="10CFB702" w:rsidR="00CD766A" w:rsidRPr="00D1079F" w:rsidRDefault="00CD766A" w:rsidP="002B5C55">
            <w:pPr>
              <w:jc w:val="center"/>
              <w:rPr>
                <w:rFonts w:cs="Calibri Light"/>
                <w:sz w:val="20"/>
                <w:szCs w:val="20"/>
                <w:lang w:val="es-CL" w:eastAsia="es-CL"/>
              </w:rPr>
            </w:pPr>
            <w:r w:rsidRPr="00D1079F">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2DAE80DE" w14:textId="77777777" w:rsidR="00CD766A" w:rsidRPr="00D1079F" w:rsidRDefault="00CD766A" w:rsidP="002B5C55">
            <w:pPr>
              <w:rPr>
                <w:rFonts w:ascii="Calibri Light" w:hAnsi="Calibri Light" w:cs="Calibri Light"/>
                <w:sz w:val="24"/>
                <w:highlight w:val="green"/>
                <w:lang w:val="es-CL" w:eastAsia="es-CL"/>
              </w:rPr>
            </w:pPr>
          </w:p>
        </w:tc>
      </w:tr>
      <w:tr w:rsidR="00D1079F" w:rsidRPr="00D1079F"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9395C" w14:textId="77777777" w:rsidR="002B5C55" w:rsidRPr="00D1079F" w:rsidRDefault="002B5C55" w:rsidP="002B5C55">
            <w:pPr>
              <w:rPr>
                <w:rFonts w:cs="Calibri Light"/>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A3F28" w14:textId="77777777" w:rsidR="002B5C55" w:rsidRPr="00D1079F" w:rsidRDefault="002B5C55" w:rsidP="002B5C55">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14:paraId="4185DF56" w14:textId="77777777" w:rsidR="002B5C55" w:rsidRPr="00D1079F" w:rsidRDefault="002B5C55" w:rsidP="002B5C55">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47D5CCD2" w14:textId="77777777" w:rsidR="002B5C55" w:rsidRPr="00D1079F" w:rsidRDefault="002B5C55" w:rsidP="002B5C55">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vAlign w:val="center"/>
          </w:tcPr>
          <w:p w14:paraId="701F6150" w14:textId="138E858A" w:rsidR="002B5C55" w:rsidRPr="00D1079F" w:rsidRDefault="002B5C55" w:rsidP="002B5C55">
            <w:pPr>
              <w:jc w:val="both"/>
              <w:rPr>
                <w:rFonts w:cs="Calibri Light"/>
                <w:sz w:val="18"/>
                <w:szCs w:val="18"/>
                <w:lang w:val="es-CL" w:eastAsia="es-CL"/>
              </w:rPr>
            </w:pPr>
            <w:r w:rsidRPr="00D1079F">
              <w:rPr>
                <w:rFonts w:cs="Calibri Light"/>
                <w:sz w:val="18"/>
                <w:szCs w:val="18"/>
                <w:lang w:val="es-CL" w:eastAsia="es-CL"/>
              </w:rPr>
              <w:t>El/la postulante no describe</w:t>
            </w:r>
            <w:r w:rsidR="00595782" w:rsidRPr="00D1079F">
              <w:rPr>
                <w:rFonts w:cs="Calibri Light"/>
                <w:sz w:val="18"/>
                <w:szCs w:val="18"/>
                <w:lang w:val="es-CL" w:eastAsia="es-CL"/>
              </w:rPr>
              <w:t xml:space="preserve"> ni </w:t>
            </w:r>
            <w:proofErr w:type="gramStart"/>
            <w:r w:rsidR="00595782" w:rsidRPr="00D1079F">
              <w:rPr>
                <w:rFonts w:cs="Calibri Light"/>
                <w:sz w:val="18"/>
                <w:szCs w:val="18"/>
                <w:lang w:val="es-CL" w:eastAsia="es-CL"/>
              </w:rPr>
              <w:t xml:space="preserve">menciona </w:t>
            </w:r>
            <w:r w:rsidRPr="00D1079F">
              <w:rPr>
                <w:rFonts w:cs="Calibri Light"/>
                <w:sz w:val="18"/>
                <w:szCs w:val="18"/>
                <w:lang w:val="es-CL" w:eastAsia="es-CL"/>
              </w:rPr>
              <w:t xml:space="preserve"> alianzas</w:t>
            </w:r>
            <w:proofErr w:type="gramEnd"/>
            <w:r w:rsidRPr="00D1079F">
              <w:rPr>
                <w:rFonts w:cs="Calibri Light"/>
                <w:sz w:val="18"/>
                <w:szCs w:val="18"/>
                <w:lang w:val="es-CL" w:eastAsia="es-CL"/>
              </w:rPr>
              <w:t xml:space="preserve"> clave destinadas a mejorar la satisfacción de los clientes.</w:t>
            </w:r>
          </w:p>
        </w:tc>
        <w:tc>
          <w:tcPr>
            <w:tcW w:w="0" w:type="auto"/>
            <w:tcBorders>
              <w:top w:val="single" w:sz="4" w:space="0" w:color="auto"/>
              <w:left w:val="nil"/>
              <w:bottom w:val="single" w:sz="4" w:space="0" w:color="auto"/>
              <w:right w:val="single" w:sz="4" w:space="0" w:color="auto"/>
            </w:tcBorders>
            <w:vAlign w:val="center"/>
          </w:tcPr>
          <w:p w14:paraId="7EE52FC5"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6A68E" w14:textId="77777777" w:rsidR="002B5C55" w:rsidRPr="00D1079F" w:rsidRDefault="002B5C55" w:rsidP="002B5C55">
            <w:pPr>
              <w:rPr>
                <w:rFonts w:ascii="Calibri Light" w:hAnsi="Calibri Light" w:cs="Calibri Light"/>
                <w:sz w:val="24"/>
                <w:highlight w:val="green"/>
                <w:lang w:val="es-CL" w:eastAsia="es-CL"/>
              </w:rPr>
            </w:pPr>
          </w:p>
        </w:tc>
      </w:tr>
      <w:tr w:rsidR="00D1079F" w:rsidRPr="00D1079F"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vAlign w:val="center"/>
          </w:tcPr>
          <w:p w14:paraId="2A178F9D" w14:textId="77777777" w:rsidR="002B5C55" w:rsidRPr="00D1079F" w:rsidRDefault="002B5C55" w:rsidP="002B5C55">
            <w:pPr>
              <w:rPr>
                <w:rFonts w:cs="Calibri Light"/>
                <w:sz w:val="20"/>
                <w:szCs w:val="20"/>
                <w:lang w:val="es-CL" w:eastAsia="es-CL"/>
              </w:rPr>
            </w:pPr>
            <w:r w:rsidRPr="00D1079F">
              <w:rPr>
                <w:rFonts w:cs="Calibri Light"/>
                <w:sz w:val="20"/>
                <w:szCs w:val="20"/>
                <w:lang w:val="es-CL" w:eastAsia="es-CL"/>
              </w:rPr>
              <w:t>10</w:t>
            </w:r>
          </w:p>
        </w:tc>
        <w:tc>
          <w:tcPr>
            <w:tcW w:w="0" w:type="auto"/>
            <w:vMerge w:val="restart"/>
            <w:tcBorders>
              <w:top w:val="single" w:sz="4" w:space="0" w:color="auto"/>
              <w:left w:val="single" w:sz="4" w:space="0" w:color="auto"/>
              <w:right w:val="single" w:sz="4" w:space="0" w:color="auto"/>
            </w:tcBorders>
            <w:vAlign w:val="center"/>
          </w:tcPr>
          <w:p w14:paraId="64ED451D" w14:textId="77777777" w:rsidR="002B5C55" w:rsidRPr="00D1079F" w:rsidRDefault="002B5C55" w:rsidP="002B5C55">
            <w:pPr>
              <w:rPr>
                <w:rFonts w:cs="Calibri Light"/>
                <w:sz w:val="20"/>
                <w:szCs w:val="20"/>
                <w:lang w:val="es-CL" w:eastAsia="es-CL"/>
              </w:rPr>
            </w:pPr>
            <w:r w:rsidRPr="00D1079F">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vAlign w:val="center"/>
          </w:tcPr>
          <w:p w14:paraId="7D815A86" w14:textId="77777777" w:rsidR="002B5C55" w:rsidRPr="00D1079F" w:rsidRDefault="002B5C55" w:rsidP="002B5C55">
            <w:pPr>
              <w:jc w:val="center"/>
              <w:rPr>
                <w:rFonts w:cs="Calibri Light"/>
                <w:sz w:val="18"/>
                <w:szCs w:val="18"/>
                <w:lang w:val="es-CL" w:eastAsia="es-CL"/>
              </w:rPr>
            </w:pPr>
            <w:r w:rsidRPr="00D1079F">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2B5C55" w:rsidRPr="00D1079F" w:rsidRDefault="002B5C55" w:rsidP="002B5C55">
            <w:pPr>
              <w:jc w:val="center"/>
              <w:rPr>
                <w:rFonts w:cs="Calibri Light"/>
                <w:sz w:val="18"/>
                <w:szCs w:val="18"/>
                <w:lang w:val="es-CL" w:eastAsia="es-CL"/>
              </w:rPr>
            </w:pPr>
            <w:r w:rsidRPr="00D1079F">
              <w:rPr>
                <w:rFonts w:cs="Calibri Light"/>
                <w:sz w:val="18"/>
                <w:szCs w:val="18"/>
                <w:lang w:val="es-CL" w:eastAsia="es-CL"/>
              </w:rPr>
              <w:t xml:space="preserve">¿Tenía ya incorporada alguna de </w:t>
            </w:r>
            <w:proofErr w:type="gramStart"/>
            <w:r w:rsidRPr="00D1079F">
              <w:rPr>
                <w:rFonts w:cs="Calibri Light"/>
                <w:sz w:val="18"/>
                <w:szCs w:val="18"/>
                <w:lang w:val="es-CL" w:eastAsia="es-CL"/>
              </w:rPr>
              <w:t>esta acciones</w:t>
            </w:r>
            <w:proofErr w:type="gramEnd"/>
            <w:r w:rsidRPr="00D1079F">
              <w:rPr>
                <w:rFonts w:cs="Calibri Light"/>
                <w:sz w:val="18"/>
                <w:szCs w:val="18"/>
                <w:lang w:val="es-CL" w:eastAsia="es-CL"/>
              </w:rPr>
              <w:t xml:space="preserve"> en el proceso de mi producto o servicio?</w:t>
            </w:r>
          </w:p>
        </w:tc>
        <w:tc>
          <w:tcPr>
            <w:tcW w:w="2351" w:type="dxa"/>
            <w:vMerge w:val="restart"/>
            <w:tcBorders>
              <w:top w:val="single" w:sz="4" w:space="0" w:color="auto"/>
              <w:left w:val="single" w:sz="4" w:space="0" w:color="auto"/>
              <w:right w:val="single" w:sz="4" w:space="0" w:color="auto"/>
            </w:tcBorders>
            <w:vAlign w:val="center"/>
          </w:tcPr>
          <w:p w14:paraId="0EAE238B" w14:textId="77777777" w:rsidR="002B5C55" w:rsidRPr="00D1079F" w:rsidRDefault="002B5C55" w:rsidP="002B5C55">
            <w:pPr>
              <w:jc w:val="center"/>
              <w:rPr>
                <w:rFonts w:cs="Calibri Light"/>
                <w:sz w:val="18"/>
                <w:szCs w:val="18"/>
                <w:lang w:val="es-CL" w:eastAsia="es-CL"/>
              </w:rPr>
            </w:pPr>
            <w:r w:rsidRPr="00D1079F">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vAlign w:val="center"/>
          </w:tcPr>
          <w:p w14:paraId="49963B00" w14:textId="048A09D5" w:rsidR="002B5C55" w:rsidRPr="00D1079F" w:rsidRDefault="002B5C55" w:rsidP="002B5C55">
            <w:pPr>
              <w:jc w:val="both"/>
              <w:rPr>
                <w:rFonts w:cs="Calibri Light"/>
                <w:sz w:val="18"/>
                <w:szCs w:val="18"/>
                <w:lang w:val="es-CL" w:eastAsia="es-CL"/>
              </w:rPr>
            </w:pPr>
            <w:r w:rsidRPr="00D1079F">
              <w:rPr>
                <w:rFonts w:cs="Calibri Light"/>
                <w:sz w:val="18"/>
                <w:szCs w:val="18"/>
                <w:lang w:eastAsia="es-CL"/>
              </w:rPr>
              <w:t>El proyecto de negocio presentado es del tipo sustentable (</w:t>
            </w:r>
            <w:r w:rsidRPr="00D1079F">
              <w:rPr>
                <w:rFonts w:cs="Calibri Light"/>
                <w:b/>
                <w:sz w:val="18"/>
                <w:szCs w:val="18"/>
                <w:lang w:eastAsia="es-CL"/>
              </w:rPr>
              <w:t>ver Anexo N°9</w:t>
            </w:r>
            <w:r w:rsidRPr="00D1079F">
              <w:rPr>
                <w:rFonts w:cs="Calibri Light"/>
                <w:sz w:val="18"/>
                <w:szCs w:val="18"/>
                <w:lang w:eastAsia="es-CL"/>
              </w:rPr>
              <w:t>) o incorpora en la cadena de desarrollo del producto o servicio, acciones de eficiencia energética, de energías renovables y de economía circular.</w:t>
            </w:r>
          </w:p>
        </w:tc>
        <w:tc>
          <w:tcPr>
            <w:tcW w:w="0" w:type="auto"/>
            <w:tcBorders>
              <w:top w:val="single" w:sz="4" w:space="0" w:color="auto"/>
              <w:left w:val="nil"/>
              <w:bottom w:val="single" w:sz="4" w:space="0" w:color="auto"/>
              <w:right w:val="single" w:sz="4" w:space="0" w:color="auto"/>
            </w:tcBorders>
            <w:vAlign w:val="center"/>
          </w:tcPr>
          <w:p w14:paraId="23624EFC"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vAlign w:val="center"/>
          </w:tcPr>
          <w:p w14:paraId="0D7CE72D" w14:textId="77777777" w:rsidR="002B5C55" w:rsidRPr="00D1079F" w:rsidRDefault="002B5C55" w:rsidP="002B5C55">
            <w:pPr>
              <w:jc w:val="center"/>
              <w:rPr>
                <w:rFonts w:ascii="Calibri Light" w:hAnsi="Calibri Light" w:cs="Calibri Light"/>
                <w:sz w:val="24"/>
                <w:highlight w:val="green"/>
                <w:lang w:val="es-CL" w:eastAsia="es-CL"/>
              </w:rPr>
            </w:pPr>
            <w:r w:rsidRPr="00D1079F">
              <w:rPr>
                <w:rFonts w:cs="Calibri Light"/>
                <w:sz w:val="20"/>
                <w:szCs w:val="20"/>
                <w:lang w:val="es-CL" w:eastAsia="es-CL"/>
              </w:rPr>
              <w:t>8%</w:t>
            </w:r>
          </w:p>
        </w:tc>
      </w:tr>
      <w:tr w:rsidR="00D1079F" w:rsidRPr="00D1079F" w14:paraId="7298056D" w14:textId="77777777" w:rsidTr="00DD23C3">
        <w:trPr>
          <w:trHeight w:val="630"/>
          <w:jc w:val="center"/>
        </w:trPr>
        <w:tc>
          <w:tcPr>
            <w:tcW w:w="0" w:type="auto"/>
            <w:vMerge/>
            <w:tcBorders>
              <w:left w:val="single" w:sz="4" w:space="0" w:color="auto"/>
              <w:right w:val="single" w:sz="4" w:space="0" w:color="auto"/>
            </w:tcBorders>
            <w:vAlign w:val="center"/>
          </w:tcPr>
          <w:p w14:paraId="7BA7506C" w14:textId="77777777" w:rsidR="002B5C55" w:rsidRPr="00D1079F" w:rsidRDefault="002B5C55" w:rsidP="002B5C55">
            <w:pPr>
              <w:rPr>
                <w:rFonts w:cs="Calibri Light"/>
                <w:sz w:val="16"/>
                <w:szCs w:val="16"/>
                <w:lang w:val="es-CL" w:eastAsia="es-CL"/>
              </w:rPr>
            </w:pPr>
          </w:p>
        </w:tc>
        <w:tc>
          <w:tcPr>
            <w:tcW w:w="0" w:type="auto"/>
            <w:vMerge/>
            <w:tcBorders>
              <w:left w:val="single" w:sz="4" w:space="0" w:color="auto"/>
              <w:right w:val="single" w:sz="4" w:space="0" w:color="auto"/>
            </w:tcBorders>
            <w:vAlign w:val="center"/>
          </w:tcPr>
          <w:p w14:paraId="5CC5437B" w14:textId="77777777" w:rsidR="002B5C55" w:rsidRPr="00D1079F" w:rsidRDefault="002B5C55" w:rsidP="002B5C55">
            <w:pPr>
              <w:rPr>
                <w:rFonts w:cs="Calibri Light"/>
                <w:sz w:val="18"/>
                <w:szCs w:val="18"/>
                <w:lang w:val="es-CL" w:eastAsia="es-CL"/>
              </w:rPr>
            </w:pPr>
          </w:p>
        </w:tc>
        <w:tc>
          <w:tcPr>
            <w:tcW w:w="2689" w:type="dxa"/>
            <w:vMerge/>
            <w:tcBorders>
              <w:left w:val="single" w:sz="4" w:space="0" w:color="auto"/>
              <w:right w:val="single" w:sz="4" w:space="0" w:color="auto"/>
            </w:tcBorders>
            <w:vAlign w:val="center"/>
          </w:tcPr>
          <w:p w14:paraId="16BAB674" w14:textId="77777777" w:rsidR="002B5C55" w:rsidRPr="00D1079F" w:rsidRDefault="002B5C55" w:rsidP="002B5C55">
            <w:pPr>
              <w:rPr>
                <w:rFonts w:cs="Calibri Light"/>
                <w:sz w:val="18"/>
                <w:szCs w:val="18"/>
                <w:lang w:val="es-CL" w:eastAsia="es-CL"/>
              </w:rPr>
            </w:pPr>
          </w:p>
        </w:tc>
        <w:tc>
          <w:tcPr>
            <w:tcW w:w="2351" w:type="dxa"/>
            <w:vMerge/>
            <w:tcBorders>
              <w:left w:val="single" w:sz="4" w:space="0" w:color="auto"/>
              <w:right w:val="single" w:sz="4" w:space="0" w:color="auto"/>
            </w:tcBorders>
            <w:vAlign w:val="center"/>
          </w:tcPr>
          <w:p w14:paraId="13F641C8" w14:textId="77777777" w:rsidR="002B5C55" w:rsidRPr="00D1079F" w:rsidRDefault="002B5C55" w:rsidP="002B5C55">
            <w:pPr>
              <w:rPr>
                <w:rFonts w:cs="Calibri Light"/>
                <w:sz w:val="18"/>
                <w:szCs w:val="18"/>
                <w:lang w:val="es-CL" w:eastAsia="es-CL"/>
              </w:rPr>
            </w:pPr>
          </w:p>
        </w:tc>
        <w:tc>
          <w:tcPr>
            <w:tcW w:w="3800" w:type="dxa"/>
            <w:tcBorders>
              <w:top w:val="nil"/>
              <w:left w:val="nil"/>
              <w:bottom w:val="single" w:sz="4" w:space="0" w:color="auto"/>
              <w:right w:val="single" w:sz="4" w:space="0" w:color="auto"/>
            </w:tcBorders>
            <w:vAlign w:val="center"/>
          </w:tcPr>
          <w:p w14:paraId="69464DA0" w14:textId="3B54A3D3" w:rsidR="002B5C55" w:rsidRPr="00D1079F" w:rsidRDefault="002B5C55" w:rsidP="002B5C55">
            <w:pPr>
              <w:jc w:val="both"/>
              <w:rPr>
                <w:rFonts w:cs="Calibri Light"/>
                <w:sz w:val="18"/>
                <w:szCs w:val="18"/>
                <w:lang w:val="es-CL" w:eastAsia="es-CL"/>
              </w:rPr>
            </w:pPr>
            <w:r w:rsidRPr="00D1079F">
              <w:rPr>
                <w:rFonts w:cs="Calibri Light"/>
                <w:sz w:val="18"/>
                <w:szCs w:val="18"/>
                <w:lang w:eastAsia="es-CL"/>
              </w:rPr>
              <w:t>El proyecto de negocio presentado, indistinta su naturaleza, incorpora en la cadena de desarrollo del</w:t>
            </w:r>
            <w:r w:rsidR="00E71381" w:rsidRPr="00D1079F">
              <w:rPr>
                <w:rFonts w:cs="Calibri Light"/>
                <w:sz w:val="18"/>
                <w:szCs w:val="18"/>
                <w:lang w:eastAsia="es-CL"/>
              </w:rPr>
              <w:t xml:space="preserve"> producto o servicio, al menos una</w:t>
            </w:r>
            <w:r w:rsidRPr="00D1079F">
              <w:rPr>
                <w:rFonts w:cs="Calibri Light"/>
                <w:sz w:val="18"/>
                <w:szCs w:val="18"/>
                <w:lang w:eastAsia="es-CL"/>
              </w:rPr>
              <w:t xml:space="preserve"> acción de eficiencia energética o de energías renovables o de economía circular.</w:t>
            </w:r>
          </w:p>
        </w:tc>
        <w:tc>
          <w:tcPr>
            <w:tcW w:w="0" w:type="auto"/>
            <w:tcBorders>
              <w:top w:val="nil"/>
              <w:left w:val="nil"/>
              <w:bottom w:val="single" w:sz="4" w:space="0" w:color="auto"/>
              <w:right w:val="single" w:sz="4" w:space="0" w:color="auto"/>
            </w:tcBorders>
            <w:vAlign w:val="center"/>
          </w:tcPr>
          <w:p w14:paraId="491CE743"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4</w:t>
            </w:r>
          </w:p>
        </w:tc>
        <w:tc>
          <w:tcPr>
            <w:tcW w:w="0" w:type="auto"/>
            <w:vMerge/>
            <w:tcBorders>
              <w:left w:val="single" w:sz="4" w:space="0" w:color="auto"/>
              <w:right w:val="single" w:sz="4" w:space="0" w:color="auto"/>
            </w:tcBorders>
            <w:vAlign w:val="center"/>
          </w:tcPr>
          <w:p w14:paraId="74E0E402" w14:textId="77777777" w:rsidR="002B5C55" w:rsidRPr="00D1079F" w:rsidRDefault="002B5C55" w:rsidP="002B5C55">
            <w:pPr>
              <w:rPr>
                <w:rFonts w:ascii="Calibri Light" w:hAnsi="Calibri Light" w:cs="Calibri Light"/>
                <w:sz w:val="24"/>
                <w:highlight w:val="green"/>
                <w:lang w:val="es-CL" w:eastAsia="es-CL"/>
              </w:rPr>
            </w:pPr>
          </w:p>
        </w:tc>
      </w:tr>
      <w:tr w:rsidR="00D1079F" w:rsidRPr="00D1079F"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vAlign w:val="center"/>
          </w:tcPr>
          <w:p w14:paraId="4D152B98" w14:textId="77777777" w:rsidR="002B5C55" w:rsidRPr="00D1079F" w:rsidRDefault="002B5C55" w:rsidP="002B5C55">
            <w:pPr>
              <w:rPr>
                <w:rFonts w:cs="Calibri Light"/>
                <w:sz w:val="16"/>
                <w:szCs w:val="16"/>
                <w:lang w:val="es-CL" w:eastAsia="es-CL"/>
              </w:rPr>
            </w:pPr>
          </w:p>
        </w:tc>
        <w:tc>
          <w:tcPr>
            <w:tcW w:w="0" w:type="auto"/>
            <w:vMerge/>
            <w:tcBorders>
              <w:left w:val="single" w:sz="4" w:space="0" w:color="auto"/>
              <w:bottom w:val="single" w:sz="4" w:space="0" w:color="auto"/>
              <w:right w:val="single" w:sz="4" w:space="0" w:color="auto"/>
            </w:tcBorders>
            <w:vAlign w:val="center"/>
          </w:tcPr>
          <w:p w14:paraId="40364FF1" w14:textId="77777777" w:rsidR="002B5C55" w:rsidRPr="00D1079F" w:rsidRDefault="002B5C55" w:rsidP="002B5C55">
            <w:pPr>
              <w:rPr>
                <w:rFonts w:cs="Calibri Light"/>
                <w:sz w:val="18"/>
                <w:szCs w:val="18"/>
                <w:lang w:val="es-CL" w:eastAsia="es-CL"/>
              </w:rPr>
            </w:pPr>
          </w:p>
        </w:tc>
        <w:tc>
          <w:tcPr>
            <w:tcW w:w="2689" w:type="dxa"/>
            <w:vMerge/>
            <w:tcBorders>
              <w:left w:val="single" w:sz="4" w:space="0" w:color="auto"/>
              <w:bottom w:val="single" w:sz="4" w:space="0" w:color="auto"/>
              <w:right w:val="single" w:sz="4" w:space="0" w:color="auto"/>
            </w:tcBorders>
            <w:vAlign w:val="center"/>
          </w:tcPr>
          <w:p w14:paraId="7EA5B5B3" w14:textId="77777777" w:rsidR="002B5C55" w:rsidRPr="00D1079F" w:rsidRDefault="002B5C55" w:rsidP="002B5C55">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vAlign w:val="center"/>
          </w:tcPr>
          <w:p w14:paraId="36389C79" w14:textId="77777777" w:rsidR="002B5C55" w:rsidRPr="00D1079F" w:rsidRDefault="002B5C55" w:rsidP="002B5C55">
            <w:pPr>
              <w:rPr>
                <w:rFonts w:cs="Calibri Light"/>
                <w:sz w:val="18"/>
                <w:szCs w:val="18"/>
                <w:lang w:val="es-CL" w:eastAsia="es-CL"/>
              </w:rPr>
            </w:pPr>
          </w:p>
        </w:tc>
        <w:tc>
          <w:tcPr>
            <w:tcW w:w="3800" w:type="dxa"/>
            <w:tcBorders>
              <w:top w:val="nil"/>
              <w:left w:val="nil"/>
              <w:bottom w:val="single" w:sz="4" w:space="0" w:color="auto"/>
              <w:right w:val="single" w:sz="4" w:space="0" w:color="auto"/>
            </w:tcBorders>
            <w:vAlign w:val="center"/>
          </w:tcPr>
          <w:p w14:paraId="34D79EF5" w14:textId="5B4D23FC" w:rsidR="002B5C55" w:rsidRPr="00D1079F" w:rsidRDefault="002B5C55" w:rsidP="002B5C55">
            <w:pPr>
              <w:jc w:val="both"/>
              <w:rPr>
                <w:rFonts w:cs="Calibri Light"/>
                <w:sz w:val="18"/>
                <w:szCs w:val="18"/>
                <w:lang w:val="es-CL" w:eastAsia="es-CL"/>
              </w:rPr>
            </w:pPr>
            <w:r w:rsidRPr="00D1079F">
              <w:rPr>
                <w:rFonts w:cs="Calibri Light"/>
                <w:sz w:val="18"/>
                <w:szCs w:val="18"/>
                <w:lang w:eastAsia="es-CL"/>
              </w:rPr>
              <w:t>El proyecto de negocio presentado no incorpora en la cadena de desarrollo del producto o servicio, alguna acción de eficiencia energética y/o de energías renovables o de economía circular, ni tampoco integra en su quehacer actividades que aporten a la sustentabilidad.</w:t>
            </w:r>
          </w:p>
        </w:tc>
        <w:tc>
          <w:tcPr>
            <w:tcW w:w="0" w:type="auto"/>
            <w:tcBorders>
              <w:top w:val="nil"/>
              <w:left w:val="nil"/>
              <w:bottom w:val="single" w:sz="4" w:space="0" w:color="auto"/>
              <w:right w:val="single" w:sz="4" w:space="0" w:color="auto"/>
            </w:tcBorders>
            <w:vAlign w:val="center"/>
          </w:tcPr>
          <w:p w14:paraId="4EF9DE0B"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vAlign w:val="center"/>
          </w:tcPr>
          <w:p w14:paraId="62C818F2" w14:textId="77777777" w:rsidR="002B5C55" w:rsidRPr="00D1079F" w:rsidRDefault="002B5C55" w:rsidP="002B5C55">
            <w:pPr>
              <w:rPr>
                <w:rFonts w:ascii="Calibri Light" w:hAnsi="Calibri Light" w:cs="Calibri Light"/>
                <w:sz w:val="24"/>
                <w:highlight w:val="green"/>
                <w:lang w:val="es-CL" w:eastAsia="es-CL"/>
              </w:rPr>
            </w:pPr>
          </w:p>
        </w:tc>
      </w:tr>
      <w:tr w:rsidR="00D1079F" w:rsidRPr="00D1079F"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vAlign w:val="center"/>
          </w:tcPr>
          <w:p w14:paraId="2E98E58B" w14:textId="77777777" w:rsidR="002B5C55" w:rsidRPr="00D1079F" w:rsidRDefault="002B5C55" w:rsidP="002B5C55">
            <w:pPr>
              <w:rPr>
                <w:rFonts w:cs="Calibri Light"/>
                <w:sz w:val="16"/>
                <w:szCs w:val="16"/>
                <w:lang w:val="es-CL" w:eastAsia="es-CL"/>
              </w:rPr>
            </w:pPr>
          </w:p>
          <w:p w14:paraId="7738046C" w14:textId="3AAAD525" w:rsidR="002B5C55" w:rsidRPr="00D1079F" w:rsidRDefault="002B5C55" w:rsidP="002B5C55">
            <w:pPr>
              <w:rPr>
                <w:rFonts w:cs="Calibri Light"/>
                <w:sz w:val="16"/>
                <w:szCs w:val="16"/>
                <w:lang w:val="es-CL" w:eastAsia="es-CL"/>
              </w:rPr>
            </w:pPr>
            <w:r w:rsidRPr="00D1079F">
              <w:rPr>
                <w:rFonts w:cs="Calibri Light"/>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967AB0B" w14:textId="304D3486" w:rsidR="002B5C55" w:rsidRPr="00D1079F" w:rsidRDefault="002B5C55" w:rsidP="002B5C55">
            <w:pPr>
              <w:rPr>
                <w:rFonts w:cs="Calibri Light"/>
                <w:sz w:val="20"/>
                <w:szCs w:val="20"/>
                <w:lang w:val="es-CL" w:eastAsia="es-CL"/>
              </w:rPr>
            </w:pPr>
            <w:r w:rsidRPr="00D1079F">
              <w:rPr>
                <w:rFonts w:cs="Calibri Light"/>
                <w:sz w:val="20"/>
                <w:szCs w:val="20"/>
                <w:lang w:val="es-CL" w:eastAsia="es-CL"/>
              </w:rPr>
              <w:t>Coherencia Global del Proyecto de Negocio</w:t>
            </w:r>
          </w:p>
        </w:tc>
        <w:tc>
          <w:tcPr>
            <w:tcW w:w="2689" w:type="dxa"/>
            <w:vMerge w:val="restart"/>
            <w:tcBorders>
              <w:top w:val="single" w:sz="4" w:space="0" w:color="auto"/>
              <w:left w:val="single" w:sz="4" w:space="0" w:color="auto"/>
              <w:bottom w:val="single" w:sz="4" w:space="0" w:color="auto"/>
              <w:right w:val="single" w:sz="4" w:space="0" w:color="auto"/>
            </w:tcBorders>
            <w:vAlign w:val="center"/>
          </w:tcPr>
          <w:p w14:paraId="59198954" w14:textId="275B5E48" w:rsidR="002B5C55" w:rsidRPr="00D1079F" w:rsidRDefault="002B5C55" w:rsidP="002B5C55">
            <w:pPr>
              <w:jc w:val="center"/>
              <w:rPr>
                <w:rFonts w:cs="Calibri Light"/>
                <w:sz w:val="18"/>
                <w:szCs w:val="18"/>
                <w:lang w:val="es-CL" w:eastAsia="es-CL"/>
              </w:rPr>
            </w:pPr>
            <w:r w:rsidRPr="00D1079F">
              <w:rPr>
                <w:rFonts w:cs="Calibri Light"/>
                <w:sz w:val="18"/>
                <w:szCs w:val="18"/>
                <w:lang w:val="es-CL" w:eastAsia="es-CL"/>
              </w:rPr>
              <w:t>En este ítem se evaluará la coherencia general del Proyecto de Negocio en el formulario de postulación (</w:t>
            </w:r>
            <w:proofErr w:type="spellStart"/>
            <w:r w:rsidRPr="00D1079F">
              <w:rPr>
                <w:rFonts w:cs="Calibri Light"/>
                <w:sz w:val="18"/>
                <w:szCs w:val="18"/>
                <w:lang w:val="es-CL" w:eastAsia="es-CL"/>
              </w:rPr>
              <w:t>Canvas</w:t>
            </w:r>
            <w:proofErr w:type="spellEnd"/>
            <w:r w:rsidRPr="00D1079F">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vAlign w:val="center"/>
          </w:tcPr>
          <w:p w14:paraId="43B64E88" w14:textId="77777777" w:rsidR="002B5C55" w:rsidRPr="00D1079F" w:rsidRDefault="002B5C55" w:rsidP="002B5C55">
            <w:pPr>
              <w:jc w:val="center"/>
              <w:rPr>
                <w:rFonts w:cs="Calibri Light"/>
                <w:sz w:val="18"/>
                <w:szCs w:val="18"/>
                <w:lang w:val="es-CL" w:eastAsia="es-CL"/>
              </w:rPr>
            </w:pPr>
            <w:r w:rsidRPr="00D1079F">
              <w:rPr>
                <w:rFonts w:cs="Calibri Light"/>
                <w:sz w:val="18"/>
                <w:szCs w:val="18"/>
                <w:lang w:val="es-CL" w:eastAsia="es-CL"/>
              </w:rPr>
              <w:t>Coherencia en el formulario (</w:t>
            </w:r>
            <w:proofErr w:type="spellStart"/>
            <w:r w:rsidRPr="00D1079F">
              <w:rPr>
                <w:rFonts w:cs="Calibri Light"/>
                <w:sz w:val="18"/>
                <w:szCs w:val="18"/>
                <w:lang w:val="es-CL" w:eastAsia="es-CL"/>
              </w:rPr>
              <w:t>Canvas</w:t>
            </w:r>
            <w:proofErr w:type="spellEnd"/>
            <w:r w:rsidRPr="00D1079F">
              <w:rPr>
                <w:rFonts w:cs="Calibri Light"/>
                <w:sz w:val="18"/>
                <w:szCs w:val="18"/>
                <w:lang w:val="es-CL" w:eastAsia="es-CL"/>
              </w:rPr>
              <w:t>), respecto a los 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vAlign w:val="center"/>
          </w:tcPr>
          <w:p w14:paraId="43EF8A47" w14:textId="0A4FB635" w:rsidR="002B5C55" w:rsidRPr="00D1079F" w:rsidRDefault="002B5C55" w:rsidP="002B5C55">
            <w:pPr>
              <w:jc w:val="both"/>
              <w:rPr>
                <w:rFonts w:cs="Calibri Light"/>
                <w:sz w:val="18"/>
                <w:szCs w:val="18"/>
                <w:lang w:val="es-CL" w:eastAsia="es-CL"/>
              </w:rPr>
            </w:pPr>
            <w:r w:rsidRPr="00D1079F">
              <w:rPr>
                <w:rFonts w:cs="Calibri Light"/>
                <w:sz w:val="18"/>
                <w:szCs w:val="18"/>
                <w:lang w:eastAsia="es-CL"/>
              </w:rPr>
              <w:t xml:space="preserve">Se puede observar un </w:t>
            </w:r>
            <w:r w:rsidRPr="00D1079F">
              <w:rPr>
                <w:rFonts w:cs="Calibri Light"/>
                <w:b/>
                <w:sz w:val="18"/>
                <w:szCs w:val="18"/>
                <w:lang w:eastAsia="es-CL"/>
              </w:rPr>
              <w:t>alto</w:t>
            </w:r>
            <w:r w:rsidRPr="00D1079F">
              <w:rPr>
                <w:rFonts w:cs="Calibri Light"/>
                <w:sz w:val="18"/>
                <w:szCs w:val="18"/>
                <w:lang w:eastAsia="es-CL"/>
              </w:rPr>
              <w:t xml:space="preserve"> nivel de coherencia en el proyecto de negocio formulado, desde el punto de vista del/</w:t>
            </w:r>
            <w:proofErr w:type="gramStart"/>
            <w:r w:rsidRPr="00D1079F">
              <w:rPr>
                <w:rFonts w:cs="Calibri Light"/>
                <w:sz w:val="18"/>
                <w:szCs w:val="18"/>
                <w:lang w:eastAsia="es-CL"/>
              </w:rPr>
              <w:t>los tipo</w:t>
            </w:r>
            <w:proofErr w:type="gramEnd"/>
            <w:r w:rsidRPr="00D1079F">
              <w:rPr>
                <w:rFonts w:cs="Calibri Light"/>
                <w:sz w:val="18"/>
                <w:szCs w:val="18"/>
                <w:lang w:eastAsia="es-CL"/>
              </w:rPr>
              <w:t>/s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vAlign w:val="center"/>
          </w:tcPr>
          <w:p w14:paraId="57989B96"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495A283"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20%</w:t>
            </w:r>
          </w:p>
        </w:tc>
      </w:tr>
      <w:tr w:rsidR="00D1079F" w:rsidRPr="00D1079F" w14:paraId="665024A1" w14:textId="77777777" w:rsidTr="00DD23C3">
        <w:trPr>
          <w:trHeight w:val="500"/>
          <w:jc w:val="center"/>
        </w:trPr>
        <w:tc>
          <w:tcPr>
            <w:tcW w:w="0" w:type="auto"/>
            <w:vMerge/>
            <w:tcBorders>
              <w:left w:val="single" w:sz="4" w:space="0" w:color="auto"/>
              <w:right w:val="single" w:sz="4" w:space="0" w:color="auto"/>
            </w:tcBorders>
            <w:vAlign w:val="center"/>
          </w:tcPr>
          <w:p w14:paraId="1B7B6208" w14:textId="0AE92E10" w:rsidR="002B5C55" w:rsidRPr="00D1079F" w:rsidRDefault="002B5C55" w:rsidP="002B5C55">
            <w:pPr>
              <w:rPr>
                <w:rFonts w:cs="Calibri Light"/>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6C9908" w14:textId="77777777" w:rsidR="002B5C55" w:rsidRPr="00D1079F" w:rsidRDefault="002B5C55" w:rsidP="002B5C55">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tcPr>
          <w:p w14:paraId="4C37B6BA" w14:textId="77777777" w:rsidR="002B5C55" w:rsidRPr="00D1079F" w:rsidRDefault="002B5C55" w:rsidP="002B5C55">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tcPr>
          <w:p w14:paraId="1069C9DA" w14:textId="77777777" w:rsidR="002B5C55" w:rsidRPr="00D1079F" w:rsidRDefault="002B5C55" w:rsidP="002B5C55">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vAlign w:val="center"/>
          </w:tcPr>
          <w:p w14:paraId="45716039" w14:textId="38E64605" w:rsidR="002B5C55" w:rsidRPr="00D1079F" w:rsidRDefault="002B5C55" w:rsidP="002B5C55">
            <w:pPr>
              <w:jc w:val="both"/>
              <w:rPr>
                <w:rFonts w:cs="Calibri Light"/>
                <w:sz w:val="18"/>
                <w:szCs w:val="18"/>
                <w:lang w:val="es-CL" w:eastAsia="es-CL"/>
              </w:rPr>
            </w:pPr>
            <w:r w:rsidRPr="00D1079F">
              <w:rPr>
                <w:rFonts w:cs="Calibri Light"/>
                <w:sz w:val="18"/>
                <w:szCs w:val="18"/>
                <w:lang w:eastAsia="es-CL"/>
              </w:rPr>
              <w:t xml:space="preserve">Se puede observar un </w:t>
            </w:r>
            <w:r w:rsidRPr="00D1079F">
              <w:rPr>
                <w:rFonts w:cs="Calibri Light"/>
                <w:b/>
                <w:sz w:val="18"/>
                <w:szCs w:val="18"/>
                <w:lang w:eastAsia="es-CL"/>
              </w:rPr>
              <w:t>alto</w:t>
            </w:r>
            <w:r w:rsidRPr="00D1079F">
              <w:rPr>
                <w:rFonts w:cs="Calibri Light"/>
                <w:sz w:val="18"/>
                <w:szCs w:val="18"/>
                <w:lang w:eastAsia="es-CL"/>
              </w:rPr>
              <w:t xml:space="preserve"> nivel de coherencia en el proyecto de negocio formulado, desde el punto de vista del/</w:t>
            </w:r>
            <w:proofErr w:type="gramStart"/>
            <w:r w:rsidRPr="00D1079F">
              <w:rPr>
                <w:rFonts w:cs="Calibri Light"/>
                <w:sz w:val="18"/>
                <w:szCs w:val="18"/>
                <w:lang w:eastAsia="es-CL"/>
              </w:rPr>
              <w:t>los tipo</w:t>
            </w:r>
            <w:proofErr w:type="gramEnd"/>
            <w:r w:rsidRPr="00D1079F">
              <w:rPr>
                <w:rFonts w:cs="Calibri Light"/>
                <w:sz w:val="18"/>
                <w:szCs w:val="18"/>
                <w:lang w:eastAsia="es-CL"/>
              </w:rPr>
              <w:t>/s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vAlign w:val="center"/>
          </w:tcPr>
          <w:p w14:paraId="2985551B"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vAlign w:val="center"/>
          </w:tcPr>
          <w:p w14:paraId="7B1EC3F2" w14:textId="77777777" w:rsidR="002B5C55" w:rsidRPr="00D1079F" w:rsidRDefault="002B5C55" w:rsidP="002B5C55">
            <w:pPr>
              <w:jc w:val="center"/>
              <w:rPr>
                <w:rFonts w:cs="Calibri Light"/>
                <w:sz w:val="20"/>
                <w:szCs w:val="20"/>
                <w:lang w:val="es-CL" w:eastAsia="es-CL"/>
              </w:rPr>
            </w:pPr>
          </w:p>
        </w:tc>
      </w:tr>
      <w:tr w:rsidR="00D1079F" w:rsidRPr="00D1079F" w14:paraId="0739C63A" w14:textId="77777777" w:rsidTr="00DD23C3">
        <w:trPr>
          <w:trHeight w:val="500"/>
          <w:jc w:val="center"/>
        </w:trPr>
        <w:tc>
          <w:tcPr>
            <w:tcW w:w="0" w:type="auto"/>
            <w:vMerge/>
            <w:tcBorders>
              <w:left w:val="single" w:sz="4" w:space="0" w:color="auto"/>
              <w:right w:val="single" w:sz="4" w:space="0" w:color="auto"/>
            </w:tcBorders>
            <w:vAlign w:val="center"/>
          </w:tcPr>
          <w:p w14:paraId="2B9A2F4C" w14:textId="77777777" w:rsidR="002B5C55" w:rsidRPr="00D1079F" w:rsidRDefault="002B5C55" w:rsidP="002B5C55">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154548" w14:textId="77777777" w:rsidR="002B5C55" w:rsidRPr="00D1079F" w:rsidRDefault="002B5C55" w:rsidP="002B5C55">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tcPr>
          <w:p w14:paraId="2C0FD0B8" w14:textId="77777777" w:rsidR="002B5C55" w:rsidRPr="00D1079F" w:rsidRDefault="002B5C55" w:rsidP="002B5C55">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tcPr>
          <w:p w14:paraId="75C6FC74" w14:textId="77777777" w:rsidR="002B5C55" w:rsidRPr="00D1079F" w:rsidRDefault="002B5C55" w:rsidP="002B5C55">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vAlign w:val="center"/>
          </w:tcPr>
          <w:p w14:paraId="6DCFF7A2" w14:textId="1BE687E9" w:rsidR="002B5C55" w:rsidRPr="00D1079F" w:rsidRDefault="002B5C55" w:rsidP="002B5C55">
            <w:pPr>
              <w:jc w:val="both"/>
              <w:rPr>
                <w:rFonts w:cs="Calibri Light"/>
                <w:sz w:val="18"/>
                <w:szCs w:val="18"/>
                <w:lang w:eastAsia="es-CL"/>
              </w:rPr>
            </w:pPr>
            <w:r w:rsidRPr="00D1079F">
              <w:rPr>
                <w:rFonts w:cs="Calibri Light"/>
                <w:sz w:val="18"/>
                <w:szCs w:val="18"/>
                <w:lang w:eastAsia="es-CL"/>
              </w:rPr>
              <w:t>Se puede observar un nivel de coherencia en el proyecto de negocio formulado, desde el punto de vista del/</w:t>
            </w:r>
            <w:proofErr w:type="gramStart"/>
            <w:r w:rsidRPr="00D1079F">
              <w:rPr>
                <w:rFonts w:cs="Calibri Light"/>
                <w:sz w:val="18"/>
                <w:szCs w:val="18"/>
                <w:lang w:eastAsia="es-CL"/>
              </w:rPr>
              <w:t>los tipo</w:t>
            </w:r>
            <w:proofErr w:type="gramEnd"/>
            <w:r w:rsidRPr="00D1079F">
              <w:rPr>
                <w:rFonts w:cs="Calibri Light"/>
                <w:sz w:val="18"/>
                <w:szCs w:val="18"/>
                <w:lang w:eastAsia="es-CL"/>
              </w:rPr>
              <w:t>/s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vAlign w:val="center"/>
          </w:tcPr>
          <w:p w14:paraId="5E5BE7AD"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06D3D25C" w14:textId="77777777" w:rsidR="002B5C55" w:rsidRPr="00D1079F" w:rsidRDefault="002B5C55" w:rsidP="002B5C55">
            <w:pPr>
              <w:jc w:val="center"/>
              <w:rPr>
                <w:rFonts w:cs="Calibri Light"/>
                <w:sz w:val="20"/>
                <w:szCs w:val="20"/>
                <w:lang w:val="es-CL" w:eastAsia="es-CL"/>
              </w:rPr>
            </w:pPr>
          </w:p>
        </w:tc>
      </w:tr>
      <w:tr w:rsidR="00D1079F" w:rsidRPr="00D1079F" w14:paraId="5DE4D6E4" w14:textId="77777777" w:rsidTr="00DD23C3">
        <w:trPr>
          <w:trHeight w:val="500"/>
          <w:jc w:val="center"/>
        </w:trPr>
        <w:tc>
          <w:tcPr>
            <w:tcW w:w="0" w:type="auto"/>
            <w:vMerge/>
            <w:tcBorders>
              <w:left w:val="single" w:sz="4" w:space="0" w:color="auto"/>
              <w:right w:val="single" w:sz="4" w:space="0" w:color="auto"/>
            </w:tcBorders>
            <w:vAlign w:val="center"/>
          </w:tcPr>
          <w:p w14:paraId="4E765864" w14:textId="77777777" w:rsidR="002B5C55" w:rsidRPr="00D1079F" w:rsidRDefault="002B5C55" w:rsidP="002B5C55">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29CC72" w14:textId="77777777" w:rsidR="002B5C55" w:rsidRPr="00D1079F" w:rsidRDefault="002B5C55" w:rsidP="002B5C55">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tcPr>
          <w:p w14:paraId="3794FC45" w14:textId="77777777" w:rsidR="002B5C55" w:rsidRPr="00D1079F" w:rsidRDefault="002B5C55" w:rsidP="002B5C55">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tcPr>
          <w:p w14:paraId="699EA826" w14:textId="77777777" w:rsidR="002B5C55" w:rsidRPr="00D1079F" w:rsidRDefault="002B5C55" w:rsidP="002B5C55">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vAlign w:val="center"/>
          </w:tcPr>
          <w:p w14:paraId="06A5A5C8" w14:textId="5B29B4D2" w:rsidR="002B5C55" w:rsidRPr="00D1079F" w:rsidRDefault="002B5C55" w:rsidP="002B5C55">
            <w:pPr>
              <w:jc w:val="both"/>
              <w:rPr>
                <w:rFonts w:cs="Calibri Light"/>
                <w:sz w:val="18"/>
                <w:szCs w:val="18"/>
                <w:lang w:val="es-CL" w:eastAsia="es-CL"/>
              </w:rPr>
            </w:pPr>
            <w:r w:rsidRPr="00D1079F">
              <w:rPr>
                <w:rFonts w:cs="Calibri Light"/>
                <w:sz w:val="18"/>
                <w:szCs w:val="18"/>
                <w:lang w:eastAsia="es-CL"/>
              </w:rPr>
              <w:t xml:space="preserve">Se puede observar un </w:t>
            </w:r>
            <w:r w:rsidRPr="00D1079F">
              <w:rPr>
                <w:rFonts w:cs="Calibri Light"/>
                <w:b/>
                <w:sz w:val="18"/>
                <w:szCs w:val="18"/>
                <w:lang w:eastAsia="es-CL"/>
              </w:rPr>
              <w:t>bajo</w:t>
            </w:r>
            <w:r w:rsidRPr="00D1079F">
              <w:rPr>
                <w:rFonts w:cs="Calibri Light"/>
                <w:sz w:val="18"/>
                <w:szCs w:val="18"/>
                <w:lang w:eastAsia="es-CL"/>
              </w:rPr>
              <w:t xml:space="preserve"> nivel de coherencia en el proyecto de negocio formulado, desde el punto de vista del/</w:t>
            </w:r>
            <w:proofErr w:type="gramStart"/>
            <w:r w:rsidRPr="00D1079F">
              <w:rPr>
                <w:rFonts w:cs="Calibri Light"/>
                <w:sz w:val="18"/>
                <w:szCs w:val="18"/>
                <w:lang w:eastAsia="es-CL"/>
              </w:rPr>
              <w:t>los tipo</w:t>
            </w:r>
            <w:proofErr w:type="gramEnd"/>
            <w:r w:rsidRPr="00D1079F">
              <w:rPr>
                <w:rFonts w:cs="Calibri Light"/>
                <w:sz w:val="18"/>
                <w:szCs w:val="18"/>
                <w:lang w:eastAsia="es-CL"/>
              </w:rPr>
              <w:t>/s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vAlign w:val="center"/>
          </w:tcPr>
          <w:p w14:paraId="1BD59352"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6B8163F6" w14:textId="77777777" w:rsidR="002B5C55" w:rsidRPr="00D1079F" w:rsidRDefault="002B5C55" w:rsidP="002B5C55">
            <w:pPr>
              <w:rPr>
                <w:rFonts w:ascii="Calibri Light" w:hAnsi="Calibri Light" w:cs="Calibri Light"/>
                <w:sz w:val="24"/>
                <w:lang w:val="es-CL" w:eastAsia="es-CL"/>
              </w:rPr>
            </w:pPr>
          </w:p>
        </w:tc>
      </w:tr>
      <w:tr w:rsidR="002B5C55" w:rsidRPr="00D1079F"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vAlign w:val="center"/>
          </w:tcPr>
          <w:p w14:paraId="2F14D2DA" w14:textId="77777777" w:rsidR="002B5C55" w:rsidRPr="00D1079F" w:rsidRDefault="002B5C55" w:rsidP="002B5C55">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CE9CFDC" w14:textId="77777777" w:rsidR="002B5C55" w:rsidRPr="00D1079F" w:rsidRDefault="002B5C55" w:rsidP="002B5C55">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vAlign w:val="center"/>
          </w:tcPr>
          <w:p w14:paraId="40D7FC85" w14:textId="77777777" w:rsidR="002B5C55" w:rsidRPr="00D1079F" w:rsidRDefault="002B5C55" w:rsidP="002B5C55">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vAlign w:val="center"/>
          </w:tcPr>
          <w:p w14:paraId="38FF4CBD" w14:textId="77777777" w:rsidR="002B5C55" w:rsidRPr="00D1079F" w:rsidRDefault="002B5C55" w:rsidP="002B5C55">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vAlign w:val="center"/>
          </w:tcPr>
          <w:p w14:paraId="352FC102" w14:textId="59FA6B0C" w:rsidR="002B5C55" w:rsidRPr="00D1079F" w:rsidRDefault="002B5C55" w:rsidP="002B5C55">
            <w:pPr>
              <w:jc w:val="both"/>
              <w:rPr>
                <w:rFonts w:cs="Calibri Light"/>
                <w:sz w:val="18"/>
                <w:szCs w:val="18"/>
                <w:lang w:val="es-CL" w:eastAsia="es-CL"/>
              </w:rPr>
            </w:pPr>
            <w:r w:rsidRPr="00D1079F">
              <w:rPr>
                <w:rFonts w:cs="Calibri Light"/>
                <w:b/>
                <w:sz w:val="18"/>
                <w:szCs w:val="18"/>
                <w:lang w:eastAsia="es-CL"/>
              </w:rPr>
              <w:t>No existe</w:t>
            </w:r>
            <w:r w:rsidRPr="00D1079F">
              <w:rPr>
                <w:rFonts w:cs="Calibri Light"/>
                <w:sz w:val="18"/>
                <w:szCs w:val="18"/>
                <w:lang w:eastAsia="es-CL"/>
              </w:rPr>
              <w:t xml:space="preserve"> coherencia en el proyecto de negocio formulado, desde el punto de vista del/</w:t>
            </w:r>
            <w:proofErr w:type="gramStart"/>
            <w:r w:rsidRPr="00D1079F">
              <w:rPr>
                <w:rFonts w:cs="Calibri Light"/>
                <w:sz w:val="18"/>
                <w:szCs w:val="18"/>
                <w:lang w:eastAsia="es-CL"/>
              </w:rPr>
              <w:t>los tipo</w:t>
            </w:r>
            <w:proofErr w:type="gramEnd"/>
            <w:r w:rsidRPr="00D1079F">
              <w:rPr>
                <w:rFonts w:cs="Calibri Light"/>
                <w:sz w:val="18"/>
                <w:szCs w:val="18"/>
                <w:lang w:eastAsia="es-CL"/>
              </w:rPr>
              <w:t>/s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vAlign w:val="center"/>
          </w:tcPr>
          <w:p w14:paraId="040C351C" w14:textId="77777777" w:rsidR="002B5C55" w:rsidRPr="00D1079F" w:rsidRDefault="002B5C55" w:rsidP="002B5C55">
            <w:pPr>
              <w:jc w:val="center"/>
              <w:rPr>
                <w:rFonts w:cs="Calibri Light"/>
                <w:sz w:val="20"/>
                <w:szCs w:val="20"/>
                <w:lang w:val="es-CL" w:eastAsia="es-CL"/>
              </w:rPr>
            </w:pPr>
            <w:r w:rsidRPr="00D1079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635E1C4E" w14:textId="77777777" w:rsidR="002B5C55" w:rsidRPr="00D1079F" w:rsidRDefault="002B5C55" w:rsidP="002B5C55">
            <w:pPr>
              <w:rPr>
                <w:rFonts w:ascii="Calibri Light" w:hAnsi="Calibri Light" w:cs="Calibri Light"/>
                <w:sz w:val="24"/>
                <w:lang w:val="es-CL" w:eastAsia="es-CL"/>
              </w:rPr>
            </w:pPr>
          </w:p>
        </w:tc>
      </w:tr>
    </w:tbl>
    <w:p w14:paraId="02EC9AA5" w14:textId="5C0EB839" w:rsidR="003046D1" w:rsidRPr="00D1079F" w:rsidRDefault="003046D1" w:rsidP="000423B8">
      <w:pPr>
        <w:jc w:val="both"/>
        <w:rPr>
          <w:rFonts w:cs="Arial"/>
          <w:b/>
          <w:sz w:val="20"/>
          <w:szCs w:val="20"/>
        </w:rPr>
      </w:pPr>
    </w:p>
    <w:p w14:paraId="7DF700E1" w14:textId="19E71B8A" w:rsidR="00CE2977" w:rsidRPr="00D1079F" w:rsidRDefault="00CE2977" w:rsidP="003046D1">
      <w:pPr>
        <w:outlineLvl w:val="1"/>
        <w:rPr>
          <w:b/>
        </w:rPr>
      </w:pPr>
    </w:p>
    <w:p w14:paraId="6665B184" w14:textId="57DDC95F" w:rsidR="003046D1" w:rsidRPr="00D1079F" w:rsidRDefault="003046D1" w:rsidP="003046D1">
      <w:proofErr w:type="spellStart"/>
      <w:r w:rsidRPr="00D1079F">
        <w:rPr>
          <w:b/>
          <w:sz w:val="28"/>
          <w:szCs w:val="28"/>
        </w:rPr>
        <w:t>ii</w:t>
      </w:r>
      <w:proofErr w:type="spellEnd"/>
      <w:r w:rsidRPr="00D1079F">
        <w:rPr>
          <w:b/>
          <w:sz w:val="28"/>
          <w:szCs w:val="28"/>
        </w:rPr>
        <w:t>). Video de Presentación, Pitch (40%)</w:t>
      </w:r>
    </w:p>
    <w:p w14:paraId="665805B8" w14:textId="77777777" w:rsidR="003046D1" w:rsidRPr="00D1079F"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D1079F" w:rsidRPr="00D1079F"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D1079F" w:rsidRDefault="003046D1" w:rsidP="00126903">
            <w:pPr>
              <w:jc w:val="center"/>
              <w:rPr>
                <w:rFonts w:cs="Calibri Light"/>
                <w:sz w:val="20"/>
                <w:szCs w:val="20"/>
                <w:lang w:val="es-CL" w:eastAsia="es-CL"/>
              </w:rPr>
            </w:pPr>
            <w:proofErr w:type="spellStart"/>
            <w:r w:rsidRPr="00D1079F">
              <w:rPr>
                <w:rFonts w:cs="Calibri Light"/>
                <w:sz w:val="20"/>
                <w:szCs w:val="20"/>
                <w:lang w:val="es-CL" w:eastAsia="es-CL"/>
              </w:rPr>
              <w:t>N°</w:t>
            </w:r>
            <w:proofErr w:type="spellEnd"/>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D1079F" w:rsidRDefault="003046D1" w:rsidP="00126903">
            <w:pPr>
              <w:jc w:val="center"/>
              <w:rPr>
                <w:rFonts w:cs="Calibri Light"/>
                <w:sz w:val="20"/>
                <w:szCs w:val="20"/>
                <w:lang w:val="es-CL" w:eastAsia="es-CL"/>
              </w:rPr>
            </w:pPr>
            <w:r w:rsidRPr="00D1079F">
              <w:rPr>
                <w:rFonts w:cs="Calibri Light"/>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D1079F" w:rsidRDefault="003046D1" w:rsidP="00126903">
            <w:pPr>
              <w:jc w:val="center"/>
              <w:rPr>
                <w:rFonts w:cs="Calibri Light"/>
                <w:sz w:val="20"/>
                <w:szCs w:val="20"/>
                <w:lang w:val="es-CL" w:eastAsia="es-CL"/>
              </w:rPr>
            </w:pPr>
            <w:r w:rsidRPr="00D1079F">
              <w:rPr>
                <w:rFonts w:cs="Calibri Light"/>
                <w:sz w:val="20"/>
                <w:szCs w:val="20"/>
                <w:lang w:val="es-CL" w:eastAsia="es-CL"/>
              </w:rPr>
              <w:t>Rúbrica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D1079F" w:rsidRDefault="003046D1" w:rsidP="00126903">
            <w:pPr>
              <w:jc w:val="center"/>
              <w:rPr>
                <w:rFonts w:cs="Calibri Light"/>
                <w:sz w:val="20"/>
                <w:szCs w:val="20"/>
                <w:lang w:val="es-CL" w:eastAsia="es-CL"/>
              </w:rPr>
            </w:pPr>
            <w:r w:rsidRPr="00D1079F">
              <w:rPr>
                <w:rFonts w:cs="Calibri Light"/>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D1079F" w:rsidRDefault="003046D1" w:rsidP="00126903">
            <w:pPr>
              <w:jc w:val="center"/>
              <w:rPr>
                <w:rFonts w:cs="Calibri Light"/>
                <w:sz w:val="20"/>
                <w:szCs w:val="20"/>
                <w:lang w:val="es-CL" w:eastAsia="es-CL"/>
              </w:rPr>
            </w:pPr>
            <w:r w:rsidRPr="00D1079F">
              <w:rPr>
                <w:rFonts w:cs="Calibri Light"/>
                <w:sz w:val="20"/>
                <w:szCs w:val="20"/>
                <w:lang w:val="es-CL" w:eastAsia="es-CL"/>
              </w:rPr>
              <w:t>Ponderación</w:t>
            </w:r>
            <w:r w:rsidR="0003077E" w:rsidRPr="00D1079F">
              <w:rPr>
                <w:rFonts w:cs="Calibri Light"/>
                <w:sz w:val="20"/>
                <w:szCs w:val="20"/>
                <w:lang w:val="es-CL" w:eastAsia="es-CL"/>
              </w:rPr>
              <w:t xml:space="preserve"> Criterio</w:t>
            </w:r>
          </w:p>
        </w:tc>
      </w:tr>
      <w:tr w:rsidR="00D1079F" w:rsidRPr="00D1079F"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vAlign w:val="center"/>
          </w:tcPr>
          <w:p w14:paraId="03141B88" w14:textId="77777777" w:rsidR="00032173" w:rsidRPr="00D1079F" w:rsidRDefault="00032173" w:rsidP="00126903">
            <w:pPr>
              <w:jc w:val="center"/>
              <w:rPr>
                <w:rFonts w:cs="Calibri"/>
                <w:sz w:val="20"/>
                <w:szCs w:val="20"/>
                <w:lang w:val="es-CL" w:eastAsia="es-CL"/>
              </w:rPr>
            </w:pPr>
            <w:r w:rsidRPr="00D1079F">
              <w:rPr>
                <w:rFonts w:cs="Calibri"/>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vAlign w:val="center"/>
            <w:hideMark/>
          </w:tcPr>
          <w:p w14:paraId="3570E83B" w14:textId="54E1FF54" w:rsidR="00032173" w:rsidRPr="00D1079F" w:rsidRDefault="00032173" w:rsidP="00126903">
            <w:pPr>
              <w:jc w:val="center"/>
              <w:rPr>
                <w:rFonts w:cs="Calibri"/>
                <w:sz w:val="20"/>
                <w:szCs w:val="20"/>
                <w:lang w:val="es-CL" w:eastAsia="es-CL"/>
              </w:rPr>
            </w:pPr>
            <w:r w:rsidRPr="00D1079F">
              <w:rPr>
                <w:rFonts w:cs="Calibri"/>
                <w:sz w:val="20"/>
                <w:szCs w:val="20"/>
                <w:lang w:val="es-CL" w:eastAsia="es-CL"/>
              </w:rPr>
              <w:t>Presentació</w:t>
            </w:r>
            <w:r w:rsidR="008E323D" w:rsidRPr="00D1079F">
              <w:rPr>
                <w:rFonts w:cs="Calibri"/>
                <w:sz w:val="20"/>
                <w:szCs w:val="20"/>
                <w:lang w:val="es-CL" w:eastAsia="es-CL"/>
              </w:rPr>
              <w:t>n del/</w:t>
            </w:r>
            <w:r w:rsidRPr="00D1079F">
              <w:rPr>
                <w:rFonts w:cs="Calibri"/>
                <w:sz w:val="20"/>
                <w:szCs w:val="20"/>
                <w:lang w:val="es-CL" w:eastAsia="es-CL"/>
              </w:rPr>
              <w:t xml:space="preserve">la </w:t>
            </w:r>
          </w:p>
          <w:p w14:paraId="4789DF46" w14:textId="422CC1A8" w:rsidR="00032173" w:rsidRPr="00D1079F" w:rsidRDefault="008E323D" w:rsidP="00126903">
            <w:pPr>
              <w:jc w:val="center"/>
              <w:rPr>
                <w:rFonts w:cs="Calibri"/>
                <w:sz w:val="20"/>
                <w:szCs w:val="20"/>
                <w:lang w:val="es-CL" w:eastAsia="es-CL"/>
              </w:rPr>
            </w:pPr>
            <w:r w:rsidRPr="00D1079F">
              <w:rPr>
                <w:rFonts w:cs="Calibri"/>
                <w:sz w:val="20"/>
                <w:szCs w:val="20"/>
                <w:lang w:val="es-CL" w:eastAsia="es-CL"/>
              </w:rPr>
              <w:t>E</w:t>
            </w:r>
            <w:r w:rsidR="000606AF" w:rsidRPr="00D1079F">
              <w:rPr>
                <w:rFonts w:cs="Calibri"/>
                <w:sz w:val="20"/>
                <w:szCs w:val="20"/>
                <w:lang w:val="es-CL" w:eastAsia="es-CL"/>
              </w:rPr>
              <w:t>mprendedor</w:t>
            </w:r>
            <w:r w:rsidRPr="00D1079F">
              <w:rPr>
                <w:rFonts w:cs="Calibri"/>
                <w:sz w:val="20"/>
                <w:szCs w:val="20"/>
                <w:lang w:val="es-CL" w:eastAsia="es-CL"/>
              </w:rPr>
              <w:t>/</w:t>
            </w:r>
            <w:r w:rsidR="00032173" w:rsidRPr="00D1079F">
              <w:rPr>
                <w:rFonts w:cs="Calibri"/>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vAlign w:val="center"/>
            <w:hideMark/>
          </w:tcPr>
          <w:p w14:paraId="0F4767FC" w14:textId="07DF757D" w:rsidR="00032173" w:rsidRPr="00D1079F" w:rsidRDefault="008E323D" w:rsidP="00126903">
            <w:pPr>
              <w:jc w:val="both"/>
              <w:rPr>
                <w:rFonts w:cs="Calibri"/>
                <w:sz w:val="18"/>
                <w:szCs w:val="18"/>
                <w:lang w:val="es-CL" w:eastAsia="es-CL"/>
              </w:rPr>
            </w:pPr>
            <w:r w:rsidRPr="00D1079F">
              <w:rPr>
                <w:rFonts w:cs="Calibri"/>
                <w:sz w:val="18"/>
                <w:szCs w:val="18"/>
                <w:lang w:val="es-CL" w:eastAsia="es-CL"/>
              </w:rPr>
              <w:t>El/la</w:t>
            </w:r>
            <w:r w:rsidR="000606AF" w:rsidRPr="00D1079F">
              <w:rPr>
                <w:rFonts w:cs="Calibri"/>
                <w:sz w:val="18"/>
                <w:szCs w:val="18"/>
                <w:lang w:val="es-CL" w:eastAsia="es-CL"/>
              </w:rPr>
              <w:t xml:space="preserve"> emprendedor</w:t>
            </w:r>
            <w:r w:rsidRPr="00D1079F">
              <w:rPr>
                <w:rFonts w:cs="Calibri"/>
                <w:sz w:val="18"/>
                <w:szCs w:val="18"/>
                <w:lang w:val="es-CL" w:eastAsia="es-CL"/>
              </w:rPr>
              <w:t>/</w:t>
            </w:r>
            <w:r w:rsidR="00032173" w:rsidRPr="00D1079F">
              <w:rPr>
                <w:rFonts w:cs="Calibri"/>
                <w:sz w:val="18"/>
                <w:szCs w:val="18"/>
                <w:lang w:val="es-CL" w:eastAsia="es-CL"/>
              </w:rPr>
              <w:t>a se presenta, mencionando tanto su nombre, como el emprendimiento que representa y su respectivo cargo en él.</w:t>
            </w:r>
          </w:p>
        </w:tc>
        <w:tc>
          <w:tcPr>
            <w:tcW w:w="1098" w:type="dxa"/>
            <w:tcBorders>
              <w:top w:val="single" w:sz="4" w:space="0" w:color="auto"/>
              <w:left w:val="single" w:sz="4" w:space="0" w:color="auto"/>
              <w:bottom w:val="single" w:sz="4" w:space="0" w:color="auto"/>
              <w:right w:val="single" w:sz="4" w:space="0" w:color="auto"/>
            </w:tcBorders>
            <w:vAlign w:val="center"/>
            <w:hideMark/>
          </w:tcPr>
          <w:p w14:paraId="416CE312" w14:textId="77777777" w:rsidR="00032173" w:rsidRPr="00D1079F" w:rsidRDefault="00032173" w:rsidP="00126903">
            <w:pPr>
              <w:jc w:val="center"/>
              <w:rPr>
                <w:rFonts w:cs="Calibri"/>
                <w:sz w:val="20"/>
                <w:szCs w:val="20"/>
                <w:lang w:val="es-CL" w:eastAsia="es-CL"/>
              </w:rPr>
            </w:pPr>
            <w:r w:rsidRPr="00D1079F">
              <w:rPr>
                <w:rFonts w:cs="Calibri"/>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vAlign w:val="center"/>
            <w:hideMark/>
          </w:tcPr>
          <w:p w14:paraId="0950100B" w14:textId="77777777" w:rsidR="00032173" w:rsidRPr="00D1079F" w:rsidRDefault="00032173" w:rsidP="00126903">
            <w:pPr>
              <w:jc w:val="center"/>
              <w:rPr>
                <w:rFonts w:cs="Calibri"/>
                <w:sz w:val="20"/>
                <w:szCs w:val="20"/>
                <w:lang w:val="es-CL" w:eastAsia="es-CL"/>
              </w:rPr>
            </w:pPr>
            <w:r w:rsidRPr="00D1079F">
              <w:rPr>
                <w:rFonts w:cs="Calibri"/>
                <w:sz w:val="20"/>
                <w:szCs w:val="20"/>
                <w:lang w:val="es-CL" w:eastAsia="es-CL"/>
              </w:rPr>
              <w:t>15%</w:t>
            </w:r>
          </w:p>
        </w:tc>
      </w:tr>
      <w:tr w:rsidR="00D1079F" w:rsidRPr="00D1079F"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vAlign w:val="center"/>
          </w:tcPr>
          <w:p w14:paraId="6F00B88E" w14:textId="77777777" w:rsidR="00032173" w:rsidRPr="00D1079F" w:rsidRDefault="00032173" w:rsidP="00126903">
            <w:pP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14:paraId="09B506C4" w14:textId="77777777" w:rsidR="00032173" w:rsidRPr="00D1079F" w:rsidRDefault="00032173" w:rsidP="00126903">
            <w:pPr>
              <w:rPr>
                <w:rFonts w:cs="Calibri"/>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vAlign w:val="center"/>
            <w:hideMark/>
          </w:tcPr>
          <w:p w14:paraId="00D14554" w14:textId="298D4CAF" w:rsidR="00032173" w:rsidRPr="00D1079F" w:rsidRDefault="008E323D" w:rsidP="00126903">
            <w:pPr>
              <w:jc w:val="both"/>
              <w:rPr>
                <w:rFonts w:cs="Calibri"/>
                <w:sz w:val="18"/>
                <w:szCs w:val="18"/>
                <w:lang w:val="es-CL" w:eastAsia="es-CL"/>
              </w:rPr>
            </w:pPr>
            <w:r w:rsidRPr="00D1079F">
              <w:rPr>
                <w:rFonts w:cs="Calibri"/>
                <w:sz w:val="18"/>
                <w:szCs w:val="18"/>
                <w:lang w:val="es-CL" w:eastAsia="es-CL"/>
              </w:rPr>
              <w:t>El/la</w:t>
            </w:r>
            <w:r w:rsidR="000606AF" w:rsidRPr="00D1079F">
              <w:rPr>
                <w:rFonts w:cs="Calibri"/>
                <w:sz w:val="18"/>
                <w:szCs w:val="18"/>
                <w:lang w:val="es-CL" w:eastAsia="es-CL"/>
              </w:rPr>
              <w:t xml:space="preserve"> emprendedor</w:t>
            </w:r>
            <w:r w:rsidRPr="00D1079F">
              <w:rPr>
                <w:rFonts w:cs="Calibri"/>
                <w:sz w:val="18"/>
                <w:szCs w:val="18"/>
                <w:lang w:val="es-CL" w:eastAsia="es-CL"/>
              </w:rPr>
              <w:t>/</w:t>
            </w:r>
            <w:r w:rsidR="00032173" w:rsidRPr="00D1079F">
              <w:rPr>
                <w:rFonts w:cs="Calibri"/>
                <w:sz w:val="18"/>
                <w:szCs w:val="18"/>
                <w:lang w:val="es-CL" w:eastAsia="es-CL"/>
              </w:rPr>
              <w:t xml:space="preserve">a </w:t>
            </w:r>
            <w:r w:rsidR="00D930D3" w:rsidRPr="00D1079F">
              <w:rPr>
                <w:rFonts w:cs="Calibri"/>
                <w:sz w:val="18"/>
                <w:szCs w:val="18"/>
                <w:lang w:val="es-CL" w:eastAsia="es-CL"/>
              </w:rPr>
              <w:t>hace mención al emprendimiento que representa, pero no se presenta por su nombre ni señala el cargo que tiene en éste.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775D5CDD" w14:textId="77777777" w:rsidR="00032173" w:rsidRPr="00D1079F" w:rsidRDefault="00032173" w:rsidP="00126903">
            <w:pPr>
              <w:jc w:val="center"/>
              <w:rPr>
                <w:rFonts w:cs="Calibri"/>
                <w:sz w:val="20"/>
                <w:szCs w:val="20"/>
                <w:lang w:val="es-CL" w:eastAsia="es-CL"/>
              </w:rPr>
            </w:pPr>
            <w:r w:rsidRPr="00D1079F">
              <w:rPr>
                <w:rFonts w:cs="Calibri"/>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53C070B6" w14:textId="77777777" w:rsidR="00032173" w:rsidRPr="00D1079F" w:rsidRDefault="00032173" w:rsidP="00126903">
            <w:pPr>
              <w:rPr>
                <w:rFonts w:cs="Calibri"/>
                <w:sz w:val="20"/>
                <w:szCs w:val="20"/>
                <w:lang w:val="es-CL" w:eastAsia="es-CL"/>
              </w:rPr>
            </w:pPr>
          </w:p>
        </w:tc>
      </w:tr>
      <w:tr w:rsidR="00D1079F" w:rsidRPr="00D1079F"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vAlign w:val="center"/>
          </w:tcPr>
          <w:p w14:paraId="55A1D395" w14:textId="77777777" w:rsidR="00032173" w:rsidRPr="00D1079F" w:rsidRDefault="00032173" w:rsidP="00126903">
            <w:pP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14:paraId="3C3EEF58" w14:textId="77777777" w:rsidR="00032173" w:rsidRPr="00D1079F" w:rsidRDefault="00032173" w:rsidP="00126903">
            <w:pPr>
              <w:rPr>
                <w:rFonts w:cs="Calibri"/>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vAlign w:val="center"/>
            <w:hideMark/>
          </w:tcPr>
          <w:p w14:paraId="5570D23E" w14:textId="01A5FFE6" w:rsidR="00032173" w:rsidRPr="00D1079F" w:rsidRDefault="008E323D" w:rsidP="00126903">
            <w:pPr>
              <w:jc w:val="both"/>
              <w:rPr>
                <w:rFonts w:cs="Calibri"/>
                <w:sz w:val="18"/>
                <w:szCs w:val="18"/>
                <w:lang w:val="es-CL" w:eastAsia="es-CL"/>
              </w:rPr>
            </w:pPr>
            <w:r w:rsidRPr="00D1079F">
              <w:rPr>
                <w:rFonts w:cs="Calibri"/>
                <w:sz w:val="18"/>
                <w:szCs w:val="18"/>
                <w:lang w:val="es-CL" w:eastAsia="es-CL"/>
              </w:rPr>
              <w:t>El/la</w:t>
            </w:r>
            <w:r w:rsidR="000606AF" w:rsidRPr="00D1079F">
              <w:rPr>
                <w:rFonts w:cs="Calibri"/>
                <w:sz w:val="18"/>
                <w:szCs w:val="18"/>
                <w:lang w:val="es-CL" w:eastAsia="es-CL"/>
              </w:rPr>
              <w:t xml:space="preserve"> emprendedor</w:t>
            </w:r>
            <w:r w:rsidRPr="00D1079F">
              <w:rPr>
                <w:rFonts w:cs="Calibri"/>
                <w:sz w:val="18"/>
                <w:szCs w:val="18"/>
                <w:lang w:val="es-CL" w:eastAsia="es-CL"/>
              </w:rPr>
              <w:t>/</w:t>
            </w:r>
            <w:r w:rsidR="00032173" w:rsidRPr="00D1079F">
              <w:rPr>
                <w:rFonts w:cs="Calibri"/>
                <w:sz w:val="18"/>
                <w:szCs w:val="18"/>
                <w:lang w:val="es-CL" w:eastAsia="es-CL"/>
              </w:rPr>
              <w:t xml:space="preserve">a </w:t>
            </w:r>
            <w:r w:rsidR="00D930D3" w:rsidRPr="00D1079F">
              <w:rPr>
                <w:rFonts w:cs="Calibri"/>
                <w:sz w:val="18"/>
                <w:szCs w:val="18"/>
                <w:lang w:val="es-CL" w:eastAsia="es-CL"/>
              </w:rPr>
              <w:t>no hace mención al emprendimiento que representa, solo se presenta por su nombre.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643E751B" w14:textId="77777777" w:rsidR="00032173" w:rsidRPr="00D1079F" w:rsidRDefault="00032173" w:rsidP="00126903">
            <w:pPr>
              <w:jc w:val="center"/>
              <w:rPr>
                <w:rFonts w:cs="Calibri"/>
                <w:sz w:val="20"/>
                <w:szCs w:val="20"/>
                <w:lang w:val="es-CL" w:eastAsia="es-CL"/>
              </w:rPr>
            </w:pPr>
            <w:r w:rsidRPr="00D1079F">
              <w:rPr>
                <w:rFonts w:cs="Calibri"/>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4B1F6BD1" w14:textId="77777777" w:rsidR="00032173" w:rsidRPr="00D1079F" w:rsidRDefault="00032173" w:rsidP="00126903">
            <w:pPr>
              <w:rPr>
                <w:rFonts w:cs="Calibri"/>
                <w:sz w:val="20"/>
                <w:szCs w:val="20"/>
                <w:lang w:val="es-CL" w:eastAsia="es-CL"/>
              </w:rPr>
            </w:pPr>
          </w:p>
        </w:tc>
      </w:tr>
      <w:tr w:rsidR="00D1079F" w:rsidRPr="00D1079F"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vAlign w:val="center"/>
          </w:tcPr>
          <w:p w14:paraId="0D193DAB" w14:textId="77777777" w:rsidR="00032173" w:rsidRPr="00D1079F" w:rsidRDefault="00032173" w:rsidP="00126903">
            <w:pP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14:paraId="1C5F8AD6" w14:textId="77777777" w:rsidR="00032173" w:rsidRPr="00D1079F" w:rsidRDefault="00032173" w:rsidP="00126903">
            <w:pPr>
              <w:rPr>
                <w:rFonts w:cs="Calibri"/>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vAlign w:val="center"/>
            <w:hideMark/>
          </w:tcPr>
          <w:p w14:paraId="185DF2AF" w14:textId="3A2DE839" w:rsidR="00032173" w:rsidRPr="00D1079F" w:rsidRDefault="008E323D" w:rsidP="00126903">
            <w:pPr>
              <w:jc w:val="both"/>
              <w:rPr>
                <w:rFonts w:cs="Calibri"/>
                <w:sz w:val="18"/>
                <w:szCs w:val="18"/>
                <w:lang w:val="es-CL" w:eastAsia="es-CL"/>
              </w:rPr>
            </w:pPr>
            <w:r w:rsidRPr="00D1079F">
              <w:rPr>
                <w:rFonts w:cs="Calibri"/>
                <w:sz w:val="18"/>
                <w:szCs w:val="18"/>
                <w:lang w:val="es-CL" w:eastAsia="es-CL"/>
              </w:rPr>
              <w:t>El/la</w:t>
            </w:r>
            <w:r w:rsidR="00032173" w:rsidRPr="00D1079F">
              <w:rPr>
                <w:rFonts w:cs="Calibri"/>
                <w:sz w:val="18"/>
                <w:szCs w:val="18"/>
                <w:lang w:val="es-CL" w:eastAsia="es-CL"/>
              </w:rPr>
              <w:t xml:space="preserve"> emprendedor</w:t>
            </w:r>
            <w:r w:rsidRPr="00D1079F">
              <w:rPr>
                <w:rFonts w:cs="Calibri"/>
                <w:sz w:val="18"/>
                <w:szCs w:val="18"/>
                <w:lang w:val="es-CL" w:eastAsia="es-CL"/>
              </w:rPr>
              <w:t>/</w:t>
            </w:r>
            <w:r w:rsidR="00032173" w:rsidRPr="00D1079F">
              <w:rPr>
                <w:rFonts w:cs="Calibri"/>
                <w:sz w:val="18"/>
                <w:szCs w:val="18"/>
                <w:lang w:val="es-CL" w:eastAsia="es-CL"/>
              </w:rPr>
              <w:t>a no se presenta ni hace mención a su emprendimiento.</w:t>
            </w:r>
          </w:p>
        </w:tc>
        <w:tc>
          <w:tcPr>
            <w:tcW w:w="1098" w:type="dxa"/>
            <w:tcBorders>
              <w:top w:val="single" w:sz="4" w:space="0" w:color="auto"/>
              <w:left w:val="single" w:sz="4" w:space="0" w:color="auto"/>
              <w:bottom w:val="single" w:sz="4" w:space="0" w:color="auto"/>
              <w:right w:val="single" w:sz="4" w:space="0" w:color="auto"/>
            </w:tcBorders>
            <w:vAlign w:val="center"/>
            <w:hideMark/>
          </w:tcPr>
          <w:p w14:paraId="6733ED3A" w14:textId="77777777" w:rsidR="00032173" w:rsidRPr="00D1079F" w:rsidRDefault="00032173" w:rsidP="00126903">
            <w:pPr>
              <w:jc w:val="center"/>
              <w:rPr>
                <w:rFonts w:cs="Calibri"/>
                <w:sz w:val="20"/>
                <w:szCs w:val="20"/>
                <w:lang w:val="es-CL" w:eastAsia="es-CL"/>
              </w:rPr>
            </w:pPr>
            <w:r w:rsidRPr="00D1079F">
              <w:rPr>
                <w:rFonts w:cs="Calibri"/>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4E20B91D" w14:textId="77777777" w:rsidR="00032173" w:rsidRPr="00D1079F" w:rsidRDefault="00032173" w:rsidP="00126903">
            <w:pPr>
              <w:rPr>
                <w:rFonts w:cs="Calibri"/>
                <w:sz w:val="20"/>
                <w:szCs w:val="20"/>
                <w:lang w:val="es-CL" w:eastAsia="es-CL"/>
              </w:rPr>
            </w:pPr>
          </w:p>
        </w:tc>
      </w:tr>
      <w:tr w:rsidR="00D1079F" w:rsidRPr="00D1079F"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vAlign w:val="center"/>
          </w:tcPr>
          <w:p w14:paraId="062652E0" w14:textId="77777777" w:rsidR="00770168" w:rsidRPr="00D1079F" w:rsidRDefault="00770168" w:rsidP="00126903">
            <w:pPr>
              <w:jc w:val="center"/>
              <w:rPr>
                <w:rFonts w:cs="Calibri"/>
                <w:sz w:val="20"/>
                <w:szCs w:val="20"/>
                <w:lang w:val="es-CL" w:eastAsia="es-CL"/>
              </w:rPr>
            </w:pPr>
            <w:r w:rsidRPr="00D1079F">
              <w:rPr>
                <w:rFonts w:cs="Calibri"/>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vAlign w:val="center"/>
            <w:hideMark/>
          </w:tcPr>
          <w:p w14:paraId="1EA8048C" w14:textId="77777777" w:rsidR="00770168" w:rsidRPr="00D1079F" w:rsidRDefault="00770168" w:rsidP="00126903">
            <w:pPr>
              <w:jc w:val="center"/>
              <w:rPr>
                <w:rFonts w:cs="Calibri"/>
                <w:sz w:val="20"/>
                <w:szCs w:val="20"/>
                <w:lang w:val="es-CL" w:eastAsia="es-CL"/>
              </w:rPr>
            </w:pPr>
            <w:r w:rsidRPr="00D1079F">
              <w:rPr>
                <w:rFonts w:cs="Calibri"/>
                <w:sz w:val="20"/>
                <w:szCs w:val="20"/>
                <w:lang w:val="es-CL" w:eastAsia="es-CL"/>
              </w:rPr>
              <w:t>Descripción de la problemática de Negocio a resolver y potenciales clientes</w:t>
            </w:r>
          </w:p>
          <w:p w14:paraId="04341CA8" w14:textId="77777777" w:rsidR="00770168" w:rsidRPr="00D1079F" w:rsidRDefault="00770168" w:rsidP="00126903">
            <w:pPr>
              <w:jc w:val="center"/>
              <w:rPr>
                <w:rFonts w:cs="Calibri"/>
                <w:sz w:val="20"/>
                <w:szCs w:val="20"/>
                <w:lang w:val="es-CL" w:eastAsia="es-CL"/>
              </w:rPr>
            </w:pPr>
          </w:p>
          <w:p w14:paraId="4D095708" w14:textId="01EB627B" w:rsidR="00770168" w:rsidRPr="00D1079F" w:rsidRDefault="00770168" w:rsidP="00126903">
            <w:pPr>
              <w:jc w:val="center"/>
              <w:rPr>
                <w:rFonts w:cs="Calibri"/>
                <w:i/>
                <w:sz w:val="18"/>
                <w:szCs w:val="18"/>
                <w:lang w:val="es-CL" w:eastAsia="es-CL"/>
              </w:rPr>
            </w:pPr>
            <w:r w:rsidRPr="00D1079F">
              <w:rPr>
                <w:rFonts w:cs="Calibri"/>
                <w:i/>
                <w:sz w:val="18"/>
                <w:szCs w:val="18"/>
                <w:u w:val="single"/>
                <w:lang w:val="es-CL" w:eastAsia="es-CL"/>
              </w:rPr>
              <w:t>Problemática de negocio</w:t>
            </w:r>
            <w:r w:rsidRPr="00D1079F">
              <w:rPr>
                <w:rFonts w:cs="Calibri"/>
                <w:i/>
                <w:sz w:val="18"/>
                <w:szCs w:val="18"/>
                <w:lang w:val="es-CL" w:eastAsia="es-CL"/>
              </w:rPr>
              <w:t>: se refiere a una necesidad colectiva a resolver, y no a la nec</w:t>
            </w:r>
            <w:r w:rsidR="000606AF" w:rsidRPr="00D1079F">
              <w:rPr>
                <w:rFonts w:cs="Calibri"/>
                <w:i/>
                <w:sz w:val="18"/>
                <w:szCs w:val="18"/>
                <w:lang w:val="es-CL" w:eastAsia="es-CL"/>
              </w:rPr>
              <w:t xml:space="preserve">esidad de carácter personal de </w:t>
            </w:r>
            <w:r w:rsidRPr="00D1079F">
              <w:rPr>
                <w:rFonts w:cs="Calibri"/>
                <w:i/>
                <w:sz w:val="18"/>
                <w:szCs w:val="18"/>
                <w:lang w:val="es-CL" w:eastAsia="es-CL"/>
              </w:rPr>
              <w:t>la postulante.</w:t>
            </w:r>
          </w:p>
          <w:p w14:paraId="0746208A" w14:textId="541537C5" w:rsidR="00770168" w:rsidRPr="00D1079F"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vAlign w:val="center"/>
            <w:hideMark/>
          </w:tcPr>
          <w:p w14:paraId="285AF459" w14:textId="6EC420AF" w:rsidR="00770168" w:rsidRPr="00D1079F" w:rsidRDefault="00685105" w:rsidP="00126903">
            <w:pPr>
              <w:jc w:val="both"/>
              <w:rPr>
                <w:rFonts w:cs="Calibri"/>
                <w:sz w:val="18"/>
                <w:szCs w:val="18"/>
                <w:lang w:val="es-CL" w:eastAsia="es-CL"/>
              </w:rPr>
            </w:pPr>
            <w:r w:rsidRPr="00D1079F">
              <w:rPr>
                <w:rFonts w:cs="Calibri"/>
                <w:sz w:val="18"/>
                <w:szCs w:val="18"/>
                <w:lang w:val="es-CL" w:eastAsia="es-CL"/>
              </w:rPr>
              <w:t>El/la</w:t>
            </w:r>
            <w:r w:rsidR="000606AF" w:rsidRPr="00D1079F">
              <w:rPr>
                <w:rFonts w:cs="Calibri"/>
                <w:sz w:val="18"/>
                <w:szCs w:val="18"/>
                <w:lang w:val="es-CL" w:eastAsia="es-CL"/>
              </w:rPr>
              <w:t xml:space="preserve"> emprendedor</w:t>
            </w:r>
            <w:r w:rsidRPr="00D1079F">
              <w:rPr>
                <w:rFonts w:cs="Calibri"/>
                <w:sz w:val="18"/>
                <w:szCs w:val="18"/>
                <w:lang w:val="es-CL" w:eastAsia="es-CL"/>
              </w:rPr>
              <w:t>/</w:t>
            </w:r>
            <w:r w:rsidR="00770168" w:rsidRPr="00D1079F">
              <w:rPr>
                <w:rFonts w:cs="Calibri"/>
                <w:sz w:val="18"/>
                <w:szCs w:val="18"/>
                <w:lang w:val="es-CL" w:eastAsia="es-CL"/>
              </w:rPr>
              <w:t xml:space="preserve">a describe el problema de </w:t>
            </w:r>
            <w:r w:rsidR="001433DC" w:rsidRPr="00D1079F">
              <w:rPr>
                <w:rFonts w:cs="Calibri"/>
                <w:sz w:val="18"/>
                <w:szCs w:val="18"/>
                <w:lang w:val="es-CL" w:eastAsia="es-CL"/>
              </w:rPr>
              <w:t>negocio que resuelve con su proyecto</w:t>
            </w:r>
            <w:r w:rsidR="00770168" w:rsidRPr="00D1079F">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vAlign w:val="center"/>
            <w:hideMark/>
          </w:tcPr>
          <w:p w14:paraId="445CC63C" w14:textId="77777777" w:rsidR="00770168" w:rsidRPr="00D1079F" w:rsidRDefault="00770168" w:rsidP="00126903">
            <w:pPr>
              <w:jc w:val="center"/>
              <w:rPr>
                <w:rFonts w:cs="Calibri"/>
                <w:sz w:val="20"/>
                <w:szCs w:val="20"/>
                <w:lang w:val="es-CL" w:eastAsia="es-CL"/>
              </w:rPr>
            </w:pPr>
            <w:r w:rsidRPr="00D1079F">
              <w:rPr>
                <w:rFonts w:cs="Calibri"/>
                <w:sz w:val="20"/>
                <w:szCs w:val="20"/>
                <w:lang w:val="es-CL" w:eastAsia="es-CL"/>
              </w:rPr>
              <w:t>7</w:t>
            </w:r>
          </w:p>
        </w:tc>
        <w:tc>
          <w:tcPr>
            <w:tcW w:w="1356" w:type="dxa"/>
            <w:vMerge w:val="restart"/>
            <w:tcBorders>
              <w:top w:val="single" w:sz="4" w:space="0" w:color="auto"/>
              <w:left w:val="single" w:sz="4" w:space="0" w:color="auto"/>
              <w:right w:val="single" w:sz="4" w:space="0" w:color="auto"/>
            </w:tcBorders>
            <w:vAlign w:val="center"/>
            <w:hideMark/>
          </w:tcPr>
          <w:p w14:paraId="362DC5B6" w14:textId="77777777" w:rsidR="00770168" w:rsidRPr="00D1079F" w:rsidRDefault="00770168" w:rsidP="00126903">
            <w:pPr>
              <w:jc w:val="center"/>
              <w:rPr>
                <w:rFonts w:cs="Calibri"/>
                <w:sz w:val="20"/>
                <w:szCs w:val="20"/>
                <w:lang w:val="es-CL" w:eastAsia="es-CL"/>
              </w:rPr>
            </w:pPr>
            <w:r w:rsidRPr="00D1079F">
              <w:rPr>
                <w:rFonts w:cs="Calibri"/>
                <w:sz w:val="20"/>
                <w:szCs w:val="20"/>
                <w:lang w:val="es-CL" w:eastAsia="es-CL"/>
              </w:rPr>
              <w:t>30%</w:t>
            </w:r>
          </w:p>
        </w:tc>
      </w:tr>
      <w:tr w:rsidR="00D1079F" w:rsidRPr="00D1079F" w14:paraId="4486BB19"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vAlign w:val="center"/>
          </w:tcPr>
          <w:p w14:paraId="08894A2F" w14:textId="77777777" w:rsidR="00CE12EA" w:rsidRPr="00D1079F" w:rsidRDefault="00CE12EA" w:rsidP="00126903">
            <w:pPr>
              <w:jc w:val="cente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vAlign w:val="center"/>
          </w:tcPr>
          <w:p w14:paraId="15EF9CF5" w14:textId="77777777" w:rsidR="00CE12EA" w:rsidRPr="00D1079F" w:rsidRDefault="00CE12EA"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vAlign w:val="center"/>
          </w:tcPr>
          <w:p w14:paraId="2465191B" w14:textId="3561C098" w:rsidR="00CE12EA" w:rsidRPr="00D1079F" w:rsidRDefault="00CE12EA" w:rsidP="00126903">
            <w:pPr>
              <w:jc w:val="both"/>
              <w:rPr>
                <w:rFonts w:cs="Calibri"/>
                <w:sz w:val="18"/>
                <w:szCs w:val="18"/>
                <w:lang w:val="es-CL" w:eastAsia="es-CL"/>
              </w:rPr>
            </w:pPr>
            <w:r w:rsidRPr="00D1079F">
              <w:rPr>
                <w:rFonts w:cs="Calibri"/>
                <w:sz w:val="18"/>
                <w:szCs w:val="18"/>
                <w:lang w:val="es-CL" w:eastAsia="es-CL"/>
              </w:rPr>
              <w:t>El/la emprendedor/a describe el problema de negocio que resuelve con su proyecto, sin identificar a qué clientes está dirigido, pero se apoya en estadísticas.</w:t>
            </w:r>
          </w:p>
        </w:tc>
        <w:tc>
          <w:tcPr>
            <w:tcW w:w="1098" w:type="dxa"/>
            <w:tcBorders>
              <w:top w:val="single" w:sz="4" w:space="0" w:color="auto"/>
              <w:left w:val="nil"/>
              <w:bottom w:val="single" w:sz="4" w:space="0" w:color="auto"/>
              <w:right w:val="single" w:sz="4" w:space="0" w:color="auto"/>
            </w:tcBorders>
            <w:vAlign w:val="center"/>
          </w:tcPr>
          <w:p w14:paraId="5580D9D4" w14:textId="32CD5E5F" w:rsidR="00CE12EA" w:rsidRPr="00D1079F" w:rsidRDefault="00CE12EA" w:rsidP="00126903">
            <w:pPr>
              <w:jc w:val="center"/>
              <w:rPr>
                <w:rFonts w:cs="Calibri"/>
                <w:sz w:val="20"/>
                <w:szCs w:val="20"/>
                <w:lang w:val="es-CL" w:eastAsia="es-CL"/>
              </w:rPr>
            </w:pPr>
            <w:r w:rsidRPr="00D1079F">
              <w:rPr>
                <w:rFonts w:cs="Calibri"/>
                <w:sz w:val="20"/>
                <w:szCs w:val="20"/>
                <w:lang w:val="es-CL" w:eastAsia="es-CL"/>
              </w:rPr>
              <w:t>6</w:t>
            </w:r>
          </w:p>
        </w:tc>
        <w:tc>
          <w:tcPr>
            <w:tcW w:w="1356" w:type="dxa"/>
            <w:vMerge/>
            <w:tcBorders>
              <w:top w:val="single" w:sz="4" w:space="0" w:color="auto"/>
              <w:left w:val="single" w:sz="4" w:space="0" w:color="auto"/>
              <w:right w:val="single" w:sz="4" w:space="0" w:color="auto"/>
            </w:tcBorders>
            <w:vAlign w:val="center"/>
          </w:tcPr>
          <w:p w14:paraId="4B317C9F" w14:textId="77777777" w:rsidR="00CE12EA" w:rsidRPr="00D1079F" w:rsidRDefault="00CE12EA" w:rsidP="00126903">
            <w:pPr>
              <w:jc w:val="center"/>
              <w:rPr>
                <w:rFonts w:cs="Calibri"/>
                <w:sz w:val="20"/>
                <w:szCs w:val="20"/>
                <w:lang w:val="es-CL" w:eastAsia="es-CL"/>
              </w:rPr>
            </w:pPr>
          </w:p>
        </w:tc>
      </w:tr>
      <w:tr w:rsidR="00D1079F" w:rsidRPr="00D1079F"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vAlign w:val="center"/>
          </w:tcPr>
          <w:p w14:paraId="3C917ABF" w14:textId="77777777" w:rsidR="00770168" w:rsidRPr="00D1079F" w:rsidRDefault="00770168" w:rsidP="00126903">
            <w:pP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14:paraId="341EBFFD" w14:textId="77777777" w:rsidR="00770168" w:rsidRPr="00D1079F"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vAlign w:val="center"/>
            <w:hideMark/>
          </w:tcPr>
          <w:p w14:paraId="1AB81525" w14:textId="48966BDC" w:rsidR="00770168" w:rsidRPr="00D1079F" w:rsidRDefault="00685105" w:rsidP="00126903">
            <w:pPr>
              <w:jc w:val="both"/>
              <w:rPr>
                <w:rFonts w:cs="Calibri"/>
                <w:sz w:val="18"/>
                <w:szCs w:val="18"/>
                <w:lang w:val="es-CL" w:eastAsia="es-CL"/>
              </w:rPr>
            </w:pPr>
            <w:r w:rsidRPr="00D1079F">
              <w:rPr>
                <w:rFonts w:cs="Calibri"/>
                <w:sz w:val="18"/>
                <w:szCs w:val="18"/>
                <w:lang w:val="es-CL" w:eastAsia="es-CL"/>
              </w:rPr>
              <w:t>El/la</w:t>
            </w:r>
            <w:r w:rsidR="000606AF" w:rsidRPr="00D1079F">
              <w:rPr>
                <w:rFonts w:cs="Calibri"/>
                <w:sz w:val="18"/>
                <w:szCs w:val="18"/>
                <w:lang w:val="es-CL" w:eastAsia="es-CL"/>
              </w:rPr>
              <w:t xml:space="preserve"> emprendedor</w:t>
            </w:r>
            <w:r w:rsidRPr="00D1079F">
              <w:rPr>
                <w:rFonts w:cs="Calibri"/>
                <w:sz w:val="18"/>
                <w:szCs w:val="18"/>
                <w:lang w:val="es-CL" w:eastAsia="es-CL"/>
              </w:rPr>
              <w:t>/</w:t>
            </w:r>
            <w:r w:rsidR="00770168" w:rsidRPr="00D1079F">
              <w:rPr>
                <w:rFonts w:cs="Calibri"/>
                <w:sz w:val="18"/>
                <w:szCs w:val="18"/>
                <w:lang w:val="es-CL" w:eastAsia="es-CL"/>
              </w:rPr>
              <w:t xml:space="preserve">a describe el problema de </w:t>
            </w:r>
            <w:r w:rsidR="001433DC" w:rsidRPr="00D1079F">
              <w:rPr>
                <w:rFonts w:cs="Calibri"/>
                <w:sz w:val="18"/>
                <w:szCs w:val="18"/>
                <w:lang w:val="es-CL" w:eastAsia="es-CL"/>
              </w:rPr>
              <w:t>negocio que resuelve con su proyecto</w:t>
            </w:r>
            <w:r w:rsidR="00770168" w:rsidRPr="00D1079F">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vAlign w:val="center"/>
            <w:hideMark/>
          </w:tcPr>
          <w:p w14:paraId="230FE3D1" w14:textId="77777777" w:rsidR="00770168" w:rsidRPr="00D1079F" w:rsidRDefault="00770168" w:rsidP="00126903">
            <w:pPr>
              <w:jc w:val="center"/>
              <w:rPr>
                <w:rFonts w:cs="Calibri"/>
                <w:sz w:val="20"/>
                <w:szCs w:val="20"/>
                <w:lang w:val="es-CL" w:eastAsia="es-CL"/>
              </w:rPr>
            </w:pPr>
            <w:r w:rsidRPr="00D1079F">
              <w:rPr>
                <w:rFonts w:cs="Calibri"/>
                <w:sz w:val="20"/>
                <w:szCs w:val="20"/>
                <w:lang w:val="es-CL" w:eastAsia="es-CL"/>
              </w:rPr>
              <w:t>5</w:t>
            </w:r>
          </w:p>
        </w:tc>
        <w:tc>
          <w:tcPr>
            <w:tcW w:w="1356" w:type="dxa"/>
            <w:vMerge/>
            <w:tcBorders>
              <w:left w:val="single" w:sz="4" w:space="0" w:color="auto"/>
              <w:right w:val="single" w:sz="4" w:space="0" w:color="auto"/>
            </w:tcBorders>
            <w:vAlign w:val="center"/>
            <w:hideMark/>
          </w:tcPr>
          <w:p w14:paraId="33A38552" w14:textId="77777777" w:rsidR="00770168" w:rsidRPr="00D1079F" w:rsidRDefault="00770168" w:rsidP="00126903">
            <w:pPr>
              <w:rPr>
                <w:rFonts w:cs="Calibri"/>
                <w:sz w:val="20"/>
                <w:szCs w:val="20"/>
                <w:lang w:val="es-CL" w:eastAsia="es-CL"/>
              </w:rPr>
            </w:pPr>
          </w:p>
        </w:tc>
      </w:tr>
      <w:tr w:rsidR="00D1079F" w:rsidRPr="00D1079F"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vAlign w:val="center"/>
          </w:tcPr>
          <w:p w14:paraId="2A9D7DBC" w14:textId="77777777" w:rsidR="00770168" w:rsidRPr="00D1079F" w:rsidRDefault="00770168" w:rsidP="00126903">
            <w:pP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14:paraId="76ED69BD" w14:textId="77777777" w:rsidR="00770168" w:rsidRPr="00D1079F"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vAlign w:val="center"/>
            <w:hideMark/>
          </w:tcPr>
          <w:p w14:paraId="0CFE6CB4" w14:textId="2CE04528" w:rsidR="00770168" w:rsidRPr="00D1079F" w:rsidRDefault="00685105" w:rsidP="00126903">
            <w:pPr>
              <w:jc w:val="both"/>
              <w:rPr>
                <w:rFonts w:cs="Calibri"/>
                <w:sz w:val="18"/>
                <w:szCs w:val="18"/>
                <w:lang w:val="es-CL" w:eastAsia="es-CL"/>
              </w:rPr>
            </w:pPr>
            <w:r w:rsidRPr="00D1079F">
              <w:rPr>
                <w:rFonts w:cs="Calibri"/>
                <w:sz w:val="18"/>
                <w:szCs w:val="18"/>
                <w:lang w:val="es-CL" w:eastAsia="es-CL"/>
              </w:rPr>
              <w:t>El/la</w:t>
            </w:r>
            <w:r w:rsidR="000606AF" w:rsidRPr="00D1079F">
              <w:rPr>
                <w:rFonts w:cs="Calibri"/>
                <w:sz w:val="18"/>
                <w:szCs w:val="18"/>
                <w:lang w:val="es-CL" w:eastAsia="es-CL"/>
              </w:rPr>
              <w:t xml:space="preserve"> emprendedor</w:t>
            </w:r>
            <w:r w:rsidRPr="00D1079F">
              <w:rPr>
                <w:rFonts w:cs="Calibri"/>
                <w:sz w:val="18"/>
                <w:szCs w:val="18"/>
                <w:lang w:val="es-CL" w:eastAsia="es-CL"/>
              </w:rPr>
              <w:t>/</w:t>
            </w:r>
            <w:r w:rsidR="00770168" w:rsidRPr="00D1079F">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vAlign w:val="center"/>
            <w:hideMark/>
          </w:tcPr>
          <w:p w14:paraId="179CDE61" w14:textId="77777777" w:rsidR="00770168" w:rsidRPr="00D1079F" w:rsidRDefault="00770168" w:rsidP="00126903">
            <w:pPr>
              <w:jc w:val="center"/>
              <w:rPr>
                <w:rFonts w:cs="Calibri"/>
                <w:sz w:val="20"/>
                <w:szCs w:val="20"/>
                <w:lang w:val="es-CL" w:eastAsia="es-CL"/>
              </w:rPr>
            </w:pPr>
            <w:r w:rsidRPr="00D1079F">
              <w:rPr>
                <w:rFonts w:cs="Calibri"/>
                <w:sz w:val="20"/>
                <w:szCs w:val="20"/>
                <w:lang w:val="es-CL" w:eastAsia="es-CL"/>
              </w:rPr>
              <w:t>3</w:t>
            </w:r>
          </w:p>
        </w:tc>
        <w:tc>
          <w:tcPr>
            <w:tcW w:w="1356" w:type="dxa"/>
            <w:vMerge/>
            <w:tcBorders>
              <w:left w:val="single" w:sz="4" w:space="0" w:color="auto"/>
              <w:right w:val="single" w:sz="4" w:space="0" w:color="auto"/>
            </w:tcBorders>
            <w:vAlign w:val="center"/>
            <w:hideMark/>
          </w:tcPr>
          <w:p w14:paraId="780BF06C" w14:textId="77777777" w:rsidR="00770168" w:rsidRPr="00D1079F" w:rsidRDefault="00770168" w:rsidP="00126903">
            <w:pPr>
              <w:rPr>
                <w:rFonts w:cs="Calibri"/>
                <w:sz w:val="20"/>
                <w:szCs w:val="20"/>
                <w:lang w:val="es-CL" w:eastAsia="es-CL"/>
              </w:rPr>
            </w:pPr>
          </w:p>
        </w:tc>
      </w:tr>
      <w:tr w:rsidR="00D1079F" w:rsidRPr="00D1079F"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vAlign w:val="center"/>
          </w:tcPr>
          <w:p w14:paraId="6B695B9F" w14:textId="77777777" w:rsidR="00770168" w:rsidRPr="00D1079F" w:rsidRDefault="00770168" w:rsidP="00126903">
            <w:pP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14:paraId="43ECD63A" w14:textId="77777777" w:rsidR="00770168" w:rsidRPr="00D1079F"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vAlign w:val="center"/>
            <w:hideMark/>
          </w:tcPr>
          <w:p w14:paraId="6FE34576" w14:textId="0138D7E6" w:rsidR="00770168" w:rsidRPr="00D1079F" w:rsidRDefault="00685105" w:rsidP="00126903">
            <w:pPr>
              <w:jc w:val="both"/>
              <w:rPr>
                <w:rFonts w:cs="Calibri"/>
                <w:sz w:val="18"/>
                <w:szCs w:val="18"/>
                <w:lang w:val="es-CL" w:eastAsia="es-CL"/>
              </w:rPr>
            </w:pPr>
            <w:r w:rsidRPr="00D1079F">
              <w:rPr>
                <w:rFonts w:cs="Calibri"/>
                <w:sz w:val="18"/>
                <w:szCs w:val="18"/>
                <w:lang w:val="es-CL" w:eastAsia="es-CL"/>
              </w:rPr>
              <w:t>El/la</w:t>
            </w:r>
            <w:r w:rsidR="000606AF" w:rsidRPr="00D1079F">
              <w:rPr>
                <w:rFonts w:cs="Calibri"/>
                <w:sz w:val="18"/>
                <w:szCs w:val="18"/>
                <w:lang w:val="es-CL" w:eastAsia="es-CL"/>
              </w:rPr>
              <w:t xml:space="preserve"> emprendedor</w:t>
            </w:r>
            <w:r w:rsidRPr="00D1079F">
              <w:rPr>
                <w:rFonts w:cs="Calibri"/>
                <w:sz w:val="18"/>
                <w:szCs w:val="18"/>
                <w:lang w:val="es-CL" w:eastAsia="es-CL"/>
              </w:rPr>
              <w:t>/</w:t>
            </w:r>
            <w:r w:rsidR="00770168" w:rsidRPr="00D1079F">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vAlign w:val="center"/>
            <w:hideMark/>
          </w:tcPr>
          <w:p w14:paraId="7CECAA43" w14:textId="77777777" w:rsidR="00770168" w:rsidRPr="00D1079F" w:rsidRDefault="00770168" w:rsidP="00126903">
            <w:pPr>
              <w:jc w:val="center"/>
              <w:rPr>
                <w:rFonts w:cs="Calibri"/>
                <w:sz w:val="20"/>
                <w:szCs w:val="20"/>
                <w:lang w:val="es-CL" w:eastAsia="es-CL"/>
              </w:rPr>
            </w:pPr>
            <w:r w:rsidRPr="00D1079F">
              <w:rPr>
                <w:rFonts w:cs="Calibri"/>
                <w:sz w:val="20"/>
                <w:szCs w:val="20"/>
                <w:lang w:val="es-CL" w:eastAsia="es-CL"/>
              </w:rPr>
              <w:t>1</w:t>
            </w:r>
          </w:p>
        </w:tc>
        <w:tc>
          <w:tcPr>
            <w:tcW w:w="1356" w:type="dxa"/>
            <w:vMerge/>
            <w:tcBorders>
              <w:left w:val="single" w:sz="4" w:space="0" w:color="auto"/>
              <w:bottom w:val="single" w:sz="4" w:space="0" w:color="auto"/>
              <w:right w:val="single" w:sz="4" w:space="0" w:color="auto"/>
            </w:tcBorders>
            <w:vAlign w:val="center"/>
            <w:hideMark/>
          </w:tcPr>
          <w:p w14:paraId="1E4CC9D9" w14:textId="77777777" w:rsidR="00770168" w:rsidRPr="00D1079F" w:rsidRDefault="00770168" w:rsidP="00126903">
            <w:pPr>
              <w:rPr>
                <w:rFonts w:cs="Calibri"/>
                <w:sz w:val="20"/>
                <w:szCs w:val="20"/>
                <w:lang w:val="es-CL" w:eastAsia="es-CL"/>
              </w:rPr>
            </w:pPr>
          </w:p>
        </w:tc>
      </w:tr>
      <w:tr w:rsidR="00D1079F" w:rsidRPr="00D1079F"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vAlign w:val="center"/>
          </w:tcPr>
          <w:p w14:paraId="23F4C0D2" w14:textId="77777777" w:rsidR="00770168" w:rsidRPr="00D1079F" w:rsidRDefault="00770168" w:rsidP="00126903">
            <w:pPr>
              <w:jc w:val="center"/>
              <w:rPr>
                <w:rFonts w:cs="Calibri"/>
                <w:sz w:val="20"/>
                <w:szCs w:val="20"/>
                <w:lang w:val="es-CL" w:eastAsia="es-CL"/>
              </w:rPr>
            </w:pPr>
            <w:r w:rsidRPr="00D1079F">
              <w:rPr>
                <w:rFonts w:cs="Calibri"/>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vAlign w:val="center"/>
            <w:hideMark/>
          </w:tcPr>
          <w:p w14:paraId="69471ACD" w14:textId="5D49590E" w:rsidR="00770168" w:rsidRPr="00D1079F" w:rsidRDefault="00770168" w:rsidP="003E5389">
            <w:pPr>
              <w:pBdr>
                <w:bottom w:val="single" w:sz="4" w:space="1" w:color="auto"/>
              </w:pBdr>
              <w:jc w:val="center"/>
              <w:rPr>
                <w:rFonts w:cs="Calibri"/>
                <w:sz w:val="20"/>
                <w:szCs w:val="20"/>
                <w:lang w:val="es-CL" w:eastAsia="es-CL"/>
              </w:rPr>
            </w:pPr>
            <w:r w:rsidRPr="00D1079F">
              <w:rPr>
                <w:rFonts w:cs="Calibri"/>
                <w:sz w:val="20"/>
                <w:szCs w:val="20"/>
                <w:lang w:val="es-CL" w:eastAsia="es-CL"/>
              </w:rPr>
              <w:t>Descripción de la solución, oferta de valor y elementos que diferencian</w:t>
            </w:r>
          </w:p>
          <w:p w14:paraId="57821E94" w14:textId="77777777" w:rsidR="00770168" w:rsidRPr="00D1079F" w:rsidRDefault="00770168" w:rsidP="0070601B">
            <w:pPr>
              <w:pBdr>
                <w:bottom w:val="single" w:sz="4" w:space="1" w:color="auto"/>
              </w:pBdr>
              <w:jc w:val="center"/>
              <w:rPr>
                <w:rFonts w:cs="Calibri"/>
                <w:sz w:val="20"/>
                <w:szCs w:val="20"/>
                <w:lang w:val="es-CL" w:eastAsia="es-CL"/>
              </w:rPr>
            </w:pPr>
          </w:p>
          <w:p w14:paraId="7F95F4E8" w14:textId="62E27460" w:rsidR="00770168" w:rsidRPr="00D1079F" w:rsidRDefault="00770168" w:rsidP="0070601B">
            <w:pPr>
              <w:pBdr>
                <w:bottom w:val="single" w:sz="4" w:space="1" w:color="auto"/>
              </w:pBdr>
              <w:jc w:val="center"/>
              <w:rPr>
                <w:rFonts w:cs="Calibri"/>
                <w:sz w:val="18"/>
                <w:szCs w:val="18"/>
                <w:lang w:val="es-CL" w:eastAsia="es-CL"/>
              </w:rPr>
            </w:pPr>
            <w:r w:rsidRPr="00D1079F">
              <w:rPr>
                <w:rFonts w:cs="Calibri"/>
                <w:i/>
                <w:sz w:val="18"/>
                <w:szCs w:val="18"/>
                <w:u w:val="single"/>
                <w:lang w:val="es-CL" w:eastAsia="es-CL"/>
              </w:rPr>
              <w:t>Elemento diferenciador u Oferta de Valor</w:t>
            </w:r>
            <w:r w:rsidRPr="00D1079F">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vAlign w:val="center"/>
            <w:hideMark/>
          </w:tcPr>
          <w:p w14:paraId="36E1571A" w14:textId="0B0981F0" w:rsidR="00770168" w:rsidRPr="00D1079F" w:rsidRDefault="00C279E5" w:rsidP="00126903">
            <w:pPr>
              <w:jc w:val="both"/>
              <w:rPr>
                <w:rFonts w:cs="Calibri"/>
                <w:sz w:val="18"/>
                <w:szCs w:val="18"/>
                <w:lang w:val="es-CL" w:eastAsia="es-CL"/>
              </w:rPr>
            </w:pPr>
            <w:r w:rsidRPr="00D1079F">
              <w:rPr>
                <w:rFonts w:cs="Calibri"/>
                <w:sz w:val="18"/>
                <w:szCs w:val="18"/>
                <w:lang w:val="es-CL" w:eastAsia="es-CL"/>
              </w:rPr>
              <w:t>El/la</w:t>
            </w:r>
            <w:r w:rsidR="000606AF" w:rsidRPr="00D1079F">
              <w:rPr>
                <w:rFonts w:cs="Calibri"/>
                <w:sz w:val="18"/>
                <w:szCs w:val="18"/>
                <w:lang w:val="es-CL" w:eastAsia="es-CL"/>
              </w:rPr>
              <w:t xml:space="preserve"> emprendedor</w:t>
            </w:r>
            <w:r w:rsidRPr="00D1079F">
              <w:rPr>
                <w:rFonts w:cs="Calibri"/>
                <w:sz w:val="18"/>
                <w:szCs w:val="18"/>
                <w:lang w:val="es-CL" w:eastAsia="es-CL"/>
              </w:rPr>
              <w:t>/</w:t>
            </w:r>
            <w:r w:rsidR="00770168" w:rsidRPr="00D1079F">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vAlign w:val="center"/>
            <w:hideMark/>
          </w:tcPr>
          <w:p w14:paraId="7DD74CCB" w14:textId="77777777" w:rsidR="00770168" w:rsidRPr="00D1079F" w:rsidRDefault="00770168" w:rsidP="00126903">
            <w:pPr>
              <w:jc w:val="center"/>
              <w:rPr>
                <w:rFonts w:cs="Calibri"/>
                <w:sz w:val="20"/>
                <w:szCs w:val="20"/>
                <w:lang w:val="es-CL" w:eastAsia="es-CL"/>
              </w:rPr>
            </w:pPr>
            <w:r w:rsidRPr="00D1079F">
              <w:rPr>
                <w:rFonts w:cs="Calibri"/>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vAlign w:val="center"/>
            <w:hideMark/>
          </w:tcPr>
          <w:p w14:paraId="47AA0B78" w14:textId="77777777" w:rsidR="00770168" w:rsidRPr="00D1079F" w:rsidRDefault="00770168" w:rsidP="00126903">
            <w:pPr>
              <w:jc w:val="center"/>
              <w:rPr>
                <w:rFonts w:cs="Calibri"/>
                <w:sz w:val="20"/>
                <w:szCs w:val="20"/>
                <w:lang w:val="es-CL" w:eastAsia="es-CL"/>
              </w:rPr>
            </w:pPr>
            <w:r w:rsidRPr="00D1079F">
              <w:rPr>
                <w:rFonts w:cs="Calibri"/>
                <w:sz w:val="20"/>
                <w:szCs w:val="20"/>
                <w:lang w:val="es-CL" w:eastAsia="es-CL"/>
              </w:rPr>
              <w:t>40%</w:t>
            </w:r>
          </w:p>
        </w:tc>
      </w:tr>
      <w:tr w:rsidR="00D1079F" w:rsidRPr="00D1079F"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tcPr>
          <w:p w14:paraId="0E736246" w14:textId="77777777" w:rsidR="00770168" w:rsidRPr="00D1079F" w:rsidRDefault="00770168" w:rsidP="00126903">
            <w:pP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14:paraId="7B8DC8A7" w14:textId="77777777" w:rsidR="00770168" w:rsidRPr="00D1079F"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vAlign w:val="center"/>
            <w:hideMark/>
          </w:tcPr>
          <w:p w14:paraId="0957BBD6" w14:textId="0368C84A" w:rsidR="00770168" w:rsidRPr="00D1079F" w:rsidRDefault="00C279E5" w:rsidP="00126903">
            <w:pPr>
              <w:jc w:val="both"/>
              <w:rPr>
                <w:rFonts w:cs="Calibri"/>
                <w:sz w:val="18"/>
                <w:szCs w:val="18"/>
                <w:lang w:val="es-CL" w:eastAsia="es-CL"/>
              </w:rPr>
            </w:pPr>
            <w:r w:rsidRPr="00D1079F">
              <w:rPr>
                <w:rFonts w:cs="Calibri"/>
                <w:sz w:val="18"/>
                <w:szCs w:val="18"/>
                <w:lang w:val="es-CL" w:eastAsia="es-CL"/>
              </w:rPr>
              <w:t>El/la</w:t>
            </w:r>
            <w:r w:rsidR="000606AF" w:rsidRPr="00D1079F">
              <w:rPr>
                <w:rFonts w:cs="Calibri"/>
                <w:sz w:val="18"/>
                <w:szCs w:val="18"/>
                <w:lang w:val="es-CL" w:eastAsia="es-CL"/>
              </w:rPr>
              <w:t xml:space="preserve"> emprendedor</w:t>
            </w:r>
            <w:r w:rsidRPr="00D1079F">
              <w:rPr>
                <w:rFonts w:cs="Calibri"/>
                <w:sz w:val="18"/>
                <w:szCs w:val="18"/>
                <w:lang w:val="es-CL" w:eastAsia="es-CL"/>
              </w:rPr>
              <w:t>/</w:t>
            </w:r>
            <w:r w:rsidR="00770168" w:rsidRPr="00D1079F">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vAlign w:val="center"/>
            <w:hideMark/>
          </w:tcPr>
          <w:p w14:paraId="05CDBC50" w14:textId="77777777" w:rsidR="00770168" w:rsidRPr="00D1079F" w:rsidRDefault="00770168" w:rsidP="00126903">
            <w:pPr>
              <w:jc w:val="center"/>
              <w:rPr>
                <w:rFonts w:cs="Calibri"/>
                <w:sz w:val="20"/>
                <w:szCs w:val="20"/>
                <w:lang w:val="es-CL" w:eastAsia="es-CL"/>
              </w:rPr>
            </w:pPr>
            <w:r w:rsidRPr="00D1079F">
              <w:rPr>
                <w:rFonts w:cs="Calibri"/>
                <w:sz w:val="20"/>
                <w:szCs w:val="20"/>
                <w:lang w:val="es-CL" w:eastAsia="es-CL"/>
              </w:rPr>
              <w:t>5</w:t>
            </w:r>
          </w:p>
        </w:tc>
        <w:tc>
          <w:tcPr>
            <w:tcW w:w="1356" w:type="dxa"/>
            <w:vMerge/>
            <w:tcBorders>
              <w:top w:val="single" w:sz="4" w:space="0" w:color="auto"/>
              <w:left w:val="single" w:sz="4" w:space="0" w:color="auto"/>
              <w:right w:val="single" w:sz="4" w:space="0" w:color="auto"/>
            </w:tcBorders>
            <w:vAlign w:val="center"/>
            <w:hideMark/>
          </w:tcPr>
          <w:p w14:paraId="40BE0C0C" w14:textId="77777777" w:rsidR="00770168" w:rsidRPr="00D1079F" w:rsidRDefault="00770168" w:rsidP="00126903">
            <w:pPr>
              <w:rPr>
                <w:rFonts w:cs="Calibri"/>
                <w:sz w:val="20"/>
                <w:szCs w:val="20"/>
                <w:lang w:val="es-CL" w:eastAsia="es-CL"/>
              </w:rPr>
            </w:pPr>
          </w:p>
        </w:tc>
      </w:tr>
      <w:tr w:rsidR="00D1079F" w:rsidRPr="00D1079F"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tcPr>
          <w:p w14:paraId="36575698" w14:textId="77777777" w:rsidR="00770168" w:rsidRPr="00D1079F" w:rsidRDefault="00770168" w:rsidP="00126903">
            <w:pP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14:paraId="4FA1D444" w14:textId="77777777" w:rsidR="00770168" w:rsidRPr="00D1079F"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vAlign w:val="center"/>
            <w:hideMark/>
          </w:tcPr>
          <w:p w14:paraId="0E5926BF" w14:textId="6BF71AA0" w:rsidR="00770168" w:rsidRPr="00D1079F" w:rsidRDefault="00C279E5" w:rsidP="00126903">
            <w:pPr>
              <w:jc w:val="both"/>
              <w:rPr>
                <w:rFonts w:cs="Calibri"/>
                <w:sz w:val="18"/>
                <w:szCs w:val="18"/>
                <w:lang w:val="es-CL" w:eastAsia="es-CL"/>
              </w:rPr>
            </w:pPr>
            <w:r w:rsidRPr="00D1079F">
              <w:rPr>
                <w:rFonts w:cs="Calibri"/>
                <w:sz w:val="18"/>
                <w:szCs w:val="18"/>
                <w:lang w:val="es-CL" w:eastAsia="es-CL"/>
              </w:rPr>
              <w:t>El/la</w:t>
            </w:r>
            <w:r w:rsidR="00770168" w:rsidRPr="00D1079F">
              <w:rPr>
                <w:rFonts w:cs="Calibri"/>
                <w:sz w:val="18"/>
                <w:szCs w:val="18"/>
                <w:lang w:val="es-CL" w:eastAsia="es-CL"/>
              </w:rPr>
              <w:t xml:space="preserve"> emprended</w:t>
            </w:r>
            <w:r w:rsidR="000606AF" w:rsidRPr="00D1079F">
              <w:rPr>
                <w:rFonts w:cs="Calibri"/>
                <w:sz w:val="18"/>
                <w:szCs w:val="18"/>
                <w:lang w:val="es-CL" w:eastAsia="es-CL"/>
              </w:rPr>
              <w:t>or</w:t>
            </w:r>
            <w:r w:rsidRPr="00D1079F">
              <w:rPr>
                <w:rFonts w:cs="Calibri"/>
                <w:sz w:val="18"/>
                <w:szCs w:val="18"/>
                <w:lang w:val="es-CL" w:eastAsia="es-CL"/>
              </w:rPr>
              <w:t>/</w:t>
            </w:r>
            <w:r w:rsidR="00770168" w:rsidRPr="00D1079F">
              <w:rPr>
                <w:rFonts w:cs="Calibri"/>
                <w:sz w:val="18"/>
                <w:szCs w:val="18"/>
                <w:lang w:val="es-CL" w:eastAsia="es-CL"/>
              </w:rPr>
              <w:t>a solo describe su oferta de valor, sin hablar de la solución a la cual está dirigida.</w:t>
            </w:r>
          </w:p>
        </w:tc>
        <w:tc>
          <w:tcPr>
            <w:tcW w:w="1098" w:type="dxa"/>
            <w:tcBorders>
              <w:top w:val="nil"/>
              <w:left w:val="nil"/>
              <w:bottom w:val="single" w:sz="4" w:space="0" w:color="auto"/>
              <w:right w:val="single" w:sz="4" w:space="0" w:color="auto"/>
            </w:tcBorders>
            <w:vAlign w:val="center"/>
            <w:hideMark/>
          </w:tcPr>
          <w:p w14:paraId="0D303266" w14:textId="77777777" w:rsidR="00770168" w:rsidRPr="00D1079F" w:rsidRDefault="00770168" w:rsidP="00126903">
            <w:pPr>
              <w:jc w:val="center"/>
              <w:rPr>
                <w:rFonts w:cs="Calibri"/>
                <w:sz w:val="20"/>
                <w:szCs w:val="20"/>
                <w:lang w:val="es-CL" w:eastAsia="es-CL"/>
              </w:rPr>
            </w:pPr>
            <w:r w:rsidRPr="00D1079F">
              <w:rPr>
                <w:rFonts w:cs="Calibri"/>
                <w:sz w:val="20"/>
                <w:szCs w:val="20"/>
                <w:lang w:val="es-CL" w:eastAsia="es-CL"/>
              </w:rPr>
              <w:t>3</w:t>
            </w:r>
          </w:p>
        </w:tc>
        <w:tc>
          <w:tcPr>
            <w:tcW w:w="1356" w:type="dxa"/>
            <w:vMerge/>
            <w:tcBorders>
              <w:left w:val="single" w:sz="4" w:space="0" w:color="auto"/>
              <w:right w:val="single" w:sz="4" w:space="0" w:color="auto"/>
            </w:tcBorders>
            <w:vAlign w:val="center"/>
            <w:hideMark/>
          </w:tcPr>
          <w:p w14:paraId="0D0A31B3" w14:textId="77777777" w:rsidR="00770168" w:rsidRPr="00D1079F" w:rsidRDefault="00770168" w:rsidP="00126903">
            <w:pPr>
              <w:rPr>
                <w:rFonts w:cs="Calibri"/>
                <w:sz w:val="20"/>
                <w:szCs w:val="20"/>
                <w:lang w:val="es-CL" w:eastAsia="es-CL"/>
              </w:rPr>
            </w:pPr>
          </w:p>
        </w:tc>
      </w:tr>
      <w:tr w:rsidR="00D1079F" w:rsidRPr="00D1079F"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tcPr>
          <w:p w14:paraId="27B2D75E" w14:textId="77777777" w:rsidR="00770168" w:rsidRPr="00D1079F" w:rsidRDefault="00770168" w:rsidP="00126903">
            <w:pP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14:paraId="12FCEA79" w14:textId="77777777" w:rsidR="00770168" w:rsidRPr="00D1079F"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vAlign w:val="center"/>
            <w:hideMark/>
          </w:tcPr>
          <w:p w14:paraId="0BBBD5B7" w14:textId="3FA30E56" w:rsidR="00770168" w:rsidRPr="00D1079F" w:rsidRDefault="00C279E5" w:rsidP="00126903">
            <w:pPr>
              <w:jc w:val="both"/>
              <w:rPr>
                <w:rFonts w:cs="Calibri"/>
                <w:sz w:val="18"/>
                <w:szCs w:val="18"/>
                <w:lang w:val="es-CL" w:eastAsia="es-CL"/>
              </w:rPr>
            </w:pPr>
            <w:r w:rsidRPr="00D1079F">
              <w:rPr>
                <w:rFonts w:cs="Calibri"/>
                <w:sz w:val="18"/>
                <w:szCs w:val="18"/>
                <w:lang w:val="es-CL" w:eastAsia="es-CL"/>
              </w:rPr>
              <w:t>El/la</w:t>
            </w:r>
            <w:r w:rsidR="00985C52" w:rsidRPr="00D1079F">
              <w:rPr>
                <w:rFonts w:cs="Calibri"/>
                <w:sz w:val="18"/>
                <w:szCs w:val="18"/>
                <w:lang w:val="es-CL" w:eastAsia="es-CL"/>
              </w:rPr>
              <w:t xml:space="preserve"> emprendedor</w:t>
            </w:r>
            <w:r w:rsidRPr="00D1079F">
              <w:rPr>
                <w:rFonts w:cs="Calibri"/>
                <w:sz w:val="18"/>
                <w:szCs w:val="18"/>
                <w:lang w:val="es-CL" w:eastAsia="es-CL"/>
              </w:rPr>
              <w:t>/</w:t>
            </w:r>
            <w:r w:rsidR="00770168" w:rsidRPr="00D1079F">
              <w:rPr>
                <w:rFonts w:cs="Calibri"/>
                <w:sz w:val="18"/>
                <w:szCs w:val="18"/>
                <w:lang w:val="es-CL" w:eastAsia="es-CL"/>
              </w:rPr>
              <w:t>a no describe solución ni oferta de valor.</w:t>
            </w:r>
          </w:p>
        </w:tc>
        <w:tc>
          <w:tcPr>
            <w:tcW w:w="1098" w:type="dxa"/>
            <w:tcBorders>
              <w:top w:val="nil"/>
              <w:left w:val="nil"/>
              <w:bottom w:val="single" w:sz="4" w:space="0" w:color="auto"/>
              <w:right w:val="single" w:sz="4" w:space="0" w:color="auto"/>
            </w:tcBorders>
            <w:vAlign w:val="center"/>
            <w:hideMark/>
          </w:tcPr>
          <w:p w14:paraId="400271F9" w14:textId="77777777" w:rsidR="00770168" w:rsidRPr="00D1079F" w:rsidRDefault="00770168" w:rsidP="00126903">
            <w:pPr>
              <w:jc w:val="center"/>
              <w:rPr>
                <w:rFonts w:cs="Calibri"/>
                <w:sz w:val="20"/>
                <w:szCs w:val="20"/>
                <w:lang w:val="es-CL" w:eastAsia="es-CL"/>
              </w:rPr>
            </w:pPr>
            <w:r w:rsidRPr="00D1079F">
              <w:rPr>
                <w:rFonts w:cs="Calibri"/>
                <w:sz w:val="20"/>
                <w:szCs w:val="20"/>
                <w:lang w:val="es-CL" w:eastAsia="es-CL"/>
              </w:rPr>
              <w:t>1</w:t>
            </w:r>
          </w:p>
        </w:tc>
        <w:tc>
          <w:tcPr>
            <w:tcW w:w="1356" w:type="dxa"/>
            <w:vMerge/>
            <w:tcBorders>
              <w:left w:val="single" w:sz="4" w:space="0" w:color="auto"/>
              <w:bottom w:val="single" w:sz="4" w:space="0" w:color="auto"/>
              <w:right w:val="single" w:sz="4" w:space="0" w:color="auto"/>
            </w:tcBorders>
            <w:vAlign w:val="center"/>
            <w:hideMark/>
          </w:tcPr>
          <w:p w14:paraId="38DB228B" w14:textId="77777777" w:rsidR="00770168" w:rsidRPr="00D1079F" w:rsidRDefault="00770168" w:rsidP="00126903">
            <w:pPr>
              <w:rPr>
                <w:rFonts w:cs="Calibri"/>
                <w:sz w:val="20"/>
                <w:szCs w:val="20"/>
                <w:lang w:val="es-CL" w:eastAsia="es-CL"/>
              </w:rPr>
            </w:pPr>
          </w:p>
        </w:tc>
      </w:tr>
      <w:tr w:rsidR="00770168" w:rsidRPr="00D1079F"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vAlign w:val="center"/>
          </w:tcPr>
          <w:p w14:paraId="3D497FD5" w14:textId="77777777" w:rsidR="00770168" w:rsidRPr="00D1079F" w:rsidRDefault="00770168" w:rsidP="00126903">
            <w:pPr>
              <w:jc w:val="center"/>
              <w:rPr>
                <w:rFonts w:cs="Calibri"/>
                <w:sz w:val="20"/>
                <w:szCs w:val="20"/>
                <w:lang w:val="es-CL" w:eastAsia="es-CL"/>
              </w:rPr>
            </w:pPr>
            <w:r w:rsidRPr="00D1079F">
              <w:rPr>
                <w:rFonts w:cs="Calibri"/>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vAlign w:val="center"/>
            <w:hideMark/>
          </w:tcPr>
          <w:p w14:paraId="47B9E7EB" w14:textId="77777777" w:rsidR="00770168" w:rsidRPr="00D1079F" w:rsidRDefault="00770168" w:rsidP="00126903">
            <w:pPr>
              <w:jc w:val="center"/>
              <w:rPr>
                <w:rFonts w:cs="Calibri"/>
                <w:sz w:val="20"/>
                <w:szCs w:val="20"/>
                <w:lang w:val="es-CL" w:eastAsia="es-CL"/>
              </w:rPr>
            </w:pPr>
            <w:r w:rsidRPr="00D1079F">
              <w:rPr>
                <w:rFonts w:cs="Calibri"/>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vAlign w:val="center"/>
            <w:hideMark/>
          </w:tcPr>
          <w:p w14:paraId="4202FE88" w14:textId="1EE94386" w:rsidR="00770168" w:rsidRPr="00D1079F" w:rsidRDefault="00770168" w:rsidP="00126903">
            <w:pPr>
              <w:jc w:val="both"/>
              <w:rPr>
                <w:rFonts w:cs="Calibri"/>
                <w:sz w:val="18"/>
                <w:szCs w:val="18"/>
                <w:lang w:val="es-CL" w:eastAsia="es-CL"/>
              </w:rPr>
            </w:pPr>
            <w:r w:rsidRPr="00D1079F">
              <w:rPr>
                <w:rFonts w:cs="Calibri"/>
                <w:sz w:val="18"/>
                <w:szCs w:val="18"/>
                <w:lang w:val="es-CL" w:eastAsia="es-CL"/>
              </w:rPr>
              <w:t>En este ítem se evaluará la claridad en el relato, la efectividad en el uso del tiempo asignado, la coherencia con el formul</w:t>
            </w:r>
            <w:r w:rsidR="00C279E5" w:rsidRPr="00D1079F">
              <w:rPr>
                <w:rFonts w:cs="Calibri"/>
                <w:sz w:val="18"/>
                <w:szCs w:val="18"/>
                <w:lang w:val="es-CL" w:eastAsia="es-CL"/>
              </w:rPr>
              <w:t>ario (</w:t>
            </w:r>
            <w:proofErr w:type="spellStart"/>
            <w:r w:rsidR="00C279E5" w:rsidRPr="00D1079F">
              <w:rPr>
                <w:rFonts w:cs="Calibri"/>
                <w:sz w:val="18"/>
                <w:szCs w:val="18"/>
                <w:lang w:val="es-CL" w:eastAsia="es-CL"/>
              </w:rPr>
              <w:t>Canvas</w:t>
            </w:r>
            <w:proofErr w:type="spellEnd"/>
            <w:r w:rsidR="00C279E5" w:rsidRPr="00D1079F">
              <w:rPr>
                <w:rFonts w:cs="Calibri"/>
                <w:sz w:val="18"/>
                <w:szCs w:val="18"/>
                <w:lang w:val="es-CL" w:eastAsia="es-CL"/>
              </w:rPr>
              <w:t>), la convicción del/la</w:t>
            </w:r>
            <w:r w:rsidRPr="00D1079F">
              <w:rPr>
                <w:rFonts w:cs="Calibri"/>
                <w:sz w:val="18"/>
                <w:szCs w:val="18"/>
                <w:lang w:val="es-CL" w:eastAsia="es-CL"/>
              </w:rPr>
              <w:t xml:space="preserve"> emprendedor</w:t>
            </w:r>
            <w:r w:rsidR="00C279E5" w:rsidRPr="00D1079F">
              <w:rPr>
                <w:rFonts w:cs="Calibri"/>
                <w:sz w:val="18"/>
                <w:szCs w:val="18"/>
                <w:lang w:val="es-CL" w:eastAsia="es-CL"/>
              </w:rPr>
              <w:t>/</w:t>
            </w:r>
            <w:r w:rsidRPr="00D1079F">
              <w:rPr>
                <w:rFonts w:cs="Calibri"/>
                <w:sz w:val="18"/>
                <w:szCs w:val="18"/>
                <w:lang w:val="es-CL" w:eastAsia="es-CL"/>
              </w:rPr>
              <w:t>a, así como elementos innovadores de la presentación, como mostrar su/s producto/s o servicio/s, que se apoyen de material didáctico, que busquen formas diferentes de presentars</w:t>
            </w:r>
            <w:r w:rsidR="003E5389" w:rsidRPr="00D1079F">
              <w:rPr>
                <w:rFonts w:cs="Calibri"/>
                <w:sz w:val="18"/>
                <w:szCs w:val="18"/>
                <w:lang w:val="es-CL" w:eastAsia="es-CL"/>
              </w:rPr>
              <w:t xml:space="preserve">e haciendo más atractivo </w:t>
            </w:r>
            <w:r w:rsidR="001576A9" w:rsidRPr="00D1079F">
              <w:rPr>
                <w:rFonts w:cs="Calibri"/>
                <w:sz w:val="18"/>
                <w:szCs w:val="18"/>
                <w:lang w:val="es-CL" w:eastAsia="es-CL"/>
              </w:rPr>
              <w:t xml:space="preserve">(enganche) </w:t>
            </w:r>
            <w:r w:rsidR="003E5389" w:rsidRPr="00D1079F">
              <w:rPr>
                <w:rFonts w:cs="Calibri"/>
                <w:sz w:val="18"/>
                <w:szCs w:val="18"/>
                <w:lang w:val="es-CL" w:eastAsia="es-CL"/>
              </w:rPr>
              <w:t>el discurso</w:t>
            </w:r>
            <w:r w:rsidRPr="00D1079F">
              <w:rPr>
                <w:rFonts w:cs="Calibri"/>
                <w:sz w:val="18"/>
                <w:szCs w:val="18"/>
                <w:lang w:val="es-CL" w:eastAsia="es-CL"/>
              </w:rPr>
              <w:t>, etc. El puntaje será entregado por el</w:t>
            </w:r>
            <w:r w:rsidR="002D399C" w:rsidRPr="00D1079F">
              <w:rPr>
                <w:rFonts w:cs="Calibri"/>
                <w:sz w:val="18"/>
                <w:szCs w:val="18"/>
                <w:lang w:val="es-CL" w:eastAsia="es-CL"/>
              </w:rPr>
              <w:t xml:space="preserve"> o la</w:t>
            </w:r>
            <w:r w:rsidRPr="00D1079F">
              <w:rPr>
                <w:rFonts w:cs="Calibri"/>
                <w:sz w:val="18"/>
                <w:szCs w:val="18"/>
                <w:lang w:val="es-CL" w:eastAsia="es-CL"/>
              </w:rPr>
              <w:t xml:space="preserve"> evaluador</w:t>
            </w:r>
            <w:r w:rsidR="002D399C" w:rsidRPr="00D1079F">
              <w:rPr>
                <w:rFonts w:cs="Calibri"/>
                <w:sz w:val="18"/>
                <w:szCs w:val="18"/>
                <w:lang w:val="es-CL" w:eastAsia="es-CL"/>
              </w:rPr>
              <w:t>/a</w:t>
            </w:r>
            <w:r w:rsidRPr="00D1079F">
              <w:rPr>
                <w:rFonts w:cs="Calibri"/>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vAlign w:val="center"/>
            <w:hideMark/>
          </w:tcPr>
          <w:p w14:paraId="07EB9149" w14:textId="77777777" w:rsidR="00770168" w:rsidRPr="00D1079F" w:rsidRDefault="00770168" w:rsidP="00126903">
            <w:pPr>
              <w:jc w:val="center"/>
              <w:rPr>
                <w:rFonts w:cs="Calibri"/>
                <w:sz w:val="20"/>
                <w:szCs w:val="20"/>
                <w:lang w:val="es-CL" w:eastAsia="es-CL"/>
              </w:rPr>
            </w:pPr>
            <w:r w:rsidRPr="00D1079F">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vAlign w:val="center"/>
            <w:hideMark/>
          </w:tcPr>
          <w:p w14:paraId="733143E1" w14:textId="77777777" w:rsidR="00770168" w:rsidRPr="00D1079F" w:rsidRDefault="00770168" w:rsidP="00126903">
            <w:pPr>
              <w:jc w:val="center"/>
              <w:rPr>
                <w:rFonts w:cs="Calibri"/>
                <w:sz w:val="20"/>
                <w:szCs w:val="20"/>
                <w:lang w:val="es-CL" w:eastAsia="es-CL"/>
              </w:rPr>
            </w:pPr>
            <w:r w:rsidRPr="00D1079F">
              <w:rPr>
                <w:rFonts w:cs="Calibri"/>
                <w:sz w:val="20"/>
                <w:szCs w:val="20"/>
                <w:lang w:val="es-CL" w:eastAsia="es-CL"/>
              </w:rPr>
              <w:t>15%</w:t>
            </w:r>
          </w:p>
        </w:tc>
      </w:tr>
    </w:tbl>
    <w:p w14:paraId="3778054C" w14:textId="77777777" w:rsidR="003046D1" w:rsidRPr="00D1079F" w:rsidRDefault="003046D1" w:rsidP="003046D1">
      <w:pPr>
        <w:jc w:val="both"/>
        <w:outlineLvl w:val="1"/>
        <w:rPr>
          <w:b/>
        </w:rPr>
      </w:pPr>
    </w:p>
    <w:p w14:paraId="37D258A4" w14:textId="321388BE" w:rsidR="001E5344" w:rsidRPr="00D1079F" w:rsidRDefault="001E5344">
      <w:pPr>
        <w:rPr>
          <w:b/>
        </w:rPr>
      </w:pPr>
      <w:r w:rsidRPr="00D1079F">
        <w:rPr>
          <w:b/>
        </w:rPr>
        <w:br w:type="page"/>
      </w:r>
    </w:p>
    <w:p w14:paraId="79B0671D" w14:textId="77777777" w:rsidR="00CC0C11" w:rsidRPr="00D1079F" w:rsidRDefault="00CC0C11" w:rsidP="00C928AA">
      <w:pPr>
        <w:outlineLvl w:val="1"/>
        <w:rPr>
          <w:b/>
        </w:rPr>
      </w:pPr>
      <w:bookmarkStart w:id="78" w:name="_Toc31201755"/>
      <w:bookmarkStart w:id="79" w:name="_Toc34927298"/>
    </w:p>
    <w:p w14:paraId="6B3C6569" w14:textId="77777777" w:rsidR="00045606" w:rsidRPr="00D1079F" w:rsidRDefault="00045606" w:rsidP="00045606">
      <w:pPr>
        <w:jc w:val="center"/>
        <w:outlineLvl w:val="1"/>
        <w:rPr>
          <w:rFonts w:eastAsiaTheme="minorHAnsi" w:cstheme="minorBidi"/>
          <w:b/>
          <w:szCs w:val="22"/>
          <w:lang w:val="es-CL" w:eastAsia="en-US"/>
        </w:rPr>
      </w:pPr>
      <w:bookmarkStart w:id="80" w:name="_Toc158754255"/>
      <w:bookmarkStart w:id="81" w:name="_Toc160715607"/>
      <w:r w:rsidRPr="00D1079F">
        <w:rPr>
          <w:rFonts w:eastAsiaTheme="minorHAnsi" w:cstheme="minorBidi"/>
          <w:b/>
          <w:szCs w:val="22"/>
          <w:lang w:val="es-CL" w:eastAsia="en-US"/>
        </w:rPr>
        <w:t xml:space="preserve">ANEXO </w:t>
      </w:r>
      <w:proofErr w:type="spellStart"/>
      <w:r w:rsidRPr="00D1079F">
        <w:rPr>
          <w:rFonts w:eastAsiaTheme="minorHAnsi" w:cstheme="minorBidi"/>
          <w:b/>
          <w:szCs w:val="22"/>
          <w:lang w:val="es-CL" w:eastAsia="en-US"/>
        </w:rPr>
        <w:t>N°</w:t>
      </w:r>
      <w:proofErr w:type="spellEnd"/>
      <w:r w:rsidRPr="00D1079F">
        <w:rPr>
          <w:rFonts w:eastAsiaTheme="minorHAnsi" w:cstheme="minorBidi"/>
          <w:b/>
          <w:szCs w:val="22"/>
          <w:lang w:val="es-CL" w:eastAsia="en-US"/>
        </w:rPr>
        <w:t xml:space="preserve"> 7</w:t>
      </w:r>
      <w:bookmarkEnd w:id="80"/>
      <w:bookmarkEnd w:id="81"/>
    </w:p>
    <w:p w14:paraId="070B6DE0" w14:textId="77777777" w:rsidR="00045606" w:rsidRPr="00D1079F" w:rsidRDefault="00045606" w:rsidP="00045606">
      <w:pPr>
        <w:jc w:val="center"/>
        <w:rPr>
          <w:b/>
          <w:szCs w:val="22"/>
        </w:rPr>
      </w:pPr>
      <w:r w:rsidRPr="00D1079F">
        <w:rPr>
          <w:b/>
          <w:szCs w:val="22"/>
        </w:rPr>
        <w:t xml:space="preserve">CRITERIOS DE EVALUACIÓN TERRENO </w:t>
      </w:r>
    </w:p>
    <w:p w14:paraId="5C82E03F" w14:textId="33C7CA51" w:rsidR="00045606" w:rsidRPr="00D1079F" w:rsidRDefault="00830CEE" w:rsidP="00045606">
      <w:pPr>
        <w:jc w:val="center"/>
        <w:rPr>
          <w:b/>
          <w:szCs w:val="22"/>
        </w:rPr>
      </w:pPr>
      <w:r w:rsidRPr="00D1079F">
        <w:rPr>
          <w:b/>
          <w:szCs w:val="22"/>
        </w:rPr>
        <w:t xml:space="preserve">CAPITAL </w:t>
      </w:r>
      <w:r w:rsidR="008B7044" w:rsidRPr="00D1079F">
        <w:rPr>
          <w:b/>
          <w:szCs w:val="22"/>
        </w:rPr>
        <w:t>EMPRENDE</w:t>
      </w:r>
      <w:r w:rsidR="0009224D" w:rsidRPr="00D1079F">
        <w:rPr>
          <w:b/>
          <w:szCs w:val="22"/>
        </w:rPr>
        <w:t xml:space="preserve"> FNDR</w:t>
      </w:r>
    </w:p>
    <w:p w14:paraId="23E1C1BB" w14:textId="77777777" w:rsidR="00045606" w:rsidRPr="00D1079F" w:rsidRDefault="00045606" w:rsidP="00045606">
      <w:pPr>
        <w:rPr>
          <w:b/>
          <w:sz w:val="28"/>
          <w:szCs w:val="28"/>
        </w:rPr>
      </w:pPr>
    </w:p>
    <w:p w14:paraId="1CC2E39F" w14:textId="77777777" w:rsidR="00BE79C0" w:rsidRPr="00D1079F" w:rsidRDefault="00BE79C0" w:rsidP="00DA0E0A">
      <w:pPr>
        <w:jc w:val="both"/>
        <w:rPr>
          <w:rFonts w:cs="Arial"/>
          <w:highlight w:val="cyan"/>
        </w:rPr>
      </w:pPr>
    </w:p>
    <w:p w14:paraId="3D93F259" w14:textId="326661CE" w:rsidR="00321A16" w:rsidRPr="00D1079F" w:rsidRDefault="00321A16" w:rsidP="00DA0E0A">
      <w:pPr>
        <w:jc w:val="both"/>
        <w:rPr>
          <w:rFonts w:cs="Arial"/>
        </w:rPr>
      </w:pPr>
      <w:r w:rsidRPr="00D1079F">
        <w:rPr>
          <w:rFonts w:cs="Arial"/>
        </w:rPr>
        <w:t>Se analizan los proyectos de negocio que llegaron a esta etapa, sobre la base de los siguientes antecedentes y criterios:</w:t>
      </w:r>
    </w:p>
    <w:p w14:paraId="6FC51659" w14:textId="77777777" w:rsidR="00321A16" w:rsidRPr="00D1079F" w:rsidRDefault="00321A16" w:rsidP="00DA0E0A">
      <w:pPr>
        <w:jc w:val="both"/>
        <w:rPr>
          <w:rFonts w:cs="Arial"/>
        </w:rPr>
      </w:pPr>
    </w:p>
    <w:p w14:paraId="76F74240" w14:textId="708DEBC1" w:rsidR="00321A16" w:rsidRPr="00D1079F" w:rsidRDefault="00321A16" w:rsidP="00901F33">
      <w:pPr>
        <w:numPr>
          <w:ilvl w:val="1"/>
          <w:numId w:val="10"/>
        </w:numPr>
        <w:tabs>
          <w:tab w:val="num" w:pos="360"/>
        </w:tabs>
        <w:ind w:left="0" w:firstLine="0"/>
        <w:jc w:val="both"/>
        <w:rPr>
          <w:rFonts w:cs="Arial"/>
        </w:rPr>
      </w:pPr>
      <w:r w:rsidRPr="00D1079F">
        <w:rPr>
          <w:rFonts w:cs="Arial"/>
          <w:b/>
        </w:rPr>
        <w:t>Coherencia del Proyecto de Negocio</w:t>
      </w:r>
      <w:r w:rsidRPr="00D1079F">
        <w:rPr>
          <w:rFonts w:cs="Arial"/>
        </w:rPr>
        <w:t xml:space="preserve">, </w:t>
      </w:r>
      <w:r w:rsidR="0004789A" w:rsidRPr="00D1079F">
        <w:rPr>
          <w:rFonts w:cs="Arial"/>
          <w:bCs/>
        </w:rPr>
        <w:t>en consideración al formulario postulado (</w:t>
      </w:r>
      <w:proofErr w:type="spellStart"/>
      <w:r w:rsidR="0004789A" w:rsidRPr="00D1079F">
        <w:rPr>
          <w:rFonts w:cs="Arial"/>
          <w:bCs/>
        </w:rPr>
        <w:t>canvas</w:t>
      </w:r>
      <w:proofErr w:type="spellEnd"/>
      <w:r w:rsidR="0004789A" w:rsidRPr="00D1079F">
        <w:rPr>
          <w:rFonts w:cs="Arial"/>
          <w:bCs/>
        </w:rPr>
        <w:t xml:space="preserve"> y video) con el relato del/</w:t>
      </w:r>
      <w:proofErr w:type="gramStart"/>
      <w:r w:rsidR="0004789A" w:rsidRPr="00D1079F">
        <w:rPr>
          <w:rFonts w:cs="Arial"/>
          <w:bCs/>
        </w:rPr>
        <w:t>la emprendedor</w:t>
      </w:r>
      <w:proofErr w:type="gramEnd"/>
      <w:r w:rsidR="0004789A" w:rsidRPr="00D1079F">
        <w:rPr>
          <w:rFonts w:cs="Arial"/>
          <w:bCs/>
        </w:rPr>
        <w:t>/a</w:t>
      </w:r>
      <w:r w:rsidRPr="00D1079F">
        <w:rPr>
          <w:rFonts w:cs="Arial"/>
          <w:bCs/>
        </w:rPr>
        <w:t>.</w:t>
      </w:r>
    </w:p>
    <w:p w14:paraId="06B57D13" w14:textId="77777777" w:rsidR="00321A16" w:rsidRPr="00D1079F" w:rsidRDefault="00321A16" w:rsidP="00DA0E0A">
      <w:pPr>
        <w:tabs>
          <w:tab w:val="num" w:pos="1440"/>
        </w:tabs>
        <w:jc w:val="both"/>
        <w:rPr>
          <w:rFonts w:cs="Arial"/>
        </w:rPr>
      </w:pPr>
    </w:p>
    <w:p w14:paraId="7B8C0410" w14:textId="7A8ADF26" w:rsidR="00321A16" w:rsidRPr="00D1079F" w:rsidRDefault="00321A16" w:rsidP="00901F33">
      <w:pPr>
        <w:numPr>
          <w:ilvl w:val="1"/>
          <w:numId w:val="10"/>
        </w:numPr>
        <w:tabs>
          <w:tab w:val="num" w:pos="360"/>
        </w:tabs>
        <w:ind w:left="0" w:firstLine="0"/>
        <w:jc w:val="both"/>
        <w:rPr>
          <w:rFonts w:cs="Arial"/>
        </w:rPr>
      </w:pPr>
      <w:r w:rsidRPr="00D1079F">
        <w:rPr>
          <w:rFonts w:cs="Arial"/>
          <w:b/>
        </w:rPr>
        <w:t>Factibilidad de imple</w:t>
      </w:r>
      <w:r w:rsidR="0004789A" w:rsidRPr="00D1079F">
        <w:rPr>
          <w:rFonts w:cs="Arial"/>
          <w:b/>
        </w:rPr>
        <w:t>mentación</w:t>
      </w:r>
      <w:r w:rsidRPr="00D1079F">
        <w:rPr>
          <w:rFonts w:cs="Arial"/>
        </w:rPr>
        <w:t xml:space="preserve">, </w:t>
      </w:r>
      <w:r w:rsidR="0004789A" w:rsidRPr="00D1079F">
        <w:rPr>
          <w:rFonts w:cs="Arial"/>
        </w:rPr>
        <w:t xml:space="preserve">en relación al espacio físico y/o lugar de funcionamiento destinado para el proyecto de negocio y a la existencia de </w:t>
      </w:r>
      <w:r w:rsidR="0004789A" w:rsidRPr="00D1079F">
        <w:rPr>
          <w:rFonts w:cs="Arial"/>
          <w:lang w:val="es-MX"/>
        </w:rPr>
        <w:t>brechas para su desarrollo</w:t>
      </w:r>
      <w:r w:rsidR="00DA0E0A" w:rsidRPr="00D1079F">
        <w:rPr>
          <w:rFonts w:cs="Arial"/>
        </w:rPr>
        <w:t>.</w:t>
      </w:r>
    </w:p>
    <w:p w14:paraId="4584C290" w14:textId="77777777" w:rsidR="00321A16" w:rsidRPr="00D1079F" w:rsidRDefault="00321A16" w:rsidP="00DA0E0A">
      <w:pPr>
        <w:jc w:val="both"/>
        <w:rPr>
          <w:rFonts w:cs="Arial"/>
        </w:rPr>
      </w:pPr>
    </w:p>
    <w:p w14:paraId="1128E5C2" w14:textId="4C29567C" w:rsidR="00321A16" w:rsidRPr="00D1079F" w:rsidRDefault="00321A16" w:rsidP="00901F33">
      <w:pPr>
        <w:numPr>
          <w:ilvl w:val="1"/>
          <w:numId w:val="10"/>
        </w:numPr>
        <w:tabs>
          <w:tab w:val="num" w:pos="360"/>
        </w:tabs>
        <w:ind w:left="0" w:firstLine="0"/>
        <w:jc w:val="both"/>
        <w:rPr>
          <w:rFonts w:cs="Arial"/>
        </w:rPr>
      </w:pPr>
      <w:r w:rsidRPr="00D1079F">
        <w:rPr>
          <w:rFonts w:cs="Arial"/>
          <w:b/>
        </w:rPr>
        <w:t>Estado de desarrollo del emprendimiento</w:t>
      </w:r>
      <w:r w:rsidRPr="00D1079F">
        <w:rPr>
          <w:rFonts w:cs="Arial"/>
        </w:rPr>
        <w:t xml:space="preserve">, </w:t>
      </w:r>
      <w:r w:rsidR="00341785" w:rsidRPr="00D1079F">
        <w:rPr>
          <w:rFonts w:cs="Arial"/>
        </w:rPr>
        <w:t>considerando la existencia de un modelo de negocio y la antigüedad del emprendimiento</w:t>
      </w:r>
      <w:r w:rsidRPr="00D1079F">
        <w:rPr>
          <w:rFonts w:cs="Arial"/>
        </w:rPr>
        <w:t>.</w:t>
      </w:r>
    </w:p>
    <w:p w14:paraId="63F335DF" w14:textId="00344CDF" w:rsidR="00321A16" w:rsidRPr="00D1079F" w:rsidRDefault="00321A16" w:rsidP="00DA0E0A">
      <w:pPr>
        <w:jc w:val="both"/>
        <w:rPr>
          <w:rFonts w:cs="Arial"/>
          <w:b/>
        </w:rPr>
      </w:pPr>
    </w:p>
    <w:p w14:paraId="04669BBC" w14:textId="2DE13190" w:rsidR="00321A16" w:rsidRPr="00D1079F" w:rsidRDefault="00D64155" w:rsidP="00901F33">
      <w:pPr>
        <w:numPr>
          <w:ilvl w:val="1"/>
          <w:numId w:val="10"/>
        </w:numPr>
        <w:tabs>
          <w:tab w:val="num" w:pos="360"/>
        </w:tabs>
        <w:ind w:left="0" w:firstLine="0"/>
        <w:jc w:val="both"/>
        <w:rPr>
          <w:rFonts w:cs="Arial"/>
          <w:b/>
        </w:rPr>
      </w:pPr>
      <w:r w:rsidRPr="00D1079F">
        <w:rPr>
          <w:rFonts w:cs="Arial"/>
          <w:b/>
        </w:rPr>
        <w:t>Viabilidad</w:t>
      </w:r>
      <w:r w:rsidR="00321A16" w:rsidRPr="00D1079F">
        <w:rPr>
          <w:rFonts w:cs="Arial"/>
          <w:b/>
        </w:rPr>
        <w:t xml:space="preserve"> económica</w:t>
      </w:r>
      <w:r w:rsidRPr="00D1079F">
        <w:rPr>
          <w:rFonts w:cs="Arial"/>
          <w:b/>
        </w:rPr>
        <w:t xml:space="preserve"> </w:t>
      </w:r>
      <w:r w:rsidR="00FC3403" w:rsidRPr="00D1079F">
        <w:rPr>
          <w:rFonts w:cs="Arial"/>
        </w:rPr>
        <w:t>del proyecto de negocio, considerando el valor de los ingresos mensuales, costos y utilidades.</w:t>
      </w:r>
    </w:p>
    <w:p w14:paraId="1B192161" w14:textId="77777777" w:rsidR="00FC3403" w:rsidRPr="00D1079F" w:rsidRDefault="00FC3403" w:rsidP="00FC3403">
      <w:pPr>
        <w:pStyle w:val="Prrafodelista"/>
        <w:rPr>
          <w:rFonts w:cs="Arial"/>
          <w:b/>
        </w:rPr>
      </w:pPr>
    </w:p>
    <w:p w14:paraId="333738C1" w14:textId="16C00F3C" w:rsidR="00FC3403" w:rsidRPr="00D1079F" w:rsidRDefault="00FC3403" w:rsidP="00901F33">
      <w:pPr>
        <w:numPr>
          <w:ilvl w:val="1"/>
          <w:numId w:val="10"/>
        </w:numPr>
        <w:tabs>
          <w:tab w:val="num" w:pos="360"/>
        </w:tabs>
        <w:ind w:left="0" w:firstLine="0"/>
        <w:jc w:val="both"/>
        <w:rPr>
          <w:rFonts w:cs="Arial"/>
          <w:b/>
        </w:rPr>
      </w:pPr>
      <w:r w:rsidRPr="00D1079F">
        <w:rPr>
          <w:rFonts w:cs="Arial"/>
          <w:b/>
        </w:rPr>
        <w:t>Capacidades para el desarrollo de un emprendimiento en el rubro postulado</w:t>
      </w:r>
      <w:r w:rsidRPr="00D1079F">
        <w:rPr>
          <w:rFonts w:cs="Arial"/>
        </w:rPr>
        <w:t>, considerando capacitaciones y experiencias previas.</w:t>
      </w:r>
    </w:p>
    <w:p w14:paraId="0247A329" w14:textId="77777777" w:rsidR="00594D37" w:rsidRPr="00D1079F" w:rsidRDefault="00594D37" w:rsidP="00594D37">
      <w:pPr>
        <w:pStyle w:val="Prrafodelista"/>
        <w:rPr>
          <w:rFonts w:cs="Arial"/>
          <w:b/>
        </w:rPr>
      </w:pPr>
    </w:p>
    <w:p w14:paraId="6115326F" w14:textId="4B3D849E" w:rsidR="00594D37" w:rsidRPr="00D1079F" w:rsidRDefault="00594D37" w:rsidP="00901F33">
      <w:pPr>
        <w:numPr>
          <w:ilvl w:val="1"/>
          <w:numId w:val="10"/>
        </w:numPr>
        <w:tabs>
          <w:tab w:val="num" w:pos="360"/>
        </w:tabs>
        <w:ind w:left="0" w:firstLine="0"/>
        <w:jc w:val="both"/>
        <w:rPr>
          <w:rFonts w:cs="Arial"/>
          <w:b/>
        </w:rPr>
      </w:pPr>
      <w:r w:rsidRPr="00D1079F">
        <w:rPr>
          <w:rFonts w:cs="Arial"/>
          <w:b/>
        </w:rPr>
        <w:t>Comunas en relación a la participación de mercado.</w:t>
      </w:r>
    </w:p>
    <w:p w14:paraId="02710DD9" w14:textId="77777777" w:rsidR="00594D37" w:rsidRPr="00D1079F" w:rsidRDefault="00594D37" w:rsidP="00594D37">
      <w:pPr>
        <w:pStyle w:val="Prrafodelista"/>
        <w:rPr>
          <w:rFonts w:cs="Arial"/>
          <w:b/>
        </w:rPr>
      </w:pPr>
    </w:p>
    <w:p w14:paraId="1FE4F64D" w14:textId="30AC527A" w:rsidR="00594D37" w:rsidRPr="00D1079F" w:rsidRDefault="00594D37" w:rsidP="00901F33">
      <w:pPr>
        <w:numPr>
          <w:ilvl w:val="1"/>
          <w:numId w:val="10"/>
        </w:numPr>
        <w:tabs>
          <w:tab w:val="num" w:pos="360"/>
        </w:tabs>
        <w:ind w:left="0" w:firstLine="0"/>
        <w:jc w:val="both"/>
        <w:rPr>
          <w:rFonts w:cs="Arial"/>
          <w:b/>
        </w:rPr>
      </w:pPr>
      <w:r w:rsidRPr="00D1079F">
        <w:rPr>
          <w:rFonts w:cs="Arial"/>
          <w:b/>
        </w:rPr>
        <w:t>Tiempo de dedicación al emprendimiento y/o negocio informal.</w:t>
      </w:r>
    </w:p>
    <w:p w14:paraId="54DF9EFF" w14:textId="6AEA5EF4" w:rsidR="00321A16" w:rsidRPr="00D1079F" w:rsidRDefault="00321A16" w:rsidP="00045606">
      <w:pPr>
        <w:rPr>
          <w:rFonts w:cs="Arial"/>
          <w:b/>
        </w:rPr>
      </w:pPr>
    </w:p>
    <w:p w14:paraId="3C499F78" w14:textId="77777777" w:rsidR="00A5699F" w:rsidRPr="00D1079F" w:rsidRDefault="00A5699F" w:rsidP="00045606">
      <w:pPr>
        <w:rPr>
          <w:b/>
          <w:sz w:val="28"/>
          <w:szCs w:val="28"/>
        </w:rPr>
      </w:pPr>
    </w:p>
    <w:p w14:paraId="697383D4" w14:textId="63352983" w:rsidR="008C2203" w:rsidRPr="00D1079F" w:rsidRDefault="00045606" w:rsidP="00BE79C0">
      <w:pPr>
        <w:jc w:val="center"/>
        <w:rPr>
          <w:b/>
        </w:rPr>
      </w:pPr>
      <w:r w:rsidRPr="00D1079F">
        <w:rPr>
          <w:b/>
        </w:rPr>
        <w:t xml:space="preserve">Para efectos del registro electrónico de la </w:t>
      </w:r>
      <w:r w:rsidR="00C05E44" w:rsidRPr="00D1079F">
        <w:rPr>
          <w:b/>
        </w:rPr>
        <w:t xml:space="preserve">Evaluación de Terreno: </w:t>
      </w:r>
      <w:r w:rsidR="003E3DDD" w:rsidRPr="00D1079F">
        <w:rPr>
          <w:b/>
        </w:rPr>
        <w:t>el/</w:t>
      </w:r>
      <w:r w:rsidRPr="00D1079F">
        <w:rPr>
          <w:b/>
        </w:rPr>
        <w:t>la postulante que renuncia y/o no se presenta a la activida</w:t>
      </w:r>
      <w:r w:rsidR="002D137C" w:rsidRPr="00D1079F">
        <w:rPr>
          <w:b/>
        </w:rPr>
        <w:t>d en el lugar y/o forma definida</w:t>
      </w:r>
      <w:r w:rsidRPr="00D1079F">
        <w:rPr>
          <w:b/>
        </w:rPr>
        <w:t xml:space="preserve"> por la Dirección Regional de Sercotec y/o no cumple con las condiciones señaladas en Bases de Convocatoria tendrá Nota 0, y quedará fuera del proceso de la convocatoria.</w:t>
      </w:r>
    </w:p>
    <w:p w14:paraId="429CEC11" w14:textId="3918A0FF" w:rsidR="008C2203" w:rsidRPr="00D1079F" w:rsidRDefault="008C2203" w:rsidP="00045606">
      <w:pPr>
        <w:outlineLvl w:val="1"/>
        <w:rPr>
          <w:b/>
        </w:rPr>
      </w:pPr>
    </w:p>
    <w:p w14:paraId="4712C0D0" w14:textId="3F0D0A74" w:rsidR="008C2203" w:rsidRPr="00D1079F" w:rsidRDefault="008C2203" w:rsidP="00045606">
      <w:pPr>
        <w:outlineLvl w:val="1"/>
        <w:rPr>
          <w:b/>
        </w:rPr>
      </w:pPr>
    </w:p>
    <w:p w14:paraId="38DF46F3" w14:textId="77777777" w:rsidR="00321A16" w:rsidRPr="00D1079F" w:rsidRDefault="00321A16" w:rsidP="00321A16">
      <w:pPr>
        <w:rPr>
          <w:rFonts w:cs="Arial"/>
          <w:szCs w:val="22"/>
        </w:rPr>
      </w:pPr>
      <w:r w:rsidRPr="00D1079F">
        <w:rPr>
          <w:rFonts w:cs="Arial"/>
          <w:szCs w:val="22"/>
        </w:rPr>
        <w:t>Esta evaluación se lleva a cabo en base al siguiente detalle:</w:t>
      </w:r>
    </w:p>
    <w:p w14:paraId="76177513" w14:textId="225866B9" w:rsidR="00BE79C0" w:rsidRPr="00D1079F"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D1079F" w:rsidRPr="00D107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D1079F" w:rsidRDefault="00AD0245" w:rsidP="00566036">
            <w:pPr>
              <w:jc w:val="center"/>
              <w:rPr>
                <w:rFonts w:cstheme="minorHAnsi"/>
                <w:b/>
                <w:sz w:val="20"/>
                <w:szCs w:val="20"/>
                <w:lang w:val="es-CL" w:eastAsia="en-US"/>
              </w:rPr>
            </w:pPr>
            <w:r w:rsidRPr="00D1079F">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D1079F" w:rsidRDefault="00AD0245" w:rsidP="00566036">
            <w:pPr>
              <w:jc w:val="center"/>
              <w:rPr>
                <w:rFonts w:cstheme="minorHAnsi"/>
                <w:b/>
                <w:sz w:val="20"/>
                <w:szCs w:val="20"/>
                <w:lang w:val="es-CL" w:eastAsia="en-US"/>
              </w:rPr>
            </w:pPr>
            <w:r w:rsidRPr="00D1079F">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D1079F" w:rsidRDefault="00AD0245" w:rsidP="00566036">
            <w:pPr>
              <w:jc w:val="center"/>
              <w:rPr>
                <w:rFonts w:cstheme="minorHAnsi"/>
                <w:b/>
                <w:sz w:val="20"/>
                <w:szCs w:val="20"/>
                <w:lang w:val="es-CL" w:eastAsia="en-US"/>
              </w:rPr>
            </w:pPr>
            <w:r w:rsidRPr="00D1079F">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D1079F" w:rsidRDefault="00AD0245" w:rsidP="00566036">
            <w:pPr>
              <w:jc w:val="center"/>
              <w:rPr>
                <w:rFonts w:cstheme="minorHAnsi"/>
                <w:b/>
                <w:sz w:val="20"/>
                <w:szCs w:val="20"/>
              </w:rPr>
            </w:pPr>
            <w:r w:rsidRPr="00D1079F">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D1079F" w:rsidRDefault="00AD0245" w:rsidP="00566036">
            <w:pPr>
              <w:jc w:val="center"/>
              <w:rPr>
                <w:rFonts w:cstheme="minorHAnsi"/>
                <w:b/>
                <w:sz w:val="20"/>
                <w:szCs w:val="20"/>
                <w:lang w:val="es-CL" w:eastAsia="en-US"/>
              </w:rPr>
            </w:pPr>
            <w:r w:rsidRPr="00D1079F">
              <w:rPr>
                <w:rFonts w:cstheme="minorHAnsi"/>
                <w:b/>
                <w:sz w:val="20"/>
                <w:szCs w:val="20"/>
              </w:rPr>
              <w:t>Ponderación</w:t>
            </w:r>
          </w:p>
        </w:tc>
      </w:tr>
      <w:tr w:rsidR="00D1079F" w:rsidRPr="00D107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tcPr>
          <w:p w14:paraId="17937845" w14:textId="79DFD9D6" w:rsidR="00AD0245" w:rsidRPr="00D1079F" w:rsidRDefault="00AD0245" w:rsidP="00AD0245">
            <w:pPr>
              <w:jc w:val="center"/>
              <w:rPr>
                <w:rFonts w:cstheme="minorHAnsi"/>
                <w:sz w:val="20"/>
                <w:szCs w:val="20"/>
                <w:lang w:val="es-CL" w:eastAsia="en-US"/>
              </w:rPr>
            </w:pPr>
            <w:r w:rsidRPr="00D1079F">
              <w:rPr>
                <w:rFonts w:cs="Calibri"/>
                <w:bCs/>
                <w:sz w:val="20"/>
                <w:szCs w:val="20"/>
                <w:lang w:eastAsia="es-CL"/>
              </w:rPr>
              <w:t>Coherencia del proyecto de negocio, en consideración al formulario postulado (</w:t>
            </w:r>
            <w:proofErr w:type="spellStart"/>
            <w:r w:rsidRPr="00D1079F">
              <w:rPr>
                <w:rFonts w:cs="Calibri"/>
                <w:bCs/>
                <w:sz w:val="20"/>
                <w:szCs w:val="20"/>
                <w:lang w:eastAsia="es-CL"/>
              </w:rPr>
              <w:t>canvas</w:t>
            </w:r>
            <w:proofErr w:type="spellEnd"/>
            <w:r w:rsidRPr="00D1079F">
              <w:rPr>
                <w:rFonts w:cs="Calibri"/>
                <w:bCs/>
                <w:sz w:val="20"/>
                <w:szCs w:val="20"/>
                <w:lang w:eastAsia="es-CL"/>
              </w:rPr>
              <w:t xml:space="preserve"> y video) con el relato de</w:t>
            </w:r>
            <w:r w:rsidR="000647BA" w:rsidRPr="00D1079F">
              <w:rPr>
                <w:rFonts w:cs="Calibri"/>
                <w:bCs/>
                <w:sz w:val="20"/>
                <w:szCs w:val="20"/>
                <w:lang w:eastAsia="es-CL"/>
              </w:rPr>
              <w:t>l/</w:t>
            </w:r>
            <w:r w:rsidRPr="00D1079F">
              <w:rPr>
                <w:rFonts w:cs="Calibri"/>
                <w:bCs/>
                <w:sz w:val="20"/>
                <w:szCs w:val="20"/>
                <w:lang w:eastAsia="es-CL"/>
              </w:rPr>
              <w:t>la emprendedor</w:t>
            </w:r>
            <w:r w:rsidR="000647BA" w:rsidRPr="00D1079F">
              <w:rPr>
                <w:rFonts w:cs="Calibri"/>
                <w:bCs/>
                <w:sz w:val="20"/>
                <w:szCs w:val="20"/>
                <w:lang w:eastAsia="es-CL"/>
              </w:rPr>
              <w:t>/</w:t>
            </w:r>
            <w:r w:rsidRPr="00D1079F">
              <w:rPr>
                <w:rFonts w:cs="Calibri"/>
                <w:bCs/>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vAlign w:val="center"/>
          </w:tcPr>
          <w:p w14:paraId="2C47F83E" w14:textId="3C1E0150" w:rsidR="00AD0245" w:rsidRPr="00D1079F" w:rsidRDefault="000647BA" w:rsidP="00AD0245">
            <w:pPr>
              <w:jc w:val="both"/>
              <w:rPr>
                <w:rFonts w:cstheme="minorHAnsi"/>
                <w:sz w:val="18"/>
              </w:rPr>
            </w:pPr>
            <w:r w:rsidRPr="00D1079F">
              <w:rPr>
                <w:rFonts w:cs="Calibri"/>
                <w:sz w:val="18"/>
                <w:szCs w:val="18"/>
                <w:lang w:eastAsia="es-CL"/>
              </w:rPr>
              <w:t>El/la</w:t>
            </w:r>
            <w:r w:rsidR="00AD0245" w:rsidRPr="00D1079F">
              <w:rPr>
                <w:rFonts w:cs="Calibri"/>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D1079F">
              <w:rPr>
                <w:rFonts w:cs="Calibri"/>
                <w:sz w:val="18"/>
                <w:szCs w:val="18"/>
                <w:lang w:val="es-CL" w:eastAsia="es-CL"/>
              </w:rPr>
              <w:t xml:space="preserve">iniciales, mercado objetivo, competencia, permisos sectoriales, requisitos normativos y legales </w:t>
            </w:r>
            <w:r w:rsidR="00AD0245" w:rsidRPr="00D1079F">
              <w:rPr>
                <w:rFonts w:cs="Calibri"/>
                <w:sz w:val="18"/>
                <w:szCs w:val="18"/>
                <w:lang w:eastAsia="es-CL"/>
              </w:rPr>
              <w:t>necesarios para la operación de su proyecto, por lo que se puede observar un alto nivel de coherencia entre el formulario postulado y lo</w:t>
            </w:r>
            <w:r w:rsidRPr="00D1079F">
              <w:rPr>
                <w:rFonts w:cs="Calibri"/>
                <w:sz w:val="18"/>
                <w:szCs w:val="18"/>
                <w:lang w:eastAsia="es-CL"/>
              </w:rPr>
              <w:t>s antecedentes levantados con el/la</w:t>
            </w:r>
            <w:r w:rsidR="00AD0245" w:rsidRPr="00D1079F">
              <w:rPr>
                <w:rFonts w:cs="Calibri"/>
                <w:sz w:val="18"/>
                <w:szCs w:val="18"/>
                <w:lang w:eastAsia="es-CL"/>
              </w:rPr>
              <w:t xml:space="preserve"> emprendedor</w:t>
            </w:r>
            <w:r w:rsidRPr="00D1079F">
              <w:rPr>
                <w:rFonts w:cs="Calibri"/>
                <w:sz w:val="18"/>
                <w:szCs w:val="18"/>
                <w:lang w:eastAsia="es-CL"/>
              </w:rPr>
              <w:t>/</w:t>
            </w:r>
            <w:r w:rsidR="00AD0245" w:rsidRPr="00D1079F">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vAlign w:val="center"/>
          </w:tcPr>
          <w:p w14:paraId="600B34B8" w14:textId="28449D76" w:rsidR="00AD0245" w:rsidRPr="00D1079F" w:rsidRDefault="00AD0245" w:rsidP="00AD0245">
            <w:pPr>
              <w:jc w:val="center"/>
              <w:rPr>
                <w:rFonts w:cstheme="minorHAnsi"/>
                <w:sz w:val="18"/>
                <w:szCs w:val="22"/>
                <w:lang w:val="es-CL" w:eastAsia="en-US"/>
              </w:rPr>
            </w:pPr>
            <w:r w:rsidRPr="00D1079F">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D1079F" w:rsidRDefault="00AD0245" w:rsidP="00AD0245">
            <w:pPr>
              <w:jc w:val="center"/>
              <w:rPr>
                <w:rFonts w:cstheme="minorHAnsi"/>
                <w:sz w:val="18"/>
              </w:rPr>
            </w:pPr>
          </w:p>
          <w:p w14:paraId="748C6A0B" w14:textId="77777777" w:rsidR="00AD0245" w:rsidRPr="00D1079F" w:rsidRDefault="00AD0245" w:rsidP="00AD0245">
            <w:pPr>
              <w:jc w:val="center"/>
              <w:rPr>
                <w:rFonts w:cstheme="minorHAnsi"/>
                <w:sz w:val="18"/>
              </w:rPr>
            </w:pPr>
          </w:p>
          <w:p w14:paraId="49CD1CBC" w14:textId="77777777" w:rsidR="00AD0245" w:rsidRPr="00D1079F" w:rsidRDefault="00AD0245" w:rsidP="00AD0245">
            <w:pPr>
              <w:jc w:val="center"/>
              <w:rPr>
                <w:rFonts w:cstheme="minorHAnsi"/>
                <w:sz w:val="18"/>
              </w:rPr>
            </w:pPr>
          </w:p>
          <w:p w14:paraId="5CD43222" w14:textId="77777777" w:rsidR="00AD0245" w:rsidRPr="00D1079F" w:rsidRDefault="00AD0245" w:rsidP="00AD0245">
            <w:pPr>
              <w:jc w:val="center"/>
              <w:rPr>
                <w:rFonts w:cstheme="minorHAnsi"/>
                <w:sz w:val="18"/>
              </w:rPr>
            </w:pPr>
          </w:p>
          <w:p w14:paraId="53943A63" w14:textId="77777777" w:rsidR="00AD0245" w:rsidRPr="00D1079F" w:rsidRDefault="00AD0245" w:rsidP="00AD0245">
            <w:pPr>
              <w:jc w:val="center"/>
              <w:rPr>
                <w:rFonts w:cstheme="minorHAnsi"/>
                <w:sz w:val="18"/>
              </w:rPr>
            </w:pPr>
          </w:p>
          <w:p w14:paraId="7890C15A" w14:textId="77777777" w:rsidR="00AD0245" w:rsidRPr="00D1079F" w:rsidRDefault="00AD0245" w:rsidP="00AD0245">
            <w:pPr>
              <w:jc w:val="center"/>
              <w:rPr>
                <w:rFonts w:cstheme="minorHAnsi"/>
                <w:sz w:val="18"/>
              </w:rPr>
            </w:pPr>
          </w:p>
          <w:p w14:paraId="64568E48" w14:textId="77777777" w:rsidR="00AD0245" w:rsidRPr="00D1079F" w:rsidRDefault="00AD0245" w:rsidP="00AD0245">
            <w:pPr>
              <w:jc w:val="center"/>
              <w:rPr>
                <w:rFonts w:cstheme="minorHAnsi"/>
                <w:sz w:val="18"/>
              </w:rPr>
            </w:pPr>
          </w:p>
          <w:p w14:paraId="679D5245" w14:textId="77777777" w:rsidR="00AD0245" w:rsidRPr="00D1079F" w:rsidRDefault="00AD0245" w:rsidP="00AD0245">
            <w:pPr>
              <w:jc w:val="center"/>
              <w:rPr>
                <w:rFonts w:cstheme="minorHAnsi"/>
                <w:sz w:val="18"/>
              </w:rPr>
            </w:pPr>
          </w:p>
          <w:p w14:paraId="196A1369" w14:textId="77777777" w:rsidR="00AD0245" w:rsidRPr="00D1079F" w:rsidRDefault="00AD0245" w:rsidP="00AD0245">
            <w:pPr>
              <w:jc w:val="center"/>
              <w:rPr>
                <w:rFonts w:cstheme="minorHAnsi"/>
                <w:sz w:val="18"/>
              </w:rPr>
            </w:pPr>
          </w:p>
          <w:p w14:paraId="15775DAB" w14:textId="77777777" w:rsidR="00AD0245" w:rsidRPr="00D1079F" w:rsidRDefault="00AD0245" w:rsidP="00AD0245">
            <w:pPr>
              <w:jc w:val="center"/>
              <w:rPr>
                <w:rFonts w:cstheme="minorHAnsi"/>
                <w:sz w:val="18"/>
              </w:rPr>
            </w:pPr>
          </w:p>
          <w:p w14:paraId="1F511747" w14:textId="77777777" w:rsidR="00AD0245" w:rsidRPr="00D1079F" w:rsidRDefault="00AD0245" w:rsidP="00AD0245">
            <w:pPr>
              <w:jc w:val="center"/>
              <w:rPr>
                <w:rFonts w:cstheme="minorHAnsi"/>
                <w:sz w:val="18"/>
              </w:rPr>
            </w:pPr>
          </w:p>
          <w:p w14:paraId="04F6D471" w14:textId="77777777" w:rsidR="00AD0245" w:rsidRPr="00D1079F" w:rsidRDefault="00AD0245" w:rsidP="00AD0245">
            <w:pPr>
              <w:jc w:val="center"/>
              <w:rPr>
                <w:rFonts w:cstheme="minorHAnsi"/>
                <w:sz w:val="18"/>
              </w:rPr>
            </w:pPr>
          </w:p>
          <w:p w14:paraId="0C4097C5" w14:textId="77777777" w:rsidR="00AD0245" w:rsidRPr="00D1079F" w:rsidRDefault="00AD0245" w:rsidP="00AD0245">
            <w:pPr>
              <w:jc w:val="center"/>
              <w:rPr>
                <w:rFonts w:cstheme="minorHAnsi"/>
                <w:sz w:val="18"/>
              </w:rPr>
            </w:pPr>
          </w:p>
          <w:p w14:paraId="250B1432" w14:textId="415CA797" w:rsidR="00AD0245" w:rsidRPr="00D1079F" w:rsidRDefault="00FD514D" w:rsidP="00AD0245">
            <w:pPr>
              <w:jc w:val="center"/>
            </w:pPr>
            <w:r w:rsidRPr="00D1079F">
              <w:rPr>
                <w:rFonts w:cstheme="minorHAnsi"/>
                <w:sz w:val="18"/>
              </w:rPr>
              <w:t>Testimonio</w:t>
            </w:r>
            <w:r w:rsidR="00AD0245" w:rsidRPr="00D1079F">
              <w:rPr>
                <w:rFonts w:cstheme="minorHAnsi"/>
                <w:sz w:val="18"/>
              </w:rPr>
              <w:t>, datos, antecedentes, documentos</w:t>
            </w:r>
            <w:r w:rsidRPr="00D1079F">
              <w:rPr>
                <w:rFonts w:cstheme="minorHAnsi"/>
                <w:sz w:val="18"/>
              </w:rPr>
              <w:t>, certificados</w:t>
            </w:r>
            <w:r w:rsidR="00AD0245" w:rsidRPr="00D1079F">
              <w:rPr>
                <w:rFonts w:cstheme="minorHAnsi"/>
                <w:sz w:val="18"/>
              </w:rPr>
              <w:t xml:space="preserve"> y/u observaciones, levantadas durante la actividad, atingentes al potencial negocio.</w:t>
            </w:r>
          </w:p>
          <w:p w14:paraId="35127B69" w14:textId="77777777" w:rsidR="00AD0245" w:rsidRPr="00D1079F"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738B2144" w:rsidR="00AD0245" w:rsidRPr="00D1079F" w:rsidRDefault="003C0265" w:rsidP="00AD0245">
            <w:pPr>
              <w:jc w:val="center"/>
              <w:rPr>
                <w:rFonts w:cstheme="minorHAnsi"/>
                <w:sz w:val="20"/>
                <w:szCs w:val="20"/>
                <w:lang w:val="es-CL" w:eastAsia="en-US"/>
              </w:rPr>
            </w:pPr>
            <w:r w:rsidRPr="00D1079F">
              <w:rPr>
                <w:rFonts w:cstheme="minorHAnsi"/>
                <w:sz w:val="20"/>
                <w:szCs w:val="20"/>
              </w:rPr>
              <w:t>20</w:t>
            </w:r>
            <w:r w:rsidR="00AD0245" w:rsidRPr="00D1079F">
              <w:rPr>
                <w:rFonts w:cstheme="minorHAnsi"/>
                <w:sz w:val="20"/>
                <w:szCs w:val="20"/>
              </w:rPr>
              <w:t>%</w:t>
            </w:r>
          </w:p>
        </w:tc>
      </w:tr>
      <w:tr w:rsidR="00D1079F" w:rsidRPr="00D107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vAlign w:val="center"/>
          </w:tcPr>
          <w:p w14:paraId="6F91C76A" w14:textId="77777777" w:rsidR="00AD0245" w:rsidRPr="00D107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10787317" w14:textId="71BBAAFB" w:rsidR="00AD0245" w:rsidRPr="00D1079F" w:rsidRDefault="000647BA" w:rsidP="00AD0245">
            <w:pPr>
              <w:jc w:val="both"/>
              <w:rPr>
                <w:rFonts w:cstheme="minorHAnsi"/>
                <w:sz w:val="18"/>
              </w:rPr>
            </w:pPr>
            <w:r w:rsidRPr="00D1079F">
              <w:rPr>
                <w:rFonts w:cs="Calibri"/>
                <w:sz w:val="18"/>
                <w:szCs w:val="18"/>
                <w:lang w:eastAsia="es-CL"/>
              </w:rPr>
              <w:t>El/la</w:t>
            </w:r>
            <w:r w:rsidR="00AD0245" w:rsidRPr="00D1079F">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D1079F">
              <w:rPr>
                <w:rFonts w:cs="Calibri"/>
                <w:sz w:val="18"/>
                <w:szCs w:val="18"/>
                <w:lang w:val="es-CL" w:eastAsia="es-CL"/>
              </w:rPr>
              <w:t xml:space="preserve">iniciales, mercado objetivo, competencia, permisos sectoriales, requisitos normativos y legales </w:t>
            </w:r>
            <w:r w:rsidR="00AD0245" w:rsidRPr="00D1079F">
              <w:rPr>
                <w:rFonts w:cs="Calibri"/>
                <w:sz w:val="18"/>
                <w:szCs w:val="18"/>
                <w:lang w:eastAsia="es-CL"/>
              </w:rPr>
              <w:t xml:space="preserve">necesarios para la operación de su proyecto, por lo que se puede observar una buena coherencia entre el formulario postulado y los antecedentes levantados con </w:t>
            </w:r>
            <w:r w:rsidRPr="00D1079F">
              <w:rPr>
                <w:rFonts w:cs="Calibri"/>
                <w:sz w:val="18"/>
                <w:szCs w:val="18"/>
                <w:lang w:eastAsia="es-CL"/>
              </w:rPr>
              <w:t>el/</w:t>
            </w:r>
            <w:r w:rsidR="00AD0245" w:rsidRPr="00D1079F">
              <w:rPr>
                <w:rFonts w:cs="Calibri"/>
                <w:sz w:val="18"/>
                <w:szCs w:val="18"/>
                <w:lang w:eastAsia="es-CL"/>
              </w:rPr>
              <w:t>la emprendedor</w:t>
            </w:r>
            <w:r w:rsidRPr="00D1079F">
              <w:rPr>
                <w:rFonts w:cs="Calibri"/>
                <w:sz w:val="18"/>
                <w:szCs w:val="18"/>
                <w:lang w:eastAsia="es-CL"/>
              </w:rPr>
              <w:t>/</w:t>
            </w:r>
            <w:r w:rsidR="00AD0245" w:rsidRPr="00D1079F">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vAlign w:val="center"/>
          </w:tcPr>
          <w:p w14:paraId="77E3FEBC" w14:textId="629A0811" w:rsidR="00AD0245" w:rsidRPr="00D1079F" w:rsidRDefault="00AD0245" w:rsidP="00AD0245">
            <w:pPr>
              <w:jc w:val="center"/>
              <w:rPr>
                <w:rFonts w:cstheme="minorHAnsi"/>
                <w:sz w:val="18"/>
                <w:szCs w:val="22"/>
                <w:lang w:val="es-CL" w:eastAsia="en-US"/>
              </w:rPr>
            </w:pPr>
            <w:r w:rsidRPr="00D1079F">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D107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D1079F" w:rsidRDefault="00AD0245" w:rsidP="00AD0245">
            <w:pPr>
              <w:rPr>
                <w:rFonts w:cstheme="minorHAnsi"/>
                <w:b/>
                <w:sz w:val="18"/>
                <w:szCs w:val="22"/>
                <w:lang w:val="es-CL" w:eastAsia="en-US"/>
              </w:rPr>
            </w:pPr>
          </w:p>
        </w:tc>
      </w:tr>
      <w:tr w:rsidR="00D1079F" w:rsidRPr="00D107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vAlign w:val="center"/>
          </w:tcPr>
          <w:p w14:paraId="5141E22C" w14:textId="77777777" w:rsidR="00AD0245" w:rsidRPr="00D107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7FD1A2D8" w14:textId="6C2C79CC" w:rsidR="00AD0245" w:rsidRPr="00D1079F" w:rsidRDefault="000647BA" w:rsidP="00AD0245">
            <w:pPr>
              <w:jc w:val="both"/>
              <w:rPr>
                <w:rFonts w:cstheme="minorHAnsi"/>
                <w:sz w:val="18"/>
              </w:rPr>
            </w:pPr>
            <w:r w:rsidRPr="00D1079F">
              <w:rPr>
                <w:rFonts w:cs="Calibri"/>
                <w:sz w:val="18"/>
                <w:szCs w:val="18"/>
                <w:lang w:eastAsia="es-CL"/>
              </w:rPr>
              <w:t>El/la</w:t>
            </w:r>
            <w:r w:rsidR="00AD0245" w:rsidRPr="00D1079F">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D1079F">
              <w:rPr>
                <w:rFonts w:cs="Calibri"/>
                <w:sz w:val="18"/>
                <w:szCs w:val="18"/>
                <w:lang w:val="es-CL" w:eastAsia="es-CL"/>
              </w:rPr>
              <w:t xml:space="preserve">iniciales, mercado objetivo, competencia, permisos sectoriales, requisitos normativos y legales </w:t>
            </w:r>
            <w:r w:rsidR="00AD0245" w:rsidRPr="00D1079F">
              <w:rPr>
                <w:rFonts w:cs="Calibri"/>
                <w:sz w:val="18"/>
                <w:szCs w:val="18"/>
                <w:lang w:eastAsia="es-CL"/>
              </w:rPr>
              <w:t xml:space="preserve">necesarios para la operación de su proyecto, por lo que se puede observar una baja coherencia entre el formulario postulado y los antecedentes levantados con </w:t>
            </w:r>
            <w:r w:rsidRPr="00D1079F">
              <w:rPr>
                <w:rFonts w:cs="Calibri"/>
                <w:sz w:val="18"/>
                <w:szCs w:val="18"/>
                <w:lang w:eastAsia="es-CL"/>
              </w:rPr>
              <w:t>el/</w:t>
            </w:r>
            <w:r w:rsidR="00AD0245" w:rsidRPr="00D1079F">
              <w:rPr>
                <w:rFonts w:cs="Calibri"/>
                <w:sz w:val="18"/>
                <w:szCs w:val="18"/>
                <w:lang w:eastAsia="es-CL"/>
              </w:rPr>
              <w:t>la emprendedor</w:t>
            </w:r>
            <w:r w:rsidRPr="00D1079F">
              <w:rPr>
                <w:rFonts w:cs="Calibri"/>
                <w:sz w:val="18"/>
                <w:szCs w:val="18"/>
                <w:lang w:eastAsia="es-CL"/>
              </w:rPr>
              <w:t>/</w:t>
            </w:r>
            <w:r w:rsidR="00AD0245" w:rsidRPr="00D1079F">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vAlign w:val="center"/>
          </w:tcPr>
          <w:p w14:paraId="28612784" w14:textId="56F49AD8" w:rsidR="00AD0245" w:rsidRPr="00D1079F" w:rsidRDefault="00AD0245" w:rsidP="00AD0245">
            <w:pPr>
              <w:jc w:val="center"/>
              <w:rPr>
                <w:rFonts w:cstheme="minorHAnsi"/>
                <w:sz w:val="18"/>
                <w:szCs w:val="22"/>
                <w:lang w:val="es-CL" w:eastAsia="en-US"/>
              </w:rPr>
            </w:pPr>
            <w:r w:rsidRPr="00D1079F">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D107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D1079F" w:rsidRDefault="00AD0245" w:rsidP="00AD0245">
            <w:pPr>
              <w:rPr>
                <w:rFonts w:cstheme="minorHAnsi"/>
                <w:b/>
                <w:sz w:val="18"/>
                <w:szCs w:val="22"/>
                <w:lang w:val="es-CL" w:eastAsia="en-US"/>
              </w:rPr>
            </w:pPr>
          </w:p>
        </w:tc>
      </w:tr>
      <w:tr w:rsidR="00AD0245" w:rsidRPr="00D107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vAlign w:val="center"/>
          </w:tcPr>
          <w:p w14:paraId="59B8C006" w14:textId="77777777" w:rsidR="00AD0245" w:rsidRPr="00D107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2DD252BE" w14:textId="3D217E64" w:rsidR="00AD0245" w:rsidRPr="00D1079F" w:rsidRDefault="000647BA" w:rsidP="00AD0245">
            <w:pPr>
              <w:jc w:val="both"/>
              <w:rPr>
                <w:rFonts w:cstheme="minorHAnsi"/>
                <w:sz w:val="18"/>
              </w:rPr>
            </w:pPr>
            <w:r w:rsidRPr="00D1079F">
              <w:rPr>
                <w:rFonts w:cs="Calibri"/>
                <w:sz w:val="18"/>
                <w:szCs w:val="18"/>
                <w:lang w:eastAsia="es-CL"/>
              </w:rPr>
              <w:t>El/la</w:t>
            </w:r>
            <w:r w:rsidR="00AD0245" w:rsidRPr="00D1079F">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D1079F">
              <w:rPr>
                <w:rFonts w:cs="Calibri"/>
                <w:sz w:val="18"/>
                <w:szCs w:val="18"/>
                <w:lang w:val="es-CL" w:eastAsia="es-CL"/>
              </w:rPr>
              <w:t>elementos mínimos y/o requisitos necesarios</w:t>
            </w:r>
            <w:r w:rsidR="00AD0245" w:rsidRPr="00D1079F">
              <w:rPr>
                <w:rFonts w:cs="Calibri"/>
                <w:sz w:val="18"/>
                <w:szCs w:val="18"/>
                <w:lang w:eastAsia="es-CL"/>
              </w:rPr>
              <w:t xml:space="preserve"> para la operación de su proyecto, por lo que se puede observar una nula coherencia entre el formulario postulado y lo</w:t>
            </w:r>
            <w:r w:rsidR="00403F85" w:rsidRPr="00D1079F">
              <w:rPr>
                <w:rFonts w:cs="Calibri"/>
                <w:sz w:val="18"/>
                <w:szCs w:val="18"/>
                <w:lang w:eastAsia="es-CL"/>
              </w:rPr>
              <w:t>s antecedentes levantados con el/la</w:t>
            </w:r>
            <w:r w:rsidR="00AD0245" w:rsidRPr="00D1079F">
              <w:rPr>
                <w:rFonts w:cs="Calibri"/>
                <w:sz w:val="18"/>
                <w:szCs w:val="18"/>
                <w:lang w:eastAsia="es-CL"/>
              </w:rPr>
              <w:t xml:space="preserve"> emprendedor</w:t>
            </w:r>
            <w:r w:rsidR="00403F85" w:rsidRPr="00D1079F">
              <w:rPr>
                <w:rFonts w:cs="Calibri"/>
                <w:sz w:val="18"/>
                <w:szCs w:val="18"/>
                <w:lang w:eastAsia="es-CL"/>
              </w:rPr>
              <w:t>/</w:t>
            </w:r>
            <w:r w:rsidR="00AD0245" w:rsidRPr="00D1079F">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vAlign w:val="center"/>
          </w:tcPr>
          <w:p w14:paraId="78BD0362" w14:textId="73AE9DB2" w:rsidR="00AD0245" w:rsidRPr="00D1079F" w:rsidRDefault="00AD0245" w:rsidP="00AD0245">
            <w:pPr>
              <w:jc w:val="center"/>
              <w:rPr>
                <w:rFonts w:cstheme="minorHAnsi"/>
                <w:sz w:val="18"/>
                <w:szCs w:val="22"/>
                <w:lang w:val="es-CL" w:eastAsia="en-US"/>
              </w:rPr>
            </w:pPr>
            <w:r w:rsidRPr="00D1079F">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D107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D1079F" w:rsidRDefault="00AD0245" w:rsidP="00AD0245">
            <w:pPr>
              <w:rPr>
                <w:rFonts w:cstheme="minorHAnsi"/>
                <w:b/>
                <w:sz w:val="18"/>
                <w:szCs w:val="22"/>
                <w:lang w:val="es-CL" w:eastAsia="en-US"/>
              </w:rPr>
            </w:pPr>
          </w:p>
        </w:tc>
      </w:tr>
    </w:tbl>
    <w:p w14:paraId="346988C5" w14:textId="18DA5421" w:rsidR="00BE79C0" w:rsidRPr="00D1079F" w:rsidRDefault="00BE79C0" w:rsidP="00AD0245">
      <w:pPr>
        <w:jc w:val="center"/>
        <w:outlineLvl w:val="1"/>
        <w:rPr>
          <w:b/>
        </w:rPr>
      </w:pPr>
    </w:p>
    <w:p w14:paraId="0ADA372E" w14:textId="3044D4D0" w:rsidR="00BE79C0" w:rsidRPr="00D1079F"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D1079F" w:rsidRPr="00D107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D1079F" w:rsidRDefault="00121764" w:rsidP="00566036">
            <w:pPr>
              <w:jc w:val="center"/>
              <w:rPr>
                <w:rFonts w:cstheme="minorHAnsi"/>
                <w:b/>
                <w:sz w:val="20"/>
                <w:szCs w:val="20"/>
                <w:lang w:val="es-CL" w:eastAsia="en-US"/>
              </w:rPr>
            </w:pPr>
            <w:r w:rsidRPr="00D1079F">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D1079F" w:rsidRDefault="00121764" w:rsidP="00566036">
            <w:pPr>
              <w:jc w:val="center"/>
              <w:rPr>
                <w:rFonts w:cstheme="minorHAnsi"/>
                <w:b/>
                <w:sz w:val="20"/>
                <w:szCs w:val="20"/>
                <w:lang w:val="es-CL" w:eastAsia="en-US"/>
              </w:rPr>
            </w:pPr>
            <w:r w:rsidRPr="00D1079F">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D1079F" w:rsidRDefault="00121764" w:rsidP="00566036">
            <w:pPr>
              <w:jc w:val="center"/>
              <w:rPr>
                <w:rFonts w:cstheme="minorHAnsi"/>
                <w:b/>
                <w:sz w:val="20"/>
                <w:szCs w:val="20"/>
                <w:lang w:val="es-CL" w:eastAsia="en-US"/>
              </w:rPr>
            </w:pPr>
            <w:r w:rsidRPr="00D1079F">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D1079F" w:rsidRDefault="00121764" w:rsidP="00566036">
            <w:pPr>
              <w:jc w:val="center"/>
              <w:rPr>
                <w:rFonts w:cstheme="minorHAnsi"/>
                <w:b/>
                <w:sz w:val="20"/>
                <w:szCs w:val="20"/>
              </w:rPr>
            </w:pPr>
            <w:r w:rsidRPr="00D1079F">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D1079F" w:rsidRDefault="00121764" w:rsidP="00566036">
            <w:pPr>
              <w:jc w:val="center"/>
              <w:rPr>
                <w:rFonts w:cstheme="minorHAnsi"/>
                <w:b/>
                <w:sz w:val="20"/>
                <w:szCs w:val="20"/>
                <w:lang w:val="es-CL" w:eastAsia="en-US"/>
              </w:rPr>
            </w:pPr>
            <w:r w:rsidRPr="00D1079F">
              <w:rPr>
                <w:rFonts w:cstheme="minorHAnsi"/>
                <w:b/>
                <w:sz w:val="20"/>
                <w:szCs w:val="20"/>
              </w:rPr>
              <w:t>Ponderación</w:t>
            </w:r>
          </w:p>
        </w:tc>
      </w:tr>
      <w:tr w:rsidR="00D1079F" w:rsidRPr="00D107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tcPr>
          <w:p w14:paraId="3CED1B7E" w14:textId="27E44E13" w:rsidR="00121764" w:rsidRPr="00D1079F" w:rsidRDefault="00121764" w:rsidP="00121764">
            <w:pPr>
              <w:jc w:val="center"/>
              <w:rPr>
                <w:rFonts w:cstheme="minorHAnsi"/>
                <w:sz w:val="20"/>
                <w:szCs w:val="20"/>
                <w:lang w:val="es-CL" w:eastAsia="en-US"/>
              </w:rPr>
            </w:pPr>
            <w:r w:rsidRPr="00D1079F">
              <w:rPr>
                <w:rFonts w:cs="Calibri"/>
                <w:bCs/>
                <w:sz w:val="20"/>
                <w:szCs w:val="20"/>
                <w:lang w:eastAsia="es-CL"/>
              </w:rPr>
              <w:t xml:space="preserve">Factibilidad de implementación del proyecto de negocio y existencia de </w:t>
            </w:r>
            <w:r w:rsidRPr="00D1079F">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vAlign w:val="center"/>
          </w:tcPr>
          <w:p w14:paraId="7C93E872" w14:textId="77777777" w:rsidR="00121764" w:rsidRPr="00D1079F" w:rsidRDefault="00121764" w:rsidP="00121764">
            <w:pPr>
              <w:jc w:val="both"/>
              <w:rPr>
                <w:rFonts w:cs="Calibri"/>
                <w:sz w:val="18"/>
                <w:szCs w:val="18"/>
                <w:lang w:val="es-CL" w:eastAsia="es-CL"/>
              </w:rPr>
            </w:pPr>
            <w:r w:rsidRPr="00D1079F">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D1079F" w:rsidRDefault="00121764" w:rsidP="00121764">
            <w:pPr>
              <w:jc w:val="both"/>
              <w:rPr>
                <w:rFonts w:cs="Calibri"/>
                <w:sz w:val="18"/>
                <w:szCs w:val="18"/>
                <w:lang w:val="es-CL" w:eastAsia="es-CL"/>
              </w:rPr>
            </w:pPr>
          </w:p>
          <w:p w14:paraId="6F4476D4" w14:textId="03B96942" w:rsidR="00121764" w:rsidRPr="00D1079F" w:rsidRDefault="00121764" w:rsidP="00121764">
            <w:pPr>
              <w:jc w:val="both"/>
              <w:rPr>
                <w:rFonts w:cstheme="minorHAnsi"/>
                <w:sz w:val="18"/>
              </w:rPr>
            </w:pPr>
            <w:r w:rsidRPr="00D1079F">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D1079F">
              <w:rPr>
                <w:rFonts w:cs="Calibri"/>
                <w:sz w:val="18"/>
                <w:szCs w:val="18"/>
                <w:lang w:eastAsia="es-CL"/>
              </w:rPr>
              <w:t>.</w:t>
            </w:r>
            <w:r w:rsidRPr="00D1079F">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vAlign w:val="center"/>
          </w:tcPr>
          <w:p w14:paraId="308F9CDA" w14:textId="7B07AFC9" w:rsidR="00121764" w:rsidRPr="00D1079F" w:rsidRDefault="00121764" w:rsidP="00121764">
            <w:pPr>
              <w:jc w:val="center"/>
              <w:rPr>
                <w:rFonts w:cstheme="minorHAnsi"/>
                <w:sz w:val="18"/>
                <w:szCs w:val="22"/>
                <w:lang w:val="es-CL" w:eastAsia="en-US"/>
              </w:rPr>
            </w:pPr>
            <w:r w:rsidRPr="00D1079F">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D1079F" w:rsidRDefault="00121764" w:rsidP="00121764">
            <w:pPr>
              <w:jc w:val="center"/>
              <w:rPr>
                <w:rFonts w:cstheme="minorHAnsi"/>
                <w:sz w:val="18"/>
              </w:rPr>
            </w:pPr>
          </w:p>
          <w:p w14:paraId="4388A2E1" w14:textId="77777777" w:rsidR="00121764" w:rsidRPr="00D1079F" w:rsidRDefault="00121764" w:rsidP="00121764">
            <w:pPr>
              <w:jc w:val="center"/>
              <w:rPr>
                <w:rFonts w:cstheme="minorHAnsi"/>
                <w:sz w:val="18"/>
              </w:rPr>
            </w:pPr>
          </w:p>
          <w:p w14:paraId="6BDD5E3D" w14:textId="77777777" w:rsidR="00121764" w:rsidRPr="00D1079F" w:rsidRDefault="00121764" w:rsidP="00121764">
            <w:pPr>
              <w:jc w:val="center"/>
              <w:rPr>
                <w:rFonts w:cstheme="minorHAnsi"/>
                <w:sz w:val="18"/>
              </w:rPr>
            </w:pPr>
          </w:p>
          <w:p w14:paraId="26753576" w14:textId="77777777" w:rsidR="00121764" w:rsidRPr="00D1079F" w:rsidRDefault="00121764" w:rsidP="00121764">
            <w:pPr>
              <w:jc w:val="center"/>
              <w:rPr>
                <w:rFonts w:cstheme="minorHAnsi"/>
                <w:sz w:val="18"/>
              </w:rPr>
            </w:pPr>
          </w:p>
          <w:p w14:paraId="7990A789" w14:textId="77777777" w:rsidR="00121764" w:rsidRPr="00D1079F" w:rsidRDefault="00121764" w:rsidP="00121764">
            <w:pPr>
              <w:jc w:val="center"/>
              <w:rPr>
                <w:rFonts w:cstheme="minorHAnsi"/>
                <w:sz w:val="18"/>
              </w:rPr>
            </w:pPr>
          </w:p>
          <w:p w14:paraId="3D783166" w14:textId="77777777" w:rsidR="00121764" w:rsidRPr="00D1079F" w:rsidRDefault="00121764" w:rsidP="00121764">
            <w:pPr>
              <w:jc w:val="center"/>
              <w:rPr>
                <w:rFonts w:cstheme="minorHAnsi"/>
                <w:sz w:val="18"/>
              </w:rPr>
            </w:pPr>
          </w:p>
          <w:p w14:paraId="470BEEFF" w14:textId="77777777" w:rsidR="00121764" w:rsidRPr="00D1079F" w:rsidRDefault="00121764" w:rsidP="00121764">
            <w:pPr>
              <w:jc w:val="center"/>
              <w:rPr>
                <w:rFonts w:cstheme="minorHAnsi"/>
                <w:sz w:val="18"/>
              </w:rPr>
            </w:pPr>
          </w:p>
          <w:p w14:paraId="2FDC776B" w14:textId="77777777" w:rsidR="00121764" w:rsidRPr="00D1079F" w:rsidRDefault="00121764" w:rsidP="00121764">
            <w:pPr>
              <w:jc w:val="center"/>
              <w:rPr>
                <w:rFonts w:cstheme="minorHAnsi"/>
                <w:sz w:val="18"/>
              </w:rPr>
            </w:pPr>
          </w:p>
          <w:p w14:paraId="37DE01FD" w14:textId="77777777" w:rsidR="00121764" w:rsidRPr="00D1079F" w:rsidRDefault="00121764" w:rsidP="00121764">
            <w:pPr>
              <w:jc w:val="center"/>
              <w:rPr>
                <w:rFonts w:cstheme="minorHAnsi"/>
                <w:sz w:val="18"/>
              </w:rPr>
            </w:pPr>
          </w:p>
          <w:p w14:paraId="5AFF10A3" w14:textId="77777777" w:rsidR="00121764" w:rsidRPr="00D1079F" w:rsidRDefault="00121764" w:rsidP="00121764">
            <w:pPr>
              <w:jc w:val="center"/>
              <w:rPr>
                <w:rFonts w:cstheme="minorHAnsi"/>
                <w:sz w:val="18"/>
              </w:rPr>
            </w:pPr>
          </w:p>
          <w:p w14:paraId="062E333B" w14:textId="77777777" w:rsidR="00121764" w:rsidRPr="00D1079F" w:rsidRDefault="00121764" w:rsidP="00121764">
            <w:pPr>
              <w:jc w:val="center"/>
              <w:rPr>
                <w:rFonts w:cstheme="minorHAnsi"/>
                <w:sz w:val="18"/>
              </w:rPr>
            </w:pPr>
          </w:p>
          <w:p w14:paraId="35701522" w14:textId="77777777" w:rsidR="00121764" w:rsidRPr="00D1079F" w:rsidRDefault="00121764" w:rsidP="00121764">
            <w:pPr>
              <w:jc w:val="center"/>
              <w:rPr>
                <w:rFonts w:cstheme="minorHAnsi"/>
                <w:sz w:val="18"/>
              </w:rPr>
            </w:pPr>
          </w:p>
          <w:p w14:paraId="27E783C2" w14:textId="77777777" w:rsidR="00121764" w:rsidRPr="00D1079F" w:rsidRDefault="00121764" w:rsidP="00121764">
            <w:pPr>
              <w:jc w:val="center"/>
              <w:rPr>
                <w:rFonts w:cstheme="minorHAnsi"/>
                <w:sz w:val="18"/>
              </w:rPr>
            </w:pPr>
          </w:p>
          <w:p w14:paraId="77B66B1C" w14:textId="77777777" w:rsidR="00121764" w:rsidRPr="00D1079F" w:rsidRDefault="00121764" w:rsidP="00121764">
            <w:pPr>
              <w:jc w:val="center"/>
            </w:pPr>
            <w:r w:rsidRPr="00D1079F">
              <w:rPr>
                <w:rFonts w:cstheme="minorHAnsi"/>
                <w:sz w:val="18"/>
              </w:rPr>
              <w:t>Testimonio, datos, antecedentes, documentos, certificados y/u observaciones, levantadas durante la actividad, atingentes al potencial negocio.</w:t>
            </w:r>
          </w:p>
          <w:p w14:paraId="2C3815DF" w14:textId="77777777" w:rsidR="00121764" w:rsidRPr="00D1079F"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7F1AA629" w:rsidR="00121764" w:rsidRPr="00D1079F" w:rsidRDefault="00901F33" w:rsidP="00121764">
            <w:pPr>
              <w:jc w:val="center"/>
              <w:rPr>
                <w:rFonts w:cstheme="minorHAnsi"/>
                <w:sz w:val="20"/>
                <w:szCs w:val="20"/>
                <w:lang w:val="es-CL" w:eastAsia="en-US"/>
              </w:rPr>
            </w:pPr>
            <w:r w:rsidRPr="00D1079F">
              <w:rPr>
                <w:rFonts w:cstheme="minorHAnsi"/>
                <w:sz w:val="20"/>
                <w:szCs w:val="20"/>
              </w:rPr>
              <w:t>25%</w:t>
            </w:r>
          </w:p>
        </w:tc>
      </w:tr>
      <w:tr w:rsidR="00D1079F" w:rsidRPr="00D107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vAlign w:val="center"/>
          </w:tcPr>
          <w:p w14:paraId="0721C8AF" w14:textId="77777777" w:rsidR="00121764" w:rsidRPr="00D107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vAlign w:val="center"/>
          </w:tcPr>
          <w:p w14:paraId="70EFB5AA" w14:textId="77777777" w:rsidR="00121764" w:rsidRPr="00D1079F" w:rsidRDefault="00121764" w:rsidP="00121764">
            <w:pPr>
              <w:jc w:val="both"/>
              <w:rPr>
                <w:rFonts w:cs="Calibri"/>
                <w:sz w:val="18"/>
                <w:szCs w:val="18"/>
                <w:lang w:val="es-CL" w:eastAsia="es-CL"/>
              </w:rPr>
            </w:pPr>
            <w:r w:rsidRPr="00D1079F">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D1079F" w:rsidRDefault="00121764" w:rsidP="00121764">
            <w:pPr>
              <w:jc w:val="both"/>
              <w:rPr>
                <w:rFonts w:cs="Calibri"/>
                <w:sz w:val="18"/>
                <w:szCs w:val="18"/>
                <w:lang w:val="es-CL" w:eastAsia="es-CL"/>
              </w:rPr>
            </w:pPr>
          </w:p>
          <w:p w14:paraId="361CA828" w14:textId="5ECC778B" w:rsidR="00121764" w:rsidRPr="00D1079F" w:rsidRDefault="00121764" w:rsidP="00121764">
            <w:pPr>
              <w:jc w:val="both"/>
              <w:rPr>
                <w:rFonts w:cstheme="minorHAnsi"/>
                <w:sz w:val="18"/>
              </w:rPr>
            </w:pPr>
            <w:r w:rsidRPr="00D1079F">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vAlign w:val="center"/>
          </w:tcPr>
          <w:p w14:paraId="046BE46C" w14:textId="6512F1CD" w:rsidR="00121764" w:rsidRPr="00D1079F" w:rsidRDefault="00121764" w:rsidP="00121764">
            <w:pPr>
              <w:jc w:val="center"/>
              <w:rPr>
                <w:rFonts w:cstheme="minorHAnsi"/>
                <w:sz w:val="18"/>
                <w:szCs w:val="22"/>
                <w:lang w:val="es-CL" w:eastAsia="en-US"/>
              </w:rPr>
            </w:pPr>
            <w:r w:rsidRPr="00D1079F">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D107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D1079F" w:rsidRDefault="00121764" w:rsidP="00121764">
            <w:pPr>
              <w:rPr>
                <w:rFonts w:cstheme="minorHAnsi"/>
                <w:b/>
                <w:sz w:val="18"/>
                <w:szCs w:val="22"/>
                <w:lang w:val="es-CL" w:eastAsia="en-US"/>
              </w:rPr>
            </w:pPr>
          </w:p>
        </w:tc>
      </w:tr>
      <w:tr w:rsidR="00D1079F" w:rsidRPr="00D107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vAlign w:val="center"/>
          </w:tcPr>
          <w:p w14:paraId="2CFA2355" w14:textId="77777777" w:rsidR="00121764" w:rsidRPr="00D107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vAlign w:val="center"/>
          </w:tcPr>
          <w:p w14:paraId="22D32B4D" w14:textId="77777777" w:rsidR="00121764" w:rsidRPr="00D1079F" w:rsidRDefault="00121764" w:rsidP="00121764">
            <w:pPr>
              <w:jc w:val="both"/>
              <w:rPr>
                <w:rFonts w:cs="Calibri"/>
                <w:sz w:val="18"/>
                <w:szCs w:val="18"/>
                <w:lang w:val="es-CL" w:eastAsia="es-CL"/>
              </w:rPr>
            </w:pPr>
            <w:r w:rsidRPr="00D1079F">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D1079F" w:rsidRDefault="00121764" w:rsidP="00121764">
            <w:pPr>
              <w:jc w:val="both"/>
              <w:rPr>
                <w:rFonts w:cs="Calibri"/>
                <w:sz w:val="18"/>
                <w:szCs w:val="18"/>
                <w:lang w:val="es-CL" w:eastAsia="es-CL"/>
              </w:rPr>
            </w:pPr>
          </w:p>
          <w:p w14:paraId="132A4DA5" w14:textId="64686131" w:rsidR="00121764" w:rsidRPr="00D1079F" w:rsidRDefault="00121764" w:rsidP="00121764">
            <w:pPr>
              <w:jc w:val="both"/>
              <w:rPr>
                <w:rFonts w:cstheme="minorHAnsi"/>
                <w:sz w:val="18"/>
              </w:rPr>
            </w:pPr>
            <w:r w:rsidRPr="00D1079F">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vAlign w:val="center"/>
          </w:tcPr>
          <w:p w14:paraId="58F17DA5" w14:textId="1365789C" w:rsidR="00121764" w:rsidRPr="00D1079F" w:rsidRDefault="00121764" w:rsidP="00121764">
            <w:pPr>
              <w:jc w:val="center"/>
              <w:rPr>
                <w:rFonts w:cstheme="minorHAnsi"/>
                <w:sz w:val="18"/>
                <w:szCs w:val="22"/>
                <w:lang w:val="es-CL" w:eastAsia="en-US"/>
              </w:rPr>
            </w:pPr>
            <w:r w:rsidRPr="00D1079F">
              <w:rPr>
                <w:rFonts w:cs="Calibri"/>
                <w:sz w:val="20"/>
                <w:szCs w:val="20"/>
                <w:lang w:val="es-CL" w:eastAsia="es-CL"/>
              </w:rPr>
              <w:t>3</w:t>
            </w:r>
          </w:p>
        </w:tc>
        <w:tc>
          <w:tcPr>
            <w:tcW w:w="1843" w:type="dxa"/>
            <w:vMerge/>
            <w:tcBorders>
              <w:left w:val="single" w:sz="4" w:space="0" w:color="auto"/>
              <w:right w:val="single" w:sz="4" w:space="0" w:color="auto"/>
            </w:tcBorders>
          </w:tcPr>
          <w:p w14:paraId="436E0074" w14:textId="77777777" w:rsidR="00121764" w:rsidRPr="00D107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D1079F" w:rsidRDefault="00121764" w:rsidP="00121764">
            <w:pPr>
              <w:rPr>
                <w:rFonts w:cstheme="minorHAnsi"/>
                <w:b/>
                <w:sz w:val="18"/>
                <w:szCs w:val="22"/>
                <w:lang w:val="es-CL" w:eastAsia="en-US"/>
              </w:rPr>
            </w:pPr>
          </w:p>
        </w:tc>
      </w:tr>
      <w:tr w:rsidR="00D1079F" w:rsidRPr="00D107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vAlign w:val="center"/>
          </w:tcPr>
          <w:p w14:paraId="6F42C597" w14:textId="77777777" w:rsidR="00121764" w:rsidRPr="00D107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vAlign w:val="center"/>
          </w:tcPr>
          <w:p w14:paraId="36D0AA0D" w14:textId="77777777" w:rsidR="00121764" w:rsidRPr="00D1079F" w:rsidRDefault="00121764" w:rsidP="00121764">
            <w:pPr>
              <w:jc w:val="both"/>
              <w:rPr>
                <w:rFonts w:cs="Calibri"/>
                <w:sz w:val="18"/>
                <w:szCs w:val="18"/>
                <w:lang w:val="es-CL" w:eastAsia="es-CL"/>
              </w:rPr>
            </w:pPr>
            <w:r w:rsidRPr="00D1079F">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D1079F" w:rsidRDefault="00121764" w:rsidP="00121764">
            <w:pPr>
              <w:jc w:val="both"/>
              <w:rPr>
                <w:rFonts w:cs="Calibri"/>
                <w:sz w:val="18"/>
                <w:szCs w:val="18"/>
                <w:lang w:val="es-CL" w:eastAsia="es-CL"/>
              </w:rPr>
            </w:pPr>
          </w:p>
          <w:p w14:paraId="6FA31ECC" w14:textId="0D6A2FC6" w:rsidR="00121764" w:rsidRPr="00D1079F" w:rsidRDefault="00121764" w:rsidP="00121764">
            <w:pPr>
              <w:jc w:val="both"/>
              <w:rPr>
                <w:rFonts w:cstheme="minorHAnsi"/>
                <w:sz w:val="18"/>
              </w:rPr>
            </w:pPr>
            <w:r w:rsidRPr="00D1079F">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vAlign w:val="center"/>
          </w:tcPr>
          <w:p w14:paraId="5FE17C82" w14:textId="3DB782BE" w:rsidR="00121764" w:rsidRPr="00D1079F" w:rsidRDefault="00121764" w:rsidP="00121764">
            <w:pPr>
              <w:jc w:val="center"/>
              <w:rPr>
                <w:rFonts w:cstheme="minorHAnsi"/>
                <w:sz w:val="18"/>
                <w:szCs w:val="22"/>
                <w:lang w:val="es-CL" w:eastAsia="en-US"/>
              </w:rPr>
            </w:pPr>
            <w:r w:rsidRPr="00D1079F">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D107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D1079F" w:rsidRDefault="00121764" w:rsidP="00121764">
            <w:pPr>
              <w:rPr>
                <w:rFonts w:cstheme="minorHAnsi"/>
                <w:b/>
                <w:sz w:val="18"/>
                <w:szCs w:val="22"/>
                <w:lang w:val="es-CL" w:eastAsia="en-US"/>
              </w:rPr>
            </w:pPr>
          </w:p>
        </w:tc>
      </w:tr>
    </w:tbl>
    <w:p w14:paraId="346411BA" w14:textId="5DDB00A2" w:rsidR="00F66368" w:rsidRPr="00D1079F"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D1079F" w:rsidRPr="00D107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D1079F" w:rsidRDefault="00EB4381" w:rsidP="00566036">
            <w:pPr>
              <w:jc w:val="center"/>
              <w:rPr>
                <w:rFonts w:cstheme="minorHAnsi"/>
                <w:b/>
                <w:sz w:val="20"/>
                <w:szCs w:val="20"/>
                <w:lang w:val="es-CL" w:eastAsia="en-US"/>
              </w:rPr>
            </w:pPr>
            <w:r w:rsidRPr="00D1079F">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D1079F" w:rsidRDefault="00EB4381" w:rsidP="00566036">
            <w:pPr>
              <w:jc w:val="center"/>
              <w:rPr>
                <w:rFonts w:cstheme="minorHAnsi"/>
                <w:b/>
                <w:sz w:val="20"/>
                <w:szCs w:val="20"/>
                <w:lang w:val="es-CL" w:eastAsia="en-US"/>
              </w:rPr>
            </w:pPr>
            <w:r w:rsidRPr="00D1079F">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D1079F" w:rsidRDefault="00EB4381" w:rsidP="00566036">
            <w:pPr>
              <w:jc w:val="center"/>
              <w:rPr>
                <w:rFonts w:cstheme="minorHAnsi"/>
                <w:b/>
                <w:sz w:val="20"/>
                <w:szCs w:val="20"/>
                <w:lang w:val="es-CL" w:eastAsia="en-US"/>
              </w:rPr>
            </w:pPr>
            <w:r w:rsidRPr="00D1079F">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D1079F" w:rsidRDefault="00EB4381" w:rsidP="00566036">
            <w:pPr>
              <w:jc w:val="center"/>
              <w:rPr>
                <w:rFonts w:cstheme="minorHAnsi"/>
                <w:b/>
                <w:sz w:val="20"/>
                <w:szCs w:val="20"/>
              </w:rPr>
            </w:pPr>
            <w:r w:rsidRPr="00D1079F">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D1079F" w:rsidRDefault="00EB4381" w:rsidP="00566036">
            <w:pPr>
              <w:jc w:val="center"/>
              <w:rPr>
                <w:rFonts w:cstheme="minorHAnsi"/>
                <w:b/>
                <w:sz w:val="20"/>
                <w:szCs w:val="20"/>
                <w:lang w:val="es-CL" w:eastAsia="en-US"/>
              </w:rPr>
            </w:pPr>
            <w:r w:rsidRPr="00D1079F">
              <w:rPr>
                <w:rFonts w:cstheme="minorHAnsi"/>
                <w:b/>
                <w:sz w:val="20"/>
                <w:szCs w:val="20"/>
              </w:rPr>
              <w:t>Ponderación</w:t>
            </w:r>
          </w:p>
        </w:tc>
      </w:tr>
      <w:tr w:rsidR="00D1079F" w:rsidRPr="00D1079F" w14:paraId="272486A9" w14:textId="77777777" w:rsidTr="00566036">
        <w:trPr>
          <w:jc w:val="center"/>
        </w:trPr>
        <w:tc>
          <w:tcPr>
            <w:tcW w:w="2689" w:type="dxa"/>
            <w:vMerge w:val="restart"/>
            <w:tcBorders>
              <w:top w:val="single" w:sz="4" w:space="0" w:color="auto"/>
              <w:left w:val="single" w:sz="4" w:space="0" w:color="auto"/>
              <w:right w:val="single" w:sz="4" w:space="0" w:color="auto"/>
            </w:tcBorders>
            <w:vAlign w:val="center"/>
          </w:tcPr>
          <w:p w14:paraId="30E07253" w14:textId="2A11C4E1" w:rsidR="00DF656C" w:rsidRPr="00D1079F" w:rsidRDefault="00DF656C" w:rsidP="00DF656C">
            <w:pPr>
              <w:jc w:val="center"/>
              <w:rPr>
                <w:rFonts w:cstheme="minorHAnsi"/>
                <w:sz w:val="20"/>
                <w:szCs w:val="20"/>
                <w:lang w:val="es-CL" w:eastAsia="en-US"/>
              </w:rPr>
            </w:pPr>
            <w:r w:rsidRPr="00D1079F">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vAlign w:val="center"/>
          </w:tcPr>
          <w:p w14:paraId="3C373969" w14:textId="77777777" w:rsidR="00DF656C" w:rsidRPr="00D1079F" w:rsidRDefault="00DF656C" w:rsidP="00DF656C">
            <w:pPr>
              <w:jc w:val="both"/>
              <w:rPr>
                <w:rFonts w:cs="Calibri"/>
                <w:sz w:val="18"/>
                <w:szCs w:val="18"/>
                <w:lang w:val="es-CL" w:eastAsia="es-CL"/>
              </w:rPr>
            </w:pPr>
            <w:r w:rsidRPr="00D1079F">
              <w:rPr>
                <w:rFonts w:cs="Calibri"/>
                <w:sz w:val="18"/>
                <w:szCs w:val="18"/>
                <w:lang w:val="es-CL" w:eastAsia="es-CL"/>
              </w:rPr>
              <w:t>Se verifica en terreno que el/la postulante tiene un modelo de negocio y evidencia con antecedentes específicos un trabajo previo en el negocio que está postulando, mayor o igual a 6 (seis) meses contados desde el inicio de la convocatoria, independiente de su formalización.</w:t>
            </w:r>
          </w:p>
          <w:p w14:paraId="5BA71736" w14:textId="77777777" w:rsidR="004E5E37" w:rsidRPr="00D1079F" w:rsidRDefault="004E5E37" w:rsidP="00DF656C">
            <w:pPr>
              <w:jc w:val="both"/>
              <w:rPr>
                <w:rFonts w:cs="Calibri"/>
                <w:sz w:val="18"/>
                <w:szCs w:val="18"/>
                <w:lang w:val="es-CL" w:eastAsia="es-CL"/>
              </w:rPr>
            </w:pPr>
          </w:p>
          <w:p w14:paraId="734AF219" w14:textId="72DA66BC" w:rsidR="004E5E37" w:rsidRPr="00D1079F" w:rsidRDefault="00AB0495" w:rsidP="00DF656C">
            <w:pPr>
              <w:jc w:val="both"/>
              <w:rPr>
                <w:rFonts w:cs="Calibri"/>
                <w:sz w:val="18"/>
                <w:szCs w:val="18"/>
                <w:lang w:val="es-CL" w:eastAsia="es-CL"/>
              </w:rPr>
            </w:pPr>
            <w:r w:rsidRPr="00D1079F">
              <w:rPr>
                <w:rFonts w:cs="Calibri"/>
                <w:sz w:val="18"/>
                <w:szCs w:val="18"/>
                <w:lang w:eastAsia="es-CL"/>
              </w:rPr>
              <w:t>Una manera de verificarlo es a través de evidencia de la presencia en redes sociales mayor o igual a 6 (seis) meses contados desde el inicio de la convocatoria.</w:t>
            </w:r>
          </w:p>
        </w:tc>
        <w:tc>
          <w:tcPr>
            <w:tcW w:w="992" w:type="dxa"/>
            <w:tcBorders>
              <w:top w:val="single" w:sz="4" w:space="0" w:color="auto"/>
              <w:left w:val="nil"/>
              <w:bottom w:val="single" w:sz="4" w:space="0" w:color="auto"/>
              <w:right w:val="single" w:sz="4" w:space="0" w:color="auto"/>
            </w:tcBorders>
            <w:vAlign w:val="center"/>
          </w:tcPr>
          <w:p w14:paraId="1D36A1CB" w14:textId="468DECB0" w:rsidR="00DF656C" w:rsidRPr="00D1079F" w:rsidRDefault="00DF656C" w:rsidP="00DF656C">
            <w:pPr>
              <w:jc w:val="center"/>
              <w:rPr>
                <w:rFonts w:cstheme="minorHAnsi"/>
                <w:sz w:val="18"/>
                <w:szCs w:val="22"/>
                <w:lang w:val="es-CL" w:eastAsia="en-US"/>
              </w:rPr>
            </w:pPr>
            <w:r w:rsidRPr="00D1079F">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F656C" w:rsidRPr="00D1079F" w:rsidRDefault="00DF656C" w:rsidP="00DF656C">
            <w:pPr>
              <w:jc w:val="center"/>
              <w:rPr>
                <w:rFonts w:cstheme="minorHAnsi"/>
                <w:sz w:val="18"/>
              </w:rPr>
            </w:pPr>
          </w:p>
          <w:p w14:paraId="57F2ED71" w14:textId="7B921E0E" w:rsidR="00DF656C" w:rsidRPr="00D1079F" w:rsidRDefault="00DF656C" w:rsidP="008B02AB">
            <w:pPr>
              <w:rPr>
                <w:rFonts w:cstheme="minorHAnsi"/>
                <w:sz w:val="18"/>
              </w:rPr>
            </w:pPr>
          </w:p>
          <w:p w14:paraId="1D8BDC93" w14:textId="77777777" w:rsidR="00DF656C" w:rsidRPr="00D1079F" w:rsidRDefault="00DF656C" w:rsidP="00DF656C">
            <w:pPr>
              <w:jc w:val="center"/>
            </w:pPr>
            <w:r w:rsidRPr="00D1079F">
              <w:rPr>
                <w:rFonts w:cstheme="minorHAnsi"/>
                <w:sz w:val="18"/>
              </w:rPr>
              <w:t>Testimonio, datos, antecedentes, documentos, certificados y/u observaciones, levantadas durante la actividad, atingentes al potencial negocio.</w:t>
            </w:r>
          </w:p>
          <w:p w14:paraId="1999A2AF" w14:textId="77777777" w:rsidR="00DF656C" w:rsidRPr="00D1079F" w:rsidRDefault="00DF656C" w:rsidP="00DF656C">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47706A70" w:rsidR="00DF656C" w:rsidRPr="00D1079F" w:rsidRDefault="00901F33" w:rsidP="00DF656C">
            <w:pPr>
              <w:jc w:val="center"/>
              <w:rPr>
                <w:rFonts w:cstheme="minorHAnsi"/>
                <w:sz w:val="20"/>
                <w:szCs w:val="20"/>
                <w:lang w:val="es-CL" w:eastAsia="en-US"/>
              </w:rPr>
            </w:pPr>
            <w:r w:rsidRPr="00D1079F">
              <w:rPr>
                <w:rFonts w:cstheme="minorHAnsi"/>
                <w:sz w:val="20"/>
                <w:szCs w:val="20"/>
              </w:rPr>
              <w:t>20%</w:t>
            </w:r>
          </w:p>
        </w:tc>
      </w:tr>
      <w:tr w:rsidR="00D1079F" w:rsidRPr="00D1079F" w14:paraId="0F6FB7A7" w14:textId="77777777" w:rsidTr="00566036">
        <w:trPr>
          <w:jc w:val="center"/>
        </w:trPr>
        <w:tc>
          <w:tcPr>
            <w:tcW w:w="2689" w:type="dxa"/>
            <w:vMerge/>
            <w:tcBorders>
              <w:left w:val="single" w:sz="4" w:space="0" w:color="auto"/>
              <w:right w:val="single" w:sz="4" w:space="0" w:color="auto"/>
            </w:tcBorders>
            <w:vAlign w:val="center"/>
          </w:tcPr>
          <w:p w14:paraId="3F4EBAA4" w14:textId="77777777" w:rsidR="00DF656C" w:rsidRPr="00D1079F" w:rsidRDefault="00DF656C" w:rsidP="00DF656C">
            <w:pPr>
              <w:rPr>
                <w:rFonts w:cstheme="minorHAnsi"/>
                <w:sz w:val="18"/>
                <w:szCs w:val="22"/>
                <w:lang w:val="es-CL" w:eastAsia="en-US"/>
              </w:rPr>
            </w:pPr>
          </w:p>
        </w:tc>
        <w:tc>
          <w:tcPr>
            <w:tcW w:w="5670" w:type="dxa"/>
            <w:tcBorders>
              <w:top w:val="nil"/>
              <w:left w:val="nil"/>
              <w:bottom w:val="single" w:sz="4" w:space="0" w:color="auto"/>
              <w:right w:val="single" w:sz="4" w:space="0" w:color="auto"/>
            </w:tcBorders>
            <w:vAlign w:val="center"/>
          </w:tcPr>
          <w:p w14:paraId="540FCD2D" w14:textId="77777777" w:rsidR="00DF656C" w:rsidRPr="00D1079F" w:rsidRDefault="00DF656C" w:rsidP="00DF656C">
            <w:pPr>
              <w:jc w:val="both"/>
              <w:rPr>
                <w:rFonts w:cs="Calibri"/>
                <w:sz w:val="18"/>
                <w:szCs w:val="18"/>
                <w:lang w:val="es-CL" w:eastAsia="es-CL"/>
              </w:rPr>
            </w:pPr>
            <w:r w:rsidRPr="00D1079F">
              <w:rPr>
                <w:rFonts w:cs="Calibri"/>
                <w:sz w:val="18"/>
                <w:szCs w:val="18"/>
                <w:lang w:val="es-CL" w:eastAsia="es-CL"/>
              </w:rPr>
              <w:t>Se verifica en terreno que el/la postulante tiene un modelo de negocio y/o evidencia un trabajo previo en el negocio que está postulando, menor a 6 (seis) meses contados desde el inicio de la convocatoria.</w:t>
            </w:r>
          </w:p>
          <w:p w14:paraId="1C03B2D1" w14:textId="77777777" w:rsidR="00240895" w:rsidRPr="00D1079F" w:rsidRDefault="00240895" w:rsidP="00DF656C">
            <w:pPr>
              <w:jc w:val="both"/>
              <w:rPr>
                <w:rFonts w:cs="Calibri"/>
                <w:sz w:val="18"/>
                <w:szCs w:val="18"/>
                <w:lang w:val="es-CL" w:eastAsia="es-CL"/>
              </w:rPr>
            </w:pPr>
          </w:p>
          <w:p w14:paraId="15C61B92" w14:textId="23BAB5D1" w:rsidR="00240895" w:rsidRPr="00D1079F" w:rsidRDefault="00AB0495" w:rsidP="00DF656C">
            <w:pPr>
              <w:jc w:val="both"/>
              <w:rPr>
                <w:rFonts w:cs="Calibri"/>
                <w:sz w:val="18"/>
                <w:szCs w:val="18"/>
                <w:lang w:val="es-CL" w:eastAsia="es-CL"/>
              </w:rPr>
            </w:pPr>
            <w:r w:rsidRPr="00D1079F">
              <w:rPr>
                <w:rFonts w:cs="Calibri"/>
                <w:sz w:val="18"/>
                <w:szCs w:val="18"/>
                <w:lang w:eastAsia="es-CL"/>
              </w:rPr>
              <w:t>Una manera de verificarlo es a través de evidencia de la presencia en redes sociales menor a 6 (seis) meses contados desde el inicio de la convocatoria.</w:t>
            </w:r>
          </w:p>
        </w:tc>
        <w:tc>
          <w:tcPr>
            <w:tcW w:w="992" w:type="dxa"/>
            <w:tcBorders>
              <w:top w:val="single" w:sz="4" w:space="0" w:color="auto"/>
              <w:left w:val="nil"/>
              <w:bottom w:val="single" w:sz="4" w:space="0" w:color="auto"/>
              <w:right w:val="single" w:sz="4" w:space="0" w:color="auto"/>
            </w:tcBorders>
            <w:vAlign w:val="center"/>
          </w:tcPr>
          <w:p w14:paraId="6C1C792B" w14:textId="0ACFCD60" w:rsidR="00DF656C" w:rsidRPr="00D1079F" w:rsidRDefault="00DF656C" w:rsidP="00DF656C">
            <w:pPr>
              <w:jc w:val="center"/>
              <w:rPr>
                <w:rFonts w:cstheme="minorHAnsi"/>
                <w:sz w:val="18"/>
                <w:szCs w:val="22"/>
                <w:lang w:val="es-CL" w:eastAsia="en-US"/>
              </w:rPr>
            </w:pPr>
            <w:r w:rsidRPr="00D1079F">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F656C" w:rsidRPr="00D1079F" w:rsidRDefault="00DF656C" w:rsidP="00DF656C">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F656C" w:rsidRPr="00D1079F" w:rsidRDefault="00DF656C" w:rsidP="00DF656C">
            <w:pPr>
              <w:rPr>
                <w:rFonts w:cstheme="minorHAnsi"/>
                <w:b/>
                <w:sz w:val="18"/>
                <w:szCs w:val="22"/>
                <w:lang w:val="es-CL" w:eastAsia="en-US"/>
              </w:rPr>
            </w:pPr>
          </w:p>
        </w:tc>
      </w:tr>
      <w:tr w:rsidR="00D1079F" w:rsidRPr="00D1079F" w14:paraId="3CED3E47" w14:textId="77777777" w:rsidTr="00566036">
        <w:trPr>
          <w:jc w:val="center"/>
        </w:trPr>
        <w:tc>
          <w:tcPr>
            <w:tcW w:w="2689" w:type="dxa"/>
            <w:vMerge/>
            <w:tcBorders>
              <w:left w:val="single" w:sz="4" w:space="0" w:color="auto"/>
              <w:right w:val="single" w:sz="4" w:space="0" w:color="auto"/>
            </w:tcBorders>
            <w:vAlign w:val="center"/>
          </w:tcPr>
          <w:p w14:paraId="4BE53525" w14:textId="77777777" w:rsidR="00DF656C" w:rsidRPr="00D1079F" w:rsidRDefault="00DF656C" w:rsidP="00DF656C">
            <w:pPr>
              <w:rPr>
                <w:rFonts w:cstheme="minorHAnsi"/>
                <w:sz w:val="18"/>
                <w:szCs w:val="22"/>
                <w:lang w:val="es-CL" w:eastAsia="en-US"/>
              </w:rPr>
            </w:pPr>
          </w:p>
        </w:tc>
        <w:tc>
          <w:tcPr>
            <w:tcW w:w="5670" w:type="dxa"/>
            <w:tcBorders>
              <w:top w:val="nil"/>
              <w:left w:val="nil"/>
              <w:bottom w:val="single" w:sz="4" w:space="0" w:color="auto"/>
              <w:right w:val="single" w:sz="4" w:space="0" w:color="auto"/>
            </w:tcBorders>
            <w:vAlign w:val="center"/>
          </w:tcPr>
          <w:p w14:paraId="6CAB2D52" w14:textId="3B136468" w:rsidR="00DF656C" w:rsidRPr="00D1079F" w:rsidRDefault="00DF656C" w:rsidP="00DF656C">
            <w:pPr>
              <w:jc w:val="both"/>
              <w:rPr>
                <w:rFonts w:cs="Calibri"/>
                <w:sz w:val="18"/>
                <w:szCs w:val="18"/>
                <w:lang w:val="es-CL" w:eastAsia="es-CL"/>
              </w:rPr>
            </w:pPr>
            <w:r w:rsidRPr="00D1079F">
              <w:rPr>
                <w:rFonts w:cs="Calibri"/>
                <w:sz w:val="18"/>
                <w:szCs w:val="18"/>
                <w:lang w:val="es-CL" w:eastAsia="es-CL"/>
              </w:rPr>
              <w:t xml:space="preserve">Se verifica en terreno que </w:t>
            </w:r>
            <w:r w:rsidR="008B02AB" w:rsidRPr="00D1079F">
              <w:rPr>
                <w:rFonts w:cs="Calibri"/>
                <w:sz w:val="18"/>
                <w:szCs w:val="18"/>
                <w:lang w:val="es-CL" w:eastAsia="es-CL"/>
              </w:rPr>
              <w:t>el/</w:t>
            </w:r>
            <w:r w:rsidRPr="00D1079F">
              <w:rPr>
                <w:rFonts w:cs="Calibri"/>
                <w:sz w:val="18"/>
                <w:szCs w:val="18"/>
                <w:lang w:val="es-CL" w:eastAsia="es-CL"/>
              </w:rPr>
              <w:t>la postulante solo tiene modelo de negocio y no evidencia un trabajo previo en el negocio que está postulando.</w:t>
            </w:r>
          </w:p>
        </w:tc>
        <w:tc>
          <w:tcPr>
            <w:tcW w:w="992" w:type="dxa"/>
            <w:tcBorders>
              <w:top w:val="nil"/>
              <w:left w:val="nil"/>
              <w:bottom w:val="single" w:sz="4" w:space="0" w:color="auto"/>
              <w:right w:val="single" w:sz="4" w:space="0" w:color="auto"/>
            </w:tcBorders>
            <w:vAlign w:val="center"/>
          </w:tcPr>
          <w:p w14:paraId="7DF694E7" w14:textId="538B234E" w:rsidR="00DF656C" w:rsidRPr="00D1079F" w:rsidRDefault="00DF656C" w:rsidP="00DF656C">
            <w:pPr>
              <w:jc w:val="center"/>
              <w:rPr>
                <w:rFonts w:cstheme="minorHAnsi"/>
                <w:sz w:val="18"/>
                <w:szCs w:val="22"/>
                <w:lang w:val="es-CL" w:eastAsia="en-US"/>
              </w:rPr>
            </w:pPr>
            <w:r w:rsidRPr="00D1079F">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F656C" w:rsidRPr="00D1079F" w:rsidRDefault="00DF656C" w:rsidP="00DF656C">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F656C" w:rsidRPr="00D1079F" w:rsidRDefault="00DF656C" w:rsidP="00DF656C">
            <w:pPr>
              <w:rPr>
                <w:rFonts w:cstheme="minorHAnsi"/>
                <w:b/>
                <w:sz w:val="18"/>
                <w:szCs w:val="22"/>
                <w:lang w:val="es-CL" w:eastAsia="en-US"/>
              </w:rPr>
            </w:pPr>
          </w:p>
        </w:tc>
      </w:tr>
      <w:tr w:rsidR="00D1079F" w:rsidRPr="00D1079F" w14:paraId="19C0F2AE" w14:textId="77777777" w:rsidTr="00566036">
        <w:trPr>
          <w:jc w:val="center"/>
        </w:trPr>
        <w:tc>
          <w:tcPr>
            <w:tcW w:w="2689" w:type="dxa"/>
            <w:vMerge/>
            <w:tcBorders>
              <w:left w:val="single" w:sz="4" w:space="0" w:color="auto"/>
              <w:bottom w:val="single" w:sz="4" w:space="0" w:color="auto"/>
              <w:right w:val="single" w:sz="4" w:space="0" w:color="auto"/>
            </w:tcBorders>
            <w:vAlign w:val="center"/>
          </w:tcPr>
          <w:p w14:paraId="747B02A8" w14:textId="77777777" w:rsidR="00DF656C" w:rsidRPr="00D1079F" w:rsidRDefault="00DF656C" w:rsidP="00DF656C">
            <w:pPr>
              <w:rPr>
                <w:rFonts w:cstheme="minorHAnsi"/>
                <w:sz w:val="18"/>
                <w:szCs w:val="22"/>
                <w:lang w:val="es-CL" w:eastAsia="en-US"/>
              </w:rPr>
            </w:pPr>
          </w:p>
        </w:tc>
        <w:tc>
          <w:tcPr>
            <w:tcW w:w="5670" w:type="dxa"/>
            <w:tcBorders>
              <w:top w:val="nil"/>
              <w:left w:val="nil"/>
              <w:bottom w:val="single" w:sz="4" w:space="0" w:color="auto"/>
              <w:right w:val="single" w:sz="4" w:space="0" w:color="auto"/>
            </w:tcBorders>
            <w:vAlign w:val="center"/>
          </w:tcPr>
          <w:p w14:paraId="2313AB00" w14:textId="4D5F2735" w:rsidR="00DF656C" w:rsidRPr="00D1079F" w:rsidRDefault="008B02AB" w:rsidP="00DF656C">
            <w:pPr>
              <w:jc w:val="both"/>
              <w:rPr>
                <w:rFonts w:cs="Calibri"/>
                <w:sz w:val="18"/>
                <w:szCs w:val="18"/>
                <w:lang w:val="es-CL" w:eastAsia="es-CL"/>
              </w:rPr>
            </w:pPr>
            <w:r w:rsidRPr="00D1079F">
              <w:rPr>
                <w:rFonts w:cs="Calibri"/>
                <w:sz w:val="18"/>
                <w:szCs w:val="18"/>
                <w:lang w:val="es-CL" w:eastAsia="es-CL"/>
              </w:rPr>
              <w:t>El/l</w:t>
            </w:r>
            <w:r w:rsidR="00DF656C" w:rsidRPr="00D1079F">
              <w:rPr>
                <w:rFonts w:cs="Calibri"/>
                <w:sz w:val="18"/>
                <w:szCs w:val="18"/>
                <w:lang w:val="es-CL" w:eastAsia="es-CL"/>
              </w:rPr>
              <w:t>a postulante no tiene un modelo de negocio ni tampoco evidencia un trabajo previo en el negocio que está postulando.</w:t>
            </w:r>
          </w:p>
        </w:tc>
        <w:tc>
          <w:tcPr>
            <w:tcW w:w="992" w:type="dxa"/>
            <w:tcBorders>
              <w:top w:val="nil"/>
              <w:left w:val="nil"/>
              <w:bottom w:val="single" w:sz="4" w:space="0" w:color="auto"/>
              <w:right w:val="single" w:sz="4" w:space="0" w:color="auto"/>
            </w:tcBorders>
            <w:vAlign w:val="center"/>
          </w:tcPr>
          <w:p w14:paraId="4493EE0D" w14:textId="0901A552" w:rsidR="00DF656C" w:rsidRPr="00D1079F" w:rsidRDefault="00DF656C" w:rsidP="00DF656C">
            <w:pPr>
              <w:jc w:val="center"/>
              <w:rPr>
                <w:rFonts w:cstheme="minorHAnsi"/>
                <w:sz w:val="18"/>
                <w:szCs w:val="22"/>
                <w:lang w:val="es-CL" w:eastAsia="en-US"/>
              </w:rPr>
            </w:pPr>
            <w:r w:rsidRPr="00D1079F">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F656C" w:rsidRPr="00D1079F" w:rsidRDefault="00DF656C" w:rsidP="00DF656C">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F656C" w:rsidRPr="00D1079F" w:rsidRDefault="00DF656C" w:rsidP="00DF656C">
            <w:pPr>
              <w:rPr>
                <w:rFonts w:cstheme="minorHAnsi"/>
                <w:b/>
                <w:sz w:val="18"/>
                <w:szCs w:val="22"/>
                <w:lang w:val="es-CL" w:eastAsia="en-US"/>
              </w:rPr>
            </w:pPr>
          </w:p>
        </w:tc>
      </w:tr>
    </w:tbl>
    <w:p w14:paraId="2ABDB55A" w14:textId="6434F485" w:rsidR="00EB4381" w:rsidRPr="00D1079F"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D1079F" w:rsidRPr="00D107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D1079F" w:rsidRDefault="00995F78" w:rsidP="00566036">
            <w:pPr>
              <w:jc w:val="center"/>
              <w:rPr>
                <w:rFonts w:cstheme="minorHAnsi"/>
                <w:b/>
                <w:sz w:val="20"/>
                <w:szCs w:val="20"/>
                <w:lang w:val="es-CL" w:eastAsia="en-US"/>
              </w:rPr>
            </w:pPr>
            <w:r w:rsidRPr="00D1079F">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D1079F" w:rsidRDefault="00995F78" w:rsidP="00566036">
            <w:pPr>
              <w:jc w:val="center"/>
              <w:rPr>
                <w:rFonts w:cstheme="minorHAnsi"/>
                <w:b/>
                <w:sz w:val="20"/>
                <w:szCs w:val="20"/>
                <w:lang w:val="es-CL" w:eastAsia="en-US"/>
              </w:rPr>
            </w:pPr>
            <w:r w:rsidRPr="00D1079F">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D1079F" w:rsidRDefault="00995F78" w:rsidP="00566036">
            <w:pPr>
              <w:jc w:val="center"/>
              <w:rPr>
                <w:rFonts w:cstheme="minorHAnsi"/>
                <w:b/>
                <w:sz w:val="20"/>
                <w:szCs w:val="20"/>
                <w:lang w:val="es-CL" w:eastAsia="en-US"/>
              </w:rPr>
            </w:pPr>
            <w:r w:rsidRPr="00D1079F">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D1079F" w:rsidRDefault="00995F78" w:rsidP="00566036">
            <w:pPr>
              <w:jc w:val="center"/>
              <w:rPr>
                <w:rFonts w:cstheme="minorHAnsi"/>
                <w:b/>
                <w:sz w:val="20"/>
                <w:szCs w:val="20"/>
              </w:rPr>
            </w:pPr>
            <w:r w:rsidRPr="00D1079F">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D1079F" w:rsidRDefault="00995F78" w:rsidP="00566036">
            <w:pPr>
              <w:jc w:val="center"/>
              <w:rPr>
                <w:rFonts w:cstheme="minorHAnsi"/>
                <w:b/>
                <w:sz w:val="20"/>
                <w:szCs w:val="20"/>
                <w:lang w:val="es-CL" w:eastAsia="en-US"/>
              </w:rPr>
            </w:pPr>
            <w:r w:rsidRPr="00D1079F">
              <w:rPr>
                <w:rFonts w:cstheme="minorHAnsi"/>
                <w:b/>
                <w:sz w:val="20"/>
                <w:szCs w:val="20"/>
              </w:rPr>
              <w:t>Ponderación</w:t>
            </w:r>
          </w:p>
        </w:tc>
      </w:tr>
      <w:tr w:rsidR="00D1079F" w:rsidRPr="00D1079F" w14:paraId="59CD0BC1" w14:textId="77777777" w:rsidTr="00566036">
        <w:trPr>
          <w:jc w:val="center"/>
        </w:trPr>
        <w:tc>
          <w:tcPr>
            <w:tcW w:w="2689" w:type="dxa"/>
            <w:vMerge w:val="restart"/>
            <w:tcBorders>
              <w:top w:val="single" w:sz="4" w:space="0" w:color="auto"/>
              <w:left w:val="single" w:sz="4" w:space="0" w:color="auto"/>
              <w:right w:val="single" w:sz="4" w:space="0" w:color="auto"/>
            </w:tcBorders>
            <w:vAlign w:val="center"/>
          </w:tcPr>
          <w:p w14:paraId="1A578815" w14:textId="1AE96B11" w:rsidR="00995F78" w:rsidRPr="00D1079F" w:rsidRDefault="00995F78" w:rsidP="00995F78">
            <w:pPr>
              <w:jc w:val="center"/>
              <w:rPr>
                <w:rFonts w:cstheme="minorHAnsi"/>
                <w:sz w:val="20"/>
                <w:szCs w:val="20"/>
                <w:lang w:val="es-CL" w:eastAsia="en-US"/>
              </w:rPr>
            </w:pPr>
            <w:r w:rsidRPr="00D1079F">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vAlign w:val="center"/>
          </w:tcPr>
          <w:p w14:paraId="2B0C53D7" w14:textId="61FA452E" w:rsidR="00995F78" w:rsidRPr="00D1079F" w:rsidRDefault="00995F78" w:rsidP="00995F78">
            <w:pPr>
              <w:jc w:val="both"/>
              <w:rPr>
                <w:rFonts w:cstheme="minorHAnsi"/>
                <w:sz w:val="18"/>
              </w:rPr>
            </w:pPr>
            <w:r w:rsidRPr="00D1079F">
              <w:rPr>
                <w:rFonts w:cs="Calibri"/>
                <w:sz w:val="18"/>
                <w:szCs w:val="18"/>
                <w:lang w:val="es-CL" w:eastAsia="es-CL"/>
              </w:rPr>
              <w:t xml:space="preserve">Se verifica en terreno el valor </w:t>
            </w:r>
            <w:r w:rsidR="00724B53" w:rsidRPr="00D1079F">
              <w:rPr>
                <w:rFonts w:cs="Calibri"/>
                <w:sz w:val="18"/>
                <w:szCs w:val="18"/>
                <w:lang w:val="es-CL" w:eastAsia="es-CL"/>
              </w:rPr>
              <w:t xml:space="preserve">estimado </w:t>
            </w:r>
            <w:r w:rsidRPr="00D1079F">
              <w:rPr>
                <w:rFonts w:cs="Calibri"/>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vAlign w:val="center"/>
          </w:tcPr>
          <w:p w14:paraId="12F91A27" w14:textId="7D1720CB" w:rsidR="00995F78" w:rsidRPr="00D1079F" w:rsidRDefault="00995F78" w:rsidP="00995F78">
            <w:pPr>
              <w:jc w:val="center"/>
              <w:rPr>
                <w:rFonts w:cstheme="minorHAnsi"/>
                <w:sz w:val="18"/>
                <w:szCs w:val="22"/>
                <w:lang w:val="es-CL" w:eastAsia="en-US"/>
              </w:rPr>
            </w:pPr>
            <w:r w:rsidRPr="00D1079F">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D1079F" w:rsidRDefault="00995F78" w:rsidP="00995F78">
            <w:pPr>
              <w:jc w:val="center"/>
              <w:rPr>
                <w:rFonts w:cstheme="minorHAnsi"/>
                <w:sz w:val="18"/>
              </w:rPr>
            </w:pPr>
          </w:p>
          <w:p w14:paraId="660EEBD1" w14:textId="77777777" w:rsidR="00995F78" w:rsidRPr="00D1079F" w:rsidRDefault="00995F78" w:rsidP="00995F78">
            <w:pPr>
              <w:rPr>
                <w:rFonts w:cstheme="minorHAnsi"/>
                <w:sz w:val="18"/>
              </w:rPr>
            </w:pPr>
          </w:p>
          <w:p w14:paraId="5E7058CD" w14:textId="3FCA539B" w:rsidR="00995F78" w:rsidRPr="00D1079F" w:rsidRDefault="00995F78" w:rsidP="00995F78">
            <w:pPr>
              <w:jc w:val="center"/>
            </w:pPr>
            <w:r w:rsidRPr="00D1079F">
              <w:rPr>
                <w:rFonts w:cstheme="minorHAnsi"/>
                <w:sz w:val="18"/>
              </w:rPr>
              <w:t>Testimonio, datos, antecedentes, documentos, certificados y/u observaciones, levantadas durante la actividad, atingentes al potencial negocio.</w:t>
            </w:r>
          </w:p>
          <w:p w14:paraId="170B969A" w14:textId="77777777" w:rsidR="00995F78" w:rsidRPr="00D1079F"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6AA13110" w:rsidR="00995F78" w:rsidRPr="00D1079F" w:rsidRDefault="00901F33" w:rsidP="00995F78">
            <w:pPr>
              <w:jc w:val="center"/>
              <w:rPr>
                <w:rFonts w:cstheme="minorHAnsi"/>
                <w:sz w:val="20"/>
                <w:szCs w:val="20"/>
                <w:lang w:val="es-CL" w:eastAsia="en-US"/>
              </w:rPr>
            </w:pPr>
            <w:r w:rsidRPr="00D1079F">
              <w:rPr>
                <w:rFonts w:cstheme="minorHAnsi"/>
                <w:sz w:val="20"/>
                <w:szCs w:val="20"/>
              </w:rPr>
              <w:t>20%</w:t>
            </w:r>
          </w:p>
        </w:tc>
      </w:tr>
      <w:tr w:rsidR="00D1079F" w:rsidRPr="00D1079F" w14:paraId="0A537796" w14:textId="77777777" w:rsidTr="00566036">
        <w:trPr>
          <w:jc w:val="center"/>
        </w:trPr>
        <w:tc>
          <w:tcPr>
            <w:tcW w:w="2689" w:type="dxa"/>
            <w:vMerge/>
            <w:tcBorders>
              <w:left w:val="single" w:sz="4" w:space="0" w:color="auto"/>
              <w:right w:val="single" w:sz="4" w:space="0" w:color="auto"/>
            </w:tcBorders>
            <w:vAlign w:val="center"/>
          </w:tcPr>
          <w:p w14:paraId="2A48D06B" w14:textId="77777777" w:rsidR="00995F78" w:rsidRPr="00D1079F"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46706287" w14:textId="42EFF760" w:rsidR="00995F78" w:rsidRPr="00D1079F" w:rsidRDefault="00995F78" w:rsidP="00995F78">
            <w:pPr>
              <w:jc w:val="both"/>
              <w:rPr>
                <w:rFonts w:cstheme="minorHAnsi"/>
                <w:sz w:val="18"/>
              </w:rPr>
            </w:pPr>
            <w:r w:rsidRPr="00D1079F">
              <w:rPr>
                <w:rFonts w:cs="Calibri"/>
                <w:sz w:val="18"/>
                <w:szCs w:val="18"/>
                <w:lang w:val="es-CL" w:eastAsia="es-CL"/>
              </w:rPr>
              <w:t xml:space="preserve">Se verifica en terreno el valor </w:t>
            </w:r>
            <w:r w:rsidR="00724B53" w:rsidRPr="00D1079F">
              <w:rPr>
                <w:rFonts w:cs="Calibri"/>
                <w:sz w:val="18"/>
                <w:szCs w:val="18"/>
                <w:lang w:val="es-CL" w:eastAsia="es-CL"/>
              </w:rPr>
              <w:t xml:space="preserve">estimado </w:t>
            </w:r>
            <w:r w:rsidRPr="00D1079F">
              <w:rPr>
                <w:rFonts w:cs="Calibri"/>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vAlign w:val="center"/>
          </w:tcPr>
          <w:p w14:paraId="60809DB9" w14:textId="15CC5929" w:rsidR="00995F78" w:rsidRPr="00D1079F" w:rsidRDefault="00995F78" w:rsidP="00995F78">
            <w:pPr>
              <w:jc w:val="center"/>
              <w:rPr>
                <w:rFonts w:cstheme="minorHAnsi"/>
                <w:sz w:val="18"/>
                <w:szCs w:val="22"/>
                <w:lang w:val="es-CL" w:eastAsia="en-US"/>
              </w:rPr>
            </w:pPr>
            <w:r w:rsidRPr="00D1079F">
              <w:rPr>
                <w:rFonts w:cs="Calibri"/>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D107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D1079F" w:rsidRDefault="00995F78" w:rsidP="00995F78">
            <w:pPr>
              <w:rPr>
                <w:rFonts w:cstheme="minorHAnsi"/>
                <w:b/>
                <w:sz w:val="18"/>
                <w:szCs w:val="22"/>
                <w:lang w:val="es-CL" w:eastAsia="en-US"/>
              </w:rPr>
            </w:pPr>
          </w:p>
        </w:tc>
      </w:tr>
      <w:tr w:rsidR="00D1079F" w:rsidRPr="00D1079F" w14:paraId="20620E8C" w14:textId="77777777" w:rsidTr="00566036">
        <w:trPr>
          <w:jc w:val="center"/>
        </w:trPr>
        <w:tc>
          <w:tcPr>
            <w:tcW w:w="2689" w:type="dxa"/>
            <w:vMerge/>
            <w:tcBorders>
              <w:left w:val="single" w:sz="4" w:space="0" w:color="auto"/>
              <w:right w:val="single" w:sz="4" w:space="0" w:color="auto"/>
            </w:tcBorders>
            <w:vAlign w:val="center"/>
          </w:tcPr>
          <w:p w14:paraId="3F1F5BB5" w14:textId="77777777" w:rsidR="00995F78" w:rsidRPr="00D1079F"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10DFAA8" w14:textId="4264AF66" w:rsidR="00995F78" w:rsidRPr="00D1079F" w:rsidRDefault="00995F78" w:rsidP="00995F78">
            <w:pPr>
              <w:jc w:val="both"/>
              <w:rPr>
                <w:rFonts w:cstheme="minorHAnsi"/>
                <w:sz w:val="18"/>
              </w:rPr>
            </w:pPr>
            <w:r w:rsidRPr="00D1079F">
              <w:rPr>
                <w:rFonts w:cs="Calibri"/>
                <w:sz w:val="18"/>
                <w:szCs w:val="18"/>
                <w:lang w:val="es-CL" w:eastAsia="es-CL"/>
              </w:rPr>
              <w:t xml:space="preserve">Se verifica en terreno el valor </w:t>
            </w:r>
            <w:r w:rsidR="00724B53" w:rsidRPr="00D1079F">
              <w:rPr>
                <w:rFonts w:cs="Calibri"/>
                <w:sz w:val="18"/>
                <w:szCs w:val="18"/>
                <w:lang w:val="es-CL" w:eastAsia="es-CL"/>
              </w:rPr>
              <w:t xml:space="preserve">estimado </w:t>
            </w:r>
            <w:r w:rsidRPr="00D1079F">
              <w:rPr>
                <w:rFonts w:cs="Calibri"/>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vAlign w:val="center"/>
          </w:tcPr>
          <w:p w14:paraId="0055D8F3" w14:textId="236EB60B" w:rsidR="00995F78" w:rsidRPr="00D1079F" w:rsidRDefault="00995F78" w:rsidP="00995F78">
            <w:pPr>
              <w:jc w:val="center"/>
              <w:rPr>
                <w:rFonts w:cstheme="minorHAnsi"/>
                <w:sz w:val="18"/>
                <w:szCs w:val="22"/>
                <w:lang w:val="es-CL" w:eastAsia="en-US"/>
              </w:rPr>
            </w:pPr>
            <w:r w:rsidRPr="00D1079F">
              <w:rPr>
                <w:rFonts w:cs="Calibri"/>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D107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D1079F" w:rsidRDefault="00995F78" w:rsidP="00995F78">
            <w:pPr>
              <w:rPr>
                <w:rFonts w:cstheme="minorHAnsi"/>
                <w:b/>
                <w:sz w:val="18"/>
                <w:szCs w:val="22"/>
                <w:lang w:val="es-CL" w:eastAsia="en-US"/>
              </w:rPr>
            </w:pPr>
          </w:p>
        </w:tc>
      </w:tr>
      <w:tr w:rsidR="00995F78" w:rsidRPr="00D1079F" w14:paraId="675ADBE5" w14:textId="77777777" w:rsidTr="00566036">
        <w:trPr>
          <w:jc w:val="center"/>
        </w:trPr>
        <w:tc>
          <w:tcPr>
            <w:tcW w:w="2689" w:type="dxa"/>
            <w:vMerge/>
            <w:tcBorders>
              <w:left w:val="single" w:sz="4" w:space="0" w:color="auto"/>
              <w:bottom w:val="single" w:sz="4" w:space="0" w:color="auto"/>
              <w:right w:val="single" w:sz="4" w:space="0" w:color="auto"/>
            </w:tcBorders>
            <w:vAlign w:val="center"/>
          </w:tcPr>
          <w:p w14:paraId="6CD4D44B" w14:textId="77777777" w:rsidR="00995F78" w:rsidRPr="00D1079F"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BE12D5E" w14:textId="3F520EDC" w:rsidR="00995F78" w:rsidRPr="00D1079F" w:rsidRDefault="00995F78" w:rsidP="00995F78">
            <w:pPr>
              <w:jc w:val="both"/>
              <w:rPr>
                <w:rFonts w:cstheme="minorHAnsi"/>
                <w:sz w:val="18"/>
              </w:rPr>
            </w:pPr>
            <w:r w:rsidRPr="00D1079F">
              <w:rPr>
                <w:rFonts w:cs="Calibri"/>
                <w:sz w:val="18"/>
                <w:szCs w:val="18"/>
                <w:lang w:val="es-CL" w:eastAsia="es-CL"/>
              </w:rPr>
              <w:t xml:space="preserve">Se verifica en terreno el valor </w:t>
            </w:r>
            <w:r w:rsidR="00724B53" w:rsidRPr="00D1079F">
              <w:rPr>
                <w:rFonts w:cs="Calibri"/>
                <w:sz w:val="18"/>
                <w:szCs w:val="18"/>
                <w:lang w:val="es-CL" w:eastAsia="es-CL"/>
              </w:rPr>
              <w:t xml:space="preserve">estimado </w:t>
            </w:r>
            <w:r w:rsidRPr="00D1079F">
              <w:rPr>
                <w:rFonts w:cs="Calibri"/>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vAlign w:val="center"/>
          </w:tcPr>
          <w:p w14:paraId="48964D2F" w14:textId="69CD6381" w:rsidR="00995F78" w:rsidRPr="00D1079F" w:rsidRDefault="00995F78" w:rsidP="00995F78">
            <w:pPr>
              <w:jc w:val="center"/>
              <w:rPr>
                <w:rFonts w:cstheme="minorHAnsi"/>
                <w:sz w:val="18"/>
                <w:szCs w:val="22"/>
                <w:lang w:val="es-CL" w:eastAsia="en-US"/>
              </w:rPr>
            </w:pPr>
            <w:r w:rsidRPr="00D1079F">
              <w:rPr>
                <w:rFonts w:cs="Calibri"/>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D107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D1079F" w:rsidRDefault="00995F78" w:rsidP="00995F78">
            <w:pPr>
              <w:rPr>
                <w:rFonts w:cstheme="minorHAnsi"/>
                <w:b/>
                <w:sz w:val="18"/>
                <w:szCs w:val="22"/>
                <w:lang w:val="es-CL" w:eastAsia="en-US"/>
              </w:rPr>
            </w:pPr>
          </w:p>
        </w:tc>
      </w:tr>
    </w:tbl>
    <w:p w14:paraId="5E957838" w14:textId="0CA0612E" w:rsidR="00EB4381" w:rsidRPr="00D1079F"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D1079F" w:rsidRPr="00D1079F" w14:paraId="01DFE602" w14:textId="77777777" w:rsidTr="00357557">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0F7B96" w14:textId="77777777" w:rsidR="00E46C00" w:rsidRPr="00D1079F" w:rsidRDefault="00E46C00" w:rsidP="00357557">
            <w:pPr>
              <w:jc w:val="center"/>
              <w:rPr>
                <w:rFonts w:cstheme="minorHAnsi"/>
                <w:b/>
                <w:sz w:val="20"/>
                <w:szCs w:val="20"/>
                <w:lang w:val="es-CL" w:eastAsia="en-US"/>
              </w:rPr>
            </w:pPr>
            <w:r w:rsidRPr="00D1079F">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2052F8A" w14:textId="77777777" w:rsidR="00E46C00" w:rsidRPr="00D1079F" w:rsidRDefault="00E46C00" w:rsidP="00357557">
            <w:pPr>
              <w:jc w:val="center"/>
              <w:rPr>
                <w:rFonts w:cstheme="minorHAnsi"/>
                <w:b/>
                <w:sz w:val="20"/>
                <w:szCs w:val="20"/>
                <w:lang w:val="es-CL" w:eastAsia="en-US"/>
              </w:rPr>
            </w:pPr>
            <w:r w:rsidRPr="00D1079F">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FD9952" w14:textId="77777777" w:rsidR="00E46C00" w:rsidRPr="00D1079F" w:rsidRDefault="00E46C00" w:rsidP="00357557">
            <w:pPr>
              <w:jc w:val="center"/>
              <w:rPr>
                <w:rFonts w:cstheme="minorHAnsi"/>
                <w:b/>
                <w:sz w:val="20"/>
                <w:szCs w:val="20"/>
                <w:lang w:val="es-CL" w:eastAsia="en-US"/>
              </w:rPr>
            </w:pPr>
            <w:r w:rsidRPr="00D1079F">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AEFD6F9" w14:textId="77777777" w:rsidR="00E46C00" w:rsidRPr="00D1079F" w:rsidRDefault="00E46C00" w:rsidP="00357557">
            <w:pPr>
              <w:jc w:val="center"/>
              <w:rPr>
                <w:rFonts w:cstheme="minorHAnsi"/>
                <w:b/>
                <w:sz w:val="20"/>
                <w:szCs w:val="20"/>
              </w:rPr>
            </w:pPr>
            <w:r w:rsidRPr="00D1079F">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E16F5C8" w14:textId="77777777" w:rsidR="00E46C00" w:rsidRPr="00D1079F" w:rsidRDefault="00E46C00" w:rsidP="00357557">
            <w:pPr>
              <w:jc w:val="center"/>
              <w:rPr>
                <w:rFonts w:cstheme="minorHAnsi"/>
                <w:b/>
                <w:sz w:val="20"/>
                <w:szCs w:val="20"/>
                <w:lang w:val="es-CL" w:eastAsia="en-US"/>
              </w:rPr>
            </w:pPr>
            <w:r w:rsidRPr="00D1079F">
              <w:rPr>
                <w:rFonts w:cstheme="minorHAnsi"/>
                <w:b/>
                <w:sz w:val="20"/>
                <w:szCs w:val="20"/>
              </w:rPr>
              <w:t>Ponderación</w:t>
            </w:r>
          </w:p>
        </w:tc>
      </w:tr>
      <w:tr w:rsidR="00D1079F" w:rsidRPr="00D1079F" w14:paraId="18130821" w14:textId="77777777" w:rsidTr="00357557">
        <w:trPr>
          <w:jc w:val="center"/>
        </w:trPr>
        <w:tc>
          <w:tcPr>
            <w:tcW w:w="2689" w:type="dxa"/>
            <w:vMerge w:val="restart"/>
            <w:tcBorders>
              <w:top w:val="single" w:sz="4" w:space="0" w:color="auto"/>
              <w:left w:val="single" w:sz="4" w:space="0" w:color="auto"/>
              <w:right w:val="single" w:sz="4" w:space="0" w:color="auto"/>
            </w:tcBorders>
            <w:vAlign w:val="center"/>
          </w:tcPr>
          <w:p w14:paraId="05878105" w14:textId="2FF285CF" w:rsidR="00742B8B" w:rsidRPr="00D1079F" w:rsidRDefault="00742B8B" w:rsidP="00742B8B">
            <w:pPr>
              <w:jc w:val="center"/>
              <w:rPr>
                <w:rFonts w:cstheme="minorHAnsi"/>
                <w:sz w:val="20"/>
                <w:szCs w:val="20"/>
                <w:lang w:val="es-CL" w:eastAsia="en-US"/>
              </w:rPr>
            </w:pPr>
            <w:r w:rsidRPr="00D1079F">
              <w:rPr>
                <w:rFonts w:cstheme="minorHAnsi"/>
                <w:sz w:val="20"/>
                <w:szCs w:val="20"/>
                <w:lang w:val="es-CL" w:eastAsia="en-US"/>
              </w:rPr>
              <w:t>Tiempo de dedicación al emprendimiento y/o negocio informal.</w:t>
            </w:r>
          </w:p>
        </w:tc>
        <w:tc>
          <w:tcPr>
            <w:tcW w:w="5670" w:type="dxa"/>
            <w:tcBorders>
              <w:top w:val="single" w:sz="6" w:space="0" w:color="000000"/>
              <w:left w:val="single" w:sz="6" w:space="0" w:color="000000"/>
              <w:bottom w:val="single" w:sz="6" w:space="0" w:color="000000"/>
              <w:right w:val="single" w:sz="6" w:space="0" w:color="000000"/>
            </w:tcBorders>
            <w:vAlign w:val="center"/>
          </w:tcPr>
          <w:p w14:paraId="3A6D4954" w14:textId="3C975E41" w:rsidR="00742B8B" w:rsidRPr="00D1079F" w:rsidRDefault="00742B8B" w:rsidP="00742B8B">
            <w:pPr>
              <w:jc w:val="both"/>
              <w:rPr>
                <w:rFonts w:cs="Calibri"/>
                <w:sz w:val="18"/>
                <w:szCs w:val="18"/>
                <w:lang w:eastAsia="es-CL"/>
              </w:rPr>
            </w:pPr>
            <w:r w:rsidRPr="00D1079F">
              <w:rPr>
                <w:rFonts w:cs="Calibri"/>
                <w:sz w:val="18"/>
                <w:szCs w:val="18"/>
                <w:lang w:eastAsia="es-CL"/>
              </w:rPr>
              <w:t>El/la postulante se dedica 100% del tiempo semanal a su emprendimiento y/o negocio informal (independiente de la cantidad de horas semanales) y sus ingresos son el resultado único de esta actividad.</w:t>
            </w:r>
          </w:p>
        </w:tc>
        <w:tc>
          <w:tcPr>
            <w:tcW w:w="992" w:type="dxa"/>
            <w:tcBorders>
              <w:top w:val="single" w:sz="6" w:space="0" w:color="000000"/>
              <w:left w:val="single" w:sz="6" w:space="0" w:color="000000"/>
              <w:bottom w:val="single" w:sz="6" w:space="0" w:color="000000"/>
              <w:right w:val="single" w:sz="6" w:space="0" w:color="000000"/>
            </w:tcBorders>
            <w:vAlign w:val="center"/>
          </w:tcPr>
          <w:p w14:paraId="0DA2E1F1" w14:textId="1607B5D0" w:rsidR="00742B8B" w:rsidRPr="00D1079F" w:rsidRDefault="00742B8B" w:rsidP="00742B8B">
            <w:pPr>
              <w:jc w:val="center"/>
              <w:rPr>
                <w:rFonts w:cs="Calibri"/>
                <w:sz w:val="20"/>
                <w:szCs w:val="20"/>
                <w:lang w:eastAsia="es-CL"/>
              </w:rPr>
            </w:pPr>
            <w:r w:rsidRPr="00D1079F">
              <w:rPr>
                <w:rFonts w:cs="Calibri"/>
                <w:sz w:val="20"/>
                <w:szCs w:val="20"/>
                <w:lang w:eastAsia="es-CL"/>
              </w:rPr>
              <w:t>7</w:t>
            </w:r>
          </w:p>
        </w:tc>
        <w:tc>
          <w:tcPr>
            <w:tcW w:w="1843" w:type="dxa"/>
            <w:vMerge w:val="restart"/>
            <w:tcBorders>
              <w:top w:val="single" w:sz="4" w:space="0" w:color="auto"/>
              <w:left w:val="single" w:sz="4" w:space="0" w:color="auto"/>
              <w:right w:val="single" w:sz="4" w:space="0" w:color="auto"/>
            </w:tcBorders>
          </w:tcPr>
          <w:p w14:paraId="12554E8F" w14:textId="77777777" w:rsidR="00742B8B" w:rsidRPr="00D1079F" w:rsidRDefault="00742B8B" w:rsidP="00742B8B">
            <w:pPr>
              <w:jc w:val="center"/>
              <w:rPr>
                <w:rFonts w:cstheme="minorHAnsi"/>
                <w:sz w:val="18"/>
              </w:rPr>
            </w:pPr>
          </w:p>
          <w:p w14:paraId="1D028764" w14:textId="77777777" w:rsidR="00742B8B" w:rsidRPr="00D1079F" w:rsidRDefault="00742B8B" w:rsidP="00742B8B">
            <w:pPr>
              <w:jc w:val="center"/>
              <w:rPr>
                <w:rFonts w:cstheme="minorHAnsi"/>
                <w:sz w:val="18"/>
              </w:rPr>
            </w:pPr>
          </w:p>
          <w:p w14:paraId="6CF9457A" w14:textId="77777777" w:rsidR="00742B8B" w:rsidRPr="00D1079F" w:rsidRDefault="00742B8B" w:rsidP="00742B8B">
            <w:pPr>
              <w:jc w:val="center"/>
              <w:rPr>
                <w:rFonts w:cstheme="minorHAnsi"/>
                <w:sz w:val="18"/>
              </w:rPr>
            </w:pPr>
          </w:p>
          <w:p w14:paraId="0325C5B3" w14:textId="77777777" w:rsidR="00742B8B" w:rsidRPr="00D1079F" w:rsidRDefault="00742B8B" w:rsidP="00742B8B">
            <w:pPr>
              <w:jc w:val="center"/>
              <w:rPr>
                <w:rFonts w:cstheme="minorHAnsi"/>
                <w:sz w:val="18"/>
              </w:rPr>
            </w:pPr>
          </w:p>
          <w:p w14:paraId="5D075B4C" w14:textId="77777777" w:rsidR="00742B8B" w:rsidRPr="00D1079F" w:rsidRDefault="00742B8B" w:rsidP="00742B8B">
            <w:pPr>
              <w:jc w:val="center"/>
              <w:rPr>
                <w:rFonts w:cstheme="minorHAnsi"/>
                <w:sz w:val="18"/>
              </w:rPr>
            </w:pPr>
          </w:p>
          <w:p w14:paraId="3CC29B37" w14:textId="2165E4CD" w:rsidR="00742B8B" w:rsidRPr="00D1079F" w:rsidRDefault="00742B8B" w:rsidP="00742B8B">
            <w:pPr>
              <w:jc w:val="center"/>
              <w:rPr>
                <w:rFonts w:cstheme="minorHAnsi"/>
                <w:sz w:val="18"/>
              </w:rPr>
            </w:pPr>
            <w:r w:rsidRPr="00D1079F">
              <w:rPr>
                <w:rFonts w:cstheme="minorHAnsi"/>
                <w:sz w:val="18"/>
              </w:rPr>
              <w:t>Acta de terreno realizada por el AOS y firmada por todas las partes.</w:t>
            </w:r>
          </w:p>
        </w:tc>
        <w:tc>
          <w:tcPr>
            <w:tcW w:w="1559" w:type="dxa"/>
            <w:vMerge w:val="restart"/>
            <w:tcBorders>
              <w:top w:val="single" w:sz="4" w:space="0" w:color="auto"/>
              <w:left w:val="single" w:sz="4" w:space="0" w:color="auto"/>
              <w:right w:val="single" w:sz="4" w:space="0" w:color="auto"/>
            </w:tcBorders>
            <w:vAlign w:val="center"/>
            <w:hideMark/>
          </w:tcPr>
          <w:p w14:paraId="10C95D75" w14:textId="590A3343" w:rsidR="00742B8B" w:rsidRPr="00D1079F" w:rsidRDefault="00901F33" w:rsidP="00742B8B">
            <w:pPr>
              <w:jc w:val="center"/>
              <w:rPr>
                <w:rFonts w:cstheme="minorHAnsi"/>
                <w:sz w:val="20"/>
                <w:szCs w:val="20"/>
                <w:lang w:val="es-CL" w:eastAsia="en-US"/>
              </w:rPr>
            </w:pPr>
            <w:r w:rsidRPr="00D1079F">
              <w:rPr>
                <w:rFonts w:cstheme="minorHAnsi"/>
                <w:sz w:val="20"/>
                <w:szCs w:val="20"/>
              </w:rPr>
              <w:t>15%</w:t>
            </w:r>
          </w:p>
        </w:tc>
      </w:tr>
      <w:tr w:rsidR="00D1079F" w:rsidRPr="00D1079F" w14:paraId="2215CF07" w14:textId="77777777" w:rsidTr="00357557">
        <w:trPr>
          <w:jc w:val="center"/>
        </w:trPr>
        <w:tc>
          <w:tcPr>
            <w:tcW w:w="2689" w:type="dxa"/>
            <w:vMerge/>
            <w:tcBorders>
              <w:left w:val="single" w:sz="4" w:space="0" w:color="auto"/>
              <w:right w:val="single" w:sz="4" w:space="0" w:color="auto"/>
            </w:tcBorders>
            <w:vAlign w:val="center"/>
          </w:tcPr>
          <w:p w14:paraId="2D2B9D6D" w14:textId="77777777" w:rsidR="00742B8B" w:rsidRPr="00D1079F" w:rsidRDefault="00742B8B" w:rsidP="00742B8B">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vAlign w:val="center"/>
          </w:tcPr>
          <w:p w14:paraId="7D43245A" w14:textId="40D6AA01" w:rsidR="00742B8B" w:rsidRPr="00D1079F" w:rsidRDefault="00742B8B" w:rsidP="00742B8B">
            <w:pPr>
              <w:jc w:val="both"/>
              <w:rPr>
                <w:rFonts w:cs="Calibri"/>
                <w:sz w:val="18"/>
                <w:szCs w:val="18"/>
                <w:lang w:eastAsia="es-CL"/>
              </w:rPr>
            </w:pPr>
            <w:r w:rsidRPr="00D1079F">
              <w:rPr>
                <w:rFonts w:cs="Calibri"/>
                <w:sz w:val="18"/>
                <w:szCs w:val="18"/>
                <w:lang w:eastAsia="es-CL"/>
              </w:rPr>
              <w:t xml:space="preserve">El/la postulante dedica al menos 40 horas a la semana a su emprendimiento y/o negocio informal, y sus ingresos pueden o no ser el resultado de esta actividad. </w:t>
            </w:r>
          </w:p>
        </w:tc>
        <w:tc>
          <w:tcPr>
            <w:tcW w:w="992" w:type="dxa"/>
            <w:tcBorders>
              <w:top w:val="single" w:sz="6" w:space="0" w:color="000000"/>
              <w:left w:val="single" w:sz="6" w:space="0" w:color="000000"/>
              <w:bottom w:val="single" w:sz="6" w:space="0" w:color="000000"/>
              <w:right w:val="single" w:sz="6" w:space="0" w:color="000000"/>
            </w:tcBorders>
            <w:vAlign w:val="center"/>
          </w:tcPr>
          <w:p w14:paraId="13D69506" w14:textId="0644C01C" w:rsidR="00742B8B" w:rsidRPr="00D1079F" w:rsidRDefault="00742B8B" w:rsidP="00742B8B">
            <w:pPr>
              <w:jc w:val="center"/>
              <w:rPr>
                <w:rFonts w:cs="Calibri"/>
                <w:sz w:val="20"/>
                <w:szCs w:val="20"/>
                <w:lang w:eastAsia="es-CL"/>
              </w:rPr>
            </w:pPr>
            <w:r w:rsidRPr="00D1079F">
              <w:rPr>
                <w:rFonts w:cs="Calibri"/>
                <w:sz w:val="20"/>
                <w:szCs w:val="20"/>
                <w:lang w:eastAsia="es-CL"/>
              </w:rPr>
              <w:t>5</w:t>
            </w:r>
          </w:p>
        </w:tc>
        <w:tc>
          <w:tcPr>
            <w:tcW w:w="1843" w:type="dxa"/>
            <w:vMerge/>
            <w:tcBorders>
              <w:left w:val="single" w:sz="4" w:space="0" w:color="auto"/>
              <w:right w:val="single" w:sz="4" w:space="0" w:color="auto"/>
            </w:tcBorders>
          </w:tcPr>
          <w:p w14:paraId="2A1FB244" w14:textId="77777777" w:rsidR="00742B8B" w:rsidRPr="00D1079F" w:rsidRDefault="00742B8B" w:rsidP="00742B8B">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D069F31" w14:textId="77777777" w:rsidR="00742B8B" w:rsidRPr="00D1079F" w:rsidRDefault="00742B8B" w:rsidP="00742B8B">
            <w:pPr>
              <w:rPr>
                <w:rFonts w:cstheme="minorHAnsi"/>
                <w:b/>
                <w:sz w:val="18"/>
                <w:szCs w:val="22"/>
                <w:lang w:val="es-CL" w:eastAsia="en-US"/>
              </w:rPr>
            </w:pPr>
          </w:p>
        </w:tc>
      </w:tr>
      <w:tr w:rsidR="00D1079F" w:rsidRPr="00D1079F" w14:paraId="454075BA" w14:textId="77777777" w:rsidTr="00357557">
        <w:trPr>
          <w:jc w:val="center"/>
        </w:trPr>
        <w:tc>
          <w:tcPr>
            <w:tcW w:w="2689" w:type="dxa"/>
            <w:vMerge/>
            <w:tcBorders>
              <w:left w:val="single" w:sz="4" w:space="0" w:color="auto"/>
              <w:right w:val="single" w:sz="4" w:space="0" w:color="auto"/>
            </w:tcBorders>
            <w:vAlign w:val="center"/>
          </w:tcPr>
          <w:p w14:paraId="39B40A2C" w14:textId="77777777" w:rsidR="00742B8B" w:rsidRPr="00D1079F" w:rsidRDefault="00742B8B" w:rsidP="00742B8B">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vAlign w:val="center"/>
          </w:tcPr>
          <w:p w14:paraId="4AF71087" w14:textId="168A9A30" w:rsidR="00742B8B" w:rsidRPr="00D1079F" w:rsidRDefault="00742B8B" w:rsidP="00742B8B">
            <w:pPr>
              <w:jc w:val="both"/>
              <w:rPr>
                <w:rFonts w:cs="Calibri"/>
                <w:sz w:val="18"/>
                <w:szCs w:val="18"/>
                <w:lang w:eastAsia="es-CL"/>
              </w:rPr>
            </w:pPr>
            <w:r w:rsidRPr="00D1079F">
              <w:rPr>
                <w:rFonts w:cs="Calibri"/>
                <w:sz w:val="18"/>
                <w:szCs w:val="18"/>
                <w:lang w:eastAsia="es-CL"/>
              </w:rPr>
              <w:t>El/la postulante dedica a la semana entre 20 horas y menos de 40 horas a su emprendimiento y/o negocio informal y sus ingresos pueden o no ser el resultado de esta actividad.</w:t>
            </w:r>
          </w:p>
        </w:tc>
        <w:tc>
          <w:tcPr>
            <w:tcW w:w="992" w:type="dxa"/>
            <w:tcBorders>
              <w:top w:val="single" w:sz="6" w:space="0" w:color="000000"/>
              <w:left w:val="single" w:sz="6" w:space="0" w:color="000000"/>
              <w:bottom w:val="single" w:sz="6" w:space="0" w:color="000000"/>
              <w:right w:val="single" w:sz="6" w:space="0" w:color="000000"/>
            </w:tcBorders>
            <w:vAlign w:val="center"/>
          </w:tcPr>
          <w:p w14:paraId="0341DD05" w14:textId="5E49D6C3" w:rsidR="00742B8B" w:rsidRPr="00D1079F" w:rsidRDefault="00742B8B" w:rsidP="00742B8B">
            <w:pPr>
              <w:jc w:val="center"/>
              <w:rPr>
                <w:rFonts w:cs="Calibri"/>
                <w:sz w:val="20"/>
                <w:szCs w:val="20"/>
                <w:lang w:eastAsia="es-CL"/>
              </w:rPr>
            </w:pPr>
            <w:r w:rsidRPr="00D1079F">
              <w:rPr>
                <w:rFonts w:cs="Calibri"/>
                <w:sz w:val="20"/>
                <w:szCs w:val="20"/>
                <w:lang w:eastAsia="es-CL"/>
              </w:rPr>
              <w:t>3</w:t>
            </w:r>
          </w:p>
        </w:tc>
        <w:tc>
          <w:tcPr>
            <w:tcW w:w="1843" w:type="dxa"/>
            <w:vMerge/>
            <w:tcBorders>
              <w:left w:val="single" w:sz="4" w:space="0" w:color="auto"/>
              <w:right w:val="single" w:sz="4" w:space="0" w:color="auto"/>
            </w:tcBorders>
          </w:tcPr>
          <w:p w14:paraId="10C8B15B" w14:textId="77777777" w:rsidR="00742B8B" w:rsidRPr="00D1079F" w:rsidRDefault="00742B8B" w:rsidP="00742B8B">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48ADCC" w14:textId="77777777" w:rsidR="00742B8B" w:rsidRPr="00D1079F" w:rsidRDefault="00742B8B" w:rsidP="00742B8B">
            <w:pPr>
              <w:rPr>
                <w:rFonts w:cstheme="minorHAnsi"/>
                <w:b/>
                <w:sz w:val="18"/>
                <w:szCs w:val="22"/>
                <w:lang w:val="es-CL" w:eastAsia="en-US"/>
              </w:rPr>
            </w:pPr>
          </w:p>
        </w:tc>
      </w:tr>
      <w:tr w:rsidR="00D1079F" w:rsidRPr="00D1079F" w14:paraId="2BEF5E58" w14:textId="77777777" w:rsidTr="00357557">
        <w:trPr>
          <w:jc w:val="center"/>
        </w:trPr>
        <w:tc>
          <w:tcPr>
            <w:tcW w:w="2689" w:type="dxa"/>
            <w:vMerge/>
            <w:tcBorders>
              <w:left w:val="single" w:sz="4" w:space="0" w:color="auto"/>
              <w:bottom w:val="single" w:sz="4" w:space="0" w:color="auto"/>
              <w:right w:val="single" w:sz="4" w:space="0" w:color="auto"/>
            </w:tcBorders>
            <w:vAlign w:val="center"/>
          </w:tcPr>
          <w:p w14:paraId="54F13BE8" w14:textId="77777777" w:rsidR="00742B8B" w:rsidRPr="00D1079F" w:rsidRDefault="00742B8B" w:rsidP="00742B8B">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vAlign w:val="center"/>
          </w:tcPr>
          <w:p w14:paraId="45941D3B" w14:textId="51C0E0F0" w:rsidR="00742B8B" w:rsidRPr="00D1079F" w:rsidRDefault="00742B8B" w:rsidP="00742B8B">
            <w:pPr>
              <w:jc w:val="both"/>
              <w:rPr>
                <w:rFonts w:cs="Calibri"/>
                <w:sz w:val="18"/>
                <w:szCs w:val="18"/>
                <w:lang w:eastAsia="es-CL"/>
              </w:rPr>
            </w:pPr>
            <w:r w:rsidRPr="00D1079F">
              <w:rPr>
                <w:rFonts w:cs="Calibri"/>
                <w:sz w:val="18"/>
                <w:szCs w:val="18"/>
                <w:lang w:eastAsia="es-CL"/>
              </w:rPr>
              <w:t>El/la postulante dedica a la semana menos de 20 horas a su emprendimiento y/o negocio informal y/o se encuentra en etapa de idea de negocio sin operación o funcionamiento informal y sus ingresos pueden o no ser el resultado de esta actividad.</w:t>
            </w:r>
          </w:p>
        </w:tc>
        <w:tc>
          <w:tcPr>
            <w:tcW w:w="992" w:type="dxa"/>
            <w:tcBorders>
              <w:top w:val="single" w:sz="6" w:space="0" w:color="000000"/>
              <w:left w:val="single" w:sz="6" w:space="0" w:color="000000"/>
              <w:bottom w:val="single" w:sz="6" w:space="0" w:color="000000"/>
              <w:right w:val="single" w:sz="6" w:space="0" w:color="000000"/>
            </w:tcBorders>
            <w:vAlign w:val="center"/>
          </w:tcPr>
          <w:p w14:paraId="5E323421" w14:textId="6F8238D1" w:rsidR="00742B8B" w:rsidRPr="00D1079F" w:rsidRDefault="00742B8B" w:rsidP="00742B8B">
            <w:pPr>
              <w:jc w:val="center"/>
              <w:rPr>
                <w:rFonts w:cs="Calibri"/>
                <w:sz w:val="20"/>
                <w:szCs w:val="20"/>
                <w:lang w:eastAsia="es-CL"/>
              </w:rPr>
            </w:pPr>
            <w:r w:rsidRPr="00D1079F">
              <w:rPr>
                <w:rFonts w:cs="Calibri"/>
                <w:sz w:val="20"/>
                <w:szCs w:val="20"/>
                <w:lang w:eastAsia="es-CL"/>
              </w:rPr>
              <w:t>1</w:t>
            </w:r>
          </w:p>
        </w:tc>
        <w:tc>
          <w:tcPr>
            <w:tcW w:w="1843" w:type="dxa"/>
            <w:vMerge/>
            <w:tcBorders>
              <w:left w:val="single" w:sz="4" w:space="0" w:color="auto"/>
              <w:right w:val="single" w:sz="4" w:space="0" w:color="auto"/>
            </w:tcBorders>
          </w:tcPr>
          <w:p w14:paraId="4706ABB5" w14:textId="77777777" w:rsidR="00742B8B" w:rsidRPr="00D1079F" w:rsidRDefault="00742B8B" w:rsidP="00742B8B">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5F610CC" w14:textId="77777777" w:rsidR="00742B8B" w:rsidRPr="00D1079F" w:rsidRDefault="00742B8B" w:rsidP="00742B8B">
            <w:pPr>
              <w:rPr>
                <w:rFonts w:cstheme="minorHAnsi"/>
                <w:b/>
                <w:sz w:val="18"/>
                <w:szCs w:val="22"/>
                <w:lang w:val="es-CL" w:eastAsia="en-US"/>
              </w:rPr>
            </w:pPr>
          </w:p>
        </w:tc>
      </w:tr>
    </w:tbl>
    <w:p w14:paraId="563C99F2" w14:textId="1A7D9A25" w:rsidR="009D6AC0" w:rsidRPr="00D1079F" w:rsidRDefault="009D6AC0">
      <w:pPr>
        <w:rPr>
          <w:b/>
        </w:rPr>
      </w:pPr>
      <w:r w:rsidRPr="00D1079F">
        <w:rPr>
          <w:b/>
        </w:rPr>
        <w:br w:type="page"/>
      </w:r>
    </w:p>
    <w:p w14:paraId="57E23877" w14:textId="68F15020" w:rsidR="003046D1" w:rsidRPr="00D1079F" w:rsidRDefault="003046D1" w:rsidP="003046D1">
      <w:pPr>
        <w:jc w:val="center"/>
        <w:outlineLvl w:val="1"/>
        <w:rPr>
          <w:b/>
        </w:rPr>
      </w:pPr>
      <w:bookmarkStart w:id="82" w:name="_Toc160715608"/>
      <w:r w:rsidRPr="00D1079F">
        <w:rPr>
          <w:b/>
        </w:rPr>
        <w:t xml:space="preserve">ANEXO </w:t>
      </w:r>
      <w:proofErr w:type="spellStart"/>
      <w:r w:rsidRPr="00D1079F">
        <w:rPr>
          <w:b/>
        </w:rPr>
        <w:t>N°</w:t>
      </w:r>
      <w:proofErr w:type="spellEnd"/>
      <w:r w:rsidRPr="00D1079F">
        <w:rPr>
          <w:b/>
        </w:rPr>
        <w:t xml:space="preserve"> </w:t>
      </w:r>
      <w:bookmarkEnd w:id="78"/>
      <w:bookmarkEnd w:id="79"/>
      <w:r w:rsidR="00A071F0" w:rsidRPr="00D1079F">
        <w:rPr>
          <w:b/>
        </w:rPr>
        <w:t>8</w:t>
      </w:r>
      <w:bookmarkEnd w:id="82"/>
    </w:p>
    <w:p w14:paraId="1C9D1E3A" w14:textId="77777777" w:rsidR="003046D1" w:rsidRPr="00D1079F" w:rsidRDefault="003046D1" w:rsidP="003046D1">
      <w:pPr>
        <w:jc w:val="center"/>
        <w:outlineLvl w:val="1"/>
        <w:rPr>
          <w:b/>
        </w:rPr>
      </w:pPr>
    </w:p>
    <w:p w14:paraId="529D4740" w14:textId="77777777" w:rsidR="003046D1" w:rsidRPr="00D1079F" w:rsidRDefault="003046D1" w:rsidP="003046D1">
      <w:pPr>
        <w:jc w:val="center"/>
        <w:rPr>
          <w:sz w:val="24"/>
        </w:rPr>
      </w:pPr>
      <w:r w:rsidRPr="00D1079F">
        <w:rPr>
          <w:b/>
          <w:sz w:val="24"/>
        </w:rPr>
        <w:t>Criterios de Evaluación del Comité de Evaluación Regional</w:t>
      </w:r>
    </w:p>
    <w:p w14:paraId="76C33438" w14:textId="77777777" w:rsidR="003046D1" w:rsidRPr="00D1079F" w:rsidRDefault="003046D1" w:rsidP="003046D1">
      <w:pPr>
        <w:rPr>
          <w:b/>
        </w:rPr>
      </w:pPr>
    </w:p>
    <w:p w14:paraId="39B73D9B" w14:textId="77777777" w:rsidR="003046D1" w:rsidRPr="00D1079F" w:rsidRDefault="003046D1" w:rsidP="003046D1">
      <w:pPr>
        <w:rPr>
          <w:b/>
        </w:rPr>
      </w:pPr>
    </w:p>
    <w:p w14:paraId="45C3477D" w14:textId="1A375ACD" w:rsidR="003046D1" w:rsidRPr="00D1079F" w:rsidRDefault="003046D1" w:rsidP="003046D1">
      <w:pPr>
        <w:jc w:val="both"/>
        <w:rPr>
          <w:rFonts w:cs="Arial"/>
        </w:rPr>
      </w:pPr>
      <w:r w:rsidRPr="00D1079F">
        <w:rPr>
          <w:rFonts w:cs="Arial"/>
        </w:rPr>
        <w:t>Para efectuar la evaluación final, el Comité de Eval</w:t>
      </w:r>
      <w:r w:rsidR="00015A77" w:rsidRPr="00D1079F">
        <w:rPr>
          <w:rFonts w:cs="Arial"/>
        </w:rPr>
        <w:t>uación Regional (CER) analiza lo</w:t>
      </w:r>
      <w:r w:rsidRPr="00D1079F">
        <w:rPr>
          <w:rFonts w:cs="Arial"/>
        </w:rPr>
        <w:t xml:space="preserve">s </w:t>
      </w:r>
      <w:r w:rsidR="00015A77" w:rsidRPr="00D1079F">
        <w:rPr>
          <w:rFonts w:cs="Arial"/>
        </w:rPr>
        <w:t xml:space="preserve">proyectos </w:t>
      </w:r>
      <w:r w:rsidRPr="00D1079F">
        <w:rPr>
          <w:rFonts w:cs="Arial"/>
        </w:rPr>
        <w:t>de negocio que llegaron a esta etapa. Esto debe hacerse considerando los recursos disponibles en la Dirección Regional para la presente convocatoria, en base a los cuales se deberá establecer una lista fin</w:t>
      </w:r>
      <w:r w:rsidR="00725E24" w:rsidRPr="00D1079F">
        <w:rPr>
          <w:rFonts w:cs="Arial"/>
        </w:rPr>
        <w:t>al de postulantes seleccionad</w:t>
      </w:r>
      <w:r w:rsidR="00C607A9" w:rsidRPr="00D1079F">
        <w:rPr>
          <w:rFonts w:cs="Arial"/>
        </w:rPr>
        <w:t>o</w:t>
      </w:r>
      <w:r w:rsidRPr="00D1079F">
        <w:rPr>
          <w:rFonts w:cs="Arial"/>
        </w:rPr>
        <w:t>s</w:t>
      </w:r>
      <w:r w:rsidR="00C607A9" w:rsidRPr="00D1079F">
        <w:rPr>
          <w:rFonts w:cs="Arial"/>
        </w:rPr>
        <w:t>/as</w:t>
      </w:r>
      <w:r w:rsidRPr="00D1079F">
        <w:rPr>
          <w:rFonts w:cs="Arial"/>
        </w:rPr>
        <w:t xml:space="preserve"> y una lista de espera, además de los siguientes antecedentes y criterios:</w:t>
      </w:r>
    </w:p>
    <w:p w14:paraId="6F9A5AA1" w14:textId="77777777" w:rsidR="003046D1" w:rsidRPr="00D1079F" w:rsidRDefault="003046D1" w:rsidP="003046D1">
      <w:pPr>
        <w:jc w:val="both"/>
        <w:rPr>
          <w:rFonts w:cs="Arial"/>
        </w:rPr>
      </w:pPr>
    </w:p>
    <w:p w14:paraId="0F93B2A0" w14:textId="647638BA" w:rsidR="003046D1" w:rsidRPr="00D1079F" w:rsidRDefault="003046D1" w:rsidP="00D1079F">
      <w:pPr>
        <w:numPr>
          <w:ilvl w:val="0"/>
          <w:numId w:val="35"/>
        </w:numPr>
        <w:tabs>
          <w:tab w:val="clear" w:pos="1440"/>
        </w:tabs>
        <w:ind w:left="284" w:hanging="284"/>
        <w:jc w:val="both"/>
        <w:rPr>
          <w:rFonts w:cs="Arial"/>
        </w:rPr>
      </w:pPr>
      <w:r w:rsidRPr="00D1079F">
        <w:rPr>
          <w:rFonts w:cs="Arial"/>
          <w:b/>
        </w:rPr>
        <w:t>Potencial de</w:t>
      </w:r>
      <w:r w:rsidR="00015A77" w:rsidRPr="00D1079F">
        <w:rPr>
          <w:rFonts w:cs="Arial"/>
          <w:b/>
        </w:rPr>
        <w:t>l</w:t>
      </w:r>
      <w:r w:rsidRPr="00D1079F">
        <w:rPr>
          <w:rFonts w:cs="Arial"/>
          <w:b/>
        </w:rPr>
        <w:t xml:space="preserve"> </w:t>
      </w:r>
      <w:r w:rsidR="00015A77" w:rsidRPr="00D1079F">
        <w:rPr>
          <w:rFonts w:cs="Arial"/>
          <w:b/>
        </w:rPr>
        <w:t>Proyecto</w:t>
      </w:r>
      <w:r w:rsidRPr="00D1079F">
        <w:rPr>
          <w:rFonts w:cs="Arial"/>
          <w:b/>
        </w:rPr>
        <w:t xml:space="preserve"> de Negocio</w:t>
      </w:r>
      <w:r w:rsidRPr="00D1079F">
        <w:rPr>
          <w:rFonts w:cs="Arial"/>
        </w:rPr>
        <w:t>, considerando principalmente las fortalezas y debilidades del modelo de negocio descrito en el Formulario de Postulación, la pertinencia de las Acciones de Gestión Empresarial e Inversiones</w:t>
      </w:r>
      <w:r w:rsidRPr="00D1079F">
        <w:rPr>
          <w:rFonts w:cs="Arial"/>
          <w:bCs/>
        </w:rPr>
        <w:t>,</w:t>
      </w:r>
      <w:r w:rsidRPr="00D1079F">
        <w:rPr>
          <w:rFonts w:cs="Arial"/>
        </w:rPr>
        <w:t xml:space="preserve"> y recomendaciones por parte del Agente Operador Sercotec.</w:t>
      </w:r>
    </w:p>
    <w:p w14:paraId="30385966" w14:textId="77777777" w:rsidR="003046D1" w:rsidRPr="00D1079F" w:rsidRDefault="003046D1" w:rsidP="003046D1">
      <w:pPr>
        <w:tabs>
          <w:tab w:val="num" w:pos="1440"/>
        </w:tabs>
        <w:jc w:val="both"/>
        <w:rPr>
          <w:rFonts w:cs="Arial"/>
        </w:rPr>
      </w:pPr>
    </w:p>
    <w:p w14:paraId="7CCA7D83" w14:textId="6D36D35A" w:rsidR="003046D1" w:rsidRPr="00D1079F" w:rsidRDefault="003046D1" w:rsidP="00D1079F">
      <w:pPr>
        <w:numPr>
          <w:ilvl w:val="0"/>
          <w:numId w:val="35"/>
        </w:numPr>
        <w:tabs>
          <w:tab w:val="clear" w:pos="1440"/>
          <w:tab w:val="num" w:pos="284"/>
        </w:tabs>
        <w:ind w:left="284" w:hanging="284"/>
        <w:jc w:val="both"/>
        <w:rPr>
          <w:rFonts w:cs="Arial"/>
        </w:rPr>
      </w:pPr>
      <w:r w:rsidRPr="00D1079F">
        <w:rPr>
          <w:rFonts w:cs="Arial"/>
          <w:b/>
        </w:rPr>
        <w:t>Fundamentación de la Oportunidad de Negocio</w:t>
      </w:r>
      <w:r w:rsidRPr="00D1079F">
        <w:rPr>
          <w:rFonts w:cs="Arial"/>
        </w:rPr>
        <w:t xml:space="preserve">, en consideración al nivel de conocimiento y apropiación del proyecto por parte </w:t>
      </w:r>
      <w:r w:rsidR="00725E24" w:rsidRPr="00D1079F">
        <w:rPr>
          <w:rFonts w:cs="Arial"/>
        </w:rPr>
        <w:t>de</w:t>
      </w:r>
      <w:r w:rsidR="00C607A9" w:rsidRPr="00D1079F">
        <w:rPr>
          <w:rFonts w:cs="Arial"/>
        </w:rPr>
        <w:t>l/</w:t>
      </w:r>
      <w:r w:rsidR="002025DD" w:rsidRPr="00D1079F">
        <w:rPr>
          <w:rFonts w:cs="Arial"/>
        </w:rPr>
        <w:t>la</w:t>
      </w:r>
      <w:r w:rsidR="00725E24" w:rsidRPr="00D1079F">
        <w:rPr>
          <w:rFonts w:cs="Arial"/>
        </w:rPr>
        <w:t xml:space="preserve"> emprendedor</w:t>
      </w:r>
      <w:r w:rsidR="00C607A9" w:rsidRPr="00D1079F">
        <w:rPr>
          <w:rFonts w:cs="Arial"/>
        </w:rPr>
        <w:t>/</w:t>
      </w:r>
      <w:r w:rsidRPr="00D1079F">
        <w:rPr>
          <w:rFonts w:cs="Arial"/>
        </w:rPr>
        <w:t xml:space="preserve">a postulante. </w:t>
      </w:r>
    </w:p>
    <w:p w14:paraId="7F3DF429" w14:textId="77777777" w:rsidR="003046D1" w:rsidRPr="00D1079F" w:rsidRDefault="003046D1" w:rsidP="003046D1">
      <w:pPr>
        <w:jc w:val="both"/>
        <w:rPr>
          <w:rFonts w:cs="Arial"/>
        </w:rPr>
      </w:pPr>
    </w:p>
    <w:p w14:paraId="435F58F7" w14:textId="6334D137" w:rsidR="00E91225" w:rsidRPr="00D1079F" w:rsidRDefault="00E91225" w:rsidP="00D1079F">
      <w:pPr>
        <w:numPr>
          <w:ilvl w:val="0"/>
          <w:numId w:val="35"/>
        </w:numPr>
        <w:tabs>
          <w:tab w:val="clear" w:pos="1440"/>
        </w:tabs>
        <w:ind w:left="284" w:hanging="284"/>
        <w:jc w:val="both"/>
        <w:rPr>
          <w:rFonts w:cs="Arial"/>
        </w:rPr>
      </w:pPr>
      <w:r w:rsidRPr="00D1079F">
        <w:rPr>
          <w:rFonts w:cs="Arial"/>
          <w:b/>
        </w:rPr>
        <w:t xml:space="preserve">Coherencia </w:t>
      </w:r>
      <w:r w:rsidR="00A071F0" w:rsidRPr="00D1079F">
        <w:rPr>
          <w:rFonts w:cs="Arial"/>
          <w:b/>
        </w:rPr>
        <w:t xml:space="preserve">y Factibilidad Técnica </w:t>
      </w:r>
      <w:r w:rsidRPr="00D1079F">
        <w:rPr>
          <w:rFonts w:cs="Arial"/>
          <w:b/>
        </w:rPr>
        <w:t>de</w:t>
      </w:r>
      <w:r w:rsidR="00235C10" w:rsidRPr="00D1079F">
        <w:rPr>
          <w:rFonts w:cs="Arial"/>
          <w:b/>
        </w:rPr>
        <w:t>l Proyecto</w:t>
      </w:r>
      <w:r w:rsidRPr="00D1079F">
        <w:rPr>
          <w:rFonts w:cs="Arial"/>
          <w:b/>
        </w:rPr>
        <w:t xml:space="preserve"> de Negocio</w:t>
      </w:r>
      <w:r w:rsidRPr="00D1079F">
        <w:rPr>
          <w:rFonts w:cs="Arial"/>
        </w:rPr>
        <w:t xml:space="preserve">, </w:t>
      </w:r>
      <w:r w:rsidR="002E257E" w:rsidRPr="00D1079F">
        <w:rPr>
          <w:rFonts w:cs="Arial"/>
        </w:rPr>
        <w:t>en relación al rubro económico que apunta y las actividades estimadas para el desarrollo del potencial proyecto</w:t>
      </w:r>
      <w:r w:rsidRPr="00D1079F">
        <w:rPr>
          <w:rFonts w:cs="Arial"/>
        </w:rPr>
        <w:t>.</w:t>
      </w:r>
    </w:p>
    <w:p w14:paraId="258AB925" w14:textId="277AEEF0" w:rsidR="004763FA" w:rsidRPr="00D1079F" w:rsidRDefault="004763FA" w:rsidP="00E91225">
      <w:pPr>
        <w:jc w:val="both"/>
        <w:rPr>
          <w:rFonts w:cs="Arial"/>
        </w:rPr>
      </w:pPr>
    </w:p>
    <w:p w14:paraId="5239FC43" w14:textId="58A25FE5" w:rsidR="00EE15F8" w:rsidRPr="00D1079F" w:rsidRDefault="00EE15F8" w:rsidP="00D1079F">
      <w:pPr>
        <w:numPr>
          <w:ilvl w:val="0"/>
          <w:numId w:val="35"/>
        </w:numPr>
        <w:tabs>
          <w:tab w:val="clear" w:pos="1440"/>
        </w:tabs>
        <w:ind w:left="284" w:hanging="284"/>
        <w:jc w:val="both"/>
        <w:rPr>
          <w:rFonts w:cs="Arial"/>
          <w:lang w:val="es-CL"/>
        </w:rPr>
      </w:pPr>
      <w:r w:rsidRPr="00D1079F">
        <w:rPr>
          <w:rFonts w:cs="Arial"/>
          <w:b/>
        </w:rPr>
        <w:t>Enfoque de Economía Circular</w:t>
      </w:r>
      <w:r w:rsidR="00521EBC" w:rsidRPr="00D1079F">
        <w:rPr>
          <w:rFonts w:cs="Arial"/>
        </w:rPr>
        <w:t>.</w:t>
      </w:r>
      <w:r w:rsidRPr="00D1079F">
        <w:rPr>
          <w:rFonts w:cs="Arial"/>
        </w:rPr>
        <w:t xml:space="preserve"> Se entenderá como enfoque de economía circular si el proyecto considera y justifica alguno de los siguientes procesos en su cadena productiva: rediseñar, reducir, reutilizar reparar, renovar, recuperar y/o reciclar.</w:t>
      </w:r>
    </w:p>
    <w:p w14:paraId="6845B778" w14:textId="4BA99F6D" w:rsidR="00EE15F8" w:rsidRPr="00D1079F" w:rsidRDefault="00EE15F8" w:rsidP="00EE15F8">
      <w:pPr>
        <w:jc w:val="both"/>
        <w:rPr>
          <w:rFonts w:cs="Arial"/>
          <w:lang w:val="es-CL"/>
        </w:rPr>
      </w:pPr>
    </w:p>
    <w:p w14:paraId="2F070903" w14:textId="39AB535E" w:rsidR="00012035" w:rsidRPr="00D1079F" w:rsidRDefault="00012035" w:rsidP="00521EBC">
      <w:pPr>
        <w:jc w:val="both"/>
        <w:rPr>
          <w:rFonts w:cs="Arial"/>
          <w:b/>
        </w:rPr>
      </w:pPr>
    </w:p>
    <w:p w14:paraId="6439E551" w14:textId="7F73895E" w:rsidR="00AC4613" w:rsidRPr="00D1079F" w:rsidRDefault="00AC4613" w:rsidP="00AC4341">
      <w:pPr>
        <w:jc w:val="both"/>
        <w:rPr>
          <w:rFonts w:cs="Arial"/>
          <w:bCs/>
          <w:lang w:val="es-CL"/>
        </w:rPr>
      </w:pPr>
    </w:p>
    <w:p w14:paraId="1DA43053" w14:textId="4AA81847" w:rsidR="00D84D5E" w:rsidRPr="00D1079F" w:rsidRDefault="001048BC" w:rsidP="00E60E3A">
      <w:pPr>
        <w:jc w:val="center"/>
        <w:rPr>
          <w:b/>
        </w:rPr>
      </w:pPr>
      <w:r w:rsidRPr="00D1079F">
        <w:rPr>
          <w:b/>
        </w:rPr>
        <w:t xml:space="preserve">Para efectos del registro electrónico de la Evaluación del Comité de Evaluación Regional: </w:t>
      </w:r>
      <w:r w:rsidR="00C607A9" w:rsidRPr="00D1079F">
        <w:rPr>
          <w:b/>
        </w:rPr>
        <w:t>el/</w:t>
      </w:r>
      <w:r w:rsidRPr="00D1079F">
        <w:rPr>
          <w:b/>
        </w:rPr>
        <w:t xml:space="preserve">la postulante que renuncia y/o no </w:t>
      </w:r>
      <w:r w:rsidR="002D3ACB" w:rsidRPr="00D1079F">
        <w:rPr>
          <w:b/>
        </w:rPr>
        <w:t xml:space="preserve">se </w:t>
      </w:r>
      <w:r w:rsidRPr="00D1079F">
        <w:rPr>
          <w:b/>
        </w:rPr>
        <w:t>presen</w:t>
      </w:r>
      <w:r w:rsidR="002D3ACB" w:rsidRPr="00D1079F">
        <w:rPr>
          <w:b/>
        </w:rPr>
        <w:t>ta a la actividad en el lugar y/o forma</w:t>
      </w:r>
      <w:r w:rsidRPr="00D1079F">
        <w:rPr>
          <w:b/>
        </w:rPr>
        <w:t xml:space="preserve"> </w:t>
      </w:r>
      <w:r w:rsidR="00E255C9" w:rsidRPr="00D1079F">
        <w:rPr>
          <w:b/>
        </w:rPr>
        <w:t>definida</w:t>
      </w:r>
      <w:r w:rsidR="002D3ACB" w:rsidRPr="00D1079F">
        <w:rPr>
          <w:b/>
        </w:rPr>
        <w:t xml:space="preserve"> por la Dirección Regional de Sercotec </w:t>
      </w:r>
      <w:r w:rsidRPr="00D1079F">
        <w:rPr>
          <w:b/>
        </w:rPr>
        <w:t>y/o no cumple con las condiciones señaladas en Bases de Convocatoria tendrá Nota 0, y quedará fuera de</w:t>
      </w:r>
      <w:r w:rsidR="002D3ACB" w:rsidRPr="00D1079F">
        <w:rPr>
          <w:b/>
        </w:rPr>
        <w:t>l proceso de</w:t>
      </w:r>
      <w:r w:rsidRPr="00D1079F">
        <w:rPr>
          <w:b/>
        </w:rPr>
        <w:t xml:space="preserve"> la convocatoria.</w:t>
      </w:r>
    </w:p>
    <w:p w14:paraId="411B9257" w14:textId="27062E97" w:rsidR="00434568" w:rsidRPr="00D1079F" w:rsidRDefault="00434568" w:rsidP="003046D1">
      <w:pPr>
        <w:rPr>
          <w:rFonts w:cs="Arial"/>
          <w:szCs w:val="22"/>
        </w:rPr>
      </w:pPr>
    </w:p>
    <w:p w14:paraId="3336120D" w14:textId="77777777" w:rsidR="00FF34F2" w:rsidRPr="00D1079F" w:rsidRDefault="00FF34F2" w:rsidP="003046D1">
      <w:pPr>
        <w:rPr>
          <w:rFonts w:cs="Arial"/>
          <w:szCs w:val="22"/>
        </w:rPr>
      </w:pPr>
    </w:p>
    <w:p w14:paraId="5F1E1671" w14:textId="77777777" w:rsidR="00901F33" w:rsidRPr="00D1079F" w:rsidRDefault="00901F33" w:rsidP="003046D1">
      <w:pPr>
        <w:rPr>
          <w:rFonts w:cs="Arial"/>
          <w:szCs w:val="22"/>
        </w:rPr>
      </w:pPr>
    </w:p>
    <w:p w14:paraId="5A098A37" w14:textId="77777777" w:rsidR="00901F33" w:rsidRPr="00D1079F" w:rsidRDefault="00901F33" w:rsidP="003046D1">
      <w:pPr>
        <w:rPr>
          <w:rFonts w:cs="Arial"/>
          <w:szCs w:val="22"/>
        </w:rPr>
      </w:pPr>
    </w:p>
    <w:p w14:paraId="6B030B2D" w14:textId="77777777" w:rsidR="00901F33" w:rsidRPr="00D1079F" w:rsidRDefault="00901F33" w:rsidP="003046D1">
      <w:pPr>
        <w:rPr>
          <w:rFonts w:cs="Arial"/>
          <w:szCs w:val="22"/>
        </w:rPr>
      </w:pPr>
    </w:p>
    <w:p w14:paraId="19373EAE" w14:textId="6C5867A1" w:rsidR="00D8163F" w:rsidRPr="00D1079F" w:rsidRDefault="003046D1" w:rsidP="00FF34F2">
      <w:pPr>
        <w:rPr>
          <w:rFonts w:cs="Arial"/>
          <w:szCs w:val="22"/>
        </w:rPr>
      </w:pPr>
      <w:r w:rsidRPr="00D1079F">
        <w:rPr>
          <w:rFonts w:cs="Arial"/>
          <w:szCs w:val="22"/>
        </w:rPr>
        <w:t>Esta evaluación se lleva a cabo en base al siguiente detalle:</w:t>
      </w:r>
    </w:p>
    <w:p w14:paraId="597DC881" w14:textId="77777777" w:rsidR="00D8163F" w:rsidRPr="00D1079F" w:rsidRDefault="00D8163F"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D1079F" w:rsidRPr="00D107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D1079F" w:rsidRDefault="00E176D4" w:rsidP="00126903">
            <w:pPr>
              <w:jc w:val="center"/>
              <w:rPr>
                <w:rFonts w:cstheme="minorHAnsi"/>
                <w:b/>
                <w:sz w:val="20"/>
                <w:szCs w:val="20"/>
                <w:lang w:val="es-CL" w:eastAsia="en-US"/>
              </w:rPr>
            </w:pPr>
            <w:r w:rsidRPr="00D1079F">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D1079F" w:rsidRDefault="00E176D4" w:rsidP="00126903">
            <w:pPr>
              <w:jc w:val="center"/>
              <w:rPr>
                <w:rFonts w:cstheme="minorHAnsi"/>
                <w:b/>
                <w:sz w:val="20"/>
                <w:szCs w:val="20"/>
                <w:lang w:val="es-CL" w:eastAsia="en-US"/>
              </w:rPr>
            </w:pPr>
            <w:r w:rsidRPr="00D1079F">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D1079F" w:rsidRDefault="00E176D4" w:rsidP="00126903">
            <w:pPr>
              <w:jc w:val="center"/>
              <w:rPr>
                <w:rFonts w:cstheme="minorHAnsi"/>
                <w:b/>
                <w:sz w:val="20"/>
                <w:szCs w:val="20"/>
                <w:lang w:val="es-CL" w:eastAsia="en-US"/>
              </w:rPr>
            </w:pPr>
            <w:r w:rsidRPr="00D1079F">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D1079F" w:rsidRDefault="001A2898" w:rsidP="00126903">
            <w:pPr>
              <w:jc w:val="center"/>
              <w:rPr>
                <w:rFonts w:cstheme="minorHAnsi"/>
                <w:b/>
                <w:sz w:val="20"/>
                <w:szCs w:val="20"/>
              </w:rPr>
            </w:pPr>
            <w:r w:rsidRPr="00D1079F">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D1079F" w:rsidRDefault="00E176D4" w:rsidP="00126903">
            <w:pPr>
              <w:jc w:val="center"/>
              <w:rPr>
                <w:rFonts w:cstheme="minorHAnsi"/>
                <w:b/>
                <w:sz w:val="20"/>
                <w:szCs w:val="20"/>
                <w:lang w:val="es-CL" w:eastAsia="en-US"/>
              </w:rPr>
            </w:pPr>
            <w:r w:rsidRPr="00D1079F">
              <w:rPr>
                <w:rFonts w:cstheme="minorHAnsi"/>
                <w:b/>
                <w:sz w:val="20"/>
                <w:szCs w:val="20"/>
              </w:rPr>
              <w:t>Ponderación</w:t>
            </w:r>
          </w:p>
        </w:tc>
      </w:tr>
      <w:tr w:rsidR="00D1079F" w:rsidRPr="00D107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D1079F" w:rsidRDefault="00760DCF" w:rsidP="00126903">
            <w:pPr>
              <w:jc w:val="center"/>
              <w:rPr>
                <w:rFonts w:cstheme="minorHAnsi"/>
                <w:sz w:val="20"/>
                <w:szCs w:val="20"/>
                <w:lang w:val="es-CL" w:eastAsia="en-US"/>
              </w:rPr>
            </w:pPr>
            <w:r w:rsidRPr="00D1079F">
              <w:rPr>
                <w:rFonts w:cstheme="minorHAnsi"/>
                <w:sz w:val="20"/>
                <w:szCs w:val="20"/>
              </w:rPr>
              <w:t>1. Potencial del Proyecto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D1079F" w:rsidRDefault="00760DCF" w:rsidP="00126903">
            <w:pPr>
              <w:jc w:val="center"/>
              <w:rPr>
                <w:rFonts w:cstheme="minorHAnsi"/>
                <w:b/>
                <w:sz w:val="18"/>
              </w:rPr>
            </w:pPr>
            <w:r w:rsidRPr="00D1079F">
              <w:rPr>
                <w:rFonts w:cstheme="minorHAnsi"/>
                <w:b/>
                <w:sz w:val="18"/>
              </w:rPr>
              <w:t>Alta proyección:</w:t>
            </w:r>
          </w:p>
          <w:p w14:paraId="3784EC85" w14:textId="07D8BF42" w:rsidR="00760DCF" w:rsidRPr="00D1079F" w:rsidRDefault="00760DCF" w:rsidP="00126903">
            <w:pPr>
              <w:jc w:val="both"/>
              <w:rPr>
                <w:rFonts w:cstheme="minorHAnsi"/>
                <w:sz w:val="18"/>
              </w:rPr>
            </w:pPr>
            <w:r w:rsidRPr="00D1079F">
              <w:rPr>
                <w:rFonts w:cstheme="minorHAnsi"/>
                <w:sz w:val="18"/>
              </w:rPr>
              <w:t xml:space="preserve">- El proyecto presenta fortalezas </w:t>
            </w:r>
            <w:r w:rsidRPr="00D1079F">
              <w:rPr>
                <w:rFonts w:cstheme="minorHAnsi"/>
                <w:sz w:val="18"/>
                <w:u w:val="single"/>
              </w:rPr>
              <w:t>muy superiores</w:t>
            </w:r>
            <w:r w:rsidRPr="00D1079F">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D1079F" w:rsidRDefault="00760DCF" w:rsidP="00126903">
            <w:pPr>
              <w:jc w:val="both"/>
              <w:rPr>
                <w:rFonts w:cstheme="minorHAnsi"/>
                <w:sz w:val="18"/>
              </w:rPr>
            </w:pPr>
            <w:r w:rsidRPr="00D1079F">
              <w:rPr>
                <w:rFonts w:cstheme="minorHAnsi"/>
                <w:sz w:val="18"/>
              </w:rPr>
              <w:t xml:space="preserve">- Lo evaluado por el agente operador de Sercotec permite prever una </w:t>
            </w:r>
            <w:r w:rsidRPr="00D1079F">
              <w:rPr>
                <w:rFonts w:cstheme="minorHAnsi"/>
                <w:sz w:val="18"/>
                <w:u w:val="single"/>
              </w:rPr>
              <w:t>elevada probabilidad de éxito</w:t>
            </w:r>
            <w:r w:rsidRPr="00D1079F">
              <w:rPr>
                <w:rFonts w:cstheme="minorHAnsi"/>
                <w:sz w:val="18"/>
              </w:rPr>
              <w:t xml:space="preserve"> en la implementación del potencial proyecto.</w:t>
            </w:r>
          </w:p>
          <w:p w14:paraId="22335979" w14:textId="77777777" w:rsidR="00760DCF" w:rsidRPr="00D1079F" w:rsidRDefault="00760DCF" w:rsidP="00126903">
            <w:pPr>
              <w:jc w:val="both"/>
              <w:rPr>
                <w:rFonts w:cstheme="minorHAnsi"/>
                <w:sz w:val="18"/>
              </w:rPr>
            </w:pPr>
            <w:r w:rsidRPr="00D1079F">
              <w:rPr>
                <w:rFonts w:cstheme="minorHAnsi"/>
                <w:sz w:val="18"/>
              </w:rPr>
              <w:t xml:space="preserve">- </w:t>
            </w:r>
            <w:r w:rsidRPr="00D1079F">
              <w:rPr>
                <w:rFonts w:cstheme="minorHAnsi"/>
                <w:sz w:val="18"/>
                <w:u w:val="single"/>
              </w:rPr>
              <w:t>No se aprecian impedimentos</w:t>
            </w:r>
            <w:r w:rsidRPr="00D1079F">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D1079F" w:rsidRDefault="00760DCF" w:rsidP="00126903">
            <w:pPr>
              <w:jc w:val="center"/>
              <w:rPr>
                <w:rFonts w:cstheme="minorHAnsi"/>
                <w:sz w:val="18"/>
                <w:szCs w:val="22"/>
                <w:lang w:val="es-CL" w:eastAsia="en-US"/>
              </w:rPr>
            </w:pPr>
            <w:r w:rsidRPr="00D1079F">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D1079F" w:rsidRDefault="00760DCF" w:rsidP="00760DCF">
            <w:pPr>
              <w:jc w:val="center"/>
              <w:rPr>
                <w:rFonts w:cstheme="minorHAnsi"/>
                <w:sz w:val="18"/>
              </w:rPr>
            </w:pPr>
          </w:p>
          <w:p w14:paraId="699EE4FB" w14:textId="77777777" w:rsidR="00760DCF" w:rsidRPr="00D1079F" w:rsidRDefault="00760DCF" w:rsidP="00760DCF">
            <w:pPr>
              <w:jc w:val="center"/>
              <w:rPr>
                <w:rFonts w:cstheme="minorHAnsi"/>
                <w:sz w:val="18"/>
              </w:rPr>
            </w:pPr>
          </w:p>
          <w:p w14:paraId="4E481DAB" w14:textId="77777777" w:rsidR="00760DCF" w:rsidRPr="00D1079F" w:rsidRDefault="00760DCF" w:rsidP="00760DCF">
            <w:pPr>
              <w:jc w:val="center"/>
              <w:rPr>
                <w:rFonts w:cstheme="minorHAnsi"/>
                <w:sz w:val="18"/>
              </w:rPr>
            </w:pPr>
          </w:p>
          <w:p w14:paraId="3F8BD6B1" w14:textId="77777777" w:rsidR="00760DCF" w:rsidRPr="00D1079F" w:rsidRDefault="00760DCF" w:rsidP="00760DCF">
            <w:pPr>
              <w:jc w:val="center"/>
              <w:rPr>
                <w:rFonts w:cstheme="minorHAnsi"/>
                <w:sz w:val="18"/>
              </w:rPr>
            </w:pPr>
          </w:p>
          <w:p w14:paraId="3ECADF7C" w14:textId="77777777" w:rsidR="00760DCF" w:rsidRPr="00D1079F" w:rsidRDefault="00760DCF" w:rsidP="00760DCF">
            <w:pPr>
              <w:jc w:val="center"/>
              <w:rPr>
                <w:rFonts w:cstheme="minorHAnsi"/>
                <w:sz w:val="18"/>
              </w:rPr>
            </w:pPr>
          </w:p>
          <w:p w14:paraId="57EAA809" w14:textId="77777777" w:rsidR="00760DCF" w:rsidRPr="00D1079F" w:rsidRDefault="00760DCF" w:rsidP="00760DCF">
            <w:pPr>
              <w:jc w:val="center"/>
              <w:rPr>
                <w:rFonts w:cstheme="minorHAnsi"/>
                <w:sz w:val="18"/>
              </w:rPr>
            </w:pPr>
          </w:p>
          <w:p w14:paraId="3E19CC41" w14:textId="77777777" w:rsidR="00760DCF" w:rsidRPr="00D1079F" w:rsidRDefault="00760DCF" w:rsidP="00760DCF">
            <w:pPr>
              <w:jc w:val="center"/>
              <w:rPr>
                <w:rFonts w:cstheme="minorHAnsi"/>
                <w:sz w:val="18"/>
              </w:rPr>
            </w:pPr>
          </w:p>
          <w:p w14:paraId="66D2FC65" w14:textId="77777777" w:rsidR="00760DCF" w:rsidRPr="00D1079F" w:rsidRDefault="00760DCF" w:rsidP="00760DCF">
            <w:pPr>
              <w:jc w:val="center"/>
              <w:rPr>
                <w:rFonts w:cstheme="minorHAnsi"/>
                <w:sz w:val="18"/>
              </w:rPr>
            </w:pPr>
          </w:p>
          <w:p w14:paraId="7A15891A" w14:textId="354F5E06" w:rsidR="00760DCF" w:rsidRPr="00D1079F" w:rsidRDefault="00760DCF" w:rsidP="00760DCF">
            <w:pPr>
              <w:jc w:val="center"/>
              <w:rPr>
                <w:rFonts w:cstheme="minorHAnsi"/>
                <w:sz w:val="18"/>
              </w:rPr>
            </w:pPr>
          </w:p>
          <w:p w14:paraId="40D6D41C" w14:textId="1F604B37" w:rsidR="00205C49" w:rsidRPr="00D1079F" w:rsidRDefault="00205C49" w:rsidP="00760DCF">
            <w:pPr>
              <w:jc w:val="center"/>
              <w:rPr>
                <w:rFonts w:cstheme="minorHAnsi"/>
                <w:sz w:val="18"/>
              </w:rPr>
            </w:pPr>
          </w:p>
          <w:p w14:paraId="4C3243CA" w14:textId="344E882A" w:rsidR="00205C49" w:rsidRPr="00D1079F" w:rsidRDefault="00205C49" w:rsidP="00760DCF">
            <w:pPr>
              <w:jc w:val="center"/>
              <w:rPr>
                <w:rFonts w:cstheme="minorHAnsi"/>
                <w:sz w:val="18"/>
              </w:rPr>
            </w:pPr>
          </w:p>
          <w:p w14:paraId="43CA8DD9" w14:textId="77777777" w:rsidR="00205C49" w:rsidRPr="00D1079F" w:rsidRDefault="00205C49" w:rsidP="00760DCF">
            <w:pPr>
              <w:jc w:val="center"/>
              <w:rPr>
                <w:rFonts w:cstheme="minorHAnsi"/>
                <w:sz w:val="18"/>
              </w:rPr>
            </w:pPr>
          </w:p>
          <w:p w14:paraId="4FAE2304" w14:textId="77777777" w:rsidR="002F2E2F" w:rsidRPr="00D1079F" w:rsidRDefault="002F2E2F" w:rsidP="00760DCF">
            <w:pPr>
              <w:jc w:val="center"/>
              <w:rPr>
                <w:rFonts w:cstheme="minorHAnsi"/>
                <w:sz w:val="18"/>
              </w:rPr>
            </w:pPr>
          </w:p>
          <w:p w14:paraId="63907961" w14:textId="77777777" w:rsidR="0047137B" w:rsidRPr="00D1079F" w:rsidRDefault="0047137B" w:rsidP="0047137B">
            <w:pPr>
              <w:jc w:val="center"/>
            </w:pPr>
            <w:r w:rsidRPr="00D1079F">
              <w:rPr>
                <w:rFonts w:cstheme="minorHAnsi"/>
                <w:sz w:val="18"/>
              </w:rPr>
              <w:t>Proyecto postulado y enviado, presentación realizada por el/la emprendedor/a y otros antecedentes levantados atingentes al potencial negocio.</w:t>
            </w:r>
          </w:p>
          <w:p w14:paraId="43C66028" w14:textId="77777777" w:rsidR="00760DCF" w:rsidRPr="00D1079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5756ECF0" w:rsidR="00760DCF" w:rsidRPr="00D1079F" w:rsidRDefault="00506935" w:rsidP="00126903">
            <w:pPr>
              <w:jc w:val="center"/>
              <w:rPr>
                <w:rFonts w:cstheme="minorHAnsi"/>
                <w:sz w:val="20"/>
                <w:szCs w:val="20"/>
                <w:lang w:val="es-CL" w:eastAsia="en-US"/>
              </w:rPr>
            </w:pPr>
            <w:r w:rsidRPr="00D1079F">
              <w:rPr>
                <w:rFonts w:cstheme="minorHAnsi"/>
                <w:sz w:val="20"/>
                <w:szCs w:val="20"/>
              </w:rPr>
              <w:t>25</w:t>
            </w:r>
            <w:r w:rsidR="00760DCF" w:rsidRPr="00D1079F">
              <w:rPr>
                <w:rFonts w:cstheme="minorHAnsi"/>
                <w:sz w:val="20"/>
                <w:szCs w:val="20"/>
              </w:rPr>
              <w:t>%</w:t>
            </w:r>
          </w:p>
        </w:tc>
      </w:tr>
      <w:tr w:rsidR="00D1079F" w:rsidRPr="00D107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D107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D1079F" w:rsidRDefault="00760DCF" w:rsidP="00126903">
            <w:pPr>
              <w:jc w:val="center"/>
              <w:rPr>
                <w:rFonts w:cstheme="minorHAnsi"/>
                <w:b/>
                <w:sz w:val="18"/>
              </w:rPr>
            </w:pPr>
            <w:r w:rsidRPr="00D1079F">
              <w:rPr>
                <w:rFonts w:cstheme="minorHAnsi"/>
                <w:b/>
                <w:sz w:val="18"/>
              </w:rPr>
              <w:t>Buena proyección:</w:t>
            </w:r>
          </w:p>
          <w:p w14:paraId="1AA50062" w14:textId="24036962" w:rsidR="00760DCF" w:rsidRPr="00D1079F" w:rsidRDefault="00760DCF" w:rsidP="00126903">
            <w:pPr>
              <w:jc w:val="both"/>
              <w:rPr>
                <w:rFonts w:cstheme="minorHAnsi"/>
                <w:sz w:val="18"/>
              </w:rPr>
            </w:pPr>
            <w:r w:rsidRPr="00D1079F">
              <w:rPr>
                <w:rFonts w:cstheme="minorHAnsi"/>
                <w:sz w:val="18"/>
              </w:rPr>
              <w:t xml:space="preserve">- El proyecto presenta fortalezas </w:t>
            </w:r>
            <w:r w:rsidRPr="00D1079F">
              <w:rPr>
                <w:rFonts w:cstheme="minorHAnsi"/>
                <w:sz w:val="18"/>
                <w:u w:val="single"/>
              </w:rPr>
              <w:t>superiores</w:t>
            </w:r>
            <w:r w:rsidRPr="00D1079F">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D1079F" w:rsidRDefault="00760DCF" w:rsidP="00126903">
            <w:pPr>
              <w:jc w:val="both"/>
              <w:rPr>
                <w:rFonts w:cstheme="minorHAnsi"/>
                <w:sz w:val="18"/>
              </w:rPr>
            </w:pPr>
            <w:r w:rsidRPr="00D1079F">
              <w:rPr>
                <w:rFonts w:cstheme="minorHAnsi"/>
                <w:sz w:val="18"/>
              </w:rPr>
              <w:t xml:space="preserve">- Lo evaluado por el agente operador de Sercotec permite prever </w:t>
            </w:r>
            <w:r w:rsidRPr="00D1079F">
              <w:rPr>
                <w:rFonts w:cstheme="minorHAnsi"/>
                <w:sz w:val="18"/>
                <w:u w:val="single"/>
              </w:rPr>
              <w:t>una alta probabilidad de éxito</w:t>
            </w:r>
            <w:r w:rsidRPr="00D1079F">
              <w:rPr>
                <w:rFonts w:cstheme="minorHAnsi"/>
                <w:sz w:val="18"/>
              </w:rPr>
              <w:t xml:space="preserve"> en la implementación del potencial proyecto.</w:t>
            </w:r>
          </w:p>
          <w:p w14:paraId="4413477A" w14:textId="77777777" w:rsidR="00760DCF" w:rsidRPr="00D1079F" w:rsidRDefault="00760DCF" w:rsidP="00126903">
            <w:pPr>
              <w:jc w:val="both"/>
              <w:rPr>
                <w:rFonts w:cstheme="minorHAnsi"/>
                <w:sz w:val="18"/>
              </w:rPr>
            </w:pPr>
            <w:r w:rsidRPr="00D1079F">
              <w:rPr>
                <w:rFonts w:cstheme="minorHAnsi"/>
                <w:sz w:val="18"/>
              </w:rPr>
              <w:t xml:space="preserve">- </w:t>
            </w:r>
            <w:r w:rsidRPr="00D1079F">
              <w:rPr>
                <w:rFonts w:cstheme="minorHAnsi"/>
                <w:sz w:val="18"/>
                <w:u w:val="single"/>
              </w:rPr>
              <w:t>No se aprecian impedimentos significativos</w:t>
            </w:r>
            <w:r w:rsidRPr="00D1079F">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D1079F" w:rsidRDefault="00760DCF" w:rsidP="00126903">
            <w:pPr>
              <w:jc w:val="center"/>
              <w:rPr>
                <w:rFonts w:cstheme="minorHAnsi"/>
                <w:sz w:val="18"/>
                <w:szCs w:val="22"/>
                <w:lang w:val="es-CL" w:eastAsia="en-US"/>
              </w:rPr>
            </w:pPr>
            <w:r w:rsidRPr="00D1079F">
              <w:rPr>
                <w:rFonts w:cstheme="minorHAnsi"/>
                <w:sz w:val="18"/>
              </w:rPr>
              <w:t>6</w:t>
            </w:r>
          </w:p>
        </w:tc>
        <w:tc>
          <w:tcPr>
            <w:tcW w:w="1843" w:type="dxa"/>
            <w:vMerge/>
            <w:tcBorders>
              <w:left w:val="single" w:sz="4" w:space="0" w:color="auto"/>
              <w:right w:val="single" w:sz="4" w:space="0" w:color="auto"/>
            </w:tcBorders>
          </w:tcPr>
          <w:p w14:paraId="0B4587ED" w14:textId="77777777" w:rsidR="00760DCF" w:rsidRPr="00D107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D1079F" w:rsidRDefault="00760DCF" w:rsidP="00126903">
            <w:pPr>
              <w:rPr>
                <w:rFonts w:cstheme="minorHAnsi"/>
                <w:b/>
                <w:sz w:val="18"/>
                <w:szCs w:val="22"/>
                <w:lang w:val="es-CL" w:eastAsia="en-US"/>
              </w:rPr>
            </w:pPr>
          </w:p>
        </w:tc>
      </w:tr>
      <w:tr w:rsidR="00D1079F" w:rsidRPr="00D107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D107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D1079F" w:rsidRDefault="00760DCF" w:rsidP="00126903">
            <w:pPr>
              <w:jc w:val="center"/>
              <w:rPr>
                <w:rFonts w:cstheme="minorHAnsi"/>
                <w:b/>
                <w:sz w:val="18"/>
              </w:rPr>
            </w:pPr>
            <w:r w:rsidRPr="00D1079F">
              <w:rPr>
                <w:rFonts w:cstheme="minorHAnsi"/>
                <w:b/>
                <w:sz w:val="18"/>
              </w:rPr>
              <w:t>Mediana proyección:</w:t>
            </w:r>
          </w:p>
          <w:p w14:paraId="56E605BF" w14:textId="04AFF257" w:rsidR="00760DCF" w:rsidRPr="00D1079F" w:rsidRDefault="00760DCF" w:rsidP="00126903">
            <w:pPr>
              <w:jc w:val="both"/>
              <w:rPr>
                <w:rFonts w:cstheme="minorHAnsi"/>
                <w:sz w:val="18"/>
              </w:rPr>
            </w:pPr>
            <w:r w:rsidRPr="00D1079F">
              <w:rPr>
                <w:rFonts w:cstheme="minorHAnsi"/>
                <w:sz w:val="18"/>
              </w:rPr>
              <w:t xml:space="preserve">- El proyecto presenta fortalezas </w:t>
            </w:r>
            <w:r w:rsidRPr="00D1079F">
              <w:rPr>
                <w:rFonts w:cstheme="minorHAnsi"/>
                <w:sz w:val="18"/>
                <w:u w:val="single"/>
              </w:rPr>
              <w:t>levemente superiores</w:t>
            </w:r>
            <w:r w:rsidRPr="00D1079F">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D1079F" w:rsidRDefault="00760DCF" w:rsidP="00126903">
            <w:pPr>
              <w:jc w:val="both"/>
              <w:rPr>
                <w:rFonts w:cstheme="minorHAnsi"/>
                <w:sz w:val="18"/>
              </w:rPr>
            </w:pPr>
            <w:r w:rsidRPr="00D1079F">
              <w:rPr>
                <w:rFonts w:cstheme="minorHAnsi"/>
                <w:sz w:val="18"/>
              </w:rPr>
              <w:t xml:space="preserve">- Lo evaluado por el agente operador de Sercotec permite prever </w:t>
            </w:r>
            <w:r w:rsidRPr="00D1079F">
              <w:rPr>
                <w:rFonts w:cstheme="minorHAnsi"/>
                <w:sz w:val="18"/>
                <w:u w:val="single"/>
              </w:rPr>
              <w:t>cierta probabilidad de éxito</w:t>
            </w:r>
            <w:r w:rsidRPr="00D1079F">
              <w:rPr>
                <w:rFonts w:cstheme="minorHAnsi"/>
                <w:sz w:val="18"/>
              </w:rPr>
              <w:t xml:space="preserve"> en la implementación del potencial proyecto.</w:t>
            </w:r>
          </w:p>
          <w:p w14:paraId="675C10C4" w14:textId="77777777" w:rsidR="00760DCF" w:rsidRPr="00D1079F" w:rsidRDefault="00760DCF" w:rsidP="00126903">
            <w:pPr>
              <w:jc w:val="both"/>
              <w:rPr>
                <w:rFonts w:cstheme="minorHAnsi"/>
                <w:sz w:val="18"/>
              </w:rPr>
            </w:pPr>
            <w:r w:rsidRPr="00D1079F">
              <w:rPr>
                <w:rFonts w:cstheme="minorHAnsi"/>
                <w:sz w:val="18"/>
              </w:rPr>
              <w:t xml:space="preserve">- </w:t>
            </w:r>
            <w:r w:rsidRPr="00D1079F">
              <w:rPr>
                <w:rFonts w:cstheme="minorHAnsi"/>
                <w:sz w:val="18"/>
                <w:u w:val="single"/>
              </w:rPr>
              <w:t>No se aprecian impedimentos significativos</w:t>
            </w:r>
            <w:r w:rsidRPr="00D1079F">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D1079F" w:rsidRDefault="00760DCF" w:rsidP="00126903">
            <w:pPr>
              <w:jc w:val="center"/>
              <w:rPr>
                <w:rFonts w:cstheme="minorHAnsi"/>
                <w:sz w:val="18"/>
                <w:szCs w:val="22"/>
                <w:lang w:val="es-CL" w:eastAsia="en-US"/>
              </w:rPr>
            </w:pPr>
            <w:r w:rsidRPr="00D1079F">
              <w:rPr>
                <w:rFonts w:cstheme="minorHAnsi"/>
                <w:sz w:val="18"/>
              </w:rPr>
              <w:t>5</w:t>
            </w:r>
          </w:p>
        </w:tc>
        <w:tc>
          <w:tcPr>
            <w:tcW w:w="1843" w:type="dxa"/>
            <w:vMerge/>
            <w:tcBorders>
              <w:left w:val="single" w:sz="4" w:space="0" w:color="auto"/>
              <w:right w:val="single" w:sz="4" w:space="0" w:color="auto"/>
            </w:tcBorders>
          </w:tcPr>
          <w:p w14:paraId="0A385CE8" w14:textId="77777777" w:rsidR="00760DCF" w:rsidRPr="00D107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D1079F" w:rsidRDefault="00760DCF" w:rsidP="00126903">
            <w:pPr>
              <w:rPr>
                <w:rFonts w:cstheme="minorHAnsi"/>
                <w:b/>
                <w:sz w:val="18"/>
                <w:szCs w:val="22"/>
                <w:lang w:val="es-CL" w:eastAsia="en-US"/>
              </w:rPr>
            </w:pPr>
          </w:p>
        </w:tc>
      </w:tr>
      <w:tr w:rsidR="00D1079F" w:rsidRPr="00D107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D107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D1079F" w:rsidRDefault="00760DCF" w:rsidP="00126903">
            <w:pPr>
              <w:jc w:val="center"/>
              <w:rPr>
                <w:rFonts w:cstheme="minorHAnsi"/>
                <w:b/>
                <w:sz w:val="18"/>
              </w:rPr>
            </w:pPr>
            <w:r w:rsidRPr="00D1079F">
              <w:rPr>
                <w:rFonts w:cstheme="minorHAnsi"/>
                <w:b/>
                <w:sz w:val="18"/>
              </w:rPr>
              <w:t>Escasa proyección:</w:t>
            </w:r>
          </w:p>
          <w:p w14:paraId="7AEF5850" w14:textId="4D1DBEDB" w:rsidR="00760DCF" w:rsidRPr="00D1079F" w:rsidRDefault="00760DCF" w:rsidP="00126903">
            <w:pPr>
              <w:jc w:val="both"/>
              <w:rPr>
                <w:rFonts w:cstheme="minorHAnsi"/>
                <w:sz w:val="18"/>
              </w:rPr>
            </w:pPr>
            <w:r w:rsidRPr="00D1079F">
              <w:rPr>
                <w:rFonts w:cstheme="minorHAnsi"/>
                <w:sz w:val="18"/>
              </w:rPr>
              <w:t>- El proyecto presenta debilidades</w:t>
            </w:r>
            <w:r w:rsidRPr="00D1079F">
              <w:rPr>
                <w:rFonts w:cstheme="minorHAnsi"/>
                <w:sz w:val="18"/>
                <w:u w:val="single"/>
              </w:rPr>
              <w:t xml:space="preserve"> levemente superiores </w:t>
            </w:r>
            <w:r w:rsidRPr="00D1079F">
              <w:rPr>
                <w:rFonts w:cstheme="minorHAnsi"/>
                <w:sz w:val="18"/>
              </w:rPr>
              <w:t>a sus fortalezas según su modelo de negocio, especialmente en términos de las acciones de gestión empresarial y las inversiones estimadas.</w:t>
            </w:r>
          </w:p>
          <w:p w14:paraId="4B1BE7B4" w14:textId="77777777" w:rsidR="00760DCF" w:rsidRPr="00D1079F" w:rsidRDefault="00760DCF" w:rsidP="00126903">
            <w:pPr>
              <w:jc w:val="both"/>
              <w:rPr>
                <w:rFonts w:cstheme="minorHAnsi"/>
                <w:sz w:val="18"/>
              </w:rPr>
            </w:pPr>
            <w:r w:rsidRPr="00D1079F">
              <w:rPr>
                <w:rFonts w:cstheme="minorHAnsi"/>
                <w:sz w:val="18"/>
              </w:rPr>
              <w:t xml:space="preserve">- Lo evaluado por el Agente operador de Sercotec permite prever una </w:t>
            </w:r>
            <w:r w:rsidRPr="00D1079F">
              <w:rPr>
                <w:rFonts w:cstheme="minorHAnsi"/>
                <w:sz w:val="18"/>
                <w:u w:val="single"/>
              </w:rPr>
              <w:t>leve probabilidad</w:t>
            </w:r>
            <w:r w:rsidRPr="00D1079F">
              <w:rPr>
                <w:rFonts w:cstheme="minorHAnsi"/>
                <w:sz w:val="18"/>
              </w:rPr>
              <w:t xml:space="preserve"> de éxito en la implementación del potencial proyecto.</w:t>
            </w:r>
          </w:p>
          <w:p w14:paraId="0894BAF0" w14:textId="77777777" w:rsidR="00760DCF" w:rsidRPr="00D1079F" w:rsidRDefault="00760DCF" w:rsidP="00126903">
            <w:pPr>
              <w:jc w:val="both"/>
              <w:rPr>
                <w:rFonts w:cstheme="minorHAnsi"/>
                <w:sz w:val="18"/>
              </w:rPr>
            </w:pPr>
            <w:r w:rsidRPr="00D1079F">
              <w:rPr>
                <w:rFonts w:cstheme="minorHAnsi"/>
                <w:sz w:val="18"/>
              </w:rPr>
              <w:t xml:space="preserve">- Se aprecia un </w:t>
            </w:r>
            <w:r w:rsidRPr="00D1079F">
              <w:rPr>
                <w:rFonts w:cstheme="minorHAnsi"/>
                <w:sz w:val="18"/>
                <w:u w:val="single"/>
              </w:rPr>
              <w:t>posible impedimento significativo</w:t>
            </w:r>
            <w:r w:rsidRPr="00D1079F">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D1079F" w:rsidRDefault="005271FB" w:rsidP="00126903">
            <w:pPr>
              <w:jc w:val="center"/>
              <w:rPr>
                <w:rFonts w:cstheme="minorHAnsi"/>
                <w:sz w:val="18"/>
                <w:szCs w:val="22"/>
                <w:lang w:val="es-CL" w:eastAsia="en-US"/>
              </w:rPr>
            </w:pPr>
            <w:r w:rsidRPr="00D1079F">
              <w:rPr>
                <w:rFonts w:cstheme="minorHAnsi"/>
                <w:sz w:val="18"/>
              </w:rPr>
              <w:t>3</w:t>
            </w:r>
          </w:p>
        </w:tc>
        <w:tc>
          <w:tcPr>
            <w:tcW w:w="1843" w:type="dxa"/>
            <w:vMerge/>
            <w:tcBorders>
              <w:left w:val="single" w:sz="4" w:space="0" w:color="auto"/>
              <w:right w:val="single" w:sz="4" w:space="0" w:color="auto"/>
            </w:tcBorders>
          </w:tcPr>
          <w:p w14:paraId="4E1E910F" w14:textId="77777777" w:rsidR="00760DCF" w:rsidRPr="00D107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D1079F" w:rsidRDefault="00760DCF" w:rsidP="00126903">
            <w:pPr>
              <w:rPr>
                <w:rFonts w:cstheme="minorHAnsi"/>
                <w:b/>
                <w:sz w:val="18"/>
                <w:szCs w:val="22"/>
                <w:lang w:val="es-CL" w:eastAsia="en-US"/>
              </w:rPr>
            </w:pPr>
          </w:p>
        </w:tc>
      </w:tr>
      <w:tr w:rsidR="00760DCF" w:rsidRPr="00D107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D107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D1079F" w:rsidRDefault="00760DCF" w:rsidP="00126903">
            <w:pPr>
              <w:jc w:val="center"/>
              <w:rPr>
                <w:rFonts w:cstheme="minorHAnsi"/>
                <w:b/>
                <w:sz w:val="18"/>
              </w:rPr>
            </w:pPr>
            <w:r w:rsidRPr="00D1079F">
              <w:rPr>
                <w:rFonts w:cstheme="minorHAnsi"/>
                <w:b/>
                <w:sz w:val="18"/>
              </w:rPr>
              <w:t>Nula proyección:</w:t>
            </w:r>
          </w:p>
          <w:p w14:paraId="0DFF8537" w14:textId="6E66A725" w:rsidR="00760DCF" w:rsidRPr="00D1079F" w:rsidRDefault="00760DCF" w:rsidP="00126903">
            <w:pPr>
              <w:jc w:val="both"/>
              <w:rPr>
                <w:rFonts w:cstheme="minorHAnsi"/>
                <w:sz w:val="18"/>
              </w:rPr>
            </w:pPr>
            <w:r w:rsidRPr="00D1079F">
              <w:rPr>
                <w:rFonts w:cstheme="minorHAnsi"/>
                <w:sz w:val="18"/>
              </w:rPr>
              <w:t>- El proyecto presenta debilidades superiores a sus fortalezas según el modelo de negocio, especialmente en términos de las acciones de gestión empresarial y las inversiones estimadas.</w:t>
            </w:r>
          </w:p>
          <w:p w14:paraId="1EA644A2" w14:textId="77777777" w:rsidR="00760DCF" w:rsidRPr="00D1079F" w:rsidRDefault="00760DCF" w:rsidP="00126903">
            <w:pPr>
              <w:jc w:val="both"/>
              <w:rPr>
                <w:rFonts w:cstheme="minorHAnsi"/>
                <w:sz w:val="18"/>
              </w:rPr>
            </w:pPr>
            <w:r w:rsidRPr="00D1079F">
              <w:rPr>
                <w:rFonts w:cstheme="minorHAnsi"/>
                <w:sz w:val="18"/>
              </w:rPr>
              <w:t>- Lo evaluado por el agente operador de Sercotec no permite prever alguna probabilidad de éxito en la implementación del potencial proyecto.</w:t>
            </w:r>
          </w:p>
          <w:p w14:paraId="6BA3B06C" w14:textId="77777777" w:rsidR="00760DCF" w:rsidRPr="00D1079F" w:rsidRDefault="00760DCF" w:rsidP="00126903">
            <w:pPr>
              <w:jc w:val="both"/>
              <w:rPr>
                <w:rFonts w:cstheme="minorHAnsi"/>
                <w:sz w:val="18"/>
              </w:rPr>
            </w:pPr>
            <w:r w:rsidRPr="00D1079F">
              <w:rPr>
                <w:rFonts w:cstheme="minorHAnsi"/>
                <w:sz w:val="18"/>
              </w:rPr>
              <w:t xml:space="preserve">- Además se aprecian </w:t>
            </w:r>
            <w:r w:rsidRPr="00D1079F">
              <w:rPr>
                <w:rFonts w:cstheme="minorHAnsi"/>
                <w:sz w:val="18"/>
                <w:u w:val="single"/>
              </w:rPr>
              <w:t>impedimentos significativos</w:t>
            </w:r>
            <w:r w:rsidRPr="00D1079F">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D1079F" w:rsidRDefault="005271FB" w:rsidP="00126903">
            <w:pPr>
              <w:jc w:val="center"/>
              <w:rPr>
                <w:rFonts w:cstheme="minorHAnsi"/>
                <w:sz w:val="18"/>
                <w:szCs w:val="22"/>
                <w:lang w:val="es-CL" w:eastAsia="en-US"/>
              </w:rPr>
            </w:pPr>
            <w:r w:rsidRPr="00D1079F">
              <w:rPr>
                <w:rFonts w:cstheme="minorHAnsi"/>
                <w:sz w:val="18"/>
              </w:rPr>
              <w:t>1</w:t>
            </w:r>
          </w:p>
        </w:tc>
        <w:tc>
          <w:tcPr>
            <w:tcW w:w="1843" w:type="dxa"/>
            <w:vMerge/>
            <w:tcBorders>
              <w:left w:val="single" w:sz="4" w:space="0" w:color="auto"/>
              <w:right w:val="single" w:sz="4" w:space="0" w:color="auto"/>
            </w:tcBorders>
          </w:tcPr>
          <w:p w14:paraId="46D7AE34" w14:textId="77777777" w:rsidR="00760DCF" w:rsidRPr="00D107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D1079F" w:rsidRDefault="00760DCF" w:rsidP="00126903">
            <w:pPr>
              <w:rPr>
                <w:rFonts w:cstheme="minorHAnsi"/>
                <w:b/>
                <w:sz w:val="18"/>
                <w:szCs w:val="22"/>
                <w:lang w:val="es-CL" w:eastAsia="en-US"/>
              </w:rPr>
            </w:pPr>
          </w:p>
        </w:tc>
      </w:tr>
    </w:tbl>
    <w:p w14:paraId="46BDE678" w14:textId="77777777" w:rsidR="003046D1" w:rsidRPr="00D1079F"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D1079F" w:rsidRPr="00D107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D1079F" w:rsidRDefault="00E176D4" w:rsidP="00126903">
            <w:pPr>
              <w:jc w:val="center"/>
              <w:rPr>
                <w:rFonts w:cstheme="minorHAnsi"/>
                <w:b/>
                <w:sz w:val="20"/>
                <w:szCs w:val="20"/>
                <w:lang w:val="es-CL" w:eastAsia="en-US"/>
              </w:rPr>
            </w:pPr>
            <w:r w:rsidRPr="00D1079F">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D1079F" w:rsidRDefault="00E176D4" w:rsidP="00126903">
            <w:pPr>
              <w:jc w:val="center"/>
              <w:rPr>
                <w:rFonts w:cstheme="minorHAnsi"/>
                <w:b/>
                <w:sz w:val="20"/>
                <w:szCs w:val="20"/>
                <w:lang w:val="es-CL" w:eastAsia="en-US"/>
              </w:rPr>
            </w:pPr>
            <w:r w:rsidRPr="00D1079F">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D1079F" w:rsidRDefault="00E176D4" w:rsidP="00126903">
            <w:pPr>
              <w:jc w:val="center"/>
              <w:rPr>
                <w:rFonts w:cstheme="minorHAnsi"/>
                <w:b/>
                <w:sz w:val="20"/>
                <w:szCs w:val="20"/>
                <w:lang w:val="es-CL" w:eastAsia="en-US"/>
              </w:rPr>
            </w:pPr>
            <w:r w:rsidRPr="00D1079F">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D1079F" w:rsidRDefault="001A2898" w:rsidP="00126903">
            <w:pPr>
              <w:jc w:val="center"/>
              <w:rPr>
                <w:rFonts w:cstheme="minorHAnsi"/>
                <w:b/>
                <w:sz w:val="20"/>
                <w:szCs w:val="20"/>
              </w:rPr>
            </w:pPr>
            <w:r w:rsidRPr="00D1079F">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D1079F" w:rsidRDefault="00E176D4" w:rsidP="00126903">
            <w:pPr>
              <w:jc w:val="center"/>
              <w:rPr>
                <w:rFonts w:cstheme="minorHAnsi"/>
                <w:b/>
                <w:sz w:val="20"/>
                <w:szCs w:val="20"/>
                <w:lang w:val="es-CL" w:eastAsia="en-US"/>
              </w:rPr>
            </w:pPr>
            <w:r w:rsidRPr="00D1079F">
              <w:rPr>
                <w:rFonts w:cstheme="minorHAnsi"/>
                <w:b/>
                <w:sz w:val="20"/>
                <w:szCs w:val="20"/>
              </w:rPr>
              <w:t xml:space="preserve">Ponderación </w:t>
            </w:r>
          </w:p>
        </w:tc>
      </w:tr>
      <w:tr w:rsidR="00D1079F" w:rsidRPr="00D107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D1079F" w:rsidRDefault="002F2E2F" w:rsidP="00126903">
            <w:pPr>
              <w:jc w:val="center"/>
              <w:rPr>
                <w:rFonts w:cstheme="minorHAnsi"/>
                <w:sz w:val="18"/>
                <w:szCs w:val="18"/>
                <w:lang w:val="es-CL" w:eastAsia="en-US"/>
              </w:rPr>
            </w:pPr>
            <w:r w:rsidRPr="00D1079F">
              <w:rPr>
                <w:rFonts w:cstheme="minorHAnsi"/>
                <w:sz w:val="18"/>
                <w:szCs w:val="18"/>
              </w:rPr>
              <w:t>2.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D1079F" w:rsidRDefault="002F2E2F" w:rsidP="00126903">
            <w:pPr>
              <w:jc w:val="both"/>
              <w:rPr>
                <w:rFonts w:cstheme="minorHAnsi"/>
                <w:sz w:val="18"/>
                <w:szCs w:val="22"/>
                <w:lang w:val="es-CL" w:eastAsia="en-US"/>
              </w:rPr>
            </w:pPr>
            <w:r w:rsidRPr="00D1079F">
              <w:rPr>
                <w:rFonts w:cstheme="minorHAnsi"/>
                <w:sz w:val="18"/>
                <w:szCs w:val="22"/>
                <w:lang w:val="es-CL" w:eastAsia="en-US"/>
              </w:rPr>
              <w:t xml:space="preserve">- Existe un elevado conocimiento del rubro del negocio y de su mercado (proveedores, evidencia potenciales clientes y/o estima cantidad de clientes) </w:t>
            </w:r>
            <w:r w:rsidR="00BF23C1" w:rsidRPr="00D1079F">
              <w:rPr>
                <w:rFonts w:cstheme="minorHAnsi"/>
                <w:sz w:val="18"/>
                <w:szCs w:val="22"/>
                <w:lang w:val="es-CL" w:eastAsia="en-US"/>
              </w:rPr>
              <w:t>por parte del/la</w:t>
            </w:r>
            <w:r w:rsidRPr="00D1079F">
              <w:rPr>
                <w:rFonts w:cstheme="minorHAnsi"/>
                <w:sz w:val="18"/>
                <w:szCs w:val="22"/>
                <w:lang w:val="es-CL" w:eastAsia="en-US"/>
              </w:rPr>
              <w:t xml:space="preserve"> postulante y/o logra transmitir de manera destacada los alcances y resultados de su proyecto de negocio, realizando una excelente justificación respecto al futuro Plan de Trabajo a formular.</w:t>
            </w:r>
          </w:p>
          <w:p w14:paraId="29113792" w14:textId="77777777" w:rsidR="002F2E2F" w:rsidRPr="00D1079F" w:rsidRDefault="002F2E2F" w:rsidP="00126903">
            <w:pPr>
              <w:jc w:val="both"/>
              <w:rPr>
                <w:rFonts w:cstheme="minorHAnsi"/>
                <w:sz w:val="18"/>
                <w:szCs w:val="22"/>
                <w:lang w:val="es-CL" w:eastAsia="en-US"/>
              </w:rPr>
            </w:pPr>
            <w:r w:rsidRPr="00D1079F">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D1079F" w:rsidRDefault="002F2E2F" w:rsidP="00126903">
            <w:pPr>
              <w:jc w:val="center"/>
              <w:rPr>
                <w:rFonts w:cstheme="minorHAnsi"/>
                <w:sz w:val="18"/>
                <w:szCs w:val="22"/>
                <w:lang w:val="es-CL" w:eastAsia="en-US"/>
              </w:rPr>
            </w:pPr>
            <w:r w:rsidRPr="00D1079F">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D1079F" w:rsidRDefault="002F2E2F" w:rsidP="002F2E2F">
            <w:pPr>
              <w:jc w:val="center"/>
              <w:rPr>
                <w:rFonts w:cstheme="minorHAnsi"/>
                <w:sz w:val="18"/>
              </w:rPr>
            </w:pPr>
          </w:p>
          <w:p w14:paraId="35B6CD7C" w14:textId="77777777" w:rsidR="002F2E2F" w:rsidRPr="00D1079F" w:rsidRDefault="002F2E2F" w:rsidP="002F2E2F">
            <w:pPr>
              <w:jc w:val="center"/>
              <w:rPr>
                <w:rFonts w:cstheme="minorHAnsi"/>
                <w:sz w:val="18"/>
              </w:rPr>
            </w:pPr>
          </w:p>
          <w:p w14:paraId="78D02BAA" w14:textId="77777777" w:rsidR="002F2E2F" w:rsidRPr="00D1079F" w:rsidRDefault="002F2E2F" w:rsidP="002F2E2F">
            <w:pPr>
              <w:jc w:val="center"/>
              <w:rPr>
                <w:rFonts w:cstheme="minorHAnsi"/>
                <w:sz w:val="18"/>
              </w:rPr>
            </w:pPr>
          </w:p>
          <w:p w14:paraId="4D1FCD04" w14:textId="77777777" w:rsidR="002F2E2F" w:rsidRPr="00D1079F" w:rsidRDefault="002F2E2F" w:rsidP="002F2E2F">
            <w:pPr>
              <w:jc w:val="center"/>
              <w:rPr>
                <w:rFonts w:cstheme="minorHAnsi"/>
                <w:sz w:val="18"/>
              </w:rPr>
            </w:pPr>
          </w:p>
          <w:p w14:paraId="0999017B" w14:textId="1DE5A60B" w:rsidR="002F2E2F" w:rsidRPr="00D1079F" w:rsidRDefault="002F2E2F" w:rsidP="002F2E2F">
            <w:pPr>
              <w:jc w:val="center"/>
              <w:rPr>
                <w:rFonts w:cstheme="minorHAnsi"/>
                <w:sz w:val="18"/>
              </w:rPr>
            </w:pPr>
          </w:p>
          <w:p w14:paraId="0E1FB483" w14:textId="6FFFA151" w:rsidR="00205C49" w:rsidRPr="00D1079F" w:rsidRDefault="00205C49" w:rsidP="002F2E2F">
            <w:pPr>
              <w:jc w:val="center"/>
              <w:rPr>
                <w:rFonts w:cstheme="minorHAnsi"/>
                <w:sz w:val="18"/>
              </w:rPr>
            </w:pPr>
          </w:p>
          <w:p w14:paraId="3CDCA340" w14:textId="1E294005" w:rsidR="00205C49" w:rsidRPr="00D1079F" w:rsidRDefault="00205C49" w:rsidP="002F2E2F">
            <w:pPr>
              <w:jc w:val="center"/>
              <w:rPr>
                <w:rFonts w:cstheme="minorHAnsi"/>
                <w:sz w:val="18"/>
              </w:rPr>
            </w:pPr>
          </w:p>
          <w:p w14:paraId="2F89B099" w14:textId="30F13B18" w:rsidR="00205C49" w:rsidRPr="00D1079F" w:rsidRDefault="00205C49" w:rsidP="002F2E2F">
            <w:pPr>
              <w:jc w:val="center"/>
              <w:rPr>
                <w:rFonts w:cstheme="minorHAnsi"/>
                <w:sz w:val="18"/>
              </w:rPr>
            </w:pPr>
          </w:p>
          <w:p w14:paraId="3174D665" w14:textId="14A333BB" w:rsidR="00D8163F" w:rsidRPr="00D1079F" w:rsidRDefault="00D8163F" w:rsidP="002F2E2F">
            <w:pPr>
              <w:jc w:val="center"/>
              <w:rPr>
                <w:rFonts w:cstheme="minorHAnsi"/>
                <w:sz w:val="18"/>
              </w:rPr>
            </w:pPr>
          </w:p>
          <w:p w14:paraId="540448E0" w14:textId="77777777" w:rsidR="00D8163F" w:rsidRPr="00D1079F" w:rsidRDefault="00D8163F" w:rsidP="002F2E2F">
            <w:pPr>
              <w:jc w:val="center"/>
              <w:rPr>
                <w:rFonts w:cstheme="minorHAnsi"/>
                <w:sz w:val="18"/>
              </w:rPr>
            </w:pPr>
          </w:p>
          <w:p w14:paraId="5DCD8A40" w14:textId="77777777" w:rsidR="00F84A0D" w:rsidRPr="00D1079F" w:rsidRDefault="00F84A0D" w:rsidP="002F2E2F">
            <w:pPr>
              <w:jc w:val="center"/>
              <w:rPr>
                <w:rFonts w:cstheme="minorHAnsi"/>
                <w:sz w:val="18"/>
              </w:rPr>
            </w:pPr>
          </w:p>
          <w:p w14:paraId="567DD559" w14:textId="2AF871F2" w:rsidR="002F2E2F" w:rsidRPr="00D1079F" w:rsidRDefault="00431483" w:rsidP="002F2E2F">
            <w:pPr>
              <w:jc w:val="center"/>
            </w:pPr>
            <w:r w:rsidRPr="00D1079F">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1B5D9FD3" w:rsidR="002F2E2F" w:rsidRPr="00D1079F" w:rsidRDefault="00506935" w:rsidP="00126903">
            <w:pPr>
              <w:jc w:val="center"/>
              <w:rPr>
                <w:rFonts w:cstheme="minorHAnsi"/>
                <w:sz w:val="20"/>
                <w:szCs w:val="20"/>
                <w:lang w:val="es-CL" w:eastAsia="en-US"/>
              </w:rPr>
            </w:pPr>
            <w:r w:rsidRPr="00D1079F">
              <w:rPr>
                <w:rFonts w:cstheme="minorHAnsi"/>
                <w:sz w:val="20"/>
                <w:szCs w:val="20"/>
              </w:rPr>
              <w:t>25</w:t>
            </w:r>
            <w:r w:rsidR="002F2E2F" w:rsidRPr="00D1079F">
              <w:rPr>
                <w:rFonts w:cstheme="minorHAnsi"/>
                <w:sz w:val="20"/>
                <w:szCs w:val="20"/>
              </w:rPr>
              <w:t>%</w:t>
            </w:r>
          </w:p>
        </w:tc>
      </w:tr>
      <w:tr w:rsidR="00D1079F" w:rsidRPr="00D107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D1079F"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D1079F" w:rsidRDefault="002F2E2F" w:rsidP="00126903">
            <w:pPr>
              <w:jc w:val="both"/>
              <w:rPr>
                <w:rFonts w:cstheme="minorHAnsi"/>
                <w:sz w:val="18"/>
                <w:szCs w:val="22"/>
                <w:lang w:val="es-CL" w:eastAsia="en-US"/>
              </w:rPr>
            </w:pPr>
            <w:r w:rsidRPr="00D1079F">
              <w:rPr>
                <w:rFonts w:cstheme="minorHAnsi"/>
                <w:sz w:val="18"/>
                <w:szCs w:val="22"/>
                <w:lang w:val="es-CL" w:eastAsia="en-US"/>
              </w:rPr>
              <w:t>- Existe un buen conocimiento del rubro del negocio y de su mercado (proveedores, evidencia potenciales clientes y/o estima cantid</w:t>
            </w:r>
            <w:r w:rsidR="00BF23C1" w:rsidRPr="00D1079F">
              <w:rPr>
                <w:rFonts w:cstheme="minorHAnsi"/>
                <w:sz w:val="18"/>
                <w:szCs w:val="22"/>
                <w:lang w:val="es-CL" w:eastAsia="en-US"/>
              </w:rPr>
              <w:t>ad de clientes) por parte de</w:t>
            </w:r>
            <w:r w:rsidRPr="00D1079F">
              <w:rPr>
                <w:rFonts w:cstheme="minorHAnsi"/>
                <w:sz w:val="18"/>
                <w:szCs w:val="22"/>
                <w:lang w:val="es-CL" w:eastAsia="en-US"/>
              </w:rPr>
              <w:t>l</w:t>
            </w:r>
            <w:r w:rsidR="00BF23C1" w:rsidRPr="00D1079F">
              <w:rPr>
                <w:rFonts w:cstheme="minorHAnsi"/>
                <w:sz w:val="18"/>
                <w:szCs w:val="22"/>
                <w:lang w:val="es-CL" w:eastAsia="en-US"/>
              </w:rPr>
              <w:t>/l</w:t>
            </w:r>
            <w:r w:rsidRPr="00D1079F">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D1079F" w:rsidRDefault="002F2E2F" w:rsidP="00126903">
            <w:pPr>
              <w:jc w:val="both"/>
              <w:rPr>
                <w:rFonts w:cstheme="minorHAnsi"/>
                <w:sz w:val="18"/>
                <w:szCs w:val="22"/>
                <w:lang w:val="es-CL" w:eastAsia="en-US"/>
              </w:rPr>
            </w:pPr>
            <w:r w:rsidRPr="00D1079F">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D1079F" w:rsidRDefault="002F2E2F" w:rsidP="00126903">
            <w:pPr>
              <w:jc w:val="center"/>
              <w:rPr>
                <w:rFonts w:cstheme="minorHAnsi"/>
                <w:sz w:val="18"/>
                <w:szCs w:val="22"/>
                <w:lang w:val="es-CL" w:eastAsia="en-US"/>
              </w:rPr>
            </w:pPr>
            <w:r w:rsidRPr="00D1079F">
              <w:rPr>
                <w:rFonts w:cstheme="minorHAnsi"/>
                <w:sz w:val="18"/>
              </w:rPr>
              <w:t>6</w:t>
            </w:r>
          </w:p>
        </w:tc>
        <w:tc>
          <w:tcPr>
            <w:tcW w:w="1866" w:type="dxa"/>
            <w:vMerge/>
            <w:tcBorders>
              <w:left w:val="single" w:sz="4" w:space="0" w:color="auto"/>
              <w:right w:val="single" w:sz="4" w:space="0" w:color="auto"/>
            </w:tcBorders>
          </w:tcPr>
          <w:p w14:paraId="11AFCC0E" w14:textId="77777777" w:rsidR="002F2E2F" w:rsidRPr="00D107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D1079F" w:rsidRDefault="002F2E2F" w:rsidP="00126903">
            <w:pPr>
              <w:rPr>
                <w:rFonts w:cstheme="minorHAnsi"/>
                <w:b/>
                <w:sz w:val="18"/>
                <w:szCs w:val="22"/>
                <w:lang w:val="es-CL" w:eastAsia="en-US"/>
              </w:rPr>
            </w:pPr>
          </w:p>
        </w:tc>
      </w:tr>
      <w:tr w:rsidR="00D1079F" w:rsidRPr="00D107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D1079F"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D1079F" w:rsidRDefault="002F2E2F" w:rsidP="00126903">
            <w:pPr>
              <w:jc w:val="both"/>
              <w:rPr>
                <w:rFonts w:cstheme="minorHAnsi"/>
                <w:sz w:val="18"/>
                <w:szCs w:val="22"/>
                <w:lang w:val="es-CL" w:eastAsia="en-US"/>
              </w:rPr>
            </w:pPr>
            <w:r w:rsidRPr="00D1079F">
              <w:rPr>
                <w:rFonts w:cstheme="minorHAnsi"/>
                <w:sz w:val="18"/>
                <w:szCs w:val="22"/>
                <w:lang w:val="es-CL" w:eastAsia="en-US"/>
              </w:rPr>
              <w:t>- Existe un conocimiento regular del rubro del negocio y de su mercado (proveedores, evidencia potenciales clientes y/o estima cantidad de clientes</w:t>
            </w:r>
            <w:r w:rsidR="00551958" w:rsidRPr="00D1079F">
              <w:rPr>
                <w:rFonts w:cstheme="minorHAnsi"/>
                <w:sz w:val="18"/>
                <w:szCs w:val="22"/>
                <w:lang w:val="es-CL" w:eastAsia="en-US"/>
              </w:rPr>
              <w:t>) por parte de</w:t>
            </w:r>
            <w:r w:rsidR="00BF23C1" w:rsidRPr="00D1079F">
              <w:rPr>
                <w:rFonts w:cstheme="minorHAnsi"/>
                <w:sz w:val="18"/>
                <w:szCs w:val="22"/>
                <w:lang w:val="es-CL" w:eastAsia="en-US"/>
              </w:rPr>
              <w:t>l/</w:t>
            </w:r>
            <w:r w:rsidRPr="00D1079F">
              <w:rPr>
                <w:rFonts w:cstheme="minorHAnsi"/>
                <w:sz w:val="18"/>
                <w:szCs w:val="22"/>
                <w:lang w:val="es-CL" w:eastAsia="en-US"/>
              </w:rPr>
              <w:t>la postulante y/o logra transmitir con cierta dificultad los alcances y resultados de su proyecto de negocio, realizando una justificación suficiente respecto al futuro Plan de Trabajo a formular.</w:t>
            </w:r>
          </w:p>
          <w:p w14:paraId="2A3F6EB2" w14:textId="77777777" w:rsidR="002F2E2F" w:rsidRPr="00D1079F" w:rsidRDefault="002F2E2F" w:rsidP="00126903">
            <w:pPr>
              <w:jc w:val="both"/>
              <w:rPr>
                <w:rFonts w:cstheme="minorHAnsi"/>
                <w:sz w:val="18"/>
                <w:szCs w:val="22"/>
                <w:lang w:val="es-CL" w:eastAsia="en-US"/>
              </w:rPr>
            </w:pPr>
            <w:r w:rsidRPr="00D1079F">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D1079F" w:rsidRDefault="002F2E2F" w:rsidP="00126903">
            <w:pPr>
              <w:jc w:val="center"/>
              <w:rPr>
                <w:rFonts w:cstheme="minorHAnsi"/>
                <w:sz w:val="18"/>
              </w:rPr>
            </w:pPr>
            <w:r w:rsidRPr="00D1079F">
              <w:rPr>
                <w:rFonts w:cstheme="minorHAnsi"/>
                <w:sz w:val="18"/>
              </w:rPr>
              <w:t>5</w:t>
            </w:r>
          </w:p>
        </w:tc>
        <w:tc>
          <w:tcPr>
            <w:tcW w:w="1866" w:type="dxa"/>
            <w:vMerge/>
            <w:tcBorders>
              <w:left w:val="single" w:sz="4" w:space="0" w:color="auto"/>
              <w:right w:val="single" w:sz="4" w:space="0" w:color="auto"/>
            </w:tcBorders>
          </w:tcPr>
          <w:p w14:paraId="03762217" w14:textId="77777777" w:rsidR="002F2E2F" w:rsidRPr="00D107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D1079F" w:rsidRDefault="002F2E2F" w:rsidP="00126903">
            <w:pPr>
              <w:rPr>
                <w:rFonts w:cstheme="minorHAnsi"/>
                <w:b/>
                <w:sz w:val="18"/>
                <w:szCs w:val="22"/>
                <w:lang w:val="es-CL" w:eastAsia="en-US"/>
              </w:rPr>
            </w:pPr>
          </w:p>
        </w:tc>
      </w:tr>
      <w:tr w:rsidR="00D1079F" w:rsidRPr="00D107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D1079F"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D1079F" w:rsidRDefault="002F2E2F" w:rsidP="00126903">
            <w:pPr>
              <w:jc w:val="both"/>
              <w:rPr>
                <w:rFonts w:cstheme="minorHAnsi"/>
                <w:sz w:val="18"/>
                <w:szCs w:val="22"/>
                <w:lang w:val="es-CL" w:eastAsia="en-US"/>
              </w:rPr>
            </w:pPr>
            <w:r w:rsidRPr="00D1079F">
              <w:rPr>
                <w:rFonts w:cstheme="minorHAnsi"/>
                <w:sz w:val="18"/>
                <w:szCs w:val="22"/>
                <w:lang w:val="es-CL" w:eastAsia="en-US"/>
              </w:rPr>
              <w:t>- Existe un escaso conocimiento del rubro del negocio y de su mercado (proveedores, evidencia potenciales clientes y/o estima cantidad de clientes</w:t>
            </w:r>
            <w:r w:rsidR="00551958" w:rsidRPr="00D1079F">
              <w:rPr>
                <w:rFonts w:cstheme="minorHAnsi"/>
                <w:sz w:val="18"/>
                <w:szCs w:val="22"/>
                <w:lang w:val="es-CL" w:eastAsia="en-US"/>
              </w:rPr>
              <w:t>) por parte de</w:t>
            </w:r>
            <w:r w:rsidR="00BF23C1" w:rsidRPr="00D1079F">
              <w:rPr>
                <w:rFonts w:cstheme="minorHAnsi"/>
                <w:sz w:val="18"/>
                <w:szCs w:val="22"/>
                <w:lang w:val="es-CL" w:eastAsia="en-US"/>
              </w:rPr>
              <w:t>l/</w:t>
            </w:r>
            <w:r w:rsidRPr="00D1079F">
              <w:rPr>
                <w:rFonts w:cstheme="minorHAnsi"/>
                <w:sz w:val="18"/>
                <w:szCs w:val="22"/>
                <w:lang w:val="es-CL" w:eastAsia="en-US"/>
              </w:rPr>
              <w:t>la postulante y/o logra transmitir con dificultad los alcances y resultados de su proyecto de negocio, realizando una justificación deficiente respecto al futuro Plan de Trabajo a formular.</w:t>
            </w:r>
          </w:p>
          <w:p w14:paraId="4EEC9AF9" w14:textId="77777777" w:rsidR="002F2E2F" w:rsidRPr="00D1079F" w:rsidRDefault="002F2E2F" w:rsidP="00126903">
            <w:pPr>
              <w:jc w:val="both"/>
              <w:rPr>
                <w:rFonts w:cstheme="minorHAnsi"/>
                <w:sz w:val="18"/>
                <w:szCs w:val="22"/>
                <w:lang w:val="es-CL" w:eastAsia="en-US"/>
              </w:rPr>
            </w:pPr>
            <w:r w:rsidRPr="00D1079F">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D1079F" w:rsidRDefault="00460FFC" w:rsidP="00126903">
            <w:pPr>
              <w:jc w:val="center"/>
              <w:rPr>
                <w:rFonts w:cstheme="minorHAnsi"/>
                <w:sz w:val="18"/>
              </w:rPr>
            </w:pPr>
            <w:r w:rsidRPr="00D1079F">
              <w:rPr>
                <w:rFonts w:cstheme="minorHAnsi"/>
                <w:sz w:val="18"/>
              </w:rPr>
              <w:t>3</w:t>
            </w:r>
          </w:p>
        </w:tc>
        <w:tc>
          <w:tcPr>
            <w:tcW w:w="1866" w:type="dxa"/>
            <w:vMerge/>
            <w:tcBorders>
              <w:left w:val="single" w:sz="4" w:space="0" w:color="auto"/>
              <w:right w:val="single" w:sz="4" w:space="0" w:color="auto"/>
            </w:tcBorders>
          </w:tcPr>
          <w:p w14:paraId="22FE1912" w14:textId="77777777" w:rsidR="002F2E2F" w:rsidRPr="00D107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D1079F" w:rsidRDefault="002F2E2F" w:rsidP="00126903">
            <w:pPr>
              <w:rPr>
                <w:rFonts w:cstheme="minorHAnsi"/>
                <w:b/>
                <w:sz w:val="18"/>
                <w:szCs w:val="22"/>
                <w:lang w:val="es-CL" w:eastAsia="en-US"/>
              </w:rPr>
            </w:pPr>
          </w:p>
        </w:tc>
      </w:tr>
      <w:tr w:rsidR="002F2E2F" w:rsidRPr="00D1079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D1079F"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D1079F" w:rsidRDefault="002F2E2F" w:rsidP="00126903">
            <w:pPr>
              <w:jc w:val="both"/>
              <w:rPr>
                <w:rFonts w:cstheme="minorHAnsi"/>
                <w:sz w:val="18"/>
                <w:szCs w:val="22"/>
                <w:lang w:val="es-CL" w:eastAsia="en-US"/>
              </w:rPr>
            </w:pPr>
            <w:r w:rsidRPr="00D1079F">
              <w:rPr>
                <w:rFonts w:cstheme="minorHAnsi"/>
                <w:sz w:val="18"/>
                <w:szCs w:val="22"/>
                <w:lang w:val="es-CL" w:eastAsia="en-US"/>
              </w:rPr>
              <w:t>- Existe nulo conocimiento del rubro del negocio y de su mercado (proveedores, evidencia potenciales clientes y/o estima cantidad de clientes</w:t>
            </w:r>
            <w:r w:rsidR="00551958" w:rsidRPr="00D1079F">
              <w:rPr>
                <w:rFonts w:cstheme="minorHAnsi"/>
                <w:sz w:val="18"/>
                <w:szCs w:val="22"/>
                <w:lang w:val="es-CL" w:eastAsia="en-US"/>
              </w:rPr>
              <w:t>) por parte de</w:t>
            </w:r>
            <w:r w:rsidR="00BF23C1" w:rsidRPr="00D1079F">
              <w:rPr>
                <w:rFonts w:cstheme="minorHAnsi"/>
                <w:sz w:val="18"/>
                <w:szCs w:val="22"/>
                <w:lang w:val="es-CL" w:eastAsia="en-US"/>
              </w:rPr>
              <w:t>l/</w:t>
            </w:r>
            <w:r w:rsidRPr="00D1079F">
              <w:rPr>
                <w:rFonts w:cstheme="minorHAnsi"/>
                <w:sz w:val="18"/>
                <w:szCs w:val="22"/>
                <w:lang w:val="es-CL" w:eastAsia="en-US"/>
              </w:rPr>
              <w:t>la postulante y/o no logra transmitir con claridad los alcances y resultados de su proyecto de negocio, no realizando en la práctica una justificación respecto al futuro Plan de Trabajo a formular.</w:t>
            </w:r>
          </w:p>
          <w:p w14:paraId="0857312A" w14:textId="77777777" w:rsidR="002F2E2F" w:rsidRPr="00D1079F" w:rsidRDefault="002F2E2F" w:rsidP="00126903">
            <w:pPr>
              <w:jc w:val="both"/>
              <w:rPr>
                <w:rFonts w:cstheme="minorHAnsi"/>
                <w:sz w:val="18"/>
                <w:szCs w:val="22"/>
                <w:lang w:val="es-CL" w:eastAsia="en-US"/>
              </w:rPr>
            </w:pPr>
            <w:r w:rsidRPr="00D1079F">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D1079F" w:rsidRDefault="00460FFC" w:rsidP="00126903">
            <w:pPr>
              <w:jc w:val="center"/>
              <w:rPr>
                <w:rFonts w:cstheme="minorHAnsi"/>
                <w:sz w:val="18"/>
                <w:szCs w:val="22"/>
                <w:lang w:val="es-CL" w:eastAsia="en-US"/>
              </w:rPr>
            </w:pPr>
            <w:r w:rsidRPr="00D1079F">
              <w:rPr>
                <w:rFonts w:cstheme="minorHAnsi"/>
                <w:sz w:val="18"/>
              </w:rPr>
              <w:t>1</w:t>
            </w:r>
          </w:p>
        </w:tc>
        <w:tc>
          <w:tcPr>
            <w:tcW w:w="1866" w:type="dxa"/>
            <w:vMerge/>
            <w:tcBorders>
              <w:left w:val="single" w:sz="4" w:space="0" w:color="auto"/>
              <w:right w:val="single" w:sz="4" w:space="0" w:color="auto"/>
            </w:tcBorders>
          </w:tcPr>
          <w:p w14:paraId="72D40DB5" w14:textId="77777777" w:rsidR="002F2E2F" w:rsidRPr="00D107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Pr="00D1079F" w:rsidRDefault="002F2E2F" w:rsidP="00126903">
            <w:pPr>
              <w:rPr>
                <w:rFonts w:cstheme="minorHAnsi"/>
                <w:b/>
                <w:sz w:val="18"/>
                <w:szCs w:val="22"/>
                <w:lang w:val="es-CL" w:eastAsia="en-US"/>
              </w:rPr>
            </w:pPr>
          </w:p>
        </w:tc>
      </w:tr>
    </w:tbl>
    <w:p w14:paraId="0EFBDE71" w14:textId="77777777" w:rsidR="003046D1" w:rsidRPr="00D107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D1079F" w:rsidRPr="00D107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D1079F" w:rsidRDefault="00E176D4" w:rsidP="00126903">
            <w:pPr>
              <w:jc w:val="center"/>
              <w:rPr>
                <w:rFonts w:cstheme="minorHAnsi"/>
                <w:b/>
                <w:sz w:val="18"/>
                <w:szCs w:val="22"/>
                <w:lang w:val="es-CL" w:eastAsia="en-US"/>
              </w:rPr>
            </w:pPr>
            <w:r w:rsidRPr="00D1079F">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D1079F" w:rsidRDefault="00E176D4" w:rsidP="00126903">
            <w:pPr>
              <w:jc w:val="center"/>
              <w:rPr>
                <w:rFonts w:cstheme="minorHAnsi"/>
                <w:b/>
                <w:sz w:val="18"/>
                <w:szCs w:val="22"/>
                <w:lang w:val="es-CL" w:eastAsia="en-US"/>
              </w:rPr>
            </w:pPr>
            <w:r w:rsidRPr="00D107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D1079F" w:rsidRDefault="00E176D4" w:rsidP="00126903">
            <w:pPr>
              <w:jc w:val="center"/>
              <w:rPr>
                <w:rFonts w:cstheme="minorHAnsi"/>
                <w:b/>
                <w:sz w:val="18"/>
                <w:szCs w:val="22"/>
                <w:lang w:val="es-CL" w:eastAsia="en-US"/>
              </w:rPr>
            </w:pPr>
            <w:r w:rsidRPr="00D107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Pr="00D1079F" w:rsidRDefault="001A2898" w:rsidP="00126903">
            <w:pPr>
              <w:jc w:val="center"/>
              <w:rPr>
                <w:rFonts w:cstheme="minorHAnsi"/>
                <w:b/>
                <w:sz w:val="18"/>
              </w:rPr>
            </w:pPr>
            <w:r w:rsidRPr="00D1079F">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D1079F" w:rsidRDefault="00E176D4" w:rsidP="00126903">
            <w:pPr>
              <w:jc w:val="center"/>
              <w:rPr>
                <w:rFonts w:cstheme="minorHAnsi"/>
                <w:b/>
                <w:sz w:val="18"/>
                <w:szCs w:val="22"/>
                <w:lang w:val="es-CL" w:eastAsia="en-US"/>
              </w:rPr>
            </w:pPr>
            <w:r w:rsidRPr="00D1079F">
              <w:rPr>
                <w:rFonts w:cstheme="minorHAnsi"/>
                <w:b/>
                <w:sz w:val="18"/>
              </w:rPr>
              <w:t>Ponderación</w:t>
            </w:r>
          </w:p>
        </w:tc>
      </w:tr>
      <w:tr w:rsidR="00D1079F" w:rsidRPr="00D107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D1079F" w:rsidRDefault="006602B7" w:rsidP="000627B0">
            <w:pPr>
              <w:jc w:val="center"/>
              <w:rPr>
                <w:rFonts w:cstheme="minorHAnsi"/>
                <w:sz w:val="18"/>
                <w:szCs w:val="22"/>
                <w:lang w:val="es-CL" w:eastAsia="en-US"/>
              </w:rPr>
            </w:pPr>
            <w:r w:rsidRPr="00D1079F">
              <w:rPr>
                <w:rFonts w:cstheme="minorHAnsi"/>
                <w:sz w:val="18"/>
              </w:rPr>
              <w:t>3. 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D1079F" w:rsidRDefault="006602B7" w:rsidP="000627B0">
            <w:pPr>
              <w:jc w:val="both"/>
              <w:rPr>
                <w:rFonts w:cstheme="minorHAnsi"/>
                <w:sz w:val="18"/>
                <w:szCs w:val="22"/>
                <w:lang w:val="es-CL" w:eastAsia="en-US"/>
              </w:rPr>
            </w:pPr>
            <w:r w:rsidRPr="00D1079F">
              <w:rPr>
                <w:rFonts w:cstheme="minorHAnsi"/>
                <w:sz w:val="18"/>
                <w:szCs w:val="22"/>
                <w:lang w:val="es-CL" w:eastAsia="en-US"/>
              </w:rPr>
              <w:t>- Se puede observar una</w:t>
            </w:r>
            <w:r w:rsidRPr="00D1079F">
              <w:rPr>
                <w:rFonts w:cstheme="minorHAnsi"/>
                <w:sz w:val="18"/>
                <w:szCs w:val="22"/>
                <w:u w:val="single"/>
                <w:lang w:val="es-CL" w:eastAsia="en-US"/>
              </w:rPr>
              <w:t xml:space="preserve"> coherencia</w:t>
            </w:r>
            <w:r w:rsidRPr="00D1079F">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D1079F" w:rsidRDefault="006602B7" w:rsidP="000627B0">
            <w:pPr>
              <w:jc w:val="both"/>
              <w:rPr>
                <w:rFonts w:cstheme="minorHAnsi"/>
                <w:sz w:val="18"/>
                <w:szCs w:val="22"/>
                <w:lang w:val="es-CL" w:eastAsia="en-US"/>
              </w:rPr>
            </w:pPr>
          </w:p>
          <w:p w14:paraId="603A54E3" w14:textId="78E2A948" w:rsidR="006602B7" w:rsidRPr="00D1079F" w:rsidRDefault="006602B7" w:rsidP="000627B0">
            <w:pPr>
              <w:jc w:val="both"/>
              <w:rPr>
                <w:rFonts w:cstheme="minorHAnsi"/>
                <w:sz w:val="18"/>
                <w:szCs w:val="22"/>
                <w:lang w:eastAsia="en-US"/>
              </w:rPr>
            </w:pPr>
            <w:r w:rsidRPr="00D1079F">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D1079F" w:rsidRDefault="006602B7" w:rsidP="000627B0">
            <w:pPr>
              <w:jc w:val="center"/>
              <w:rPr>
                <w:rFonts w:cstheme="minorHAnsi"/>
                <w:sz w:val="18"/>
                <w:szCs w:val="22"/>
                <w:lang w:val="es-CL" w:eastAsia="en-US"/>
              </w:rPr>
            </w:pPr>
            <w:r w:rsidRPr="00D1079F">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D1079F" w:rsidRDefault="006602B7" w:rsidP="000627B0">
            <w:pPr>
              <w:jc w:val="center"/>
              <w:rPr>
                <w:rFonts w:cstheme="minorHAnsi"/>
                <w:sz w:val="18"/>
              </w:rPr>
            </w:pPr>
          </w:p>
          <w:p w14:paraId="6B5E37F7" w14:textId="77777777" w:rsidR="006602B7" w:rsidRPr="00D1079F" w:rsidRDefault="006602B7" w:rsidP="000627B0">
            <w:pPr>
              <w:jc w:val="center"/>
              <w:rPr>
                <w:rFonts w:cstheme="minorHAnsi"/>
                <w:sz w:val="18"/>
              </w:rPr>
            </w:pPr>
          </w:p>
          <w:p w14:paraId="234533B4" w14:textId="56499DD6" w:rsidR="006602B7" w:rsidRPr="00D1079F" w:rsidRDefault="006602B7" w:rsidP="000627B0">
            <w:pPr>
              <w:jc w:val="center"/>
              <w:rPr>
                <w:rFonts w:cstheme="minorHAnsi"/>
                <w:sz w:val="18"/>
              </w:rPr>
            </w:pPr>
          </w:p>
          <w:p w14:paraId="6138F840" w14:textId="39908092" w:rsidR="00D8163F" w:rsidRPr="00D1079F" w:rsidRDefault="00D8163F" w:rsidP="000627B0">
            <w:pPr>
              <w:jc w:val="center"/>
              <w:rPr>
                <w:rFonts w:cstheme="minorHAnsi"/>
                <w:sz w:val="18"/>
              </w:rPr>
            </w:pPr>
          </w:p>
          <w:p w14:paraId="77A1248C" w14:textId="3F15BF77" w:rsidR="00D8163F" w:rsidRPr="00D1079F" w:rsidRDefault="00D8163F" w:rsidP="000627B0">
            <w:pPr>
              <w:jc w:val="center"/>
              <w:rPr>
                <w:rFonts w:cstheme="minorHAnsi"/>
                <w:sz w:val="18"/>
              </w:rPr>
            </w:pPr>
          </w:p>
          <w:p w14:paraId="1C760541" w14:textId="6829B39F" w:rsidR="00D8163F" w:rsidRPr="00D1079F" w:rsidRDefault="00D8163F" w:rsidP="00BC7D06">
            <w:pPr>
              <w:rPr>
                <w:rFonts w:cstheme="minorHAnsi"/>
                <w:sz w:val="18"/>
              </w:rPr>
            </w:pPr>
          </w:p>
          <w:p w14:paraId="04BF5853" w14:textId="77777777" w:rsidR="00D8163F" w:rsidRPr="00D1079F" w:rsidRDefault="00D8163F" w:rsidP="000627B0">
            <w:pPr>
              <w:jc w:val="center"/>
              <w:rPr>
                <w:rFonts w:cstheme="minorHAnsi"/>
                <w:sz w:val="18"/>
              </w:rPr>
            </w:pPr>
          </w:p>
          <w:p w14:paraId="3934885F" w14:textId="70A9367A" w:rsidR="006602B7" w:rsidRPr="00D1079F" w:rsidRDefault="006602B7" w:rsidP="000627B0">
            <w:pPr>
              <w:jc w:val="center"/>
              <w:rPr>
                <w:rFonts w:cstheme="minorHAnsi"/>
                <w:b/>
                <w:sz w:val="20"/>
                <w:szCs w:val="20"/>
              </w:rPr>
            </w:pPr>
            <w:r w:rsidRPr="00D1079F">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5F86EF8" w:rsidR="006602B7" w:rsidRPr="00D1079F" w:rsidRDefault="00506935" w:rsidP="000627B0">
            <w:pPr>
              <w:jc w:val="center"/>
              <w:rPr>
                <w:rFonts w:cstheme="minorHAnsi"/>
                <w:sz w:val="20"/>
                <w:szCs w:val="20"/>
                <w:lang w:val="es-CL" w:eastAsia="en-US"/>
              </w:rPr>
            </w:pPr>
            <w:r w:rsidRPr="00D1079F">
              <w:rPr>
                <w:rFonts w:cstheme="minorHAnsi"/>
                <w:sz w:val="20"/>
                <w:szCs w:val="20"/>
              </w:rPr>
              <w:t>10</w:t>
            </w:r>
            <w:r w:rsidR="006602B7" w:rsidRPr="00D1079F">
              <w:rPr>
                <w:rFonts w:cstheme="minorHAnsi"/>
                <w:sz w:val="20"/>
                <w:szCs w:val="20"/>
              </w:rPr>
              <w:t>%</w:t>
            </w:r>
          </w:p>
        </w:tc>
      </w:tr>
      <w:tr w:rsidR="00D1079F" w:rsidRPr="00D107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D1079F"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D1079F" w:rsidRDefault="006602B7" w:rsidP="000627B0">
            <w:pPr>
              <w:jc w:val="both"/>
              <w:rPr>
                <w:rFonts w:cstheme="minorHAnsi"/>
                <w:sz w:val="18"/>
                <w:szCs w:val="22"/>
                <w:lang w:val="es-CL" w:eastAsia="en-US"/>
              </w:rPr>
            </w:pPr>
            <w:r w:rsidRPr="00D1079F">
              <w:rPr>
                <w:rFonts w:cstheme="minorHAnsi"/>
                <w:sz w:val="18"/>
                <w:szCs w:val="22"/>
                <w:lang w:val="es-CL" w:eastAsia="en-US"/>
              </w:rPr>
              <w:t xml:space="preserve">- Se puede observar una </w:t>
            </w:r>
            <w:r w:rsidRPr="00D1079F">
              <w:rPr>
                <w:rFonts w:cstheme="minorHAnsi"/>
                <w:sz w:val="18"/>
                <w:szCs w:val="22"/>
                <w:u w:val="single"/>
                <w:lang w:val="es-CL" w:eastAsia="en-US"/>
              </w:rPr>
              <w:t>coherencia parcial</w:t>
            </w:r>
            <w:r w:rsidRPr="00D1079F">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D1079F" w:rsidRDefault="006602B7" w:rsidP="000627B0">
            <w:pPr>
              <w:jc w:val="both"/>
              <w:rPr>
                <w:rFonts w:cstheme="minorHAnsi"/>
                <w:sz w:val="18"/>
                <w:szCs w:val="22"/>
                <w:lang w:val="es-CL" w:eastAsia="en-US"/>
              </w:rPr>
            </w:pPr>
          </w:p>
          <w:p w14:paraId="41030ACE" w14:textId="36199669" w:rsidR="006602B7" w:rsidRPr="00D1079F" w:rsidRDefault="006602B7" w:rsidP="000627B0">
            <w:pPr>
              <w:jc w:val="both"/>
              <w:rPr>
                <w:rFonts w:cstheme="minorHAnsi"/>
                <w:sz w:val="18"/>
                <w:szCs w:val="22"/>
                <w:lang w:eastAsia="en-US"/>
              </w:rPr>
            </w:pPr>
            <w:r w:rsidRPr="00D1079F">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D1079F" w:rsidRDefault="006602B7" w:rsidP="000627B0">
            <w:pPr>
              <w:jc w:val="center"/>
              <w:rPr>
                <w:rFonts w:cstheme="minorHAnsi"/>
                <w:sz w:val="18"/>
                <w:szCs w:val="22"/>
                <w:lang w:val="es-CL" w:eastAsia="en-US"/>
              </w:rPr>
            </w:pPr>
            <w:r w:rsidRPr="00D1079F">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D107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D1079F" w:rsidRDefault="006602B7" w:rsidP="000627B0">
            <w:pPr>
              <w:rPr>
                <w:rFonts w:cstheme="minorHAnsi"/>
                <w:b/>
                <w:sz w:val="18"/>
                <w:szCs w:val="22"/>
                <w:lang w:val="es-CL" w:eastAsia="en-US"/>
              </w:rPr>
            </w:pPr>
          </w:p>
        </w:tc>
      </w:tr>
      <w:tr w:rsidR="00D1079F" w:rsidRPr="00D1079F"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D1079F"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D1079F" w:rsidRDefault="006602B7" w:rsidP="007447A7">
            <w:pPr>
              <w:jc w:val="both"/>
              <w:rPr>
                <w:rFonts w:cstheme="minorHAnsi"/>
                <w:sz w:val="18"/>
                <w:szCs w:val="22"/>
                <w:lang w:val="es-CL" w:eastAsia="en-US"/>
              </w:rPr>
            </w:pPr>
            <w:r w:rsidRPr="00D1079F">
              <w:rPr>
                <w:rFonts w:cstheme="minorHAnsi"/>
                <w:sz w:val="18"/>
                <w:szCs w:val="22"/>
                <w:lang w:val="es-CL" w:eastAsia="en-US"/>
              </w:rPr>
              <w:t xml:space="preserve">- Se puede observar una </w:t>
            </w:r>
            <w:r w:rsidRPr="00D1079F">
              <w:rPr>
                <w:rFonts w:cstheme="minorHAnsi"/>
                <w:sz w:val="18"/>
                <w:szCs w:val="22"/>
                <w:u w:val="single"/>
                <w:lang w:val="es-CL" w:eastAsia="en-US"/>
              </w:rPr>
              <w:t>baja coherencia</w:t>
            </w:r>
            <w:r w:rsidRPr="00D1079F">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D1079F" w:rsidRDefault="006602B7" w:rsidP="007447A7">
            <w:pPr>
              <w:jc w:val="both"/>
              <w:rPr>
                <w:rFonts w:cstheme="minorHAnsi"/>
                <w:sz w:val="18"/>
                <w:szCs w:val="22"/>
                <w:lang w:val="es-CL" w:eastAsia="en-US"/>
              </w:rPr>
            </w:pPr>
          </w:p>
          <w:p w14:paraId="51CF3A77" w14:textId="08892BB8" w:rsidR="006602B7" w:rsidRPr="00D1079F" w:rsidRDefault="006602B7" w:rsidP="007447A7">
            <w:pPr>
              <w:jc w:val="both"/>
              <w:rPr>
                <w:rFonts w:cstheme="minorHAnsi"/>
                <w:sz w:val="18"/>
                <w:szCs w:val="22"/>
                <w:lang w:eastAsia="en-US"/>
              </w:rPr>
            </w:pPr>
            <w:r w:rsidRPr="00D1079F">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D1079F" w:rsidRDefault="006602B7" w:rsidP="007447A7">
            <w:pPr>
              <w:jc w:val="center"/>
              <w:rPr>
                <w:rFonts w:cstheme="minorHAnsi"/>
                <w:sz w:val="18"/>
                <w:szCs w:val="22"/>
                <w:lang w:val="es-CL" w:eastAsia="en-US"/>
              </w:rPr>
            </w:pPr>
            <w:r w:rsidRPr="00D1079F">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Pr="00D1079F"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Pr="00D1079F" w:rsidRDefault="006602B7" w:rsidP="007447A7">
            <w:pPr>
              <w:rPr>
                <w:rFonts w:cstheme="minorHAnsi"/>
                <w:b/>
                <w:sz w:val="18"/>
                <w:szCs w:val="22"/>
                <w:lang w:val="es-CL" w:eastAsia="en-US"/>
              </w:rPr>
            </w:pPr>
          </w:p>
        </w:tc>
      </w:tr>
      <w:tr w:rsidR="00D1079F" w:rsidRPr="00D1079F"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D1079F"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D1079F" w:rsidRDefault="006602B7" w:rsidP="007447A7">
            <w:pPr>
              <w:jc w:val="both"/>
              <w:rPr>
                <w:rFonts w:cstheme="minorHAnsi"/>
                <w:sz w:val="18"/>
                <w:szCs w:val="22"/>
                <w:lang w:val="es-CL" w:eastAsia="en-US"/>
              </w:rPr>
            </w:pPr>
            <w:r w:rsidRPr="00D1079F">
              <w:rPr>
                <w:rFonts w:cstheme="minorHAnsi"/>
                <w:sz w:val="18"/>
                <w:szCs w:val="22"/>
                <w:lang w:val="es-CL" w:eastAsia="en-US"/>
              </w:rPr>
              <w:t xml:space="preserve">- Se puede observar una </w:t>
            </w:r>
            <w:r w:rsidRPr="00D1079F">
              <w:rPr>
                <w:rFonts w:cstheme="minorHAnsi"/>
                <w:sz w:val="18"/>
                <w:szCs w:val="22"/>
                <w:u w:val="single"/>
                <w:lang w:val="es-CL" w:eastAsia="en-US"/>
              </w:rPr>
              <w:t>muy baja coherencia</w:t>
            </w:r>
            <w:r w:rsidRPr="00D1079F">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D1079F" w:rsidRDefault="006602B7" w:rsidP="007447A7">
            <w:pPr>
              <w:jc w:val="both"/>
              <w:rPr>
                <w:rFonts w:cstheme="minorHAnsi"/>
                <w:sz w:val="18"/>
                <w:szCs w:val="22"/>
                <w:lang w:val="es-CL" w:eastAsia="en-US"/>
              </w:rPr>
            </w:pPr>
          </w:p>
          <w:p w14:paraId="1E0AEFF4" w14:textId="412261FC" w:rsidR="006602B7" w:rsidRPr="00D1079F" w:rsidRDefault="006602B7" w:rsidP="007447A7">
            <w:pPr>
              <w:jc w:val="both"/>
              <w:rPr>
                <w:rFonts w:cstheme="minorHAnsi"/>
                <w:sz w:val="18"/>
                <w:szCs w:val="22"/>
                <w:lang w:eastAsia="en-US"/>
              </w:rPr>
            </w:pPr>
            <w:r w:rsidRPr="00D1079F">
              <w:rPr>
                <w:rFonts w:cstheme="minorHAnsi"/>
                <w:sz w:val="18"/>
                <w:szCs w:val="22"/>
                <w:lang w:val="es-CL" w:eastAsia="en-US"/>
              </w:rPr>
              <w:t xml:space="preserve">Por lo que, considerando las modificaciones correspondientes, existe factibilidad técnica para llevar a cabo </w:t>
            </w:r>
            <w:r w:rsidRPr="00D1079F">
              <w:rPr>
                <w:rFonts w:cstheme="minorHAnsi"/>
                <w:sz w:val="18"/>
                <w:szCs w:val="22"/>
                <w:u w:val="single"/>
                <w:lang w:val="es-CL" w:eastAsia="en-US"/>
              </w:rPr>
              <w:t>solo algunas</w:t>
            </w:r>
            <w:r w:rsidRPr="00D1079F">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D1079F" w:rsidRDefault="006602B7" w:rsidP="007447A7">
            <w:pPr>
              <w:jc w:val="center"/>
              <w:rPr>
                <w:rFonts w:cstheme="minorHAnsi"/>
                <w:sz w:val="18"/>
                <w:szCs w:val="22"/>
                <w:lang w:val="es-CL" w:eastAsia="en-US"/>
              </w:rPr>
            </w:pPr>
            <w:r w:rsidRPr="00D1079F">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Pr="00D1079F"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Pr="00D1079F" w:rsidRDefault="006602B7" w:rsidP="007447A7">
            <w:pPr>
              <w:rPr>
                <w:rFonts w:cstheme="minorHAnsi"/>
                <w:b/>
                <w:sz w:val="18"/>
                <w:szCs w:val="22"/>
                <w:lang w:val="es-CL" w:eastAsia="en-US"/>
              </w:rPr>
            </w:pPr>
          </w:p>
        </w:tc>
      </w:tr>
      <w:tr w:rsidR="00D1079F" w:rsidRPr="00D1079F"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D1079F"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D1079F" w:rsidRDefault="006602B7" w:rsidP="007447A7">
            <w:pPr>
              <w:jc w:val="both"/>
              <w:rPr>
                <w:rFonts w:cstheme="minorHAnsi"/>
                <w:sz w:val="18"/>
                <w:szCs w:val="22"/>
                <w:lang w:eastAsia="en-US"/>
              </w:rPr>
            </w:pPr>
            <w:r w:rsidRPr="00D1079F">
              <w:rPr>
                <w:rFonts w:cstheme="minorHAnsi"/>
                <w:sz w:val="18"/>
                <w:szCs w:val="22"/>
                <w:lang w:val="es-CL" w:eastAsia="en-US"/>
              </w:rPr>
              <w:t xml:space="preserve">- Se observa una </w:t>
            </w:r>
            <w:r w:rsidRPr="00D1079F">
              <w:rPr>
                <w:rFonts w:cstheme="minorHAnsi"/>
                <w:sz w:val="18"/>
                <w:szCs w:val="22"/>
                <w:u w:val="single"/>
                <w:lang w:val="es-CL" w:eastAsia="en-US"/>
              </w:rPr>
              <w:t>nula coherencia</w:t>
            </w:r>
            <w:r w:rsidRPr="00D1079F">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D1079F" w:rsidRDefault="006602B7" w:rsidP="007447A7">
            <w:pPr>
              <w:jc w:val="center"/>
              <w:rPr>
                <w:rFonts w:cstheme="minorHAnsi"/>
                <w:sz w:val="18"/>
                <w:szCs w:val="22"/>
                <w:lang w:val="es-CL" w:eastAsia="en-US"/>
              </w:rPr>
            </w:pPr>
            <w:r w:rsidRPr="00D1079F">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Pr="00D1079F"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Pr="00D1079F" w:rsidRDefault="006602B7" w:rsidP="007447A7">
            <w:pPr>
              <w:rPr>
                <w:rFonts w:cstheme="minorHAnsi"/>
                <w:b/>
                <w:sz w:val="18"/>
                <w:szCs w:val="22"/>
                <w:lang w:val="es-CL" w:eastAsia="en-US"/>
              </w:rPr>
            </w:pPr>
          </w:p>
        </w:tc>
      </w:tr>
    </w:tbl>
    <w:p w14:paraId="31B8F90D" w14:textId="4C1C1D07" w:rsidR="00DB7B66" w:rsidRPr="00D1079F" w:rsidRDefault="00DB7B66" w:rsidP="003046D1">
      <w:pPr>
        <w:rPr>
          <w:rFonts w:cstheme="minorBidi"/>
          <w:b/>
          <w:sz w:val="28"/>
          <w:szCs w:val="28"/>
          <w:lang w:val="es-CL" w:eastAsia="en-US"/>
        </w:rPr>
      </w:pPr>
    </w:p>
    <w:p w14:paraId="6D927B4B" w14:textId="0B31C765" w:rsidR="00526061" w:rsidRPr="00D1079F" w:rsidRDefault="00526061" w:rsidP="003046D1">
      <w:pPr>
        <w:rPr>
          <w:rFonts w:cstheme="minorBidi"/>
          <w:b/>
          <w:sz w:val="28"/>
          <w:szCs w:val="28"/>
          <w:lang w:val="es-CL" w:eastAsia="en-US"/>
        </w:rPr>
      </w:pPr>
    </w:p>
    <w:p w14:paraId="0FBB2418" w14:textId="0AAAC744" w:rsidR="00526061" w:rsidRPr="00D1079F" w:rsidRDefault="00526061" w:rsidP="003046D1">
      <w:pPr>
        <w:rPr>
          <w:rFonts w:cstheme="minorBidi"/>
          <w:b/>
          <w:sz w:val="28"/>
          <w:szCs w:val="28"/>
          <w:lang w:val="es-CL" w:eastAsia="en-US"/>
        </w:rPr>
      </w:pPr>
    </w:p>
    <w:p w14:paraId="54AB2BF5" w14:textId="015B81F9" w:rsidR="00526061" w:rsidRPr="00D1079F" w:rsidRDefault="00526061" w:rsidP="003046D1">
      <w:pPr>
        <w:rPr>
          <w:rFonts w:cstheme="minorBidi"/>
          <w:b/>
          <w:sz w:val="28"/>
          <w:szCs w:val="28"/>
          <w:lang w:val="es-CL" w:eastAsia="en-US"/>
        </w:rPr>
      </w:pPr>
    </w:p>
    <w:p w14:paraId="2E95D3BF" w14:textId="41BA6A53" w:rsidR="00526061" w:rsidRPr="00D1079F" w:rsidRDefault="00526061" w:rsidP="003046D1">
      <w:pPr>
        <w:rPr>
          <w:rFonts w:cstheme="minorBidi"/>
          <w:b/>
          <w:sz w:val="28"/>
          <w:szCs w:val="28"/>
          <w:lang w:val="es-CL" w:eastAsia="en-US"/>
        </w:rPr>
      </w:pPr>
    </w:p>
    <w:p w14:paraId="278DB9A3" w14:textId="77777777" w:rsidR="00526061" w:rsidRPr="00D1079F" w:rsidRDefault="00526061" w:rsidP="003046D1">
      <w:pPr>
        <w:rPr>
          <w:rFonts w:cstheme="minorBidi"/>
          <w:b/>
          <w:sz w:val="28"/>
          <w:szCs w:val="28"/>
          <w:lang w:val="es-CL" w:eastAsia="en-US"/>
        </w:rPr>
      </w:pPr>
    </w:p>
    <w:p w14:paraId="18416624" w14:textId="20FB6A13" w:rsidR="00135C8C" w:rsidRPr="00D1079F" w:rsidRDefault="00135C8C" w:rsidP="003046D1">
      <w:pPr>
        <w:rPr>
          <w:rFonts w:cstheme="minorBidi"/>
          <w:b/>
          <w:sz w:val="28"/>
          <w:szCs w:val="28"/>
          <w:lang w:val="es-CL" w:eastAsia="en-US"/>
        </w:rPr>
      </w:pPr>
    </w:p>
    <w:tbl>
      <w:tblPr>
        <w:tblStyle w:val="Tablaconcuadrcula"/>
        <w:tblW w:w="12930" w:type="dxa"/>
        <w:jc w:val="right"/>
        <w:tblLayout w:type="fixed"/>
        <w:tblLook w:val="04A0" w:firstRow="1" w:lastRow="0" w:firstColumn="1" w:lastColumn="0" w:noHBand="0" w:noVBand="1"/>
      </w:tblPr>
      <w:tblGrid>
        <w:gridCol w:w="2835"/>
        <w:gridCol w:w="5670"/>
        <w:gridCol w:w="993"/>
        <w:gridCol w:w="1984"/>
        <w:gridCol w:w="31"/>
        <w:gridCol w:w="1417"/>
      </w:tblGrid>
      <w:tr w:rsidR="00D1079F" w:rsidRPr="00D1079F" w14:paraId="217397F3" w14:textId="77777777" w:rsidTr="00BE5513">
        <w:trPr>
          <w:jc w:val="right"/>
        </w:trPr>
        <w:tc>
          <w:tcPr>
            <w:tcW w:w="283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526061" w:rsidRPr="00D1079F" w:rsidRDefault="00526061" w:rsidP="00122C88">
            <w:pPr>
              <w:jc w:val="center"/>
              <w:rPr>
                <w:rFonts w:cstheme="minorHAnsi"/>
                <w:b/>
                <w:sz w:val="18"/>
                <w:szCs w:val="22"/>
                <w:lang w:val="es-CL" w:eastAsia="en-US"/>
              </w:rPr>
            </w:pPr>
            <w:r w:rsidRPr="00D1079F">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526061" w:rsidRPr="00D1079F" w:rsidRDefault="00526061" w:rsidP="00122C88">
            <w:pPr>
              <w:jc w:val="center"/>
              <w:rPr>
                <w:rFonts w:cstheme="minorHAnsi"/>
                <w:b/>
                <w:sz w:val="18"/>
                <w:szCs w:val="22"/>
                <w:lang w:val="es-CL" w:eastAsia="en-US"/>
              </w:rPr>
            </w:pPr>
            <w:r w:rsidRPr="00D1079F">
              <w:rPr>
                <w:rFonts w:cstheme="minorHAnsi"/>
                <w:b/>
                <w:sz w:val="18"/>
              </w:rPr>
              <w:t>Descripción del criterio</w:t>
            </w:r>
          </w:p>
        </w:tc>
        <w:tc>
          <w:tcPr>
            <w:tcW w:w="99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526061" w:rsidRPr="00D1079F" w:rsidRDefault="00526061" w:rsidP="00122C88">
            <w:pPr>
              <w:jc w:val="center"/>
              <w:rPr>
                <w:rFonts w:cstheme="minorHAnsi"/>
                <w:b/>
                <w:sz w:val="18"/>
                <w:szCs w:val="22"/>
                <w:lang w:val="es-CL" w:eastAsia="en-US"/>
              </w:rPr>
            </w:pPr>
            <w:r w:rsidRPr="00D1079F">
              <w:rPr>
                <w:rFonts w:cstheme="minorHAnsi"/>
                <w:b/>
                <w:sz w:val="18"/>
              </w:rPr>
              <w:t>Nota</w:t>
            </w:r>
          </w:p>
        </w:tc>
        <w:tc>
          <w:tcPr>
            <w:tcW w:w="198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6A9FD08" w14:textId="69C0F554" w:rsidR="00526061" w:rsidRPr="00D1079F" w:rsidRDefault="00526061" w:rsidP="00122C88">
            <w:pPr>
              <w:jc w:val="center"/>
              <w:rPr>
                <w:rFonts w:cstheme="minorHAnsi"/>
                <w:b/>
                <w:sz w:val="18"/>
              </w:rPr>
            </w:pPr>
            <w:r w:rsidRPr="00D1079F">
              <w:rPr>
                <w:rFonts w:cstheme="minorHAnsi"/>
                <w:b/>
                <w:sz w:val="18"/>
              </w:rPr>
              <w:t>Medio</w:t>
            </w:r>
          </w:p>
        </w:tc>
        <w:tc>
          <w:tcPr>
            <w:tcW w:w="144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578643C" w:rsidR="00526061" w:rsidRPr="00D1079F" w:rsidRDefault="00526061" w:rsidP="00122C88">
            <w:pPr>
              <w:jc w:val="center"/>
              <w:rPr>
                <w:rFonts w:cstheme="minorHAnsi"/>
                <w:b/>
                <w:sz w:val="18"/>
                <w:szCs w:val="22"/>
                <w:lang w:val="es-CL" w:eastAsia="en-US"/>
              </w:rPr>
            </w:pPr>
            <w:r w:rsidRPr="00D1079F">
              <w:rPr>
                <w:rFonts w:cstheme="minorHAnsi"/>
                <w:b/>
                <w:sz w:val="18"/>
              </w:rPr>
              <w:t>Ponderación</w:t>
            </w:r>
          </w:p>
        </w:tc>
      </w:tr>
      <w:tr w:rsidR="00D1079F" w:rsidRPr="00D1079F" w14:paraId="6AF78246" w14:textId="77777777" w:rsidTr="00BE5513">
        <w:trPr>
          <w:trHeight w:val="567"/>
          <w:jc w:val="right"/>
        </w:trPr>
        <w:tc>
          <w:tcPr>
            <w:tcW w:w="2835" w:type="dxa"/>
            <w:vMerge w:val="restart"/>
            <w:vAlign w:val="center"/>
          </w:tcPr>
          <w:p w14:paraId="4249B003" w14:textId="77777777" w:rsidR="00526061" w:rsidRPr="00D1079F" w:rsidRDefault="00526061" w:rsidP="004006B9">
            <w:pPr>
              <w:pStyle w:val="Prrafodelista"/>
              <w:ind w:left="22"/>
              <w:rPr>
                <w:rFonts w:eastAsia="Arial" w:cs="Arial"/>
                <w:sz w:val="18"/>
                <w:szCs w:val="18"/>
              </w:rPr>
            </w:pPr>
            <w:r w:rsidRPr="00D1079F">
              <w:rPr>
                <w:rFonts w:eastAsia="Arial" w:cs="Arial"/>
                <w:sz w:val="18"/>
                <w:szCs w:val="18"/>
              </w:rPr>
              <w:t>f. Acción estrategia del proyecto y la empresa para avanzar en la Economía Circular</w:t>
            </w:r>
          </w:p>
        </w:tc>
        <w:tc>
          <w:tcPr>
            <w:tcW w:w="5670" w:type="dxa"/>
            <w:vAlign w:val="center"/>
          </w:tcPr>
          <w:p w14:paraId="1FF22D6C" w14:textId="77777777" w:rsidR="00526061" w:rsidRPr="00D1079F" w:rsidRDefault="00526061" w:rsidP="004006B9">
            <w:pPr>
              <w:pStyle w:val="NormalWeb"/>
              <w:spacing w:before="0" w:beforeAutospacing="0" w:after="0" w:afterAutospacing="0"/>
              <w:textAlignment w:val="center"/>
              <w:rPr>
                <w:rFonts w:cs="Calibri"/>
                <w:sz w:val="18"/>
                <w:szCs w:val="20"/>
              </w:rPr>
            </w:pPr>
            <w:r w:rsidRPr="00D1079F">
              <w:rPr>
                <w:rFonts w:cs="Calibri"/>
                <w:sz w:val="18"/>
                <w:szCs w:val="20"/>
              </w:rPr>
              <w:t>(</w:t>
            </w:r>
            <w:proofErr w:type="spellStart"/>
            <w:r w:rsidRPr="00D1079F">
              <w:rPr>
                <w:rFonts w:cs="Calibri"/>
                <w:sz w:val="18"/>
                <w:szCs w:val="20"/>
              </w:rPr>
              <w:t>vii</w:t>
            </w:r>
            <w:proofErr w:type="spellEnd"/>
            <w:r w:rsidRPr="00D1079F">
              <w:rPr>
                <w:rFonts w:cs="Calibri"/>
                <w:sz w:val="18"/>
                <w:szCs w:val="20"/>
              </w:rPr>
              <w:t>) Reusar para extender el ciclo de uso del producto y sus partes</w:t>
            </w:r>
          </w:p>
        </w:tc>
        <w:tc>
          <w:tcPr>
            <w:tcW w:w="993" w:type="dxa"/>
            <w:vAlign w:val="center"/>
          </w:tcPr>
          <w:p w14:paraId="422FDEDD" w14:textId="217AACCB" w:rsidR="00526061" w:rsidRPr="00D1079F" w:rsidRDefault="00526061" w:rsidP="004006B9">
            <w:pPr>
              <w:jc w:val="center"/>
              <w:rPr>
                <w:rFonts w:ascii="Calibri" w:eastAsia="Arial" w:hAnsi="Calibri" w:cs="Calibri"/>
                <w:sz w:val="18"/>
                <w:szCs w:val="22"/>
                <w:lang w:val="es-CL"/>
              </w:rPr>
            </w:pPr>
            <w:r w:rsidRPr="00D1079F">
              <w:rPr>
                <w:rFonts w:ascii="Calibri" w:eastAsia="Arial" w:hAnsi="Calibri" w:cs="Calibri"/>
                <w:sz w:val="18"/>
                <w:szCs w:val="22"/>
                <w:lang w:val="es-CL"/>
              </w:rPr>
              <w:t>7</w:t>
            </w:r>
          </w:p>
        </w:tc>
        <w:tc>
          <w:tcPr>
            <w:tcW w:w="2015" w:type="dxa"/>
            <w:gridSpan w:val="2"/>
            <w:vMerge w:val="restart"/>
            <w:vAlign w:val="center"/>
          </w:tcPr>
          <w:p w14:paraId="28C542E8" w14:textId="41B02284" w:rsidR="00526061" w:rsidRPr="00D1079F" w:rsidRDefault="00526061" w:rsidP="004006B9">
            <w:pPr>
              <w:jc w:val="center"/>
              <w:rPr>
                <w:rFonts w:ascii="Calibri" w:eastAsia="Arial" w:hAnsi="Calibri" w:cs="Calibri"/>
                <w:sz w:val="18"/>
                <w:szCs w:val="22"/>
                <w:lang w:val="es-CL"/>
              </w:rPr>
            </w:pPr>
            <w:r w:rsidRPr="00D1079F">
              <w:rPr>
                <w:rFonts w:ascii="Calibri" w:eastAsia="Arial" w:hAnsi="Calibri" w:cs="Calibri"/>
                <w:sz w:val="18"/>
                <w:szCs w:val="22"/>
                <w:lang w:val="es-CL"/>
              </w:rPr>
              <w:t>Proyecto postulado y enviado, presentación realizada por el/la emprendedor/a y otros antecedentes levantados atingentes al potencial negocio.</w:t>
            </w:r>
          </w:p>
        </w:tc>
        <w:tc>
          <w:tcPr>
            <w:tcW w:w="1417" w:type="dxa"/>
            <w:vMerge w:val="restart"/>
            <w:vAlign w:val="center"/>
          </w:tcPr>
          <w:p w14:paraId="32A47A60" w14:textId="3B8FD918" w:rsidR="00526061" w:rsidRPr="00D1079F" w:rsidRDefault="004F7F55" w:rsidP="004F7F55">
            <w:pPr>
              <w:jc w:val="center"/>
              <w:rPr>
                <w:rFonts w:cstheme="minorBidi"/>
                <w:sz w:val="19"/>
                <w:szCs w:val="19"/>
              </w:rPr>
            </w:pPr>
            <w:r w:rsidRPr="00D1079F">
              <w:rPr>
                <w:rFonts w:cstheme="minorBidi"/>
                <w:sz w:val="19"/>
                <w:szCs w:val="19"/>
              </w:rPr>
              <w:t>4</w:t>
            </w:r>
            <w:r w:rsidR="00526061" w:rsidRPr="00D1079F">
              <w:rPr>
                <w:rFonts w:cstheme="minorBidi"/>
                <w:sz w:val="19"/>
                <w:szCs w:val="19"/>
              </w:rPr>
              <w:t>0%</w:t>
            </w:r>
          </w:p>
        </w:tc>
      </w:tr>
      <w:tr w:rsidR="00D1079F" w:rsidRPr="00D1079F" w:rsidDel="00736C91" w14:paraId="366C15F4" w14:textId="77777777" w:rsidTr="00BE5513">
        <w:trPr>
          <w:trHeight w:val="567"/>
          <w:jc w:val="right"/>
        </w:trPr>
        <w:tc>
          <w:tcPr>
            <w:tcW w:w="2835" w:type="dxa"/>
            <w:vMerge/>
            <w:vAlign w:val="center"/>
          </w:tcPr>
          <w:p w14:paraId="344DA99F" w14:textId="77777777" w:rsidR="00526061" w:rsidRPr="00D1079F" w:rsidDel="00736C91" w:rsidRDefault="00526061" w:rsidP="00526061">
            <w:pPr>
              <w:rPr>
                <w:rFonts w:eastAsia="Arial" w:cs="Arial"/>
                <w:sz w:val="18"/>
                <w:szCs w:val="18"/>
              </w:rPr>
            </w:pPr>
          </w:p>
        </w:tc>
        <w:tc>
          <w:tcPr>
            <w:tcW w:w="5670" w:type="dxa"/>
            <w:vAlign w:val="center"/>
          </w:tcPr>
          <w:p w14:paraId="22710BB6" w14:textId="77777777" w:rsidR="00526061" w:rsidRPr="00D1079F" w:rsidRDefault="00526061" w:rsidP="00526061">
            <w:pPr>
              <w:pStyle w:val="NormalWeb"/>
              <w:spacing w:before="0" w:beforeAutospacing="0" w:after="0" w:afterAutospacing="0"/>
              <w:textAlignment w:val="center"/>
              <w:rPr>
                <w:rFonts w:cs="Calibri"/>
                <w:sz w:val="18"/>
                <w:szCs w:val="20"/>
              </w:rPr>
            </w:pPr>
            <w:r w:rsidRPr="00D1079F">
              <w:rPr>
                <w:rFonts w:cs="Calibri"/>
                <w:sz w:val="18"/>
                <w:szCs w:val="20"/>
              </w:rPr>
              <w:t>(vi) Reparar</w:t>
            </w:r>
          </w:p>
        </w:tc>
        <w:tc>
          <w:tcPr>
            <w:tcW w:w="993" w:type="dxa"/>
            <w:vAlign w:val="center"/>
          </w:tcPr>
          <w:p w14:paraId="3BE55343" w14:textId="484C8B43" w:rsidR="00526061" w:rsidRPr="00D1079F" w:rsidRDefault="00526061" w:rsidP="00526061">
            <w:pPr>
              <w:jc w:val="center"/>
              <w:rPr>
                <w:rFonts w:ascii="Calibri" w:eastAsia="Arial" w:hAnsi="Calibri" w:cs="Calibri"/>
                <w:sz w:val="18"/>
                <w:szCs w:val="22"/>
                <w:lang w:val="es-CL"/>
              </w:rPr>
            </w:pPr>
            <w:r w:rsidRPr="00D1079F">
              <w:rPr>
                <w:rFonts w:ascii="Calibri" w:eastAsia="Arial" w:hAnsi="Calibri" w:cs="Calibri"/>
                <w:sz w:val="18"/>
                <w:szCs w:val="22"/>
                <w:lang w:val="es-CL"/>
              </w:rPr>
              <w:t>6</w:t>
            </w:r>
          </w:p>
        </w:tc>
        <w:tc>
          <w:tcPr>
            <w:tcW w:w="2015" w:type="dxa"/>
            <w:gridSpan w:val="2"/>
            <w:vMerge/>
            <w:vAlign w:val="center"/>
          </w:tcPr>
          <w:p w14:paraId="65DAFB83" w14:textId="569B60DC" w:rsidR="00526061" w:rsidRPr="00D1079F" w:rsidDel="00736C91" w:rsidRDefault="00526061" w:rsidP="00526061">
            <w:pPr>
              <w:jc w:val="center"/>
              <w:rPr>
                <w:rFonts w:ascii="Calibri" w:eastAsia="Arial" w:hAnsi="Calibri" w:cs="Calibri"/>
                <w:sz w:val="18"/>
                <w:szCs w:val="22"/>
                <w:lang w:val="es-CL"/>
              </w:rPr>
            </w:pPr>
          </w:p>
        </w:tc>
        <w:tc>
          <w:tcPr>
            <w:tcW w:w="1417" w:type="dxa"/>
            <w:vMerge/>
            <w:vAlign w:val="center"/>
          </w:tcPr>
          <w:p w14:paraId="1CEFCBD9" w14:textId="77777777" w:rsidR="00526061" w:rsidRPr="00D1079F" w:rsidDel="00736C91" w:rsidRDefault="00526061" w:rsidP="00526061">
            <w:pPr>
              <w:jc w:val="center"/>
              <w:rPr>
                <w:rFonts w:cstheme="minorBidi"/>
                <w:sz w:val="19"/>
                <w:szCs w:val="19"/>
              </w:rPr>
            </w:pPr>
          </w:p>
        </w:tc>
      </w:tr>
      <w:tr w:rsidR="00D1079F" w:rsidRPr="00D1079F" w:rsidDel="00736C91" w14:paraId="378DA5A8" w14:textId="77777777" w:rsidTr="00BE5513">
        <w:trPr>
          <w:trHeight w:val="567"/>
          <w:jc w:val="right"/>
        </w:trPr>
        <w:tc>
          <w:tcPr>
            <w:tcW w:w="2835" w:type="dxa"/>
            <w:vMerge/>
            <w:vAlign w:val="center"/>
          </w:tcPr>
          <w:p w14:paraId="6B930E79" w14:textId="77777777" w:rsidR="00526061" w:rsidRPr="00D1079F" w:rsidDel="00736C91" w:rsidRDefault="00526061" w:rsidP="00526061">
            <w:pPr>
              <w:rPr>
                <w:rFonts w:eastAsia="Arial" w:cs="Arial"/>
                <w:sz w:val="18"/>
                <w:szCs w:val="18"/>
              </w:rPr>
            </w:pPr>
          </w:p>
        </w:tc>
        <w:tc>
          <w:tcPr>
            <w:tcW w:w="5670" w:type="dxa"/>
            <w:vAlign w:val="center"/>
          </w:tcPr>
          <w:p w14:paraId="039F3A30" w14:textId="77777777" w:rsidR="00526061" w:rsidRPr="00D1079F" w:rsidDel="00736C91" w:rsidRDefault="00526061" w:rsidP="00526061">
            <w:pPr>
              <w:pStyle w:val="NormalWeb"/>
              <w:spacing w:before="0" w:beforeAutospacing="0" w:after="0" w:afterAutospacing="0"/>
              <w:textAlignment w:val="center"/>
              <w:rPr>
                <w:rFonts w:cs="Calibri"/>
                <w:sz w:val="18"/>
                <w:szCs w:val="20"/>
              </w:rPr>
            </w:pPr>
            <w:r w:rsidRPr="00D1079F">
              <w:rPr>
                <w:rFonts w:cs="Calibri"/>
                <w:sz w:val="18"/>
                <w:szCs w:val="20"/>
              </w:rPr>
              <w:t>(v) Restaurar</w:t>
            </w:r>
          </w:p>
        </w:tc>
        <w:tc>
          <w:tcPr>
            <w:tcW w:w="993" w:type="dxa"/>
            <w:vAlign w:val="center"/>
          </w:tcPr>
          <w:p w14:paraId="179AD787" w14:textId="3B876594" w:rsidR="00526061" w:rsidRPr="00D1079F" w:rsidRDefault="00526061" w:rsidP="00526061">
            <w:pPr>
              <w:jc w:val="center"/>
              <w:rPr>
                <w:rFonts w:ascii="Calibri" w:eastAsia="Arial" w:hAnsi="Calibri" w:cs="Calibri"/>
                <w:sz w:val="18"/>
                <w:szCs w:val="22"/>
                <w:lang w:val="es-CL"/>
              </w:rPr>
            </w:pPr>
            <w:r w:rsidRPr="00D1079F">
              <w:rPr>
                <w:rFonts w:ascii="Calibri" w:eastAsia="Arial" w:hAnsi="Calibri" w:cs="Calibri"/>
                <w:sz w:val="18"/>
                <w:szCs w:val="22"/>
                <w:lang w:val="es-CL"/>
              </w:rPr>
              <w:t>5</w:t>
            </w:r>
          </w:p>
        </w:tc>
        <w:tc>
          <w:tcPr>
            <w:tcW w:w="2015" w:type="dxa"/>
            <w:gridSpan w:val="2"/>
            <w:vMerge/>
            <w:vAlign w:val="center"/>
          </w:tcPr>
          <w:p w14:paraId="0E87EB3A" w14:textId="21DFB236" w:rsidR="00526061" w:rsidRPr="00D1079F" w:rsidDel="00736C91" w:rsidRDefault="00526061" w:rsidP="00526061">
            <w:pPr>
              <w:jc w:val="center"/>
              <w:rPr>
                <w:rFonts w:ascii="Calibri" w:eastAsia="Arial" w:hAnsi="Calibri" w:cs="Calibri"/>
                <w:sz w:val="18"/>
                <w:szCs w:val="22"/>
                <w:lang w:val="es-CL"/>
              </w:rPr>
            </w:pPr>
          </w:p>
        </w:tc>
        <w:tc>
          <w:tcPr>
            <w:tcW w:w="1417" w:type="dxa"/>
            <w:vMerge/>
            <w:vAlign w:val="center"/>
          </w:tcPr>
          <w:p w14:paraId="0F57D4DC" w14:textId="77777777" w:rsidR="00526061" w:rsidRPr="00D1079F" w:rsidDel="00736C91" w:rsidRDefault="00526061" w:rsidP="00526061">
            <w:pPr>
              <w:jc w:val="center"/>
              <w:rPr>
                <w:rFonts w:cstheme="minorBidi"/>
                <w:sz w:val="19"/>
                <w:szCs w:val="19"/>
              </w:rPr>
            </w:pPr>
          </w:p>
        </w:tc>
      </w:tr>
      <w:tr w:rsidR="00D1079F" w:rsidRPr="00D1079F" w:rsidDel="00736C91" w14:paraId="31BC4499" w14:textId="77777777" w:rsidTr="00BE5513">
        <w:trPr>
          <w:trHeight w:val="567"/>
          <w:jc w:val="right"/>
        </w:trPr>
        <w:tc>
          <w:tcPr>
            <w:tcW w:w="2835" w:type="dxa"/>
            <w:vMerge/>
            <w:vAlign w:val="center"/>
          </w:tcPr>
          <w:p w14:paraId="5018FE8A" w14:textId="77777777" w:rsidR="00526061" w:rsidRPr="00D1079F" w:rsidDel="00736C91" w:rsidRDefault="00526061" w:rsidP="00526061">
            <w:pPr>
              <w:rPr>
                <w:rFonts w:eastAsia="Arial" w:cs="Arial"/>
                <w:sz w:val="18"/>
                <w:szCs w:val="18"/>
              </w:rPr>
            </w:pPr>
          </w:p>
        </w:tc>
        <w:tc>
          <w:tcPr>
            <w:tcW w:w="5670" w:type="dxa"/>
            <w:vAlign w:val="center"/>
          </w:tcPr>
          <w:p w14:paraId="69E9CC2C" w14:textId="77777777" w:rsidR="00526061" w:rsidRPr="00D1079F" w:rsidDel="00736C91" w:rsidRDefault="00526061" w:rsidP="00526061">
            <w:pPr>
              <w:pStyle w:val="NormalWeb"/>
              <w:spacing w:before="0" w:beforeAutospacing="0" w:after="0" w:afterAutospacing="0"/>
              <w:textAlignment w:val="center"/>
              <w:rPr>
                <w:rFonts w:cs="Calibri"/>
                <w:sz w:val="18"/>
                <w:szCs w:val="20"/>
              </w:rPr>
            </w:pPr>
            <w:r w:rsidRPr="00D1079F">
              <w:rPr>
                <w:rFonts w:cs="Calibri"/>
                <w:sz w:val="18"/>
                <w:szCs w:val="20"/>
              </w:rPr>
              <w:t>(</w:t>
            </w:r>
            <w:proofErr w:type="spellStart"/>
            <w:r w:rsidRPr="00D1079F">
              <w:rPr>
                <w:rFonts w:cs="Calibri"/>
                <w:sz w:val="18"/>
                <w:szCs w:val="20"/>
              </w:rPr>
              <w:t>iv</w:t>
            </w:r>
            <w:proofErr w:type="spellEnd"/>
            <w:r w:rsidRPr="00D1079F">
              <w:rPr>
                <w:rFonts w:cs="Calibri"/>
                <w:sz w:val="18"/>
                <w:szCs w:val="20"/>
              </w:rPr>
              <w:t>) Remanufacturar</w:t>
            </w:r>
          </w:p>
        </w:tc>
        <w:tc>
          <w:tcPr>
            <w:tcW w:w="993" w:type="dxa"/>
            <w:vAlign w:val="center"/>
          </w:tcPr>
          <w:p w14:paraId="1DB8ADF8" w14:textId="5450A93E" w:rsidR="00526061" w:rsidRPr="00D1079F" w:rsidRDefault="00526061" w:rsidP="00526061">
            <w:pPr>
              <w:jc w:val="center"/>
              <w:rPr>
                <w:rFonts w:ascii="Calibri" w:eastAsia="Arial" w:hAnsi="Calibri" w:cs="Calibri"/>
                <w:sz w:val="18"/>
                <w:szCs w:val="22"/>
                <w:lang w:val="es-CL"/>
              </w:rPr>
            </w:pPr>
            <w:r w:rsidRPr="00D1079F">
              <w:rPr>
                <w:rFonts w:ascii="Calibri" w:eastAsia="Arial" w:hAnsi="Calibri" w:cs="Calibri"/>
                <w:sz w:val="18"/>
                <w:szCs w:val="22"/>
                <w:lang w:val="es-CL"/>
              </w:rPr>
              <w:t>4</w:t>
            </w:r>
          </w:p>
        </w:tc>
        <w:tc>
          <w:tcPr>
            <w:tcW w:w="2015" w:type="dxa"/>
            <w:gridSpan w:val="2"/>
            <w:vMerge/>
            <w:vAlign w:val="center"/>
          </w:tcPr>
          <w:p w14:paraId="494A9E3C" w14:textId="1DC496BD" w:rsidR="00526061" w:rsidRPr="00D1079F" w:rsidDel="00736C91" w:rsidRDefault="00526061" w:rsidP="00526061">
            <w:pPr>
              <w:jc w:val="center"/>
              <w:rPr>
                <w:rFonts w:ascii="Calibri" w:eastAsia="Arial" w:hAnsi="Calibri" w:cs="Calibri"/>
                <w:sz w:val="18"/>
                <w:szCs w:val="22"/>
                <w:lang w:val="es-CL"/>
              </w:rPr>
            </w:pPr>
          </w:p>
        </w:tc>
        <w:tc>
          <w:tcPr>
            <w:tcW w:w="1417" w:type="dxa"/>
            <w:vMerge/>
            <w:vAlign w:val="center"/>
          </w:tcPr>
          <w:p w14:paraId="4EA52D00" w14:textId="77777777" w:rsidR="00526061" w:rsidRPr="00D1079F" w:rsidDel="00736C91" w:rsidRDefault="00526061" w:rsidP="00526061">
            <w:pPr>
              <w:jc w:val="center"/>
              <w:rPr>
                <w:rFonts w:cstheme="minorBidi"/>
                <w:sz w:val="19"/>
                <w:szCs w:val="19"/>
              </w:rPr>
            </w:pPr>
          </w:p>
        </w:tc>
      </w:tr>
      <w:tr w:rsidR="00D1079F" w:rsidRPr="00D1079F" w:rsidDel="00736C91" w14:paraId="49BADAE0" w14:textId="77777777" w:rsidTr="00BE5513">
        <w:trPr>
          <w:trHeight w:val="567"/>
          <w:jc w:val="right"/>
        </w:trPr>
        <w:tc>
          <w:tcPr>
            <w:tcW w:w="2835" w:type="dxa"/>
            <w:vMerge/>
            <w:vAlign w:val="center"/>
          </w:tcPr>
          <w:p w14:paraId="1EA07521" w14:textId="77777777" w:rsidR="00526061" w:rsidRPr="00D1079F" w:rsidDel="00736C91" w:rsidRDefault="00526061" w:rsidP="00526061">
            <w:pPr>
              <w:rPr>
                <w:rFonts w:eastAsia="Arial" w:cs="Arial"/>
                <w:sz w:val="18"/>
                <w:szCs w:val="18"/>
              </w:rPr>
            </w:pPr>
          </w:p>
        </w:tc>
        <w:tc>
          <w:tcPr>
            <w:tcW w:w="5670" w:type="dxa"/>
            <w:vAlign w:val="center"/>
          </w:tcPr>
          <w:p w14:paraId="0CBA3AC6" w14:textId="77777777" w:rsidR="00526061" w:rsidRPr="00D1079F" w:rsidDel="00736C91" w:rsidRDefault="00526061" w:rsidP="00526061">
            <w:pPr>
              <w:pStyle w:val="NormalWeb"/>
              <w:spacing w:before="0" w:beforeAutospacing="0" w:after="0" w:afterAutospacing="0"/>
              <w:textAlignment w:val="center"/>
              <w:rPr>
                <w:rFonts w:cs="Calibri"/>
                <w:sz w:val="18"/>
                <w:szCs w:val="20"/>
              </w:rPr>
            </w:pPr>
            <w:r w:rsidRPr="00D1079F">
              <w:rPr>
                <w:rFonts w:cs="Calibri"/>
                <w:sz w:val="18"/>
                <w:szCs w:val="20"/>
              </w:rPr>
              <w:t>(</w:t>
            </w:r>
            <w:proofErr w:type="spellStart"/>
            <w:r w:rsidRPr="00D1079F">
              <w:rPr>
                <w:rFonts w:cs="Calibri"/>
                <w:sz w:val="18"/>
                <w:szCs w:val="20"/>
              </w:rPr>
              <w:t>iii</w:t>
            </w:r>
            <w:proofErr w:type="spellEnd"/>
            <w:r w:rsidRPr="00D1079F">
              <w:rPr>
                <w:rFonts w:cs="Calibri"/>
                <w:sz w:val="18"/>
                <w:szCs w:val="20"/>
              </w:rPr>
              <w:t>) Reutilizar</w:t>
            </w:r>
          </w:p>
        </w:tc>
        <w:tc>
          <w:tcPr>
            <w:tcW w:w="993" w:type="dxa"/>
            <w:vAlign w:val="center"/>
          </w:tcPr>
          <w:p w14:paraId="28C3174B" w14:textId="35799E7E" w:rsidR="00526061" w:rsidRPr="00D1079F" w:rsidRDefault="00526061" w:rsidP="00526061">
            <w:pPr>
              <w:jc w:val="center"/>
              <w:rPr>
                <w:rFonts w:ascii="Calibri" w:eastAsia="Arial" w:hAnsi="Calibri" w:cs="Calibri"/>
                <w:sz w:val="18"/>
                <w:szCs w:val="22"/>
                <w:lang w:val="es-CL"/>
              </w:rPr>
            </w:pPr>
            <w:r w:rsidRPr="00D1079F">
              <w:rPr>
                <w:rFonts w:ascii="Calibri" w:eastAsia="Arial" w:hAnsi="Calibri" w:cs="Calibri"/>
                <w:sz w:val="18"/>
                <w:szCs w:val="22"/>
                <w:lang w:val="es-CL"/>
              </w:rPr>
              <w:t>3</w:t>
            </w:r>
          </w:p>
        </w:tc>
        <w:tc>
          <w:tcPr>
            <w:tcW w:w="2015" w:type="dxa"/>
            <w:gridSpan w:val="2"/>
            <w:vMerge/>
            <w:vAlign w:val="center"/>
          </w:tcPr>
          <w:p w14:paraId="5F6D71DA" w14:textId="19D79153" w:rsidR="00526061" w:rsidRPr="00D1079F" w:rsidDel="00736C91" w:rsidRDefault="00526061" w:rsidP="00526061">
            <w:pPr>
              <w:jc w:val="center"/>
              <w:rPr>
                <w:rFonts w:ascii="Calibri" w:eastAsia="Arial" w:hAnsi="Calibri" w:cs="Calibri"/>
                <w:sz w:val="18"/>
                <w:szCs w:val="22"/>
                <w:lang w:val="es-CL"/>
              </w:rPr>
            </w:pPr>
          </w:p>
        </w:tc>
        <w:tc>
          <w:tcPr>
            <w:tcW w:w="1417" w:type="dxa"/>
            <w:vMerge/>
            <w:vAlign w:val="center"/>
          </w:tcPr>
          <w:p w14:paraId="04B5B3AE" w14:textId="77777777" w:rsidR="00526061" w:rsidRPr="00D1079F" w:rsidDel="00736C91" w:rsidRDefault="00526061" w:rsidP="00526061">
            <w:pPr>
              <w:jc w:val="center"/>
              <w:rPr>
                <w:rFonts w:cstheme="minorBidi"/>
                <w:sz w:val="19"/>
                <w:szCs w:val="19"/>
              </w:rPr>
            </w:pPr>
          </w:p>
        </w:tc>
      </w:tr>
      <w:tr w:rsidR="00D1079F" w:rsidRPr="00D1079F" w:rsidDel="00736C91" w14:paraId="1247A07B" w14:textId="77777777" w:rsidTr="00BE5513">
        <w:trPr>
          <w:trHeight w:val="567"/>
          <w:jc w:val="right"/>
        </w:trPr>
        <w:tc>
          <w:tcPr>
            <w:tcW w:w="2835" w:type="dxa"/>
            <w:vMerge/>
            <w:vAlign w:val="center"/>
          </w:tcPr>
          <w:p w14:paraId="206B93DA" w14:textId="77777777" w:rsidR="00526061" w:rsidRPr="00D1079F" w:rsidDel="00736C91" w:rsidRDefault="00526061" w:rsidP="00526061">
            <w:pPr>
              <w:rPr>
                <w:rFonts w:eastAsia="Arial" w:cs="Arial"/>
                <w:sz w:val="18"/>
                <w:szCs w:val="18"/>
              </w:rPr>
            </w:pPr>
          </w:p>
        </w:tc>
        <w:tc>
          <w:tcPr>
            <w:tcW w:w="5670" w:type="dxa"/>
            <w:vAlign w:val="center"/>
          </w:tcPr>
          <w:p w14:paraId="5A13C8D1" w14:textId="77777777" w:rsidR="00526061" w:rsidRPr="00D1079F" w:rsidDel="00736C91" w:rsidRDefault="00526061" w:rsidP="00526061">
            <w:pPr>
              <w:pStyle w:val="NormalWeb"/>
              <w:spacing w:before="0" w:beforeAutospacing="0" w:after="0" w:afterAutospacing="0"/>
              <w:textAlignment w:val="center"/>
              <w:rPr>
                <w:rFonts w:cs="Calibri"/>
                <w:sz w:val="18"/>
                <w:szCs w:val="20"/>
              </w:rPr>
            </w:pPr>
            <w:r w:rsidRPr="00D1079F">
              <w:rPr>
                <w:rFonts w:cs="Calibri"/>
                <w:sz w:val="18"/>
                <w:szCs w:val="20"/>
              </w:rPr>
              <w:t>(</w:t>
            </w:r>
            <w:proofErr w:type="spellStart"/>
            <w:r w:rsidRPr="00D1079F">
              <w:rPr>
                <w:rFonts w:cs="Calibri"/>
                <w:sz w:val="18"/>
                <w:szCs w:val="20"/>
              </w:rPr>
              <w:t>ii</w:t>
            </w:r>
            <w:proofErr w:type="spellEnd"/>
            <w:r w:rsidRPr="00D1079F">
              <w:rPr>
                <w:rFonts w:cs="Calibri"/>
                <w:sz w:val="18"/>
                <w:szCs w:val="20"/>
              </w:rPr>
              <w:t>) Reciclar para materiales descartados</w:t>
            </w:r>
          </w:p>
        </w:tc>
        <w:tc>
          <w:tcPr>
            <w:tcW w:w="993" w:type="dxa"/>
            <w:vAlign w:val="center"/>
          </w:tcPr>
          <w:p w14:paraId="3451F67B" w14:textId="15C221FD" w:rsidR="00526061" w:rsidRPr="00D1079F" w:rsidRDefault="00526061" w:rsidP="00526061">
            <w:pPr>
              <w:jc w:val="center"/>
              <w:rPr>
                <w:rFonts w:ascii="Calibri" w:eastAsia="Arial" w:hAnsi="Calibri" w:cs="Calibri"/>
                <w:sz w:val="18"/>
                <w:szCs w:val="22"/>
                <w:lang w:val="es-CL"/>
              </w:rPr>
            </w:pPr>
            <w:r w:rsidRPr="00D1079F">
              <w:rPr>
                <w:rFonts w:ascii="Calibri" w:eastAsia="Arial" w:hAnsi="Calibri" w:cs="Calibri"/>
                <w:sz w:val="18"/>
                <w:szCs w:val="22"/>
                <w:lang w:val="es-CL"/>
              </w:rPr>
              <w:t>2</w:t>
            </w:r>
          </w:p>
        </w:tc>
        <w:tc>
          <w:tcPr>
            <w:tcW w:w="2015" w:type="dxa"/>
            <w:gridSpan w:val="2"/>
            <w:vMerge/>
            <w:vAlign w:val="center"/>
          </w:tcPr>
          <w:p w14:paraId="440BE3B9" w14:textId="7DEEED9F" w:rsidR="00526061" w:rsidRPr="00D1079F" w:rsidDel="00736C91" w:rsidRDefault="00526061" w:rsidP="00526061">
            <w:pPr>
              <w:jc w:val="center"/>
              <w:rPr>
                <w:rFonts w:ascii="Calibri" w:eastAsia="Arial" w:hAnsi="Calibri" w:cs="Calibri"/>
                <w:sz w:val="18"/>
                <w:szCs w:val="22"/>
                <w:lang w:val="es-CL"/>
              </w:rPr>
            </w:pPr>
          </w:p>
        </w:tc>
        <w:tc>
          <w:tcPr>
            <w:tcW w:w="1417" w:type="dxa"/>
            <w:vMerge/>
            <w:vAlign w:val="center"/>
          </w:tcPr>
          <w:p w14:paraId="172C1C55" w14:textId="77777777" w:rsidR="00526061" w:rsidRPr="00D1079F" w:rsidDel="00736C91" w:rsidRDefault="00526061" w:rsidP="00526061">
            <w:pPr>
              <w:jc w:val="center"/>
              <w:rPr>
                <w:rFonts w:cstheme="minorBidi"/>
                <w:sz w:val="19"/>
                <w:szCs w:val="19"/>
              </w:rPr>
            </w:pPr>
          </w:p>
        </w:tc>
      </w:tr>
      <w:tr w:rsidR="00D1079F" w:rsidRPr="00D1079F" w:rsidDel="00736C91" w14:paraId="4F4CE941" w14:textId="77777777" w:rsidTr="00BE5513">
        <w:trPr>
          <w:trHeight w:val="567"/>
          <w:jc w:val="right"/>
        </w:trPr>
        <w:tc>
          <w:tcPr>
            <w:tcW w:w="2835" w:type="dxa"/>
            <w:vMerge/>
            <w:vAlign w:val="center"/>
          </w:tcPr>
          <w:p w14:paraId="60E4399E" w14:textId="77777777" w:rsidR="00526061" w:rsidRPr="00D1079F" w:rsidDel="00736C91" w:rsidRDefault="00526061" w:rsidP="00526061">
            <w:pPr>
              <w:rPr>
                <w:rFonts w:eastAsia="Arial" w:cs="Arial"/>
                <w:sz w:val="18"/>
                <w:szCs w:val="18"/>
              </w:rPr>
            </w:pPr>
          </w:p>
        </w:tc>
        <w:tc>
          <w:tcPr>
            <w:tcW w:w="5670" w:type="dxa"/>
            <w:vAlign w:val="center"/>
          </w:tcPr>
          <w:p w14:paraId="2E833F50" w14:textId="77777777" w:rsidR="00526061" w:rsidRPr="00D1079F" w:rsidRDefault="00526061" w:rsidP="00526061">
            <w:pPr>
              <w:pStyle w:val="NormalWeb"/>
              <w:spacing w:before="0" w:beforeAutospacing="0" w:after="0" w:afterAutospacing="0"/>
              <w:textAlignment w:val="center"/>
              <w:rPr>
                <w:rFonts w:cs="Calibri"/>
                <w:sz w:val="18"/>
                <w:szCs w:val="20"/>
              </w:rPr>
            </w:pPr>
            <w:r w:rsidRPr="00D1079F">
              <w:rPr>
                <w:rFonts w:cs="Calibri"/>
                <w:sz w:val="18"/>
                <w:szCs w:val="20"/>
              </w:rPr>
              <w:t>(i) Recuperar</w:t>
            </w:r>
          </w:p>
        </w:tc>
        <w:tc>
          <w:tcPr>
            <w:tcW w:w="993" w:type="dxa"/>
            <w:vAlign w:val="center"/>
          </w:tcPr>
          <w:p w14:paraId="3A6E3CA1" w14:textId="539EB50F" w:rsidR="00526061" w:rsidRPr="00D1079F" w:rsidRDefault="00526061" w:rsidP="00526061">
            <w:pPr>
              <w:jc w:val="center"/>
              <w:rPr>
                <w:rFonts w:ascii="Calibri" w:eastAsia="Arial" w:hAnsi="Calibri" w:cs="Calibri"/>
                <w:sz w:val="18"/>
                <w:szCs w:val="22"/>
                <w:lang w:val="es-CL"/>
              </w:rPr>
            </w:pPr>
            <w:r w:rsidRPr="00D1079F">
              <w:rPr>
                <w:rFonts w:ascii="Calibri" w:eastAsia="Arial" w:hAnsi="Calibri" w:cs="Calibri"/>
                <w:sz w:val="18"/>
                <w:szCs w:val="22"/>
                <w:lang w:val="es-CL"/>
              </w:rPr>
              <w:t>1</w:t>
            </w:r>
          </w:p>
        </w:tc>
        <w:tc>
          <w:tcPr>
            <w:tcW w:w="2015" w:type="dxa"/>
            <w:gridSpan w:val="2"/>
            <w:vMerge/>
            <w:vAlign w:val="center"/>
          </w:tcPr>
          <w:p w14:paraId="7C209C87" w14:textId="521EF01C" w:rsidR="00526061" w:rsidRPr="00D1079F" w:rsidDel="00736C91" w:rsidRDefault="00526061" w:rsidP="00526061">
            <w:pPr>
              <w:jc w:val="center"/>
              <w:rPr>
                <w:rFonts w:ascii="Calibri" w:eastAsia="Arial" w:hAnsi="Calibri" w:cs="Calibri"/>
                <w:sz w:val="18"/>
                <w:szCs w:val="22"/>
                <w:lang w:val="es-CL"/>
              </w:rPr>
            </w:pPr>
          </w:p>
        </w:tc>
        <w:tc>
          <w:tcPr>
            <w:tcW w:w="1417" w:type="dxa"/>
            <w:vMerge/>
            <w:vAlign w:val="center"/>
          </w:tcPr>
          <w:p w14:paraId="0A21D74A" w14:textId="77777777" w:rsidR="00526061" w:rsidRPr="00D1079F" w:rsidDel="00736C91" w:rsidRDefault="00526061" w:rsidP="00526061">
            <w:pPr>
              <w:jc w:val="center"/>
              <w:rPr>
                <w:rFonts w:cstheme="minorBidi"/>
                <w:sz w:val="19"/>
                <w:szCs w:val="19"/>
              </w:rPr>
            </w:pPr>
          </w:p>
        </w:tc>
      </w:tr>
    </w:tbl>
    <w:p w14:paraId="2246F775" w14:textId="781C2CD0" w:rsidR="00880C22" w:rsidRPr="00D1079F" w:rsidRDefault="00880C22" w:rsidP="003046D1">
      <w:pPr>
        <w:rPr>
          <w:rFonts w:cstheme="minorBidi"/>
          <w:b/>
          <w:sz w:val="28"/>
          <w:szCs w:val="28"/>
          <w:lang w:val="es-CL" w:eastAsia="en-US"/>
        </w:rPr>
      </w:pPr>
    </w:p>
    <w:p w14:paraId="6C19E1EB" w14:textId="060F1CD9" w:rsidR="00AC4341" w:rsidRPr="00D1079F" w:rsidRDefault="00AC4341" w:rsidP="00D8163F">
      <w:pPr>
        <w:rPr>
          <w:b/>
        </w:rPr>
      </w:pPr>
    </w:p>
    <w:p w14:paraId="43D6F70B" w14:textId="77777777" w:rsidR="00B01909" w:rsidRPr="00D1079F" w:rsidRDefault="00B01909" w:rsidP="00D8163F">
      <w:pPr>
        <w:rPr>
          <w:b/>
        </w:rPr>
        <w:sectPr w:rsidR="00B01909" w:rsidRPr="00D1079F" w:rsidSect="00282221">
          <w:pgSz w:w="15840" w:h="12240" w:orient="landscape"/>
          <w:pgMar w:top="1701" w:right="1418" w:bottom="1701" w:left="1418" w:header="709" w:footer="709" w:gutter="0"/>
          <w:cols w:space="708"/>
          <w:docGrid w:linePitch="360"/>
        </w:sectPr>
      </w:pPr>
    </w:p>
    <w:p w14:paraId="2ACEC12E" w14:textId="14CF720B" w:rsidR="00E55BF3" w:rsidRPr="00D1079F" w:rsidRDefault="00E55BF3" w:rsidP="00E55BF3">
      <w:pPr>
        <w:jc w:val="center"/>
        <w:outlineLvl w:val="1"/>
        <w:rPr>
          <w:b/>
        </w:rPr>
      </w:pPr>
      <w:bookmarkStart w:id="83" w:name="_Toc160715609"/>
      <w:r w:rsidRPr="00D1079F">
        <w:rPr>
          <w:b/>
        </w:rPr>
        <w:t xml:space="preserve">ANEXO </w:t>
      </w:r>
      <w:proofErr w:type="spellStart"/>
      <w:r w:rsidRPr="00D1079F">
        <w:rPr>
          <w:b/>
        </w:rPr>
        <w:t>N°</w:t>
      </w:r>
      <w:proofErr w:type="spellEnd"/>
      <w:r w:rsidRPr="00D1079F">
        <w:rPr>
          <w:b/>
        </w:rPr>
        <w:t xml:space="preserve"> </w:t>
      </w:r>
      <w:r w:rsidR="00724CAC" w:rsidRPr="00D1079F">
        <w:rPr>
          <w:b/>
        </w:rPr>
        <w:t>9</w:t>
      </w:r>
      <w:bookmarkEnd w:id="83"/>
    </w:p>
    <w:p w14:paraId="475F30C5" w14:textId="77777777" w:rsidR="00E55BF3" w:rsidRPr="00D1079F" w:rsidRDefault="00E55BF3" w:rsidP="00E55BF3">
      <w:pPr>
        <w:jc w:val="center"/>
        <w:outlineLvl w:val="1"/>
        <w:rPr>
          <w:b/>
        </w:rPr>
      </w:pPr>
    </w:p>
    <w:p w14:paraId="181C15BC" w14:textId="390E6FF2" w:rsidR="00E55BF3" w:rsidRPr="00D1079F" w:rsidRDefault="00E55BF3" w:rsidP="00E55BF3">
      <w:pPr>
        <w:jc w:val="center"/>
        <w:rPr>
          <w:rFonts w:ascii="Arial" w:hAnsi="Arial" w:cs="Arial"/>
          <w:shd w:val="clear" w:color="auto" w:fill="FFFFFF"/>
        </w:rPr>
      </w:pPr>
      <w:r w:rsidRPr="00D1079F">
        <w:rPr>
          <w:b/>
        </w:rPr>
        <w:t>GUIA DE PROYECTOS CON ENFOQUE</w:t>
      </w:r>
      <w:r w:rsidR="00506935" w:rsidRPr="00D1079F">
        <w:rPr>
          <w:rFonts w:ascii="Arial" w:hAnsi="Arial" w:cs="Arial"/>
          <w:shd w:val="clear" w:color="auto" w:fill="FFFFFF"/>
        </w:rPr>
        <w:t xml:space="preserve"> </w:t>
      </w:r>
      <w:r w:rsidR="00506935" w:rsidRPr="00256277">
        <w:rPr>
          <w:rFonts w:ascii="Arial" w:hAnsi="Arial" w:cs="Arial"/>
          <w:b/>
          <w:bCs/>
          <w:shd w:val="clear" w:color="auto" w:fill="FFFFFF"/>
        </w:rPr>
        <w:t>ECONOMÍA CIRCULAR</w:t>
      </w:r>
    </w:p>
    <w:p w14:paraId="087A98E7" w14:textId="77777777" w:rsidR="00E55BF3" w:rsidRPr="00D1079F" w:rsidRDefault="00E55BF3" w:rsidP="00E55BF3">
      <w:pPr>
        <w:rPr>
          <w:b/>
        </w:rPr>
      </w:pPr>
    </w:p>
    <w:p w14:paraId="093E0ACC" w14:textId="77777777" w:rsidR="006C491F" w:rsidRPr="00D1079F" w:rsidRDefault="006C491F" w:rsidP="006C491F">
      <w:pPr>
        <w:jc w:val="both"/>
        <w:rPr>
          <w:rFonts w:eastAsia="Arial Unicode MS" w:cs="Arial"/>
          <w:b/>
          <w:szCs w:val="22"/>
          <w:lang w:val="es-CL"/>
        </w:rPr>
      </w:pPr>
    </w:p>
    <w:p w14:paraId="64C7A74D" w14:textId="78BDF5D0" w:rsidR="00586729" w:rsidRPr="00D1079F" w:rsidRDefault="00586729" w:rsidP="00586729">
      <w:pPr>
        <w:pStyle w:val="Prrafodelista"/>
        <w:spacing w:after="160" w:line="259" w:lineRule="auto"/>
        <w:ind w:left="426"/>
        <w:contextualSpacing/>
        <w:jc w:val="both"/>
      </w:pPr>
    </w:p>
    <w:p w14:paraId="2A8C1D42" w14:textId="77777777" w:rsidR="00586729" w:rsidRPr="00D1079F" w:rsidRDefault="00586729" w:rsidP="00586729">
      <w:pPr>
        <w:pStyle w:val="Prrafodelista"/>
        <w:spacing w:after="160" w:line="259" w:lineRule="auto"/>
        <w:ind w:left="426"/>
        <w:contextualSpacing/>
        <w:jc w:val="both"/>
      </w:pPr>
    </w:p>
    <w:p w14:paraId="4CC5F9B5" w14:textId="21D9CFDC" w:rsidR="009E71AD" w:rsidRPr="00D1079F" w:rsidRDefault="00586729" w:rsidP="00901F33">
      <w:pPr>
        <w:pStyle w:val="Prrafodelista"/>
        <w:numPr>
          <w:ilvl w:val="0"/>
          <w:numId w:val="27"/>
        </w:numPr>
        <w:spacing w:after="160" w:line="259" w:lineRule="auto"/>
        <w:ind w:left="426"/>
        <w:contextualSpacing/>
        <w:rPr>
          <w:b/>
        </w:rPr>
      </w:pPr>
      <w:r w:rsidRPr="00D1079F">
        <w:rPr>
          <w:b/>
        </w:rPr>
        <w:t>ECONOM</w:t>
      </w:r>
      <w:r w:rsidR="00AE41ED" w:rsidRPr="00D1079F">
        <w:rPr>
          <w:b/>
        </w:rPr>
        <w:t>Í</w:t>
      </w:r>
      <w:r w:rsidRPr="00D1079F">
        <w:rPr>
          <w:b/>
        </w:rPr>
        <w:t>A CIRCULAR</w:t>
      </w:r>
    </w:p>
    <w:p w14:paraId="68671536" w14:textId="77777777" w:rsidR="00586729" w:rsidRPr="00D1079F" w:rsidRDefault="00586729" w:rsidP="00586729">
      <w:pPr>
        <w:pStyle w:val="Prrafodelista"/>
        <w:spacing w:after="160" w:line="259" w:lineRule="auto"/>
        <w:ind w:left="426"/>
        <w:contextualSpacing/>
        <w:rPr>
          <w:b/>
        </w:rPr>
      </w:pPr>
    </w:p>
    <w:p w14:paraId="4F6B3355" w14:textId="77777777" w:rsidR="00586729" w:rsidRPr="00D1079F" w:rsidRDefault="00586729" w:rsidP="00586729">
      <w:pPr>
        <w:pStyle w:val="Prrafodelista"/>
        <w:ind w:left="0"/>
        <w:rPr>
          <w:b/>
        </w:rPr>
      </w:pPr>
      <w:r w:rsidRPr="00D1079F">
        <w:rPr>
          <w:b/>
        </w:rPr>
        <w:t xml:space="preserve">¿Qué puedo hacer en mi negocio?  </w:t>
      </w:r>
    </w:p>
    <w:p w14:paraId="5E9D2B6E" w14:textId="77777777" w:rsidR="00586729" w:rsidRPr="00D1079F" w:rsidRDefault="00586729" w:rsidP="00586729">
      <w:pPr>
        <w:pStyle w:val="Prrafodelista"/>
        <w:ind w:left="426"/>
        <w:rPr>
          <w:b/>
        </w:rPr>
      </w:pPr>
    </w:p>
    <w:p w14:paraId="4E97F5D9" w14:textId="0C6C6108" w:rsidR="00586729" w:rsidRPr="00D1079F" w:rsidRDefault="00586729" w:rsidP="00901F33">
      <w:pPr>
        <w:pStyle w:val="Prrafodelista"/>
        <w:numPr>
          <w:ilvl w:val="1"/>
          <w:numId w:val="27"/>
        </w:numPr>
        <w:spacing w:after="160" w:line="259" w:lineRule="auto"/>
        <w:ind w:left="426"/>
        <w:contextualSpacing/>
        <w:jc w:val="both"/>
      </w:pPr>
      <w:r w:rsidRPr="00D1079F">
        <w:t>Articu</w:t>
      </w:r>
      <w:r w:rsidR="00937CBA" w:rsidRPr="00D1079F">
        <w:t xml:space="preserve">lación de un </w:t>
      </w:r>
      <w:r w:rsidRPr="00D1079F">
        <w:t>proyecto</w:t>
      </w:r>
      <w:r w:rsidR="00937CBA" w:rsidRPr="00D1079F">
        <w:t xml:space="preserve"> de negocio</w:t>
      </w:r>
      <w:r w:rsidRPr="00D1079F">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D1079F" w:rsidRDefault="00586729" w:rsidP="00901F33">
      <w:pPr>
        <w:pStyle w:val="Prrafodelista"/>
        <w:numPr>
          <w:ilvl w:val="1"/>
          <w:numId w:val="27"/>
        </w:numPr>
        <w:spacing w:after="160" w:line="259" w:lineRule="auto"/>
        <w:ind w:left="426"/>
        <w:contextualSpacing/>
        <w:jc w:val="both"/>
      </w:pPr>
      <w:r w:rsidRPr="00D1079F">
        <w:t>Actividades que migren hace un modelo de gestión de sus residuos, ya sea implementación de compostaje, reducción, reutilización, reciclaje y/o valorización de residuos sólidos o líquidos.</w:t>
      </w:r>
    </w:p>
    <w:p w14:paraId="68ABE54C" w14:textId="77777777" w:rsidR="00586729" w:rsidRPr="00D1079F" w:rsidRDefault="00586729" w:rsidP="00901F33">
      <w:pPr>
        <w:pStyle w:val="Prrafodelista"/>
        <w:numPr>
          <w:ilvl w:val="1"/>
          <w:numId w:val="27"/>
        </w:numPr>
        <w:spacing w:after="160" w:line="259" w:lineRule="auto"/>
        <w:ind w:left="426"/>
        <w:contextualSpacing/>
        <w:jc w:val="both"/>
      </w:pPr>
      <w:r w:rsidRPr="00D1079F">
        <w:t>Actividades relacionadas con la reducción de residuos, ya sea por una baja en las mermas, valorización de residuos y/o transformación de un residuo en una nueva materia prima o subproducto.</w:t>
      </w:r>
    </w:p>
    <w:p w14:paraId="25888E72" w14:textId="77777777" w:rsidR="00586729" w:rsidRPr="00D1079F" w:rsidRDefault="00586729" w:rsidP="00901F33">
      <w:pPr>
        <w:pStyle w:val="Prrafodelista"/>
        <w:numPr>
          <w:ilvl w:val="1"/>
          <w:numId w:val="27"/>
        </w:numPr>
        <w:spacing w:after="160" w:line="259" w:lineRule="auto"/>
        <w:ind w:left="426"/>
        <w:contextualSpacing/>
        <w:jc w:val="both"/>
      </w:pPr>
      <w:r w:rsidRPr="00D1079F">
        <w:t>Estudio de gastos operativos (optimización de logística, envases y embalajes, limpieza, gestión de residuos, negociación de precios de insumos, entre otros).</w:t>
      </w:r>
    </w:p>
    <w:p w14:paraId="02CD6C3B" w14:textId="7C1D40A1" w:rsidR="00586729" w:rsidRPr="00D1079F" w:rsidRDefault="00586729" w:rsidP="00901F33">
      <w:pPr>
        <w:pStyle w:val="Prrafodelista"/>
        <w:numPr>
          <w:ilvl w:val="1"/>
          <w:numId w:val="27"/>
        </w:numPr>
        <w:spacing w:after="160" w:line="259" w:lineRule="auto"/>
        <w:ind w:left="426"/>
        <w:contextualSpacing/>
        <w:jc w:val="both"/>
      </w:pPr>
      <w:r w:rsidRPr="00D1079F">
        <w:t>Realización de convenios y/</w:t>
      </w:r>
      <w:r w:rsidR="0092237B" w:rsidRPr="00D1079F">
        <w:t>o alianzas con otras empresas</w:t>
      </w:r>
      <w:r w:rsidRPr="00D1079F">
        <w:t xml:space="preserve"> para trabajar en conjunto en la gestión de residuos de sus procesos, productos y/o actividades relacionadas. Integrando siempre a la cadena el trabajo con proveedores sustentables.</w:t>
      </w:r>
    </w:p>
    <w:p w14:paraId="1DBDCB7B" w14:textId="77777777" w:rsidR="00586729" w:rsidRPr="00D1079F" w:rsidRDefault="00586729" w:rsidP="00901F33">
      <w:pPr>
        <w:pStyle w:val="Prrafodelista"/>
        <w:numPr>
          <w:ilvl w:val="1"/>
          <w:numId w:val="27"/>
        </w:numPr>
        <w:spacing w:after="160" w:line="259" w:lineRule="auto"/>
        <w:ind w:left="426"/>
        <w:contextualSpacing/>
        <w:jc w:val="both"/>
      </w:pPr>
      <w:r w:rsidRPr="00D1079F">
        <w:t>Generación de envases y embalajes sustentables y/o eco-etiquetado.</w:t>
      </w:r>
    </w:p>
    <w:p w14:paraId="1534026F" w14:textId="77777777" w:rsidR="00586729" w:rsidRPr="00D1079F" w:rsidRDefault="00586729" w:rsidP="00901F33">
      <w:pPr>
        <w:pStyle w:val="Prrafodelista"/>
        <w:numPr>
          <w:ilvl w:val="1"/>
          <w:numId w:val="27"/>
        </w:numPr>
        <w:spacing w:after="160" w:line="259" w:lineRule="auto"/>
        <w:ind w:left="426"/>
        <w:contextualSpacing/>
        <w:jc w:val="both"/>
      </w:pPr>
      <w:r w:rsidRPr="00D1079F">
        <w:t>Implementación de acciones para venta de productos a granel a través de envases reutilizables.</w:t>
      </w:r>
    </w:p>
    <w:p w14:paraId="074E1127" w14:textId="77777777" w:rsidR="00586729" w:rsidRPr="00D1079F" w:rsidRDefault="00586729" w:rsidP="00901F33">
      <w:pPr>
        <w:pStyle w:val="Prrafodelista"/>
        <w:numPr>
          <w:ilvl w:val="1"/>
          <w:numId w:val="27"/>
        </w:numPr>
        <w:spacing w:after="160" w:line="259" w:lineRule="auto"/>
        <w:ind w:left="426"/>
        <w:contextualSpacing/>
        <w:jc w:val="both"/>
      </w:pPr>
      <w:r w:rsidRPr="00D1079F">
        <w:t>Diseño e implementación de servicios de reparación o arriendo de productos.</w:t>
      </w:r>
    </w:p>
    <w:p w14:paraId="58F4BAD1" w14:textId="77777777" w:rsidR="00586729" w:rsidRPr="00D1079F" w:rsidRDefault="00586729" w:rsidP="00586729">
      <w:pPr>
        <w:pStyle w:val="Prrafodelista"/>
        <w:ind w:left="426"/>
        <w:jc w:val="both"/>
      </w:pPr>
    </w:p>
    <w:p w14:paraId="3FAFBFDD" w14:textId="77777777" w:rsidR="00586729" w:rsidRPr="00D1079F" w:rsidRDefault="00586729" w:rsidP="00901F33">
      <w:pPr>
        <w:pStyle w:val="Prrafodelista"/>
        <w:numPr>
          <w:ilvl w:val="1"/>
          <w:numId w:val="27"/>
        </w:numPr>
        <w:spacing w:after="160" w:line="259" w:lineRule="auto"/>
        <w:ind w:left="426"/>
        <w:contextualSpacing/>
        <w:jc w:val="both"/>
      </w:pPr>
      <w:r w:rsidRPr="00D1079F">
        <w:t>Creación de guías y/o capacitaciones en:</w:t>
      </w:r>
    </w:p>
    <w:p w14:paraId="54605641" w14:textId="77777777" w:rsidR="00586729" w:rsidRPr="00D1079F" w:rsidRDefault="00586729" w:rsidP="00901F33">
      <w:pPr>
        <w:pStyle w:val="Prrafodelista"/>
        <w:numPr>
          <w:ilvl w:val="0"/>
          <w:numId w:val="25"/>
        </w:numPr>
        <w:spacing w:after="160" w:line="259" w:lineRule="auto"/>
        <w:ind w:left="426"/>
        <w:contextualSpacing/>
        <w:jc w:val="both"/>
      </w:pPr>
      <w:r w:rsidRPr="00D1079F">
        <w:t>Estudio de generación interna y externa de residuos en mi negocio y como poder gestionarlos eficientemente en la cadena de utilización.</w:t>
      </w:r>
    </w:p>
    <w:p w14:paraId="0ED9D4B5" w14:textId="77777777" w:rsidR="00586729" w:rsidRPr="00D1079F" w:rsidRDefault="00586729" w:rsidP="00901F33">
      <w:pPr>
        <w:pStyle w:val="Prrafodelista"/>
        <w:numPr>
          <w:ilvl w:val="0"/>
          <w:numId w:val="25"/>
        </w:numPr>
        <w:spacing w:after="160" w:line="259" w:lineRule="auto"/>
        <w:ind w:left="426"/>
        <w:contextualSpacing/>
        <w:jc w:val="both"/>
      </w:pPr>
      <w:r w:rsidRPr="00D1079F">
        <w:t>Innovación y nuevas líneas de trabajo en base a la gestión de residuos.</w:t>
      </w:r>
    </w:p>
    <w:p w14:paraId="55C1D61B" w14:textId="77777777" w:rsidR="00586729" w:rsidRPr="00D1079F" w:rsidRDefault="00586729" w:rsidP="00901F33">
      <w:pPr>
        <w:pStyle w:val="Prrafodelista"/>
        <w:numPr>
          <w:ilvl w:val="0"/>
          <w:numId w:val="25"/>
        </w:numPr>
        <w:spacing w:after="160" w:line="259" w:lineRule="auto"/>
        <w:ind w:left="426"/>
        <w:contextualSpacing/>
        <w:jc w:val="both"/>
      </w:pPr>
      <w:r w:rsidRPr="00D1079F">
        <w:t>Identificación y categorización de proveedores según buenas prácticas ambientales.</w:t>
      </w:r>
    </w:p>
    <w:p w14:paraId="083FA60D" w14:textId="4830DDE9" w:rsidR="00586729" w:rsidRPr="00D1079F" w:rsidRDefault="00586729" w:rsidP="00901F33">
      <w:pPr>
        <w:pStyle w:val="Prrafodelista"/>
        <w:numPr>
          <w:ilvl w:val="0"/>
          <w:numId w:val="25"/>
        </w:numPr>
        <w:spacing w:after="160" w:line="259" w:lineRule="auto"/>
        <w:ind w:left="426"/>
        <w:contextualSpacing/>
        <w:jc w:val="both"/>
      </w:pPr>
      <w:r w:rsidRPr="00D1079F">
        <w:t>Cómo implementar compostaje y reciclaje en mi negocio desde la caracterización de residuos.</w:t>
      </w:r>
    </w:p>
    <w:p w14:paraId="15BE0FE2" w14:textId="35B88D8C" w:rsidR="0002634C" w:rsidRPr="00D1079F" w:rsidRDefault="0002634C" w:rsidP="0002634C">
      <w:pPr>
        <w:pStyle w:val="Prrafodelista"/>
        <w:spacing w:after="160" w:line="259" w:lineRule="auto"/>
        <w:ind w:left="426"/>
        <w:contextualSpacing/>
        <w:jc w:val="both"/>
      </w:pPr>
    </w:p>
    <w:p w14:paraId="041B04CA" w14:textId="77777777" w:rsidR="0002634C" w:rsidRPr="00D1079F" w:rsidRDefault="0002634C" w:rsidP="0002634C">
      <w:pPr>
        <w:pStyle w:val="Prrafodelista"/>
        <w:spacing w:after="160" w:line="259" w:lineRule="auto"/>
        <w:ind w:left="426"/>
        <w:contextualSpacing/>
        <w:jc w:val="both"/>
      </w:pPr>
    </w:p>
    <w:p w14:paraId="42DEE59D" w14:textId="77777777" w:rsidR="00586729" w:rsidRPr="00D1079F" w:rsidRDefault="00586729" w:rsidP="00E55BF3">
      <w:pPr>
        <w:jc w:val="both"/>
        <w:rPr>
          <w:rFonts w:eastAsia="Arial Unicode MS" w:cs="Arial"/>
          <w:b/>
          <w:bCs/>
          <w:sz w:val="40"/>
          <w:szCs w:val="40"/>
        </w:rPr>
      </w:pPr>
    </w:p>
    <w:sectPr w:rsidR="00586729" w:rsidRPr="00D1079F" w:rsidSect="0028222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8FBB2" w14:textId="77777777" w:rsidR="009C38BD" w:rsidRDefault="009C38BD" w:rsidP="0042236C">
      <w:r>
        <w:separator/>
      </w:r>
    </w:p>
  </w:endnote>
  <w:endnote w:type="continuationSeparator" w:id="0">
    <w:p w14:paraId="4AF6F94B" w14:textId="77777777" w:rsidR="009C38BD" w:rsidRDefault="009C38BD" w:rsidP="0042236C">
      <w:r>
        <w:continuationSeparator/>
      </w:r>
    </w:p>
  </w:endnote>
  <w:endnote w:type="continuationNotice" w:id="1">
    <w:p w14:paraId="7EF619CA" w14:textId="77777777" w:rsidR="009C38BD" w:rsidRDefault="009C3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4385B" w14:textId="30AB9085" w:rsidR="00FD1741" w:rsidRPr="00BD14F7" w:rsidRDefault="00FD1741">
    <w:pPr>
      <w:pStyle w:val="Piedepgina"/>
      <w:jc w:val="right"/>
    </w:pPr>
    <w:r w:rsidRPr="00BD14F7">
      <w:fldChar w:fldCharType="begin"/>
    </w:r>
    <w:r w:rsidRPr="00BD14F7">
      <w:instrText>PAGE   \* MERGEFORMAT</w:instrText>
    </w:r>
    <w:r w:rsidRPr="00BD14F7">
      <w:fldChar w:fldCharType="separate"/>
    </w:r>
    <w:r w:rsidR="00D1079F">
      <w:rPr>
        <w:noProof/>
      </w:rPr>
      <w:t>29</w:t>
    </w:r>
    <w:r w:rsidRPr="00BD14F7">
      <w:rPr>
        <w:noProof/>
      </w:rPr>
      <w:fldChar w:fldCharType="end"/>
    </w:r>
  </w:p>
  <w:p w14:paraId="21D2E9CE" w14:textId="77777777" w:rsidR="00FD1741" w:rsidRPr="00C25B42" w:rsidRDefault="00FD1741" w:rsidP="00C25B42">
    <w:pPr>
      <w:tabs>
        <w:tab w:val="center" w:pos="4252"/>
        <w:tab w:val="right" w:pos="8504"/>
      </w:tabs>
      <w:jc w:val="center"/>
      <w:rPr>
        <w:sz w:val="24"/>
      </w:rPr>
    </w:pPr>
    <w:r w:rsidRPr="00C25B42">
      <w:rPr>
        <w:noProof/>
        <w:sz w:val="24"/>
        <w:lang w:val="es-CL" w:eastAsia="es-CL"/>
      </w:rPr>
      <w:t>www.sercotec.cl</w:t>
    </w:r>
  </w:p>
  <w:p w14:paraId="33604925" w14:textId="77777777" w:rsidR="00FD1741" w:rsidRDefault="00FD1741"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AE0D6" w14:textId="77777777" w:rsidR="00FD1741" w:rsidRDefault="00FD1741"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BB189" w14:textId="77777777" w:rsidR="009C38BD" w:rsidRDefault="009C38BD"/>
  </w:footnote>
  <w:footnote w:type="continuationSeparator" w:id="0">
    <w:p w14:paraId="28CEEA16" w14:textId="77777777" w:rsidR="009C38BD" w:rsidRDefault="009C38BD"/>
  </w:footnote>
  <w:footnote w:type="continuationNotice" w:id="1">
    <w:p w14:paraId="3541F046" w14:textId="77777777" w:rsidR="009C38BD" w:rsidRDefault="009C38BD"/>
  </w:footnote>
  <w:footnote w:id="2">
    <w:p w14:paraId="1E1C4830" w14:textId="77777777" w:rsidR="00FD1741" w:rsidRPr="00752E21" w:rsidRDefault="00FD1741"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5B4C89BC" w14:textId="77777777" w:rsidR="00FD1741" w:rsidRPr="00EE6C28" w:rsidRDefault="00FD1741"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FD1741" w:rsidRPr="00CD52BD" w:rsidRDefault="00FD1741" w:rsidP="0008044A">
      <w:pPr>
        <w:pStyle w:val="Textonotapie"/>
        <w:jc w:val="both"/>
        <w:rPr>
          <w:lang w:val="es-MX"/>
        </w:rPr>
      </w:pPr>
      <w:r w:rsidRPr="00EE6C28">
        <w:t xml:space="preserve">Preguntas frecuentes de </w:t>
      </w:r>
      <w:proofErr w:type="spellStart"/>
      <w:r w:rsidRPr="00EE6C28">
        <w:t>rut</w:t>
      </w:r>
      <w:proofErr w:type="spellEnd"/>
      <w:r w:rsidRPr="00EE6C28">
        <w:t xml:space="preserve">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69D79BC2" w:rsidR="00FD1741" w:rsidRPr="00EB73D3" w:rsidRDefault="00FD1741"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w:t>
      </w:r>
      <w:r>
        <w:rPr>
          <w:u w:val="single"/>
        </w:rPr>
        <w:t>o el proyecto es de cargo de las personas beneficiarias</w:t>
      </w:r>
      <w:r w:rsidRPr="00EB73D3">
        <w:t>. Detalles en punto 1.7 de las presentes bases.</w:t>
      </w:r>
    </w:p>
  </w:footnote>
  <w:footnote w:id="5">
    <w:p w14:paraId="543F6A08" w14:textId="77777777" w:rsidR="00FD1741" w:rsidRPr="00EB73D3" w:rsidRDefault="00FD1741"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38DA70A1" w:rsidR="00FD1741" w:rsidRPr="00EB73D3" w:rsidRDefault="00FD1741" w:rsidP="0042162B">
      <w:pPr>
        <w:pStyle w:val="Textonotapie"/>
        <w:rPr>
          <w:lang w:val="es-MX"/>
        </w:rPr>
      </w:pPr>
      <w:r w:rsidRPr="00EB73D3">
        <w:rPr>
          <w:rStyle w:val="Refdenotaalpie"/>
        </w:rPr>
        <w:footnoteRef/>
      </w:r>
      <w:r w:rsidRPr="00EB73D3">
        <w:t xml:space="preserve"> </w:t>
      </w:r>
      <w:r w:rsidRPr="00C40C8C">
        <w:rPr>
          <w:lang w:val="es-MX"/>
        </w:rPr>
        <w:t xml:space="preserve">Véase </w:t>
      </w:r>
      <w:hyperlink r:id="rId5" w:history="1">
        <w:r w:rsidRPr="00C40C8C">
          <w:rPr>
            <w:rStyle w:val="Hipervnculo"/>
          </w:rPr>
          <w:t>https://capacitacion.sercotec.cl/portal/tutoriales/</w:t>
        </w:r>
      </w:hyperlink>
      <w:r>
        <w:t xml:space="preserve"> </w:t>
      </w:r>
    </w:p>
  </w:footnote>
  <w:footnote w:id="7">
    <w:p w14:paraId="12E9F4A0" w14:textId="39CDE515" w:rsidR="00FD1741" w:rsidRPr="00EB73D3" w:rsidRDefault="00FD1741" w:rsidP="0042162B">
      <w:pPr>
        <w:pStyle w:val="Textonotapie"/>
        <w:rPr>
          <w:lang w:val="es-MX"/>
        </w:rPr>
      </w:pPr>
      <w:r w:rsidRPr="00C21CDC">
        <w:rPr>
          <w:rStyle w:val="Refdenotaalpie"/>
        </w:rPr>
        <w:footnoteRef/>
      </w:r>
      <w:r w:rsidRPr="00C21CDC">
        <w:t xml:space="preserve"> La presentación es bajo el modelo “</w:t>
      </w:r>
      <w:proofErr w:type="spellStart"/>
      <w:r w:rsidRPr="00C21CDC">
        <w:t>Elevator</w:t>
      </w:r>
      <w:proofErr w:type="spellEnd"/>
      <w:r w:rsidRPr="00C21CDC">
        <w:t xml:space="preserve">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129C6E68" w:rsidR="00FD1741" w:rsidRPr="00C93D20" w:rsidRDefault="00FD1741" w:rsidP="00C93D20">
      <w:pPr>
        <w:pStyle w:val="Textonotapie"/>
        <w:jc w:val="both"/>
        <w:rPr>
          <w:lang w:val="es-MX"/>
        </w:rPr>
      </w:pPr>
      <w:r w:rsidRPr="00EB73D3">
        <w:rPr>
          <w:rStyle w:val="Refdenotaalpie"/>
        </w:rPr>
        <w:footnoteRef/>
      </w:r>
      <w:r w:rsidRPr="00EB73D3">
        <w:t xml:space="preserve"> </w:t>
      </w:r>
      <w:r>
        <w:t xml:space="preserve">Comité de Evaluación Regional: </w:t>
      </w:r>
      <w:r>
        <w:rPr>
          <w:lang w:val="es-ES"/>
        </w:rPr>
        <w:t>i</w:t>
      </w:r>
      <w:r w:rsidRPr="00EB73D3">
        <w:rPr>
          <w:lang w:val="es-ES"/>
        </w:rPr>
        <w:t>nstancia colegiada, que se constituye en cada una de las Direcciones Regionales de Sercotec, para realizar la evaluación técnica y financiera de los proyectos para su aprobación y asignación de recursos.</w:t>
      </w:r>
    </w:p>
  </w:footnote>
  <w:footnote w:id="9">
    <w:p w14:paraId="3A4F9E11" w14:textId="0422452F" w:rsidR="00FD1741" w:rsidRPr="00F66025" w:rsidRDefault="00FD1741"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rPr>
          <w:rStyle w:val="Hipervnculo"/>
        </w:rPr>
        <w:t>.</w:t>
      </w:r>
      <w:r>
        <w:t xml:space="preserve"> </w:t>
      </w:r>
      <w:r w:rsidRPr="00AB3225">
        <w:rPr>
          <w:color w:val="000000"/>
          <w:szCs w:val="18"/>
          <w:lang w:val="es-ES"/>
        </w:rPr>
        <w:t>Las empresas formales que requieran generar nuevas unidades de negocios y/o diversificar a través de su misma empresa formal pueden postular al instrumento Crece.</w:t>
      </w:r>
      <w:r w:rsidR="0009224D">
        <w:rPr>
          <w:color w:val="000000"/>
          <w:szCs w:val="18"/>
          <w:lang w:val="es-ES"/>
        </w:rPr>
        <w:t xml:space="preserve"> (Se entiende Crece Sercotec o Crece FNDR Economía Circular)</w:t>
      </w:r>
    </w:p>
  </w:footnote>
  <w:footnote w:id="10">
    <w:p w14:paraId="3562E026" w14:textId="77777777" w:rsidR="00FD1741" w:rsidRPr="00DD396E" w:rsidRDefault="00FD1741"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FD1741" w:rsidRPr="00DD396E" w:rsidRDefault="00FD1741"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15877BC3" w:rsidR="00FD1741" w:rsidRPr="00436AF2" w:rsidRDefault="00FD1741"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w:t>
      </w:r>
      <w:r>
        <w:rPr>
          <w:lang w:val="es-MX"/>
        </w:rPr>
        <w:t>de Sercotec puede considerar dos</w:t>
      </w:r>
      <w:r w:rsidRPr="00DD396E">
        <w:rPr>
          <w:lang w:val="es-MX"/>
        </w:rPr>
        <w:t xml:space="preserve"> tipos de convocatoria </w:t>
      </w:r>
      <w:r>
        <w:rPr>
          <w:lang w:val="es-MX"/>
        </w:rPr>
        <w:t xml:space="preserve">más, </w:t>
      </w:r>
      <w:r w:rsidRPr="00DD396E">
        <w:rPr>
          <w:lang w:val="es-MX"/>
        </w:rPr>
        <w:t>de acuerdo a la disponibilidad presupuest</w:t>
      </w:r>
      <w:r>
        <w:rPr>
          <w:lang w:val="es-MX"/>
        </w:rPr>
        <w:t xml:space="preserve">aria: </w:t>
      </w:r>
      <w:r w:rsidRPr="00DD396E">
        <w:rPr>
          <w:lang w:val="es-MX"/>
        </w:rPr>
        <w:t>Capital Abeja</w:t>
      </w:r>
      <w:r>
        <w:rPr>
          <w:lang w:val="es-MX"/>
        </w:rPr>
        <w:t xml:space="preserve"> emprende y Capital Pioneras</w:t>
      </w:r>
      <w:r w:rsidRPr="00DD396E">
        <w:rPr>
          <w:lang w:val="es-MX"/>
        </w:rPr>
        <w:t xml:space="preserve"> Emprende. </w:t>
      </w:r>
    </w:p>
  </w:footnote>
  <w:footnote w:id="13">
    <w:p w14:paraId="67F8C6A0" w14:textId="752FF2F7" w:rsidR="00FD1741" w:rsidRPr="002A31E5" w:rsidRDefault="00FD1741" w:rsidP="007C6920">
      <w:pPr>
        <w:pStyle w:val="Textonotapie"/>
        <w:rPr>
          <w:lang w:val="es-MX"/>
        </w:rPr>
      </w:pPr>
      <w:r w:rsidRPr="002A31E5">
        <w:rPr>
          <w:rStyle w:val="Refdenotaalpie"/>
        </w:rPr>
        <w:footnoteRef/>
      </w:r>
      <w:r w:rsidRPr="002A31E5">
        <w:t xml:space="preserve"> </w:t>
      </w:r>
      <w:r w:rsidRPr="00BE7E9E">
        <w:rPr>
          <w:lang w:val="es-MX"/>
        </w:rPr>
        <w:t>Véase</w:t>
      </w:r>
      <w:r w:rsidRPr="00BE7E9E">
        <w:t xml:space="preserve"> </w:t>
      </w:r>
      <w:hyperlink r:id="rId8" w:history="1">
        <w:r w:rsidRPr="00BE7E9E">
          <w:rPr>
            <w:rStyle w:val="Hipervnculo"/>
            <w:lang w:val="es-MX"/>
          </w:rPr>
          <w:t>https://capacitacion.sercotec.cl/portal/tutoriales/</w:t>
        </w:r>
      </w:hyperlink>
      <w:r>
        <w:rPr>
          <w:lang w:val="es-MX"/>
        </w:rPr>
        <w:t xml:space="preserve"> </w:t>
      </w:r>
      <w:r w:rsidRPr="00455813">
        <w:rPr>
          <w:lang w:val="es-MX"/>
        </w:rPr>
        <w:t xml:space="preserve"> </w:t>
      </w:r>
    </w:p>
  </w:footnote>
  <w:footnote w:id="14">
    <w:p w14:paraId="4DE8D79E" w14:textId="77777777" w:rsidR="00FD1741" w:rsidRPr="008A427E" w:rsidRDefault="00FD1741"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64693348" w:rsidR="00FD1741" w:rsidRPr="00817A84" w:rsidRDefault="00FD1741"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w:t>
      </w:r>
      <w:r>
        <w:rPr>
          <w:szCs w:val="18"/>
        </w:rPr>
        <w:t>M</w:t>
      </w:r>
      <w:r w:rsidRPr="00B13285">
        <w:rPr>
          <w:szCs w:val="18"/>
        </w:rPr>
        <w:t>ayor o igual a 18 años</w:t>
      </w:r>
      <w:r>
        <w:rPr>
          <w:szCs w:val="18"/>
        </w:rPr>
        <w:t>,</w:t>
      </w:r>
      <w:r w:rsidRPr="00B13285">
        <w:rPr>
          <w:szCs w:val="18"/>
        </w:rPr>
        <w:t xml:space="preserve"> </w:t>
      </w:r>
      <w:r>
        <w:rPr>
          <w:szCs w:val="18"/>
        </w:rPr>
        <w:t>s</w:t>
      </w:r>
      <w:r w:rsidRPr="00817A84">
        <w:rPr>
          <w:szCs w:val="18"/>
        </w:rPr>
        <w:t>egún información registrada por el Servicio de Registro Civil e Identificación.</w:t>
      </w:r>
    </w:p>
  </w:footnote>
  <w:footnote w:id="16">
    <w:p w14:paraId="2FA120EE" w14:textId="259A74EB" w:rsidR="00FD1741" w:rsidRPr="00817A84" w:rsidRDefault="00FD1741"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FD1741" w:rsidRPr="000956E9" w:rsidRDefault="00FD1741"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0B7CCD35" w14:textId="0F37CF38" w:rsidR="00FD1741" w:rsidRPr="00781E0B" w:rsidRDefault="00FD1741" w:rsidP="00781E0B">
      <w:pPr>
        <w:pStyle w:val="Textonotapie"/>
        <w:jc w:val="both"/>
        <w:rPr>
          <w:color w:val="00B050"/>
        </w:rPr>
      </w:pPr>
      <w:r w:rsidRPr="001930AD">
        <w:rPr>
          <w:rStyle w:val="Refdenotaalpie"/>
        </w:rPr>
        <w:footnoteRef/>
      </w:r>
      <w:r w:rsidRPr="001930AD">
        <w:t xml:space="preserve"> </w:t>
      </w:r>
      <w:r w:rsidRPr="001930AD">
        <w:rPr>
          <w:lang w:val="es-ES"/>
        </w:rPr>
        <w:t>Por convocatorias Emprende se consideran las líneas: Capital Semilla Emprende, Capital Abeja Emprende y Capital Pioneras Emprende</w:t>
      </w:r>
      <w:r w:rsidRPr="00781E0B">
        <w:rPr>
          <w:color w:val="00B050"/>
          <w:lang w:val="es-ES"/>
        </w:rPr>
        <w:t>.</w:t>
      </w:r>
    </w:p>
  </w:footnote>
  <w:footnote w:id="19">
    <w:p w14:paraId="380939F2" w14:textId="1D90A605" w:rsidR="00FD1741" w:rsidRPr="005B7F8A" w:rsidRDefault="00FD1741"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20">
    <w:p w14:paraId="396BA7C2" w14:textId="56EF08A1" w:rsidR="00FD1741" w:rsidRPr="00C10E7A" w:rsidRDefault="00FD1741"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1">
    <w:p w14:paraId="720F906B" w14:textId="77777777" w:rsidR="00FD1741" w:rsidRPr="00BB2947" w:rsidRDefault="00FD1741"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2">
    <w:p w14:paraId="30612F93" w14:textId="26BAC690" w:rsidR="00FD1741" w:rsidRDefault="00FD1741" w:rsidP="00671DE0">
      <w:pPr>
        <w:pStyle w:val="Textonotapie"/>
        <w:jc w:val="both"/>
      </w:pPr>
      <w:r w:rsidRPr="007E2127">
        <w:rPr>
          <w:rStyle w:val="Refdenotaalpie"/>
        </w:rPr>
        <w:footnoteRef/>
      </w:r>
      <w:r w:rsidRPr="007E2127">
        <w:t xml:space="preserve"> Para efectos del registro electrónico de la Evaluación técnica, los casos que no continúen tendrán nota cero (0) y quedarán fuera del proceso de la convocatoria.</w:t>
      </w:r>
    </w:p>
  </w:footnote>
  <w:footnote w:id="23">
    <w:p w14:paraId="79F0DC59" w14:textId="3CD6706A" w:rsidR="00FD1741" w:rsidRPr="00671DE0" w:rsidRDefault="00FD1741" w:rsidP="00671DE0">
      <w:pPr>
        <w:pStyle w:val="Textonotapie"/>
        <w:jc w:val="both"/>
      </w:pPr>
      <w:r w:rsidRPr="007E2127">
        <w:rPr>
          <w:rStyle w:val="Refdenotaalpie"/>
        </w:rPr>
        <w:footnoteRef/>
      </w:r>
      <w:r w:rsidRPr="007E2127">
        <w:t xml:space="preserve"> </w:t>
      </w:r>
      <w:r w:rsidRPr="007E2127">
        <w:rPr>
          <w:lang w:val="es-ES"/>
        </w:rPr>
        <w:t xml:space="preserve">De existir posteriormente formularios de postulación enviados </w:t>
      </w:r>
      <w:r w:rsidRPr="007E2127">
        <w:rPr>
          <w:u w:val="single"/>
          <w:lang w:val="es-ES"/>
        </w:rPr>
        <w:t>del mismo Rut</w:t>
      </w:r>
      <w:r w:rsidRPr="007E2127">
        <w:rPr>
          <w:lang w:val="es-ES"/>
        </w:rPr>
        <w:t>, que resulten preseleccionados en otras convocatorias Emprende de la regió</w:t>
      </w:r>
      <w:r>
        <w:rPr>
          <w:lang w:val="es-ES"/>
        </w:rPr>
        <w:t>n, durante el año en curso; éstos</w:t>
      </w:r>
      <w:r w:rsidRPr="007E2127">
        <w:rPr>
          <w:lang w:val="es-ES"/>
        </w:rPr>
        <w:t xml:space="preserve"> no será</w:t>
      </w:r>
      <w:r>
        <w:rPr>
          <w:lang w:val="es-ES"/>
        </w:rPr>
        <w:t>n</w:t>
      </w:r>
      <w:r w:rsidRPr="007E2127">
        <w:rPr>
          <w:lang w:val="es-ES"/>
        </w:rPr>
        <w:t xml:space="preserve"> considerado</w:t>
      </w:r>
      <w:r>
        <w:rPr>
          <w:lang w:val="es-ES"/>
        </w:rPr>
        <w:t>s</w:t>
      </w:r>
      <w:r w:rsidRPr="007E2127">
        <w:rPr>
          <w:lang w:val="es-ES"/>
        </w:rPr>
        <w:t xml:space="preserve"> para efectos de la evaluación técnica de dicha/s convocatoria/s.</w:t>
      </w:r>
    </w:p>
  </w:footnote>
  <w:footnote w:id="24">
    <w:p w14:paraId="49748CFE" w14:textId="69F2B0C8" w:rsidR="00FD1741" w:rsidRDefault="00FD1741"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5">
    <w:p w14:paraId="1751D9AC" w14:textId="77777777" w:rsidR="00FD1741" w:rsidRPr="0060004F" w:rsidRDefault="00FD1741"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6">
    <w:p w14:paraId="72C5F142" w14:textId="740AAF71" w:rsidR="00FD1741" w:rsidRDefault="00FD1741" w:rsidP="0069082C">
      <w:pPr>
        <w:pStyle w:val="Textonotapie"/>
        <w:jc w:val="both"/>
      </w:pPr>
      <w:r w:rsidRPr="007E2127">
        <w:rPr>
          <w:rStyle w:val="Refdenotaalpie"/>
        </w:rPr>
        <w:footnoteRef/>
      </w:r>
      <w:r w:rsidRPr="007E2127">
        <w:t xml:space="preserve"> </w:t>
      </w:r>
      <w:r w:rsidRPr="007E2127">
        <w:rPr>
          <w:lang w:val="es-ES"/>
        </w:rPr>
        <w:t>Por ejemplo, solicitar el documento SII "mi información tributaria" de la persona postulante y/o carpeta tributaria que contenga la participación de la persona natural en personas jurídicas (si aplicase).</w:t>
      </w:r>
    </w:p>
  </w:footnote>
  <w:footnote w:id="27">
    <w:p w14:paraId="6E680177" w14:textId="61B140DE" w:rsidR="00FD1741" w:rsidRPr="0046482C" w:rsidRDefault="00FD1741"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8">
    <w:p w14:paraId="68E68FD7" w14:textId="77777777" w:rsidR="00FD1741" w:rsidRPr="006E3871" w:rsidRDefault="00FD1741" w:rsidP="00757C83">
      <w:pPr>
        <w:pStyle w:val="Textonotapie"/>
        <w:jc w:val="both"/>
        <w:rPr>
          <w:lang w:val="es-MX"/>
        </w:rPr>
      </w:pPr>
      <w:r w:rsidRPr="0046482C">
        <w:rPr>
          <w:rStyle w:val="Refdenotaalpie"/>
        </w:rPr>
        <w:footnoteRef/>
      </w:r>
      <w:r w:rsidRPr="0046482C">
        <w:t xml:space="preserve"> El/</w:t>
      </w:r>
      <w:r w:rsidRPr="0046482C">
        <w:rPr>
          <w:lang w:val="es-ES"/>
        </w:rPr>
        <w:t xml:space="preserve">la </w:t>
      </w:r>
      <w:proofErr w:type="gramStart"/>
      <w:r w:rsidRPr="0046482C">
        <w:rPr>
          <w:lang w:val="es-ES"/>
        </w:rPr>
        <w:t>Director</w:t>
      </w:r>
      <w:proofErr w:type="gramEnd"/>
      <w:r w:rsidRPr="0046482C">
        <w:rPr>
          <w:lang w:val="es-ES"/>
        </w:rPr>
        <w:t>/a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9">
    <w:p w14:paraId="70291C05" w14:textId="77777777" w:rsidR="00FD1741" w:rsidRPr="000B3235" w:rsidRDefault="00FD1741"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w:t>
      </w:r>
      <w:proofErr w:type="gramStart"/>
      <w:r>
        <w:rPr>
          <w:lang w:val="es-ES"/>
        </w:rPr>
        <w:t>Director</w:t>
      </w:r>
      <w:proofErr w:type="gramEnd"/>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30">
    <w:p w14:paraId="481F5F37" w14:textId="71233579" w:rsidR="00FD1741" w:rsidRPr="009D0F9F" w:rsidRDefault="00FD1741"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31">
    <w:p w14:paraId="7424E1C0" w14:textId="77777777" w:rsidR="00FD1741" w:rsidRPr="00D4342C" w:rsidRDefault="00FD1741"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32">
    <w:p w14:paraId="45F57F5B" w14:textId="2BD0CF7A" w:rsidR="00FD1741" w:rsidRDefault="00FD1741"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33">
    <w:p w14:paraId="53FBA566" w14:textId="77218526" w:rsidR="00FD1741" w:rsidRDefault="00FD1741"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3" w:history="1">
        <w:r w:rsidRPr="00AF31CD">
          <w:rPr>
            <w:rStyle w:val="Hipervnculo"/>
          </w:rPr>
          <w:t>https://www.youtube.com/watch?v=TX3N3Orb7h8</w:t>
        </w:r>
      </w:hyperlink>
      <w:r w:rsidRPr="00AF31CD">
        <w:t>.</w:t>
      </w:r>
    </w:p>
  </w:footnote>
  <w:footnote w:id="34">
    <w:p w14:paraId="4F558328" w14:textId="5B8D3763" w:rsidR="00FD1741" w:rsidRPr="008C5560" w:rsidRDefault="00FD1741"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5">
    <w:p w14:paraId="476AA623" w14:textId="4375F289" w:rsidR="00FD1741" w:rsidRPr="00817A84" w:rsidRDefault="00FD1741"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36">
    <w:p w14:paraId="61745A30" w14:textId="3BAEA448" w:rsidR="00FD1741" w:rsidRDefault="00FD1741"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7">
    <w:p w14:paraId="0CBA4D51" w14:textId="12F6E36B" w:rsidR="00FD1741" w:rsidRPr="00206974" w:rsidRDefault="00FD1741"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FD1741" w:rsidRDefault="00FD1741"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FD1741" w:rsidRPr="00D769E9" w:rsidRDefault="00FD1741"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8">
    <w:p w14:paraId="1EE50D38" w14:textId="4F4C87C0" w:rsidR="00FD1741" w:rsidRPr="003561E5" w:rsidRDefault="00FD1741"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w:t>
      </w:r>
      <w:proofErr w:type="spellStart"/>
      <w:r w:rsidRPr="00AF31CD">
        <w:rPr>
          <w:lang w:val="es-ES"/>
        </w:rPr>
        <w:t>Mipymes</w:t>
      </w:r>
      <w:proofErr w:type="spellEnd"/>
      <w:r w:rsidRPr="00AF31CD">
        <w:rPr>
          <w:lang w:val="es-ES"/>
        </w:rPr>
        <w:t xml:space="preserve">,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9">
    <w:p w14:paraId="706B9EA0" w14:textId="54E5AD2D" w:rsidR="00FD1741" w:rsidRPr="00012C13" w:rsidRDefault="00FD1741" w:rsidP="00CE160C">
      <w:pPr>
        <w:pStyle w:val="Textonotapie"/>
        <w:jc w:val="both"/>
      </w:pPr>
      <w:r w:rsidRPr="00012C13">
        <w:rPr>
          <w:rStyle w:val="Refdenotaalpie"/>
        </w:rPr>
        <w:footnoteRef/>
      </w:r>
      <w:r>
        <w:t xml:space="preserve"> No serán días hábiles administrativos: el sábado, domingo y festivos.</w:t>
      </w:r>
    </w:p>
  </w:footnote>
  <w:footnote w:id="40">
    <w:p w14:paraId="49A33F05" w14:textId="56500E40" w:rsidR="00FD1741" w:rsidRPr="00A57E81" w:rsidRDefault="00FD1741"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41">
    <w:p w14:paraId="53E2693E" w14:textId="05BDA88B" w:rsidR="00FD1741" w:rsidRPr="00B52989" w:rsidRDefault="00FD1741"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42">
    <w:p w14:paraId="40BF4654" w14:textId="2C448605" w:rsidR="00FD1741" w:rsidRDefault="00FD1741"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2163DCCE" w14:textId="01C880C4" w:rsidR="00FD1741" w:rsidRPr="007764D8" w:rsidRDefault="00FD1741"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19" w:history="1">
        <w:r w:rsidRPr="007764D8">
          <w:rPr>
            <w:rStyle w:val="Hipervnculo"/>
          </w:rPr>
          <w:t>https://www.youtube.com/watch?v=q83O2V4iDlE</w:t>
        </w:r>
      </w:hyperlink>
      <w:r w:rsidRPr="007764D8">
        <w:t>.</w:t>
      </w:r>
    </w:p>
  </w:footnote>
  <w:footnote w:id="44">
    <w:p w14:paraId="34645A59" w14:textId="7A393651" w:rsidR="00FD1741" w:rsidRPr="002D2258" w:rsidRDefault="00FD1741"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FD1741" w:rsidRPr="002D2258" w:rsidRDefault="00FD1741">
      <w:pPr>
        <w:pStyle w:val="Textonotapie"/>
        <w:rPr>
          <w:lang w:val="es-MX"/>
        </w:rPr>
      </w:pPr>
    </w:p>
  </w:footnote>
  <w:footnote w:id="45">
    <w:p w14:paraId="474BB921" w14:textId="54478705" w:rsidR="00FD1741" w:rsidRPr="007764D8" w:rsidRDefault="00FD1741" w:rsidP="004B7126">
      <w:pPr>
        <w:pStyle w:val="Textonotapie"/>
        <w:jc w:val="both"/>
      </w:pPr>
      <w:r w:rsidRPr="007764D8">
        <w:rPr>
          <w:rStyle w:val="Refdenotaalpie"/>
        </w:rPr>
        <w:footnoteRef/>
      </w:r>
      <w:r w:rsidRPr="007764D8">
        <w:t xml:space="preserve"> </w:t>
      </w:r>
      <w:r w:rsidRPr="007764D8">
        <w:rPr>
          <w:lang w:val="es-ES_tradnl"/>
        </w:rPr>
        <w:t xml:space="preserve">En casos excepcionales y debidamente justificados, el/la </w:t>
      </w:r>
      <w:proofErr w:type="gramStart"/>
      <w:r w:rsidRPr="007764D8">
        <w:rPr>
          <w:lang w:val="es-ES_tradnl"/>
        </w:rPr>
        <w:t>Director</w:t>
      </w:r>
      <w:proofErr w:type="gramEnd"/>
      <w:r w:rsidRPr="007764D8">
        <w:rPr>
          <w:lang w:val="es-ES_tradnl"/>
        </w:rPr>
        <w:t>/a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6">
    <w:p w14:paraId="6FA2C532" w14:textId="568B66B3" w:rsidR="00FD1741" w:rsidRPr="00A73F2A" w:rsidRDefault="00FD1741"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FD1741" w:rsidRPr="00A75D6D" w:rsidRDefault="00FD1741"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01A0BC04" w14:textId="142BEBC9" w:rsidR="00FD1741" w:rsidRPr="0095599D" w:rsidRDefault="00FD1741"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Sercotec y SII.</w:t>
      </w:r>
    </w:p>
  </w:footnote>
  <w:footnote w:id="49">
    <w:p w14:paraId="4A9DFB20" w14:textId="459455D0" w:rsidR="00FD1741" w:rsidRPr="006E1212" w:rsidRDefault="00FD1741"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50">
    <w:p w14:paraId="29B7E4E0" w14:textId="77777777" w:rsidR="00FD1741" w:rsidRPr="00B00B6C" w:rsidRDefault="00FD1741"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5EC0E54B" w:rsidR="00FD1741" w:rsidRPr="00973621" w:rsidRDefault="00FD1741" w:rsidP="003046D1">
      <w:pPr>
        <w:pStyle w:val="Textonotapie"/>
        <w:jc w:val="both"/>
        <w:rPr>
          <w:lang w:val="es-ES"/>
        </w:rPr>
      </w:pPr>
      <w:r w:rsidRPr="00B00B6C">
        <w:t>Para informa</w:t>
      </w:r>
      <w:r>
        <w:t xml:space="preserve">ción véase: </w:t>
      </w:r>
      <w:hyperlink r:id="rId21" w:history="1">
        <w:r w:rsidRPr="00141197">
          <w:rPr>
            <w:rStyle w:val="Hipervnculo"/>
          </w:rPr>
          <w:t>https://youtu.be/RstFV_n6wRg</w:t>
        </w:r>
      </w:hyperlink>
      <w:r>
        <w:t xml:space="preserve"> </w:t>
      </w:r>
    </w:p>
    <w:p w14:paraId="7D0BCF5C" w14:textId="77777777" w:rsidR="00FD1741" w:rsidRPr="00973621" w:rsidRDefault="00FD1741" w:rsidP="003046D1">
      <w:pPr>
        <w:pStyle w:val="Textonotapie"/>
        <w:rPr>
          <w:lang w:val="es-ES"/>
        </w:rPr>
      </w:pPr>
    </w:p>
  </w:footnote>
  <w:footnote w:id="51">
    <w:p w14:paraId="0C4F74F4" w14:textId="77777777" w:rsidR="00FD1741" w:rsidRDefault="00FD1741"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CE2BC" w14:textId="3D8D4D43" w:rsidR="00FD1741" w:rsidRDefault="00FD1741">
    <w:pPr>
      <w:pStyle w:val="Encabezado"/>
    </w:pPr>
    <w:r>
      <w:rPr>
        <w:noProof/>
        <w:lang w:val="es-CL" w:eastAsia="es-CL"/>
      </w:rPr>
      <w:drawing>
        <wp:anchor distT="0" distB="0" distL="114300" distR="114300" simplePos="0" relativeHeight="251660288" behindDoc="0" locked="0" layoutInCell="1" allowOverlap="1" wp14:anchorId="031D690B" wp14:editId="33502865">
          <wp:simplePos x="0" y="0"/>
          <wp:positionH relativeFrom="column">
            <wp:posOffset>2309495</wp:posOffset>
          </wp:positionH>
          <wp:positionV relativeFrom="paragraph">
            <wp:posOffset>50800</wp:posOffset>
          </wp:positionV>
          <wp:extent cx="3298190" cy="614045"/>
          <wp:effectExtent l="0" t="0" r="0" b="0"/>
          <wp:wrapNone/>
          <wp:docPr id="1388888517" name="Imagen 1" descr="Aprueban presupuesto del GORE para el año 2023: Supera los 100 mil millones  de pesos. - Diario Digital El Calbu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ueban presupuesto del GORE para el año 2023: Supera los 100 mil millones  de pesos. - Diario Digital El Calbuc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8190" cy="614045"/>
                  </a:xfrm>
                  <a:prstGeom prst="rect">
                    <a:avLst/>
                  </a:prstGeom>
                  <a:noFill/>
                  <a:ln>
                    <a:noFill/>
                  </a:ln>
                </pic:spPr>
              </pic:pic>
            </a:graphicData>
          </a:graphic>
        </wp:anchor>
      </w:drawing>
    </w:r>
    <w:r w:rsidRPr="00347B9F">
      <w:rPr>
        <w:noProof/>
        <w:lang w:val="es-CL" w:eastAsia="es-CL"/>
      </w:rPr>
      <w:drawing>
        <wp:anchor distT="0" distB="0" distL="114300" distR="114300" simplePos="0" relativeHeight="251659264" behindDoc="0" locked="0" layoutInCell="1" allowOverlap="1" wp14:anchorId="1E13FFAC" wp14:editId="252A7865">
          <wp:simplePos x="0" y="0"/>
          <wp:positionH relativeFrom="column">
            <wp:posOffset>75565</wp:posOffset>
          </wp:positionH>
          <wp:positionV relativeFrom="paragraph">
            <wp:posOffset>50800</wp:posOffset>
          </wp:positionV>
          <wp:extent cx="1017917" cy="488640"/>
          <wp:effectExtent l="0" t="0" r="0" b="6985"/>
          <wp:wrapNone/>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7917" cy="488640"/>
                  </a:xfrm>
                  <a:prstGeom prst="rect">
                    <a:avLst/>
                  </a:prstGeom>
                </pic:spPr>
              </pic:pic>
            </a:graphicData>
          </a:graphic>
          <wp14:sizeRelH relativeFrom="margin">
            <wp14:pctWidth>0</wp14:pctWidth>
          </wp14:sizeRelH>
          <wp14:sizeRelV relativeFrom="margin">
            <wp14:pctHeight>0</wp14:pctHeight>
          </wp14:sizeRelV>
        </wp:anchor>
      </w:drawing>
    </w:r>
  </w:p>
  <w:p w14:paraId="5D3EEE8D" w14:textId="7281516B" w:rsidR="00FD1741" w:rsidRDefault="00FD1741">
    <w:pPr>
      <w:pStyle w:val="Encabezado"/>
    </w:pPr>
  </w:p>
  <w:p w14:paraId="1041A419" w14:textId="1F4BA016" w:rsidR="00FD1741" w:rsidRDefault="00FD1741">
    <w:pPr>
      <w:pStyle w:val="Encabezado"/>
    </w:pPr>
  </w:p>
  <w:p w14:paraId="397D90EF" w14:textId="0B0775CD" w:rsidR="00FD1741" w:rsidRDefault="00FD1741">
    <w:pPr>
      <w:pStyle w:val="Encabezado"/>
    </w:pPr>
  </w:p>
  <w:p w14:paraId="0A414396" w14:textId="77777777" w:rsidR="00FD1741" w:rsidRDefault="00FD174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7CAB" w14:textId="77777777" w:rsidR="00FD1741" w:rsidRDefault="00FD174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710D78"/>
    <w:multiLevelType w:val="multilevel"/>
    <w:tmpl w:val="EFAC5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7D73C9"/>
    <w:multiLevelType w:val="hybridMultilevel"/>
    <w:tmpl w:val="505E9CD0"/>
    <w:lvl w:ilvl="0" w:tplc="7556E488">
      <w:start w:val="4"/>
      <w:numFmt w:val="bullet"/>
      <w:lvlText w:val="-"/>
      <w:lvlJc w:val="left"/>
      <w:pPr>
        <w:ind w:left="720" w:hanging="360"/>
      </w:pPr>
      <w:rPr>
        <w:rFonts w:ascii="Calibri" w:eastAsia="Calibri" w:hAnsi="Calibri" w:cs="Calibri"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0F270A7D"/>
    <w:multiLevelType w:val="hybridMultilevel"/>
    <w:tmpl w:val="FAEA843E"/>
    <w:lvl w:ilvl="0" w:tplc="340A0017">
      <w:start w:val="1"/>
      <w:numFmt w:val="lowerLetter"/>
      <w:lvlText w:val="%1)"/>
      <w:lvlJc w:val="left"/>
      <w:pPr>
        <w:ind w:left="720" w:hanging="360"/>
      </w:pPr>
      <w:rPr>
        <w:rFonts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5A56617"/>
    <w:multiLevelType w:val="multilevel"/>
    <w:tmpl w:val="F7EE29DE"/>
    <w:styleLink w:val="Listaactual5"/>
    <w:lvl w:ilvl="0">
      <w:start w:val="2"/>
      <w:numFmt w:val="lowerLetter"/>
      <w:lvlText w:val="%1."/>
      <w:lvlJc w:val="center"/>
      <w:pPr>
        <w:ind w:left="227" w:hanging="227"/>
      </w:pPr>
      <w:rPr>
        <w:rFonts w:ascii="gobCL" w:hAnsi="gobCL" w:hint="default"/>
        <w:b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C795BB0"/>
    <w:multiLevelType w:val="hybridMultilevel"/>
    <w:tmpl w:val="7FD44854"/>
    <w:lvl w:ilvl="0" w:tplc="340A0019">
      <w:start w:val="1"/>
      <w:numFmt w:val="lowerLetter"/>
      <w:lvlText w:val="%1."/>
      <w:lvlJc w:val="left"/>
      <w:pPr>
        <w:ind w:left="227" w:hanging="227"/>
      </w:pPr>
      <w:rPr>
        <w:rFonts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1CA4893"/>
    <w:multiLevelType w:val="multilevel"/>
    <w:tmpl w:val="6B8C722E"/>
    <w:styleLink w:val="Listaactual1"/>
    <w:lvl w:ilvl="0">
      <w:start w:val="1"/>
      <w:numFmt w:val="lowerLetter"/>
      <w:lvlText w:val="%1."/>
      <w:lvlJc w:val="left"/>
      <w:pPr>
        <w:ind w:left="720" w:hanging="360"/>
      </w:pPr>
      <w:rPr>
        <w:rFonts w:ascii="gobCL" w:hAnsi="gobCL" w:hint="default"/>
        <w:b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3266352"/>
    <w:multiLevelType w:val="multilevel"/>
    <w:tmpl w:val="290876D4"/>
    <w:styleLink w:val="Listaactual3"/>
    <w:lvl w:ilvl="0">
      <w:start w:val="1"/>
      <w:numFmt w:val="upperLetter"/>
      <w:lvlText w:val="%1."/>
      <w:lvlJc w:val="left"/>
      <w:pPr>
        <w:ind w:left="720" w:hanging="360"/>
      </w:pPr>
      <w:rPr>
        <w:rFonts w:hint="default"/>
        <w:b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032E18"/>
    <w:multiLevelType w:val="multilevel"/>
    <w:tmpl w:val="8B084190"/>
    <w:styleLink w:val="Listaactual4"/>
    <w:lvl w:ilvl="0">
      <w:start w:val="2"/>
      <w:numFmt w:val="lowerLetter"/>
      <w:lvlText w:val="%1."/>
      <w:lvlJc w:val="center"/>
      <w:pPr>
        <w:ind w:left="227" w:hanging="227"/>
      </w:pPr>
      <w:rPr>
        <w:rFonts w:ascii="gobCL" w:hAnsi="gobCL" w:hint="default"/>
        <w:b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8"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9"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3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74511A"/>
    <w:multiLevelType w:val="hybridMultilevel"/>
    <w:tmpl w:val="AC969DCC"/>
    <w:lvl w:ilvl="0" w:tplc="41826E30">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4C845FA"/>
    <w:multiLevelType w:val="multilevel"/>
    <w:tmpl w:val="5F7444BC"/>
    <w:styleLink w:val="Listaactual2"/>
    <w:lvl w:ilvl="0">
      <w:start w:val="1"/>
      <w:numFmt w:val="lowerLetter"/>
      <w:lvlText w:val="%1."/>
      <w:lvlJc w:val="left"/>
      <w:pPr>
        <w:ind w:left="720" w:hanging="360"/>
      </w:pPr>
      <w:rPr>
        <w:rFonts w:ascii="gobCL" w:hAnsi="gobCL" w:hint="default"/>
        <w:b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4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00812595">
    <w:abstractNumId w:val="46"/>
  </w:num>
  <w:num w:numId="2" w16cid:durableId="1672836212">
    <w:abstractNumId w:val="37"/>
  </w:num>
  <w:num w:numId="3" w16cid:durableId="1741832041">
    <w:abstractNumId w:val="5"/>
  </w:num>
  <w:num w:numId="4" w16cid:durableId="1992370919">
    <w:abstractNumId w:val="34"/>
  </w:num>
  <w:num w:numId="5" w16cid:durableId="115562806">
    <w:abstractNumId w:val="38"/>
  </w:num>
  <w:num w:numId="6" w16cid:durableId="1554390851">
    <w:abstractNumId w:val="15"/>
  </w:num>
  <w:num w:numId="7" w16cid:durableId="961764897">
    <w:abstractNumId w:val="41"/>
  </w:num>
  <w:num w:numId="8" w16cid:durableId="91049757">
    <w:abstractNumId w:val="36"/>
  </w:num>
  <w:num w:numId="9" w16cid:durableId="228805803">
    <w:abstractNumId w:val="25"/>
  </w:num>
  <w:num w:numId="10" w16cid:durableId="1274166650">
    <w:abstractNumId w:val="39"/>
  </w:num>
  <w:num w:numId="11" w16cid:durableId="1016154322">
    <w:abstractNumId w:val="16"/>
  </w:num>
  <w:num w:numId="12" w16cid:durableId="1488551835">
    <w:abstractNumId w:val="14"/>
  </w:num>
  <w:num w:numId="13" w16cid:durableId="1523855289">
    <w:abstractNumId w:val="6"/>
  </w:num>
  <w:num w:numId="14" w16cid:durableId="1545558391">
    <w:abstractNumId w:val="40"/>
  </w:num>
  <w:num w:numId="15" w16cid:durableId="381562551">
    <w:abstractNumId w:val="44"/>
  </w:num>
  <w:num w:numId="16" w16cid:durableId="719019525">
    <w:abstractNumId w:val="42"/>
  </w:num>
  <w:num w:numId="17" w16cid:durableId="434448314">
    <w:abstractNumId w:val="35"/>
  </w:num>
  <w:num w:numId="18" w16cid:durableId="2073652557">
    <w:abstractNumId w:val="2"/>
  </w:num>
  <w:num w:numId="19" w16cid:durableId="469333">
    <w:abstractNumId w:val="45"/>
  </w:num>
  <w:num w:numId="20" w16cid:durableId="1700427709">
    <w:abstractNumId w:val="27"/>
  </w:num>
  <w:num w:numId="21" w16cid:durableId="1741489045">
    <w:abstractNumId w:val="13"/>
  </w:num>
  <w:num w:numId="22" w16cid:durableId="1254052783">
    <w:abstractNumId w:val="8"/>
  </w:num>
  <w:num w:numId="23" w16cid:durableId="1601839612">
    <w:abstractNumId w:val="43"/>
  </w:num>
  <w:num w:numId="24" w16cid:durableId="1109357253">
    <w:abstractNumId w:val="0"/>
  </w:num>
  <w:num w:numId="25" w16cid:durableId="1928804107">
    <w:abstractNumId w:val="33"/>
  </w:num>
  <w:num w:numId="26" w16cid:durableId="1140150295">
    <w:abstractNumId w:val="12"/>
  </w:num>
  <w:num w:numId="27" w16cid:durableId="703293775">
    <w:abstractNumId w:val="4"/>
  </w:num>
  <w:num w:numId="28" w16cid:durableId="654651716">
    <w:abstractNumId w:val="30"/>
  </w:num>
  <w:num w:numId="29" w16cid:durableId="1684555246">
    <w:abstractNumId w:val="23"/>
  </w:num>
  <w:num w:numId="30" w16cid:durableId="801385209">
    <w:abstractNumId w:val="11"/>
  </w:num>
  <w:num w:numId="31" w16cid:durableId="712582068">
    <w:abstractNumId w:val="31"/>
  </w:num>
  <w:num w:numId="32" w16cid:durableId="914322546">
    <w:abstractNumId w:val="18"/>
  </w:num>
  <w:num w:numId="33" w16cid:durableId="16541868">
    <w:abstractNumId w:val="26"/>
  </w:num>
  <w:num w:numId="34" w16cid:durableId="1835366991">
    <w:abstractNumId w:val="10"/>
  </w:num>
  <w:num w:numId="35" w16cid:durableId="1899590362">
    <w:abstractNumId w:val="7"/>
  </w:num>
  <w:num w:numId="36" w16cid:durableId="1979844454">
    <w:abstractNumId w:val="21"/>
  </w:num>
  <w:num w:numId="37" w16cid:durableId="698089810">
    <w:abstractNumId w:val="28"/>
  </w:num>
  <w:num w:numId="38" w16cid:durableId="971784546">
    <w:abstractNumId w:val="29"/>
  </w:num>
  <w:num w:numId="39" w16cid:durableId="1465538462">
    <w:abstractNumId w:val="20"/>
  </w:num>
  <w:num w:numId="40" w16cid:durableId="1183669009">
    <w:abstractNumId w:val="32"/>
  </w:num>
  <w:num w:numId="41" w16cid:durableId="1452438748">
    <w:abstractNumId w:val="22"/>
  </w:num>
  <w:num w:numId="42" w16cid:durableId="253518674">
    <w:abstractNumId w:val="24"/>
  </w:num>
  <w:num w:numId="43" w16cid:durableId="1454791405">
    <w:abstractNumId w:val="17"/>
  </w:num>
  <w:num w:numId="44" w16cid:durableId="2105490087">
    <w:abstractNumId w:val="19"/>
  </w:num>
  <w:num w:numId="45" w16cid:durableId="855071561">
    <w:abstractNumId w:val="9"/>
  </w:num>
  <w:num w:numId="46" w16cid:durableId="545607452">
    <w:abstractNumId w:val="3"/>
  </w:num>
  <w:num w:numId="47" w16cid:durableId="2115586511">
    <w:abstractNumId w:val="1"/>
  </w:num>
  <w:num w:numId="48" w16cid:durableId="1593586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0596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285"/>
    <w:rsid w:val="000043E8"/>
    <w:rsid w:val="0000463F"/>
    <w:rsid w:val="00004F3E"/>
    <w:rsid w:val="0000587F"/>
    <w:rsid w:val="00005BCF"/>
    <w:rsid w:val="00005CD6"/>
    <w:rsid w:val="00005FA3"/>
    <w:rsid w:val="0000612D"/>
    <w:rsid w:val="0000642C"/>
    <w:rsid w:val="000066A0"/>
    <w:rsid w:val="00006BEC"/>
    <w:rsid w:val="00007E84"/>
    <w:rsid w:val="000103B8"/>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2F4"/>
    <w:rsid w:val="000165BD"/>
    <w:rsid w:val="00016666"/>
    <w:rsid w:val="00016BCD"/>
    <w:rsid w:val="00016FAB"/>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A96"/>
    <w:rsid w:val="00025BB2"/>
    <w:rsid w:val="00025DD7"/>
    <w:rsid w:val="0002634C"/>
    <w:rsid w:val="000267AB"/>
    <w:rsid w:val="00026B03"/>
    <w:rsid w:val="00026B3F"/>
    <w:rsid w:val="000276F0"/>
    <w:rsid w:val="00027B63"/>
    <w:rsid w:val="0003003A"/>
    <w:rsid w:val="00030605"/>
    <w:rsid w:val="00030678"/>
    <w:rsid w:val="0003077E"/>
    <w:rsid w:val="0003084F"/>
    <w:rsid w:val="000310F3"/>
    <w:rsid w:val="000316E7"/>
    <w:rsid w:val="000319F5"/>
    <w:rsid w:val="00031AAF"/>
    <w:rsid w:val="00032126"/>
    <w:rsid w:val="00032173"/>
    <w:rsid w:val="0003268F"/>
    <w:rsid w:val="00032D68"/>
    <w:rsid w:val="0003311F"/>
    <w:rsid w:val="00033123"/>
    <w:rsid w:val="0003351C"/>
    <w:rsid w:val="00033624"/>
    <w:rsid w:val="000336E7"/>
    <w:rsid w:val="000339B7"/>
    <w:rsid w:val="0003432B"/>
    <w:rsid w:val="00034976"/>
    <w:rsid w:val="000350EE"/>
    <w:rsid w:val="000350F2"/>
    <w:rsid w:val="00035326"/>
    <w:rsid w:val="00035629"/>
    <w:rsid w:val="00035BFC"/>
    <w:rsid w:val="00035C81"/>
    <w:rsid w:val="00035D9D"/>
    <w:rsid w:val="00035EE9"/>
    <w:rsid w:val="00036334"/>
    <w:rsid w:val="0003653F"/>
    <w:rsid w:val="0003673C"/>
    <w:rsid w:val="00036A38"/>
    <w:rsid w:val="00036E29"/>
    <w:rsid w:val="000374BD"/>
    <w:rsid w:val="00037CD5"/>
    <w:rsid w:val="0004018F"/>
    <w:rsid w:val="0004030C"/>
    <w:rsid w:val="0004031D"/>
    <w:rsid w:val="00040997"/>
    <w:rsid w:val="00040AE7"/>
    <w:rsid w:val="00040C53"/>
    <w:rsid w:val="00040FA0"/>
    <w:rsid w:val="0004116C"/>
    <w:rsid w:val="00041225"/>
    <w:rsid w:val="00041367"/>
    <w:rsid w:val="000416C1"/>
    <w:rsid w:val="00041C29"/>
    <w:rsid w:val="00041D63"/>
    <w:rsid w:val="00041E18"/>
    <w:rsid w:val="000422D4"/>
    <w:rsid w:val="00042348"/>
    <w:rsid w:val="000423B8"/>
    <w:rsid w:val="00042422"/>
    <w:rsid w:val="00042508"/>
    <w:rsid w:val="0004258E"/>
    <w:rsid w:val="000428C4"/>
    <w:rsid w:val="00042F6E"/>
    <w:rsid w:val="00043134"/>
    <w:rsid w:val="000442D7"/>
    <w:rsid w:val="00044667"/>
    <w:rsid w:val="00044693"/>
    <w:rsid w:val="00044949"/>
    <w:rsid w:val="00044B17"/>
    <w:rsid w:val="00044EB5"/>
    <w:rsid w:val="000450C4"/>
    <w:rsid w:val="00045606"/>
    <w:rsid w:val="00045A96"/>
    <w:rsid w:val="00045AC0"/>
    <w:rsid w:val="00045D34"/>
    <w:rsid w:val="00045F62"/>
    <w:rsid w:val="00046DE8"/>
    <w:rsid w:val="00046FF6"/>
    <w:rsid w:val="0004773B"/>
    <w:rsid w:val="0004789A"/>
    <w:rsid w:val="00047985"/>
    <w:rsid w:val="00047C24"/>
    <w:rsid w:val="00047C99"/>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E84"/>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75"/>
    <w:rsid w:val="000647BA"/>
    <w:rsid w:val="000647C7"/>
    <w:rsid w:val="000648FC"/>
    <w:rsid w:val="0006496C"/>
    <w:rsid w:val="00064C5E"/>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427"/>
    <w:rsid w:val="000736F8"/>
    <w:rsid w:val="00073C8B"/>
    <w:rsid w:val="000745CE"/>
    <w:rsid w:val="00074C3F"/>
    <w:rsid w:val="00074C9D"/>
    <w:rsid w:val="000750AE"/>
    <w:rsid w:val="000753AE"/>
    <w:rsid w:val="0007540A"/>
    <w:rsid w:val="00075780"/>
    <w:rsid w:val="00075795"/>
    <w:rsid w:val="00075840"/>
    <w:rsid w:val="00075C4E"/>
    <w:rsid w:val="00075C74"/>
    <w:rsid w:val="00075F22"/>
    <w:rsid w:val="00076426"/>
    <w:rsid w:val="00076712"/>
    <w:rsid w:val="00076DBB"/>
    <w:rsid w:val="00076FEA"/>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4F8D"/>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1E0E"/>
    <w:rsid w:val="00092215"/>
    <w:rsid w:val="0009224D"/>
    <w:rsid w:val="000923A8"/>
    <w:rsid w:val="000929DB"/>
    <w:rsid w:val="00092AF0"/>
    <w:rsid w:val="00092B82"/>
    <w:rsid w:val="00092C9D"/>
    <w:rsid w:val="00092FFE"/>
    <w:rsid w:val="000938D1"/>
    <w:rsid w:val="00093F48"/>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972D8"/>
    <w:rsid w:val="000A01E0"/>
    <w:rsid w:val="000A0257"/>
    <w:rsid w:val="000A02C7"/>
    <w:rsid w:val="000A0371"/>
    <w:rsid w:val="000A070C"/>
    <w:rsid w:val="000A0810"/>
    <w:rsid w:val="000A0920"/>
    <w:rsid w:val="000A0B35"/>
    <w:rsid w:val="000A1497"/>
    <w:rsid w:val="000A1840"/>
    <w:rsid w:val="000A2113"/>
    <w:rsid w:val="000A28A5"/>
    <w:rsid w:val="000A28CD"/>
    <w:rsid w:val="000A2BC2"/>
    <w:rsid w:val="000A43FD"/>
    <w:rsid w:val="000A4484"/>
    <w:rsid w:val="000A4BE3"/>
    <w:rsid w:val="000A5A8B"/>
    <w:rsid w:val="000A625C"/>
    <w:rsid w:val="000A7350"/>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08"/>
    <w:rsid w:val="000B4F19"/>
    <w:rsid w:val="000B59A1"/>
    <w:rsid w:val="000B5CF4"/>
    <w:rsid w:val="000B602B"/>
    <w:rsid w:val="000B620C"/>
    <w:rsid w:val="000B6596"/>
    <w:rsid w:val="000B6B0E"/>
    <w:rsid w:val="000B6D80"/>
    <w:rsid w:val="000B743A"/>
    <w:rsid w:val="000B7D08"/>
    <w:rsid w:val="000C02C4"/>
    <w:rsid w:val="000C04AE"/>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1C3"/>
    <w:rsid w:val="000C4431"/>
    <w:rsid w:val="000C449B"/>
    <w:rsid w:val="000C50A6"/>
    <w:rsid w:val="000C52CA"/>
    <w:rsid w:val="000C55EC"/>
    <w:rsid w:val="000C5618"/>
    <w:rsid w:val="000C5998"/>
    <w:rsid w:val="000C5FC1"/>
    <w:rsid w:val="000C5FF2"/>
    <w:rsid w:val="000C6085"/>
    <w:rsid w:val="000C60A2"/>
    <w:rsid w:val="000C6686"/>
    <w:rsid w:val="000C6899"/>
    <w:rsid w:val="000C68B3"/>
    <w:rsid w:val="000C68DE"/>
    <w:rsid w:val="000C6F9B"/>
    <w:rsid w:val="000C7537"/>
    <w:rsid w:val="000C7DE8"/>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4C9"/>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0FC8"/>
    <w:rsid w:val="000F1108"/>
    <w:rsid w:val="000F113E"/>
    <w:rsid w:val="000F1857"/>
    <w:rsid w:val="000F187C"/>
    <w:rsid w:val="000F1B94"/>
    <w:rsid w:val="000F1E3D"/>
    <w:rsid w:val="000F2284"/>
    <w:rsid w:val="000F231C"/>
    <w:rsid w:val="000F2AF7"/>
    <w:rsid w:val="000F2EAD"/>
    <w:rsid w:val="000F2FA7"/>
    <w:rsid w:val="000F35E2"/>
    <w:rsid w:val="000F385B"/>
    <w:rsid w:val="000F3B0F"/>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0B45"/>
    <w:rsid w:val="00101C7E"/>
    <w:rsid w:val="00102558"/>
    <w:rsid w:val="00102A03"/>
    <w:rsid w:val="00103233"/>
    <w:rsid w:val="001035F7"/>
    <w:rsid w:val="00104184"/>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56"/>
    <w:rsid w:val="00113A99"/>
    <w:rsid w:val="00113ABA"/>
    <w:rsid w:val="00113D06"/>
    <w:rsid w:val="00114184"/>
    <w:rsid w:val="00114765"/>
    <w:rsid w:val="001148D3"/>
    <w:rsid w:val="00114A41"/>
    <w:rsid w:val="00114B2E"/>
    <w:rsid w:val="00115014"/>
    <w:rsid w:val="00115615"/>
    <w:rsid w:val="00115C43"/>
    <w:rsid w:val="00115CD1"/>
    <w:rsid w:val="0011635B"/>
    <w:rsid w:val="001164D1"/>
    <w:rsid w:val="00116562"/>
    <w:rsid w:val="00116C9A"/>
    <w:rsid w:val="00117CB6"/>
    <w:rsid w:val="00117D14"/>
    <w:rsid w:val="00117DD0"/>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CFE"/>
    <w:rsid w:val="00123E79"/>
    <w:rsid w:val="0012465B"/>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1149"/>
    <w:rsid w:val="0013150F"/>
    <w:rsid w:val="0013182A"/>
    <w:rsid w:val="001318F6"/>
    <w:rsid w:val="001320FD"/>
    <w:rsid w:val="00132B9E"/>
    <w:rsid w:val="0013334C"/>
    <w:rsid w:val="0013369E"/>
    <w:rsid w:val="00133BD4"/>
    <w:rsid w:val="00133E2A"/>
    <w:rsid w:val="00135389"/>
    <w:rsid w:val="00135589"/>
    <w:rsid w:val="0013572C"/>
    <w:rsid w:val="00135902"/>
    <w:rsid w:val="00135BCC"/>
    <w:rsid w:val="00135C8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47EF6"/>
    <w:rsid w:val="00150A04"/>
    <w:rsid w:val="00150D5D"/>
    <w:rsid w:val="00150FCF"/>
    <w:rsid w:val="001512CA"/>
    <w:rsid w:val="00151516"/>
    <w:rsid w:val="001518C2"/>
    <w:rsid w:val="00151FD4"/>
    <w:rsid w:val="001520A6"/>
    <w:rsid w:val="0015237D"/>
    <w:rsid w:val="00152A0F"/>
    <w:rsid w:val="001534EB"/>
    <w:rsid w:val="001538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498"/>
    <w:rsid w:val="00162535"/>
    <w:rsid w:val="00162E76"/>
    <w:rsid w:val="00163168"/>
    <w:rsid w:val="00163588"/>
    <w:rsid w:val="00164671"/>
    <w:rsid w:val="00164CF6"/>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5C5F"/>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0AD"/>
    <w:rsid w:val="00193443"/>
    <w:rsid w:val="00193639"/>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0EAF"/>
    <w:rsid w:val="001A10D8"/>
    <w:rsid w:val="001A1403"/>
    <w:rsid w:val="001A14DA"/>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5C2"/>
    <w:rsid w:val="001B466D"/>
    <w:rsid w:val="001B5403"/>
    <w:rsid w:val="001B5605"/>
    <w:rsid w:val="001B5B02"/>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29F"/>
    <w:rsid w:val="001C78C3"/>
    <w:rsid w:val="001C79FB"/>
    <w:rsid w:val="001C7BFA"/>
    <w:rsid w:val="001D0324"/>
    <w:rsid w:val="001D0B9B"/>
    <w:rsid w:val="001D0E3A"/>
    <w:rsid w:val="001D10DC"/>
    <w:rsid w:val="001D1754"/>
    <w:rsid w:val="001D1E1D"/>
    <w:rsid w:val="001D2357"/>
    <w:rsid w:val="001D26A2"/>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C03"/>
    <w:rsid w:val="001D6DC1"/>
    <w:rsid w:val="001D744B"/>
    <w:rsid w:val="001D794A"/>
    <w:rsid w:val="001D7951"/>
    <w:rsid w:val="001D7A2A"/>
    <w:rsid w:val="001E0A7B"/>
    <w:rsid w:val="001E0B59"/>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344"/>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8D2"/>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8F6"/>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AAC"/>
    <w:rsid w:val="00213D55"/>
    <w:rsid w:val="00214367"/>
    <w:rsid w:val="00214435"/>
    <w:rsid w:val="00214B9B"/>
    <w:rsid w:val="00214DEC"/>
    <w:rsid w:val="00214E2A"/>
    <w:rsid w:val="00214F0F"/>
    <w:rsid w:val="002151F8"/>
    <w:rsid w:val="002153D4"/>
    <w:rsid w:val="00215940"/>
    <w:rsid w:val="00215A1E"/>
    <w:rsid w:val="00215CEB"/>
    <w:rsid w:val="002160BA"/>
    <w:rsid w:val="00216C77"/>
    <w:rsid w:val="00216CEE"/>
    <w:rsid w:val="00217A98"/>
    <w:rsid w:val="00217AF7"/>
    <w:rsid w:val="00217D23"/>
    <w:rsid w:val="00217DE1"/>
    <w:rsid w:val="00220050"/>
    <w:rsid w:val="00220A59"/>
    <w:rsid w:val="00220E96"/>
    <w:rsid w:val="002210D0"/>
    <w:rsid w:val="00221926"/>
    <w:rsid w:val="002219DC"/>
    <w:rsid w:val="00221ABD"/>
    <w:rsid w:val="00221FD8"/>
    <w:rsid w:val="00222422"/>
    <w:rsid w:val="00222C02"/>
    <w:rsid w:val="00222C05"/>
    <w:rsid w:val="00222EAC"/>
    <w:rsid w:val="00223339"/>
    <w:rsid w:val="00223533"/>
    <w:rsid w:val="0022384F"/>
    <w:rsid w:val="00223BEF"/>
    <w:rsid w:val="00223D8D"/>
    <w:rsid w:val="00223D8E"/>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6AE"/>
    <w:rsid w:val="00227C5F"/>
    <w:rsid w:val="00227E6F"/>
    <w:rsid w:val="00227FE7"/>
    <w:rsid w:val="002308B1"/>
    <w:rsid w:val="002308E3"/>
    <w:rsid w:val="00230B78"/>
    <w:rsid w:val="00231008"/>
    <w:rsid w:val="00231159"/>
    <w:rsid w:val="0023119C"/>
    <w:rsid w:val="00231A08"/>
    <w:rsid w:val="00231DAD"/>
    <w:rsid w:val="00232422"/>
    <w:rsid w:val="0023262B"/>
    <w:rsid w:val="0023264D"/>
    <w:rsid w:val="002328AF"/>
    <w:rsid w:val="00232B80"/>
    <w:rsid w:val="00232CC5"/>
    <w:rsid w:val="00232DF6"/>
    <w:rsid w:val="00232E52"/>
    <w:rsid w:val="00232F14"/>
    <w:rsid w:val="00233225"/>
    <w:rsid w:val="00233248"/>
    <w:rsid w:val="002337AE"/>
    <w:rsid w:val="00233A0D"/>
    <w:rsid w:val="00233D33"/>
    <w:rsid w:val="00233D7C"/>
    <w:rsid w:val="00234587"/>
    <w:rsid w:val="0023480B"/>
    <w:rsid w:val="00234905"/>
    <w:rsid w:val="00234C1D"/>
    <w:rsid w:val="00234CBF"/>
    <w:rsid w:val="00235C10"/>
    <w:rsid w:val="0023618C"/>
    <w:rsid w:val="00236B1F"/>
    <w:rsid w:val="00236BD3"/>
    <w:rsid w:val="00236C0C"/>
    <w:rsid w:val="002370EF"/>
    <w:rsid w:val="00237413"/>
    <w:rsid w:val="002374A8"/>
    <w:rsid w:val="00237566"/>
    <w:rsid w:val="00237730"/>
    <w:rsid w:val="00237831"/>
    <w:rsid w:val="00237A14"/>
    <w:rsid w:val="00237FFB"/>
    <w:rsid w:val="002400DB"/>
    <w:rsid w:val="00240883"/>
    <w:rsid w:val="00240895"/>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AF0"/>
    <w:rsid w:val="00245C2A"/>
    <w:rsid w:val="002461A1"/>
    <w:rsid w:val="00246213"/>
    <w:rsid w:val="0024639D"/>
    <w:rsid w:val="002469A3"/>
    <w:rsid w:val="002473DD"/>
    <w:rsid w:val="002478DB"/>
    <w:rsid w:val="00247A58"/>
    <w:rsid w:val="0025036D"/>
    <w:rsid w:val="002504C5"/>
    <w:rsid w:val="00250AC0"/>
    <w:rsid w:val="00250F1A"/>
    <w:rsid w:val="002514AA"/>
    <w:rsid w:val="00251673"/>
    <w:rsid w:val="00251854"/>
    <w:rsid w:val="002518D1"/>
    <w:rsid w:val="00252016"/>
    <w:rsid w:val="00252721"/>
    <w:rsid w:val="00252B76"/>
    <w:rsid w:val="00252C23"/>
    <w:rsid w:val="002532B8"/>
    <w:rsid w:val="00253BA1"/>
    <w:rsid w:val="00253C85"/>
    <w:rsid w:val="00254028"/>
    <w:rsid w:val="002543B2"/>
    <w:rsid w:val="00254DEA"/>
    <w:rsid w:val="00256277"/>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BE1"/>
    <w:rsid w:val="00271D74"/>
    <w:rsid w:val="00271D93"/>
    <w:rsid w:val="00272772"/>
    <w:rsid w:val="00272B64"/>
    <w:rsid w:val="002733A5"/>
    <w:rsid w:val="00273436"/>
    <w:rsid w:val="00273760"/>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7C"/>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4C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B88"/>
    <w:rsid w:val="002A6BDC"/>
    <w:rsid w:val="002A6CE2"/>
    <w:rsid w:val="002A7B2F"/>
    <w:rsid w:val="002A7D07"/>
    <w:rsid w:val="002B04D6"/>
    <w:rsid w:val="002B05B8"/>
    <w:rsid w:val="002B0832"/>
    <w:rsid w:val="002B0912"/>
    <w:rsid w:val="002B0A44"/>
    <w:rsid w:val="002B0B26"/>
    <w:rsid w:val="002B10DA"/>
    <w:rsid w:val="002B11CD"/>
    <w:rsid w:val="002B11DD"/>
    <w:rsid w:val="002B1568"/>
    <w:rsid w:val="002B17D9"/>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55"/>
    <w:rsid w:val="002B5C86"/>
    <w:rsid w:val="002B6124"/>
    <w:rsid w:val="002B649F"/>
    <w:rsid w:val="002B6550"/>
    <w:rsid w:val="002B6896"/>
    <w:rsid w:val="002B6A09"/>
    <w:rsid w:val="002B6D17"/>
    <w:rsid w:val="002B6DDE"/>
    <w:rsid w:val="002B6E56"/>
    <w:rsid w:val="002B6F8D"/>
    <w:rsid w:val="002B6FED"/>
    <w:rsid w:val="002B7466"/>
    <w:rsid w:val="002B75C6"/>
    <w:rsid w:val="002B7A44"/>
    <w:rsid w:val="002B7CE9"/>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7C"/>
    <w:rsid w:val="002D13D2"/>
    <w:rsid w:val="002D13F1"/>
    <w:rsid w:val="002D1685"/>
    <w:rsid w:val="002D18C4"/>
    <w:rsid w:val="002D1A25"/>
    <w:rsid w:val="002D1ACE"/>
    <w:rsid w:val="002D20BD"/>
    <w:rsid w:val="002D2258"/>
    <w:rsid w:val="002D27DD"/>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C83"/>
    <w:rsid w:val="002E3273"/>
    <w:rsid w:val="002E363F"/>
    <w:rsid w:val="002E3DFA"/>
    <w:rsid w:val="002E4117"/>
    <w:rsid w:val="002E4744"/>
    <w:rsid w:val="002E4FE6"/>
    <w:rsid w:val="002E519C"/>
    <w:rsid w:val="002E5223"/>
    <w:rsid w:val="002E5B97"/>
    <w:rsid w:val="002E5DB4"/>
    <w:rsid w:val="002E5EC3"/>
    <w:rsid w:val="002E601C"/>
    <w:rsid w:val="002E6571"/>
    <w:rsid w:val="002E681B"/>
    <w:rsid w:val="002E6C2B"/>
    <w:rsid w:val="002E76D7"/>
    <w:rsid w:val="002E7867"/>
    <w:rsid w:val="002E79ED"/>
    <w:rsid w:val="002E7A7C"/>
    <w:rsid w:val="002E7C01"/>
    <w:rsid w:val="002F129B"/>
    <w:rsid w:val="002F1A36"/>
    <w:rsid w:val="002F1D00"/>
    <w:rsid w:val="002F2038"/>
    <w:rsid w:val="002F23C5"/>
    <w:rsid w:val="002F24C6"/>
    <w:rsid w:val="002F2E2F"/>
    <w:rsid w:val="002F350F"/>
    <w:rsid w:val="002F40F9"/>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059B"/>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0A"/>
    <w:rsid w:val="00312E9E"/>
    <w:rsid w:val="003135AC"/>
    <w:rsid w:val="00313715"/>
    <w:rsid w:val="00313897"/>
    <w:rsid w:val="003139C8"/>
    <w:rsid w:val="00314335"/>
    <w:rsid w:val="0031447A"/>
    <w:rsid w:val="00314482"/>
    <w:rsid w:val="0031468B"/>
    <w:rsid w:val="00314707"/>
    <w:rsid w:val="00314954"/>
    <w:rsid w:val="00314AA6"/>
    <w:rsid w:val="00314DCA"/>
    <w:rsid w:val="00314DF2"/>
    <w:rsid w:val="00315123"/>
    <w:rsid w:val="00316D9C"/>
    <w:rsid w:val="003179D0"/>
    <w:rsid w:val="00317D0B"/>
    <w:rsid w:val="00320ACE"/>
    <w:rsid w:val="00320D32"/>
    <w:rsid w:val="00321038"/>
    <w:rsid w:val="00321272"/>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B82"/>
    <w:rsid w:val="00325C61"/>
    <w:rsid w:val="003264B8"/>
    <w:rsid w:val="00326657"/>
    <w:rsid w:val="003268CA"/>
    <w:rsid w:val="0032727E"/>
    <w:rsid w:val="00327C97"/>
    <w:rsid w:val="00330B04"/>
    <w:rsid w:val="00330B8E"/>
    <w:rsid w:val="00330DFC"/>
    <w:rsid w:val="003315EF"/>
    <w:rsid w:val="003316C2"/>
    <w:rsid w:val="00331721"/>
    <w:rsid w:val="00331906"/>
    <w:rsid w:val="00331AE0"/>
    <w:rsid w:val="00331DC1"/>
    <w:rsid w:val="0033203B"/>
    <w:rsid w:val="00332242"/>
    <w:rsid w:val="003325DA"/>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1785"/>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891"/>
    <w:rsid w:val="00346919"/>
    <w:rsid w:val="00346B20"/>
    <w:rsid w:val="0034719A"/>
    <w:rsid w:val="00347B9F"/>
    <w:rsid w:val="00350229"/>
    <w:rsid w:val="00350444"/>
    <w:rsid w:val="00350775"/>
    <w:rsid w:val="00350AA0"/>
    <w:rsid w:val="00350BB8"/>
    <w:rsid w:val="00350EE1"/>
    <w:rsid w:val="00351342"/>
    <w:rsid w:val="00351F9B"/>
    <w:rsid w:val="003522BA"/>
    <w:rsid w:val="003525B7"/>
    <w:rsid w:val="003525E9"/>
    <w:rsid w:val="003532BD"/>
    <w:rsid w:val="00353309"/>
    <w:rsid w:val="003536A2"/>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557"/>
    <w:rsid w:val="0035768A"/>
    <w:rsid w:val="00357CCA"/>
    <w:rsid w:val="0036069D"/>
    <w:rsid w:val="003608C4"/>
    <w:rsid w:val="00360FE1"/>
    <w:rsid w:val="00360FEC"/>
    <w:rsid w:val="0036109E"/>
    <w:rsid w:val="003610C2"/>
    <w:rsid w:val="00361152"/>
    <w:rsid w:val="003613A9"/>
    <w:rsid w:val="0036168E"/>
    <w:rsid w:val="0036224E"/>
    <w:rsid w:val="00362658"/>
    <w:rsid w:val="0036285F"/>
    <w:rsid w:val="00362CEE"/>
    <w:rsid w:val="00362FBB"/>
    <w:rsid w:val="003630D6"/>
    <w:rsid w:val="003631C4"/>
    <w:rsid w:val="00363535"/>
    <w:rsid w:val="00363833"/>
    <w:rsid w:val="0036501B"/>
    <w:rsid w:val="00365284"/>
    <w:rsid w:val="00365624"/>
    <w:rsid w:val="003658EA"/>
    <w:rsid w:val="00365A61"/>
    <w:rsid w:val="00365C34"/>
    <w:rsid w:val="00366092"/>
    <w:rsid w:val="00366531"/>
    <w:rsid w:val="00366807"/>
    <w:rsid w:val="00366DA9"/>
    <w:rsid w:val="00367009"/>
    <w:rsid w:val="003673B4"/>
    <w:rsid w:val="00367566"/>
    <w:rsid w:val="00367655"/>
    <w:rsid w:val="00370072"/>
    <w:rsid w:val="00370542"/>
    <w:rsid w:val="003707A2"/>
    <w:rsid w:val="003707C0"/>
    <w:rsid w:val="00370CDF"/>
    <w:rsid w:val="00371320"/>
    <w:rsid w:val="00371B06"/>
    <w:rsid w:val="00371B97"/>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4FFA"/>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18D"/>
    <w:rsid w:val="003932F1"/>
    <w:rsid w:val="003934CD"/>
    <w:rsid w:val="00393A3F"/>
    <w:rsid w:val="00393AAD"/>
    <w:rsid w:val="00393CE2"/>
    <w:rsid w:val="00393FE3"/>
    <w:rsid w:val="00394378"/>
    <w:rsid w:val="00394406"/>
    <w:rsid w:val="00394575"/>
    <w:rsid w:val="0039478B"/>
    <w:rsid w:val="00394BC9"/>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1E9"/>
    <w:rsid w:val="003B0862"/>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3ED"/>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265"/>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C71"/>
    <w:rsid w:val="003D5D0F"/>
    <w:rsid w:val="003D5F2C"/>
    <w:rsid w:val="003D61AB"/>
    <w:rsid w:val="003D62A4"/>
    <w:rsid w:val="003D6BCC"/>
    <w:rsid w:val="003D6D87"/>
    <w:rsid w:val="003D6E75"/>
    <w:rsid w:val="003D74C9"/>
    <w:rsid w:val="003E07E7"/>
    <w:rsid w:val="003E0A46"/>
    <w:rsid w:val="003E1270"/>
    <w:rsid w:val="003E161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2"/>
    <w:rsid w:val="003E433F"/>
    <w:rsid w:val="003E4695"/>
    <w:rsid w:val="003E4819"/>
    <w:rsid w:val="003E4912"/>
    <w:rsid w:val="003E4AFD"/>
    <w:rsid w:val="003E4C62"/>
    <w:rsid w:val="003E52D4"/>
    <w:rsid w:val="003E5389"/>
    <w:rsid w:val="003E540D"/>
    <w:rsid w:val="003E5BE9"/>
    <w:rsid w:val="003E5D58"/>
    <w:rsid w:val="003E67A8"/>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3B"/>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2D84"/>
    <w:rsid w:val="004235A6"/>
    <w:rsid w:val="00423948"/>
    <w:rsid w:val="00423E23"/>
    <w:rsid w:val="00423F07"/>
    <w:rsid w:val="00423F7E"/>
    <w:rsid w:val="00423FCF"/>
    <w:rsid w:val="004241EA"/>
    <w:rsid w:val="004243C8"/>
    <w:rsid w:val="00424634"/>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50A"/>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87F"/>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B15"/>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A44"/>
    <w:rsid w:val="00455B2F"/>
    <w:rsid w:val="00455CD3"/>
    <w:rsid w:val="00455DD6"/>
    <w:rsid w:val="004563C6"/>
    <w:rsid w:val="004563C7"/>
    <w:rsid w:val="004565D4"/>
    <w:rsid w:val="00456B6E"/>
    <w:rsid w:val="004571F8"/>
    <w:rsid w:val="00460330"/>
    <w:rsid w:val="0046042D"/>
    <w:rsid w:val="00460899"/>
    <w:rsid w:val="0046089D"/>
    <w:rsid w:val="00460B89"/>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67E0E"/>
    <w:rsid w:val="00470712"/>
    <w:rsid w:val="00470913"/>
    <w:rsid w:val="0047094E"/>
    <w:rsid w:val="00470FDB"/>
    <w:rsid w:val="0047137B"/>
    <w:rsid w:val="00472057"/>
    <w:rsid w:val="00472353"/>
    <w:rsid w:val="004724E4"/>
    <w:rsid w:val="00472A4D"/>
    <w:rsid w:val="00472C0F"/>
    <w:rsid w:val="00472E4B"/>
    <w:rsid w:val="0047421C"/>
    <w:rsid w:val="0047453A"/>
    <w:rsid w:val="00474D52"/>
    <w:rsid w:val="004750D3"/>
    <w:rsid w:val="004755F9"/>
    <w:rsid w:val="004763FA"/>
    <w:rsid w:val="00476916"/>
    <w:rsid w:val="0048012B"/>
    <w:rsid w:val="00480E22"/>
    <w:rsid w:val="00480EE9"/>
    <w:rsid w:val="00481450"/>
    <w:rsid w:val="0048166C"/>
    <w:rsid w:val="00481893"/>
    <w:rsid w:val="00481BE4"/>
    <w:rsid w:val="00481D30"/>
    <w:rsid w:val="00481F03"/>
    <w:rsid w:val="004825BA"/>
    <w:rsid w:val="00482943"/>
    <w:rsid w:val="00483A62"/>
    <w:rsid w:val="00483F17"/>
    <w:rsid w:val="00484040"/>
    <w:rsid w:val="0048410F"/>
    <w:rsid w:val="0048488C"/>
    <w:rsid w:val="0048495F"/>
    <w:rsid w:val="00484B71"/>
    <w:rsid w:val="00484EE7"/>
    <w:rsid w:val="004851DB"/>
    <w:rsid w:val="004853C7"/>
    <w:rsid w:val="00485778"/>
    <w:rsid w:val="00485978"/>
    <w:rsid w:val="00485AD0"/>
    <w:rsid w:val="00486EB1"/>
    <w:rsid w:val="0048730D"/>
    <w:rsid w:val="004873F8"/>
    <w:rsid w:val="00487684"/>
    <w:rsid w:val="00487A4B"/>
    <w:rsid w:val="00487F3C"/>
    <w:rsid w:val="00487F4C"/>
    <w:rsid w:val="0049060F"/>
    <w:rsid w:val="00490794"/>
    <w:rsid w:val="004908C5"/>
    <w:rsid w:val="0049165B"/>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37ED"/>
    <w:rsid w:val="004A4021"/>
    <w:rsid w:val="004A40EA"/>
    <w:rsid w:val="004A4715"/>
    <w:rsid w:val="004A47F9"/>
    <w:rsid w:val="004A4855"/>
    <w:rsid w:val="004A4870"/>
    <w:rsid w:val="004A4B6E"/>
    <w:rsid w:val="004A4E27"/>
    <w:rsid w:val="004A5057"/>
    <w:rsid w:val="004A5ED1"/>
    <w:rsid w:val="004A5FA7"/>
    <w:rsid w:val="004A62C6"/>
    <w:rsid w:val="004A6733"/>
    <w:rsid w:val="004A6FDA"/>
    <w:rsid w:val="004A70F0"/>
    <w:rsid w:val="004A724A"/>
    <w:rsid w:val="004A76D8"/>
    <w:rsid w:val="004A7845"/>
    <w:rsid w:val="004B02E8"/>
    <w:rsid w:val="004B05FE"/>
    <w:rsid w:val="004B0928"/>
    <w:rsid w:val="004B0F63"/>
    <w:rsid w:val="004B15A8"/>
    <w:rsid w:val="004B1656"/>
    <w:rsid w:val="004B1781"/>
    <w:rsid w:val="004B1F2B"/>
    <w:rsid w:val="004B221D"/>
    <w:rsid w:val="004B2800"/>
    <w:rsid w:val="004B2BD3"/>
    <w:rsid w:val="004B3019"/>
    <w:rsid w:val="004B30E0"/>
    <w:rsid w:val="004B3820"/>
    <w:rsid w:val="004B3B75"/>
    <w:rsid w:val="004B4CAD"/>
    <w:rsid w:val="004B4CBC"/>
    <w:rsid w:val="004B5022"/>
    <w:rsid w:val="004B58C8"/>
    <w:rsid w:val="004B5983"/>
    <w:rsid w:val="004B67E0"/>
    <w:rsid w:val="004B7126"/>
    <w:rsid w:val="004B74C2"/>
    <w:rsid w:val="004B75A4"/>
    <w:rsid w:val="004B7A29"/>
    <w:rsid w:val="004B7A72"/>
    <w:rsid w:val="004B7B78"/>
    <w:rsid w:val="004B7BB0"/>
    <w:rsid w:val="004C022B"/>
    <w:rsid w:val="004C0240"/>
    <w:rsid w:val="004C1B06"/>
    <w:rsid w:val="004C1F27"/>
    <w:rsid w:val="004C2175"/>
    <w:rsid w:val="004C2193"/>
    <w:rsid w:val="004C2255"/>
    <w:rsid w:val="004C23E3"/>
    <w:rsid w:val="004C2544"/>
    <w:rsid w:val="004C2553"/>
    <w:rsid w:val="004C258B"/>
    <w:rsid w:val="004C278D"/>
    <w:rsid w:val="004C29A1"/>
    <w:rsid w:val="004C29EB"/>
    <w:rsid w:val="004C2A4E"/>
    <w:rsid w:val="004C2F48"/>
    <w:rsid w:val="004C3DF0"/>
    <w:rsid w:val="004C4535"/>
    <w:rsid w:val="004C454E"/>
    <w:rsid w:val="004C4590"/>
    <w:rsid w:val="004C4679"/>
    <w:rsid w:val="004C52AE"/>
    <w:rsid w:val="004C5414"/>
    <w:rsid w:val="004C588C"/>
    <w:rsid w:val="004C5AB6"/>
    <w:rsid w:val="004C5D55"/>
    <w:rsid w:val="004C60EC"/>
    <w:rsid w:val="004C63A2"/>
    <w:rsid w:val="004C6612"/>
    <w:rsid w:val="004C6761"/>
    <w:rsid w:val="004C6CBF"/>
    <w:rsid w:val="004C7C64"/>
    <w:rsid w:val="004D02E9"/>
    <w:rsid w:val="004D04F4"/>
    <w:rsid w:val="004D0F76"/>
    <w:rsid w:val="004D14FD"/>
    <w:rsid w:val="004D15D6"/>
    <w:rsid w:val="004D1B5C"/>
    <w:rsid w:val="004D1CC6"/>
    <w:rsid w:val="004D1CF8"/>
    <w:rsid w:val="004D1F99"/>
    <w:rsid w:val="004D23D9"/>
    <w:rsid w:val="004D2499"/>
    <w:rsid w:val="004D2683"/>
    <w:rsid w:val="004D29BA"/>
    <w:rsid w:val="004D30DD"/>
    <w:rsid w:val="004D313D"/>
    <w:rsid w:val="004D3389"/>
    <w:rsid w:val="004D39C3"/>
    <w:rsid w:val="004D3C08"/>
    <w:rsid w:val="004D465D"/>
    <w:rsid w:val="004D50F9"/>
    <w:rsid w:val="004D566E"/>
    <w:rsid w:val="004D57F3"/>
    <w:rsid w:val="004D5844"/>
    <w:rsid w:val="004D58A1"/>
    <w:rsid w:val="004D6004"/>
    <w:rsid w:val="004D6451"/>
    <w:rsid w:val="004D67A2"/>
    <w:rsid w:val="004D6C1F"/>
    <w:rsid w:val="004D74EF"/>
    <w:rsid w:val="004D7A8C"/>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BB9"/>
    <w:rsid w:val="004E3DE8"/>
    <w:rsid w:val="004E430F"/>
    <w:rsid w:val="004E438F"/>
    <w:rsid w:val="004E44F1"/>
    <w:rsid w:val="004E4770"/>
    <w:rsid w:val="004E4A8D"/>
    <w:rsid w:val="004E4B5D"/>
    <w:rsid w:val="004E4E4D"/>
    <w:rsid w:val="004E5043"/>
    <w:rsid w:val="004E50A8"/>
    <w:rsid w:val="004E56D8"/>
    <w:rsid w:val="004E5A8D"/>
    <w:rsid w:val="004E5E37"/>
    <w:rsid w:val="004E613E"/>
    <w:rsid w:val="004E61BB"/>
    <w:rsid w:val="004E6B5D"/>
    <w:rsid w:val="004E7029"/>
    <w:rsid w:val="004E7384"/>
    <w:rsid w:val="004E757E"/>
    <w:rsid w:val="004E7601"/>
    <w:rsid w:val="004E7997"/>
    <w:rsid w:val="004E7E7A"/>
    <w:rsid w:val="004F02B6"/>
    <w:rsid w:val="004F0E18"/>
    <w:rsid w:val="004F129D"/>
    <w:rsid w:val="004F12DD"/>
    <w:rsid w:val="004F1817"/>
    <w:rsid w:val="004F1FDE"/>
    <w:rsid w:val="004F2330"/>
    <w:rsid w:val="004F2974"/>
    <w:rsid w:val="004F2A2E"/>
    <w:rsid w:val="004F2F4C"/>
    <w:rsid w:val="004F3421"/>
    <w:rsid w:val="004F35AD"/>
    <w:rsid w:val="004F3920"/>
    <w:rsid w:val="004F4FFC"/>
    <w:rsid w:val="004F5092"/>
    <w:rsid w:val="004F516B"/>
    <w:rsid w:val="004F524D"/>
    <w:rsid w:val="004F539C"/>
    <w:rsid w:val="004F58C2"/>
    <w:rsid w:val="004F58CB"/>
    <w:rsid w:val="004F5A79"/>
    <w:rsid w:val="004F5AAC"/>
    <w:rsid w:val="004F6349"/>
    <w:rsid w:val="004F67B2"/>
    <w:rsid w:val="004F69BE"/>
    <w:rsid w:val="004F6A28"/>
    <w:rsid w:val="004F6D4B"/>
    <w:rsid w:val="004F6DAA"/>
    <w:rsid w:val="004F7F55"/>
    <w:rsid w:val="00500162"/>
    <w:rsid w:val="00500321"/>
    <w:rsid w:val="005004C2"/>
    <w:rsid w:val="005007AD"/>
    <w:rsid w:val="00501008"/>
    <w:rsid w:val="0050138F"/>
    <w:rsid w:val="0050140A"/>
    <w:rsid w:val="0050158F"/>
    <w:rsid w:val="00501ECB"/>
    <w:rsid w:val="00502138"/>
    <w:rsid w:val="0050259C"/>
    <w:rsid w:val="0050287C"/>
    <w:rsid w:val="00502909"/>
    <w:rsid w:val="00502928"/>
    <w:rsid w:val="00502A91"/>
    <w:rsid w:val="00502DC0"/>
    <w:rsid w:val="00502E2C"/>
    <w:rsid w:val="0050336E"/>
    <w:rsid w:val="00503F63"/>
    <w:rsid w:val="0050417C"/>
    <w:rsid w:val="0050428C"/>
    <w:rsid w:val="0050481F"/>
    <w:rsid w:val="0050580F"/>
    <w:rsid w:val="00505AC8"/>
    <w:rsid w:val="00505C51"/>
    <w:rsid w:val="00505EE1"/>
    <w:rsid w:val="00506098"/>
    <w:rsid w:val="00506338"/>
    <w:rsid w:val="00506935"/>
    <w:rsid w:val="005070B2"/>
    <w:rsid w:val="005071FB"/>
    <w:rsid w:val="005072DD"/>
    <w:rsid w:val="005074C6"/>
    <w:rsid w:val="0050790A"/>
    <w:rsid w:val="005100AD"/>
    <w:rsid w:val="005101C4"/>
    <w:rsid w:val="0051062A"/>
    <w:rsid w:val="00510740"/>
    <w:rsid w:val="005108AC"/>
    <w:rsid w:val="00510D8B"/>
    <w:rsid w:val="00510E20"/>
    <w:rsid w:val="0051150F"/>
    <w:rsid w:val="00511560"/>
    <w:rsid w:val="00511ED1"/>
    <w:rsid w:val="00511FE1"/>
    <w:rsid w:val="00512042"/>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1EBC"/>
    <w:rsid w:val="00521FF3"/>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61"/>
    <w:rsid w:val="005260C6"/>
    <w:rsid w:val="005264F5"/>
    <w:rsid w:val="005271FB"/>
    <w:rsid w:val="005278BA"/>
    <w:rsid w:val="00527961"/>
    <w:rsid w:val="005279B3"/>
    <w:rsid w:val="00527A1D"/>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2FD0"/>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37DA8"/>
    <w:rsid w:val="0054026C"/>
    <w:rsid w:val="0054031A"/>
    <w:rsid w:val="00540AFD"/>
    <w:rsid w:val="00541005"/>
    <w:rsid w:val="00541442"/>
    <w:rsid w:val="00541719"/>
    <w:rsid w:val="00541DDD"/>
    <w:rsid w:val="00542892"/>
    <w:rsid w:val="00542BC9"/>
    <w:rsid w:val="005430AE"/>
    <w:rsid w:val="00543209"/>
    <w:rsid w:val="00543245"/>
    <w:rsid w:val="00543485"/>
    <w:rsid w:val="005434B5"/>
    <w:rsid w:val="00543B79"/>
    <w:rsid w:val="00544286"/>
    <w:rsid w:val="005444EF"/>
    <w:rsid w:val="00544A42"/>
    <w:rsid w:val="00544BEA"/>
    <w:rsid w:val="00544C25"/>
    <w:rsid w:val="00544DDC"/>
    <w:rsid w:val="00545093"/>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9FA"/>
    <w:rsid w:val="00564E49"/>
    <w:rsid w:val="00564FAC"/>
    <w:rsid w:val="005653EB"/>
    <w:rsid w:val="00565470"/>
    <w:rsid w:val="00565DC6"/>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60E"/>
    <w:rsid w:val="00574713"/>
    <w:rsid w:val="00574862"/>
    <w:rsid w:val="00574D17"/>
    <w:rsid w:val="00574FDB"/>
    <w:rsid w:val="00575027"/>
    <w:rsid w:val="00575029"/>
    <w:rsid w:val="00575096"/>
    <w:rsid w:val="005750D8"/>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BF7"/>
    <w:rsid w:val="00586E68"/>
    <w:rsid w:val="00587252"/>
    <w:rsid w:val="00587730"/>
    <w:rsid w:val="0058798D"/>
    <w:rsid w:val="00587C07"/>
    <w:rsid w:val="00587E1B"/>
    <w:rsid w:val="00590388"/>
    <w:rsid w:val="005908B3"/>
    <w:rsid w:val="00590A6D"/>
    <w:rsid w:val="00590AB9"/>
    <w:rsid w:val="00590AF9"/>
    <w:rsid w:val="00590DE3"/>
    <w:rsid w:val="0059232D"/>
    <w:rsid w:val="00592642"/>
    <w:rsid w:val="00592A40"/>
    <w:rsid w:val="00592AC5"/>
    <w:rsid w:val="00592BB3"/>
    <w:rsid w:val="0059306E"/>
    <w:rsid w:val="00593D06"/>
    <w:rsid w:val="005940B6"/>
    <w:rsid w:val="00594791"/>
    <w:rsid w:val="00594D37"/>
    <w:rsid w:val="00594E1B"/>
    <w:rsid w:val="0059529E"/>
    <w:rsid w:val="00595471"/>
    <w:rsid w:val="00595651"/>
    <w:rsid w:val="00595782"/>
    <w:rsid w:val="005958A9"/>
    <w:rsid w:val="00595966"/>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2993"/>
    <w:rsid w:val="005A302E"/>
    <w:rsid w:val="005A3327"/>
    <w:rsid w:val="005A360D"/>
    <w:rsid w:val="005A3DDD"/>
    <w:rsid w:val="005A439C"/>
    <w:rsid w:val="005A461F"/>
    <w:rsid w:val="005A4903"/>
    <w:rsid w:val="005A509C"/>
    <w:rsid w:val="005A585D"/>
    <w:rsid w:val="005A5A9F"/>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8DD"/>
    <w:rsid w:val="005B1DDC"/>
    <w:rsid w:val="005B2026"/>
    <w:rsid w:val="005B2139"/>
    <w:rsid w:val="005B255F"/>
    <w:rsid w:val="005B2839"/>
    <w:rsid w:val="005B2A60"/>
    <w:rsid w:val="005B2C22"/>
    <w:rsid w:val="005B2C79"/>
    <w:rsid w:val="005B2DCF"/>
    <w:rsid w:val="005B31E4"/>
    <w:rsid w:val="005B340A"/>
    <w:rsid w:val="005B35D8"/>
    <w:rsid w:val="005B3D03"/>
    <w:rsid w:val="005B3D18"/>
    <w:rsid w:val="005B3F04"/>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620"/>
    <w:rsid w:val="005C19F2"/>
    <w:rsid w:val="005C1A0A"/>
    <w:rsid w:val="005C1F4E"/>
    <w:rsid w:val="005C2509"/>
    <w:rsid w:val="005C2C2C"/>
    <w:rsid w:val="005C2E4A"/>
    <w:rsid w:val="005C387F"/>
    <w:rsid w:val="005C3A66"/>
    <w:rsid w:val="005C3C5F"/>
    <w:rsid w:val="005C3DC9"/>
    <w:rsid w:val="005C4399"/>
    <w:rsid w:val="005C4485"/>
    <w:rsid w:val="005C458B"/>
    <w:rsid w:val="005C4D63"/>
    <w:rsid w:val="005C4FA6"/>
    <w:rsid w:val="005C5455"/>
    <w:rsid w:val="005C559A"/>
    <w:rsid w:val="005C5828"/>
    <w:rsid w:val="005C59BA"/>
    <w:rsid w:val="005C62C4"/>
    <w:rsid w:val="005C62E5"/>
    <w:rsid w:val="005C6D56"/>
    <w:rsid w:val="005C6FA0"/>
    <w:rsid w:val="005C7539"/>
    <w:rsid w:val="005D03E0"/>
    <w:rsid w:val="005D08D3"/>
    <w:rsid w:val="005D0E02"/>
    <w:rsid w:val="005D14A9"/>
    <w:rsid w:val="005D182D"/>
    <w:rsid w:val="005D2063"/>
    <w:rsid w:val="005D2405"/>
    <w:rsid w:val="005D267A"/>
    <w:rsid w:val="005D2851"/>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06F"/>
    <w:rsid w:val="005D668A"/>
    <w:rsid w:val="005D67FC"/>
    <w:rsid w:val="005D6910"/>
    <w:rsid w:val="005D6B74"/>
    <w:rsid w:val="005D6C27"/>
    <w:rsid w:val="005D70DE"/>
    <w:rsid w:val="005D7637"/>
    <w:rsid w:val="005D7882"/>
    <w:rsid w:val="005D795A"/>
    <w:rsid w:val="005D79D2"/>
    <w:rsid w:val="005D7AC9"/>
    <w:rsid w:val="005D7E2A"/>
    <w:rsid w:val="005E0094"/>
    <w:rsid w:val="005E00BE"/>
    <w:rsid w:val="005E0E9D"/>
    <w:rsid w:val="005E0EF3"/>
    <w:rsid w:val="005E0F0B"/>
    <w:rsid w:val="005E0F9E"/>
    <w:rsid w:val="005E1271"/>
    <w:rsid w:val="005E13BC"/>
    <w:rsid w:val="005E145A"/>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75"/>
    <w:rsid w:val="005E7D94"/>
    <w:rsid w:val="005E7DB4"/>
    <w:rsid w:val="005F04BF"/>
    <w:rsid w:val="005F0648"/>
    <w:rsid w:val="005F0782"/>
    <w:rsid w:val="005F07AB"/>
    <w:rsid w:val="005F0827"/>
    <w:rsid w:val="005F088B"/>
    <w:rsid w:val="005F101A"/>
    <w:rsid w:val="005F1251"/>
    <w:rsid w:val="005F1726"/>
    <w:rsid w:val="005F1A92"/>
    <w:rsid w:val="005F1E4D"/>
    <w:rsid w:val="005F24A5"/>
    <w:rsid w:val="005F29E4"/>
    <w:rsid w:val="005F2BA9"/>
    <w:rsid w:val="005F2E84"/>
    <w:rsid w:val="005F3093"/>
    <w:rsid w:val="005F320E"/>
    <w:rsid w:val="005F3638"/>
    <w:rsid w:val="005F3678"/>
    <w:rsid w:val="005F3D12"/>
    <w:rsid w:val="005F3E44"/>
    <w:rsid w:val="005F3F8F"/>
    <w:rsid w:val="005F408C"/>
    <w:rsid w:val="005F46BE"/>
    <w:rsid w:val="005F583A"/>
    <w:rsid w:val="005F5B08"/>
    <w:rsid w:val="005F6957"/>
    <w:rsid w:val="005F6AF5"/>
    <w:rsid w:val="005F6D89"/>
    <w:rsid w:val="005F6EA0"/>
    <w:rsid w:val="005F7102"/>
    <w:rsid w:val="005F721B"/>
    <w:rsid w:val="005F729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4F"/>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192"/>
    <w:rsid w:val="0061243A"/>
    <w:rsid w:val="00612643"/>
    <w:rsid w:val="006127D1"/>
    <w:rsid w:val="00612978"/>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DBB"/>
    <w:rsid w:val="00617E9B"/>
    <w:rsid w:val="00620767"/>
    <w:rsid w:val="0062084D"/>
    <w:rsid w:val="00620A41"/>
    <w:rsid w:val="00620DDB"/>
    <w:rsid w:val="00621002"/>
    <w:rsid w:val="00621493"/>
    <w:rsid w:val="00621C39"/>
    <w:rsid w:val="00621C7E"/>
    <w:rsid w:val="00621F7E"/>
    <w:rsid w:val="006220DA"/>
    <w:rsid w:val="00622530"/>
    <w:rsid w:val="00622563"/>
    <w:rsid w:val="00622E24"/>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5CF"/>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6BF"/>
    <w:rsid w:val="0064182B"/>
    <w:rsid w:val="00641CD5"/>
    <w:rsid w:val="006427A5"/>
    <w:rsid w:val="0064283A"/>
    <w:rsid w:val="00642849"/>
    <w:rsid w:val="00642F0E"/>
    <w:rsid w:val="0064338A"/>
    <w:rsid w:val="0064399E"/>
    <w:rsid w:val="00643A6E"/>
    <w:rsid w:val="00643FA9"/>
    <w:rsid w:val="0064407A"/>
    <w:rsid w:val="006441A7"/>
    <w:rsid w:val="00644320"/>
    <w:rsid w:val="00644EAF"/>
    <w:rsid w:val="006453DB"/>
    <w:rsid w:val="00645549"/>
    <w:rsid w:val="0064563D"/>
    <w:rsid w:val="00645837"/>
    <w:rsid w:val="00645B36"/>
    <w:rsid w:val="006464E3"/>
    <w:rsid w:val="00646B65"/>
    <w:rsid w:val="00646CDA"/>
    <w:rsid w:val="00646DCB"/>
    <w:rsid w:val="00646FF2"/>
    <w:rsid w:val="00647620"/>
    <w:rsid w:val="00647C5A"/>
    <w:rsid w:val="00647CCC"/>
    <w:rsid w:val="00650032"/>
    <w:rsid w:val="006501D6"/>
    <w:rsid w:val="006503F4"/>
    <w:rsid w:val="00650434"/>
    <w:rsid w:val="00651073"/>
    <w:rsid w:val="00651390"/>
    <w:rsid w:val="006517CE"/>
    <w:rsid w:val="00651910"/>
    <w:rsid w:val="0065211E"/>
    <w:rsid w:val="006524DB"/>
    <w:rsid w:val="006526BA"/>
    <w:rsid w:val="0065276A"/>
    <w:rsid w:val="00653D50"/>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18B"/>
    <w:rsid w:val="00663405"/>
    <w:rsid w:val="00663FC0"/>
    <w:rsid w:val="0066436C"/>
    <w:rsid w:val="0066459A"/>
    <w:rsid w:val="00664E7F"/>
    <w:rsid w:val="00665184"/>
    <w:rsid w:val="00665745"/>
    <w:rsid w:val="00665D47"/>
    <w:rsid w:val="006665AE"/>
    <w:rsid w:val="00666769"/>
    <w:rsid w:val="006668E4"/>
    <w:rsid w:val="00666E33"/>
    <w:rsid w:val="0066727D"/>
    <w:rsid w:val="006678EA"/>
    <w:rsid w:val="00671C6A"/>
    <w:rsid w:val="00671DE0"/>
    <w:rsid w:val="00672ABE"/>
    <w:rsid w:val="00672AF8"/>
    <w:rsid w:val="00673172"/>
    <w:rsid w:val="00673986"/>
    <w:rsid w:val="00674466"/>
    <w:rsid w:val="00674F7E"/>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A55"/>
    <w:rsid w:val="00686C92"/>
    <w:rsid w:val="00686F81"/>
    <w:rsid w:val="00686FCC"/>
    <w:rsid w:val="00687555"/>
    <w:rsid w:val="006878EF"/>
    <w:rsid w:val="00687B00"/>
    <w:rsid w:val="00687D18"/>
    <w:rsid w:val="006900B3"/>
    <w:rsid w:val="006902F3"/>
    <w:rsid w:val="0069060F"/>
    <w:rsid w:val="00690648"/>
    <w:rsid w:val="00690751"/>
    <w:rsid w:val="0069082C"/>
    <w:rsid w:val="00690AA8"/>
    <w:rsid w:val="00690E01"/>
    <w:rsid w:val="00691003"/>
    <w:rsid w:val="0069129A"/>
    <w:rsid w:val="006918D3"/>
    <w:rsid w:val="00691C88"/>
    <w:rsid w:val="00691E23"/>
    <w:rsid w:val="00691E38"/>
    <w:rsid w:val="00692909"/>
    <w:rsid w:val="00692D64"/>
    <w:rsid w:val="00693813"/>
    <w:rsid w:val="006938E1"/>
    <w:rsid w:val="00693919"/>
    <w:rsid w:val="0069405E"/>
    <w:rsid w:val="00694068"/>
    <w:rsid w:val="00694251"/>
    <w:rsid w:val="0069427B"/>
    <w:rsid w:val="00694663"/>
    <w:rsid w:val="006946F5"/>
    <w:rsid w:val="00694AC4"/>
    <w:rsid w:val="00694B5A"/>
    <w:rsid w:val="00695033"/>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9A8"/>
    <w:rsid w:val="006A1B6A"/>
    <w:rsid w:val="006A1D76"/>
    <w:rsid w:val="006A2129"/>
    <w:rsid w:val="006A2187"/>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1F8E"/>
    <w:rsid w:val="006B209F"/>
    <w:rsid w:val="006B23ED"/>
    <w:rsid w:val="006B2669"/>
    <w:rsid w:val="006B2968"/>
    <w:rsid w:val="006B32B7"/>
    <w:rsid w:val="006B3538"/>
    <w:rsid w:val="006B359E"/>
    <w:rsid w:val="006B3C1C"/>
    <w:rsid w:val="006B432F"/>
    <w:rsid w:val="006B4437"/>
    <w:rsid w:val="006B5391"/>
    <w:rsid w:val="006B641C"/>
    <w:rsid w:val="006B6A16"/>
    <w:rsid w:val="006B6AC7"/>
    <w:rsid w:val="006B6D3D"/>
    <w:rsid w:val="006B6DEB"/>
    <w:rsid w:val="006B7208"/>
    <w:rsid w:val="006B7526"/>
    <w:rsid w:val="006B7781"/>
    <w:rsid w:val="006B7CCB"/>
    <w:rsid w:val="006B7D87"/>
    <w:rsid w:val="006B7E14"/>
    <w:rsid w:val="006C0651"/>
    <w:rsid w:val="006C0832"/>
    <w:rsid w:val="006C08F0"/>
    <w:rsid w:val="006C10DE"/>
    <w:rsid w:val="006C165A"/>
    <w:rsid w:val="006C1704"/>
    <w:rsid w:val="006C2414"/>
    <w:rsid w:val="006C2C9C"/>
    <w:rsid w:val="006C2E18"/>
    <w:rsid w:val="006C2FF9"/>
    <w:rsid w:val="006C3102"/>
    <w:rsid w:val="006C32D2"/>
    <w:rsid w:val="006C37CA"/>
    <w:rsid w:val="006C3834"/>
    <w:rsid w:val="006C3F9A"/>
    <w:rsid w:val="006C4125"/>
    <w:rsid w:val="006C42C8"/>
    <w:rsid w:val="006C4352"/>
    <w:rsid w:val="006C4521"/>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257"/>
    <w:rsid w:val="006D57D5"/>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7B5"/>
    <w:rsid w:val="006E2825"/>
    <w:rsid w:val="006E2FDE"/>
    <w:rsid w:val="006E3871"/>
    <w:rsid w:val="006E3AEC"/>
    <w:rsid w:val="006E43A2"/>
    <w:rsid w:val="006E4418"/>
    <w:rsid w:val="006E51D0"/>
    <w:rsid w:val="006E58BF"/>
    <w:rsid w:val="006E5A4D"/>
    <w:rsid w:val="006E6225"/>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E1B"/>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8D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8A"/>
    <w:rsid w:val="007119BF"/>
    <w:rsid w:val="007121B2"/>
    <w:rsid w:val="00712696"/>
    <w:rsid w:val="00712BB3"/>
    <w:rsid w:val="00712F50"/>
    <w:rsid w:val="0071313C"/>
    <w:rsid w:val="007132E4"/>
    <w:rsid w:val="00713717"/>
    <w:rsid w:val="007137E0"/>
    <w:rsid w:val="00713FFB"/>
    <w:rsid w:val="007142AD"/>
    <w:rsid w:val="007144E0"/>
    <w:rsid w:val="007148F4"/>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55F"/>
    <w:rsid w:val="007227A4"/>
    <w:rsid w:val="007227F1"/>
    <w:rsid w:val="00722855"/>
    <w:rsid w:val="00722BE0"/>
    <w:rsid w:val="007233F3"/>
    <w:rsid w:val="007236C1"/>
    <w:rsid w:val="0072399A"/>
    <w:rsid w:val="00723B7E"/>
    <w:rsid w:val="00723B85"/>
    <w:rsid w:val="00724194"/>
    <w:rsid w:val="0072469F"/>
    <w:rsid w:val="00724873"/>
    <w:rsid w:val="00724B53"/>
    <w:rsid w:val="00724C5B"/>
    <w:rsid w:val="00724CAC"/>
    <w:rsid w:val="00724EA2"/>
    <w:rsid w:val="00725198"/>
    <w:rsid w:val="007252F2"/>
    <w:rsid w:val="00725512"/>
    <w:rsid w:val="00725E24"/>
    <w:rsid w:val="007262A6"/>
    <w:rsid w:val="007270E4"/>
    <w:rsid w:val="007279E2"/>
    <w:rsid w:val="00727C1B"/>
    <w:rsid w:val="00727C5A"/>
    <w:rsid w:val="00727EC8"/>
    <w:rsid w:val="00730870"/>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CE1"/>
    <w:rsid w:val="00735D13"/>
    <w:rsid w:val="00736013"/>
    <w:rsid w:val="00736055"/>
    <w:rsid w:val="0073627E"/>
    <w:rsid w:val="0073668C"/>
    <w:rsid w:val="00736E3D"/>
    <w:rsid w:val="00736E4F"/>
    <w:rsid w:val="0073709B"/>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B8B"/>
    <w:rsid w:val="00742D42"/>
    <w:rsid w:val="00742FA9"/>
    <w:rsid w:val="00743614"/>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1BDE"/>
    <w:rsid w:val="0075219B"/>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1E9F"/>
    <w:rsid w:val="00762223"/>
    <w:rsid w:val="00762236"/>
    <w:rsid w:val="00762372"/>
    <w:rsid w:val="00762450"/>
    <w:rsid w:val="0076254C"/>
    <w:rsid w:val="00762DC0"/>
    <w:rsid w:val="00762EF9"/>
    <w:rsid w:val="007631FE"/>
    <w:rsid w:val="007635DA"/>
    <w:rsid w:val="0076396C"/>
    <w:rsid w:val="00763A67"/>
    <w:rsid w:val="00763BEA"/>
    <w:rsid w:val="00763F60"/>
    <w:rsid w:val="0076438E"/>
    <w:rsid w:val="00764669"/>
    <w:rsid w:val="00764C23"/>
    <w:rsid w:val="00764DE5"/>
    <w:rsid w:val="00765063"/>
    <w:rsid w:val="0076512E"/>
    <w:rsid w:val="007651D3"/>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1E0B"/>
    <w:rsid w:val="00782311"/>
    <w:rsid w:val="007826F2"/>
    <w:rsid w:val="00782C59"/>
    <w:rsid w:val="00783518"/>
    <w:rsid w:val="0078355F"/>
    <w:rsid w:val="00783677"/>
    <w:rsid w:val="0078384D"/>
    <w:rsid w:val="00783D5C"/>
    <w:rsid w:val="00783FE1"/>
    <w:rsid w:val="007847F5"/>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CD1"/>
    <w:rsid w:val="00787DFD"/>
    <w:rsid w:val="00790589"/>
    <w:rsid w:val="00790CDA"/>
    <w:rsid w:val="007920F9"/>
    <w:rsid w:val="00792DB3"/>
    <w:rsid w:val="00793069"/>
    <w:rsid w:val="00793081"/>
    <w:rsid w:val="007931B0"/>
    <w:rsid w:val="007932F5"/>
    <w:rsid w:val="00793A3C"/>
    <w:rsid w:val="00793C1D"/>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567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9F7"/>
    <w:rsid w:val="007B3BE9"/>
    <w:rsid w:val="007B3E03"/>
    <w:rsid w:val="007B44DB"/>
    <w:rsid w:val="007B461E"/>
    <w:rsid w:val="007B4D57"/>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5AB"/>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1B5"/>
    <w:rsid w:val="007D3755"/>
    <w:rsid w:val="007D3FD6"/>
    <w:rsid w:val="007D4171"/>
    <w:rsid w:val="007D4175"/>
    <w:rsid w:val="007D48E8"/>
    <w:rsid w:val="007D4C47"/>
    <w:rsid w:val="007D4EF0"/>
    <w:rsid w:val="007D508B"/>
    <w:rsid w:val="007D52B6"/>
    <w:rsid w:val="007D5B15"/>
    <w:rsid w:val="007D5EDE"/>
    <w:rsid w:val="007D605C"/>
    <w:rsid w:val="007D611D"/>
    <w:rsid w:val="007D6518"/>
    <w:rsid w:val="007D69C4"/>
    <w:rsid w:val="007D6EF2"/>
    <w:rsid w:val="007D6EFB"/>
    <w:rsid w:val="007D7333"/>
    <w:rsid w:val="007D7B0A"/>
    <w:rsid w:val="007E0342"/>
    <w:rsid w:val="007E040C"/>
    <w:rsid w:val="007E0BB8"/>
    <w:rsid w:val="007E0CF9"/>
    <w:rsid w:val="007E117C"/>
    <w:rsid w:val="007E11AE"/>
    <w:rsid w:val="007E15F9"/>
    <w:rsid w:val="007E1657"/>
    <w:rsid w:val="007E19FA"/>
    <w:rsid w:val="007E212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E27"/>
    <w:rsid w:val="007F0F2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03F"/>
    <w:rsid w:val="00804394"/>
    <w:rsid w:val="00804AA0"/>
    <w:rsid w:val="00804AA6"/>
    <w:rsid w:val="00804AF2"/>
    <w:rsid w:val="0080590B"/>
    <w:rsid w:val="00805C79"/>
    <w:rsid w:val="00805CBF"/>
    <w:rsid w:val="0080611B"/>
    <w:rsid w:val="00806127"/>
    <w:rsid w:val="008063A1"/>
    <w:rsid w:val="00806678"/>
    <w:rsid w:val="00806759"/>
    <w:rsid w:val="0080693A"/>
    <w:rsid w:val="0080696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A9B"/>
    <w:rsid w:val="00814BC4"/>
    <w:rsid w:val="00814C01"/>
    <w:rsid w:val="00814CE3"/>
    <w:rsid w:val="00814F93"/>
    <w:rsid w:val="00815E82"/>
    <w:rsid w:val="008161B0"/>
    <w:rsid w:val="00816C18"/>
    <w:rsid w:val="00816D5A"/>
    <w:rsid w:val="008171BA"/>
    <w:rsid w:val="0081786B"/>
    <w:rsid w:val="00817A43"/>
    <w:rsid w:val="00817A84"/>
    <w:rsid w:val="00817DFD"/>
    <w:rsid w:val="00820119"/>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27A02"/>
    <w:rsid w:val="00827E1E"/>
    <w:rsid w:val="00830A11"/>
    <w:rsid w:val="00830CEE"/>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3EC9"/>
    <w:rsid w:val="00844100"/>
    <w:rsid w:val="00844156"/>
    <w:rsid w:val="008441A8"/>
    <w:rsid w:val="008450CA"/>
    <w:rsid w:val="008458A9"/>
    <w:rsid w:val="008460ED"/>
    <w:rsid w:val="00846115"/>
    <w:rsid w:val="008461CE"/>
    <w:rsid w:val="0084691C"/>
    <w:rsid w:val="00846944"/>
    <w:rsid w:val="00846D51"/>
    <w:rsid w:val="00846F32"/>
    <w:rsid w:val="00847101"/>
    <w:rsid w:val="008473DC"/>
    <w:rsid w:val="008477DD"/>
    <w:rsid w:val="008478F9"/>
    <w:rsid w:val="0084796B"/>
    <w:rsid w:val="00850466"/>
    <w:rsid w:val="008509E5"/>
    <w:rsid w:val="008513AE"/>
    <w:rsid w:val="0085185A"/>
    <w:rsid w:val="00851BE9"/>
    <w:rsid w:val="00851D0E"/>
    <w:rsid w:val="00851D4C"/>
    <w:rsid w:val="008522C4"/>
    <w:rsid w:val="00852378"/>
    <w:rsid w:val="00852489"/>
    <w:rsid w:val="00852588"/>
    <w:rsid w:val="00852840"/>
    <w:rsid w:val="008529D4"/>
    <w:rsid w:val="0085320D"/>
    <w:rsid w:val="00853361"/>
    <w:rsid w:val="008535CC"/>
    <w:rsid w:val="00853707"/>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781"/>
    <w:rsid w:val="00857C1F"/>
    <w:rsid w:val="00860004"/>
    <w:rsid w:val="00860160"/>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139"/>
    <w:rsid w:val="00865A3A"/>
    <w:rsid w:val="00866EBF"/>
    <w:rsid w:val="008672F1"/>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4AFA"/>
    <w:rsid w:val="00875122"/>
    <w:rsid w:val="0087521A"/>
    <w:rsid w:val="008754CD"/>
    <w:rsid w:val="00875681"/>
    <w:rsid w:val="0087603C"/>
    <w:rsid w:val="00876533"/>
    <w:rsid w:val="00876699"/>
    <w:rsid w:val="008766DB"/>
    <w:rsid w:val="00876B5B"/>
    <w:rsid w:val="00876E57"/>
    <w:rsid w:val="0087711F"/>
    <w:rsid w:val="00877D3B"/>
    <w:rsid w:val="00877D88"/>
    <w:rsid w:val="008801AE"/>
    <w:rsid w:val="00880B21"/>
    <w:rsid w:val="00880C22"/>
    <w:rsid w:val="00880CE4"/>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B08"/>
    <w:rsid w:val="00885CB5"/>
    <w:rsid w:val="008862DD"/>
    <w:rsid w:val="008863DB"/>
    <w:rsid w:val="00886681"/>
    <w:rsid w:val="00886AC2"/>
    <w:rsid w:val="00887382"/>
    <w:rsid w:val="00887406"/>
    <w:rsid w:val="00887712"/>
    <w:rsid w:val="00890301"/>
    <w:rsid w:val="00890589"/>
    <w:rsid w:val="00890A78"/>
    <w:rsid w:val="00891475"/>
    <w:rsid w:val="0089163E"/>
    <w:rsid w:val="00892037"/>
    <w:rsid w:val="00892D08"/>
    <w:rsid w:val="008933DD"/>
    <w:rsid w:val="008933F0"/>
    <w:rsid w:val="00893695"/>
    <w:rsid w:val="00893A2C"/>
    <w:rsid w:val="00893EC2"/>
    <w:rsid w:val="008941D1"/>
    <w:rsid w:val="00894210"/>
    <w:rsid w:val="00894B60"/>
    <w:rsid w:val="00895972"/>
    <w:rsid w:val="00895C4E"/>
    <w:rsid w:val="00895C7C"/>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3B4F"/>
    <w:rsid w:val="008A427E"/>
    <w:rsid w:val="008A45E6"/>
    <w:rsid w:val="008A4AE1"/>
    <w:rsid w:val="008A4D0D"/>
    <w:rsid w:val="008A4E07"/>
    <w:rsid w:val="008A50FD"/>
    <w:rsid w:val="008A545F"/>
    <w:rsid w:val="008A64EF"/>
    <w:rsid w:val="008A6AFC"/>
    <w:rsid w:val="008A7F2D"/>
    <w:rsid w:val="008B00EE"/>
    <w:rsid w:val="008B02AB"/>
    <w:rsid w:val="008B04FD"/>
    <w:rsid w:val="008B0832"/>
    <w:rsid w:val="008B0963"/>
    <w:rsid w:val="008B0CD7"/>
    <w:rsid w:val="008B0F1F"/>
    <w:rsid w:val="008B129D"/>
    <w:rsid w:val="008B1314"/>
    <w:rsid w:val="008B1999"/>
    <w:rsid w:val="008B1C3B"/>
    <w:rsid w:val="008B1E0C"/>
    <w:rsid w:val="008B1FCC"/>
    <w:rsid w:val="008B2645"/>
    <w:rsid w:val="008B2745"/>
    <w:rsid w:val="008B2840"/>
    <w:rsid w:val="008B2B42"/>
    <w:rsid w:val="008B2BF4"/>
    <w:rsid w:val="008B2CD6"/>
    <w:rsid w:val="008B3012"/>
    <w:rsid w:val="008B316D"/>
    <w:rsid w:val="008B319E"/>
    <w:rsid w:val="008B372B"/>
    <w:rsid w:val="008B4779"/>
    <w:rsid w:val="008B47DA"/>
    <w:rsid w:val="008B4815"/>
    <w:rsid w:val="008B492B"/>
    <w:rsid w:val="008B4BB7"/>
    <w:rsid w:val="008B4DC6"/>
    <w:rsid w:val="008B503E"/>
    <w:rsid w:val="008B6305"/>
    <w:rsid w:val="008B6336"/>
    <w:rsid w:val="008B6CB4"/>
    <w:rsid w:val="008B6F05"/>
    <w:rsid w:val="008B7044"/>
    <w:rsid w:val="008B7246"/>
    <w:rsid w:val="008B7ECF"/>
    <w:rsid w:val="008C035C"/>
    <w:rsid w:val="008C0475"/>
    <w:rsid w:val="008C059E"/>
    <w:rsid w:val="008C05D9"/>
    <w:rsid w:val="008C0673"/>
    <w:rsid w:val="008C0771"/>
    <w:rsid w:val="008C0CD5"/>
    <w:rsid w:val="008C17C9"/>
    <w:rsid w:val="008C1BC7"/>
    <w:rsid w:val="008C204F"/>
    <w:rsid w:val="008C2203"/>
    <w:rsid w:val="008C2926"/>
    <w:rsid w:val="008C2997"/>
    <w:rsid w:val="008C2A8C"/>
    <w:rsid w:val="008C30BC"/>
    <w:rsid w:val="008C3186"/>
    <w:rsid w:val="008C3954"/>
    <w:rsid w:val="008C3C28"/>
    <w:rsid w:val="008C3F1A"/>
    <w:rsid w:val="008C4B69"/>
    <w:rsid w:val="008C5212"/>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78B"/>
    <w:rsid w:val="008D0856"/>
    <w:rsid w:val="008D08B1"/>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B1A"/>
    <w:rsid w:val="008D4CEB"/>
    <w:rsid w:val="008D51BD"/>
    <w:rsid w:val="008D5488"/>
    <w:rsid w:val="008D5795"/>
    <w:rsid w:val="008D5B56"/>
    <w:rsid w:val="008D5DE7"/>
    <w:rsid w:val="008D65AB"/>
    <w:rsid w:val="008D672F"/>
    <w:rsid w:val="008D72EE"/>
    <w:rsid w:val="008D7689"/>
    <w:rsid w:val="008D7D0D"/>
    <w:rsid w:val="008D7D72"/>
    <w:rsid w:val="008D7ED0"/>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2A51"/>
    <w:rsid w:val="008F307E"/>
    <w:rsid w:val="008F3335"/>
    <w:rsid w:val="008F339D"/>
    <w:rsid w:val="008F429D"/>
    <w:rsid w:val="008F488E"/>
    <w:rsid w:val="008F4CE0"/>
    <w:rsid w:val="008F4D70"/>
    <w:rsid w:val="008F4F64"/>
    <w:rsid w:val="008F4FC6"/>
    <w:rsid w:val="008F502A"/>
    <w:rsid w:val="008F5180"/>
    <w:rsid w:val="008F52A1"/>
    <w:rsid w:val="008F558A"/>
    <w:rsid w:val="008F5746"/>
    <w:rsid w:val="008F57CF"/>
    <w:rsid w:val="008F5F18"/>
    <w:rsid w:val="008F6969"/>
    <w:rsid w:val="008F6CB7"/>
    <w:rsid w:val="008F729A"/>
    <w:rsid w:val="008F762A"/>
    <w:rsid w:val="008F7AA3"/>
    <w:rsid w:val="008F7F9C"/>
    <w:rsid w:val="009009A9"/>
    <w:rsid w:val="00900B4F"/>
    <w:rsid w:val="00900BAD"/>
    <w:rsid w:val="00900DB1"/>
    <w:rsid w:val="00901229"/>
    <w:rsid w:val="009014C0"/>
    <w:rsid w:val="00901629"/>
    <w:rsid w:val="00901638"/>
    <w:rsid w:val="0090185B"/>
    <w:rsid w:val="00901BBB"/>
    <w:rsid w:val="00901F33"/>
    <w:rsid w:val="00902035"/>
    <w:rsid w:val="00902F52"/>
    <w:rsid w:val="009030F3"/>
    <w:rsid w:val="00903ECE"/>
    <w:rsid w:val="00903F2C"/>
    <w:rsid w:val="0090428E"/>
    <w:rsid w:val="00905418"/>
    <w:rsid w:val="00905FE6"/>
    <w:rsid w:val="009060DD"/>
    <w:rsid w:val="00906189"/>
    <w:rsid w:val="009066B7"/>
    <w:rsid w:val="0090715B"/>
    <w:rsid w:val="00907415"/>
    <w:rsid w:val="009075C6"/>
    <w:rsid w:val="00907D45"/>
    <w:rsid w:val="00910141"/>
    <w:rsid w:val="00910253"/>
    <w:rsid w:val="00910B44"/>
    <w:rsid w:val="0091104F"/>
    <w:rsid w:val="0091119F"/>
    <w:rsid w:val="0091130D"/>
    <w:rsid w:val="00911A76"/>
    <w:rsid w:val="009123D5"/>
    <w:rsid w:val="00912443"/>
    <w:rsid w:val="009125F1"/>
    <w:rsid w:val="00912B34"/>
    <w:rsid w:val="009137D5"/>
    <w:rsid w:val="00913DA0"/>
    <w:rsid w:val="00913E87"/>
    <w:rsid w:val="00914642"/>
    <w:rsid w:val="00914FB7"/>
    <w:rsid w:val="00915043"/>
    <w:rsid w:val="009152C6"/>
    <w:rsid w:val="009157EB"/>
    <w:rsid w:val="00915B18"/>
    <w:rsid w:val="00915F1A"/>
    <w:rsid w:val="00916526"/>
    <w:rsid w:val="00916B21"/>
    <w:rsid w:val="00916BFE"/>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19A9"/>
    <w:rsid w:val="009221DE"/>
    <w:rsid w:val="009221FD"/>
    <w:rsid w:val="0092237B"/>
    <w:rsid w:val="0092290D"/>
    <w:rsid w:val="00922C31"/>
    <w:rsid w:val="00922D61"/>
    <w:rsid w:val="00923063"/>
    <w:rsid w:val="009237EC"/>
    <w:rsid w:val="00923816"/>
    <w:rsid w:val="00923D8A"/>
    <w:rsid w:val="009245AD"/>
    <w:rsid w:val="00924A72"/>
    <w:rsid w:val="00924D6A"/>
    <w:rsid w:val="0092500B"/>
    <w:rsid w:val="0092540B"/>
    <w:rsid w:val="00925F5C"/>
    <w:rsid w:val="0092615D"/>
    <w:rsid w:val="0092687A"/>
    <w:rsid w:val="009268BD"/>
    <w:rsid w:val="00926A0F"/>
    <w:rsid w:val="00926A47"/>
    <w:rsid w:val="00926F23"/>
    <w:rsid w:val="0092704F"/>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5CE"/>
    <w:rsid w:val="00933AF0"/>
    <w:rsid w:val="00933CA1"/>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22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4D3"/>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8BA"/>
    <w:rsid w:val="0095497B"/>
    <w:rsid w:val="00954C4A"/>
    <w:rsid w:val="0095562A"/>
    <w:rsid w:val="009556BF"/>
    <w:rsid w:val="009557CF"/>
    <w:rsid w:val="0095599D"/>
    <w:rsid w:val="00955C1A"/>
    <w:rsid w:val="00955DD8"/>
    <w:rsid w:val="00955F81"/>
    <w:rsid w:val="009564E9"/>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8C2"/>
    <w:rsid w:val="0096395A"/>
    <w:rsid w:val="00963C32"/>
    <w:rsid w:val="00963D4B"/>
    <w:rsid w:val="00963EFE"/>
    <w:rsid w:val="0096463F"/>
    <w:rsid w:val="00964673"/>
    <w:rsid w:val="00964C97"/>
    <w:rsid w:val="009659AC"/>
    <w:rsid w:val="009660F3"/>
    <w:rsid w:val="00967280"/>
    <w:rsid w:val="00967365"/>
    <w:rsid w:val="009673A6"/>
    <w:rsid w:val="00967532"/>
    <w:rsid w:val="00967D74"/>
    <w:rsid w:val="00967EAA"/>
    <w:rsid w:val="00970071"/>
    <w:rsid w:val="009700E8"/>
    <w:rsid w:val="00970C16"/>
    <w:rsid w:val="00970D8B"/>
    <w:rsid w:val="00971448"/>
    <w:rsid w:val="0097165A"/>
    <w:rsid w:val="00971B41"/>
    <w:rsid w:val="00971B56"/>
    <w:rsid w:val="0097253C"/>
    <w:rsid w:val="00972F02"/>
    <w:rsid w:val="009730CF"/>
    <w:rsid w:val="00973163"/>
    <w:rsid w:val="0097375C"/>
    <w:rsid w:val="00973861"/>
    <w:rsid w:val="00973B24"/>
    <w:rsid w:val="00973B44"/>
    <w:rsid w:val="00974B50"/>
    <w:rsid w:val="00974BBB"/>
    <w:rsid w:val="00974D08"/>
    <w:rsid w:val="00974D6C"/>
    <w:rsid w:val="00974FA0"/>
    <w:rsid w:val="00975396"/>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36C2"/>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A8A"/>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057"/>
    <w:rsid w:val="0099710B"/>
    <w:rsid w:val="00997396"/>
    <w:rsid w:val="009A00A2"/>
    <w:rsid w:val="009A0399"/>
    <w:rsid w:val="009A0401"/>
    <w:rsid w:val="009A0876"/>
    <w:rsid w:val="009A0A3D"/>
    <w:rsid w:val="009A1052"/>
    <w:rsid w:val="009A114A"/>
    <w:rsid w:val="009A1811"/>
    <w:rsid w:val="009A1F56"/>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E5"/>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8A9"/>
    <w:rsid w:val="009C2B31"/>
    <w:rsid w:val="009C2CB8"/>
    <w:rsid w:val="009C38BD"/>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C7E6A"/>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756"/>
    <w:rsid w:val="009D5B3C"/>
    <w:rsid w:val="009D5D71"/>
    <w:rsid w:val="009D5E5A"/>
    <w:rsid w:val="009D63AF"/>
    <w:rsid w:val="009D6699"/>
    <w:rsid w:val="009D688C"/>
    <w:rsid w:val="009D6AC0"/>
    <w:rsid w:val="009D7146"/>
    <w:rsid w:val="009D72BB"/>
    <w:rsid w:val="009D7C5B"/>
    <w:rsid w:val="009E0BBE"/>
    <w:rsid w:val="009E0CBC"/>
    <w:rsid w:val="009E0F0F"/>
    <w:rsid w:val="009E11E6"/>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67C6"/>
    <w:rsid w:val="009E71AD"/>
    <w:rsid w:val="009E71E5"/>
    <w:rsid w:val="009E74CB"/>
    <w:rsid w:val="009F0073"/>
    <w:rsid w:val="009F0C3B"/>
    <w:rsid w:val="009F0C46"/>
    <w:rsid w:val="009F0CA1"/>
    <w:rsid w:val="009F152A"/>
    <w:rsid w:val="009F187F"/>
    <w:rsid w:val="009F1B2E"/>
    <w:rsid w:val="009F1BC4"/>
    <w:rsid w:val="009F2168"/>
    <w:rsid w:val="009F21DA"/>
    <w:rsid w:val="009F24E7"/>
    <w:rsid w:val="009F260D"/>
    <w:rsid w:val="009F2CC4"/>
    <w:rsid w:val="009F2E0B"/>
    <w:rsid w:val="009F3264"/>
    <w:rsid w:val="009F34D2"/>
    <w:rsid w:val="009F3A9E"/>
    <w:rsid w:val="009F3FF4"/>
    <w:rsid w:val="009F45E8"/>
    <w:rsid w:val="009F4D2A"/>
    <w:rsid w:val="009F4D8B"/>
    <w:rsid w:val="009F50EB"/>
    <w:rsid w:val="009F56F7"/>
    <w:rsid w:val="009F5FAB"/>
    <w:rsid w:val="009F60A8"/>
    <w:rsid w:val="009F6155"/>
    <w:rsid w:val="009F6591"/>
    <w:rsid w:val="009F6C77"/>
    <w:rsid w:val="009F700C"/>
    <w:rsid w:val="009F74A8"/>
    <w:rsid w:val="009F77A7"/>
    <w:rsid w:val="009F7CB3"/>
    <w:rsid w:val="009F7EB8"/>
    <w:rsid w:val="009F7FEE"/>
    <w:rsid w:val="00A0079E"/>
    <w:rsid w:val="00A00855"/>
    <w:rsid w:val="00A00958"/>
    <w:rsid w:val="00A01266"/>
    <w:rsid w:val="00A014A0"/>
    <w:rsid w:val="00A01720"/>
    <w:rsid w:val="00A01875"/>
    <w:rsid w:val="00A01C57"/>
    <w:rsid w:val="00A01EE9"/>
    <w:rsid w:val="00A01F52"/>
    <w:rsid w:val="00A01FE5"/>
    <w:rsid w:val="00A0279E"/>
    <w:rsid w:val="00A02E0F"/>
    <w:rsid w:val="00A03238"/>
    <w:rsid w:val="00A034FD"/>
    <w:rsid w:val="00A03A08"/>
    <w:rsid w:val="00A03D5B"/>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666"/>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1F"/>
    <w:rsid w:val="00A16152"/>
    <w:rsid w:val="00A16A9F"/>
    <w:rsid w:val="00A16B98"/>
    <w:rsid w:val="00A16E0D"/>
    <w:rsid w:val="00A16FF7"/>
    <w:rsid w:val="00A172FB"/>
    <w:rsid w:val="00A1741D"/>
    <w:rsid w:val="00A17442"/>
    <w:rsid w:val="00A175FB"/>
    <w:rsid w:val="00A17A00"/>
    <w:rsid w:val="00A17CAC"/>
    <w:rsid w:val="00A17FBB"/>
    <w:rsid w:val="00A20531"/>
    <w:rsid w:val="00A2065B"/>
    <w:rsid w:val="00A2071C"/>
    <w:rsid w:val="00A21363"/>
    <w:rsid w:val="00A21413"/>
    <w:rsid w:val="00A21971"/>
    <w:rsid w:val="00A223C1"/>
    <w:rsid w:val="00A224BC"/>
    <w:rsid w:val="00A22590"/>
    <w:rsid w:val="00A22AA0"/>
    <w:rsid w:val="00A22F41"/>
    <w:rsid w:val="00A22F83"/>
    <w:rsid w:val="00A23631"/>
    <w:rsid w:val="00A23751"/>
    <w:rsid w:val="00A23922"/>
    <w:rsid w:val="00A240F3"/>
    <w:rsid w:val="00A241CA"/>
    <w:rsid w:val="00A242D6"/>
    <w:rsid w:val="00A246C8"/>
    <w:rsid w:val="00A24987"/>
    <w:rsid w:val="00A24AC1"/>
    <w:rsid w:val="00A24C29"/>
    <w:rsid w:val="00A2553A"/>
    <w:rsid w:val="00A25705"/>
    <w:rsid w:val="00A25767"/>
    <w:rsid w:val="00A2579C"/>
    <w:rsid w:val="00A258F5"/>
    <w:rsid w:val="00A2621F"/>
    <w:rsid w:val="00A2634F"/>
    <w:rsid w:val="00A26382"/>
    <w:rsid w:val="00A266FE"/>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730"/>
    <w:rsid w:val="00A34B4C"/>
    <w:rsid w:val="00A34B68"/>
    <w:rsid w:val="00A34EB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2E32"/>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1A5"/>
    <w:rsid w:val="00A50856"/>
    <w:rsid w:val="00A50B26"/>
    <w:rsid w:val="00A51033"/>
    <w:rsid w:val="00A511A8"/>
    <w:rsid w:val="00A51498"/>
    <w:rsid w:val="00A51A42"/>
    <w:rsid w:val="00A51E17"/>
    <w:rsid w:val="00A51FFB"/>
    <w:rsid w:val="00A5205F"/>
    <w:rsid w:val="00A53140"/>
    <w:rsid w:val="00A532BB"/>
    <w:rsid w:val="00A53475"/>
    <w:rsid w:val="00A540B6"/>
    <w:rsid w:val="00A5415C"/>
    <w:rsid w:val="00A543C0"/>
    <w:rsid w:val="00A54BDA"/>
    <w:rsid w:val="00A54C31"/>
    <w:rsid w:val="00A5538E"/>
    <w:rsid w:val="00A554E2"/>
    <w:rsid w:val="00A558D8"/>
    <w:rsid w:val="00A55DDA"/>
    <w:rsid w:val="00A56026"/>
    <w:rsid w:val="00A565CB"/>
    <w:rsid w:val="00A5677E"/>
    <w:rsid w:val="00A5682F"/>
    <w:rsid w:val="00A5699F"/>
    <w:rsid w:val="00A56BC5"/>
    <w:rsid w:val="00A56E47"/>
    <w:rsid w:val="00A571B1"/>
    <w:rsid w:val="00A5774F"/>
    <w:rsid w:val="00A57BC0"/>
    <w:rsid w:val="00A57E81"/>
    <w:rsid w:val="00A60F31"/>
    <w:rsid w:val="00A61064"/>
    <w:rsid w:val="00A61383"/>
    <w:rsid w:val="00A614BB"/>
    <w:rsid w:val="00A61905"/>
    <w:rsid w:val="00A61A82"/>
    <w:rsid w:val="00A61D6F"/>
    <w:rsid w:val="00A6257D"/>
    <w:rsid w:val="00A62738"/>
    <w:rsid w:val="00A629EA"/>
    <w:rsid w:val="00A62E42"/>
    <w:rsid w:val="00A63170"/>
    <w:rsid w:val="00A63193"/>
    <w:rsid w:val="00A63F21"/>
    <w:rsid w:val="00A64108"/>
    <w:rsid w:val="00A64418"/>
    <w:rsid w:val="00A64D4F"/>
    <w:rsid w:val="00A64E20"/>
    <w:rsid w:val="00A65071"/>
    <w:rsid w:val="00A654E1"/>
    <w:rsid w:val="00A65746"/>
    <w:rsid w:val="00A65835"/>
    <w:rsid w:val="00A65C4D"/>
    <w:rsid w:val="00A66077"/>
    <w:rsid w:val="00A66823"/>
    <w:rsid w:val="00A66A37"/>
    <w:rsid w:val="00A66C2B"/>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C7D"/>
    <w:rsid w:val="00A83F07"/>
    <w:rsid w:val="00A843B9"/>
    <w:rsid w:val="00A850F7"/>
    <w:rsid w:val="00A8572E"/>
    <w:rsid w:val="00A85993"/>
    <w:rsid w:val="00A85CB7"/>
    <w:rsid w:val="00A85DC4"/>
    <w:rsid w:val="00A85FAA"/>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1B09"/>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97794"/>
    <w:rsid w:val="00AA01FF"/>
    <w:rsid w:val="00AA02CB"/>
    <w:rsid w:val="00AA1C49"/>
    <w:rsid w:val="00AA1C81"/>
    <w:rsid w:val="00AA1E05"/>
    <w:rsid w:val="00AA1FB0"/>
    <w:rsid w:val="00AA2297"/>
    <w:rsid w:val="00AA23D1"/>
    <w:rsid w:val="00AA2575"/>
    <w:rsid w:val="00AA2834"/>
    <w:rsid w:val="00AA2EA5"/>
    <w:rsid w:val="00AA2FEF"/>
    <w:rsid w:val="00AA34D9"/>
    <w:rsid w:val="00AA39B1"/>
    <w:rsid w:val="00AA3CA7"/>
    <w:rsid w:val="00AA3D5E"/>
    <w:rsid w:val="00AA3DBD"/>
    <w:rsid w:val="00AA4A95"/>
    <w:rsid w:val="00AA5384"/>
    <w:rsid w:val="00AA5988"/>
    <w:rsid w:val="00AA6AFE"/>
    <w:rsid w:val="00AA6E31"/>
    <w:rsid w:val="00AA776B"/>
    <w:rsid w:val="00AA7980"/>
    <w:rsid w:val="00AA7B07"/>
    <w:rsid w:val="00AA7E36"/>
    <w:rsid w:val="00AB0214"/>
    <w:rsid w:val="00AB0495"/>
    <w:rsid w:val="00AB09A4"/>
    <w:rsid w:val="00AB0D68"/>
    <w:rsid w:val="00AB1051"/>
    <w:rsid w:val="00AB116C"/>
    <w:rsid w:val="00AB11B5"/>
    <w:rsid w:val="00AB1450"/>
    <w:rsid w:val="00AB1777"/>
    <w:rsid w:val="00AB1801"/>
    <w:rsid w:val="00AB1A0A"/>
    <w:rsid w:val="00AB1E9A"/>
    <w:rsid w:val="00AB1EF8"/>
    <w:rsid w:val="00AB21CF"/>
    <w:rsid w:val="00AB2504"/>
    <w:rsid w:val="00AB2AD8"/>
    <w:rsid w:val="00AB2DD7"/>
    <w:rsid w:val="00AB3225"/>
    <w:rsid w:val="00AB34F0"/>
    <w:rsid w:val="00AB3517"/>
    <w:rsid w:val="00AB3EC0"/>
    <w:rsid w:val="00AB3F6E"/>
    <w:rsid w:val="00AB4645"/>
    <w:rsid w:val="00AB48B9"/>
    <w:rsid w:val="00AB4AA3"/>
    <w:rsid w:val="00AB5200"/>
    <w:rsid w:val="00AB5528"/>
    <w:rsid w:val="00AB5AC3"/>
    <w:rsid w:val="00AB5B86"/>
    <w:rsid w:val="00AB5CCE"/>
    <w:rsid w:val="00AB5DDF"/>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5497"/>
    <w:rsid w:val="00AD61BC"/>
    <w:rsid w:val="00AD76D8"/>
    <w:rsid w:val="00AD7ADB"/>
    <w:rsid w:val="00AD7D9C"/>
    <w:rsid w:val="00AD7DAA"/>
    <w:rsid w:val="00AE015B"/>
    <w:rsid w:val="00AE064B"/>
    <w:rsid w:val="00AE06B6"/>
    <w:rsid w:val="00AE0C1E"/>
    <w:rsid w:val="00AE0CC7"/>
    <w:rsid w:val="00AE0D92"/>
    <w:rsid w:val="00AE0D99"/>
    <w:rsid w:val="00AE10D8"/>
    <w:rsid w:val="00AE1757"/>
    <w:rsid w:val="00AE1BF5"/>
    <w:rsid w:val="00AE2182"/>
    <w:rsid w:val="00AE2439"/>
    <w:rsid w:val="00AE28C1"/>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1D6"/>
    <w:rsid w:val="00AF13C9"/>
    <w:rsid w:val="00AF17AF"/>
    <w:rsid w:val="00AF198C"/>
    <w:rsid w:val="00AF199B"/>
    <w:rsid w:val="00AF1C80"/>
    <w:rsid w:val="00AF1FC7"/>
    <w:rsid w:val="00AF224A"/>
    <w:rsid w:val="00AF228B"/>
    <w:rsid w:val="00AF2770"/>
    <w:rsid w:val="00AF27BE"/>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6C97"/>
    <w:rsid w:val="00AF715D"/>
    <w:rsid w:val="00AF7289"/>
    <w:rsid w:val="00AF7365"/>
    <w:rsid w:val="00AF7418"/>
    <w:rsid w:val="00AF76FE"/>
    <w:rsid w:val="00AF7840"/>
    <w:rsid w:val="00AF7B4E"/>
    <w:rsid w:val="00AF7DE7"/>
    <w:rsid w:val="00B0008D"/>
    <w:rsid w:val="00B000BB"/>
    <w:rsid w:val="00B003CF"/>
    <w:rsid w:val="00B0045A"/>
    <w:rsid w:val="00B00673"/>
    <w:rsid w:val="00B00B6C"/>
    <w:rsid w:val="00B00C52"/>
    <w:rsid w:val="00B00D6A"/>
    <w:rsid w:val="00B01129"/>
    <w:rsid w:val="00B01652"/>
    <w:rsid w:val="00B017C4"/>
    <w:rsid w:val="00B017DF"/>
    <w:rsid w:val="00B01909"/>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65B"/>
    <w:rsid w:val="00B068A3"/>
    <w:rsid w:val="00B07063"/>
    <w:rsid w:val="00B0723B"/>
    <w:rsid w:val="00B074BB"/>
    <w:rsid w:val="00B07A55"/>
    <w:rsid w:val="00B07AEC"/>
    <w:rsid w:val="00B07F1B"/>
    <w:rsid w:val="00B10ACF"/>
    <w:rsid w:val="00B10B63"/>
    <w:rsid w:val="00B11519"/>
    <w:rsid w:val="00B117B9"/>
    <w:rsid w:val="00B11E19"/>
    <w:rsid w:val="00B11FBB"/>
    <w:rsid w:val="00B127C5"/>
    <w:rsid w:val="00B12999"/>
    <w:rsid w:val="00B12D5C"/>
    <w:rsid w:val="00B13285"/>
    <w:rsid w:val="00B13559"/>
    <w:rsid w:val="00B13C92"/>
    <w:rsid w:val="00B13D08"/>
    <w:rsid w:val="00B14144"/>
    <w:rsid w:val="00B141F0"/>
    <w:rsid w:val="00B14752"/>
    <w:rsid w:val="00B14911"/>
    <w:rsid w:val="00B14C8D"/>
    <w:rsid w:val="00B14E09"/>
    <w:rsid w:val="00B14E7B"/>
    <w:rsid w:val="00B156CC"/>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2D0E"/>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5E09"/>
    <w:rsid w:val="00B26944"/>
    <w:rsid w:val="00B27619"/>
    <w:rsid w:val="00B27EA3"/>
    <w:rsid w:val="00B30E82"/>
    <w:rsid w:val="00B3134C"/>
    <w:rsid w:val="00B315A8"/>
    <w:rsid w:val="00B31730"/>
    <w:rsid w:val="00B31B64"/>
    <w:rsid w:val="00B31E0D"/>
    <w:rsid w:val="00B31E3D"/>
    <w:rsid w:val="00B31F06"/>
    <w:rsid w:val="00B3232B"/>
    <w:rsid w:val="00B323DB"/>
    <w:rsid w:val="00B32A91"/>
    <w:rsid w:val="00B32B5A"/>
    <w:rsid w:val="00B32BC7"/>
    <w:rsid w:val="00B32CA3"/>
    <w:rsid w:val="00B33290"/>
    <w:rsid w:val="00B33367"/>
    <w:rsid w:val="00B33C9A"/>
    <w:rsid w:val="00B33E79"/>
    <w:rsid w:val="00B33F30"/>
    <w:rsid w:val="00B3436F"/>
    <w:rsid w:val="00B34380"/>
    <w:rsid w:val="00B346CD"/>
    <w:rsid w:val="00B34782"/>
    <w:rsid w:val="00B34BCD"/>
    <w:rsid w:val="00B34EB8"/>
    <w:rsid w:val="00B35148"/>
    <w:rsid w:val="00B35609"/>
    <w:rsid w:val="00B359E7"/>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9A2"/>
    <w:rsid w:val="00B609BD"/>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0B70"/>
    <w:rsid w:val="00B70D0C"/>
    <w:rsid w:val="00B71299"/>
    <w:rsid w:val="00B7171A"/>
    <w:rsid w:val="00B71776"/>
    <w:rsid w:val="00B71936"/>
    <w:rsid w:val="00B71C12"/>
    <w:rsid w:val="00B724D4"/>
    <w:rsid w:val="00B72DBB"/>
    <w:rsid w:val="00B73102"/>
    <w:rsid w:val="00B73C64"/>
    <w:rsid w:val="00B745A9"/>
    <w:rsid w:val="00B74652"/>
    <w:rsid w:val="00B74890"/>
    <w:rsid w:val="00B74973"/>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5A8"/>
    <w:rsid w:val="00B8665E"/>
    <w:rsid w:val="00B86742"/>
    <w:rsid w:val="00B86968"/>
    <w:rsid w:val="00B86C36"/>
    <w:rsid w:val="00B870AB"/>
    <w:rsid w:val="00B87393"/>
    <w:rsid w:val="00B87639"/>
    <w:rsid w:val="00B87D2D"/>
    <w:rsid w:val="00B87D53"/>
    <w:rsid w:val="00B87DE3"/>
    <w:rsid w:val="00B901ED"/>
    <w:rsid w:val="00B90303"/>
    <w:rsid w:val="00B903DA"/>
    <w:rsid w:val="00B906F3"/>
    <w:rsid w:val="00B90B10"/>
    <w:rsid w:val="00B91349"/>
    <w:rsid w:val="00B91589"/>
    <w:rsid w:val="00B91C88"/>
    <w:rsid w:val="00B9225E"/>
    <w:rsid w:val="00B92C6A"/>
    <w:rsid w:val="00B92FEA"/>
    <w:rsid w:val="00B9305A"/>
    <w:rsid w:val="00B93457"/>
    <w:rsid w:val="00B93C6E"/>
    <w:rsid w:val="00B93FBF"/>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97C38"/>
    <w:rsid w:val="00BA029A"/>
    <w:rsid w:val="00BA0333"/>
    <w:rsid w:val="00BA03C7"/>
    <w:rsid w:val="00BA064D"/>
    <w:rsid w:val="00BA09A9"/>
    <w:rsid w:val="00BA0BD0"/>
    <w:rsid w:val="00BA0DD5"/>
    <w:rsid w:val="00BA0E0B"/>
    <w:rsid w:val="00BA11B8"/>
    <w:rsid w:val="00BA1340"/>
    <w:rsid w:val="00BA1EED"/>
    <w:rsid w:val="00BA219D"/>
    <w:rsid w:val="00BA21AC"/>
    <w:rsid w:val="00BA24C3"/>
    <w:rsid w:val="00BA273E"/>
    <w:rsid w:val="00BA2758"/>
    <w:rsid w:val="00BA279C"/>
    <w:rsid w:val="00BA27B2"/>
    <w:rsid w:val="00BA2B96"/>
    <w:rsid w:val="00BA2BDC"/>
    <w:rsid w:val="00BA2C78"/>
    <w:rsid w:val="00BA32DD"/>
    <w:rsid w:val="00BA3BAE"/>
    <w:rsid w:val="00BA4BA6"/>
    <w:rsid w:val="00BA4D59"/>
    <w:rsid w:val="00BA5043"/>
    <w:rsid w:val="00BA50F8"/>
    <w:rsid w:val="00BA5116"/>
    <w:rsid w:val="00BA524B"/>
    <w:rsid w:val="00BA56BC"/>
    <w:rsid w:val="00BA5E14"/>
    <w:rsid w:val="00BA6512"/>
    <w:rsid w:val="00BA67F8"/>
    <w:rsid w:val="00BA696F"/>
    <w:rsid w:val="00BA6F16"/>
    <w:rsid w:val="00BA6F82"/>
    <w:rsid w:val="00BA7285"/>
    <w:rsid w:val="00BA73F9"/>
    <w:rsid w:val="00BA7451"/>
    <w:rsid w:val="00BA75CB"/>
    <w:rsid w:val="00BA75D4"/>
    <w:rsid w:val="00BA7C6D"/>
    <w:rsid w:val="00BA7E1A"/>
    <w:rsid w:val="00BB001B"/>
    <w:rsid w:val="00BB02B7"/>
    <w:rsid w:val="00BB0448"/>
    <w:rsid w:val="00BB0593"/>
    <w:rsid w:val="00BB05A9"/>
    <w:rsid w:val="00BB05B9"/>
    <w:rsid w:val="00BB0620"/>
    <w:rsid w:val="00BB083C"/>
    <w:rsid w:val="00BB1253"/>
    <w:rsid w:val="00BB18AA"/>
    <w:rsid w:val="00BB2317"/>
    <w:rsid w:val="00BB24CE"/>
    <w:rsid w:val="00BB2689"/>
    <w:rsid w:val="00BB2A79"/>
    <w:rsid w:val="00BB2EB3"/>
    <w:rsid w:val="00BB2F3E"/>
    <w:rsid w:val="00BB3AD7"/>
    <w:rsid w:val="00BB3AE6"/>
    <w:rsid w:val="00BB3C7E"/>
    <w:rsid w:val="00BB40B8"/>
    <w:rsid w:val="00BB42DF"/>
    <w:rsid w:val="00BB43F2"/>
    <w:rsid w:val="00BB4446"/>
    <w:rsid w:val="00BB4D9D"/>
    <w:rsid w:val="00BB51D5"/>
    <w:rsid w:val="00BB51E6"/>
    <w:rsid w:val="00BB5E05"/>
    <w:rsid w:val="00BB6D75"/>
    <w:rsid w:val="00BB7111"/>
    <w:rsid w:val="00BB7DB8"/>
    <w:rsid w:val="00BB7EDF"/>
    <w:rsid w:val="00BC090C"/>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06"/>
    <w:rsid w:val="00BC7D5B"/>
    <w:rsid w:val="00BC7DAE"/>
    <w:rsid w:val="00BD02BD"/>
    <w:rsid w:val="00BD0C28"/>
    <w:rsid w:val="00BD0F95"/>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569"/>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94"/>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5513"/>
    <w:rsid w:val="00BE62C1"/>
    <w:rsid w:val="00BE65DC"/>
    <w:rsid w:val="00BE6710"/>
    <w:rsid w:val="00BE675D"/>
    <w:rsid w:val="00BE6932"/>
    <w:rsid w:val="00BE69F8"/>
    <w:rsid w:val="00BE73A0"/>
    <w:rsid w:val="00BE790E"/>
    <w:rsid w:val="00BE79C0"/>
    <w:rsid w:val="00BE7A71"/>
    <w:rsid w:val="00BE7E9E"/>
    <w:rsid w:val="00BF0549"/>
    <w:rsid w:val="00BF0D15"/>
    <w:rsid w:val="00BF162E"/>
    <w:rsid w:val="00BF184F"/>
    <w:rsid w:val="00BF1F4A"/>
    <w:rsid w:val="00BF23C1"/>
    <w:rsid w:val="00BF23F5"/>
    <w:rsid w:val="00BF2676"/>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9A3"/>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3E5B"/>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90B"/>
    <w:rsid w:val="00C06A19"/>
    <w:rsid w:val="00C06D43"/>
    <w:rsid w:val="00C070CE"/>
    <w:rsid w:val="00C07213"/>
    <w:rsid w:val="00C07460"/>
    <w:rsid w:val="00C10068"/>
    <w:rsid w:val="00C10291"/>
    <w:rsid w:val="00C1050B"/>
    <w:rsid w:val="00C10A16"/>
    <w:rsid w:val="00C10E2D"/>
    <w:rsid w:val="00C10E7A"/>
    <w:rsid w:val="00C112DE"/>
    <w:rsid w:val="00C113FC"/>
    <w:rsid w:val="00C11E8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03C"/>
    <w:rsid w:val="00C1615C"/>
    <w:rsid w:val="00C161A5"/>
    <w:rsid w:val="00C164DB"/>
    <w:rsid w:val="00C16A23"/>
    <w:rsid w:val="00C17529"/>
    <w:rsid w:val="00C17727"/>
    <w:rsid w:val="00C17B98"/>
    <w:rsid w:val="00C20207"/>
    <w:rsid w:val="00C2041B"/>
    <w:rsid w:val="00C204C1"/>
    <w:rsid w:val="00C20700"/>
    <w:rsid w:val="00C21558"/>
    <w:rsid w:val="00C216E5"/>
    <w:rsid w:val="00C21A00"/>
    <w:rsid w:val="00C21B52"/>
    <w:rsid w:val="00C21CDC"/>
    <w:rsid w:val="00C21DC9"/>
    <w:rsid w:val="00C21E7E"/>
    <w:rsid w:val="00C21FD2"/>
    <w:rsid w:val="00C21FFA"/>
    <w:rsid w:val="00C22198"/>
    <w:rsid w:val="00C22214"/>
    <w:rsid w:val="00C226BE"/>
    <w:rsid w:val="00C23BE9"/>
    <w:rsid w:val="00C23D1D"/>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265"/>
    <w:rsid w:val="00C27691"/>
    <w:rsid w:val="00C279E5"/>
    <w:rsid w:val="00C27B5A"/>
    <w:rsid w:val="00C27B7A"/>
    <w:rsid w:val="00C3012B"/>
    <w:rsid w:val="00C30297"/>
    <w:rsid w:val="00C30810"/>
    <w:rsid w:val="00C30E10"/>
    <w:rsid w:val="00C30F82"/>
    <w:rsid w:val="00C31007"/>
    <w:rsid w:val="00C311C7"/>
    <w:rsid w:val="00C31418"/>
    <w:rsid w:val="00C31433"/>
    <w:rsid w:val="00C31452"/>
    <w:rsid w:val="00C31490"/>
    <w:rsid w:val="00C3170E"/>
    <w:rsid w:val="00C32814"/>
    <w:rsid w:val="00C3327F"/>
    <w:rsid w:val="00C3394A"/>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8C"/>
    <w:rsid w:val="00C40CDB"/>
    <w:rsid w:val="00C40D26"/>
    <w:rsid w:val="00C40D6D"/>
    <w:rsid w:val="00C413C1"/>
    <w:rsid w:val="00C413D8"/>
    <w:rsid w:val="00C415D3"/>
    <w:rsid w:val="00C4172B"/>
    <w:rsid w:val="00C41B5B"/>
    <w:rsid w:val="00C42327"/>
    <w:rsid w:val="00C427BC"/>
    <w:rsid w:val="00C42973"/>
    <w:rsid w:val="00C42E1E"/>
    <w:rsid w:val="00C43263"/>
    <w:rsid w:val="00C432FC"/>
    <w:rsid w:val="00C435D0"/>
    <w:rsid w:val="00C43AFD"/>
    <w:rsid w:val="00C43BA8"/>
    <w:rsid w:val="00C4442C"/>
    <w:rsid w:val="00C4496D"/>
    <w:rsid w:val="00C44E47"/>
    <w:rsid w:val="00C4523D"/>
    <w:rsid w:val="00C45767"/>
    <w:rsid w:val="00C46AE7"/>
    <w:rsid w:val="00C46D56"/>
    <w:rsid w:val="00C46E65"/>
    <w:rsid w:val="00C472E6"/>
    <w:rsid w:val="00C47386"/>
    <w:rsid w:val="00C47521"/>
    <w:rsid w:val="00C475BD"/>
    <w:rsid w:val="00C47AAE"/>
    <w:rsid w:val="00C47B81"/>
    <w:rsid w:val="00C47BF2"/>
    <w:rsid w:val="00C47C32"/>
    <w:rsid w:val="00C5035E"/>
    <w:rsid w:val="00C503F6"/>
    <w:rsid w:val="00C50680"/>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44CB"/>
    <w:rsid w:val="00C7514E"/>
    <w:rsid w:val="00C754D3"/>
    <w:rsid w:val="00C7575C"/>
    <w:rsid w:val="00C75F75"/>
    <w:rsid w:val="00C76041"/>
    <w:rsid w:val="00C7604A"/>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23CF"/>
    <w:rsid w:val="00C8311F"/>
    <w:rsid w:val="00C833F7"/>
    <w:rsid w:val="00C83DF9"/>
    <w:rsid w:val="00C83F13"/>
    <w:rsid w:val="00C845DF"/>
    <w:rsid w:val="00C84C43"/>
    <w:rsid w:val="00C84F13"/>
    <w:rsid w:val="00C85410"/>
    <w:rsid w:val="00C856A6"/>
    <w:rsid w:val="00C85938"/>
    <w:rsid w:val="00C86611"/>
    <w:rsid w:val="00C86982"/>
    <w:rsid w:val="00C86DED"/>
    <w:rsid w:val="00C872E3"/>
    <w:rsid w:val="00C876B0"/>
    <w:rsid w:val="00C900B2"/>
    <w:rsid w:val="00C90341"/>
    <w:rsid w:val="00C90BDC"/>
    <w:rsid w:val="00C90D69"/>
    <w:rsid w:val="00C90F6D"/>
    <w:rsid w:val="00C9111E"/>
    <w:rsid w:val="00C91535"/>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810"/>
    <w:rsid w:val="00C94CF0"/>
    <w:rsid w:val="00C95231"/>
    <w:rsid w:val="00C9567F"/>
    <w:rsid w:val="00C959A1"/>
    <w:rsid w:val="00C959EA"/>
    <w:rsid w:val="00C95AA8"/>
    <w:rsid w:val="00C961C1"/>
    <w:rsid w:val="00C964E4"/>
    <w:rsid w:val="00C96511"/>
    <w:rsid w:val="00C966D0"/>
    <w:rsid w:val="00C96C17"/>
    <w:rsid w:val="00C96DAB"/>
    <w:rsid w:val="00C97352"/>
    <w:rsid w:val="00C9785B"/>
    <w:rsid w:val="00C97910"/>
    <w:rsid w:val="00C979BA"/>
    <w:rsid w:val="00CA06A7"/>
    <w:rsid w:val="00CA07A9"/>
    <w:rsid w:val="00CA08A0"/>
    <w:rsid w:val="00CA09F2"/>
    <w:rsid w:val="00CA0FE3"/>
    <w:rsid w:val="00CA1403"/>
    <w:rsid w:val="00CA1C89"/>
    <w:rsid w:val="00CA1D25"/>
    <w:rsid w:val="00CA224A"/>
    <w:rsid w:val="00CA251D"/>
    <w:rsid w:val="00CA26AF"/>
    <w:rsid w:val="00CA3C6E"/>
    <w:rsid w:val="00CA469F"/>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2D3"/>
    <w:rsid w:val="00CC03C0"/>
    <w:rsid w:val="00CC0411"/>
    <w:rsid w:val="00CC0C11"/>
    <w:rsid w:val="00CC0CA7"/>
    <w:rsid w:val="00CC129C"/>
    <w:rsid w:val="00CC134B"/>
    <w:rsid w:val="00CC1639"/>
    <w:rsid w:val="00CC18A0"/>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703"/>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720"/>
    <w:rsid w:val="00CD4890"/>
    <w:rsid w:val="00CD50BD"/>
    <w:rsid w:val="00CD52BD"/>
    <w:rsid w:val="00CD537F"/>
    <w:rsid w:val="00CD5993"/>
    <w:rsid w:val="00CD5B3D"/>
    <w:rsid w:val="00CD6174"/>
    <w:rsid w:val="00CD6341"/>
    <w:rsid w:val="00CD646D"/>
    <w:rsid w:val="00CD6588"/>
    <w:rsid w:val="00CD67EA"/>
    <w:rsid w:val="00CD6B3B"/>
    <w:rsid w:val="00CD6F1E"/>
    <w:rsid w:val="00CD759D"/>
    <w:rsid w:val="00CD766A"/>
    <w:rsid w:val="00CD767B"/>
    <w:rsid w:val="00CD794A"/>
    <w:rsid w:val="00CE0219"/>
    <w:rsid w:val="00CE0553"/>
    <w:rsid w:val="00CE0600"/>
    <w:rsid w:val="00CE08E2"/>
    <w:rsid w:val="00CE091D"/>
    <w:rsid w:val="00CE1026"/>
    <w:rsid w:val="00CE12EA"/>
    <w:rsid w:val="00CE160C"/>
    <w:rsid w:val="00CE1964"/>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4C81"/>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32B"/>
    <w:rsid w:val="00CF0A0D"/>
    <w:rsid w:val="00CF0C1E"/>
    <w:rsid w:val="00CF0CFE"/>
    <w:rsid w:val="00CF11E5"/>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2C"/>
    <w:rsid w:val="00CF6AD1"/>
    <w:rsid w:val="00CF6ED3"/>
    <w:rsid w:val="00CF71A4"/>
    <w:rsid w:val="00CF758C"/>
    <w:rsid w:val="00CF7725"/>
    <w:rsid w:val="00CF7BDE"/>
    <w:rsid w:val="00CF7DBC"/>
    <w:rsid w:val="00CF7DE4"/>
    <w:rsid w:val="00CF7E16"/>
    <w:rsid w:val="00CF7F0F"/>
    <w:rsid w:val="00D001A3"/>
    <w:rsid w:val="00D005E8"/>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F0"/>
    <w:rsid w:val="00D05B24"/>
    <w:rsid w:val="00D05C22"/>
    <w:rsid w:val="00D05C97"/>
    <w:rsid w:val="00D05CD0"/>
    <w:rsid w:val="00D062A9"/>
    <w:rsid w:val="00D06C48"/>
    <w:rsid w:val="00D073BE"/>
    <w:rsid w:val="00D07558"/>
    <w:rsid w:val="00D0760B"/>
    <w:rsid w:val="00D07911"/>
    <w:rsid w:val="00D07B93"/>
    <w:rsid w:val="00D07F1A"/>
    <w:rsid w:val="00D10521"/>
    <w:rsid w:val="00D105F0"/>
    <w:rsid w:val="00D1079F"/>
    <w:rsid w:val="00D10C64"/>
    <w:rsid w:val="00D119AB"/>
    <w:rsid w:val="00D12096"/>
    <w:rsid w:val="00D12C95"/>
    <w:rsid w:val="00D12CC5"/>
    <w:rsid w:val="00D12E33"/>
    <w:rsid w:val="00D12E86"/>
    <w:rsid w:val="00D13EE9"/>
    <w:rsid w:val="00D143BF"/>
    <w:rsid w:val="00D146F9"/>
    <w:rsid w:val="00D1474D"/>
    <w:rsid w:val="00D14911"/>
    <w:rsid w:val="00D1500D"/>
    <w:rsid w:val="00D154BD"/>
    <w:rsid w:val="00D15702"/>
    <w:rsid w:val="00D1581D"/>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4D2"/>
    <w:rsid w:val="00D30912"/>
    <w:rsid w:val="00D30A5B"/>
    <w:rsid w:val="00D30A84"/>
    <w:rsid w:val="00D3114E"/>
    <w:rsid w:val="00D316C3"/>
    <w:rsid w:val="00D31C8E"/>
    <w:rsid w:val="00D31F95"/>
    <w:rsid w:val="00D32049"/>
    <w:rsid w:val="00D321FA"/>
    <w:rsid w:val="00D32203"/>
    <w:rsid w:val="00D32F77"/>
    <w:rsid w:val="00D33485"/>
    <w:rsid w:val="00D33C2E"/>
    <w:rsid w:val="00D33C5A"/>
    <w:rsid w:val="00D33F2D"/>
    <w:rsid w:val="00D341DA"/>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2B7"/>
    <w:rsid w:val="00D42355"/>
    <w:rsid w:val="00D423C2"/>
    <w:rsid w:val="00D42BD1"/>
    <w:rsid w:val="00D42C03"/>
    <w:rsid w:val="00D42C95"/>
    <w:rsid w:val="00D42CEA"/>
    <w:rsid w:val="00D4342C"/>
    <w:rsid w:val="00D447B4"/>
    <w:rsid w:val="00D44B11"/>
    <w:rsid w:val="00D4522A"/>
    <w:rsid w:val="00D456EC"/>
    <w:rsid w:val="00D457A2"/>
    <w:rsid w:val="00D46CB5"/>
    <w:rsid w:val="00D47139"/>
    <w:rsid w:val="00D47964"/>
    <w:rsid w:val="00D47ADB"/>
    <w:rsid w:val="00D47BB2"/>
    <w:rsid w:val="00D47F15"/>
    <w:rsid w:val="00D5072A"/>
    <w:rsid w:val="00D50AA4"/>
    <w:rsid w:val="00D51376"/>
    <w:rsid w:val="00D51FC8"/>
    <w:rsid w:val="00D52019"/>
    <w:rsid w:val="00D52362"/>
    <w:rsid w:val="00D53D90"/>
    <w:rsid w:val="00D53DF9"/>
    <w:rsid w:val="00D5413B"/>
    <w:rsid w:val="00D544E7"/>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55"/>
    <w:rsid w:val="00D641FC"/>
    <w:rsid w:val="00D64297"/>
    <w:rsid w:val="00D6549A"/>
    <w:rsid w:val="00D65E42"/>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DE3"/>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033"/>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74"/>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7CD"/>
    <w:rsid w:val="00D90B04"/>
    <w:rsid w:val="00D90C2C"/>
    <w:rsid w:val="00D90DB0"/>
    <w:rsid w:val="00D913F6"/>
    <w:rsid w:val="00D91961"/>
    <w:rsid w:val="00D91CBD"/>
    <w:rsid w:val="00D91F18"/>
    <w:rsid w:val="00D9209D"/>
    <w:rsid w:val="00D92157"/>
    <w:rsid w:val="00D926D5"/>
    <w:rsid w:val="00D92CE4"/>
    <w:rsid w:val="00D930D3"/>
    <w:rsid w:val="00D94253"/>
    <w:rsid w:val="00D9433F"/>
    <w:rsid w:val="00D94862"/>
    <w:rsid w:val="00D94BFE"/>
    <w:rsid w:val="00D951BD"/>
    <w:rsid w:val="00D95515"/>
    <w:rsid w:val="00D95520"/>
    <w:rsid w:val="00D95551"/>
    <w:rsid w:val="00D95B36"/>
    <w:rsid w:val="00D9604E"/>
    <w:rsid w:val="00D9653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1697"/>
    <w:rsid w:val="00DA2271"/>
    <w:rsid w:val="00DA250A"/>
    <w:rsid w:val="00DA2BE3"/>
    <w:rsid w:val="00DA2FC6"/>
    <w:rsid w:val="00DA3849"/>
    <w:rsid w:val="00DA3C3A"/>
    <w:rsid w:val="00DA3CE9"/>
    <w:rsid w:val="00DA41D8"/>
    <w:rsid w:val="00DA439D"/>
    <w:rsid w:val="00DA4418"/>
    <w:rsid w:val="00DA4556"/>
    <w:rsid w:val="00DA469A"/>
    <w:rsid w:val="00DA485C"/>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1DAC"/>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58F"/>
    <w:rsid w:val="00DC3689"/>
    <w:rsid w:val="00DC38CD"/>
    <w:rsid w:val="00DC3B07"/>
    <w:rsid w:val="00DC4095"/>
    <w:rsid w:val="00DC4286"/>
    <w:rsid w:val="00DC466A"/>
    <w:rsid w:val="00DC47EC"/>
    <w:rsid w:val="00DC4A0D"/>
    <w:rsid w:val="00DC4D90"/>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1A"/>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994"/>
    <w:rsid w:val="00DF5E7A"/>
    <w:rsid w:val="00DF6049"/>
    <w:rsid w:val="00DF625A"/>
    <w:rsid w:val="00DF656C"/>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39E"/>
    <w:rsid w:val="00E14BFB"/>
    <w:rsid w:val="00E14E16"/>
    <w:rsid w:val="00E154C1"/>
    <w:rsid w:val="00E154E4"/>
    <w:rsid w:val="00E15581"/>
    <w:rsid w:val="00E1566E"/>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5C9"/>
    <w:rsid w:val="00E2569F"/>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598"/>
    <w:rsid w:val="00E35973"/>
    <w:rsid w:val="00E36E92"/>
    <w:rsid w:val="00E36F92"/>
    <w:rsid w:val="00E372D9"/>
    <w:rsid w:val="00E378CD"/>
    <w:rsid w:val="00E37CFC"/>
    <w:rsid w:val="00E40170"/>
    <w:rsid w:val="00E402C5"/>
    <w:rsid w:val="00E414EA"/>
    <w:rsid w:val="00E41649"/>
    <w:rsid w:val="00E41694"/>
    <w:rsid w:val="00E4179B"/>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6C00"/>
    <w:rsid w:val="00E47083"/>
    <w:rsid w:val="00E47101"/>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6D"/>
    <w:rsid w:val="00E54C77"/>
    <w:rsid w:val="00E54CAA"/>
    <w:rsid w:val="00E55128"/>
    <w:rsid w:val="00E55241"/>
    <w:rsid w:val="00E55BF3"/>
    <w:rsid w:val="00E55DAC"/>
    <w:rsid w:val="00E56087"/>
    <w:rsid w:val="00E565C9"/>
    <w:rsid w:val="00E56AA1"/>
    <w:rsid w:val="00E56B38"/>
    <w:rsid w:val="00E56EA9"/>
    <w:rsid w:val="00E570F0"/>
    <w:rsid w:val="00E571DE"/>
    <w:rsid w:val="00E574B3"/>
    <w:rsid w:val="00E57503"/>
    <w:rsid w:val="00E576C2"/>
    <w:rsid w:val="00E57A56"/>
    <w:rsid w:val="00E60E3A"/>
    <w:rsid w:val="00E6152F"/>
    <w:rsid w:val="00E61966"/>
    <w:rsid w:val="00E62A3C"/>
    <w:rsid w:val="00E62C25"/>
    <w:rsid w:val="00E62D5A"/>
    <w:rsid w:val="00E62FDE"/>
    <w:rsid w:val="00E631C1"/>
    <w:rsid w:val="00E63EFD"/>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381"/>
    <w:rsid w:val="00E715D1"/>
    <w:rsid w:val="00E71B8D"/>
    <w:rsid w:val="00E72044"/>
    <w:rsid w:val="00E72810"/>
    <w:rsid w:val="00E7294B"/>
    <w:rsid w:val="00E72EE4"/>
    <w:rsid w:val="00E735EC"/>
    <w:rsid w:val="00E7394A"/>
    <w:rsid w:val="00E73B32"/>
    <w:rsid w:val="00E7480D"/>
    <w:rsid w:val="00E7485B"/>
    <w:rsid w:val="00E74DDE"/>
    <w:rsid w:val="00E754C3"/>
    <w:rsid w:val="00E75AE6"/>
    <w:rsid w:val="00E75E9B"/>
    <w:rsid w:val="00E761D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2E47"/>
    <w:rsid w:val="00E838E7"/>
    <w:rsid w:val="00E83A9E"/>
    <w:rsid w:val="00E83EEE"/>
    <w:rsid w:val="00E84BBB"/>
    <w:rsid w:val="00E84BE0"/>
    <w:rsid w:val="00E84CED"/>
    <w:rsid w:val="00E85ECC"/>
    <w:rsid w:val="00E86478"/>
    <w:rsid w:val="00E86BA9"/>
    <w:rsid w:val="00E86EC5"/>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18CE"/>
    <w:rsid w:val="00E92656"/>
    <w:rsid w:val="00E927D5"/>
    <w:rsid w:val="00E92AA3"/>
    <w:rsid w:val="00E92C4D"/>
    <w:rsid w:val="00E92F83"/>
    <w:rsid w:val="00E93047"/>
    <w:rsid w:val="00E93075"/>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1C3B"/>
    <w:rsid w:val="00EA2380"/>
    <w:rsid w:val="00EA23CB"/>
    <w:rsid w:val="00EA250A"/>
    <w:rsid w:val="00EA2CB1"/>
    <w:rsid w:val="00EA2FDA"/>
    <w:rsid w:val="00EA30FA"/>
    <w:rsid w:val="00EA3193"/>
    <w:rsid w:val="00EA33A4"/>
    <w:rsid w:val="00EA3566"/>
    <w:rsid w:val="00EA36EF"/>
    <w:rsid w:val="00EA470A"/>
    <w:rsid w:val="00EA47CD"/>
    <w:rsid w:val="00EA4D13"/>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647"/>
    <w:rsid w:val="00EB34E4"/>
    <w:rsid w:val="00EB364C"/>
    <w:rsid w:val="00EB3664"/>
    <w:rsid w:val="00EB388F"/>
    <w:rsid w:val="00EB3C4D"/>
    <w:rsid w:val="00EB3D41"/>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CB1"/>
    <w:rsid w:val="00EC01D5"/>
    <w:rsid w:val="00EC0789"/>
    <w:rsid w:val="00EC0B4B"/>
    <w:rsid w:val="00EC0F18"/>
    <w:rsid w:val="00EC1456"/>
    <w:rsid w:val="00EC149C"/>
    <w:rsid w:val="00EC156D"/>
    <w:rsid w:val="00EC193D"/>
    <w:rsid w:val="00EC19B3"/>
    <w:rsid w:val="00EC1E5A"/>
    <w:rsid w:val="00EC2293"/>
    <w:rsid w:val="00EC2A40"/>
    <w:rsid w:val="00EC2A69"/>
    <w:rsid w:val="00EC33F5"/>
    <w:rsid w:val="00EC394A"/>
    <w:rsid w:val="00EC3E58"/>
    <w:rsid w:val="00EC4422"/>
    <w:rsid w:val="00EC4744"/>
    <w:rsid w:val="00EC4896"/>
    <w:rsid w:val="00EC48D3"/>
    <w:rsid w:val="00EC4C71"/>
    <w:rsid w:val="00EC4F08"/>
    <w:rsid w:val="00EC4FD2"/>
    <w:rsid w:val="00EC510C"/>
    <w:rsid w:val="00EC53A5"/>
    <w:rsid w:val="00EC54C0"/>
    <w:rsid w:val="00EC599A"/>
    <w:rsid w:val="00EC5B08"/>
    <w:rsid w:val="00EC5C10"/>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2F7"/>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5F8"/>
    <w:rsid w:val="00EE1786"/>
    <w:rsid w:val="00EE1AC4"/>
    <w:rsid w:val="00EE1E47"/>
    <w:rsid w:val="00EE1E8F"/>
    <w:rsid w:val="00EE1ECB"/>
    <w:rsid w:val="00EE2332"/>
    <w:rsid w:val="00EE25F9"/>
    <w:rsid w:val="00EE2A7C"/>
    <w:rsid w:val="00EE2E3E"/>
    <w:rsid w:val="00EE2EC9"/>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10A7"/>
    <w:rsid w:val="00EF2049"/>
    <w:rsid w:val="00EF2322"/>
    <w:rsid w:val="00EF274A"/>
    <w:rsid w:val="00EF2AAB"/>
    <w:rsid w:val="00EF2DD3"/>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10F"/>
    <w:rsid w:val="00F01347"/>
    <w:rsid w:val="00F0134E"/>
    <w:rsid w:val="00F0142B"/>
    <w:rsid w:val="00F01780"/>
    <w:rsid w:val="00F01CC5"/>
    <w:rsid w:val="00F01F50"/>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684"/>
    <w:rsid w:val="00F10A75"/>
    <w:rsid w:val="00F10B44"/>
    <w:rsid w:val="00F113D1"/>
    <w:rsid w:val="00F1153D"/>
    <w:rsid w:val="00F118BC"/>
    <w:rsid w:val="00F11A1B"/>
    <w:rsid w:val="00F11B51"/>
    <w:rsid w:val="00F11BDA"/>
    <w:rsid w:val="00F11DB0"/>
    <w:rsid w:val="00F11E88"/>
    <w:rsid w:val="00F121E9"/>
    <w:rsid w:val="00F12493"/>
    <w:rsid w:val="00F12889"/>
    <w:rsid w:val="00F12D6C"/>
    <w:rsid w:val="00F12FEE"/>
    <w:rsid w:val="00F130DF"/>
    <w:rsid w:val="00F13210"/>
    <w:rsid w:val="00F13536"/>
    <w:rsid w:val="00F137FE"/>
    <w:rsid w:val="00F138E9"/>
    <w:rsid w:val="00F13A2B"/>
    <w:rsid w:val="00F13A7D"/>
    <w:rsid w:val="00F13AB0"/>
    <w:rsid w:val="00F13E8C"/>
    <w:rsid w:val="00F14084"/>
    <w:rsid w:val="00F1425A"/>
    <w:rsid w:val="00F14330"/>
    <w:rsid w:val="00F14446"/>
    <w:rsid w:val="00F146ED"/>
    <w:rsid w:val="00F147A6"/>
    <w:rsid w:val="00F14A37"/>
    <w:rsid w:val="00F14B03"/>
    <w:rsid w:val="00F14F29"/>
    <w:rsid w:val="00F1507B"/>
    <w:rsid w:val="00F151DD"/>
    <w:rsid w:val="00F1541E"/>
    <w:rsid w:val="00F1585C"/>
    <w:rsid w:val="00F15F4E"/>
    <w:rsid w:val="00F16A0B"/>
    <w:rsid w:val="00F16A8E"/>
    <w:rsid w:val="00F16B8C"/>
    <w:rsid w:val="00F16BFE"/>
    <w:rsid w:val="00F16DA6"/>
    <w:rsid w:val="00F1715E"/>
    <w:rsid w:val="00F1755A"/>
    <w:rsid w:val="00F20049"/>
    <w:rsid w:val="00F20067"/>
    <w:rsid w:val="00F209E3"/>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0A42"/>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60CF"/>
    <w:rsid w:val="00F46836"/>
    <w:rsid w:val="00F47201"/>
    <w:rsid w:val="00F477C4"/>
    <w:rsid w:val="00F479E2"/>
    <w:rsid w:val="00F47A3E"/>
    <w:rsid w:val="00F47FAE"/>
    <w:rsid w:val="00F5062F"/>
    <w:rsid w:val="00F50DD8"/>
    <w:rsid w:val="00F5101E"/>
    <w:rsid w:val="00F51BE1"/>
    <w:rsid w:val="00F51BE9"/>
    <w:rsid w:val="00F52820"/>
    <w:rsid w:val="00F52FBC"/>
    <w:rsid w:val="00F53186"/>
    <w:rsid w:val="00F53936"/>
    <w:rsid w:val="00F539E7"/>
    <w:rsid w:val="00F54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0B6"/>
    <w:rsid w:val="00F677BF"/>
    <w:rsid w:val="00F67B14"/>
    <w:rsid w:val="00F67DA5"/>
    <w:rsid w:val="00F70405"/>
    <w:rsid w:val="00F70623"/>
    <w:rsid w:val="00F707BD"/>
    <w:rsid w:val="00F709E4"/>
    <w:rsid w:val="00F70E34"/>
    <w:rsid w:val="00F71223"/>
    <w:rsid w:val="00F71FB4"/>
    <w:rsid w:val="00F726FB"/>
    <w:rsid w:val="00F72740"/>
    <w:rsid w:val="00F7311F"/>
    <w:rsid w:val="00F73451"/>
    <w:rsid w:val="00F73AE7"/>
    <w:rsid w:val="00F73EFB"/>
    <w:rsid w:val="00F74685"/>
    <w:rsid w:val="00F746EC"/>
    <w:rsid w:val="00F74883"/>
    <w:rsid w:val="00F748A7"/>
    <w:rsid w:val="00F74966"/>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853"/>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A1B"/>
    <w:rsid w:val="00F86BE6"/>
    <w:rsid w:val="00F86EAF"/>
    <w:rsid w:val="00F87415"/>
    <w:rsid w:val="00F87494"/>
    <w:rsid w:val="00F87A19"/>
    <w:rsid w:val="00F87FA3"/>
    <w:rsid w:val="00F9001E"/>
    <w:rsid w:val="00F909BB"/>
    <w:rsid w:val="00F90A5B"/>
    <w:rsid w:val="00F90AFF"/>
    <w:rsid w:val="00F90B89"/>
    <w:rsid w:val="00F911CF"/>
    <w:rsid w:val="00F913FA"/>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C7B"/>
    <w:rsid w:val="00FA3FA3"/>
    <w:rsid w:val="00FA4324"/>
    <w:rsid w:val="00FA44F8"/>
    <w:rsid w:val="00FA47F0"/>
    <w:rsid w:val="00FA48F7"/>
    <w:rsid w:val="00FA4C0C"/>
    <w:rsid w:val="00FA546D"/>
    <w:rsid w:val="00FA604C"/>
    <w:rsid w:val="00FA605F"/>
    <w:rsid w:val="00FA6DD9"/>
    <w:rsid w:val="00FA6EF8"/>
    <w:rsid w:val="00FA6F2B"/>
    <w:rsid w:val="00FA7321"/>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320"/>
    <w:rsid w:val="00FB43F2"/>
    <w:rsid w:val="00FB45AC"/>
    <w:rsid w:val="00FB4759"/>
    <w:rsid w:val="00FB4AAB"/>
    <w:rsid w:val="00FB56B0"/>
    <w:rsid w:val="00FB5F7D"/>
    <w:rsid w:val="00FB608F"/>
    <w:rsid w:val="00FB6592"/>
    <w:rsid w:val="00FB6C75"/>
    <w:rsid w:val="00FB7076"/>
    <w:rsid w:val="00FB7290"/>
    <w:rsid w:val="00FB797F"/>
    <w:rsid w:val="00FB79DA"/>
    <w:rsid w:val="00FB7BE9"/>
    <w:rsid w:val="00FB7C87"/>
    <w:rsid w:val="00FC026F"/>
    <w:rsid w:val="00FC02BA"/>
    <w:rsid w:val="00FC093C"/>
    <w:rsid w:val="00FC11CB"/>
    <w:rsid w:val="00FC17FB"/>
    <w:rsid w:val="00FC2B3E"/>
    <w:rsid w:val="00FC2F41"/>
    <w:rsid w:val="00FC3403"/>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6F9D"/>
    <w:rsid w:val="00FC7718"/>
    <w:rsid w:val="00FC7D28"/>
    <w:rsid w:val="00FC7FA8"/>
    <w:rsid w:val="00FD0060"/>
    <w:rsid w:val="00FD02BD"/>
    <w:rsid w:val="00FD0666"/>
    <w:rsid w:val="00FD07B9"/>
    <w:rsid w:val="00FD0A1B"/>
    <w:rsid w:val="00FD0AD4"/>
    <w:rsid w:val="00FD1484"/>
    <w:rsid w:val="00FD1741"/>
    <w:rsid w:val="00FD1938"/>
    <w:rsid w:val="00FD19BB"/>
    <w:rsid w:val="00FD1CF6"/>
    <w:rsid w:val="00FD1FA6"/>
    <w:rsid w:val="00FD22F0"/>
    <w:rsid w:val="00FD238C"/>
    <w:rsid w:val="00FD23FD"/>
    <w:rsid w:val="00FD28CD"/>
    <w:rsid w:val="00FD2ABE"/>
    <w:rsid w:val="00FD2D42"/>
    <w:rsid w:val="00FD2DBD"/>
    <w:rsid w:val="00FD32A9"/>
    <w:rsid w:val="00FD3AE0"/>
    <w:rsid w:val="00FD3F58"/>
    <w:rsid w:val="00FD4566"/>
    <w:rsid w:val="00FD4C05"/>
    <w:rsid w:val="00FD4C22"/>
    <w:rsid w:val="00FD514D"/>
    <w:rsid w:val="00FD5311"/>
    <w:rsid w:val="00FD5B3D"/>
    <w:rsid w:val="00FD5E03"/>
    <w:rsid w:val="00FD646D"/>
    <w:rsid w:val="00FD64F2"/>
    <w:rsid w:val="00FD6789"/>
    <w:rsid w:val="00FD6E0C"/>
    <w:rsid w:val="00FD7040"/>
    <w:rsid w:val="00FD712A"/>
    <w:rsid w:val="00FD7F26"/>
    <w:rsid w:val="00FD7F9D"/>
    <w:rsid w:val="00FE0474"/>
    <w:rsid w:val="00FE071E"/>
    <w:rsid w:val="00FE0D5A"/>
    <w:rsid w:val="00FE13E1"/>
    <w:rsid w:val="00FE14B4"/>
    <w:rsid w:val="00FE1599"/>
    <w:rsid w:val="00FE1721"/>
    <w:rsid w:val="00FE1B76"/>
    <w:rsid w:val="00FE1CAE"/>
    <w:rsid w:val="00FE2030"/>
    <w:rsid w:val="00FE20C0"/>
    <w:rsid w:val="00FE2492"/>
    <w:rsid w:val="00FE2C0A"/>
    <w:rsid w:val="00FE305B"/>
    <w:rsid w:val="00FE3624"/>
    <w:rsid w:val="00FE36F1"/>
    <w:rsid w:val="00FE4231"/>
    <w:rsid w:val="00FE45EB"/>
    <w:rsid w:val="00FE4978"/>
    <w:rsid w:val="00FE4BD3"/>
    <w:rsid w:val="00FE51A2"/>
    <w:rsid w:val="00FE52D7"/>
    <w:rsid w:val="00FE52E4"/>
    <w:rsid w:val="00FE53E5"/>
    <w:rsid w:val="00FE58BD"/>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84A"/>
    <w:rsid w:val="00FF294B"/>
    <w:rsid w:val="00FF2AA2"/>
    <w:rsid w:val="00FF2B06"/>
    <w:rsid w:val="00FF30D5"/>
    <w:rsid w:val="00FF34F2"/>
    <w:rsid w:val="00FF3687"/>
    <w:rsid w:val="00FF38CC"/>
    <w:rsid w:val="00FF3E77"/>
    <w:rsid w:val="00FF3E7D"/>
    <w:rsid w:val="00FF4173"/>
    <w:rsid w:val="00FF49C3"/>
    <w:rsid w:val="00FF4DA9"/>
    <w:rsid w:val="00FF514D"/>
    <w:rsid w:val="00FF52CA"/>
    <w:rsid w:val="00FF53BE"/>
    <w:rsid w:val="00FF55C1"/>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81C37"/>
  <w15:docId w15:val="{40A940AA-36AA-4D53-B2AB-EDB9648B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con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 w:type="character" w:customStyle="1" w:styleId="Mencinsinresolver1">
    <w:name w:val="Mención sin resolver1"/>
    <w:basedOn w:val="Fuentedeprrafopredeter"/>
    <w:uiPriority w:val="99"/>
    <w:semiHidden/>
    <w:unhideWhenUsed/>
    <w:rsid w:val="00E63EFD"/>
    <w:rPr>
      <w:color w:val="605E5C"/>
      <w:shd w:val="clear" w:color="auto" w:fill="E1DFDD"/>
    </w:rPr>
  </w:style>
  <w:style w:type="numbering" w:customStyle="1" w:styleId="Listaactual1">
    <w:name w:val="Lista actual1"/>
    <w:uiPriority w:val="99"/>
    <w:rsid w:val="0023119C"/>
    <w:pPr>
      <w:numPr>
        <w:numId w:val="39"/>
      </w:numPr>
    </w:pPr>
  </w:style>
  <w:style w:type="numbering" w:customStyle="1" w:styleId="Listaactual2">
    <w:name w:val="Lista actual2"/>
    <w:uiPriority w:val="99"/>
    <w:rsid w:val="0023119C"/>
    <w:pPr>
      <w:numPr>
        <w:numId w:val="40"/>
      </w:numPr>
    </w:pPr>
  </w:style>
  <w:style w:type="numbering" w:customStyle="1" w:styleId="Listaactual3">
    <w:name w:val="Lista actual3"/>
    <w:uiPriority w:val="99"/>
    <w:rsid w:val="0023119C"/>
    <w:pPr>
      <w:numPr>
        <w:numId w:val="41"/>
      </w:numPr>
    </w:pPr>
  </w:style>
  <w:style w:type="numbering" w:customStyle="1" w:styleId="Listaactual4">
    <w:name w:val="Lista actual4"/>
    <w:uiPriority w:val="99"/>
    <w:rsid w:val="0023119C"/>
    <w:pPr>
      <w:numPr>
        <w:numId w:val="42"/>
      </w:numPr>
    </w:pPr>
  </w:style>
  <w:style w:type="numbering" w:customStyle="1" w:styleId="Listaactual5">
    <w:name w:val="Lista actual5"/>
    <w:uiPriority w:val="99"/>
    <w:rsid w:val="0023119C"/>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1268">
      <w:bodyDiv w:val="1"/>
      <w:marLeft w:val="0"/>
      <w:marRight w:val="0"/>
      <w:marTop w:val="0"/>
      <w:marBottom w:val="0"/>
      <w:divBdr>
        <w:top w:val="none" w:sz="0" w:space="0" w:color="auto"/>
        <w:left w:val="none" w:sz="0" w:space="0" w:color="auto"/>
        <w:bottom w:val="none" w:sz="0" w:space="0" w:color="auto"/>
        <w:right w:val="none" w:sz="0" w:space="0" w:color="auto"/>
      </w:divBdr>
    </w:div>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38621590">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41299">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4141346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91999">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026457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2338134">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41031">
      <w:bodyDiv w:val="1"/>
      <w:marLeft w:val="0"/>
      <w:marRight w:val="0"/>
      <w:marTop w:val="0"/>
      <w:marBottom w:val="0"/>
      <w:divBdr>
        <w:top w:val="none" w:sz="0" w:space="0" w:color="auto"/>
        <w:left w:val="none" w:sz="0" w:space="0" w:color="auto"/>
        <w:bottom w:val="none" w:sz="0" w:space="0" w:color="auto"/>
        <w:right w:val="none" w:sz="0" w:space="0" w:color="auto"/>
      </w:divBdr>
    </w:div>
    <w:div w:id="1720590455">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3181653">
      <w:bodyDiv w:val="1"/>
      <w:marLeft w:val="0"/>
      <w:marRight w:val="0"/>
      <w:marTop w:val="0"/>
      <w:marBottom w:val="0"/>
      <w:divBdr>
        <w:top w:val="none" w:sz="0" w:space="0" w:color="auto"/>
        <w:left w:val="none" w:sz="0" w:space="0" w:color="auto"/>
        <w:bottom w:val="none" w:sz="0" w:space="0" w:color="auto"/>
        <w:right w:val="none" w:sz="0" w:space="0" w:color="auto"/>
      </w:divBdr>
    </w:div>
    <w:div w:id="1858228003">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puertomontt@sercotec.cl" TargetMode="External"/><Relationship Id="rId26" Type="http://schemas.openxmlformats.org/officeDocument/2006/relationships/hyperlink" Target="http://www.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misdatos.sercotec.cl/" TargetMode="External"/><Relationship Id="rId42" Type="http://schemas.openxmlformats.org/officeDocument/2006/relationships/hyperlink" Target="https://recicladores.mma.gob.cl/" TargetMode="External"/><Relationship Id="rId47" Type="http://schemas.openxmlformats.org/officeDocument/2006/relationships/hyperlink" Target="https://capacitacion.sercotec.cl" TargetMode="External"/><Relationship Id="rId50" Type="http://schemas.openxmlformats.org/officeDocument/2006/relationships/hyperlink" Target="https://claveunica.gob.cl/"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registropymes.economia.gob.cl/Default.aspx" TargetMode="External"/><Relationship Id="rId37" Type="http://schemas.openxmlformats.org/officeDocument/2006/relationships/hyperlink" Target="https://www.chileatiende.gob.cl/ayuda/sucursales" TargetMode="External"/><Relationship Id="rId40" Type="http://schemas.openxmlformats.org/officeDocument/2006/relationships/hyperlink" Target="https://www.registrodeempresasysociedades.cl/" TargetMode="External"/><Relationship Id="rId45" Type="http://schemas.openxmlformats.org/officeDocument/2006/relationships/hyperlink" Target="https://www.tgr.cl/certificado-deudas-fiscales/" TargetMode="External"/><Relationship Id="rId53" Type="http://schemas.openxmlformats.org/officeDocument/2006/relationships/hyperlink" Target="https://misdatos.sercotec.cl/"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mailto:mipeosorno@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certificacion.chilevalora.cl/Chilevalora-publica/candidatosList.html" TargetMode="External"/><Relationship Id="rId27" Type="http://schemas.openxmlformats.org/officeDocument/2006/relationships/hyperlink" Target="https://www.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certificacion.chilevalora.cl/Chilevalora-publica/candidatosList.html" TargetMode="External"/><Relationship Id="rId43" Type="http://schemas.openxmlformats.org/officeDocument/2006/relationships/hyperlink" Target="https://www.dt.gob.cl/portal/1626/w3-article-100359.html" TargetMode="External"/><Relationship Id="rId48" Type="http://schemas.openxmlformats.org/officeDocument/2006/relationships/hyperlink" Target="https://capacitacion.sercotec.cl"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registropymes.economia.gob.cl/Default.aspx"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sercotec.cl/" TargetMode="External"/><Relationship Id="rId25" Type="http://schemas.openxmlformats.org/officeDocument/2006/relationships/hyperlink" Target="https://www.sercotec.cl/" TargetMode="External"/><Relationship Id="rId33" Type="http://schemas.openxmlformats.org/officeDocument/2006/relationships/hyperlink" Target="https://www.sii.cl/servicios_online/1047-1702.html" TargetMode="External"/><Relationship Id="rId38" Type="http://schemas.openxmlformats.org/officeDocument/2006/relationships/hyperlink" Target="https://claveunica.gob.cl/" TargetMode="External"/><Relationship Id="rId46" Type="http://schemas.openxmlformats.org/officeDocument/2006/relationships/hyperlink" Target="https://capacitacion.sercotec.cl" TargetMode="External"/><Relationship Id="rId59" Type="http://schemas.openxmlformats.org/officeDocument/2006/relationships/theme" Target="theme/theme1.xml"/><Relationship Id="rId20" Type="http://schemas.openxmlformats.org/officeDocument/2006/relationships/hyperlink" Target="mailto:mipecastro@sercotec.cl" TargetMode="External"/><Relationship Id="rId41" Type="http://schemas.openxmlformats.org/officeDocument/2006/relationships/hyperlink" Target="https://capacitacion.sercotec.c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apacitacion.sercotec.cl/porta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ips.gob.cl/inicio" TargetMode="External"/><Relationship Id="rId49" Type="http://schemas.openxmlformats.org/officeDocument/2006/relationships/hyperlink" Target="https://claveunica.gob.cl/"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claveunica.gob.cl/" TargetMode="External"/><Relationship Id="rId44" Type="http://schemas.openxmlformats.org/officeDocument/2006/relationships/hyperlink" Target="https://www.dt.gob.cl/portal/1626/w3-article-100359.html" TargetMode="External"/><Relationship Id="rId52" Type="http://schemas.openxmlformats.org/officeDocument/2006/relationships/hyperlink" Target="https://www.sii.cl/servicios_online/1047-1702.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tutoriales/"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tutoriales/"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C5E0D-77FE-4759-AC40-B868BAF51345}">
  <ds:schemaRefs>
    <ds:schemaRef ds:uri="http://schemas.openxmlformats.org/officeDocument/2006/bibliography"/>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30742</Words>
  <Characters>169083</Characters>
  <Application>Microsoft Office Word</Application>
  <DocSecurity>0</DocSecurity>
  <Lines>1409</Lines>
  <Paragraphs>398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199427</CharactersWithSpaces>
  <SharedDoc>false</SharedDoc>
  <HLinks>
    <vt:vector size="564" baseType="variant">
      <vt:variant>
        <vt:i4>8192044</vt:i4>
      </vt:variant>
      <vt:variant>
        <vt:i4>327</vt:i4>
      </vt:variant>
      <vt:variant>
        <vt:i4>0</vt:i4>
      </vt:variant>
      <vt:variant>
        <vt:i4>5</vt:i4>
      </vt:variant>
      <vt:variant>
        <vt:lpwstr>https://capacitacion.sercotec.cl/portal/content/capsula-sustentabilidad</vt:lpwstr>
      </vt:variant>
      <vt:variant>
        <vt:lpwstr/>
      </vt:variant>
      <vt:variant>
        <vt:i4>5373964</vt:i4>
      </vt:variant>
      <vt:variant>
        <vt:i4>324</vt:i4>
      </vt:variant>
      <vt:variant>
        <vt:i4>0</vt:i4>
      </vt:variant>
      <vt:variant>
        <vt:i4>5</vt:i4>
      </vt:variant>
      <vt:variant>
        <vt:lpwstr>https://misdatos.sercotec.cl/</vt:lpwstr>
      </vt:variant>
      <vt:variant>
        <vt:lpwstr/>
      </vt:variant>
      <vt:variant>
        <vt:i4>6488092</vt:i4>
      </vt:variant>
      <vt:variant>
        <vt:i4>321</vt:i4>
      </vt:variant>
      <vt:variant>
        <vt:i4>0</vt:i4>
      </vt:variant>
      <vt:variant>
        <vt:i4>5</vt:i4>
      </vt:variant>
      <vt:variant>
        <vt:lpwstr>https://www.sii.cl/servicios_online/1047-1702.html</vt:lpwstr>
      </vt:variant>
      <vt:variant>
        <vt:lpwstr/>
      </vt:variant>
      <vt:variant>
        <vt:i4>3211303</vt:i4>
      </vt:variant>
      <vt:variant>
        <vt:i4>318</vt:i4>
      </vt:variant>
      <vt:variant>
        <vt:i4>0</vt:i4>
      </vt:variant>
      <vt:variant>
        <vt:i4>5</vt:i4>
      </vt:variant>
      <vt:variant>
        <vt:lpwstr>https://registropymes.economia.gob.cl/Default.aspx</vt:lpwstr>
      </vt:variant>
      <vt:variant>
        <vt:lpwstr/>
      </vt:variant>
      <vt:variant>
        <vt:i4>4128809</vt:i4>
      </vt:variant>
      <vt:variant>
        <vt:i4>315</vt:i4>
      </vt:variant>
      <vt:variant>
        <vt:i4>0</vt:i4>
      </vt:variant>
      <vt:variant>
        <vt:i4>5</vt:i4>
      </vt:variant>
      <vt:variant>
        <vt:lpwstr>https://claveunica.gob.cl/</vt:lpwstr>
      </vt:variant>
      <vt:variant>
        <vt:lpwstr/>
      </vt:variant>
      <vt:variant>
        <vt:i4>4128809</vt:i4>
      </vt:variant>
      <vt:variant>
        <vt:i4>312</vt:i4>
      </vt:variant>
      <vt:variant>
        <vt:i4>0</vt:i4>
      </vt:variant>
      <vt:variant>
        <vt:i4>5</vt:i4>
      </vt:variant>
      <vt:variant>
        <vt:lpwstr>https://claveunica.gob.cl/</vt:lpwstr>
      </vt:variant>
      <vt:variant>
        <vt:lpwstr/>
      </vt:variant>
      <vt:variant>
        <vt:i4>5701652</vt:i4>
      </vt:variant>
      <vt:variant>
        <vt:i4>309</vt:i4>
      </vt:variant>
      <vt:variant>
        <vt:i4>0</vt:i4>
      </vt:variant>
      <vt:variant>
        <vt:i4>5</vt:i4>
      </vt:variant>
      <vt:variant>
        <vt:lpwstr>https://capacitacion.sercotec.cl/</vt:lpwstr>
      </vt:variant>
      <vt:variant>
        <vt:lpwstr/>
      </vt:variant>
      <vt:variant>
        <vt:i4>5701652</vt:i4>
      </vt:variant>
      <vt:variant>
        <vt:i4>306</vt:i4>
      </vt:variant>
      <vt:variant>
        <vt:i4>0</vt:i4>
      </vt:variant>
      <vt:variant>
        <vt:i4>5</vt:i4>
      </vt:variant>
      <vt:variant>
        <vt:lpwstr>https://capacitacion.sercotec.cl/</vt:lpwstr>
      </vt:variant>
      <vt:variant>
        <vt:lpwstr/>
      </vt:variant>
      <vt:variant>
        <vt:i4>5701652</vt:i4>
      </vt:variant>
      <vt:variant>
        <vt:i4>303</vt:i4>
      </vt:variant>
      <vt:variant>
        <vt:i4>0</vt:i4>
      </vt:variant>
      <vt:variant>
        <vt:i4>5</vt:i4>
      </vt:variant>
      <vt:variant>
        <vt:lpwstr>https://capacitacion.sercotec.cl/</vt:lpwstr>
      </vt:variant>
      <vt:variant>
        <vt:lpwstr/>
      </vt:variant>
      <vt:variant>
        <vt:i4>3801140</vt:i4>
      </vt:variant>
      <vt:variant>
        <vt:i4>300</vt:i4>
      </vt:variant>
      <vt:variant>
        <vt:i4>0</vt:i4>
      </vt:variant>
      <vt:variant>
        <vt:i4>5</vt:i4>
      </vt:variant>
      <vt:variant>
        <vt:lpwstr>https://www.tgr.cl/certificado-deudas-fiscales/</vt:lpwstr>
      </vt:variant>
      <vt:variant>
        <vt:lpwstr/>
      </vt:variant>
      <vt:variant>
        <vt:i4>786516</vt:i4>
      </vt:variant>
      <vt:variant>
        <vt:i4>297</vt:i4>
      </vt:variant>
      <vt:variant>
        <vt:i4>0</vt:i4>
      </vt:variant>
      <vt:variant>
        <vt:i4>5</vt:i4>
      </vt:variant>
      <vt:variant>
        <vt:lpwstr>https://www.dt.gob.cl/portal/1626/w3-article-100359.html</vt:lpwstr>
      </vt:variant>
      <vt:variant>
        <vt:lpwstr/>
      </vt:variant>
      <vt:variant>
        <vt:i4>786516</vt:i4>
      </vt:variant>
      <vt:variant>
        <vt:i4>294</vt:i4>
      </vt:variant>
      <vt:variant>
        <vt:i4>0</vt:i4>
      </vt:variant>
      <vt:variant>
        <vt:i4>5</vt:i4>
      </vt:variant>
      <vt:variant>
        <vt:lpwstr>https://www.dt.gob.cl/portal/1626/w3-article-100359.html</vt:lpwstr>
      </vt:variant>
      <vt:variant>
        <vt:lpwstr/>
      </vt:variant>
      <vt:variant>
        <vt:i4>5701652</vt:i4>
      </vt:variant>
      <vt:variant>
        <vt:i4>291</vt:i4>
      </vt:variant>
      <vt:variant>
        <vt:i4>0</vt:i4>
      </vt:variant>
      <vt:variant>
        <vt:i4>5</vt:i4>
      </vt:variant>
      <vt:variant>
        <vt:lpwstr>https://capacitacion.sercotec.cl/</vt:lpwstr>
      </vt:variant>
      <vt:variant>
        <vt:lpwstr/>
      </vt:variant>
      <vt:variant>
        <vt:i4>2031622</vt:i4>
      </vt:variant>
      <vt:variant>
        <vt:i4>288</vt:i4>
      </vt:variant>
      <vt:variant>
        <vt:i4>0</vt:i4>
      </vt:variant>
      <vt:variant>
        <vt:i4>5</vt:i4>
      </vt:variant>
      <vt:variant>
        <vt:lpwstr>https://chequeodigital.cl/landing/sercotec/Index.html</vt:lpwstr>
      </vt:variant>
      <vt:variant>
        <vt:lpwstr/>
      </vt:variant>
      <vt:variant>
        <vt:i4>1376265</vt:i4>
      </vt:variant>
      <vt:variant>
        <vt:i4>285</vt:i4>
      </vt:variant>
      <vt:variant>
        <vt:i4>0</vt:i4>
      </vt:variant>
      <vt:variant>
        <vt:i4>5</vt:i4>
      </vt:variant>
      <vt:variant>
        <vt:lpwstr>https://www.sercotec.cl/</vt:lpwstr>
      </vt:variant>
      <vt:variant>
        <vt:lpwstr/>
      </vt:variant>
      <vt:variant>
        <vt:i4>1441870</vt:i4>
      </vt:variant>
      <vt:variant>
        <vt:i4>282</vt:i4>
      </vt:variant>
      <vt:variant>
        <vt:i4>0</vt:i4>
      </vt:variant>
      <vt:variant>
        <vt:i4>5</vt:i4>
      </vt:variant>
      <vt:variant>
        <vt:lpwstr>https://www.registrodeempresasysociedades.cl/</vt:lpwstr>
      </vt:variant>
      <vt:variant>
        <vt:lpwstr/>
      </vt:variant>
      <vt:variant>
        <vt:i4>5701652</vt:i4>
      </vt:variant>
      <vt:variant>
        <vt:i4>279</vt:i4>
      </vt:variant>
      <vt:variant>
        <vt:i4>0</vt:i4>
      </vt:variant>
      <vt:variant>
        <vt:i4>5</vt:i4>
      </vt:variant>
      <vt:variant>
        <vt:lpwstr>https://capacitacion.sercotec.cl/</vt:lpwstr>
      </vt:variant>
      <vt:variant>
        <vt:lpwstr/>
      </vt:variant>
      <vt:variant>
        <vt:i4>4128809</vt:i4>
      </vt:variant>
      <vt:variant>
        <vt:i4>276</vt:i4>
      </vt:variant>
      <vt:variant>
        <vt:i4>0</vt:i4>
      </vt:variant>
      <vt:variant>
        <vt:i4>5</vt:i4>
      </vt:variant>
      <vt:variant>
        <vt:lpwstr>https://claveunica.gob.cl/</vt:lpwstr>
      </vt:variant>
      <vt:variant>
        <vt:lpwstr/>
      </vt:variant>
      <vt:variant>
        <vt:i4>5767242</vt:i4>
      </vt:variant>
      <vt:variant>
        <vt:i4>273</vt:i4>
      </vt:variant>
      <vt:variant>
        <vt:i4>0</vt:i4>
      </vt:variant>
      <vt:variant>
        <vt:i4>5</vt:i4>
      </vt:variant>
      <vt:variant>
        <vt:lpwstr>https://www.chileatiende.gob.cl/ayuda/sucursales</vt:lpwstr>
      </vt:variant>
      <vt:variant>
        <vt:lpwstr/>
      </vt:variant>
      <vt:variant>
        <vt:i4>5373982</vt:i4>
      </vt:variant>
      <vt:variant>
        <vt:i4>270</vt:i4>
      </vt:variant>
      <vt:variant>
        <vt:i4>0</vt:i4>
      </vt:variant>
      <vt:variant>
        <vt:i4>5</vt:i4>
      </vt:variant>
      <vt:variant>
        <vt:lpwstr>https://www.ips.gob.cl/inicio</vt:lpwstr>
      </vt:variant>
      <vt:variant>
        <vt:lpwstr/>
      </vt:variant>
      <vt:variant>
        <vt:i4>5373964</vt:i4>
      </vt:variant>
      <vt:variant>
        <vt:i4>267</vt:i4>
      </vt:variant>
      <vt:variant>
        <vt:i4>0</vt:i4>
      </vt:variant>
      <vt:variant>
        <vt:i4>5</vt:i4>
      </vt:variant>
      <vt:variant>
        <vt:lpwstr>https://misdatos.sercotec.cl/</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7798842</vt:i4>
      </vt:variant>
      <vt:variant>
        <vt:i4>21</vt:i4>
      </vt:variant>
      <vt:variant>
        <vt:i4>0</vt:i4>
      </vt:variant>
      <vt:variant>
        <vt:i4>5</vt:i4>
      </vt:variant>
      <vt:variant>
        <vt:lpwstr>https://capacitacion.sercotec.cl/portal/tutoriales/</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7798842</vt:i4>
      </vt:variant>
      <vt:variant>
        <vt:i4>12</vt:i4>
      </vt:variant>
      <vt:variant>
        <vt:i4>0</vt:i4>
      </vt:variant>
      <vt:variant>
        <vt:i4>5</vt:i4>
      </vt:variant>
      <vt:variant>
        <vt:lpwstr>https://capacitacion.sercotec.cl/portal/tutoriales/</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Marcos César Gallardo Arias</cp:lastModifiedBy>
  <cp:revision>7</cp:revision>
  <cp:lastPrinted>2025-07-17T16:15:00Z</cp:lastPrinted>
  <dcterms:created xsi:type="dcterms:W3CDTF">2025-07-17T16:13:00Z</dcterms:created>
  <dcterms:modified xsi:type="dcterms:W3CDTF">2025-07-17T16:15:00Z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