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ANEXO Nº 10</w:t>
      </w:r>
    </w:p>
    <w:p w:rsidR="00000000" w:rsidDel="00000000" w:rsidP="00000000" w:rsidRDefault="00000000" w:rsidRPr="00000000" w14:paraId="0000000B">
      <w:pPr>
        <w:spacing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color w:val="1f1f1f"/>
          <w:sz w:val="48"/>
          <w:szCs w:val="48"/>
          <w:highlight w:val="white"/>
          <w:rtl w:val="0"/>
        </w:rPr>
        <w:t xml:space="preserve">Equipo Etapa de Ajuste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numPr>
          <w:ilvl w:val="0"/>
          <w:numId w:val="1"/>
        </w:numPr>
        <w:spacing w:after="0" w:before="40" w:line="240" w:lineRule="auto"/>
        <w:ind w:left="720" w:hanging="360"/>
        <w:rPr>
          <w:rFonts w:ascii="Poppins" w:cs="Poppins" w:eastAsia="Poppins" w:hAnsi="Poppins"/>
          <w:b w:val="1"/>
          <w:color w:val="000000"/>
          <w:sz w:val="20"/>
          <w:szCs w:val="20"/>
          <w:u w:val="none"/>
        </w:rPr>
      </w:pPr>
      <w:bookmarkStart w:colFirst="0" w:colLast="0" w:name="_s8lgwwvkpajn" w:id="0"/>
      <w:bookmarkEnd w:id="0"/>
      <w:r w:rsidDel="00000000" w:rsidR="00000000" w:rsidRPr="00000000">
        <w:rPr>
          <w:rFonts w:ascii="Poppins" w:cs="Poppins" w:eastAsia="Poppins" w:hAnsi="Poppins"/>
          <w:b w:val="1"/>
          <w:color w:val="000000"/>
          <w:sz w:val="20"/>
          <w:szCs w:val="20"/>
          <w:rtl w:val="0"/>
        </w:rPr>
        <w:t xml:space="preserve">Reunión de Ajuste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240" w:lineRule="auto"/>
        <w:ind w:right="36"/>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 finalidad de esta reunión será validar con la entidad oferente recomendada la propuesta en cualquier criterio en que ésta no haya obtenido la máxima nota de evaluación, quedando establecidos en un acta los acuerdos tomados. En todo caso, estas modificaciones no podrán alterar el contenido esencial de los servicios prestados y las modificaciones deberán ser equivalentes a lo presentado por el operador. Los puntos a abordar en esta reunión serán:</w:t>
      </w:r>
    </w:p>
    <w:p w:rsidR="00000000" w:rsidDel="00000000" w:rsidP="00000000" w:rsidRDefault="00000000" w:rsidRPr="00000000" w14:paraId="0000002E">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Cobertura y despliegue territorial del centro</w:t>
      </w:r>
    </w:p>
    <w:p w:rsidR="00000000" w:rsidDel="00000000" w:rsidP="00000000" w:rsidRDefault="00000000" w:rsidRPr="00000000" w14:paraId="0000002F">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Equipo de trabajo</w:t>
      </w:r>
    </w:p>
    <w:p w:rsidR="00000000" w:rsidDel="00000000" w:rsidP="00000000" w:rsidRDefault="00000000" w:rsidRPr="00000000" w14:paraId="00000030">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Indicadores y metas</w:t>
      </w:r>
    </w:p>
    <w:p w:rsidR="00000000" w:rsidDel="00000000" w:rsidP="00000000" w:rsidRDefault="00000000" w:rsidRPr="00000000" w14:paraId="00000031">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Presupuesto</w:t>
      </w:r>
    </w:p>
    <w:p w:rsidR="00000000" w:rsidDel="00000000" w:rsidP="00000000" w:rsidRDefault="00000000" w:rsidRPr="00000000" w14:paraId="00000032">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Contrapartes del operador de Sercotec</w:t>
      </w:r>
    </w:p>
    <w:p w:rsidR="00000000" w:rsidDel="00000000" w:rsidP="00000000" w:rsidRDefault="00000000" w:rsidRPr="00000000" w14:paraId="00000033">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Otros compromisos </w:t>
      </w:r>
    </w:p>
    <w:p w:rsidR="00000000" w:rsidDel="00000000" w:rsidP="00000000" w:rsidRDefault="00000000" w:rsidRPr="00000000" w14:paraId="00000034">
      <w:pPr>
        <w:tabs>
          <w:tab w:val="left" w:leader="none" w:pos="1985"/>
        </w:tabs>
        <w:spacing w:line="240" w:lineRule="auto"/>
        <w:ind w:left="720" w:firstLine="0"/>
        <w:jc w:val="both"/>
        <w:rPr>
          <w:rFonts w:ascii="Poppins" w:cs="Poppins" w:eastAsia="Poppins" w:hAnsi="Poppins"/>
          <w:sz w:val="20"/>
          <w:szCs w:val="20"/>
        </w:rPr>
      </w:pPr>
      <w:bookmarkStart w:colFirst="0" w:colLast="0" w:name="_mtuweev50p45" w:id="1"/>
      <w:bookmarkEnd w:id="1"/>
      <w:r w:rsidDel="00000000" w:rsidR="00000000" w:rsidRPr="00000000">
        <w:rPr>
          <w:rtl w:val="0"/>
        </w:rPr>
      </w:r>
    </w:p>
    <w:p w:rsidR="00000000" w:rsidDel="00000000" w:rsidP="00000000" w:rsidRDefault="00000000" w:rsidRPr="00000000" w14:paraId="00000035">
      <w:pPr>
        <w:spacing w:after="160" w:line="259" w:lineRule="auto"/>
        <w:jc w:val="both"/>
        <w:rPr/>
      </w:pPr>
      <w:r w:rsidDel="00000000" w:rsidR="00000000" w:rsidRPr="00000000">
        <w:rPr>
          <w:rtl w:val="0"/>
        </w:rPr>
      </w:r>
    </w:p>
    <w:p w:rsidR="00000000" w:rsidDel="00000000" w:rsidP="00000000" w:rsidRDefault="00000000" w:rsidRPr="00000000" w14:paraId="00000036">
      <w:pPr>
        <w:keepNext w:val="1"/>
        <w:keepLines w:val="1"/>
        <w:spacing w:before="400" w:line="276" w:lineRule="auto"/>
        <w:jc w:val="both"/>
        <w:rPr>
          <w:rFonts w:ascii="Poppins" w:cs="Poppins" w:eastAsia="Poppins" w:hAnsi="Poppins"/>
          <w:b w:val="1"/>
          <w:sz w:val="20"/>
          <w:szCs w:val="20"/>
        </w:rPr>
      </w:pPr>
      <w:bookmarkStart w:colFirst="0" w:colLast="0" w:name="_ihv636" w:id="2"/>
      <w:bookmarkEnd w:id="2"/>
      <w:r w:rsidDel="00000000" w:rsidR="00000000" w:rsidRPr="00000000">
        <w:rPr>
          <w:rFonts w:ascii="Poppins" w:cs="Poppins" w:eastAsia="Poppins" w:hAnsi="Poppins"/>
          <w:b w:val="1"/>
          <w:sz w:val="20"/>
          <w:szCs w:val="20"/>
          <w:rtl w:val="0"/>
        </w:rPr>
        <w:t xml:space="preserve">Formato Curriculum Equipo de Trabajo que se debe presentar para la Reunión de Ajuste</w:t>
      </w:r>
    </w:p>
    <w:p w:rsidR="00000000" w:rsidDel="00000000" w:rsidP="00000000" w:rsidRDefault="00000000" w:rsidRPr="00000000" w14:paraId="00000037">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8">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Datos Personales</w:t>
      </w:r>
    </w:p>
    <w:p w:rsidR="00000000" w:rsidDel="00000000" w:rsidP="00000000" w:rsidRDefault="00000000" w:rsidRPr="00000000" w14:paraId="00000039">
      <w:pPr>
        <w:spacing w:line="276" w:lineRule="auto"/>
        <w:jc w:val="both"/>
        <w:rPr>
          <w:rFonts w:ascii="Poppins" w:cs="Poppins" w:eastAsia="Poppins" w:hAnsi="Poppins"/>
          <w:sz w:val="20"/>
          <w:szCs w:val="20"/>
        </w:rPr>
      </w:pPr>
      <w:r w:rsidDel="00000000" w:rsidR="00000000" w:rsidRPr="00000000">
        <w:rPr>
          <w:rtl w:val="0"/>
        </w:rPr>
      </w:r>
    </w:p>
    <w:tbl>
      <w:tblPr>
        <w:tblStyle w:val="Table1"/>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Teléfono fijo o celular</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Domicilio</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Correo electrónico</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42">
      <w:pPr>
        <w:spacing w:line="276"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43">
      <w:pPr>
        <w:spacing w:line="276"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44">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Formación Educacional</w:t>
      </w:r>
    </w:p>
    <w:p w:rsidR="00000000" w:rsidDel="00000000" w:rsidP="00000000" w:rsidRDefault="00000000" w:rsidRPr="00000000" w14:paraId="00000045">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2.1. Estudios enseñanza media</w:t>
      </w:r>
    </w:p>
    <w:tbl>
      <w:tblPr>
        <w:tblStyle w:val="Table2"/>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Situación formación</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curso/completa/incompleta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4C">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D">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E">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2.2. Estudios enseñanza superior</w:t>
      </w:r>
    </w:p>
    <w:tbl>
      <w:tblPr>
        <w:tblStyle w:val="Table3"/>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Situación formación</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curso/completa/incompleta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Título</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Ciudad/país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5B">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2.3 Estudios enseñanza postítulo </w:t>
      </w:r>
    </w:p>
    <w:p w:rsidR="00000000" w:rsidDel="00000000" w:rsidP="00000000" w:rsidRDefault="00000000" w:rsidRPr="00000000" w14:paraId="0000005C">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este ítem  corresponde registrar los estudios, realizados como magister, diplomados, MBA, entre otros.</w:t>
      </w:r>
    </w:p>
    <w:p w:rsidR="00000000" w:rsidDel="00000000" w:rsidP="00000000" w:rsidRDefault="00000000" w:rsidRPr="00000000" w14:paraId="0000005D">
      <w:pPr>
        <w:spacing w:line="276" w:lineRule="auto"/>
        <w:jc w:val="both"/>
        <w:rPr>
          <w:rFonts w:ascii="Poppins" w:cs="Poppins" w:eastAsia="Poppins" w:hAnsi="Poppins"/>
          <w:sz w:val="20"/>
          <w:szCs w:val="20"/>
        </w:rPr>
      </w:pPr>
      <w:r w:rsidDel="00000000" w:rsidR="00000000" w:rsidRPr="00000000">
        <w:rPr>
          <w:rtl w:val="0"/>
        </w:rPr>
      </w:r>
    </w:p>
    <w:tbl>
      <w:tblPr>
        <w:tblStyle w:val="Table4"/>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País</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Tipo de postítulo</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Título</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6A">
      <w:pPr>
        <w:spacing w:after="120" w:before="300" w:line="264"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6B">
      <w:pPr>
        <w:numPr>
          <w:ilvl w:val="0"/>
          <w:numId w:val="3"/>
        </w:numPr>
        <w:spacing w:after="120" w:before="300" w:line="264"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Cursos y actividades de capacitación</w:t>
      </w:r>
    </w:p>
    <w:p w:rsidR="00000000" w:rsidDel="00000000" w:rsidP="00000000" w:rsidRDefault="00000000" w:rsidRPr="00000000" w14:paraId="0000006C">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ítem corresponde a aquellos cursos o capacitaciones realizadas y que tengan una certificación asociada.</w:t>
      </w:r>
    </w:p>
    <w:tbl>
      <w:tblPr>
        <w:tblStyle w:val="Table5"/>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del curso</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País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75">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76">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77">
      <w:pPr>
        <w:numPr>
          <w:ilvl w:val="0"/>
          <w:numId w:val="3"/>
        </w:numPr>
        <w:pBdr>
          <w:top w:color="000000" w:space="0" w:sz="0" w:val="none"/>
          <w:bottom w:color="000000" w:space="0" w:sz="0" w:val="none"/>
          <w:right w:color="000000" w:space="0" w:sz="0" w:val="none"/>
          <w:between w:color="000000" w:space="0" w:sz="0" w:val="none"/>
        </w:pBd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Idiomas</w:t>
      </w:r>
    </w:p>
    <w:p w:rsidR="00000000" w:rsidDel="00000000" w:rsidP="00000000" w:rsidRDefault="00000000" w:rsidRPr="00000000" w14:paraId="00000078">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tl w:val="0"/>
        </w:rPr>
      </w:r>
    </w:p>
    <w:tbl>
      <w:tblPr>
        <w:tblStyle w:val="Table6"/>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Idioma</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básico/ medio/ avanzado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Certificación</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Si/No</w:t>
            </w:r>
          </w:p>
        </w:tc>
      </w:tr>
    </w:tbl>
    <w:p w:rsidR="00000000" w:rsidDel="00000000" w:rsidP="00000000" w:rsidRDefault="00000000" w:rsidRPr="00000000" w14:paraId="0000007F">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80">
      <w:pPr>
        <w:numPr>
          <w:ilvl w:val="0"/>
          <w:numId w:val="3"/>
        </w:numPr>
        <w:spacing w:line="36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5. Actividades adicionales</w:t>
      </w:r>
    </w:p>
    <w:p w:rsidR="00000000" w:rsidDel="00000000" w:rsidP="00000000" w:rsidRDefault="00000000" w:rsidRPr="00000000" w14:paraId="00000081">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este ítem  corresponde registrar aquellas actividades como seminarios, congresos, pasantías, entre otras.</w:t>
      </w:r>
    </w:p>
    <w:tbl>
      <w:tblPr>
        <w:tblStyle w:val="Table7"/>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Tipo de actividad</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 de término</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8A">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8B">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Experiencia en asesoría empresas</w:t>
      </w:r>
    </w:p>
    <w:p w:rsidR="00000000" w:rsidDel="00000000" w:rsidP="00000000" w:rsidRDefault="00000000" w:rsidRPr="00000000" w14:paraId="0000008C">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8D">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campo corresponde exclusivamente para los cargos de Gestor o Gestora de proyecto, Jefe o jefa de Centro y asesores/as.</w:t>
      </w:r>
    </w:p>
    <w:tbl>
      <w:tblPr>
        <w:tblStyle w:val="Table8"/>
        <w:tblW w:w="954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320"/>
        <w:gridCol w:w="1335"/>
        <w:gridCol w:w="1335"/>
        <w:gridCol w:w="1335"/>
        <w:gridCol w:w="1320"/>
        <w:gridCol w:w="1320"/>
        <w:tblGridChange w:id="0">
          <w:tblGrid>
            <w:gridCol w:w="1575"/>
            <w:gridCol w:w="1320"/>
            <w:gridCol w:w="1335"/>
            <w:gridCol w:w="1335"/>
            <w:gridCol w:w="1335"/>
            <w:gridCol w:w="1320"/>
            <w:gridCol w:w="13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ind w:left="-285" w:firstLine="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AA">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AB">
      <w:pPr>
        <w:spacing w:line="276" w:lineRule="auto"/>
        <w:ind w:left="0" w:firstLine="0"/>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AC">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Experiencia en liderando equipos</w:t>
      </w:r>
    </w:p>
    <w:p w:rsidR="00000000" w:rsidDel="00000000" w:rsidP="00000000" w:rsidRDefault="00000000" w:rsidRPr="00000000" w14:paraId="000000AD">
      <w:pPr>
        <w:spacing w:line="276" w:lineRule="auto"/>
        <w:ind w:left="0" w:firstLine="0"/>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AE">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campo corresponde exclusivamente para los cargos de Gestor o Gestora de proyecto, Jefe o jefa de Centro.</w:t>
      </w:r>
    </w:p>
    <w:tbl>
      <w:tblPr>
        <w:tblStyle w:val="Table9"/>
        <w:tblW w:w="951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500"/>
        <w:gridCol w:w="1395"/>
        <w:gridCol w:w="1275"/>
        <w:gridCol w:w="1215"/>
        <w:gridCol w:w="975"/>
        <w:gridCol w:w="810"/>
        <w:gridCol w:w="990"/>
        <w:tblGridChange w:id="0">
          <w:tblGrid>
            <w:gridCol w:w="1350"/>
            <w:gridCol w:w="1500"/>
            <w:gridCol w:w="1395"/>
            <w:gridCol w:w="1275"/>
            <w:gridCol w:w="1215"/>
            <w:gridCol w:w="975"/>
            <w:gridCol w:w="810"/>
            <w:gridCol w:w="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número de personas a cargo</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C7">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C8">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C9">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Otras Experiencias relevantes</w:t>
      </w:r>
    </w:p>
    <w:p w:rsidR="00000000" w:rsidDel="00000000" w:rsidP="00000000" w:rsidRDefault="00000000" w:rsidRPr="00000000" w14:paraId="000000CA">
      <w:pPr>
        <w:spacing w:line="276" w:lineRule="auto"/>
        <w:jc w:val="both"/>
        <w:rPr>
          <w:rFonts w:ascii="Poppins" w:cs="Poppins" w:eastAsia="Poppins" w:hAnsi="Poppins"/>
          <w:sz w:val="20"/>
          <w:szCs w:val="20"/>
        </w:rPr>
      </w:pPr>
      <w:r w:rsidDel="00000000" w:rsidR="00000000" w:rsidRPr="00000000">
        <w:rPr>
          <w:rtl w:val="0"/>
        </w:rPr>
      </w:r>
    </w:p>
    <w:tbl>
      <w:tblPr>
        <w:tblStyle w:val="Table10"/>
        <w:tblW w:w="949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500"/>
        <w:gridCol w:w="1395"/>
        <w:gridCol w:w="2085"/>
        <w:gridCol w:w="1095"/>
        <w:gridCol w:w="960"/>
        <w:gridCol w:w="1110"/>
        <w:tblGridChange w:id="0">
          <w:tblGrid>
            <w:gridCol w:w="1350"/>
            <w:gridCol w:w="1500"/>
            <w:gridCol w:w="1395"/>
            <w:gridCol w:w="2085"/>
            <w:gridCol w:w="1095"/>
            <w:gridCol w:w="960"/>
            <w:gridCol w:w="111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w:t>
            </w:r>
          </w:p>
          <w:p w:rsidR="00000000" w:rsidDel="00000000" w:rsidP="00000000" w:rsidRDefault="00000000" w:rsidRPr="00000000" w14:paraId="000000D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E1">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2">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3">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4">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5">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6">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7">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8">
      <w:pPr>
        <w:spacing w:line="360"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9">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A">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B">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C">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D">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E">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F">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0">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1">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FB">
      <w:pPr>
        <w:spacing w:line="276"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Autorización de postulación profesional</w:t>
      </w:r>
    </w:p>
    <w:p w:rsidR="00000000" w:rsidDel="00000000" w:rsidP="00000000" w:rsidRDefault="00000000" w:rsidRPr="00000000" w14:paraId="000000FC">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D">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E">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F">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0">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1">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 _______________________________, autorizo a ___________</w:t>
      </w:r>
      <w:r w:rsidDel="00000000" w:rsidR="00000000" w:rsidRPr="00000000">
        <w:rPr>
          <w:rFonts w:ascii="Poppins" w:cs="Poppins" w:eastAsia="Poppins" w:hAnsi="Poppins"/>
          <w:sz w:val="20"/>
          <w:szCs w:val="20"/>
          <w:u w:val="single"/>
          <w:rtl w:val="0"/>
        </w:rPr>
        <w:t xml:space="preserve"> (nombre oferente) ________ </w:t>
      </w:r>
      <w:r w:rsidDel="00000000" w:rsidR="00000000" w:rsidRPr="00000000">
        <w:rPr>
          <w:rFonts w:ascii="Poppins" w:cs="Poppins" w:eastAsia="Poppins" w:hAnsi="Poppins"/>
          <w:sz w:val="20"/>
          <w:szCs w:val="20"/>
          <w:rtl w:val="0"/>
        </w:rPr>
        <w:t xml:space="preserve">para presentar mis antecedentes curriculares para ser evaluados en el Concurso Público para Operadores del Centro de Negocios </w:t>
      </w:r>
      <w:r w:rsidDel="00000000" w:rsidR="00000000" w:rsidRPr="00000000">
        <w:rPr>
          <w:rFonts w:ascii="Poppins" w:cs="Poppins" w:eastAsia="Poppins" w:hAnsi="Poppins"/>
          <w:sz w:val="20"/>
          <w:szCs w:val="20"/>
          <w:u w:val="single"/>
          <w:rtl w:val="0"/>
        </w:rPr>
        <w:t xml:space="preserve">(nombre del Centro)</w:t>
      </w:r>
      <w:r w:rsidDel="00000000" w:rsidR="00000000" w:rsidRPr="00000000">
        <w:rPr>
          <w:rFonts w:ascii="Poppins" w:cs="Poppins" w:eastAsia="Poppins" w:hAnsi="Poppins"/>
          <w:sz w:val="20"/>
          <w:szCs w:val="20"/>
          <w:rtl w:val="0"/>
        </w:rPr>
        <w:t xml:space="preserve">, Región de _____________________________.</w:t>
      </w:r>
    </w:p>
    <w:p w:rsidR="00000000" w:rsidDel="00000000" w:rsidP="00000000" w:rsidRDefault="00000000" w:rsidRPr="00000000" w14:paraId="00000102">
      <w:pPr>
        <w:spacing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3">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Mis antecedentes curriculares serán presentados para el cargo de </w:t>
      </w:r>
      <w:r w:rsidDel="00000000" w:rsidR="00000000" w:rsidRPr="00000000">
        <w:rPr>
          <w:rFonts w:ascii="Poppins" w:cs="Poppins" w:eastAsia="Poppins" w:hAnsi="Poppins"/>
          <w:sz w:val="20"/>
          <w:szCs w:val="20"/>
          <w:u w:val="single"/>
          <w:rtl w:val="0"/>
        </w:rPr>
        <w:t xml:space="preserve"> (indicar cargo al que postula) ___</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104">
      <w:pPr>
        <w:spacing w:line="240"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5">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6">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7">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8">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9">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A">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B">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C">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D">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10E">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Firma</w:t>
      </w:r>
    </w:p>
    <w:p w:rsidR="00000000" w:rsidDel="00000000" w:rsidP="00000000" w:rsidRDefault="00000000" w:rsidRPr="00000000" w14:paraId="0000010F">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completo</w:t>
      </w:r>
    </w:p>
    <w:p w:rsidR="00000000" w:rsidDel="00000000" w:rsidP="00000000" w:rsidRDefault="00000000" w:rsidRPr="00000000" w14:paraId="00000110">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RUT </w:t>
      </w:r>
    </w:p>
    <w:p w:rsidR="00000000" w:rsidDel="00000000" w:rsidP="00000000" w:rsidRDefault="00000000" w:rsidRPr="00000000" w14:paraId="00000111">
      <w:pPr>
        <w:spacing w:line="240" w:lineRule="auto"/>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Fecha</w:t>
      </w:r>
      <w:r w:rsidDel="00000000" w:rsidR="00000000" w:rsidRPr="00000000">
        <w:rPr>
          <w:rtl w:val="0"/>
        </w:rPr>
      </w:r>
    </w:p>
    <w:p w:rsidR="00000000" w:rsidDel="00000000" w:rsidP="00000000" w:rsidRDefault="00000000" w:rsidRPr="00000000" w14:paraId="00000112">
      <w:pPr>
        <w:spacing w:line="240" w:lineRule="auto"/>
        <w:ind w:hanging="72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3">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4">
      <w:pPr>
        <w:spacing w:line="240" w:lineRule="auto"/>
        <w:jc w:val="both"/>
        <w:rPr>
          <w:rFonts w:ascii="Poppins" w:cs="Poppins" w:eastAsia="Poppins" w:hAnsi="Poppins"/>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tabs>
        <w:tab w:val="right" w:leader="none" w:pos="9214"/>
      </w:tabs>
      <w:spacing w:line="240" w:lineRule="auto"/>
      <w:ind w:right="-376"/>
      <w:jc w:val="right"/>
      <w:rPr/>
    </w:pPr>
    <w:r w:rsidDel="00000000" w:rsidR="00000000" w:rsidRPr="00000000">
      <w:rPr>
        <w:rFonts w:ascii="Cambria" w:cs="Cambria" w:eastAsia="Cambria" w:hAnsi="Cambria"/>
      </w:rPr>
      <w:drawing>
        <wp:inline distB="114300" distT="114300" distL="114300" distR="114300">
          <wp:extent cx="1370648" cy="64392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Noto Sans Symbols" w:cs="Noto Sans Symbols" w:eastAsia="Noto Sans Symbols" w:hAnsi="Noto Sans Symbols"/>
        <w:b w:val="1"/>
        <w:sz w:val="20"/>
        <w:szCs w:val="20"/>
      </w:rPr>
    </w:lvl>
    <w:lvl w:ilvl="1">
      <w:start w:val="1"/>
      <w:numFmt w:val="lowerLetter"/>
      <w:lvlText w:val="%2."/>
      <w:lvlJc w:val="left"/>
      <w:pPr>
        <w:ind w:left="1440" w:hanging="360"/>
      </w:pPr>
      <w:rPr>
        <w:rFonts w:ascii="Courier New" w:cs="Courier New" w:eastAsia="Courier New" w:hAnsi="Courier New"/>
        <w:sz w:val="20"/>
        <w:szCs w:val="20"/>
      </w:rPr>
    </w:lvl>
    <w:lvl w:ilvl="2">
      <w:start w:val="1"/>
      <w:numFmt w:val="lowerRoman"/>
      <w:lvlText w:val="%3."/>
      <w:lvlJc w:val="righ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rFonts w:ascii="Noto Sans Symbols" w:cs="Noto Sans Symbols" w:eastAsia="Noto Sans Symbols" w:hAnsi="Noto Sans Symbols"/>
        <w:sz w:val="20"/>
        <w:szCs w:val="20"/>
      </w:rPr>
    </w:lvl>
    <w:lvl w:ilvl="4">
      <w:start w:val="1"/>
      <w:numFmt w:val="lowerLetter"/>
      <w:lvlText w:val="%5."/>
      <w:lvlJc w:val="left"/>
      <w:pPr>
        <w:ind w:left="3600" w:hanging="360"/>
      </w:pPr>
      <w:rPr>
        <w:rFonts w:ascii="Noto Sans Symbols" w:cs="Noto Sans Symbols" w:eastAsia="Noto Sans Symbols" w:hAnsi="Noto Sans Symbols"/>
        <w:sz w:val="20"/>
        <w:szCs w:val="20"/>
      </w:rPr>
    </w:lvl>
    <w:lvl w:ilvl="5">
      <w:start w:val="1"/>
      <w:numFmt w:val="lowerRoman"/>
      <w:lvlText w:val="%6."/>
      <w:lvlJc w:val="right"/>
      <w:pPr>
        <w:ind w:left="4320" w:hanging="360"/>
      </w:pPr>
      <w:rPr>
        <w:rFonts w:ascii="Noto Sans Symbols" w:cs="Noto Sans Symbols" w:eastAsia="Noto Sans Symbols" w:hAnsi="Noto Sans Symbols"/>
        <w:sz w:val="20"/>
        <w:szCs w:val="20"/>
      </w:rPr>
    </w:lvl>
    <w:lvl w:ilvl="6">
      <w:start w:val="1"/>
      <w:numFmt w:val="decimal"/>
      <w:lvlText w:val="%7."/>
      <w:lvlJc w:val="left"/>
      <w:pPr>
        <w:ind w:left="5040" w:hanging="360"/>
      </w:pPr>
      <w:rPr>
        <w:rFonts w:ascii="Noto Sans Symbols" w:cs="Noto Sans Symbols" w:eastAsia="Noto Sans Symbols" w:hAnsi="Noto Sans Symbols"/>
        <w:sz w:val="20"/>
        <w:szCs w:val="20"/>
      </w:rPr>
    </w:lvl>
    <w:lvl w:ilvl="7">
      <w:start w:val="1"/>
      <w:numFmt w:val="lowerLetter"/>
      <w:lvlText w:val="%8."/>
      <w:lvlJc w:val="left"/>
      <w:pPr>
        <w:ind w:left="5760" w:hanging="360"/>
      </w:pPr>
      <w:rPr>
        <w:rFonts w:ascii="Noto Sans Symbols" w:cs="Noto Sans Symbols" w:eastAsia="Noto Sans Symbols" w:hAnsi="Noto Sans Symbols"/>
        <w:sz w:val="20"/>
        <w:szCs w:val="20"/>
      </w:rPr>
    </w:lvl>
    <w:lvl w:ilvl="8">
      <w:start w:val="1"/>
      <w:numFmt w:val="lowerRoman"/>
      <w:lvlText w:val="%9."/>
      <w:lvlJc w:val="righ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