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METROPOLITANA</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283.46456692913375"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Domicilio de socios que participarán de futura Cooperativa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jla9x8oqii35"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pPr>
            <w:r w:rsidDel="00000000" w:rsidR="00000000" w:rsidRPr="00000000">
              <w:rPr>
                <w:b w:val="1"/>
                <w:rtl w:val="0"/>
              </w:rPr>
              <w:t xml:space="preserve">5.Participación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jc w:val="left"/>
        <w:rPr>
          <w:b w:val="1"/>
        </w:rPr>
      </w:pPr>
      <w:r w:rsidDel="00000000" w:rsidR="00000000" w:rsidRPr="00000000">
        <w:rPr>
          <w:rtl w:val="0"/>
        </w:rPr>
      </w:r>
    </w:p>
    <w:tbl>
      <w:tblPr>
        <w:tblStyle w:val="Table32"/>
        <w:tblW w:w="8850.0" w:type="dxa"/>
        <w:jc w:val="center"/>
        <w:tblLayout w:type="fixed"/>
        <w:tblLook w:val="0400"/>
      </w:tblPr>
      <w:tblGrid>
        <w:gridCol w:w="4365"/>
        <w:gridCol w:w="4485"/>
        <w:tblGridChange w:id="0">
          <w:tblGrid>
            <w:gridCol w:w="4365"/>
            <w:gridCol w:w="4485"/>
          </w:tblGrid>
        </w:tblGridChange>
      </w:tblGrid>
      <w:tr>
        <w:trPr>
          <w:cantSplit w:val="0"/>
          <w:trHeight w:val="52"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4">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Criterio regional: Domicilio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spacing w:line="240" w:lineRule="auto"/>
              <w:rPr/>
            </w:pPr>
            <w:r w:rsidDel="00000000" w:rsidR="00000000" w:rsidRPr="00000000">
              <w:rPr>
                <w:rtl w:val="0"/>
              </w:rPr>
              <w:t xml:space="preserve">Que menos del 50% de  los futuros socios de la Cooperativa  tengan domicilio comercial en a cualquiera de las comunas que pertenecen a las provincias rurales de la Rm</w:t>
              <w:br w:type="textWrapping"/>
              <w:t xml:space="preserve">(Exceptuando  las comunas de Puente Alto y San Bernardo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spacing w:line="240" w:lineRule="auto"/>
              <w:rPr/>
            </w:pPr>
            <w:r w:rsidDel="00000000" w:rsidR="00000000" w:rsidRPr="00000000">
              <w:rPr>
                <w:rtl w:val="0"/>
              </w:rPr>
              <w:t xml:space="preserve">Que más del 50% de  los futuros socios de la Cooperativa  tengan domicilio comercial en a cualquiera de las comunas que pertenecen a las provincias rurales de la Rm (Exceptuando  las comunas de Puente Alto y San Bernardo)</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A">
      <w:pPr>
        <w:jc w:val="left"/>
        <w:rPr>
          <w:b w:val="1"/>
          <w:sz w:val="20"/>
          <w:szCs w:val="20"/>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D">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E">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8F">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5">
            <w:pPr>
              <w:jc w:val="center"/>
              <w:rPr>
                <w:b w:val="1"/>
              </w:rPr>
            </w:pPr>
            <w:r w:rsidDel="00000000" w:rsidR="00000000" w:rsidRPr="00000000">
              <w:rPr>
                <w:b w:val="1"/>
                <w:rtl w:val="0"/>
              </w:rPr>
              <w:t xml:space="preserve">3</w:t>
            </w:r>
          </w:p>
        </w:tc>
        <w:tc>
          <w:tcPr/>
          <w:p w:rsidR="00000000" w:rsidDel="00000000" w:rsidP="00000000" w:rsidRDefault="00000000" w:rsidRPr="00000000" w14:paraId="00000396">
            <w:pPr>
              <w:jc w:val="center"/>
              <w:rPr>
                <w:b w:val="1"/>
              </w:rPr>
            </w:pPr>
            <w:r w:rsidDel="00000000" w:rsidR="00000000" w:rsidRPr="00000000">
              <w:rPr>
                <w:b w:val="1"/>
                <w:rtl w:val="0"/>
              </w:rPr>
              <w:t xml:space="preserve">5</w:t>
            </w:r>
          </w:p>
        </w:tc>
        <w:tc>
          <w:tcPr/>
          <w:p w:rsidR="00000000" w:rsidDel="00000000" w:rsidP="00000000" w:rsidRDefault="00000000" w:rsidRPr="00000000" w14:paraId="00000397">
            <w:pPr>
              <w:jc w:val="center"/>
              <w:rPr>
                <w:b w:val="1"/>
              </w:rPr>
            </w:pPr>
            <w:r w:rsidDel="00000000" w:rsidR="00000000" w:rsidRPr="00000000">
              <w:rPr>
                <w:b w:val="1"/>
                <w:rtl w:val="0"/>
              </w:rPr>
              <w:t xml:space="preserve">7</w:t>
            </w:r>
          </w:p>
        </w:tc>
      </w:tr>
    </w:tbl>
    <w:p w:rsidR="00000000" w:rsidDel="00000000" w:rsidP="00000000" w:rsidRDefault="00000000" w:rsidRPr="00000000" w14:paraId="00000398">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9">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9F">
            <w:pPr>
              <w:jc w:val="center"/>
              <w:rPr>
                <w:b w:val="1"/>
              </w:rPr>
            </w:pPr>
            <w:r w:rsidDel="00000000" w:rsidR="00000000" w:rsidRPr="00000000">
              <w:rPr>
                <w:b w:val="1"/>
                <w:rtl w:val="0"/>
              </w:rPr>
              <w:t xml:space="preserve">3</w:t>
            </w:r>
          </w:p>
        </w:tc>
        <w:tc>
          <w:tcPr/>
          <w:p w:rsidR="00000000" w:rsidDel="00000000" w:rsidP="00000000" w:rsidRDefault="00000000" w:rsidRPr="00000000" w14:paraId="000003A0">
            <w:pPr>
              <w:jc w:val="center"/>
              <w:rPr>
                <w:b w:val="1"/>
              </w:rPr>
            </w:pPr>
            <w:r w:rsidDel="00000000" w:rsidR="00000000" w:rsidRPr="00000000">
              <w:rPr>
                <w:b w:val="1"/>
                <w:rtl w:val="0"/>
              </w:rPr>
              <w:t xml:space="preserve">5</w:t>
            </w:r>
          </w:p>
        </w:tc>
        <w:tc>
          <w:tcPr/>
          <w:p w:rsidR="00000000" w:rsidDel="00000000" w:rsidP="00000000" w:rsidRDefault="00000000" w:rsidRPr="00000000" w14:paraId="000003A1">
            <w:pPr>
              <w:jc w:val="center"/>
              <w:rPr>
                <w:b w:val="1"/>
              </w:rPr>
            </w:pPr>
            <w:r w:rsidDel="00000000" w:rsidR="00000000" w:rsidRPr="00000000">
              <w:rPr>
                <w:b w:val="1"/>
                <w:rtl w:val="0"/>
              </w:rPr>
              <w:t xml:space="preserve">7</w:t>
            </w:r>
          </w:p>
        </w:tc>
      </w:tr>
    </w:tbl>
    <w:p w:rsidR="00000000" w:rsidDel="00000000" w:rsidP="00000000" w:rsidRDefault="00000000" w:rsidRPr="00000000" w14:paraId="000003A2">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3">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9">
            <w:pPr>
              <w:jc w:val="center"/>
              <w:rPr>
                <w:b w:val="1"/>
              </w:rPr>
            </w:pPr>
            <w:r w:rsidDel="00000000" w:rsidR="00000000" w:rsidRPr="00000000">
              <w:rPr>
                <w:b w:val="1"/>
                <w:rtl w:val="0"/>
              </w:rPr>
              <w:t xml:space="preserve">3</w:t>
            </w:r>
          </w:p>
        </w:tc>
        <w:tc>
          <w:tcPr/>
          <w:p w:rsidR="00000000" w:rsidDel="00000000" w:rsidP="00000000" w:rsidRDefault="00000000" w:rsidRPr="00000000" w14:paraId="000003AA">
            <w:pPr>
              <w:jc w:val="center"/>
              <w:rPr>
                <w:b w:val="1"/>
              </w:rPr>
            </w:pPr>
            <w:r w:rsidDel="00000000" w:rsidR="00000000" w:rsidRPr="00000000">
              <w:rPr>
                <w:b w:val="1"/>
                <w:rtl w:val="0"/>
              </w:rPr>
              <w:t xml:space="preserve">5</w:t>
            </w:r>
          </w:p>
        </w:tc>
        <w:tc>
          <w:tcPr/>
          <w:p w:rsidR="00000000" w:rsidDel="00000000" w:rsidP="00000000" w:rsidRDefault="00000000" w:rsidRPr="00000000" w14:paraId="000003AB">
            <w:pPr>
              <w:jc w:val="center"/>
              <w:rPr>
                <w:b w:val="1"/>
              </w:rPr>
            </w:pPr>
            <w:r w:rsidDel="00000000" w:rsidR="00000000" w:rsidRPr="00000000">
              <w:rPr>
                <w:b w:val="1"/>
                <w:rtl w:val="0"/>
              </w:rPr>
              <w:t xml:space="preserve">7</w:t>
            </w:r>
          </w:p>
        </w:tc>
      </w:tr>
    </w:tbl>
    <w:p w:rsidR="00000000" w:rsidDel="00000000" w:rsidP="00000000" w:rsidRDefault="00000000" w:rsidRPr="00000000" w14:paraId="000003AC">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D">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3">
            <w:pPr>
              <w:jc w:val="center"/>
              <w:rPr>
                <w:b w:val="1"/>
              </w:rPr>
            </w:pPr>
            <w:r w:rsidDel="00000000" w:rsidR="00000000" w:rsidRPr="00000000">
              <w:rPr>
                <w:b w:val="1"/>
                <w:rtl w:val="0"/>
              </w:rPr>
              <w:t xml:space="preserve">3</w:t>
            </w:r>
          </w:p>
        </w:tc>
        <w:tc>
          <w:tcPr/>
          <w:p w:rsidR="00000000" w:rsidDel="00000000" w:rsidP="00000000" w:rsidRDefault="00000000" w:rsidRPr="00000000" w14:paraId="000003B4">
            <w:pPr>
              <w:jc w:val="center"/>
              <w:rPr>
                <w:b w:val="1"/>
              </w:rPr>
            </w:pPr>
            <w:r w:rsidDel="00000000" w:rsidR="00000000" w:rsidRPr="00000000">
              <w:rPr>
                <w:b w:val="1"/>
                <w:rtl w:val="0"/>
              </w:rPr>
              <w:t xml:space="preserve">5</w:t>
            </w:r>
          </w:p>
        </w:tc>
        <w:tc>
          <w:tcPr/>
          <w:p w:rsidR="00000000" w:rsidDel="00000000" w:rsidP="00000000" w:rsidRDefault="00000000" w:rsidRPr="00000000" w14:paraId="000003B5">
            <w:pPr>
              <w:jc w:val="center"/>
              <w:rPr>
                <w:b w:val="1"/>
              </w:rPr>
            </w:pPr>
            <w:r w:rsidDel="00000000" w:rsidR="00000000" w:rsidRPr="00000000">
              <w:rPr>
                <w:b w:val="1"/>
                <w:rtl w:val="0"/>
              </w:rPr>
              <w:t xml:space="preserve">7</w:t>
            </w:r>
          </w:p>
        </w:tc>
      </w:tr>
    </w:tbl>
    <w:p w:rsidR="00000000" w:rsidDel="00000000" w:rsidP="00000000" w:rsidRDefault="00000000" w:rsidRPr="00000000" w14:paraId="000003B6">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7">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8">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B">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C">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D">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E">
            <w:pPr>
              <w:jc w:val="center"/>
              <w:rPr>
                <w:b w:val="1"/>
              </w:rPr>
            </w:pPr>
            <w:r w:rsidDel="00000000" w:rsidR="00000000" w:rsidRPr="00000000">
              <w:rPr>
                <w:b w:val="1"/>
                <w:rtl w:val="0"/>
              </w:rPr>
              <w:t xml:space="preserve">3</w:t>
            </w:r>
          </w:p>
        </w:tc>
        <w:tc>
          <w:tcPr/>
          <w:p w:rsidR="00000000" w:rsidDel="00000000" w:rsidP="00000000" w:rsidRDefault="00000000" w:rsidRPr="00000000" w14:paraId="000003BF">
            <w:pPr>
              <w:jc w:val="center"/>
              <w:rPr>
                <w:b w:val="1"/>
              </w:rPr>
            </w:pPr>
            <w:r w:rsidDel="00000000" w:rsidR="00000000" w:rsidRPr="00000000">
              <w:rPr>
                <w:b w:val="1"/>
                <w:rtl w:val="0"/>
              </w:rPr>
              <w:t xml:space="preserve">5</w:t>
            </w:r>
          </w:p>
        </w:tc>
        <w:tc>
          <w:tcPr/>
          <w:p w:rsidR="00000000" w:rsidDel="00000000" w:rsidP="00000000" w:rsidRDefault="00000000" w:rsidRPr="00000000" w14:paraId="000003C0">
            <w:pPr>
              <w:jc w:val="center"/>
              <w:rPr>
                <w:b w:val="1"/>
              </w:rPr>
            </w:pPr>
            <w:r w:rsidDel="00000000" w:rsidR="00000000" w:rsidRPr="00000000">
              <w:rPr>
                <w:b w:val="1"/>
                <w:rtl w:val="0"/>
              </w:rPr>
              <w:t xml:space="preserve">7</w:t>
            </w:r>
          </w:p>
        </w:tc>
      </w:tr>
    </w:tbl>
    <w:p w:rsidR="00000000" w:rsidDel="00000000" w:rsidP="00000000" w:rsidRDefault="00000000" w:rsidRPr="00000000" w14:paraId="000003C1">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2">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5">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6">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7">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8">
            <w:pPr>
              <w:jc w:val="center"/>
              <w:rPr>
                <w:b w:val="1"/>
              </w:rPr>
            </w:pPr>
            <w:r w:rsidDel="00000000" w:rsidR="00000000" w:rsidRPr="00000000">
              <w:rPr>
                <w:b w:val="1"/>
                <w:rtl w:val="0"/>
              </w:rPr>
              <w:t xml:space="preserve">3</w:t>
            </w:r>
          </w:p>
        </w:tc>
        <w:tc>
          <w:tcPr/>
          <w:p w:rsidR="00000000" w:rsidDel="00000000" w:rsidP="00000000" w:rsidRDefault="00000000" w:rsidRPr="00000000" w14:paraId="000003C9">
            <w:pPr>
              <w:jc w:val="center"/>
              <w:rPr>
                <w:b w:val="1"/>
              </w:rPr>
            </w:pPr>
            <w:r w:rsidDel="00000000" w:rsidR="00000000" w:rsidRPr="00000000">
              <w:rPr>
                <w:b w:val="1"/>
                <w:rtl w:val="0"/>
              </w:rPr>
              <w:t xml:space="preserve">5</w:t>
            </w:r>
          </w:p>
        </w:tc>
        <w:tc>
          <w:tcPr/>
          <w:p w:rsidR="00000000" w:rsidDel="00000000" w:rsidP="00000000" w:rsidRDefault="00000000" w:rsidRPr="00000000" w14:paraId="000003CA">
            <w:pPr>
              <w:jc w:val="center"/>
              <w:rPr>
                <w:b w:val="1"/>
              </w:rPr>
            </w:pPr>
            <w:r w:rsidDel="00000000" w:rsidR="00000000" w:rsidRPr="00000000">
              <w:rPr>
                <w:b w:val="1"/>
                <w:rtl w:val="0"/>
              </w:rPr>
              <w:t xml:space="preserve">7</w:t>
            </w:r>
          </w:p>
        </w:tc>
      </w:tr>
    </w:tbl>
    <w:p w:rsidR="00000000" w:rsidDel="00000000" w:rsidP="00000000" w:rsidRDefault="00000000" w:rsidRPr="00000000" w14:paraId="000003CB">
      <w:pPr>
        <w:jc w:val="center"/>
        <w:rPr/>
      </w:pPr>
      <w:r w:rsidDel="00000000" w:rsidR="00000000" w:rsidRPr="00000000">
        <w:rPr>
          <w:rtl w:val="0"/>
        </w:rPr>
      </w:r>
    </w:p>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1">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4">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5">
            <w:pPr>
              <w:rPr/>
            </w:pPr>
            <w:r w:rsidDel="00000000" w:rsidR="00000000" w:rsidRPr="00000000">
              <w:rPr>
                <w:rtl w:val="0"/>
              </w:rPr>
            </w:r>
          </w:p>
        </w:tc>
        <w:tc>
          <w:tcPr/>
          <w:p w:rsidR="00000000" w:rsidDel="00000000" w:rsidP="00000000" w:rsidRDefault="00000000" w:rsidRPr="00000000" w14:paraId="000003D6">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7">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8">
            <w:pPr>
              <w:jc w:val="center"/>
              <w:rPr>
                <w:b w:val="1"/>
              </w:rPr>
            </w:pPr>
            <w:r w:rsidDel="00000000" w:rsidR="00000000" w:rsidRPr="00000000">
              <w:rPr>
                <w:b w:val="1"/>
                <w:rtl w:val="0"/>
              </w:rPr>
              <w:t xml:space="preserve">3</w:t>
            </w:r>
          </w:p>
        </w:tc>
        <w:tc>
          <w:tcPr/>
          <w:p w:rsidR="00000000" w:rsidDel="00000000" w:rsidP="00000000" w:rsidRDefault="00000000" w:rsidRPr="00000000" w14:paraId="000003D9">
            <w:pPr>
              <w:jc w:val="center"/>
              <w:rPr>
                <w:b w:val="1"/>
              </w:rPr>
            </w:pPr>
            <w:r w:rsidDel="00000000" w:rsidR="00000000" w:rsidRPr="00000000">
              <w:rPr>
                <w:b w:val="1"/>
                <w:rtl w:val="0"/>
              </w:rPr>
              <w:t xml:space="preserve">5</w:t>
            </w:r>
          </w:p>
        </w:tc>
        <w:tc>
          <w:tcPr/>
          <w:p w:rsidR="00000000" w:rsidDel="00000000" w:rsidP="00000000" w:rsidRDefault="00000000" w:rsidRPr="00000000" w14:paraId="000003DA">
            <w:pPr>
              <w:jc w:val="center"/>
              <w:rPr>
                <w:b w:val="1"/>
              </w:rPr>
            </w:pPr>
            <w:r w:rsidDel="00000000" w:rsidR="00000000" w:rsidRPr="00000000">
              <w:rPr>
                <w:b w:val="1"/>
                <w:rtl w:val="0"/>
              </w:rPr>
              <w:t xml:space="preserve">7</w:t>
            </w:r>
          </w:p>
        </w:tc>
      </w:tr>
    </w:tbl>
    <w:p w:rsidR="00000000" w:rsidDel="00000000" w:rsidP="00000000" w:rsidRDefault="00000000" w:rsidRPr="00000000" w14:paraId="000003DB">
      <w:pPr>
        <w:jc w:val="left"/>
        <w:rPr/>
      </w:pPr>
      <w:r w:rsidDel="00000000" w:rsidR="00000000" w:rsidRPr="00000000">
        <w:rPr>
          <w:rtl w:val="0"/>
        </w:rPr>
      </w:r>
    </w:p>
    <w:p w:rsidR="00000000" w:rsidDel="00000000" w:rsidP="00000000" w:rsidRDefault="00000000" w:rsidRPr="00000000" w14:paraId="000003DC">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D">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0">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1">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2">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3">
            <w:pPr>
              <w:jc w:val="center"/>
              <w:rPr>
                <w:b w:val="1"/>
              </w:rPr>
            </w:pPr>
            <w:r w:rsidDel="00000000" w:rsidR="00000000" w:rsidRPr="00000000">
              <w:rPr>
                <w:b w:val="1"/>
                <w:rtl w:val="0"/>
              </w:rPr>
              <w:t xml:space="preserve">3</w:t>
            </w:r>
          </w:p>
        </w:tc>
        <w:tc>
          <w:tcPr/>
          <w:p w:rsidR="00000000" w:rsidDel="00000000" w:rsidP="00000000" w:rsidRDefault="00000000" w:rsidRPr="00000000" w14:paraId="000003E4">
            <w:pPr>
              <w:jc w:val="center"/>
              <w:rPr>
                <w:b w:val="1"/>
              </w:rPr>
            </w:pPr>
            <w:r w:rsidDel="00000000" w:rsidR="00000000" w:rsidRPr="00000000">
              <w:rPr>
                <w:b w:val="1"/>
                <w:rtl w:val="0"/>
              </w:rPr>
              <w:t xml:space="preserve">5</w:t>
            </w:r>
          </w:p>
        </w:tc>
        <w:tc>
          <w:tcPr/>
          <w:p w:rsidR="00000000" w:rsidDel="00000000" w:rsidP="00000000" w:rsidRDefault="00000000" w:rsidRPr="00000000" w14:paraId="000003E5">
            <w:pPr>
              <w:jc w:val="center"/>
              <w:rPr>
                <w:b w:val="1"/>
              </w:rPr>
            </w:pPr>
            <w:r w:rsidDel="00000000" w:rsidR="00000000" w:rsidRPr="00000000">
              <w:rPr>
                <w:b w:val="1"/>
                <w:rtl w:val="0"/>
              </w:rPr>
              <w:t xml:space="preserve">7</w:t>
            </w:r>
          </w:p>
        </w:tc>
      </w:tr>
    </w:tbl>
    <w:p w:rsidR="00000000" w:rsidDel="00000000" w:rsidP="00000000" w:rsidRDefault="00000000" w:rsidRPr="00000000" w14:paraId="000003E6">
      <w:pPr>
        <w:jc w:val="cente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D">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0">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1">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2">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3">
            <w:pPr>
              <w:jc w:val="center"/>
              <w:rPr>
                <w:b w:val="1"/>
              </w:rPr>
            </w:pPr>
            <w:r w:rsidDel="00000000" w:rsidR="00000000" w:rsidRPr="00000000">
              <w:rPr>
                <w:b w:val="1"/>
                <w:rtl w:val="0"/>
              </w:rPr>
              <w:t xml:space="preserve">3</w:t>
            </w:r>
          </w:p>
        </w:tc>
        <w:tc>
          <w:tcPr/>
          <w:p w:rsidR="00000000" w:rsidDel="00000000" w:rsidP="00000000" w:rsidRDefault="00000000" w:rsidRPr="00000000" w14:paraId="000003F4">
            <w:pPr>
              <w:jc w:val="center"/>
              <w:rPr>
                <w:b w:val="1"/>
              </w:rPr>
            </w:pPr>
            <w:r w:rsidDel="00000000" w:rsidR="00000000" w:rsidRPr="00000000">
              <w:rPr>
                <w:b w:val="1"/>
                <w:rtl w:val="0"/>
              </w:rPr>
              <w:t xml:space="preserve">5</w:t>
            </w:r>
          </w:p>
        </w:tc>
        <w:tc>
          <w:tcPr/>
          <w:p w:rsidR="00000000" w:rsidDel="00000000" w:rsidP="00000000" w:rsidRDefault="00000000" w:rsidRPr="00000000" w14:paraId="000003F5">
            <w:pPr>
              <w:jc w:val="center"/>
              <w:rPr>
                <w:b w:val="1"/>
              </w:rPr>
            </w:pPr>
            <w:r w:rsidDel="00000000" w:rsidR="00000000" w:rsidRPr="00000000">
              <w:rPr>
                <w:b w:val="1"/>
                <w:rtl w:val="0"/>
              </w:rPr>
              <w:t xml:space="preserve">7</w:t>
            </w:r>
          </w:p>
        </w:tc>
      </w:tr>
    </w:tbl>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8">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B">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C">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D">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E">
            <w:pPr>
              <w:jc w:val="center"/>
              <w:rPr>
                <w:b w:val="1"/>
              </w:rPr>
            </w:pPr>
            <w:r w:rsidDel="00000000" w:rsidR="00000000" w:rsidRPr="00000000">
              <w:rPr>
                <w:b w:val="1"/>
                <w:rtl w:val="0"/>
              </w:rPr>
              <w:t xml:space="preserve">3</w:t>
            </w:r>
          </w:p>
        </w:tc>
        <w:tc>
          <w:tcPr/>
          <w:p w:rsidR="00000000" w:rsidDel="00000000" w:rsidP="00000000" w:rsidRDefault="00000000" w:rsidRPr="00000000" w14:paraId="000003FF">
            <w:pPr>
              <w:jc w:val="center"/>
              <w:rPr>
                <w:b w:val="1"/>
              </w:rPr>
            </w:pPr>
            <w:r w:rsidDel="00000000" w:rsidR="00000000" w:rsidRPr="00000000">
              <w:rPr>
                <w:b w:val="1"/>
                <w:rtl w:val="0"/>
              </w:rPr>
              <w:t xml:space="preserve">5</w:t>
            </w:r>
          </w:p>
        </w:tc>
        <w:tc>
          <w:tcPr/>
          <w:p w:rsidR="00000000" w:rsidDel="00000000" w:rsidP="00000000" w:rsidRDefault="00000000" w:rsidRPr="00000000" w14:paraId="00000400">
            <w:pPr>
              <w:jc w:val="center"/>
              <w:rPr>
                <w:b w:val="1"/>
              </w:rPr>
            </w:pPr>
            <w:r w:rsidDel="00000000" w:rsidR="00000000" w:rsidRPr="00000000">
              <w:rPr>
                <w:b w:val="1"/>
                <w:rtl w:val="0"/>
              </w:rPr>
              <w:t xml:space="preserve">7</w:t>
            </w:r>
          </w:p>
        </w:tc>
      </w:tr>
    </w:tbl>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5">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7">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B">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C">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F">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2">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5">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8">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B">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E">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1">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4">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5">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8">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B">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C">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F">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7">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A">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D">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0">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1">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4">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7">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A">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B">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E">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1">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7">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A">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D">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0">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3">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9">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F">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2">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5">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8">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B">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E">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F">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2">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5">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6">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9">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F">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5">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8">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9">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C">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2">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5">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6">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A">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4">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5">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6">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8">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Dx9ATugPcjkGjTsY0HxyBy3XQ==">CgMxLjAyDmguM3dnZmZyOTZpeDF4Mg5oLjZreXYyc29heW1jYzIOaC5iaXZ3Z3VjeDFiM3QyCWguM3pueXNoNzIJaC4xZm9iOXRlMg5oLm5qbHN4bnM5c3o3OTIOaC44MXFwcGdjaDg0bDUyDmguamxhOXg4b3FpaTM1MghoLmdqZGd4czIOaC5rbTB5aHV0b3FsM3oyDmgueHF3bnB1bGRobzdvMg5oLmhybjRuaW52cW96cTIOaC53Yjh6MzVha2d3MmgyDmgua2hja2tjdGJ3dm50Mg5oLjk0NWRoMGFiN252YTIOaC5zMHlwMzl3MWxram8yDWguaWFvbzhtOTZuankyDmguMTB3ZnRsdW5ndzVnMg5oLm1ndTUycGY1eG5yZTIJaC4zMGowemxsOAByITE1cWxFMDhYdDhqTTBsUUUyVTNxSkR6SG9ORld6LWVZ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