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2223D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28485454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79D7F001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6C1F603B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0ABB99AB" w14:textId="77777777" w:rsidR="00F77135" w:rsidRDefault="00F77135" w:rsidP="00F77135">
      <w:pPr>
        <w:pStyle w:val="Textoindependiente"/>
        <w:spacing w:before="5"/>
        <w:rPr>
          <w:rFonts w:ascii="Times New Roman"/>
          <w:sz w:val="14"/>
        </w:rPr>
      </w:pPr>
    </w:p>
    <w:p w14:paraId="5A02EDB1" w14:textId="77777777" w:rsidR="00F77135" w:rsidRDefault="00F77135" w:rsidP="00F77135">
      <w:pPr>
        <w:pStyle w:val="Textoindependiente"/>
        <w:ind w:left="27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 wp14:anchorId="2C4AFF72" wp14:editId="543671E2">
            <wp:extent cx="2000459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59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57E76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79B14291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20539C61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42A2F7B3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01056C4B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481819B1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5F9E67BA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5AFE3A5D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6611DBEC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562EDA47" w14:textId="77777777" w:rsidR="00F77135" w:rsidRDefault="00F77135" w:rsidP="00F77135">
      <w:pPr>
        <w:pStyle w:val="Textoindependiente"/>
        <w:spacing w:before="1"/>
        <w:rPr>
          <w:rFonts w:ascii="Times New Roman"/>
          <w:sz w:val="17"/>
        </w:rPr>
      </w:pPr>
    </w:p>
    <w:p w14:paraId="5E78C50F" w14:textId="77777777" w:rsidR="00F77135" w:rsidRDefault="00F77135" w:rsidP="00F77135">
      <w:pPr>
        <w:pStyle w:val="Ttulo"/>
        <w:spacing w:line="259" w:lineRule="auto"/>
      </w:pPr>
      <w:r>
        <w:t xml:space="preserve">MODIFICACIÓN DE LINEAMIENTO PARA SELECCIÓN DE </w:t>
      </w:r>
      <w:r>
        <w:rPr>
          <w:spacing w:val="-115"/>
        </w:rPr>
        <w:t xml:space="preserve"> </w:t>
      </w:r>
      <w:r>
        <w:t>EMPRESAS</w:t>
      </w:r>
    </w:p>
    <w:p w14:paraId="5A2CC689" w14:textId="2ADEF41A" w:rsidR="00F77135" w:rsidRDefault="00F77135" w:rsidP="00F77135">
      <w:pPr>
        <w:pStyle w:val="Ttulo"/>
        <w:spacing w:before="156" w:line="319" w:lineRule="auto"/>
        <w:ind w:left="1566" w:right="1562"/>
      </w:pPr>
      <w:r>
        <w:t xml:space="preserve">EXPO SEMANA PYME </w:t>
      </w:r>
      <w:r>
        <w:rPr>
          <w:spacing w:val="-115"/>
        </w:rPr>
        <w:t xml:space="preserve"> </w:t>
      </w:r>
      <w:r>
        <w:t>202</w:t>
      </w:r>
      <w:r w:rsidR="00B25CE1">
        <w:t>4</w:t>
      </w:r>
    </w:p>
    <w:p w14:paraId="02C959CE" w14:textId="77777777" w:rsidR="00F77135" w:rsidRDefault="00F77135" w:rsidP="00F77135">
      <w:pPr>
        <w:pStyle w:val="Textoindependiente"/>
        <w:spacing w:before="2"/>
        <w:rPr>
          <w:b/>
          <w:sz w:val="52"/>
        </w:rPr>
      </w:pPr>
    </w:p>
    <w:p w14:paraId="0186D3C2" w14:textId="77777777" w:rsidR="00F77135" w:rsidRDefault="00F77135" w:rsidP="00F77135">
      <w:pPr>
        <w:ind w:left="592" w:right="592"/>
        <w:jc w:val="center"/>
        <w:rPr>
          <w:b/>
          <w:sz w:val="36"/>
        </w:rPr>
      </w:pPr>
      <w:r>
        <w:rPr>
          <w:b/>
          <w:sz w:val="36"/>
        </w:rPr>
        <w:t>PROMOCIÓN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Y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CANALES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COMERCIALIZACIÓN</w:t>
      </w:r>
    </w:p>
    <w:p w14:paraId="2C767B7E" w14:textId="77777777" w:rsidR="00F77135" w:rsidRDefault="00F77135" w:rsidP="00F77135">
      <w:pPr>
        <w:pStyle w:val="Textoindependiente"/>
        <w:rPr>
          <w:b/>
          <w:sz w:val="36"/>
        </w:rPr>
      </w:pPr>
    </w:p>
    <w:p w14:paraId="586C5C38" w14:textId="77777777" w:rsidR="00F77135" w:rsidRDefault="00F77135" w:rsidP="00F77135">
      <w:pPr>
        <w:pStyle w:val="Textoindependiente"/>
        <w:rPr>
          <w:b/>
          <w:sz w:val="36"/>
        </w:rPr>
      </w:pPr>
    </w:p>
    <w:p w14:paraId="501ABA08" w14:textId="77777777" w:rsidR="00F77135" w:rsidRDefault="00F77135" w:rsidP="00F77135">
      <w:pPr>
        <w:pStyle w:val="Textoindependiente"/>
        <w:rPr>
          <w:b/>
          <w:sz w:val="36"/>
        </w:rPr>
      </w:pPr>
    </w:p>
    <w:p w14:paraId="2C5F936F" w14:textId="77777777" w:rsidR="00F77135" w:rsidRDefault="00F77135" w:rsidP="00F77135">
      <w:pPr>
        <w:pStyle w:val="Textoindependiente"/>
        <w:rPr>
          <w:b/>
          <w:sz w:val="36"/>
        </w:rPr>
      </w:pPr>
    </w:p>
    <w:p w14:paraId="69A7CA96" w14:textId="77777777" w:rsidR="00F77135" w:rsidRDefault="00F77135" w:rsidP="00F77135">
      <w:pPr>
        <w:pStyle w:val="Textoindependiente"/>
        <w:spacing w:before="7"/>
        <w:rPr>
          <w:b/>
          <w:sz w:val="27"/>
        </w:rPr>
      </w:pPr>
    </w:p>
    <w:p w14:paraId="6513BE59" w14:textId="77777777" w:rsidR="00F77135" w:rsidRDefault="00F77135" w:rsidP="00F77135">
      <w:pPr>
        <w:spacing w:line="357" w:lineRule="auto"/>
        <w:ind w:left="2030" w:right="2033"/>
        <w:jc w:val="center"/>
        <w:rPr>
          <w:b/>
          <w:color w:val="A6A6A6"/>
          <w:sz w:val="32"/>
        </w:rPr>
      </w:pPr>
      <w:r>
        <w:rPr>
          <w:b/>
          <w:color w:val="A6A6A6"/>
          <w:sz w:val="32"/>
        </w:rPr>
        <w:t>Dirección Regional, Antofagasta</w:t>
      </w:r>
      <w:r>
        <w:rPr>
          <w:b/>
          <w:color w:val="A6A6A6"/>
          <w:spacing w:val="-69"/>
          <w:sz w:val="32"/>
        </w:rPr>
        <w:t xml:space="preserve"> </w:t>
      </w:r>
    </w:p>
    <w:p w14:paraId="417A3EB7" w14:textId="295FD507" w:rsidR="00F77135" w:rsidRDefault="00ED6907" w:rsidP="00F77135">
      <w:pPr>
        <w:spacing w:line="357" w:lineRule="auto"/>
        <w:ind w:left="2030" w:right="2033"/>
        <w:jc w:val="center"/>
        <w:rPr>
          <w:b/>
          <w:sz w:val="32"/>
        </w:rPr>
      </w:pPr>
      <w:r>
        <w:rPr>
          <w:b/>
          <w:color w:val="A6A6A6"/>
          <w:sz w:val="32"/>
        </w:rPr>
        <w:t>Noviembre</w:t>
      </w:r>
      <w:r w:rsidR="00B25CE1">
        <w:rPr>
          <w:b/>
          <w:color w:val="A6A6A6"/>
          <w:sz w:val="32"/>
        </w:rPr>
        <w:t xml:space="preserve"> </w:t>
      </w:r>
      <w:r w:rsidR="00F77135">
        <w:rPr>
          <w:b/>
          <w:color w:val="A6A6A6"/>
          <w:sz w:val="32"/>
        </w:rPr>
        <w:t>de</w:t>
      </w:r>
      <w:r w:rsidR="00F77135">
        <w:rPr>
          <w:b/>
          <w:color w:val="A6A6A6"/>
          <w:spacing w:val="-1"/>
          <w:sz w:val="32"/>
        </w:rPr>
        <w:t xml:space="preserve"> </w:t>
      </w:r>
      <w:r w:rsidR="00F77135">
        <w:rPr>
          <w:b/>
          <w:color w:val="A6A6A6"/>
          <w:sz w:val="32"/>
        </w:rPr>
        <w:t>202</w:t>
      </w:r>
      <w:r w:rsidR="00B25CE1">
        <w:rPr>
          <w:b/>
          <w:color w:val="A6A6A6"/>
          <w:sz w:val="32"/>
        </w:rPr>
        <w:t>4</w:t>
      </w:r>
    </w:p>
    <w:p w14:paraId="09C4B8EB" w14:textId="77777777" w:rsidR="00D31719" w:rsidRDefault="00D31719"/>
    <w:p w14:paraId="5AF6B8F4" w14:textId="77777777" w:rsidR="00F77135" w:rsidRDefault="00F77135"/>
    <w:p w14:paraId="46226193" w14:textId="4C491F3A" w:rsidR="00F77135" w:rsidRDefault="00F77135" w:rsidP="00F77135">
      <w:pPr>
        <w:jc w:val="both"/>
      </w:pPr>
      <w:r>
        <w:lastRenderedPageBreak/>
        <w:t>Mediante el presente acto y para una correcta ejecución del programa, se modifica de los lineamientos de para selección de empresas Expo semana Pyme 202</w:t>
      </w:r>
      <w:r w:rsidR="00B25CE1">
        <w:t>4</w:t>
      </w:r>
      <w:r>
        <w:t xml:space="preserve"> en el siguiente sentido:</w:t>
      </w:r>
    </w:p>
    <w:p w14:paraId="300624B0" w14:textId="77777777" w:rsidR="00F77135" w:rsidRDefault="00F77135" w:rsidP="00F77135">
      <w:pPr>
        <w:jc w:val="both"/>
      </w:pPr>
    </w:p>
    <w:p w14:paraId="7EC923B3" w14:textId="52C0D83B" w:rsidR="00F77135" w:rsidRPr="00B25CE1" w:rsidRDefault="00F77135" w:rsidP="00B25CE1">
      <w:pPr>
        <w:pStyle w:val="Prrafodelista"/>
        <w:numPr>
          <w:ilvl w:val="0"/>
          <w:numId w:val="2"/>
        </w:numPr>
        <w:tabs>
          <w:tab w:val="left" w:pos="0"/>
        </w:tabs>
        <w:spacing w:before="181"/>
        <w:ind w:hanging="644"/>
        <w:rPr>
          <w:b/>
        </w:rPr>
      </w:pPr>
      <w:r w:rsidRPr="00B25CE1">
        <w:rPr>
          <w:b/>
        </w:rPr>
        <w:t>Proceso</w:t>
      </w:r>
    </w:p>
    <w:p w14:paraId="056B8D4E" w14:textId="7E9F3208" w:rsidR="00F77135" w:rsidRPr="00571F3E" w:rsidRDefault="00F77135" w:rsidP="00F77135">
      <w:pPr>
        <w:tabs>
          <w:tab w:val="left" w:pos="842"/>
        </w:tabs>
        <w:spacing w:before="181"/>
        <w:jc w:val="both"/>
        <w:rPr>
          <w:b/>
        </w:rPr>
      </w:pPr>
      <w:r>
        <w:rPr>
          <w:b/>
        </w:rPr>
        <w:t>Plazos de postulación</w:t>
      </w:r>
    </w:p>
    <w:p w14:paraId="0A18A5CF" w14:textId="77777777" w:rsidR="00F77135" w:rsidRDefault="00F77135" w:rsidP="00F77135">
      <w:pPr>
        <w:pStyle w:val="Textoindependiente"/>
        <w:spacing w:before="7"/>
        <w:ind w:left="142" w:hanging="142"/>
        <w:jc w:val="both"/>
      </w:pPr>
      <w:r w:rsidRPr="00571F3E">
        <w:t xml:space="preserve">   </w:t>
      </w:r>
    </w:p>
    <w:p w14:paraId="6E9D99B6" w14:textId="77777777" w:rsidR="00F77135" w:rsidRPr="00F77135" w:rsidRDefault="00F77135" w:rsidP="00F77135">
      <w:pPr>
        <w:pStyle w:val="Textoindependiente"/>
        <w:spacing w:before="7"/>
        <w:ind w:left="142" w:hanging="142"/>
        <w:jc w:val="both"/>
        <w:rPr>
          <w:b/>
        </w:rPr>
      </w:pPr>
      <w:r w:rsidRPr="00F77135">
        <w:rPr>
          <w:b/>
        </w:rPr>
        <w:t xml:space="preserve">Donde dice: </w:t>
      </w:r>
    </w:p>
    <w:p w14:paraId="2F1EDF11" w14:textId="77777777" w:rsidR="00F77135" w:rsidRDefault="00F77135" w:rsidP="00F77135">
      <w:pPr>
        <w:pStyle w:val="Textoindependiente"/>
        <w:spacing w:before="7"/>
        <w:ind w:left="142" w:hanging="142"/>
        <w:jc w:val="both"/>
      </w:pPr>
    </w:p>
    <w:p w14:paraId="62EBD8A9" w14:textId="47496A0E" w:rsidR="00F77135" w:rsidRDefault="00B25CE1" w:rsidP="00B25CE1">
      <w:r w:rsidRPr="00571F3E">
        <w:t>Los/as interesados/as podrán iniciar y enviar su postulación a contar de las</w:t>
      </w:r>
      <w:r>
        <w:t xml:space="preserve"> 15:00 horas del día </w:t>
      </w:r>
      <w:r>
        <w:rPr>
          <w:b/>
        </w:rPr>
        <w:t>22</w:t>
      </w:r>
      <w:r w:rsidRPr="00571F3E">
        <w:rPr>
          <w:b/>
        </w:rPr>
        <w:t xml:space="preserve"> de </w:t>
      </w:r>
      <w:r>
        <w:rPr>
          <w:b/>
        </w:rPr>
        <w:t>octubre</w:t>
      </w:r>
      <w:r w:rsidRPr="00571F3E">
        <w:rPr>
          <w:b/>
        </w:rPr>
        <w:t xml:space="preserve"> de 202</w:t>
      </w:r>
      <w:r>
        <w:rPr>
          <w:b/>
        </w:rPr>
        <w:t>4</w:t>
      </w:r>
      <w:r w:rsidRPr="00571F3E">
        <w:rPr>
          <w:b/>
        </w:rPr>
        <w:t xml:space="preserve"> </w:t>
      </w:r>
      <w:r>
        <w:rPr>
          <w:b/>
        </w:rPr>
        <w:t>hasta las 15:00 horas d</w:t>
      </w:r>
      <w:r w:rsidRPr="00571F3E">
        <w:rPr>
          <w:b/>
        </w:rPr>
        <w:t xml:space="preserve">el día </w:t>
      </w:r>
      <w:r>
        <w:rPr>
          <w:b/>
        </w:rPr>
        <w:t>29</w:t>
      </w:r>
      <w:r w:rsidRPr="00571F3E">
        <w:rPr>
          <w:b/>
        </w:rPr>
        <w:t xml:space="preserve"> de </w:t>
      </w:r>
      <w:r>
        <w:rPr>
          <w:b/>
        </w:rPr>
        <w:t>octu</w:t>
      </w:r>
      <w:r w:rsidRPr="00571F3E">
        <w:rPr>
          <w:b/>
        </w:rPr>
        <w:t>bre de 202</w:t>
      </w:r>
      <w:r>
        <w:rPr>
          <w:b/>
        </w:rPr>
        <w:t>4</w:t>
      </w:r>
      <w:r w:rsidRPr="00571F3E">
        <w:t>. Los documentos deben ser enviados al correo del AOS</w:t>
      </w:r>
      <w:r>
        <w:t xml:space="preserve"> </w:t>
      </w:r>
      <w:hyperlink r:id="rId6" w:history="1">
        <w:r w:rsidRPr="00D01FC9">
          <w:rPr>
            <w:rStyle w:val="Hipervnculo"/>
          </w:rPr>
          <w:t>expro.sv@gmail.com</w:t>
        </w:r>
      </w:hyperlink>
      <w:r>
        <w:t xml:space="preserve"> </w:t>
      </w:r>
      <w:r w:rsidRPr="00571F3E">
        <w:t xml:space="preserve">. </w:t>
      </w:r>
      <w:r>
        <w:br/>
      </w:r>
    </w:p>
    <w:p w14:paraId="0CE3A83C" w14:textId="77777777" w:rsidR="00F77135" w:rsidRDefault="00F77135" w:rsidP="00F77135">
      <w:pPr>
        <w:jc w:val="both"/>
      </w:pPr>
      <w:r>
        <w:t xml:space="preserve">Debe decir: </w:t>
      </w:r>
    </w:p>
    <w:p w14:paraId="14B9BB4C" w14:textId="77777777" w:rsidR="00F77135" w:rsidRDefault="00F77135" w:rsidP="00F77135">
      <w:pPr>
        <w:jc w:val="both"/>
      </w:pPr>
    </w:p>
    <w:p w14:paraId="7416DDE1" w14:textId="25E5569F" w:rsidR="00F77135" w:rsidRDefault="00B25CE1" w:rsidP="00EE349D">
      <w:r w:rsidRPr="00571F3E">
        <w:t>Los/as interesados/as podrán iniciar y enviar su postulación a contar de las</w:t>
      </w:r>
      <w:r>
        <w:t xml:space="preserve"> 15:00 horas del día </w:t>
      </w:r>
      <w:r>
        <w:rPr>
          <w:b/>
        </w:rPr>
        <w:t>22</w:t>
      </w:r>
      <w:r w:rsidRPr="00571F3E">
        <w:rPr>
          <w:b/>
        </w:rPr>
        <w:t xml:space="preserve"> de </w:t>
      </w:r>
      <w:r>
        <w:rPr>
          <w:b/>
        </w:rPr>
        <w:t>octubre</w:t>
      </w:r>
      <w:r w:rsidRPr="00571F3E">
        <w:rPr>
          <w:b/>
        </w:rPr>
        <w:t xml:space="preserve"> de 202</w:t>
      </w:r>
      <w:r>
        <w:rPr>
          <w:b/>
        </w:rPr>
        <w:t>4</w:t>
      </w:r>
      <w:r w:rsidRPr="00571F3E">
        <w:rPr>
          <w:b/>
        </w:rPr>
        <w:t xml:space="preserve"> </w:t>
      </w:r>
      <w:r>
        <w:rPr>
          <w:b/>
        </w:rPr>
        <w:t>hasta las 15:00 horas d</w:t>
      </w:r>
      <w:r w:rsidRPr="00571F3E">
        <w:rPr>
          <w:b/>
        </w:rPr>
        <w:t xml:space="preserve">el día </w:t>
      </w:r>
      <w:r>
        <w:rPr>
          <w:b/>
        </w:rPr>
        <w:t>0</w:t>
      </w:r>
      <w:r w:rsidR="00ED6907">
        <w:rPr>
          <w:b/>
        </w:rPr>
        <w:t>6</w:t>
      </w:r>
      <w:r w:rsidRPr="00571F3E">
        <w:rPr>
          <w:b/>
        </w:rPr>
        <w:t xml:space="preserve"> de </w:t>
      </w:r>
      <w:r>
        <w:rPr>
          <w:b/>
        </w:rPr>
        <w:t>noviembre</w:t>
      </w:r>
      <w:r w:rsidRPr="00571F3E">
        <w:rPr>
          <w:b/>
        </w:rPr>
        <w:t xml:space="preserve"> de 202</w:t>
      </w:r>
      <w:r>
        <w:rPr>
          <w:b/>
        </w:rPr>
        <w:t>4</w:t>
      </w:r>
      <w:r w:rsidRPr="00571F3E">
        <w:t>. Los documentos deben ser enviados al correo del AOS</w:t>
      </w:r>
      <w:r>
        <w:t xml:space="preserve"> </w:t>
      </w:r>
      <w:hyperlink r:id="rId7" w:history="1">
        <w:r w:rsidRPr="00D01FC9">
          <w:rPr>
            <w:rStyle w:val="Hipervnculo"/>
          </w:rPr>
          <w:t>expro.sv@gmail.com</w:t>
        </w:r>
      </w:hyperlink>
      <w:r>
        <w:t xml:space="preserve"> </w:t>
      </w:r>
      <w:r w:rsidRPr="00571F3E">
        <w:t xml:space="preserve">. </w:t>
      </w:r>
      <w:r>
        <w:br/>
      </w:r>
    </w:p>
    <w:sectPr w:rsidR="00F771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20743"/>
    <w:multiLevelType w:val="hybridMultilevel"/>
    <w:tmpl w:val="720EDD74"/>
    <w:lvl w:ilvl="0" w:tplc="3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371A4"/>
    <w:multiLevelType w:val="hybridMultilevel"/>
    <w:tmpl w:val="BC1401D2"/>
    <w:lvl w:ilvl="0" w:tplc="3F9EE31C">
      <w:start w:val="1"/>
      <w:numFmt w:val="decimal"/>
      <w:lvlText w:val="%1."/>
      <w:lvlJc w:val="left"/>
      <w:pPr>
        <w:ind w:left="644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3104D418">
      <w:start w:val="1"/>
      <w:numFmt w:val="lowerLetter"/>
      <w:lvlText w:val="%2)"/>
      <w:lvlJc w:val="left"/>
      <w:pPr>
        <w:ind w:left="84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5628D6F2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8692F08A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A46436E4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3042A122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2E049776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072C5B60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CBA61622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num w:numId="1" w16cid:durableId="537861047">
    <w:abstractNumId w:val="1"/>
  </w:num>
  <w:num w:numId="2" w16cid:durableId="159705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35"/>
    <w:rsid w:val="00693E4E"/>
    <w:rsid w:val="00902A46"/>
    <w:rsid w:val="00B25CE1"/>
    <w:rsid w:val="00B704FA"/>
    <w:rsid w:val="00CA4FC4"/>
    <w:rsid w:val="00D31719"/>
    <w:rsid w:val="00D71C71"/>
    <w:rsid w:val="00ED6907"/>
    <w:rsid w:val="00EE349D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8747"/>
  <w15:chartTrackingRefBased/>
  <w15:docId w15:val="{3DBAD4FC-67E8-435E-8A15-0B8B269C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7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7713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7135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"/>
    <w:qFormat/>
    <w:rsid w:val="00F77135"/>
    <w:pPr>
      <w:ind w:left="592" w:right="592"/>
      <w:jc w:val="center"/>
    </w:pPr>
    <w:rPr>
      <w:b/>
      <w:bC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F77135"/>
    <w:rPr>
      <w:rFonts w:ascii="Calibri" w:eastAsia="Calibri" w:hAnsi="Calibri" w:cs="Calibri"/>
      <w:b/>
      <w:bCs/>
      <w:sz w:val="52"/>
      <w:szCs w:val="52"/>
      <w:lang w:val="es-ES"/>
    </w:rPr>
  </w:style>
  <w:style w:type="paragraph" w:styleId="Prrafodelista">
    <w:name w:val="List Paragraph"/>
    <w:basedOn w:val="Normal"/>
    <w:uiPriority w:val="1"/>
    <w:qFormat/>
    <w:rsid w:val="00F77135"/>
    <w:pPr>
      <w:spacing w:before="22"/>
      <w:ind w:left="842" w:hanging="361"/>
    </w:pPr>
  </w:style>
  <w:style w:type="character" w:styleId="Hipervnculo">
    <w:name w:val="Hyperlink"/>
    <w:basedOn w:val="Fuentedeprrafopredeter"/>
    <w:uiPriority w:val="99"/>
    <w:unhideWhenUsed/>
    <w:rsid w:val="00F771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5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pro.s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pro.sv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Martis Pacheco</dc:creator>
  <cp:keywords/>
  <dc:description/>
  <cp:lastModifiedBy>Camila Martis Pacheco</cp:lastModifiedBy>
  <cp:revision>7</cp:revision>
  <dcterms:created xsi:type="dcterms:W3CDTF">2023-11-15T13:27:00Z</dcterms:created>
  <dcterms:modified xsi:type="dcterms:W3CDTF">2024-11-04T13:36:00Z</dcterms:modified>
</cp:coreProperties>
</file>