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AAACD" w14:textId="5D7A7ADE" w:rsidR="001D28E6" w:rsidRDefault="001D28E6" w:rsidP="001D28E6">
      <w:pPr>
        <w:jc w:val="left"/>
        <w:rPr>
          <w:rFonts w:cstheme="minorHAnsi"/>
          <w:b/>
          <w:sz w:val="20"/>
          <w:szCs w:val="20"/>
        </w:rPr>
      </w:pPr>
      <w:r w:rsidRPr="00183FD6">
        <w:rPr>
          <w:rFonts w:cstheme="minorHAnsi"/>
          <w:noProof/>
          <w:color w:val="000000"/>
          <w:lang w:val="en-US" w:eastAsia="en-US"/>
        </w:rPr>
        <w:drawing>
          <wp:inline distT="0" distB="0" distL="0" distR="0" wp14:anchorId="3EC88744" wp14:editId="2DFA15C5">
            <wp:extent cx="1390650" cy="590550"/>
            <wp:effectExtent l="0" t="0" r="0" b="0"/>
            <wp:docPr id="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5.jpg" descr="Un dibujo con letras&#10;&#10;Descripción generada automáticamente con confianza media"/>
                    <pic:cNvPicPr preferRelativeResize="0"/>
                  </pic:nvPicPr>
                  <pic:blipFill>
                    <a:blip r:embed="rId12"/>
                    <a:srcRect/>
                    <a:stretch>
                      <a:fillRect/>
                    </a:stretch>
                  </pic:blipFill>
                  <pic:spPr>
                    <a:xfrm>
                      <a:off x="0" y="0"/>
                      <a:ext cx="1393262" cy="591659"/>
                    </a:xfrm>
                    <a:prstGeom prst="rect">
                      <a:avLst/>
                    </a:prstGeom>
                    <a:ln/>
                  </pic:spPr>
                </pic:pic>
              </a:graphicData>
            </a:graphic>
          </wp:inline>
        </w:drawing>
      </w:r>
    </w:p>
    <w:p w14:paraId="776AF65E" w14:textId="77777777" w:rsidR="001D28E6" w:rsidRDefault="001D28E6" w:rsidP="00D86A33">
      <w:pPr>
        <w:ind w:left="2880"/>
        <w:jc w:val="right"/>
        <w:rPr>
          <w:rFonts w:cstheme="minorHAnsi"/>
          <w:b/>
          <w:sz w:val="20"/>
          <w:szCs w:val="20"/>
        </w:rPr>
      </w:pPr>
    </w:p>
    <w:p w14:paraId="41911DD9" w14:textId="64685AE0" w:rsidR="00D86A33" w:rsidRDefault="00D86A33" w:rsidP="00D86A33">
      <w:pPr>
        <w:ind w:left="2880"/>
        <w:jc w:val="right"/>
        <w:rPr>
          <w:rFonts w:cstheme="minorHAnsi"/>
          <w:b/>
          <w:sz w:val="20"/>
          <w:szCs w:val="20"/>
        </w:rPr>
      </w:pPr>
      <w:r w:rsidRPr="00D57491">
        <w:rPr>
          <w:rFonts w:cstheme="minorHAnsi"/>
          <w:b/>
          <w:sz w:val="20"/>
          <w:szCs w:val="20"/>
        </w:rPr>
        <w:t xml:space="preserve">RESOLUCIÓN N° </w:t>
      </w:r>
      <w:r w:rsidR="00400CF3">
        <w:rPr>
          <w:rFonts w:cstheme="minorHAnsi"/>
          <w:b/>
          <w:sz w:val="20"/>
          <w:szCs w:val="20"/>
        </w:rPr>
        <w:t>10.615</w:t>
      </w:r>
    </w:p>
    <w:p w14:paraId="7732DD7A" w14:textId="20C26D4F" w:rsidR="00D86A33" w:rsidRDefault="00D86A33" w:rsidP="00D86A33">
      <w:pPr>
        <w:ind w:left="2880"/>
        <w:jc w:val="right"/>
        <w:rPr>
          <w:rFonts w:cstheme="minorHAnsi"/>
          <w:sz w:val="20"/>
          <w:szCs w:val="20"/>
        </w:rPr>
      </w:pPr>
      <w:r w:rsidRPr="00D57491">
        <w:rPr>
          <w:rFonts w:cstheme="minorHAnsi"/>
          <w:sz w:val="20"/>
          <w:szCs w:val="20"/>
        </w:rPr>
        <w:t xml:space="preserve">Santiago, </w:t>
      </w:r>
      <w:r w:rsidR="00524B88">
        <w:rPr>
          <w:rFonts w:cstheme="minorHAnsi"/>
          <w:sz w:val="20"/>
          <w:szCs w:val="20"/>
        </w:rPr>
        <w:t>26</w:t>
      </w:r>
      <w:r w:rsidRPr="00D57491">
        <w:rPr>
          <w:rFonts w:cstheme="minorHAnsi"/>
          <w:sz w:val="20"/>
          <w:szCs w:val="20"/>
        </w:rPr>
        <w:t xml:space="preserve"> de </w:t>
      </w:r>
      <w:r>
        <w:rPr>
          <w:rFonts w:cstheme="minorHAnsi"/>
          <w:sz w:val="20"/>
          <w:szCs w:val="20"/>
        </w:rPr>
        <w:t>noviembre</w:t>
      </w:r>
      <w:r w:rsidRPr="00D57491">
        <w:rPr>
          <w:rFonts w:cstheme="minorHAnsi"/>
          <w:sz w:val="20"/>
          <w:szCs w:val="20"/>
        </w:rPr>
        <w:t xml:space="preserve"> de 2024</w:t>
      </w:r>
    </w:p>
    <w:p w14:paraId="3C3E3EE7" w14:textId="77777777" w:rsidR="001D28E6" w:rsidRPr="00D57491" w:rsidRDefault="001D28E6" w:rsidP="00D86A33">
      <w:pPr>
        <w:ind w:left="2880"/>
        <w:jc w:val="right"/>
        <w:rPr>
          <w:rFonts w:cstheme="minorHAnsi"/>
          <w:sz w:val="20"/>
          <w:szCs w:val="20"/>
        </w:rPr>
      </w:pPr>
    </w:p>
    <w:p w14:paraId="756794BE" w14:textId="77777777" w:rsidR="00D86A33" w:rsidRDefault="00D86A33" w:rsidP="00D86A33">
      <w:pPr>
        <w:ind w:left="3544"/>
        <w:rPr>
          <w:rFonts w:cstheme="minorHAnsi"/>
          <w:b/>
          <w:sz w:val="20"/>
          <w:szCs w:val="20"/>
        </w:rPr>
      </w:pPr>
      <w:r w:rsidRPr="00D57491">
        <w:rPr>
          <w:rFonts w:cstheme="minorHAnsi"/>
          <w:b/>
          <w:sz w:val="20"/>
          <w:szCs w:val="20"/>
        </w:rPr>
        <w:t>VISTO Y CONSIDERANDO</w:t>
      </w:r>
    </w:p>
    <w:p w14:paraId="08D7ACF1" w14:textId="77777777" w:rsidR="001D28E6" w:rsidRPr="00D57491" w:rsidRDefault="001D28E6" w:rsidP="00D86A33">
      <w:pPr>
        <w:ind w:left="3544"/>
        <w:rPr>
          <w:rFonts w:cstheme="minorHAnsi"/>
          <w:b/>
          <w:sz w:val="20"/>
          <w:szCs w:val="20"/>
        </w:rPr>
      </w:pPr>
    </w:p>
    <w:p w14:paraId="186E2D4E" w14:textId="7E5401A6" w:rsidR="001D28E6" w:rsidRDefault="00D86A33" w:rsidP="001D28E6">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D57491">
        <w:rPr>
          <w:rFonts w:cstheme="minorHAnsi"/>
          <w:color w:val="000000"/>
          <w:sz w:val="20"/>
          <w:szCs w:val="20"/>
        </w:rPr>
        <w:t xml:space="preserve">Que, Sercotec es una Corporación de Derecho Privado, </w:t>
      </w:r>
      <w:r w:rsidR="001D28E6">
        <w:rPr>
          <w:rFonts w:cstheme="minorHAnsi"/>
          <w:color w:val="000000"/>
          <w:sz w:val="20"/>
          <w:szCs w:val="20"/>
        </w:rPr>
        <w:t xml:space="preserve">cuya misión es ser </w:t>
      </w:r>
      <w:r w:rsidRPr="00D57491">
        <w:rPr>
          <w:rFonts w:cstheme="minorHAnsi"/>
          <w:color w:val="000000"/>
          <w:sz w:val="20"/>
          <w:szCs w:val="20"/>
        </w:rPr>
        <w:t>la agencia de fomento productivo especializada en el apoyo a la micro y pequeña empresa y el emprendimiento en Chile, cuya acción experta, coordinada con actores públicos y privados de los territorios, potencia los ecosistemas productivos, favoreciendo su desarrollo económico sostenible e inclusivo y un mayor bienestar para las personas.</w:t>
      </w:r>
    </w:p>
    <w:p w14:paraId="2A408B90" w14:textId="77777777" w:rsidR="001D28E6" w:rsidRDefault="001D28E6" w:rsidP="001D28E6">
      <w:pPr>
        <w:pBdr>
          <w:top w:val="nil"/>
          <w:left w:val="nil"/>
          <w:bottom w:val="nil"/>
          <w:right w:val="nil"/>
          <w:between w:val="nil"/>
        </w:pBdr>
        <w:spacing w:after="0" w:line="259" w:lineRule="auto"/>
        <w:rPr>
          <w:rFonts w:cstheme="minorHAnsi"/>
          <w:color w:val="000000"/>
          <w:sz w:val="20"/>
          <w:szCs w:val="20"/>
        </w:rPr>
      </w:pPr>
    </w:p>
    <w:p w14:paraId="078506DE" w14:textId="77777777" w:rsidR="00AA79F1" w:rsidRDefault="00D86A33" w:rsidP="00AA79F1">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1D28E6">
        <w:rPr>
          <w:rFonts w:cstheme="minorHAnsi"/>
          <w:color w:val="000000"/>
          <w:sz w:val="20"/>
          <w:szCs w:val="20"/>
        </w:rPr>
        <w:t xml:space="preserve">Que, como parte del plan general de trabajo del Servicio, se encuentran los Programas Especiales de Emergencia Productiva, los que se caracterizan por buscar reactivar las actividades económicas interrumpidas o dañadas por situaciones de emergencia en el menor plazo posible, a través del otorgamiento de un incentivo o subsidio que puede consistir en recursos y/o asistencia técnica, ejecutado directamente o </w:t>
      </w:r>
      <w:r w:rsidR="00AA79F1">
        <w:rPr>
          <w:rFonts w:cstheme="minorHAnsi"/>
          <w:color w:val="000000"/>
          <w:sz w:val="20"/>
          <w:szCs w:val="20"/>
        </w:rPr>
        <w:t>por</w:t>
      </w:r>
      <w:r w:rsidRPr="001D28E6">
        <w:rPr>
          <w:rFonts w:cstheme="minorHAnsi"/>
          <w:color w:val="000000"/>
          <w:sz w:val="20"/>
          <w:szCs w:val="20"/>
        </w:rPr>
        <w:t xml:space="preserve"> un tercero.</w:t>
      </w:r>
    </w:p>
    <w:p w14:paraId="1565168B" w14:textId="77777777" w:rsidR="00AA79F1" w:rsidRDefault="00AA79F1" w:rsidP="00BA1B6D">
      <w:pPr>
        <w:pBdr>
          <w:top w:val="nil"/>
          <w:left w:val="nil"/>
          <w:bottom w:val="nil"/>
          <w:right w:val="nil"/>
          <w:between w:val="nil"/>
        </w:pBdr>
        <w:spacing w:after="0" w:line="259" w:lineRule="auto"/>
        <w:rPr>
          <w:rFonts w:cstheme="minorHAnsi"/>
          <w:color w:val="000000"/>
          <w:sz w:val="20"/>
          <w:szCs w:val="20"/>
        </w:rPr>
      </w:pPr>
    </w:p>
    <w:p w14:paraId="677CC1FA" w14:textId="473E065F" w:rsidR="00AA79F1" w:rsidRDefault="00D86A33" w:rsidP="00AA79F1">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AA79F1">
        <w:rPr>
          <w:rFonts w:cstheme="minorHAnsi"/>
          <w:color w:val="000000"/>
          <w:sz w:val="20"/>
          <w:szCs w:val="20"/>
        </w:rPr>
        <w:t>Que, mediante la Resolución N° 9</w:t>
      </w:r>
      <w:r w:rsidR="00AA79F1">
        <w:rPr>
          <w:rFonts w:cstheme="minorHAnsi"/>
          <w:color w:val="000000"/>
          <w:sz w:val="20"/>
          <w:szCs w:val="20"/>
        </w:rPr>
        <w:t>.</w:t>
      </w:r>
      <w:r w:rsidRPr="00AA79F1">
        <w:rPr>
          <w:rFonts w:cstheme="minorHAnsi"/>
          <w:color w:val="000000"/>
          <w:sz w:val="20"/>
          <w:szCs w:val="20"/>
        </w:rPr>
        <w:t xml:space="preserve">908, de 10 de marzo de 2020, </w:t>
      </w:r>
      <w:r w:rsidR="00AA79F1">
        <w:rPr>
          <w:rFonts w:cstheme="minorHAnsi"/>
          <w:color w:val="000000"/>
          <w:sz w:val="20"/>
          <w:szCs w:val="20"/>
        </w:rPr>
        <w:t xml:space="preserve">de Sercotec, </w:t>
      </w:r>
      <w:r w:rsidRPr="00AA79F1">
        <w:rPr>
          <w:rFonts w:cstheme="minorHAnsi"/>
          <w:color w:val="000000"/>
          <w:sz w:val="20"/>
          <w:szCs w:val="20"/>
        </w:rPr>
        <w:t>se aprobó el Instructivo para la Implementación y Ejecución de Programas Especiales del Servicio de Cooperación Técnica</w:t>
      </w:r>
      <w:r w:rsidR="00BA1B6D">
        <w:rPr>
          <w:rFonts w:cstheme="minorHAnsi"/>
          <w:color w:val="000000"/>
          <w:sz w:val="20"/>
          <w:szCs w:val="20"/>
        </w:rPr>
        <w:t>, Sercotec.</w:t>
      </w:r>
    </w:p>
    <w:p w14:paraId="544F7DEB" w14:textId="77777777" w:rsidR="00AA79F1" w:rsidRDefault="00AA79F1" w:rsidP="00BA1B6D">
      <w:pPr>
        <w:pBdr>
          <w:top w:val="nil"/>
          <w:left w:val="nil"/>
          <w:bottom w:val="nil"/>
          <w:right w:val="nil"/>
          <w:between w:val="nil"/>
        </w:pBdr>
        <w:spacing w:after="0" w:line="259" w:lineRule="auto"/>
        <w:rPr>
          <w:rFonts w:cstheme="minorHAnsi"/>
          <w:color w:val="000000"/>
          <w:sz w:val="20"/>
          <w:szCs w:val="20"/>
        </w:rPr>
      </w:pPr>
    </w:p>
    <w:p w14:paraId="47C2E770" w14:textId="77777777" w:rsidR="00AA79F1" w:rsidRDefault="00D86A33" w:rsidP="00AA79F1">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AA79F1">
        <w:rPr>
          <w:rFonts w:cstheme="minorHAnsi"/>
          <w:sz w:val="20"/>
          <w:szCs w:val="20"/>
        </w:rPr>
        <w:t xml:space="preserve">Que, mediante el </w:t>
      </w:r>
      <w:r w:rsidR="00AA79F1">
        <w:rPr>
          <w:rFonts w:cstheme="minorHAnsi"/>
          <w:sz w:val="20"/>
          <w:szCs w:val="20"/>
        </w:rPr>
        <w:t>O</w:t>
      </w:r>
      <w:r w:rsidRPr="00AA79F1">
        <w:rPr>
          <w:rFonts w:cstheme="minorHAnsi"/>
          <w:sz w:val="20"/>
          <w:szCs w:val="20"/>
        </w:rPr>
        <w:t>ficio N° 202407390</w:t>
      </w:r>
      <w:r w:rsidR="00AA79F1">
        <w:rPr>
          <w:rFonts w:cstheme="minorHAnsi"/>
          <w:sz w:val="20"/>
          <w:szCs w:val="20"/>
        </w:rPr>
        <w:t>,</w:t>
      </w:r>
      <w:r w:rsidRPr="00AA79F1">
        <w:rPr>
          <w:rFonts w:cstheme="minorHAnsi"/>
          <w:sz w:val="20"/>
          <w:szCs w:val="20"/>
        </w:rPr>
        <w:t xml:space="preserve"> de</w:t>
      </w:r>
      <w:r w:rsidR="00AA79F1">
        <w:rPr>
          <w:rFonts w:cstheme="minorHAnsi"/>
          <w:sz w:val="20"/>
          <w:szCs w:val="20"/>
        </w:rPr>
        <w:t xml:space="preserve"> 0</w:t>
      </w:r>
      <w:r w:rsidRPr="00AA79F1">
        <w:rPr>
          <w:rFonts w:cstheme="minorHAnsi"/>
          <w:sz w:val="20"/>
          <w:szCs w:val="20"/>
        </w:rPr>
        <w:t xml:space="preserve">5 de septiembre de 2024, </w:t>
      </w:r>
      <w:r w:rsidR="006F5DC3" w:rsidRPr="00AA79F1">
        <w:rPr>
          <w:rFonts w:cstheme="minorHAnsi"/>
          <w:sz w:val="20"/>
          <w:szCs w:val="20"/>
        </w:rPr>
        <w:t>la Subsecretaría de Economía y Empresas de Menor tamaño</w:t>
      </w:r>
      <w:r w:rsidRPr="00AA79F1">
        <w:rPr>
          <w:rFonts w:cstheme="minorHAnsi"/>
          <w:sz w:val="20"/>
          <w:szCs w:val="20"/>
        </w:rPr>
        <w:t xml:space="preserve">, </w:t>
      </w:r>
      <w:r w:rsidR="006F5DC3" w:rsidRPr="00AA79F1">
        <w:rPr>
          <w:rFonts w:cstheme="minorHAnsi"/>
          <w:sz w:val="20"/>
          <w:szCs w:val="20"/>
        </w:rPr>
        <w:t>solicit</w:t>
      </w:r>
      <w:r w:rsidR="00AA79F1">
        <w:rPr>
          <w:rFonts w:cstheme="minorHAnsi"/>
          <w:sz w:val="20"/>
          <w:szCs w:val="20"/>
        </w:rPr>
        <w:t>ó</w:t>
      </w:r>
      <w:r w:rsidR="006F5DC3" w:rsidRPr="00AA79F1">
        <w:rPr>
          <w:rFonts w:cstheme="minorHAnsi"/>
          <w:sz w:val="20"/>
          <w:szCs w:val="20"/>
        </w:rPr>
        <w:t xml:space="preserve"> la apertura de un programa concursable para apoyar al sector de Ferias Libres afectadas tras las inundaciones de junio de 2024, dirigido a Ferias Libres de la </w:t>
      </w:r>
      <w:r w:rsidR="00AA79F1">
        <w:rPr>
          <w:rFonts w:cstheme="minorHAnsi"/>
          <w:sz w:val="20"/>
          <w:szCs w:val="20"/>
        </w:rPr>
        <w:t>R</w:t>
      </w:r>
      <w:r w:rsidR="006F5DC3" w:rsidRPr="00AA79F1">
        <w:rPr>
          <w:rFonts w:cstheme="minorHAnsi"/>
          <w:sz w:val="20"/>
          <w:szCs w:val="20"/>
        </w:rPr>
        <w:t>egión de Biobío a través de organizaciones legalmente constituidas</w:t>
      </w:r>
      <w:r w:rsidR="00AA79F1">
        <w:rPr>
          <w:rFonts w:cstheme="minorHAnsi"/>
          <w:sz w:val="20"/>
          <w:szCs w:val="20"/>
        </w:rPr>
        <w:t>,</w:t>
      </w:r>
      <w:r w:rsidR="006F5DC3" w:rsidRPr="00AA79F1">
        <w:rPr>
          <w:rFonts w:cstheme="minorHAnsi"/>
          <w:sz w:val="20"/>
          <w:szCs w:val="20"/>
        </w:rPr>
        <w:t xml:space="preserve"> con una ejecución focalizada en inversiones de carácter asociativo.</w:t>
      </w:r>
    </w:p>
    <w:p w14:paraId="6E0AE22A" w14:textId="77777777" w:rsidR="00AA79F1" w:rsidRDefault="00AA79F1" w:rsidP="00BA1B6D">
      <w:pPr>
        <w:pBdr>
          <w:top w:val="nil"/>
          <w:left w:val="nil"/>
          <w:bottom w:val="nil"/>
          <w:right w:val="nil"/>
          <w:between w:val="nil"/>
        </w:pBdr>
        <w:spacing w:after="0" w:line="259" w:lineRule="auto"/>
        <w:rPr>
          <w:rFonts w:cstheme="minorHAnsi"/>
          <w:color w:val="000000"/>
          <w:sz w:val="20"/>
          <w:szCs w:val="20"/>
        </w:rPr>
      </w:pPr>
    </w:p>
    <w:p w14:paraId="66A771E3" w14:textId="77777777" w:rsidR="00BA1B6D" w:rsidRPr="00BA1B6D" w:rsidRDefault="00D86A33" w:rsidP="00BA1B6D">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AA79F1">
        <w:rPr>
          <w:rFonts w:cstheme="minorHAnsi"/>
          <w:sz w:val="20"/>
          <w:szCs w:val="20"/>
        </w:rPr>
        <w:t>Q</w:t>
      </w:r>
      <w:r w:rsidR="006F5DC3" w:rsidRPr="00AA79F1">
        <w:rPr>
          <w:rFonts w:cstheme="minorHAnsi"/>
          <w:sz w:val="20"/>
          <w:szCs w:val="20"/>
        </w:rPr>
        <w:t xml:space="preserve">ue, en </w:t>
      </w:r>
      <w:r w:rsidR="00AA79F1">
        <w:rPr>
          <w:rFonts w:cstheme="minorHAnsi"/>
          <w:sz w:val="20"/>
          <w:szCs w:val="20"/>
        </w:rPr>
        <w:t>Sesión</w:t>
      </w:r>
      <w:r w:rsidR="006F5DC3" w:rsidRPr="00AA79F1">
        <w:rPr>
          <w:rFonts w:cstheme="minorHAnsi"/>
          <w:sz w:val="20"/>
          <w:szCs w:val="20"/>
        </w:rPr>
        <w:t xml:space="preserve"> N° 307</w:t>
      </w:r>
      <w:r w:rsidR="002D03DA" w:rsidRPr="00AA79F1">
        <w:rPr>
          <w:rFonts w:cstheme="minorHAnsi"/>
          <w:sz w:val="20"/>
          <w:szCs w:val="20"/>
        </w:rPr>
        <w:t>, de 11</w:t>
      </w:r>
      <w:r w:rsidRPr="00AA79F1">
        <w:rPr>
          <w:rFonts w:cstheme="minorHAnsi"/>
          <w:sz w:val="20"/>
          <w:szCs w:val="20"/>
        </w:rPr>
        <w:t xml:space="preserve"> de septiembre de 2024, </w:t>
      </w:r>
      <w:r w:rsidR="00AA79F1">
        <w:rPr>
          <w:rFonts w:cstheme="minorHAnsi"/>
          <w:sz w:val="20"/>
          <w:szCs w:val="20"/>
        </w:rPr>
        <w:t xml:space="preserve">y según consta en Acta, </w:t>
      </w:r>
      <w:r w:rsidRPr="00AA79F1">
        <w:rPr>
          <w:rFonts w:cstheme="minorHAnsi"/>
          <w:sz w:val="20"/>
          <w:szCs w:val="20"/>
        </w:rPr>
        <w:t>se aprobó por el Comité de Gerentes del Servicio de Cooperación Técnica</w:t>
      </w:r>
      <w:r w:rsidR="00AA79F1">
        <w:rPr>
          <w:rFonts w:cstheme="minorHAnsi"/>
          <w:sz w:val="20"/>
          <w:szCs w:val="20"/>
        </w:rPr>
        <w:t>, Sercotec,</w:t>
      </w:r>
      <w:r w:rsidRPr="00AA79F1">
        <w:rPr>
          <w:rFonts w:cstheme="minorHAnsi"/>
          <w:sz w:val="20"/>
          <w:szCs w:val="20"/>
        </w:rPr>
        <w:t xml:space="preserve"> el “</w:t>
      </w:r>
      <w:r w:rsidR="002D03DA" w:rsidRPr="00AA79F1">
        <w:rPr>
          <w:rFonts w:cstheme="minorHAnsi"/>
          <w:sz w:val="20"/>
          <w:szCs w:val="20"/>
        </w:rPr>
        <w:t>Programa de Reactivación para Ferias Libres Afectadas por Inundación Región del Biobío 2024</w:t>
      </w:r>
      <w:r w:rsidRPr="00AA79F1">
        <w:rPr>
          <w:rFonts w:cstheme="minorHAnsi"/>
          <w:sz w:val="20"/>
          <w:szCs w:val="20"/>
        </w:rPr>
        <w:t>”</w:t>
      </w:r>
      <w:r w:rsidR="00BA1B6D">
        <w:rPr>
          <w:rFonts w:cstheme="minorHAnsi"/>
          <w:sz w:val="20"/>
          <w:szCs w:val="20"/>
        </w:rPr>
        <w:t>, modificándose en Sesión N° 310, de 10 de octubre de 2024.</w:t>
      </w:r>
    </w:p>
    <w:p w14:paraId="7881AF49" w14:textId="77777777" w:rsidR="00BA1B6D" w:rsidRDefault="00BA1B6D" w:rsidP="00BA1B6D">
      <w:pPr>
        <w:pBdr>
          <w:top w:val="nil"/>
          <w:left w:val="nil"/>
          <w:bottom w:val="nil"/>
          <w:right w:val="nil"/>
          <w:between w:val="nil"/>
        </w:pBdr>
        <w:spacing w:after="0" w:line="259" w:lineRule="auto"/>
        <w:rPr>
          <w:rFonts w:cstheme="minorHAnsi"/>
          <w:color w:val="000000"/>
          <w:sz w:val="20"/>
          <w:szCs w:val="20"/>
        </w:rPr>
      </w:pPr>
    </w:p>
    <w:p w14:paraId="7B4C84D7" w14:textId="5347DF9A" w:rsidR="00D86A33" w:rsidRPr="00BA1B6D" w:rsidRDefault="00D86A33" w:rsidP="00BA1B6D">
      <w:pPr>
        <w:numPr>
          <w:ilvl w:val="0"/>
          <w:numId w:val="32"/>
        </w:numPr>
        <w:pBdr>
          <w:top w:val="nil"/>
          <w:left w:val="nil"/>
          <w:bottom w:val="nil"/>
          <w:right w:val="nil"/>
          <w:between w:val="nil"/>
        </w:pBdr>
        <w:spacing w:after="0" w:line="259" w:lineRule="auto"/>
        <w:ind w:left="0" w:firstLine="0"/>
        <w:rPr>
          <w:rFonts w:cstheme="minorHAnsi"/>
          <w:color w:val="000000"/>
          <w:sz w:val="20"/>
          <w:szCs w:val="20"/>
        </w:rPr>
      </w:pPr>
      <w:r w:rsidRPr="00BA1B6D">
        <w:rPr>
          <w:rFonts w:cstheme="minorHAnsi"/>
          <w:color w:val="000000"/>
          <w:sz w:val="20"/>
          <w:szCs w:val="20"/>
        </w:rPr>
        <w:t>Que, en atención a lo anteriormente expuesto y las atribuciones que</w:t>
      </w:r>
      <w:r w:rsidR="00BA1B6D">
        <w:rPr>
          <w:rFonts w:cstheme="minorHAnsi"/>
          <w:color w:val="000000"/>
          <w:sz w:val="20"/>
          <w:szCs w:val="20"/>
        </w:rPr>
        <w:t xml:space="preserve"> </w:t>
      </w:r>
      <w:r w:rsidRPr="00BA1B6D">
        <w:rPr>
          <w:rFonts w:cstheme="minorHAnsi"/>
          <w:color w:val="000000"/>
          <w:sz w:val="20"/>
          <w:szCs w:val="20"/>
        </w:rPr>
        <w:t xml:space="preserve">confieren los Estatutos vigentes, esta Gerencia General, </w:t>
      </w:r>
    </w:p>
    <w:p w14:paraId="744642E5" w14:textId="46813EE1" w:rsidR="00D86A33" w:rsidRDefault="00D86A33" w:rsidP="00D86A33">
      <w:pPr>
        <w:pBdr>
          <w:top w:val="nil"/>
          <w:left w:val="nil"/>
          <w:bottom w:val="nil"/>
          <w:right w:val="nil"/>
          <w:between w:val="nil"/>
        </w:pBdr>
        <w:spacing w:after="0" w:line="259" w:lineRule="auto"/>
        <w:rPr>
          <w:rFonts w:cstheme="minorHAnsi"/>
          <w:color w:val="000000"/>
          <w:sz w:val="20"/>
          <w:szCs w:val="20"/>
        </w:rPr>
      </w:pPr>
    </w:p>
    <w:p w14:paraId="675628F5" w14:textId="6F6E3C6E" w:rsidR="00D86A33" w:rsidRDefault="00D86A33" w:rsidP="00D86A33">
      <w:pPr>
        <w:pBdr>
          <w:top w:val="nil"/>
          <w:left w:val="nil"/>
          <w:bottom w:val="nil"/>
          <w:right w:val="nil"/>
          <w:between w:val="nil"/>
        </w:pBdr>
        <w:spacing w:after="0" w:line="259" w:lineRule="auto"/>
        <w:rPr>
          <w:rFonts w:cstheme="minorHAnsi"/>
          <w:color w:val="000000"/>
          <w:sz w:val="20"/>
          <w:szCs w:val="20"/>
        </w:rPr>
      </w:pPr>
    </w:p>
    <w:p w14:paraId="62AB537F" w14:textId="61AF102B" w:rsidR="00D86A33" w:rsidRDefault="00D86A33" w:rsidP="00D86A33">
      <w:pPr>
        <w:pBdr>
          <w:top w:val="nil"/>
          <w:left w:val="nil"/>
          <w:bottom w:val="nil"/>
          <w:right w:val="nil"/>
          <w:between w:val="nil"/>
        </w:pBdr>
        <w:spacing w:after="0" w:line="259" w:lineRule="auto"/>
        <w:rPr>
          <w:rFonts w:cstheme="minorHAnsi"/>
          <w:color w:val="000000"/>
          <w:sz w:val="20"/>
          <w:szCs w:val="20"/>
        </w:rPr>
      </w:pPr>
    </w:p>
    <w:p w14:paraId="30D0E0AB" w14:textId="77777777" w:rsidR="00D86A33" w:rsidRPr="00D57491" w:rsidRDefault="00D86A33" w:rsidP="00D86A33">
      <w:pPr>
        <w:jc w:val="center"/>
        <w:rPr>
          <w:rFonts w:cstheme="minorHAnsi"/>
          <w:b/>
          <w:sz w:val="20"/>
          <w:szCs w:val="20"/>
        </w:rPr>
      </w:pPr>
      <w:r w:rsidRPr="00D57491">
        <w:rPr>
          <w:rFonts w:cstheme="minorHAnsi"/>
          <w:b/>
          <w:sz w:val="20"/>
          <w:szCs w:val="20"/>
        </w:rPr>
        <w:t>RESUELVE:</w:t>
      </w:r>
    </w:p>
    <w:p w14:paraId="5847CBF3" w14:textId="0D6330DC" w:rsidR="00D86A33" w:rsidRPr="00D57491" w:rsidRDefault="00D86A33" w:rsidP="00D86A33">
      <w:pPr>
        <w:spacing w:before="240" w:after="240"/>
        <w:rPr>
          <w:rFonts w:cstheme="minorHAnsi"/>
          <w:b/>
          <w:sz w:val="20"/>
          <w:szCs w:val="20"/>
        </w:rPr>
      </w:pPr>
      <w:r w:rsidRPr="00E21CA2">
        <w:rPr>
          <w:rFonts w:cstheme="minorHAnsi"/>
          <w:b/>
          <w:bCs/>
          <w:sz w:val="20"/>
          <w:szCs w:val="20"/>
        </w:rPr>
        <w:t>I.-</w:t>
      </w:r>
      <w:r>
        <w:rPr>
          <w:rFonts w:cstheme="minorHAnsi"/>
          <w:sz w:val="20"/>
          <w:szCs w:val="20"/>
        </w:rPr>
        <w:t xml:space="preserve"> </w:t>
      </w:r>
      <w:r w:rsidR="00BA1B6D">
        <w:rPr>
          <w:rFonts w:cstheme="minorHAnsi"/>
          <w:sz w:val="20"/>
          <w:szCs w:val="20"/>
        </w:rPr>
        <w:t>APROBAR</w:t>
      </w:r>
      <w:r>
        <w:rPr>
          <w:rFonts w:cstheme="minorHAnsi"/>
          <w:sz w:val="20"/>
          <w:szCs w:val="20"/>
        </w:rPr>
        <w:t xml:space="preserve"> e</w:t>
      </w:r>
      <w:r w:rsidRPr="00D57491">
        <w:rPr>
          <w:rFonts w:cstheme="minorHAnsi"/>
          <w:sz w:val="20"/>
          <w:szCs w:val="20"/>
        </w:rPr>
        <w:t xml:space="preserve">l </w:t>
      </w:r>
      <w:r w:rsidRPr="00D86A33">
        <w:rPr>
          <w:rFonts w:cstheme="minorHAnsi"/>
          <w:b/>
          <w:color w:val="000000"/>
          <w:sz w:val="20"/>
          <w:szCs w:val="20"/>
        </w:rPr>
        <w:t>“</w:t>
      </w:r>
      <w:r w:rsidRPr="00D86A33">
        <w:rPr>
          <w:b/>
          <w:sz w:val="20"/>
          <w:szCs w:val="20"/>
        </w:rPr>
        <w:t xml:space="preserve">PROGRAMA DE REACTIVACIÓN EXCEPCIONAL PARA </w:t>
      </w:r>
      <w:r w:rsidR="00474077">
        <w:rPr>
          <w:b/>
          <w:sz w:val="20"/>
          <w:szCs w:val="20"/>
        </w:rPr>
        <w:t xml:space="preserve">LAS </w:t>
      </w:r>
      <w:r w:rsidRPr="00D86A33">
        <w:rPr>
          <w:b/>
          <w:sz w:val="20"/>
          <w:szCs w:val="20"/>
        </w:rPr>
        <w:t>FERIAS LIBRES AFECTADAS POR INUNDACIONES”</w:t>
      </w:r>
      <w:r w:rsidR="00BA1B6D">
        <w:rPr>
          <w:bCs/>
          <w:sz w:val="20"/>
          <w:szCs w:val="20"/>
        </w:rPr>
        <w:t>,</w:t>
      </w:r>
      <w:r w:rsidRPr="00D86A33">
        <w:rPr>
          <w:b/>
          <w:sz w:val="20"/>
          <w:szCs w:val="20"/>
        </w:rPr>
        <w:t xml:space="preserve"> </w:t>
      </w:r>
      <w:r w:rsidRPr="00D57491">
        <w:rPr>
          <w:rFonts w:cstheme="minorHAnsi"/>
          <w:sz w:val="20"/>
          <w:szCs w:val="20"/>
        </w:rPr>
        <w:t>así como sus bases y respectivos anexos, cuyo texto es el siguiente:</w:t>
      </w:r>
    </w:p>
    <w:p w14:paraId="5567FC39" w14:textId="77777777" w:rsidR="00D86A33" w:rsidRPr="00D57491" w:rsidRDefault="00D86A33" w:rsidP="00D86A33">
      <w:pPr>
        <w:pBdr>
          <w:top w:val="nil"/>
          <w:left w:val="nil"/>
          <w:bottom w:val="nil"/>
          <w:right w:val="nil"/>
          <w:between w:val="nil"/>
        </w:pBdr>
        <w:spacing w:after="0"/>
        <w:jc w:val="center"/>
        <w:rPr>
          <w:rFonts w:cstheme="minorHAnsi"/>
          <w:b/>
          <w:color w:val="000000"/>
          <w:sz w:val="20"/>
          <w:szCs w:val="20"/>
        </w:rPr>
      </w:pPr>
    </w:p>
    <w:p w14:paraId="20E21A21" w14:textId="2A91F376" w:rsidR="00D86A33" w:rsidRDefault="00D86A33" w:rsidP="00D86A33">
      <w:pPr>
        <w:pBdr>
          <w:top w:val="nil"/>
          <w:left w:val="nil"/>
          <w:bottom w:val="nil"/>
          <w:right w:val="nil"/>
          <w:between w:val="nil"/>
        </w:pBdr>
        <w:spacing w:after="0"/>
        <w:jc w:val="center"/>
        <w:rPr>
          <w:b/>
          <w:sz w:val="20"/>
          <w:szCs w:val="20"/>
        </w:rPr>
      </w:pPr>
      <w:r w:rsidRPr="00D57491">
        <w:rPr>
          <w:rFonts w:cstheme="minorHAnsi"/>
          <w:b/>
          <w:color w:val="000000"/>
          <w:sz w:val="20"/>
          <w:szCs w:val="20"/>
        </w:rPr>
        <w:t>BASES</w:t>
      </w:r>
      <w:r>
        <w:rPr>
          <w:rFonts w:cstheme="minorHAnsi"/>
          <w:b/>
          <w:color w:val="000000"/>
          <w:sz w:val="20"/>
          <w:szCs w:val="20"/>
        </w:rPr>
        <w:br/>
      </w:r>
      <w:r w:rsidRPr="00D86A33">
        <w:rPr>
          <w:rFonts w:cstheme="minorHAnsi"/>
          <w:b/>
          <w:color w:val="000000"/>
          <w:sz w:val="20"/>
          <w:szCs w:val="20"/>
        </w:rPr>
        <w:t>“</w:t>
      </w:r>
      <w:r w:rsidRPr="00D86A33">
        <w:rPr>
          <w:b/>
          <w:sz w:val="20"/>
          <w:szCs w:val="20"/>
        </w:rPr>
        <w:t xml:space="preserve">PROGRAMA DE REACTIVACIÓN EXCEPCIONAL PARA FERIAS LIBRES AFECTADAS POR INUNDACIONES” </w:t>
      </w:r>
    </w:p>
    <w:p w14:paraId="3C35B196" w14:textId="72EA9869" w:rsidR="00C85CDC" w:rsidRDefault="00C85CDC" w:rsidP="00D86A33">
      <w:pPr>
        <w:pBdr>
          <w:top w:val="nil"/>
          <w:left w:val="nil"/>
          <w:bottom w:val="nil"/>
          <w:right w:val="nil"/>
          <w:between w:val="nil"/>
        </w:pBdr>
        <w:spacing w:after="0"/>
        <w:jc w:val="center"/>
        <w:rPr>
          <w:b/>
          <w:sz w:val="20"/>
          <w:szCs w:val="20"/>
        </w:rPr>
      </w:pPr>
    </w:p>
    <w:p w14:paraId="0DF1E889" w14:textId="352CE118" w:rsidR="00D86A33" w:rsidRPr="00C85CDC" w:rsidRDefault="00C85CDC" w:rsidP="00D86A33">
      <w:pPr>
        <w:pStyle w:val="Ttulo1"/>
        <w:numPr>
          <w:ilvl w:val="0"/>
          <w:numId w:val="17"/>
        </w:numPr>
        <w:rPr>
          <w:sz w:val="20"/>
          <w:szCs w:val="20"/>
          <w:u w:val="single"/>
        </w:rPr>
      </w:pPr>
      <w:r w:rsidRPr="00C85CDC">
        <w:rPr>
          <w:sz w:val="20"/>
          <w:szCs w:val="20"/>
          <w:u w:val="single"/>
        </w:rPr>
        <w:lastRenderedPageBreak/>
        <w:t>Antecedentes del Programa</w:t>
      </w:r>
    </w:p>
    <w:p w14:paraId="1472863F" w14:textId="205B7CF9" w:rsidR="00D86A33" w:rsidRDefault="002D03DA" w:rsidP="00DB0EC7">
      <w:pPr>
        <w:spacing w:before="260" w:after="0"/>
        <w:rPr>
          <w:rFonts w:eastAsia="Verdana"/>
          <w:color w:val="000000" w:themeColor="text1"/>
          <w:sz w:val="20"/>
          <w:szCs w:val="20"/>
          <w:lang w:val="es-ES" w:eastAsia="es-419"/>
        </w:rPr>
      </w:pPr>
      <w:r w:rsidRPr="002D03DA">
        <w:rPr>
          <w:rFonts w:eastAsia="Verdana"/>
          <w:color w:val="000000" w:themeColor="text1"/>
          <w:sz w:val="20"/>
          <w:szCs w:val="20"/>
          <w:lang w:val="es-ES" w:eastAsia="es-419"/>
        </w:rPr>
        <w:t xml:space="preserve">Que, a partir del 11 de junio de 2024, la Región del Biobío se vio </w:t>
      </w:r>
      <w:r>
        <w:rPr>
          <w:rFonts w:eastAsia="Verdana"/>
          <w:color w:val="000000" w:themeColor="text1"/>
          <w:sz w:val="20"/>
          <w:szCs w:val="20"/>
          <w:lang w:val="es-ES" w:eastAsia="es-419"/>
        </w:rPr>
        <w:t xml:space="preserve">afectada por un sistema frontal </w:t>
      </w:r>
      <w:r w:rsidRPr="002D03DA">
        <w:rPr>
          <w:rFonts w:eastAsia="Verdana"/>
          <w:color w:val="000000" w:themeColor="text1"/>
          <w:sz w:val="20"/>
          <w:szCs w:val="20"/>
          <w:lang w:val="es-ES" w:eastAsia="es-419"/>
        </w:rPr>
        <w:t>caracterizado por intensas precipitaciones, lo que provocó, entre</w:t>
      </w:r>
      <w:r>
        <w:rPr>
          <w:rFonts w:eastAsia="Verdana"/>
          <w:color w:val="000000" w:themeColor="text1"/>
          <w:sz w:val="20"/>
          <w:szCs w:val="20"/>
          <w:lang w:val="es-ES" w:eastAsia="es-419"/>
        </w:rPr>
        <w:t xml:space="preserve"> otras situaciones, crecidas de </w:t>
      </w:r>
      <w:r w:rsidRPr="002D03DA">
        <w:rPr>
          <w:rFonts w:eastAsia="Verdana"/>
          <w:color w:val="000000" w:themeColor="text1"/>
          <w:sz w:val="20"/>
          <w:szCs w:val="20"/>
          <w:lang w:val="es-ES" w:eastAsia="es-419"/>
        </w:rPr>
        <w:t xml:space="preserve">caudales y desbordes de canales, ríos y afluentes; deslizamiento de </w:t>
      </w:r>
      <w:r>
        <w:rPr>
          <w:rFonts w:eastAsia="Verdana"/>
          <w:color w:val="000000" w:themeColor="text1"/>
          <w:sz w:val="20"/>
          <w:szCs w:val="20"/>
          <w:lang w:val="es-ES" w:eastAsia="es-419"/>
        </w:rPr>
        <w:t xml:space="preserve">material y terreno; vertimiento </w:t>
      </w:r>
      <w:r w:rsidRPr="002D03DA">
        <w:rPr>
          <w:rFonts w:eastAsia="Verdana"/>
          <w:color w:val="000000" w:themeColor="text1"/>
          <w:sz w:val="20"/>
          <w:szCs w:val="20"/>
          <w:lang w:val="es-ES" w:eastAsia="es-419"/>
        </w:rPr>
        <w:t>de embalses, evacuaciones preventivas de personas, inundacion</w:t>
      </w:r>
      <w:r>
        <w:rPr>
          <w:rFonts w:eastAsia="Verdana"/>
          <w:color w:val="000000" w:themeColor="text1"/>
          <w:sz w:val="20"/>
          <w:szCs w:val="20"/>
          <w:lang w:val="es-ES" w:eastAsia="es-419"/>
        </w:rPr>
        <w:t xml:space="preserve">es de pasos nivel; anegamientos </w:t>
      </w:r>
      <w:r w:rsidRPr="002D03DA">
        <w:rPr>
          <w:rFonts w:eastAsia="Verdana"/>
          <w:color w:val="000000" w:themeColor="text1"/>
          <w:sz w:val="20"/>
          <w:szCs w:val="20"/>
          <w:lang w:val="es-ES" w:eastAsia="es-419"/>
        </w:rPr>
        <w:t>de calles; colapso de recolectores de aguas lluvias; caídas de árbole</w:t>
      </w:r>
      <w:r>
        <w:rPr>
          <w:rFonts w:eastAsia="Verdana"/>
          <w:color w:val="000000" w:themeColor="text1"/>
          <w:sz w:val="20"/>
          <w:szCs w:val="20"/>
          <w:lang w:val="es-ES" w:eastAsia="es-419"/>
        </w:rPr>
        <w:t xml:space="preserve">s; restricciones de tránsito en </w:t>
      </w:r>
      <w:r w:rsidRPr="002D03DA">
        <w:rPr>
          <w:rFonts w:eastAsia="Verdana"/>
          <w:color w:val="000000" w:themeColor="text1"/>
          <w:sz w:val="20"/>
          <w:szCs w:val="20"/>
          <w:lang w:val="es-ES" w:eastAsia="es-419"/>
        </w:rPr>
        <w:t>rutas; alteración y suspensión de servicios básicos; susp</w:t>
      </w:r>
      <w:r>
        <w:rPr>
          <w:rFonts w:eastAsia="Verdana"/>
          <w:color w:val="000000" w:themeColor="text1"/>
          <w:sz w:val="20"/>
          <w:szCs w:val="20"/>
          <w:lang w:val="es-ES" w:eastAsia="es-419"/>
        </w:rPr>
        <w:t xml:space="preserve">ensión de clases; alteración de </w:t>
      </w:r>
      <w:r w:rsidRPr="002D03DA">
        <w:rPr>
          <w:rFonts w:eastAsia="Verdana"/>
          <w:color w:val="000000" w:themeColor="text1"/>
          <w:sz w:val="20"/>
          <w:szCs w:val="20"/>
          <w:lang w:val="es-ES" w:eastAsia="es-419"/>
        </w:rPr>
        <w:t>conectividad en rutas y cierre de pasos fronterizos, afectándose con ell</w:t>
      </w:r>
      <w:r>
        <w:rPr>
          <w:rFonts w:eastAsia="Verdana"/>
          <w:color w:val="000000" w:themeColor="text1"/>
          <w:sz w:val="20"/>
          <w:szCs w:val="20"/>
          <w:lang w:val="es-ES" w:eastAsia="es-419"/>
        </w:rPr>
        <w:t xml:space="preserve">o a las personas, sus </w:t>
      </w:r>
      <w:r w:rsidRPr="002D03DA">
        <w:rPr>
          <w:rFonts w:eastAsia="Verdana"/>
          <w:color w:val="000000" w:themeColor="text1"/>
          <w:sz w:val="20"/>
          <w:szCs w:val="20"/>
          <w:lang w:val="es-ES" w:eastAsia="es-419"/>
        </w:rPr>
        <w:t>actividades y a sus bienes.</w:t>
      </w:r>
      <w:r w:rsidR="00D86A33" w:rsidRPr="00D4796F">
        <w:rPr>
          <w:rFonts w:eastAsia="Verdana"/>
          <w:color w:val="000000" w:themeColor="text1"/>
          <w:sz w:val="20"/>
          <w:szCs w:val="20"/>
          <w:lang w:val="es-ES" w:eastAsia="es-419"/>
        </w:rPr>
        <w:tab/>
      </w:r>
    </w:p>
    <w:p w14:paraId="76FC5DEB" w14:textId="3505399A" w:rsidR="002D03DA" w:rsidRDefault="00D86A33" w:rsidP="00DB0EC7">
      <w:pPr>
        <w:spacing w:before="260" w:after="0"/>
        <w:rPr>
          <w:rFonts w:eastAsia="Verdana"/>
          <w:color w:val="000000" w:themeColor="text1"/>
          <w:sz w:val="20"/>
          <w:szCs w:val="20"/>
          <w:lang w:val="es-ES" w:eastAsia="es-419"/>
        </w:rPr>
      </w:pPr>
      <w:r>
        <w:rPr>
          <w:rFonts w:eastAsia="Verdana"/>
          <w:color w:val="000000" w:themeColor="text1"/>
          <w:sz w:val="20"/>
          <w:szCs w:val="20"/>
          <w:lang w:val="es-ES" w:eastAsia="es-419"/>
        </w:rPr>
        <w:t xml:space="preserve">Como respuesta a esta afectación y mediante el </w:t>
      </w:r>
      <w:r w:rsidRPr="00D4796F">
        <w:rPr>
          <w:rFonts w:eastAsia="Verdana"/>
          <w:color w:val="000000" w:themeColor="text1"/>
          <w:sz w:val="20"/>
          <w:szCs w:val="20"/>
          <w:lang w:val="es-ES" w:eastAsia="es-419"/>
        </w:rPr>
        <w:t xml:space="preserve">oficio N° </w:t>
      </w:r>
      <w:r w:rsidR="002D03DA">
        <w:rPr>
          <w:rFonts w:eastAsia="Verdana"/>
          <w:color w:val="000000" w:themeColor="text1"/>
          <w:sz w:val="20"/>
          <w:szCs w:val="20"/>
          <w:lang w:val="es-ES" w:eastAsia="es-419"/>
        </w:rPr>
        <w:t>202407390 de fecha 05 de septiembre de 2024</w:t>
      </w:r>
      <w:r w:rsidR="002D03DA" w:rsidRPr="006F5DC3">
        <w:rPr>
          <w:rFonts w:cstheme="minorHAnsi"/>
          <w:sz w:val="20"/>
          <w:szCs w:val="20"/>
        </w:rPr>
        <w:t xml:space="preserve">, la Subsecretaría de Economía y Empresas de Menor tamaño, solicita la apertura de un programa concursable para apoyar al sector </w:t>
      </w:r>
      <w:r w:rsidR="002D03DA">
        <w:rPr>
          <w:rFonts w:cstheme="minorHAnsi"/>
          <w:sz w:val="20"/>
          <w:szCs w:val="20"/>
        </w:rPr>
        <w:t>de F</w:t>
      </w:r>
      <w:r w:rsidR="002D03DA" w:rsidRPr="006F5DC3">
        <w:rPr>
          <w:rFonts w:cstheme="minorHAnsi"/>
          <w:sz w:val="20"/>
          <w:szCs w:val="20"/>
        </w:rPr>
        <w:t>erias Libres afectadas tras las inundaciones de junio de 2024</w:t>
      </w:r>
      <w:r w:rsidRPr="00D4796F">
        <w:rPr>
          <w:rFonts w:eastAsia="Verdana"/>
          <w:color w:val="000000" w:themeColor="text1"/>
          <w:sz w:val="20"/>
          <w:szCs w:val="20"/>
          <w:lang w:val="es-ES" w:eastAsia="es-419"/>
        </w:rPr>
        <w:t xml:space="preserve">, </w:t>
      </w:r>
      <w:r w:rsidR="002D03DA" w:rsidRPr="002D03DA">
        <w:rPr>
          <w:rFonts w:eastAsia="Verdana"/>
          <w:color w:val="000000" w:themeColor="text1"/>
          <w:sz w:val="20"/>
          <w:szCs w:val="20"/>
          <w:lang w:val="es-ES" w:eastAsia="es-419"/>
        </w:rPr>
        <w:t xml:space="preserve">programa concursable de apoyo con </w:t>
      </w:r>
      <w:r w:rsidR="002D03DA">
        <w:rPr>
          <w:rFonts w:eastAsia="Verdana"/>
          <w:color w:val="000000" w:themeColor="text1"/>
          <w:sz w:val="20"/>
          <w:szCs w:val="20"/>
          <w:lang w:val="es-ES" w:eastAsia="es-419"/>
        </w:rPr>
        <w:t xml:space="preserve">las siguientes características: </w:t>
      </w:r>
      <w:r w:rsidR="002D03DA" w:rsidRPr="002D03DA">
        <w:rPr>
          <w:rFonts w:eastAsia="Verdana"/>
          <w:color w:val="000000" w:themeColor="text1"/>
          <w:sz w:val="20"/>
          <w:szCs w:val="20"/>
          <w:lang w:val="es-ES" w:eastAsia="es-419"/>
        </w:rPr>
        <w:t>Dirigido a Ferias Libres de la región del Biobío represent</w:t>
      </w:r>
      <w:r w:rsidR="002D03DA">
        <w:rPr>
          <w:rFonts w:eastAsia="Verdana"/>
          <w:color w:val="000000" w:themeColor="text1"/>
          <w:sz w:val="20"/>
          <w:szCs w:val="20"/>
          <w:lang w:val="es-ES" w:eastAsia="es-419"/>
        </w:rPr>
        <w:t xml:space="preserve">adas a través de organizaciones </w:t>
      </w:r>
      <w:r w:rsidR="002D03DA" w:rsidRPr="002D03DA">
        <w:rPr>
          <w:rFonts w:eastAsia="Verdana"/>
          <w:color w:val="000000" w:themeColor="text1"/>
          <w:sz w:val="20"/>
          <w:szCs w:val="20"/>
          <w:lang w:val="es-ES" w:eastAsia="es-419"/>
        </w:rPr>
        <w:t>legalmente constituidas (por ejemplo: asociaciones gremi</w:t>
      </w:r>
      <w:r w:rsidR="002D03DA">
        <w:rPr>
          <w:rFonts w:eastAsia="Verdana"/>
          <w:color w:val="000000" w:themeColor="text1"/>
          <w:sz w:val="20"/>
          <w:szCs w:val="20"/>
          <w:lang w:val="es-ES" w:eastAsia="es-419"/>
        </w:rPr>
        <w:t>ales, sindicato de trabajadores independientes, entre otros) y con e</w:t>
      </w:r>
      <w:r w:rsidR="002D03DA" w:rsidRPr="002D03DA">
        <w:rPr>
          <w:rFonts w:eastAsia="Verdana"/>
          <w:color w:val="000000" w:themeColor="text1"/>
          <w:sz w:val="20"/>
          <w:szCs w:val="20"/>
          <w:lang w:val="es-ES" w:eastAsia="es-419"/>
        </w:rPr>
        <w:t>jecución focalizada en inversiones de carácter asociativo</w:t>
      </w:r>
      <w:r w:rsidR="002D03DA">
        <w:rPr>
          <w:rFonts w:eastAsia="Verdana"/>
          <w:color w:val="000000" w:themeColor="text1"/>
          <w:sz w:val="20"/>
          <w:szCs w:val="20"/>
          <w:lang w:val="es-ES" w:eastAsia="es-419"/>
        </w:rPr>
        <w:t xml:space="preserve">. Esto es, que beneficien en su </w:t>
      </w:r>
      <w:r w:rsidR="002D03DA" w:rsidRPr="002D03DA">
        <w:rPr>
          <w:rFonts w:eastAsia="Verdana"/>
          <w:color w:val="000000" w:themeColor="text1"/>
          <w:sz w:val="20"/>
          <w:szCs w:val="20"/>
          <w:lang w:val="es-ES" w:eastAsia="es-419"/>
        </w:rPr>
        <w:t>conjunto a la feria libre pertinente, tales como; acciones de marketing, publicidad y difusión,</w:t>
      </w:r>
      <w:r w:rsidR="002D03DA">
        <w:rPr>
          <w:rFonts w:eastAsia="Verdana"/>
          <w:color w:val="000000" w:themeColor="text1"/>
          <w:sz w:val="20"/>
          <w:szCs w:val="20"/>
          <w:lang w:val="es-ES" w:eastAsia="es-419"/>
        </w:rPr>
        <w:t xml:space="preserve"> </w:t>
      </w:r>
      <w:r w:rsidR="002D03DA" w:rsidRPr="002D03DA">
        <w:rPr>
          <w:rFonts w:eastAsia="Verdana"/>
          <w:color w:val="000000" w:themeColor="text1"/>
          <w:sz w:val="20"/>
          <w:szCs w:val="20"/>
          <w:lang w:val="es-ES" w:eastAsia="es-419"/>
        </w:rPr>
        <w:t>inversión en activos fijos e intangibles, habilitación de infraestructura, entre otros.</w:t>
      </w:r>
    </w:p>
    <w:p w14:paraId="50A4A7F7" w14:textId="3E5084B9" w:rsidR="00D86A33" w:rsidRPr="00851FA8" w:rsidRDefault="00D86A33" w:rsidP="00DB0EC7">
      <w:pPr>
        <w:spacing w:before="260" w:after="0"/>
        <w:rPr>
          <w:rFonts w:eastAsia="Verdana"/>
          <w:color w:val="000000" w:themeColor="text1"/>
          <w:sz w:val="20"/>
          <w:szCs w:val="20"/>
          <w:lang w:val="es-ES" w:eastAsia="es-419"/>
        </w:rPr>
      </w:pPr>
      <w:r w:rsidRPr="00851FA8">
        <w:rPr>
          <w:rFonts w:eastAsia="Verdana"/>
          <w:color w:val="000000" w:themeColor="text1"/>
          <w:sz w:val="20"/>
          <w:szCs w:val="20"/>
          <w:lang w:val="es-ES" w:eastAsia="es-419"/>
        </w:rPr>
        <w:t>Que, los programas de emergencia de Sercotec, aprobados por Resolución N° 9908, de 10 de marzo</w:t>
      </w:r>
      <w:r>
        <w:rPr>
          <w:rFonts w:eastAsia="Verdana"/>
          <w:color w:val="000000" w:themeColor="text1"/>
          <w:sz w:val="20"/>
          <w:szCs w:val="20"/>
          <w:lang w:val="es-ES" w:eastAsia="es-419"/>
        </w:rPr>
        <w:t xml:space="preserve"> </w:t>
      </w:r>
      <w:r w:rsidRPr="00851FA8">
        <w:rPr>
          <w:rFonts w:eastAsia="Verdana"/>
          <w:color w:val="000000" w:themeColor="text1"/>
          <w:sz w:val="20"/>
          <w:szCs w:val="20"/>
          <w:lang w:val="es-ES" w:eastAsia="es-419"/>
        </w:rPr>
        <w:t>de 2020, son aquellos que surgen de una situación crítica e inesperada, que afecta negativamente</w:t>
      </w:r>
      <w:r>
        <w:rPr>
          <w:rFonts w:eastAsia="Verdana"/>
          <w:color w:val="000000" w:themeColor="text1"/>
          <w:sz w:val="20"/>
          <w:szCs w:val="20"/>
          <w:lang w:val="es-ES" w:eastAsia="es-419"/>
        </w:rPr>
        <w:t xml:space="preserve"> </w:t>
      </w:r>
      <w:r w:rsidRPr="00851FA8">
        <w:rPr>
          <w:rFonts w:eastAsia="Verdana"/>
          <w:color w:val="000000" w:themeColor="text1"/>
          <w:sz w:val="20"/>
          <w:szCs w:val="20"/>
          <w:lang w:val="es-ES" w:eastAsia="es-419"/>
        </w:rPr>
        <w:t>a micro y pequeñas empresas de un determinado territorio, cuyo objetivo es reactivar las</w:t>
      </w:r>
      <w:r>
        <w:rPr>
          <w:rFonts w:eastAsia="Verdana"/>
          <w:color w:val="000000" w:themeColor="text1"/>
          <w:sz w:val="20"/>
          <w:szCs w:val="20"/>
          <w:lang w:val="es-ES" w:eastAsia="es-419"/>
        </w:rPr>
        <w:t xml:space="preserve"> </w:t>
      </w:r>
      <w:r w:rsidRPr="00851FA8">
        <w:rPr>
          <w:rFonts w:eastAsia="Verdana"/>
          <w:color w:val="000000" w:themeColor="text1"/>
          <w:sz w:val="20"/>
          <w:szCs w:val="20"/>
          <w:lang w:val="es-ES" w:eastAsia="es-419"/>
        </w:rPr>
        <w:t>actividades económica interrumpidas o dañadas en el menor plazo posible, a través del</w:t>
      </w:r>
      <w:r>
        <w:rPr>
          <w:rFonts w:eastAsia="Verdana"/>
          <w:color w:val="000000" w:themeColor="text1"/>
          <w:sz w:val="20"/>
          <w:szCs w:val="20"/>
          <w:lang w:val="es-ES" w:eastAsia="es-419"/>
        </w:rPr>
        <w:t xml:space="preserve"> </w:t>
      </w:r>
      <w:r w:rsidRPr="00851FA8">
        <w:rPr>
          <w:rFonts w:eastAsia="Verdana"/>
          <w:color w:val="000000" w:themeColor="text1"/>
          <w:sz w:val="20"/>
          <w:szCs w:val="20"/>
          <w:lang w:val="es-ES" w:eastAsia="es-419"/>
        </w:rPr>
        <w:t>otorgamiento de un subsidio y/o asistencia técnica.</w:t>
      </w:r>
    </w:p>
    <w:p w14:paraId="140C2414" w14:textId="2E59577C" w:rsidR="00D86A33" w:rsidRPr="00C85CDC" w:rsidRDefault="00D86A33" w:rsidP="00DB0EC7">
      <w:pPr>
        <w:spacing w:before="260" w:after="0"/>
        <w:rPr>
          <w:rFonts w:eastAsia="Verdana"/>
          <w:color w:val="000000" w:themeColor="text1"/>
          <w:sz w:val="20"/>
          <w:szCs w:val="20"/>
          <w:lang w:val="es-ES" w:eastAsia="es-419"/>
        </w:rPr>
      </w:pPr>
      <w:r w:rsidRPr="00851FA8">
        <w:rPr>
          <w:rFonts w:eastAsia="Verdana"/>
          <w:color w:val="000000" w:themeColor="text1"/>
          <w:sz w:val="20"/>
          <w:szCs w:val="20"/>
          <w:lang w:val="es-ES" w:eastAsia="es-419"/>
        </w:rPr>
        <w:t xml:space="preserve">Por lo anterior, el Servicio </w:t>
      </w:r>
      <w:r w:rsidRPr="00077162">
        <w:rPr>
          <w:rFonts w:eastAsia="Verdana"/>
          <w:color w:val="000000" w:themeColor="text1"/>
          <w:sz w:val="20"/>
          <w:szCs w:val="20"/>
          <w:lang w:val="es-ES" w:eastAsia="es-419"/>
        </w:rPr>
        <w:t xml:space="preserve">de Cooperación Técnica, en adelante, Sercotec, ejecutará el </w:t>
      </w:r>
      <w:r w:rsidRPr="00D86A33">
        <w:rPr>
          <w:rFonts w:eastAsia="Verdana"/>
          <w:color w:val="000000" w:themeColor="text1"/>
          <w:sz w:val="20"/>
          <w:szCs w:val="20"/>
          <w:lang w:val="es-ES" w:eastAsia="es-419"/>
        </w:rPr>
        <w:t>“</w:t>
      </w:r>
      <w:r w:rsidRPr="00D86A33">
        <w:rPr>
          <w:sz w:val="20"/>
          <w:szCs w:val="20"/>
        </w:rPr>
        <w:t>PROGRAMA DE REACTIVACIÓN EXCEPCIONAL PARA FERIAS LIBRES AFECTADAS POR INUNDACIONES”</w:t>
      </w:r>
    </w:p>
    <w:p w14:paraId="0361B179" w14:textId="77777777" w:rsidR="00036152" w:rsidRPr="00C85CDC" w:rsidRDefault="00BA6FD8">
      <w:pPr>
        <w:pStyle w:val="Ttulo2"/>
        <w:numPr>
          <w:ilvl w:val="1"/>
          <w:numId w:val="17"/>
        </w:numPr>
        <w:rPr>
          <w:sz w:val="20"/>
          <w:szCs w:val="20"/>
        </w:rPr>
      </w:pPr>
      <w:r w:rsidRPr="00C85CDC">
        <w:rPr>
          <w:sz w:val="20"/>
          <w:szCs w:val="20"/>
        </w:rPr>
        <w:t>¿Qué es?</w:t>
      </w:r>
    </w:p>
    <w:p w14:paraId="1C84D6F7" w14:textId="3F7A6F20" w:rsidR="00861A18" w:rsidRPr="00C85CDC" w:rsidRDefault="00B41C6D">
      <w:pPr>
        <w:rPr>
          <w:sz w:val="20"/>
          <w:szCs w:val="20"/>
        </w:rPr>
      </w:pPr>
      <w:r w:rsidRPr="00C85CDC">
        <w:rPr>
          <w:sz w:val="20"/>
          <w:szCs w:val="20"/>
        </w:rPr>
        <w:t xml:space="preserve">Corresponde a un Fondo concursable </w:t>
      </w:r>
      <w:r w:rsidR="001711AA" w:rsidRPr="00C85CDC">
        <w:rPr>
          <w:sz w:val="20"/>
          <w:szCs w:val="20"/>
        </w:rPr>
        <w:t xml:space="preserve">excepcional </w:t>
      </w:r>
      <w:r w:rsidR="00861A18" w:rsidRPr="00C85CDC">
        <w:rPr>
          <w:sz w:val="20"/>
          <w:szCs w:val="20"/>
        </w:rPr>
        <w:t xml:space="preserve">que entrega financiamiento no reembolsable, el cual </w:t>
      </w:r>
      <w:r w:rsidRPr="00C85CDC">
        <w:rPr>
          <w:sz w:val="20"/>
          <w:szCs w:val="20"/>
        </w:rPr>
        <w:t>tiene por objetivo reac</w:t>
      </w:r>
      <w:r w:rsidR="00861A18" w:rsidRPr="00C85CDC">
        <w:rPr>
          <w:sz w:val="20"/>
          <w:szCs w:val="20"/>
        </w:rPr>
        <w:t xml:space="preserve">tivar las Ferias Libres de </w:t>
      </w:r>
      <w:r w:rsidRPr="00C85CDC">
        <w:rPr>
          <w:sz w:val="20"/>
          <w:szCs w:val="20"/>
        </w:rPr>
        <w:t>región del Biobío, que se</w:t>
      </w:r>
      <w:r w:rsidR="00861A18" w:rsidRPr="00C85CDC">
        <w:rPr>
          <w:sz w:val="20"/>
          <w:szCs w:val="20"/>
        </w:rPr>
        <w:t xml:space="preserve"> hayan</w:t>
      </w:r>
      <w:r w:rsidRPr="00C85CDC">
        <w:rPr>
          <w:sz w:val="20"/>
          <w:szCs w:val="20"/>
        </w:rPr>
        <w:t xml:space="preserve"> visto afectadas por las inundaciones de junio 2024</w:t>
      </w:r>
      <w:r w:rsidR="00861A18" w:rsidRPr="00C85CDC">
        <w:rPr>
          <w:sz w:val="20"/>
          <w:szCs w:val="20"/>
        </w:rPr>
        <w:t xml:space="preserve">, </w:t>
      </w:r>
      <w:r w:rsidRPr="00C85CDC">
        <w:rPr>
          <w:sz w:val="20"/>
          <w:szCs w:val="20"/>
        </w:rPr>
        <w:t>reconociendo su importancia como sector clave de la economía</w:t>
      </w:r>
      <w:r w:rsidR="00F54A6C" w:rsidRPr="00C85CDC">
        <w:rPr>
          <w:sz w:val="20"/>
          <w:szCs w:val="20"/>
        </w:rPr>
        <w:t xml:space="preserve"> popular</w:t>
      </w:r>
      <w:r w:rsidRPr="00C85CDC">
        <w:rPr>
          <w:sz w:val="20"/>
          <w:szCs w:val="20"/>
        </w:rPr>
        <w:t xml:space="preserve">, la seguridad alimentaria y el patrimonio cultural de la región y del país que, ante emergencias productivas, debe </w:t>
      </w:r>
      <w:r w:rsidR="006423E5" w:rsidRPr="00C85CDC">
        <w:rPr>
          <w:sz w:val="20"/>
          <w:szCs w:val="20"/>
        </w:rPr>
        <w:t>busca su reactivación</w:t>
      </w:r>
      <w:r w:rsidR="002C672E" w:rsidRPr="00C85CDC">
        <w:rPr>
          <w:sz w:val="20"/>
          <w:szCs w:val="20"/>
        </w:rPr>
        <w:t xml:space="preserve"> económica, </w:t>
      </w:r>
      <w:r w:rsidRPr="00C85CDC">
        <w:rPr>
          <w:sz w:val="20"/>
          <w:szCs w:val="20"/>
        </w:rPr>
        <w:t>impulsar sus niveles de competitividad y desarrollo productivo.</w:t>
      </w:r>
    </w:p>
    <w:p w14:paraId="7A97B7D9" w14:textId="77777777" w:rsidR="00036152" w:rsidRPr="00C85CDC" w:rsidRDefault="00BA6FD8">
      <w:pPr>
        <w:pStyle w:val="Ttulo2"/>
        <w:numPr>
          <w:ilvl w:val="1"/>
          <w:numId w:val="17"/>
        </w:numPr>
        <w:rPr>
          <w:sz w:val="20"/>
          <w:szCs w:val="20"/>
        </w:rPr>
      </w:pPr>
      <w:r w:rsidRPr="00C85CDC">
        <w:rPr>
          <w:sz w:val="20"/>
          <w:szCs w:val="20"/>
        </w:rPr>
        <w:t>¿Qué apoyo entrega?</w:t>
      </w:r>
    </w:p>
    <w:p w14:paraId="2E5D379B" w14:textId="0DD21CF5" w:rsidR="001B5E5A" w:rsidRPr="00C85CDC" w:rsidRDefault="00861A18" w:rsidP="00B529F3">
      <w:pPr>
        <w:rPr>
          <w:sz w:val="20"/>
          <w:szCs w:val="20"/>
        </w:rPr>
      </w:pPr>
      <w:r w:rsidRPr="00C85CDC">
        <w:rPr>
          <w:sz w:val="20"/>
          <w:szCs w:val="20"/>
        </w:rPr>
        <w:t xml:space="preserve">El programa entrega un financiamiento no reembolsable asignado a la organización jurídica representante de la Feria Libre seleccionada, para la ejecución de un plan de actividades asociativo postulado. El monto de subsidio a asignar se calculará en base al número de puestos que compongan la feria seleccionada, asignándose </w:t>
      </w:r>
      <w:r w:rsidR="0061394E" w:rsidRPr="00C85CDC">
        <w:rPr>
          <w:sz w:val="20"/>
          <w:szCs w:val="20"/>
        </w:rPr>
        <w:t xml:space="preserve">hasta </w:t>
      </w:r>
      <w:r w:rsidRPr="00C85CDC">
        <w:rPr>
          <w:sz w:val="20"/>
          <w:szCs w:val="20"/>
        </w:rPr>
        <w:t xml:space="preserve">$200.000 por cada puesto, </w:t>
      </w:r>
      <w:r w:rsidR="00B529F3" w:rsidRPr="00C85CDC">
        <w:rPr>
          <w:sz w:val="20"/>
          <w:szCs w:val="20"/>
        </w:rPr>
        <w:t>según disponibilidad presupuestaria</w:t>
      </w:r>
      <w:r w:rsidR="002E48C9" w:rsidRPr="00C85CDC">
        <w:rPr>
          <w:sz w:val="20"/>
          <w:szCs w:val="20"/>
        </w:rPr>
        <w:t>,</w:t>
      </w:r>
      <w:r w:rsidR="00B529F3" w:rsidRPr="00C85CDC">
        <w:rPr>
          <w:sz w:val="20"/>
          <w:szCs w:val="20"/>
        </w:rPr>
        <w:t xml:space="preserve"> </w:t>
      </w:r>
      <w:r w:rsidRPr="00C85CDC">
        <w:rPr>
          <w:sz w:val="20"/>
          <w:szCs w:val="20"/>
        </w:rPr>
        <w:t>con un tope</w:t>
      </w:r>
      <w:r w:rsidR="001B5E5A" w:rsidRPr="00C85CDC">
        <w:rPr>
          <w:sz w:val="20"/>
          <w:szCs w:val="20"/>
        </w:rPr>
        <w:t xml:space="preserve"> </w:t>
      </w:r>
      <w:r w:rsidR="004B6512" w:rsidRPr="00C85CDC">
        <w:rPr>
          <w:sz w:val="20"/>
          <w:szCs w:val="20"/>
        </w:rPr>
        <w:t xml:space="preserve">máximo </w:t>
      </w:r>
      <w:r w:rsidR="005B25C4" w:rsidRPr="00C85CDC">
        <w:rPr>
          <w:sz w:val="20"/>
          <w:szCs w:val="20"/>
        </w:rPr>
        <w:t>de 30</w:t>
      </w:r>
      <w:r w:rsidR="00DD3CD2" w:rsidRPr="00C85CDC">
        <w:rPr>
          <w:sz w:val="20"/>
          <w:szCs w:val="20"/>
        </w:rPr>
        <w:t xml:space="preserve"> </w:t>
      </w:r>
      <w:r w:rsidR="00C758A9" w:rsidRPr="00C85CDC">
        <w:rPr>
          <w:sz w:val="20"/>
          <w:szCs w:val="20"/>
        </w:rPr>
        <w:t>millones de pesos</w:t>
      </w:r>
      <w:r w:rsidR="004B6512" w:rsidRPr="00C85CDC">
        <w:rPr>
          <w:sz w:val="20"/>
          <w:szCs w:val="20"/>
        </w:rPr>
        <w:t xml:space="preserve"> por organización</w:t>
      </w:r>
      <w:r w:rsidRPr="00C85CDC">
        <w:rPr>
          <w:sz w:val="20"/>
          <w:szCs w:val="20"/>
        </w:rPr>
        <w:t>.</w:t>
      </w:r>
    </w:p>
    <w:p w14:paraId="3400AD67" w14:textId="77777777" w:rsidR="00036152" w:rsidRPr="00C85CDC" w:rsidRDefault="00BA6FD8">
      <w:pPr>
        <w:pStyle w:val="Ttulo2"/>
        <w:numPr>
          <w:ilvl w:val="1"/>
          <w:numId w:val="17"/>
        </w:numPr>
        <w:rPr>
          <w:sz w:val="20"/>
          <w:szCs w:val="20"/>
        </w:rPr>
      </w:pPr>
      <w:r w:rsidRPr="00C85CDC">
        <w:rPr>
          <w:sz w:val="20"/>
          <w:szCs w:val="20"/>
        </w:rPr>
        <w:t>¿A quiénes está dirigido?</w:t>
      </w:r>
    </w:p>
    <w:p w14:paraId="19090EDA" w14:textId="7F3F2A16" w:rsidR="00036152" w:rsidRPr="00C85CDC" w:rsidRDefault="00BA6FD8">
      <w:pPr>
        <w:rPr>
          <w:sz w:val="20"/>
          <w:szCs w:val="20"/>
        </w:rPr>
      </w:pPr>
      <w:r w:rsidRPr="00C85CDC">
        <w:rPr>
          <w:sz w:val="20"/>
          <w:szCs w:val="20"/>
        </w:rPr>
        <w:t xml:space="preserve">El programa está dirigido a Ferias </w:t>
      </w:r>
      <w:sdt>
        <w:sdtPr>
          <w:rPr>
            <w:sz w:val="20"/>
            <w:szCs w:val="20"/>
          </w:rPr>
          <w:tag w:val="goog_rdk_0"/>
          <w:id w:val="794017903"/>
        </w:sdtPr>
        <w:sdtEndPr/>
        <w:sdtContent/>
      </w:sdt>
      <w:r w:rsidRPr="00C85CDC">
        <w:rPr>
          <w:sz w:val="20"/>
          <w:szCs w:val="20"/>
        </w:rPr>
        <w:t>Libres</w:t>
      </w:r>
      <w:r w:rsidR="00061204" w:rsidRPr="00C85CDC">
        <w:rPr>
          <w:rStyle w:val="Refdenotaalpie"/>
          <w:sz w:val="20"/>
          <w:szCs w:val="20"/>
        </w:rPr>
        <w:footnoteReference w:id="2"/>
      </w:r>
      <w:r w:rsidRPr="00C85CDC">
        <w:rPr>
          <w:sz w:val="20"/>
          <w:szCs w:val="20"/>
        </w:rPr>
        <w:t xml:space="preserve"> representadas a través de organizaciones legalmente constituidas (con personalidad jurídica) como asociaciones empresariales, asociaciones gremiales, sindicatos de </w:t>
      </w:r>
      <w:r w:rsidRPr="00C85CDC">
        <w:rPr>
          <w:sz w:val="20"/>
          <w:szCs w:val="20"/>
        </w:rPr>
        <w:lastRenderedPageBreak/>
        <w:t>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044C0B04" w14:textId="70F9563A" w:rsidR="00036152" w:rsidRPr="00C85CDC" w:rsidRDefault="00BA6FD8">
      <w:pPr>
        <w:pStyle w:val="Ttulo2"/>
        <w:numPr>
          <w:ilvl w:val="1"/>
          <w:numId w:val="17"/>
        </w:numPr>
        <w:rPr>
          <w:sz w:val="20"/>
          <w:szCs w:val="20"/>
        </w:rPr>
      </w:pPr>
      <w:r w:rsidRPr="00C85CDC">
        <w:rPr>
          <w:sz w:val="20"/>
          <w:szCs w:val="20"/>
        </w:rPr>
        <w:t>Requisitos de admisibilidad</w:t>
      </w:r>
    </w:p>
    <w:p w14:paraId="744F525F" w14:textId="324D8D32" w:rsidR="00036152" w:rsidRPr="00C85CDC" w:rsidRDefault="00BA6FD8">
      <w:pPr>
        <w:rPr>
          <w:sz w:val="20"/>
          <w:szCs w:val="20"/>
        </w:rPr>
      </w:pPr>
      <w:r w:rsidRPr="00C85CDC">
        <w:rPr>
          <w:sz w:val="20"/>
          <w:szCs w:val="20"/>
        </w:rPr>
        <w:t>Sercotec verificará el cumplimiento de requisitos descritos a continuación, mediante documentación presentada por la organización postulante o validados por Sercotec según corresponda</w:t>
      </w:r>
      <w:r w:rsidR="0091204C" w:rsidRPr="00C85CDC">
        <w:rPr>
          <w:sz w:val="20"/>
          <w:szCs w:val="20"/>
        </w:rPr>
        <w:t>, indicada en el anexo N°1</w:t>
      </w:r>
      <w:r w:rsidRPr="00C85CDC">
        <w:rPr>
          <w:sz w:val="20"/>
          <w:szCs w:val="20"/>
        </w:rPr>
        <w:t>:</w:t>
      </w:r>
    </w:p>
    <w:p w14:paraId="79EDA23C" w14:textId="77777777" w:rsidR="0061394E" w:rsidRPr="00C85CDC" w:rsidRDefault="0061394E" w:rsidP="0061394E">
      <w:pPr>
        <w:numPr>
          <w:ilvl w:val="0"/>
          <w:numId w:val="25"/>
        </w:numPr>
        <w:rPr>
          <w:sz w:val="20"/>
          <w:szCs w:val="20"/>
          <w:lang w:val="es-CL"/>
        </w:rPr>
      </w:pPr>
      <w:r w:rsidRPr="00C85CDC">
        <w:rPr>
          <w:sz w:val="20"/>
          <w:szCs w:val="20"/>
          <w:lang w:val="es-CL"/>
        </w:rPr>
        <w:t>La postulación deberá representar (o incluir) al menos 15 puestos de la feria libre.</w:t>
      </w:r>
    </w:p>
    <w:p w14:paraId="2C75D168" w14:textId="77777777" w:rsidR="0061394E" w:rsidRPr="00C85CDC" w:rsidRDefault="0061394E" w:rsidP="0061394E">
      <w:pPr>
        <w:numPr>
          <w:ilvl w:val="0"/>
          <w:numId w:val="25"/>
        </w:numPr>
        <w:rPr>
          <w:sz w:val="20"/>
          <w:szCs w:val="20"/>
          <w:lang w:val="es-CL"/>
        </w:rPr>
      </w:pPr>
      <w:r w:rsidRPr="00C85CDC">
        <w:rPr>
          <w:sz w:val="20"/>
          <w:szCs w:val="20"/>
          <w:lang w:val="es-CL"/>
        </w:rPr>
        <w:t>La organización representante debe contar con RUT ante el SII, pudiendo no tener inicio de actividades.</w:t>
      </w:r>
    </w:p>
    <w:p w14:paraId="3EEF5521" w14:textId="278009A9" w:rsidR="0061394E" w:rsidRPr="00C85CDC" w:rsidRDefault="0061394E" w:rsidP="0061394E">
      <w:pPr>
        <w:numPr>
          <w:ilvl w:val="0"/>
          <w:numId w:val="25"/>
        </w:numPr>
        <w:rPr>
          <w:sz w:val="20"/>
          <w:szCs w:val="20"/>
          <w:lang w:val="es-CL"/>
        </w:rPr>
      </w:pPr>
      <w:r w:rsidRPr="00C85CDC">
        <w:rPr>
          <w:sz w:val="20"/>
          <w:szCs w:val="20"/>
          <w:lang w:val="es-CL"/>
        </w:rPr>
        <w:t>Adjuntar listado de los feriantes que participarán del proyecto, el que deberá incluir, al menos: nombre c</w:t>
      </w:r>
      <w:r w:rsidR="00E60889" w:rsidRPr="00C85CDC">
        <w:rPr>
          <w:sz w:val="20"/>
          <w:szCs w:val="20"/>
          <w:lang w:val="es-CL"/>
        </w:rPr>
        <w:t>ompleto, gén</w:t>
      </w:r>
      <w:r w:rsidR="00F55A75" w:rsidRPr="00C85CDC">
        <w:rPr>
          <w:sz w:val="20"/>
          <w:szCs w:val="20"/>
          <w:lang w:val="es-CL"/>
        </w:rPr>
        <w:t>ero y RUT, disponible en Anexo 4</w:t>
      </w:r>
    </w:p>
    <w:p w14:paraId="7EA19E5D" w14:textId="77777777" w:rsidR="0061394E" w:rsidRPr="00C85CDC" w:rsidRDefault="0061394E" w:rsidP="0061394E">
      <w:pPr>
        <w:numPr>
          <w:ilvl w:val="0"/>
          <w:numId w:val="25"/>
        </w:numPr>
        <w:rPr>
          <w:sz w:val="20"/>
          <w:szCs w:val="20"/>
          <w:lang w:val="es-CL"/>
        </w:rPr>
      </w:pPr>
      <w:r w:rsidRPr="00C85CDC">
        <w:rPr>
          <w:sz w:val="20"/>
          <w:szCs w:val="20"/>
          <w:lang w:val="es-CL"/>
        </w:rPr>
        <w:t>Certificado de Vigencia de la organización y del directorio (en el caso de ser una Asociación Gremial o Cooperativa).</w:t>
      </w:r>
    </w:p>
    <w:p w14:paraId="19454BA6" w14:textId="77777777" w:rsidR="0061394E" w:rsidRPr="00C85CDC" w:rsidRDefault="0061394E" w:rsidP="0061394E">
      <w:pPr>
        <w:numPr>
          <w:ilvl w:val="0"/>
          <w:numId w:val="25"/>
        </w:numPr>
        <w:rPr>
          <w:sz w:val="20"/>
          <w:szCs w:val="20"/>
          <w:lang w:val="es-CL"/>
        </w:rPr>
      </w:pPr>
      <w:r w:rsidRPr="00C85CDC">
        <w:rPr>
          <w:sz w:val="20"/>
          <w:szCs w:val="20"/>
          <w:lang w:val="es-CL"/>
        </w:rPr>
        <w:t>Acreditar permiso de funcionamiento o postura y cumplimiento de ordenanza, decreto municipal u otro instrumento que determina deberes y derechos del funcionamiento de las Ferias Libres en la respectiva comuna.</w:t>
      </w:r>
    </w:p>
    <w:p w14:paraId="1273EE82" w14:textId="3883C6B2" w:rsidR="0061394E" w:rsidRPr="00C85CDC" w:rsidRDefault="0061394E" w:rsidP="0061394E">
      <w:pPr>
        <w:numPr>
          <w:ilvl w:val="0"/>
          <w:numId w:val="25"/>
        </w:numPr>
        <w:rPr>
          <w:sz w:val="20"/>
          <w:szCs w:val="20"/>
          <w:lang w:val="es-CL"/>
        </w:rPr>
      </w:pPr>
      <w:r w:rsidRPr="00C85CDC">
        <w:rPr>
          <w:sz w:val="20"/>
          <w:szCs w:val="20"/>
          <w:lang w:val="es-CL"/>
        </w:rPr>
        <w:t>La organización deberá adjuntar el Rol del inmueble de uso público o privado (en el caso de que la Feria Libre funcione en un recinto establecido) o indicar la calle o calles donde se ubica la Feria Libre.</w:t>
      </w:r>
    </w:p>
    <w:p w14:paraId="326A5C3B" w14:textId="37576A9C" w:rsidR="00BB028B" w:rsidRPr="00C85CDC" w:rsidRDefault="00BB028B" w:rsidP="0061394E">
      <w:pPr>
        <w:numPr>
          <w:ilvl w:val="0"/>
          <w:numId w:val="25"/>
        </w:numPr>
        <w:rPr>
          <w:sz w:val="20"/>
          <w:szCs w:val="20"/>
          <w:lang w:val="es-CL"/>
        </w:rPr>
      </w:pPr>
      <w:r w:rsidRPr="00C85CDC">
        <w:rPr>
          <w:sz w:val="20"/>
          <w:szCs w:val="20"/>
        </w:rPr>
        <w:t>La Feria Libre se debe firmar un compromiso de inclusión de mujeres en actividades del proyecto.</w:t>
      </w:r>
    </w:p>
    <w:p w14:paraId="0491A47B" w14:textId="77777777" w:rsidR="0061394E" w:rsidRPr="00C85CDC" w:rsidRDefault="0061394E" w:rsidP="0061394E">
      <w:pPr>
        <w:numPr>
          <w:ilvl w:val="0"/>
          <w:numId w:val="25"/>
        </w:numPr>
        <w:rPr>
          <w:sz w:val="20"/>
          <w:szCs w:val="20"/>
          <w:lang w:val="es-CL"/>
        </w:rPr>
      </w:pPr>
      <w:r w:rsidRPr="00C85CDC">
        <w:rPr>
          <w:sz w:val="20"/>
          <w:szCs w:val="20"/>
          <w:lang w:val="es-CL"/>
        </w:rPr>
        <w:t>La organización deberá entregar una declaración jurada simple, indicando qué tipo de afectación sufrió su Feria Libre, adjuntando los antecedentes y/o evidencia disponible que tengan (notas de prensa, fotografías, registros audiovisuales, etc.)</w:t>
      </w:r>
    </w:p>
    <w:p w14:paraId="35ED5EF9" w14:textId="66C89C41" w:rsidR="0061394E" w:rsidRPr="00C85CDC" w:rsidRDefault="0061394E">
      <w:pPr>
        <w:rPr>
          <w:sz w:val="20"/>
          <w:szCs w:val="20"/>
        </w:rPr>
      </w:pPr>
      <w:r w:rsidRPr="00C85CDC">
        <w:rPr>
          <w:noProof/>
          <w:sz w:val="20"/>
          <w:szCs w:val="20"/>
          <w:lang w:val="en-US" w:eastAsia="en-US"/>
        </w:rPr>
        <mc:AlternateContent>
          <mc:Choice Requires="wps">
            <w:drawing>
              <wp:anchor distT="45720" distB="45720" distL="114300" distR="114300" simplePos="0" relativeHeight="251658240" behindDoc="0" locked="0" layoutInCell="1" hidden="0" allowOverlap="1" wp14:anchorId="038608F7" wp14:editId="1355CCE1">
                <wp:simplePos x="0" y="0"/>
                <wp:positionH relativeFrom="column">
                  <wp:posOffset>220980</wp:posOffset>
                </wp:positionH>
                <wp:positionV relativeFrom="paragraph">
                  <wp:posOffset>333375</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0" y="0"/>
                          <a:ext cx="5613400" cy="25507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7777777" w:rsidR="00D86A33" w:rsidRDefault="00D86A33">
                            <w:pPr>
                              <w:spacing w:line="258" w:lineRule="auto"/>
                              <w:textDirection w:val="btLr"/>
                            </w:pPr>
                            <w:r>
                              <w:rPr>
                                <w:b/>
                                <w:color w:val="000000"/>
                              </w:rPr>
                              <w:t>NOTA:</w:t>
                            </w:r>
                          </w:p>
                          <w:p w14:paraId="0423B607" w14:textId="6D6046C9" w:rsidR="00D86A33" w:rsidRDefault="00D86A33">
                            <w:pPr>
                              <w:textDirection w:val="btLr"/>
                            </w:pPr>
                            <w:r>
                              <w:rPr>
                                <w:color w:val="000000"/>
                              </w:rPr>
                              <w:t xml:space="preserve">En caso de que la Feria se encuentre compuesta por más de una organización, deberán designar una sola organización (en adelante, Organización Representante) para actuar en representación </w:t>
                            </w:r>
                            <w:r w:rsidRPr="00103CA3">
                              <w:rPr>
                                <w:color w:val="000000"/>
                              </w:rPr>
                              <w:t>de la Feria y postular el proyecto. Dicha designación debe con</w:t>
                            </w:r>
                            <w:r>
                              <w:rPr>
                                <w:color w:val="000000"/>
                              </w:rPr>
                              <w:t>star en el documento del Anexo 3</w:t>
                            </w:r>
                            <w:r w:rsidRPr="00103CA3">
                              <w:rPr>
                                <w:color w:val="000000"/>
                              </w:rPr>
                              <w:t>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034385C8" w:rsidR="00D86A33" w:rsidRDefault="00D86A33">
                            <w:pPr>
                              <w:textDirection w:val="btLr"/>
                            </w:pPr>
                            <w:r>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w:t>
                            </w:r>
                            <w:r w:rsidRPr="00103CA3">
                              <w:rPr>
                                <w:color w:val="000000"/>
                              </w:rPr>
                              <w:t>B,</w:t>
                            </w:r>
                            <w:r>
                              <w:rPr>
                                <w:color w:val="000000"/>
                              </w:rPr>
                              <w:t xml:space="preserve"> cuya copia digitalizada podrá adjuntarse al momento de la postulación, no obstante, el documento el original deberá entregarse antes de la formalización, en el caso de resultar seleccionada.</w:t>
                            </w:r>
                          </w:p>
                          <w:p w14:paraId="5E425686" w14:textId="77777777" w:rsidR="00D86A33" w:rsidRDefault="00D86A3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8608F7" id="Rectángulo 70" o:spid="_x0000_s1026" style="position:absolute;left:0;text-align:left;margin-left:17.4pt;margin-top:26.25pt;width:442pt;height:200.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" fillcolor="#c4e0b2" strokeweight="1pt">
                <v:stroke startarrowwidth="narrow" startarrowlength="short" endarrowwidth="narrow" endarrowlength="short"/>
                <v:textbox inset="2.53958mm,1.2694mm,2.53958mm,1.2694mm">
                  <w:txbxContent>
                    <w:p w14:paraId="6FA410C1" w14:textId="77777777" w:rsidR="00D86A33" w:rsidRDefault="00D86A33">
                      <w:pPr>
                        <w:spacing w:line="258" w:lineRule="auto"/>
                        <w:textDirection w:val="btLr"/>
                      </w:pPr>
                      <w:r>
                        <w:rPr>
                          <w:b/>
                          <w:color w:val="000000"/>
                        </w:rPr>
                        <w:t>NOTA:</w:t>
                      </w:r>
                    </w:p>
                    <w:p w14:paraId="0423B607" w14:textId="6D6046C9" w:rsidR="00D86A33" w:rsidRDefault="00D86A33">
                      <w:pPr>
                        <w:textDirection w:val="btLr"/>
                      </w:pPr>
                      <w:r>
                        <w:rPr>
                          <w:color w:val="000000"/>
                        </w:rPr>
                        <w:t xml:space="preserve">En caso de que la Feria se encuentre compuesta por más de una organización, deberán designar una sola organización (en adelante, Organización Representante) para actuar en representación </w:t>
                      </w:r>
                      <w:r w:rsidRPr="00103CA3">
                        <w:rPr>
                          <w:color w:val="000000"/>
                        </w:rPr>
                        <w:t>de la Feria y postular el proyecto. Dicha designación debe con</w:t>
                      </w:r>
                      <w:r>
                        <w:rPr>
                          <w:color w:val="000000"/>
                        </w:rPr>
                        <w:t>star en el documento del Anexo 3</w:t>
                      </w:r>
                      <w:r w:rsidRPr="00103CA3">
                        <w:rPr>
                          <w:color w:val="000000"/>
                        </w:rPr>
                        <w:t>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034385C8" w:rsidR="00D86A33" w:rsidRDefault="00D86A33">
                      <w:pPr>
                        <w:textDirection w:val="btLr"/>
                      </w:pPr>
                      <w:r>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w:t>
                      </w:r>
                      <w:r w:rsidRPr="00103CA3">
                        <w:rPr>
                          <w:color w:val="000000"/>
                        </w:rPr>
                        <w:t>B,</w:t>
                      </w:r>
                      <w:r>
                        <w:rPr>
                          <w:color w:val="000000"/>
                        </w:rPr>
                        <w:t xml:space="preserve"> cuya copia digitalizada podrá adjuntarse al momento de la postulación, no obstante, el documento el original deberá entregarse antes de la formalización, en el caso de resultar seleccionada.</w:t>
                      </w:r>
                    </w:p>
                    <w:p w14:paraId="5E425686" w14:textId="77777777" w:rsidR="00D86A33" w:rsidRDefault="00D86A33">
                      <w:pPr>
                        <w:spacing w:line="258" w:lineRule="auto"/>
                        <w:textDirection w:val="btLr"/>
                      </w:pPr>
                    </w:p>
                  </w:txbxContent>
                </v:textbox>
                <w10:wrap type="square"/>
              </v:rect>
            </w:pict>
          </mc:Fallback>
        </mc:AlternateContent>
      </w:r>
    </w:p>
    <w:p w14:paraId="0B5F7357" w14:textId="723B5D84" w:rsidR="00036152" w:rsidRPr="00C85CDC" w:rsidRDefault="00036152" w:rsidP="0061394E">
      <w:pPr>
        <w:pBdr>
          <w:top w:val="nil"/>
          <w:left w:val="nil"/>
          <w:bottom w:val="nil"/>
          <w:right w:val="nil"/>
          <w:between w:val="nil"/>
        </w:pBdr>
        <w:spacing w:after="0"/>
        <w:ind w:left="426"/>
        <w:rPr>
          <w:sz w:val="20"/>
          <w:szCs w:val="20"/>
        </w:rPr>
      </w:pPr>
    </w:p>
    <w:p w14:paraId="0EBF680A" w14:textId="213D0706" w:rsidR="00036152" w:rsidRPr="00C85CDC" w:rsidRDefault="00BA6FD8">
      <w:pPr>
        <w:pStyle w:val="Ttulo2"/>
        <w:numPr>
          <w:ilvl w:val="1"/>
          <w:numId w:val="17"/>
        </w:numPr>
        <w:rPr>
          <w:sz w:val="20"/>
          <w:szCs w:val="20"/>
        </w:rPr>
      </w:pPr>
      <w:r w:rsidRPr="00C85CDC">
        <w:rPr>
          <w:sz w:val="20"/>
          <w:szCs w:val="20"/>
        </w:rPr>
        <w:t>¿Quiénes no pueden acceder al instrumento?</w:t>
      </w:r>
    </w:p>
    <w:p w14:paraId="6006F1AA"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sz w:val="20"/>
          <w:szCs w:val="20"/>
        </w:rPr>
        <w:t>Aquellas organizaciones en que uno de los socios o miembros, ejerza un cargo de público de</w:t>
      </w:r>
      <w:r w:rsidRPr="00C85CDC">
        <w:rPr>
          <w:color w:val="000000"/>
          <w:sz w:val="20"/>
          <w:szCs w:val="20"/>
        </w:rPr>
        <w:t xml:space="preserve"> </w:t>
      </w:r>
      <w:r w:rsidRPr="00C85CDC">
        <w:rPr>
          <w:sz w:val="20"/>
          <w:szCs w:val="20"/>
        </w:rPr>
        <w:t>elección popular, sea funcionario público que requiera de exclusividad en el ejercicio de sus</w:t>
      </w:r>
      <w:r w:rsidRPr="00C85CDC">
        <w:rPr>
          <w:color w:val="000000"/>
          <w:sz w:val="20"/>
          <w:szCs w:val="20"/>
        </w:rPr>
        <w:t xml:space="preserve"> </w:t>
      </w:r>
      <w:r w:rsidRPr="00C85CDC">
        <w:rPr>
          <w:sz w:val="20"/>
          <w:szCs w:val="20"/>
        </w:rPr>
        <w:t>funciones o que ejerza un cargo público que tenga injerencia en la asignación de los fondos,</w:t>
      </w:r>
      <w:r w:rsidRPr="00C85CDC">
        <w:rPr>
          <w:color w:val="000000"/>
          <w:sz w:val="20"/>
          <w:szCs w:val="20"/>
        </w:rPr>
        <w:t xml:space="preserve"> </w:t>
      </w:r>
      <w:r w:rsidRPr="00C85CDC">
        <w:rPr>
          <w:sz w:val="20"/>
          <w:szCs w:val="20"/>
        </w:rPr>
        <w:t>evaluación de los postulantes o selección de los beneficiarios del presente instrumentos.</w:t>
      </w:r>
    </w:p>
    <w:p w14:paraId="6D5032D0" w14:textId="77777777" w:rsidR="00036152" w:rsidRPr="00C85CDC" w:rsidRDefault="00BA6FD8">
      <w:pPr>
        <w:numPr>
          <w:ilvl w:val="0"/>
          <w:numId w:val="7"/>
        </w:numPr>
        <w:pBdr>
          <w:top w:val="nil"/>
          <w:left w:val="nil"/>
          <w:bottom w:val="nil"/>
          <w:right w:val="nil"/>
          <w:between w:val="nil"/>
        </w:pBdr>
        <w:spacing w:after="0" w:line="264" w:lineRule="auto"/>
        <w:ind w:left="284" w:hanging="284"/>
        <w:rPr>
          <w:color w:val="000000"/>
          <w:sz w:val="20"/>
          <w:szCs w:val="20"/>
        </w:rPr>
      </w:pPr>
      <w:r w:rsidRPr="00C85CDC">
        <w:rPr>
          <w:color w:val="000000"/>
          <w:sz w:val="20"/>
          <w:szCs w:val="20"/>
        </w:rPr>
        <w:t>Organizaciones que hayan caído en incumplimiento de ejecución de proyectos anteriores con Sercotec.</w:t>
      </w:r>
    </w:p>
    <w:p w14:paraId="38BA4AD3" w14:textId="77777777" w:rsidR="00036152" w:rsidRPr="00C85CDC" w:rsidRDefault="00BA6FD8">
      <w:pPr>
        <w:pStyle w:val="Ttulo2"/>
        <w:numPr>
          <w:ilvl w:val="1"/>
          <w:numId w:val="17"/>
        </w:numPr>
        <w:rPr>
          <w:sz w:val="20"/>
          <w:szCs w:val="20"/>
        </w:rPr>
      </w:pPr>
      <w:r w:rsidRPr="00C85CDC">
        <w:rPr>
          <w:sz w:val="20"/>
          <w:szCs w:val="20"/>
        </w:rPr>
        <w:t>¿Qué financia este programa?</w:t>
      </w:r>
    </w:p>
    <w:p w14:paraId="5DD564D4" w14:textId="77777777" w:rsidR="00036152" w:rsidRPr="00C85CDC" w:rsidRDefault="00BA6FD8">
      <w:pPr>
        <w:rPr>
          <w:sz w:val="20"/>
          <w:szCs w:val="20"/>
        </w:rPr>
      </w:pPr>
      <w:r w:rsidRPr="00C85CDC">
        <w:rPr>
          <w:sz w:val="20"/>
          <w:szCs w:val="20"/>
        </w:rPr>
        <w:t>A continuación, se detallan los ítems de gastos financiables de este programa, los cuales deben tener directa relación con los ámbitos identificados en el punto 1.1 de estas bases:</w:t>
      </w:r>
    </w:p>
    <w:tbl>
      <w:tblPr>
        <w:tblStyle w:val="3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C85CDC" w14:paraId="721EB4B6" w14:textId="77777777">
        <w:tc>
          <w:tcPr>
            <w:tcW w:w="8828" w:type="dxa"/>
            <w:gridSpan w:val="2"/>
            <w:shd w:val="clear" w:color="auto" w:fill="C5E0B3"/>
          </w:tcPr>
          <w:p w14:paraId="5E8A1399"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Cuadro N° 2</w:t>
            </w:r>
          </w:p>
        </w:tc>
      </w:tr>
      <w:tr w:rsidR="00036152" w:rsidRPr="00C85CDC" w14:paraId="711F147B" w14:textId="77777777">
        <w:tc>
          <w:tcPr>
            <w:tcW w:w="3397" w:type="dxa"/>
            <w:shd w:val="clear" w:color="auto" w:fill="C5E0B3"/>
          </w:tcPr>
          <w:p w14:paraId="1F07AC0C"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Categoría</w:t>
            </w:r>
          </w:p>
        </w:tc>
        <w:tc>
          <w:tcPr>
            <w:tcW w:w="5431" w:type="dxa"/>
            <w:shd w:val="clear" w:color="auto" w:fill="C5E0B3"/>
          </w:tcPr>
          <w:p w14:paraId="045FFAA4"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Ítem</w:t>
            </w:r>
          </w:p>
        </w:tc>
      </w:tr>
      <w:tr w:rsidR="00C758A9" w:rsidRPr="00C85CDC" w14:paraId="5CB96C60" w14:textId="77777777" w:rsidTr="00C758A9">
        <w:trPr>
          <w:trHeight w:val="316"/>
        </w:trPr>
        <w:tc>
          <w:tcPr>
            <w:tcW w:w="3397" w:type="dxa"/>
            <w:vAlign w:val="center"/>
          </w:tcPr>
          <w:p w14:paraId="5061A7A5" w14:textId="77777777" w:rsidR="00C758A9" w:rsidRPr="00C85CDC" w:rsidRDefault="00C758A9">
            <w:pPr>
              <w:jc w:val="center"/>
              <w:rPr>
                <w:rFonts w:asciiTheme="minorHAnsi" w:hAnsiTheme="minorHAnsi" w:cstheme="minorHAnsi"/>
                <w:sz w:val="20"/>
                <w:szCs w:val="20"/>
              </w:rPr>
            </w:pPr>
            <w:r w:rsidRPr="00C85CDC">
              <w:rPr>
                <w:rFonts w:asciiTheme="minorHAnsi" w:hAnsiTheme="minorHAnsi" w:cstheme="minorHAnsi"/>
                <w:sz w:val="20"/>
                <w:szCs w:val="20"/>
              </w:rPr>
              <w:t>Acciones de Gestión Empresarial</w:t>
            </w:r>
          </w:p>
        </w:tc>
        <w:tc>
          <w:tcPr>
            <w:tcW w:w="5431" w:type="dxa"/>
          </w:tcPr>
          <w:p w14:paraId="4D69539C" w14:textId="3BF39E33" w:rsidR="00C758A9" w:rsidRPr="00C85CDC" w:rsidRDefault="00C758A9" w:rsidP="00E8724F">
            <w:pPr>
              <w:rPr>
                <w:rFonts w:asciiTheme="minorHAnsi" w:hAnsiTheme="minorHAnsi" w:cstheme="minorHAnsi"/>
                <w:sz w:val="20"/>
                <w:szCs w:val="20"/>
              </w:rPr>
            </w:pPr>
            <w:r w:rsidRPr="00C85CDC">
              <w:rPr>
                <w:rFonts w:asciiTheme="minorHAnsi" w:hAnsiTheme="minorHAnsi" w:cstheme="minorHAnsi"/>
                <w:sz w:val="20"/>
                <w:szCs w:val="20"/>
              </w:rPr>
              <w:t>Acciones de marketing, publicidad y difusión.</w:t>
            </w:r>
          </w:p>
        </w:tc>
      </w:tr>
      <w:tr w:rsidR="00036152" w:rsidRPr="00C85CDC" w14:paraId="6AB2878C" w14:textId="77777777">
        <w:tc>
          <w:tcPr>
            <w:tcW w:w="3397" w:type="dxa"/>
            <w:vMerge w:val="restart"/>
            <w:vAlign w:val="center"/>
          </w:tcPr>
          <w:p w14:paraId="5E150C4C" w14:textId="77777777" w:rsidR="00036152" w:rsidRPr="00C85CDC" w:rsidRDefault="00BA6FD8">
            <w:pPr>
              <w:jc w:val="center"/>
              <w:rPr>
                <w:rFonts w:asciiTheme="minorHAnsi" w:hAnsiTheme="minorHAnsi" w:cstheme="minorHAnsi"/>
                <w:sz w:val="20"/>
                <w:szCs w:val="20"/>
              </w:rPr>
            </w:pPr>
            <w:r w:rsidRPr="00C85CDC">
              <w:rPr>
                <w:rFonts w:asciiTheme="minorHAnsi" w:hAnsiTheme="minorHAnsi" w:cstheme="minorHAnsi"/>
                <w:sz w:val="20"/>
                <w:szCs w:val="20"/>
              </w:rPr>
              <w:t>Inversiones</w:t>
            </w:r>
          </w:p>
        </w:tc>
        <w:tc>
          <w:tcPr>
            <w:tcW w:w="5431" w:type="dxa"/>
          </w:tcPr>
          <w:p w14:paraId="6885A908"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Activos fijos e intangibles</w:t>
            </w:r>
            <w:r w:rsidRPr="00C85CDC">
              <w:rPr>
                <w:rFonts w:asciiTheme="minorHAnsi" w:hAnsiTheme="minorHAnsi" w:cstheme="minorHAnsi"/>
                <w:sz w:val="20"/>
                <w:szCs w:val="20"/>
                <w:vertAlign w:val="superscript"/>
              </w:rPr>
              <w:footnoteReference w:id="3"/>
            </w:r>
            <w:r w:rsidRPr="00C85CDC">
              <w:rPr>
                <w:rFonts w:asciiTheme="minorHAnsi" w:hAnsiTheme="minorHAnsi" w:cstheme="minorHAnsi"/>
                <w:sz w:val="20"/>
                <w:szCs w:val="20"/>
              </w:rPr>
              <w:t>.</w:t>
            </w:r>
          </w:p>
        </w:tc>
      </w:tr>
      <w:tr w:rsidR="00036152" w:rsidRPr="00C85CDC" w14:paraId="48B2D756" w14:textId="77777777">
        <w:tc>
          <w:tcPr>
            <w:tcW w:w="3397" w:type="dxa"/>
            <w:vMerge/>
            <w:vAlign w:val="center"/>
          </w:tcPr>
          <w:p w14:paraId="5E06F86C" w14:textId="77777777" w:rsidR="00036152" w:rsidRPr="00C85CDC" w:rsidRDefault="00036152">
            <w:pPr>
              <w:pBdr>
                <w:top w:val="nil"/>
                <w:left w:val="nil"/>
                <w:bottom w:val="nil"/>
                <w:right w:val="nil"/>
                <w:between w:val="nil"/>
              </w:pBdr>
              <w:spacing w:line="276" w:lineRule="auto"/>
              <w:jc w:val="left"/>
              <w:rPr>
                <w:rFonts w:asciiTheme="minorHAnsi" w:hAnsiTheme="minorHAnsi" w:cstheme="minorHAnsi"/>
                <w:sz w:val="20"/>
                <w:szCs w:val="20"/>
              </w:rPr>
            </w:pPr>
          </w:p>
        </w:tc>
        <w:tc>
          <w:tcPr>
            <w:tcW w:w="5431" w:type="dxa"/>
          </w:tcPr>
          <w:p w14:paraId="4C753D05"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Habilitación de Infraestructura y Construcciones</w:t>
            </w:r>
          </w:p>
        </w:tc>
      </w:tr>
      <w:tr w:rsidR="00036152" w:rsidRPr="00C85CDC" w14:paraId="487CC0D8" w14:textId="77777777">
        <w:tc>
          <w:tcPr>
            <w:tcW w:w="3397" w:type="dxa"/>
            <w:vMerge w:val="restart"/>
            <w:vAlign w:val="center"/>
          </w:tcPr>
          <w:p w14:paraId="0FFBD503" w14:textId="23590A57" w:rsidR="00036152" w:rsidRPr="00C85CDC" w:rsidRDefault="00BA6FD8">
            <w:pPr>
              <w:jc w:val="center"/>
              <w:rPr>
                <w:rFonts w:asciiTheme="minorHAnsi" w:hAnsiTheme="minorHAnsi" w:cstheme="minorHAnsi"/>
                <w:sz w:val="20"/>
                <w:szCs w:val="20"/>
              </w:rPr>
            </w:pPr>
            <w:r w:rsidRPr="00C85CDC">
              <w:rPr>
                <w:rFonts w:asciiTheme="minorHAnsi" w:hAnsiTheme="minorHAnsi" w:cstheme="minorHAnsi"/>
                <w:sz w:val="20"/>
                <w:szCs w:val="20"/>
              </w:rPr>
              <w:t>Capital de Trabajo asociado al RUT de l</w:t>
            </w:r>
            <w:r w:rsidR="00C758A9" w:rsidRPr="00C85CDC">
              <w:rPr>
                <w:rFonts w:asciiTheme="minorHAnsi" w:hAnsiTheme="minorHAnsi" w:cstheme="minorHAnsi"/>
                <w:sz w:val="20"/>
                <w:szCs w:val="20"/>
              </w:rPr>
              <w:t>a organización con un tope del 2</w:t>
            </w:r>
            <w:r w:rsidRPr="00C85CDC">
              <w:rPr>
                <w:rFonts w:asciiTheme="minorHAnsi" w:hAnsiTheme="minorHAnsi" w:cstheme="minorHAnsi"/>
                <w:sz w:val="20"/>
                <w:szCs w:val="20"/>
              </w:rPr>
              <w:t>0% del subsidio asignado</w:t>
            </w:r>
          </w:p>
        </w:tc>
        <w:tc>
          <w:tcPr>
            <w:tcW w:w="5431" w:type="dxa"/>
          </w:tcPr>
          <w:p w14:paraId="4B27949A"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Remuneraciones y Honorarios.</w:t>
            </w:r>
          </w:p>
        </w:tc>
      </w:tr>
      <w:tr w:rsidR="00C758A9" w:rsidRPr="00C85CDC" w14:paraId="2CE39B9F" w14:textId="77777777">
        <w:tc>
          <w:tcPr>
            <w:tcW w:w="3397" w:type="dxa"/>
            <w:vMerge/>
            <w:vAlign w:val="center"/>
          </w:tcPr>
          <w:p w14:paraId="0B0E4AC5" w14:textId="77777777" w:rsidR="00C758A9" w:rsidRPr="00C85CDC" w:rsidRDefault="00C758A9">
            <w:pPr>
              <w:pBdr>
                <w:top w:val="nil"/>
                <w:left w:val="nil"/>
                <w:bottom w:val="nil"/>
                <w:right w:val="nil"/>
                <w:between w:val="nil"/>
              </w:pBdr>
              <w:spacing w:line="276" w:lineRule="auto"/>
              <w:jc w:val="left"/>
              <w:rPr>
                <w:rFonts w:asciiTheme="minorHAnsi" w:hAnsiTheme="minorHAnsi" w:cstheme="minorHAnsi"/>
                <w:sz w:val="20"/>
                <w:szCs w:val="20"/>
              </w:rPr>
            </w:pPr>
          </w:p>
        </w:tc>
        <w:tc>
          <w:tcPr>
            <w:tcW w:w="5431" w:type="dxa"/>
          </w:tcPr>
          <w:p w14:paraId="3E570EE7" w14:textId="1061378D" w:rsidR="00C758A9" w:rsidRPr="00C85CDC" w:rsidRDefault="00C758A9">
            <w:pPr>
              <w:rPr>
                <w:rFonts w:asciiTheme="minorHAnsi" w:hAnsiTheme="minorHAnsi" w:cstheme="minorHAnsi"/>
                <w:sz w:val="20"/>
                <w:szCs w:val="20"/>
              </w:rPr>
            </w:pPr>
            <w:r w:rsidRPr="00C85CDC">
              <w:rPr>
                <w:rFonts w:asciiTheme="minorHAnsi" w:hAnsiTheme="minorHAnsi" w:cstheme="minorHAnsi"/>
                <w:sz w:val="20"/>
                <w:szCs w:val="20"/>
              </w:rPr>
              <w:t>Materias primas</w:t>
            </w:r>
            <w:r w:rsidR="00F54A6C" w:rsidRPr="00C85CDC">
              <w:rPr>
                <w:rFonts w:asciiTheme="minorHAnsi" w:hAnsiTheme="minorHAnsi" w:cstheme="minorHAnsi"/>
                <w:sz w:val="20"/>
                <w:szCs w:val="20"/>
              </w:rPr>
              <w:t>, mercadería</w:t>
            </w:r>
            <w:r w:rsidRPr="00C85CDC">
              <w:rPr>
                <w:rFonts w:asciiTheme="minorHAnsi" w:hAnsiTheme="minorHAnsi" w:cstheme="minorHAnsi"/>
                <w:sz w:val="20"/>
                <w:szCs w:val="20"/>
              </w:rPr>
              <w:t xml:space="preserve"> e insumos</w:t>
            </w:r>
            <w:r w:rsidR="00F54A6C" w:rsidRPr="00C85CDC">
              <w:rPr>
                <w:rFonts w:asciiTheme="minorHAnsi" w:hAnsiTheme="minorHAnsi" w:cstheme="minorHAnsi"/>
                <w:sz w:val="20"/>
                <w:szCs w:val="20"/>
              </w:rPr>
              <w:t>.</w:t>
            </w:r>
          </w:p>
        </w:tc>
      </w:tr>
      <w:tr w:rsidR="00036152" w:rsidRPr="00C85CDC" w14:paraId="3717B56F" w14:textId="77777777">
        <w:tc>
          <w:tcPr>
            <w:tcW w:w="3397" w:type="dxa"/>
            <w:vMerge/>
            <w:vAlign w:val="center"/>
          </w:tcPr>
          <w:p w14:paraId="74FF03B2" w14:textId="77777777" w:rsidR="00036152" w:rsidRPr="00C85CDC" w:rsidRDefault="00036152">
            <w:pPr>
              <w:pBdr>
                <w:top w:val="nil"/>
                <w:left w:val="nil"/>
                <w:bottom w:val="nil"/>
                <w:right w:val="nil"/>
                <w:between w:val="nil"/>
              </w:pBdr>
              <w:spacing w:line="276" w:lineRule="auto"/>
              <w:jc w:val="left"/>
              <w:rPr>
                <w:rFonts w:asciiTheme="minorHAnsi" w:hAnsiTheme="minorHAnsi" w:cstheme="minorHAnsi"/>
                <w:sz w:val="20"/>
                <w:szCs w:val="20"/>
              </w:rPr>
            </w:pPr>
          </w:p>
        </w:tc>
        <w:tc>
          <w:tcPr>
            <w:tcW w:w="5431" w:type="dxa"/>
          </w:tcPr>
          <w:p w14:paraId="763DACB6"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Arriendo.</w:t>
            </w:r>
          </w:p>
        </w:tc>
      </w:tr>
      <w:tr w:rsidR="00036152" w:rsidRPr="00C85CDC" w14:paraId="320A9E38" w14:textId="77777777" w:rsidTr="00020924">
        <w:trPr>
          <w:trHeight w:val="53"/>
        </w:trPr>
        <w:tc>
          <w:tcPr>
            <w:tcW w:w="3397" w:type="dxa"/>
            <w:vMerge/>
            <w:vAlign w:val="center"/>
          </w:tcPr>
          <w:p w14:paraId="23982BC8" w14:textId="77777777" w:rsidR="00036152" w:rsidRPr="00C85CDC" w:rsidRDefault="00036152">
            <w:pPr>
              <w:pBdr>
                <w:top w:val="nil"/>
                <w:left w:val="nil"/>
                <w:bottom w:val="nil"/>
                <w:right w:val="nil"/>
                <w:between w:val="nil"/>
              </w:pBdr>
              <w:spacing w:line="276" w:lineRule="auto"/>
              <w:jc w:val="left"/>
              <w:rPr>
                <w:rFonts w:asciiTheme="minorHAnsi" w:hAnsiTheme="minorHAnsi" w:cstheme="minorHAnsi"/>
                <w:sz w:val="20"/>
                <w:szCs w:val="20"/>
              </w:rPr>
            </w:pPr>
          </w:p>
        </w:tc>
        <w:tc>
          <w:tcPr>
            <w:tcW w:w="5431" w:type="dxa"/>
          </w:tcPr>
          <w:p w14:paraId="1FD463EF"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Servicios y/o Consumos Generales.</w:t>
            </w:r>
          </w:p>
        </w:tc>
      </w:tr>
    </w:tbl>
    <w:p w14:paraId="5C648E61" w14:textId="77777777" w:rsidR="00036152" w:rsidRPr="00C85CDC" w:rsidRDefault="00BA6FD8">
      <w:pPr>
        <w:rPr>
          <w:sz w:val="20"/>
          <w:szCs w:val="20"/>
        </w:rPr>
      </w:pPr>
      <w:r w:rsidRPr="00C85CDC">
        <w:rPr>
          <w:noProof/>
          <w:sz w:val="20"/>
          <w:szCs w:val="20"/>
          <w:lang w:val="en-US" w:eastAsia="en-US"/>
        </w:rPr>
        <w:lastRenderedPageBreak/>
        <mc:AlternateContent>
          <mc:Choice Requires="wps">
            <w:drawing>
              <wp:anchor distT="45720" distB="45720" distL="114300" distR="114300" simplePos="0" relativeHeight="251658241" behindDoc="0" locked="0" layoutInCell="1" hidden="0" allowOverlap="1" wp14:anchorId="0CFF8B1A" wp14:editId="428822DC">
                <wp:simplePos x="0" y="0"/>
                <wp:positionH relativeFrom="column">
                  <wp:posOffset>1</wp:posOffset>
                </wp:positionH>
                <wp:positionV relativeFrom="paragraph">
                  <wp:posOffset>299720</wp:posOffset>
                </wp:positionV>
                <wp:extent cx="5613400" cy="762635"/>
                <wp:effectExtent l="0" t="0" r="0" b="0"/>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77777777" w:rsidR="00D86A33" w:rsidRDefault="00D86A33">
                            <w:pPr>
                              <w:spacing w:line="258" w:lineRule="auto"/>
                              <w:textDirection w:val="btLr"/>
                            </w:pPr>
                            <w:r>
                              <w:rPr>
                                <w:b/>
                                <w:color w:val="000000"/>
                              </w:rPr>
                              <w:t>NOTA:</w:t>
                            </w:r>
                          </w:p>
                          <w:p w14:paraId="45DDAB39" w14:textId="77777777" w:rsidR="00D86A33" w:rsidRDefault="00D86A33">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CFF8B1A" id="Rectángulo 77" o:spid="_x0000_s1027" style="position:absolute;left:0;text-align:left;margin-left:0;margin-top:23.6pt;width:442pt;height:60.0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" fillcolor="#c4e0b2" strokeweight="1pt">
                <v:stroke startarrowwidth="narrow" startarrowlength="short" endarrowwidth="narrow" endarrowlength="short"/>
                <v:textbox inset="2.53958mm,1.2694mm,2.53958mm,1.2694mm">
                  <w:txbxContent>
                    <w:p w14:paraId="036B490A" w14:textId="77777777" w:rsidR="00D86A33" w:rsidRDefault="00D86A33">
                      <w:pPr>
                        <w:spacing w:line="258" w:lineRule="auto"/>
                        <w:textDirection w:val="btLr"/>
                      </w:pPr>
                      <w:r>
                        <w:rPr>
                          <w:b/>
                          <w:color w:val="000000"/>
                        </w:rPr>
                        <w:t>NOTA:</w:t>
                      </w:r>
                    </w:p>
                    <w:p w14:paraId="45DDAB39" w14:textId="77777777" w:rsidR="00D86A33" w:rsidRDefault="00D86A33">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v:rect>
            </w:pict>
          </mc:Fallback>
        </mc:AlternateContent>
      </w:r>
    </w:p>
    <w:p w14:paraId="4173A873" w14:textId="77777777" w:rsidR="00C758A9" w:rsidRPr="00C85CDC" w:rsidRDefault="00C758A9">
      <w:pPr>
        <w:rPr>
          <w:sz w:val="20"/>
          <w:szCs w:val="20"/>
        </w:rPr>
      </w:pPr>
    </w:p>
    <w:p w14:paraId="3E16CA98" w14:textId="68272998" w:rsidR="00036152" w:rsidRPr="00C85CDC" w:rsidRDefault="00BA6FD8">
      <w:pPr>
        <w:rPr>
          <w:sz w:val="20"/>
          <w:szCs w:val="20"/>
        </w:rPr>
      </w:pPr>
      <w:r w:rsidRPr="00C85CDC">
        <w:rPr>
          <w:sz w:val="20"/>
          <w:szCs w:val="2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C85CDC" w:rsidRDefault="00BA6FD8">
      <w:pPr>
        <w:pStyle w:val="Ttulo2"/>
        <w:numPr>
          <w:ilvl w:val="1"/>
          <w:numId w:val="17"/>
        </w:numPr>
        <w:rPr>
          <w:sz w:val="20"/>
          <w:szCs w:val="20"/>
        </w:rPr>
      </w:pPr>
      <w:r w:rsidRPr="00C85CDC">
        <w:rPr>
          <w:sz w:val="20"/>
          <w:szCs w:val="20"/>
        </w:rPr>
        <w:t>¿Qué NO financia este programa?</w:t>
      </w:r>
    </w:p>
    <w:p w14:paraId="091871B2" w14:textId="77777777" w:rsidR="00036152" w:rsidRPr="00C85CDC" w:rsidRDefault="00BA6FD8">
      <w:pPr>
        <w:rPr>
          <w:sz w:val="20"/>
          <w:szCs w:val="20"/>
        </w:rPr>
      </w:pPr>
      <w:r w:rsidRPr="00C85CDC">
        <w:rPr>
          <w:sz w:val="20"/>
          <w:szCs w:val="20"/>
        </w:rPr>
        <w:t xml:space="preserve">Con recursos del cofinanciamiento de Sercotec, los beneficiarios/as de los instrumentos </w:t>
      </w:r>
      <w:r w:rsidRPr="00C85CDC">
        <w:rPr>
          <w:b/>
          <w:sz w:val="20"/>
          <w:szCs w:val="20"/>
        </w:rPr>
        <w:t>NO PUEDEN</w:t>
      </w:r>
      <w:r w:rsidRPr="00C85CDC">
        <w:rPr>
          <w:sz w:val="20"/>
          <w:szCs w:val="20"/>
        </w:rPr>
        <w:t xml:space="preserve"> financiar:</w:t>
      </w:r>
    </w:p>
    <w:p w14:paraId="09CE6ABF" w14:textId="2605018F" w:rsidR="00036152" w:rsidRPr="00C85CDC" w:rsidRDefault="00BA6FD8">
      <w:pPr>
        <w:numPr>
          <w:ilvl w:val="0"/>
          <w:numId w:val="5"/>
        </w:numPr>
        <w:pBdr>
          <w:top w:val="nil"/>
          <w:left w:val="nil"/>
          <w:bottom w:val="nil"/>
          <w:right w:val="nil"/>
          <w:between w:val="nil"/>
        </w:pBdr>
        <w:spacing w:after="0"/>
        <w:rPr>
          <w:sz w:val="20"/>
          <w:szCs w:val="20"/>
        </w:rPr>
      </w:pPr>
      <w:r w:rsidRPr="00C85CDC">
        <w:rPr>
          <w:color w:val="000000"/>
          <w:sz w:val="20"/>
          <w:szCs w:val="2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C85CDC">
        <w:rPr>
          <w:color w:val="000000"/>
          <w:sz w:val="20"/>
          <w:szCs w:val="20"/>
        </w:rPr>
        <w:t>5</w:t>
      </w:r>
      <w:r w:rsidRPr="00C85CDC">
        <w:rPr>
          <w:color w:val="000000"/>
          <w:sz w:val="20"/>
          <w:szCs w:val="20"/>
        </w:rPr>
        <w:t xml:space="preserve"> de las presentes Bases de Postulación, libro de compraventa, formulario 29 y factura. </w:t>
      </w:r>
    </w:p>
    <w:p w14:paraId="4EE1D3E3" w14:textId="77777777" w:rsidR="00036152" w:rsidRPr="00C85CDC" w:rsidRDefault="00036152">
      <w:pPr>
        <w:pBdr>
          <w:top w:val="nil"/>
          <w:left w:val="nil"/>
          <w:bottom w:val="nil"/>
          <w:right w:val="nil"/>
          <w:between w:val="nil"/>
        </w:pBdr>
        <w:spacing w:after="0"/>
        <w:ind w:left="720"/>
        <w:rPr>
          <w:color w:val="000000"/>
          <w:sz w:val="20"/>
          <w:szCs w:val="20"/>
        </w:rPr>
      </w:pPr>
    </w:p>
    <w:p w14:paraId="488A95A3" w14:textId="2099CB4B" w:rsidR="00036152" w:rsidRPr="00C85CDC" w:rsidRDefault="00BA6FD8">
      <w:pPr>
        <w:pBdr>
          <w:top w:val="nil"/>
          <w:left w:val="nil"/>
          <w:bottom w:val="nil"/>
          <w:right w:val="nil"/>
          <w:between w:val="nil"/>
        </w:pBdr>
        <w:spacing w:after="0"/>
        <w:ind w:left="720"/>
        <w:rPr>
          <w:color w:val="000000"/>
          <w:sz w:val="20"/>
          <w:szCs w:val="20"/>
        </w:rPr>
      </w:pPr>
      <w:r w:rsidRPr="00C85CDC">
        <w:rPr>
          <w:color w:val="000000"/>
          <w:sz w:val="20"/>
          <w:szCs w:val="2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C85CDC">
        <w:rPr>
          <w:color w:val="000000"/>
          <w:sz w:val="20"/>
          <w:szCs w:val="20"/>
        </w:rPr>
        <w:t>5</w:t>
      </w:r>
      <w:r w:rsidRPr="00C85CDC">
        <w:rPr>
          <w:color w:val="000000"/>
          <w:sz w:val="20"/>
          <w:szCs w:val="20"/>
        </w:rPr>
        <w:t xml:space="preserve"> de Bases, donde se acredite que no se recuperará el IVA.</w:t>
      </w:r>
    </w:p>
    <w:p w14:paraId="079B76D2" w14:textId="77777777" w:rsidR="00036152" w:rsidRPr="00C85CDC" w:rsidRDefault="00036152">
      <w:pPr>
        <w:pBdr>
          <w:top w:val="nil"/>
          <w:left w:val="nil"/>
          <w:bottom w:val="nil"/>
          <w:right w:val="nil"/>
          <w:between w:val="nil"/>
        </w:pBdr>
        <w:spacing w:after="0"/>
        <w:ind w:left="720"/>
        <w:rPr>
          <w:color w:val="000000"/>
          <w:sz w:val="20"/>
          <w:szCs w:val="20"/>
        </w:rPr>
      </w:pPr>
    </w:p>
    <w:p w14:paraId="7229F947" w14:textId="77777777" w:rsidR="00036152" w:rsidRPr="00C85CDC" w:rsidRDefault="00BA6FD8">
      <w:pPr>
        <w:pBdr>
          <w:top w:val="nil"/>
          <w:left w:val="nil"/>
          <w:bottom w:val="nil"/>
          <w:right w:val="nil"/>
          <w:between w:val="nil"/>
        </w:pBdr>
        <w:spacing w:after="0"/>
        <w:ind w:left="720"/>
        <w:rPr>
          <w:color w:val="000000"/>
          <w:sz w:val="20"/>
          <w:szCs w:val="20"/>
        </w:rPr>
      </w:pPr>
      <w:r w:rsidRPr="00C85CDC">
        <w:rPr>
          <w:color w:val="000000"/>
          <w:sz w:val="20"/>
          <w:szCs w:val="2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4FD412A7" w14:textId="77777777" w:rsidR="00F54A6C" w:rsidRPr="00C85CDC" w:rsidRDefault="00F54A6C">
      <w:pPr>
        <w:pBdr>
          <w:top w:val="nil"/>
          <w:left w:val="nil"/>
          <w:bottom w:val="nil"/>
          <w:right w:val="nil"/>
          <w:between w:val="nil"/>
        </w:pBdr>
        <w:spacing w:after="0"/>
        <w:ind w:left="720"/>
        <w:rPr>
          <w:color w:val="000000"/>
          <w:sz w:val="20"/>
          <w:szCs w:val="20"/>
        </w:rPr>
      </w:pPr>
    </w:p>
    <w:p w14:paraId="4F4D1253" w14:textId="77777777" w:rsidR="00036152" w:rsidRPr="00C85CDC" w:rsidRDefault="00BA6FD8">
      <w:pPr>
        <w:pBdr>
          <w:top w:val="nil"/>
          <w:left w:val="nil"/>
          <w:bottom w:val="nil"/>
          <w:right w:val="nil"/>
          <w:between w:val="nil"/>
        </w:pBdr>
        <w:spacing w:after="0"/>
        <w:ind w:left="720"/>
        <w:rPr>
          <w:color w:val="000000"/>
          <w:sz w:val="20"/>
          <w:szCs w:val="20"/>
        </w:rPr>
      </w:pPr>
      <w:r w:rsidRPr="00C85CDC">
        <w:rPr>
          <w:color w:val="000000"/>
          <w:sz w:val="20"/>
          <w:szCs w:val="2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C85CDC" w:rsidRDefault="00036152">
      <w:pPr>
        <w:pBdr>
          <w:top w:val="nil"/>
          <w:left w:val="nil"/>
          <w:bottom w:val="nil"/>
          <w:right w:val="nil"/>
          <w:between w:val="nil"/>
        </w:pBdr>
        <w:spacing w:after="0"/>
        <w:ind w:left="720"/>
        <w:rPr>
          <w:color w:val="000000"/>
          <w:sz w:val="20"/>
          <w:szCs w:val="20"/>
        </w:rPr>
      </w:pPr>
    </w:p>
    <w:p w14:paraId="4F9D5F8F" w14:textId="77777777" w:rsidR="00036152" w:rsidRPr="00C85CDC" w:rsidRDefault="00BA6FD8">
      <w:pPr>
        <w:pBdr>
          <w:top w:val="nil"/>
          <w:left w:val="nil"/>
          <w:bottom w:val="nil"/>
          <w:right w:val="nil"/>
          <w:between w:val="nil"/>
        </w:pBdr>
        <w:ind w:left="720"/>
        <w:rPr>
          <w:color w:val="000000"/>
          <w:sz w:val="20"/>
          <w:szCs w:val="20"/>
        </w:rPr>
      </w:pPr>
      <w:r w:rsidRPr="00C85CDC">
        <w:rPr>
          <w:color w:val="000000"/>
          <w:sz w:val="20"/>
          <w:szCs w:val="2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C85CDC" w:rsidRDefault="00036152">
      <w:pPr>
        <w:pBdr>
          <w:top w:val="nil"/>
          <w:left w:val="nil"/>
          <w:bottom w:val="nil"/>
          <w:right w:val="nil"/>
          <w:between w:val="nil"/>
        </w:pBdr>
        <w:spacing w:after="0"/>
        <w:ind w:left="284" w:hanging="284"/>
        <w:rPr>
          <w:color w:val="000000"/>
          <w:sz w:val="20"/>
          <w:szCs w:val="20"/>
        </w:rPr>
      </w:pPr>
    </w:p>
    <w:p w14:paraId="23621073" w14:textId="7720A4E6" w:rsidR="00036152" w:rsidRPr="00C85CDC" w:rsidRDefault="00BA6FD8">
      <w:pPr>
        <w:pBdr>
          <w:top w:val="nil"/>
          <w:left w:val="nil"/>
          <w:bottom w:val="nil"/>
          <w:right w:val="nil"/>
          <w:between w:val="nil"/>
        </w:pBdr>
        <w:spacing w:after="0"/>
        <w:rPr>
          <w:b/>
          <w:color w:val="000000"/>
          <w:sz w:val="20"/>
          <w:szCs w:val="20"/>
        </w:rPr>
      </w:pPr>
      <w:r w:rsidRPr="00C85CDC">
        <w:rPr>
          <w:b/>
          <w:color w:val="000000"/>
          <w:sz w:val="20"/>
          <w:szCs w:val="20"/>
        </w:rPr>
        <w:t>Dado lo anterior, Sercotec no financia ningún tipo de impuestos que tengan carácter de recuperables, por parte del beneficiario y/o Agente Operador.</w:t>
      </w:r>
    </w:p>
    <w:p w14:paraId="3A6304B7" w14:textId="03B8AF62" w:rsidR="002F4BE4" w:rsidRPr="00C85CDC" w:rsidRDefault="002F4BE4">
      <w:pPr>
        <w:pBdr>
          <w:top w:val="nil"/>
          <w:left w:val="nil"/>
          <w:bottom w:val="nil"/>
          <w:right w:val="nil"/>
          <w:between w:val="nil"/>
        </w:pBdr>
        <w:spacing w:after="0"/>
        <w:rPr>
          <w:b/>
          <w:color w:val="000000"/>
          <w:sz w:val="20"/>
          <w:szCs w:val="20"/>
        </w:rPr>
      </w:pPr>
    </w:p>
    <w:p w14:paraId="5C72FD38" w14:textId="77777777" w:rsidR="002F4BE4" w:rsidRPr="00C85CDC" w:rsidRDefault="002F4BE4" w:rsidP="002F4BE4">
      <w:pPr>
        <w:pStyle w:val="Default"/>
        <w:spacing w:after="56"/>
        <w:rPr>
          <w:sz w:val="20"/>
          <w:szCs w:val="20"/>
          <w:lang w:val="es-CL"/>
        </w:rPr>
      </w:pPr>
      <w:r w:rsidRPr="00C85CDC">
        <w:rPr>
          <w:sz w:val="20"/>
          <w:szCs w:val="20"/>
          <w:lang w:val="es-CL"/>
        </w:rPr>
        <w:lastRenderedPageBreak/>
        <w:t xml:space="preserve">b. La compra de bienes raíces, valores e instrumentos financieros (ahorros a plazo, depósitos en fondos mutuos, entre otros). </w:t>
      </w:r>
    </w:p>
    <w:p w14:paraId="42693199" w14:textId="77777777" w:rsidR="002F4BE4" w:rsidRPr="00C85CDC" w:rsidRDefault="002F4BE4" w:rsidP="002F4BE4">
      <w:pPr>
        <w:pStyle w:val="Default"/>
        <w:spacing w:after="56"/>
        <w:rPr>
          <w:sz w:val="20"/>
          <w:szCs w:val="20"/>
          <w:lang w:val="es-CL"/>
        </w:rPr>
      </w:pPr>
      <w:r w:rsidRPr="00C85CDC">
        <w:rPr>
          <w:sz w:val="20"/>
          <w:szCs w:val="20"/>
          <w:lang w:val="es-CL"/>
        </w:rPr>
        <w:t xml:space="preserve">c. Pago a consultores (terceros) por asistencia en la etapa de postulación al instrumento. </w:t>
      </w:r>
    </w:p>
    <w:p w14:paraId="58A095C5" w14:textId="77777777" w:rsidR="002F4BE4" w:rsidRPr="00C85CDC" w:rsidRDefault="002F4BE4" w:rsidP="002F4BE4">
      <w:pPr>
        <w:pStyle w:val="Default"/>
        <w:spacing w:after="56"/>
        <w:rPr>
          <w:sz w:val="20"/>
          <w:szCs w:val="20"/>
          <w:lang w:val="es-CL"/>
        </w:rPr>
      </w:pPr>
      <w:r w:rsidRPr="00C85CDC">
        <w:rPr>
          <w:sz w:val="20"/>
          <w:szCs w:val="20"/>
          <w:lang w:val="es-CL"/>
        </w:rPr>
        <w:t xml:space="preserve">d. Cualquier tipo de vehículo que requiera permiso de circulación (patente). </w:t>
      </w:r>
    </w:p>
    <w:p w14:paraId="239E8295" w14:textId="77777777" w:rsidR="002F4BE4" w:rsidRPr="00C85CDC" w:rsidRDefault="002F4BE4" w:rsidP="002F4BE4">
      <w:pPr>
        <w:pStyle w:val="Default"/>
        <w:spacing w:after="56"/>
        <w:rPr>
          <w:sz w:val="20"/>
          <w:szCs w:val="20"/>
          <w:lang w:val="es-CL"/>
        </w:rPr>
      </w:pPr>
      <w:r w:rsidRPr="00C85CDC">
        <w:rPr>
          <w:sz w:val="20"/>
          <w:szCs w:val="20"/>
          <w:lang w:val="es-CL"/>
        </w:rPr>
        <w:t xml:space="preserve">e. Las transacciones del beneficiario/a consigo mismo, ni de sus respectivos cónyuges o conviviente civil, hijos/as, ni auto contrataciones4. </w:t>
      </w:r>
    </w:p>
    <w:p w14:paraId="130443B5" w14:textId="77777777" w:rsidR="002F4BE4" w:rsidRPr="00C85CDC" w:rsidRDefault="002F4BE4" w:rsidP="002F4BE4">
      <w:pPr>
        <w:pStyle w:val="Default"/>
        <w:spacing w:after="56"/>
        <w:rPr>
          <w:sz w:val="20"/>
          <w:szCs w:val="20"/>
          <w:lang w:val="es-CL"/>
        </w:rPr>
      </w:pPr>
      <w:r w:rsidRPr="00C85CDC">
        <w:rPr>
          <w:sz w:val="20"/>
          <w:szCs w:val="20"/>
          <w:lang w:val="es-CL"/>
        </w:rPr>
        <w:t xml:space="preserve">f. Garantías en obligaciones financieras, prenda, endosos y/o transferencias a terceros, el pago de deudas (por ejemplo, deudas de casas comerciales), intereses o dividendos. </w:t>
      </w:r>
    </w:p>
    <w:p w14:paraId="5F2D0057" w14:textId="5D14DBB0" w:rsidR="002F4BE4" w:rsidRPr="00C85CDC" w:rsidRDefault="002F4BE4" w:rsidP="002F4BE4">
      <w:pPr>
        <w:pBdr>
          <w:top w:val="nil"/>
          <w:left w:val="nil"/>
          <w:bottom w:val="nil"/>
          <w:right w:val="nil"/>
          <w:between w:val="nil"/>
        </w:pBdr>
        <w:spacing w:after="0"/>
        <w:rPr>
          <w:b/>
          <w:color w:val="000000"/>
          <w:sz w:val="20"/>
          <w:szCs w:val="20"/>
        </w:rPr>
      </w:pPr>
      <w:r w:rsidRPr="00C85CDC">
        <w:rPr>
          <w:sz w:val="20"/>
          <w:szCs w:val="20"/>
          <w:lang w:val="es-CL"/>
        </w:rPr>
        <w:t xml:space="preserve">g. </w:t>
      </w:r>
      <w:r w:rsidRPr="00C85CDC">
        <w:rPr>
          <w:iCs/>
          <w:sz w:val="20"/>
          <w:szCs w:val="20"/>
          <w:lang w:val="es-CL"/>
        </w:rPr>
        <w:t xml:space="preserve">En el caso de personas jurídicas, se excluye a la totalidad de los socios/as que la conforman y a sus respectivos/as cónyuges, </w:t>
      </w:r>
      <w:r w:rsidR="00C51F4F" w:rsidRPr="00C85CDC">
        <w:rPr>
          <w:iCs/>
          <w:sz w:val="20"/>
          <w:szCs w:val="20"/>
          <w:lang w:val="es-CL"/>
        </w:rPr>
        <w:t>conviviente civil y/o hijos/as.</w:t>
      </w:r>
    </w:p>
    <w:p w14:paraId="001FA67A" w14:textId="77777777" w:rsidR="00036152" w:rsidRPr="00C85CDC" w:rsidRDefault="00BA6FD8">
      <w:pPr>
        <w:pStyle w:val="Ttulo1"/>
        <w:numPr>
          <w:ilvl w:val="0"/>
          <w:numId w:val="17"/>
        </w:numPr>
        <w:rPr>
          <w:sz w:val="20"/>
          <w:szCs w:val="20"/>
        </w:rPr>
      </w:pPr>
      <w:r w:rsidRPr="00C85CDC">
        <w:rPr>
          <w:sz w:val="20"/>
          <w:szCs w:val="20"/>
        </w:rPr>
        <w:t>Postulación</w:t>
      </w:r>
    </w:p>
    <w:p w14:paraId="59423FD4" w14:textId="77777777" w:rsidR="00036152" w:rsidRPr="00C85CDC" w:rsidRDefault="00BA6FD8">
      <w:pPr>
        <w:spacing w:before="240"/>
        <w:rPr>
          <w:sz w:val="20"/>
          <w:szCs w:val="20"/>
        </w:rPr>
      </w:pPr>
      <w:r w:rsidRPr="00C85CDC">
        <w:rPr>
          <w:sz w:val="20"/>
          <w:szCs w:val="20"/>
        </w:rPr>
        <w:t>Para acceder a este instrumento, la organización deberá completar un formulario de postulación online (</w:t>
      </w:r>
      <w:hyperlink r:id="rId13">
        <w:r w:rsidRPr="00C85CDC">
          <w:rPr>
            <w:color w:val="0563C1"/>
            <w:sz w:val="20"/>
            <w:szCs w:val="20"/>
            <w:u w:val="single"/>
          </w:rPr>
          <w:t>www.sercotec.cl</w:t>
        </w:r>
      </w:hyperlink>
      <w:r w:rsidRPr="00C85CDC">
        <w:rPr>
          <w:sz w:val="20"/>
          <w:szCs w:val="20"/>
        </w:rPr>
        <w:t>) y adjuntar la documentación solicitada (ver anexos).</w:t>
      </w:r>
    </w:p>
    <w:p w14:paraId="5D9799FB" w14:textId="77777777" w:rsidR="00036152" w:rsidRPr="00C85CDC" w:rsidRDefault="00BA6FD8">
      <w:pPr>
        <w:pStyle w:val="Ttulo2"/>
        <w:numPr>
          <w:ilvl w:val="1"/>
          <w:numId w:val="17"/>
        </w:numPr>
        <w:rPr>
          <w:sz w:val="20"/>
          <w:szCs w:val="20"/>
        </w:rPr>
      </w:pPr>
      <w:r w:rsidRPr="00C85CDC">
        <w:rPr>
          <w:sz w:val="20"/>
          <w:szCs w:val="20"/>
        </w:rPr>
        <w:t>Plazos de postulación</w:t>
      </w:r>
    </w:p>
    <w:p w14:paraId="1BFB24FA" w14:textId="77777777" w:rsidR="00036152" w:rsidRPr="00C85CDC" w:rsidRDefault="00BA6FD8">
      <w:pPr>
        <w:rPr>
          <w:sz w:val="20"/>
          <w:szCs w:val="20"/>
        </w:rPr>
      </w:pPr>
      <w:r w:rsidRPr="00C85CDC">
        <w:rPr>
          <w:sz w:val="20"/>
          <w:szCs w:val="20"/>
        </w:rPr>
        <w:t>El plazo para recibir las postulaciones es el siguiente:</w:t>
      </w:r>
    </w:p>
    <w:tbl>
      <w:tblPr>
        <w:tblStyle w:val="3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96"/>
        <w:gridCol w:w="940"/>
        <w:gridCol w:w="1106"/>
        <w:gridCol w:w="3986"/>
      </w:tblGrid>
      <w:tr w:rsidR="00036152" w:rsidRPr="00C85CDC" w14:paraId="00B38669" w14:textId="77777777" w:rsidTr="00020924">
        <w:trPr>
          <w:jc w:val="center"/>
        </w:trPr>
        <w:tc>
          <w:tcPr>
            <w:tcW w:w="1645" w:type="pct"/>
            <w:shd w:val="clear" w:color="auto" w:fill="C5E0B3"/>
          </w:tcPr>
          <w:p w14:paraId="0CC648CA"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Postulación</w:t>
            </w:r>
          </w:p>
        </w:tc>
        <w:tc>
          <w:tcPr>
            <w:tcW w:w="412" w:type="pct"/>
            <w:shd w:val="clear" w:color="auto" w:fill="C5E0B3"/>
          </w:tcPr>
          <w:p w14:paraId="2DE3292D"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Día</w:t>
            </w:r>
          </w:p>
        </w:tc>
        <w:tc>
          <w:tcPr>
            <w:tcW w:w="625" w:type="pct"/>
            <w:shd w:val="clear" w:color="auto" w:fill="C5E0B3"/>
          </w:tcPr>
          <w:p w14:paraId="7EAF7B3C" w14:textId="77777777" w:rsidR="00036152" w:rsidRPr="00C85CDC" w:rsidRDefault="00BA6FD8">
            <w:pPr>
              <w:jc w:val="center"/>
              <w:rPr>
                <w:rFonts w:asciiTheme="minorHAnsi" w:hAnsiTheme="minorHAnsi" w:cstheme="minorHAnsi"/>
                <w:b/>
                <w:sz w:val="20"/>
                <w:szCs w:val="20"/>
              </w:rPr>
            </w:pPr>
            <w:r w:rsidRPr="00C85CDC">
              <w:rPr>
                <w:rFonts w:asciiTheme="minorHAnsi" w:hAnsiTheme="minorHAnsi" w:cstheme="minorHAnsi"/>
                <w:b/>
                <w:sz w:val="20"/>
                <w:szCs w:val="20"/>
              </w:rPr>
              <w:t>Fecha</w:t>
            </w:r>
          </w:p>
        </w:tc>
        <w:tc>
          <w:tcPr>
            <w:tcW w:w="2318" w:type="pct"/>
            <w:shd w:val="clear" w:color="auto" w:fill="C5E0B3"/>
          </w:tcPr>
          <w:p w14:paraId="2D17AF79" w14:textId="708667C3" w:rsidR="00036152" w:rsidRPr="00C85CDC" w:rsidRDefault="00C758A9">
            <w:pPr>
              <w:jc w:val="center"/>
              <w:rPr>
                <w:rFonts w:asciiTheme="minorHAnsi" w:hAnsiTheme="minorHAnsi" w:cstheme="minorHAnsi"/>
                <w:b/>
                <w:sz w:val="20"/>
                <w:szCs w:val="20"/>
              </w:rPr>
            </w:pPr>
            <w:r w:rsidRPr="00C85CDC">
              <w:rPr>
                <w:rFonts w:asciiTheme="minorHAnsi" w:hAnsiTheme="minorHAnsi" w:cstheme="minorHAnsi"/>
                <w:b/>
                <w:sz w:val="20"/>
                <w:szCs w:val="20"/>
              </w:rPr>
              <w:t>Hora</w:t>
            </w:r>
          </w:p>
        </w:tc>
      </w:tr>
      <w:tr w:rsidR="00036152" w:rsidRPr="00C85CDC" w14:paraId="2A272833" w14:textId="77777777" w:rsidTr="00020924">
        <w:trPr>
          <w:jc w:val="center"/>
        </w:trPr>
        <w:tc>
          <w:tcPr>
            <w:tcW w:w="1645" w:type="pct"/>
          </w:tcPr>
          <w:p w14:paraId="02380845"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Inicio Postulación</w:t>
            </w:r>
          </w:p>
        </w:tc>
        <w:tc>
          <w:tcPr>
            <w:tcW w:w="412" w:type="pct"/>
          </w:tcPr>
          <w:p w14:paraId="3AA1F34B" w14:textId="1CE0AEBF" w:rsidR="00036152" w:rsidRPr="00C85CDC" w:rsidRDefault="00CE03C1">
            <w:pPr>
              <w:jc w:val="center"/>
              <w:rPr>
                <w:rFonts w:asciiTheme="minorHAnsi" w:hAnsiTheme="minorHAnsi" w:cstheme="minorHAnsi"/>
                <w:color w:val="000000"/>
                <w:sz w:val="20"/>
                <w:szCs w:val="20"/>
              </w:rPr>
            </w:pPr>
            <w:r>
              <w:rPr>
                <w:rFonts w:asciiTheme="minorHAnsi" w:hAnsiTheme="minorHAnsi" w:cstheme="minorHAnsi"/>
                <w:color w:val="000000"/>
                <w:sz w:val="20"/>
                <w:szCs w:val="20"/>
              </w:rPr>
              <w:t>Miércoles</w:t>
            </w:r>
          </w:p>
        </w:tc>
        <w:tc>
          <w:tcPr>
            <w:tcW w:w="625" w:type="pct"/>
          </w:tcPr>
          <w:p w14:paraId="71FF5A5F" w14:textId="286FC082" w:rsidR="00036152" w:rsidRPr="00C85CDC" w:rsidRDefault="00CE03C1">
            <w:pPr>
              <w:jc w:val="center"/>
              <w:rPr>
                <w:rFonts w:asciiTheme="minorHAnsi" w:hAnsiTheme="minorHAnsi" w:cstheme="minorHAnsi"/>
                <w:sz w:val="20"/>
                <w:szCs w:val="20"/>
              </w:rPr>
            </w:pPr>
            <w:r>
              <w:rPr>
                <w:rFonts w:asciiTheme="minorHAnsi" w:hAnsiTheme="minorHAnsi" w:cstheme="minorHAnsi"/>
                <w:sz w:val="20"/>
                <w:szCs w:val="20"/>
              </w:rPr>
              <w:t>27/11/2024</w:t>
            </w:r>
          </w:p>
        </w:tc>
        <w:tc>
          <w:tcPr>
            <w:tcW w:w="2318" w:type="pct"/>
          </w:tcPr>
          <w:p w14:paraId="6C3AE319" w14:textId="77777777" w:rsidR="00036152" w:rsidRPr="00C85CDC" w:rsidRDefault="00BA6FD8">
            <w:pPr>
              <w:jc w:val="center"/>
              <w:rPr>
                <w:rFonts w:asciiTheme="minorHAnsi" w:hAnsiTheme="minorHAnsi" w:cstheme="minorHAnsi"/>
                <w:sz w:val="20"/>
                <w:szCs w:val="20"/>
              </w:rPr>
            </w:pPr>
            <w:r w:rsidRPr="00C85CDC">
              <w:rPr>
                <w:rFonts w:asciiTheme="minorHAnsi" w:hAnsiTheme="minorHAnsi" w:cstheme="minorHAnsi"/>
                <w:sz w:val="20"/>
                <w:szCs w:val="20"/>
              </w:rPr>
              <w:t xml:space="preserve">12:00 </w:t>
            </w:r>
            <w:proofErr w:type="spellStart"/>
            <w:r w:rsidRPr="00C85CDC">
              <w:rPr>
                <w:rFonts w:asciiTheme="minorHAnsi" w:hAnsiTheme="minorHAnsi" w:cstheme="minorHAnsi"/>
                <w:sz w:val="20"/>
                <w:szCs w:val="20"/>
              </w:rPr>
              <w:t>hrs</w:t>
            </w:r>
            <w:proofErr w:type="spellEnd"/>
            <w:r w:rsidRPr="00C85CDC">
              <w:rPr>
                <w:rFonts w:asciiTheme="minorHAnsi" w:hAnsiTheme="minorHAnsi" w:cstheme="minorHAnsi"/>
                <w:sz w:val="20"/>
                <w:szCs w:val="20"/>
              </w:rPr>
              <w:t>.</w:t>
            </w:r>
          </w:p>
        </w:tc>
      </w:tr>
      <w:tr w:rsidR="00036152" w:rsidRPr="00C85CDC" w14:paraId="79AC878B" w14:textId="77777777" w:rsidTr="00020924">
        <w:trPr>
          <w:jc w:val="center"/>
        </w:trPr>
        <w:tc>
          <w:tcPr>
            <w:tcW w:w="1645" w:type="pct"/>
          </w:tcPr>
          <w:p w14:paraId="3B3DF895" w14:textId="77777777" w:rsidR="00036152" w:rsidRPr="00C85CDC" w:rsidRDefault="00BA6FD8">
            <w:pPr>
              <w:rPr>
                <w:rFonts w:asciiTheme="minorHAnsi" w:hAnsiTheme="minorHAnsi" w:cstheme="minorHAnsi"/>
                <w:sz w:val="20"/>
                <w:szCs w:val="20"/>
              </w:rPr>
            </w:pPr>
            <w:r w:rsidRPr="00C85CDC">
              <w:rPr>
                <w:rFonts w:asciiTheme="minorHAnsi" w:hAnsiTheme="minorHAnsi" w:cstheme="minorHAnsi"/>
                <w:sz w:val="20"/>
                <w:szCs w:val="20"/>
              </w:rPr>
              <w:t>Cierre Postulación</w:t>
            </w:r>
          </w:p>
        </w:tc>
        <w:tc>
          <w:tcPr>
            <w:tcW w:w="412" w:type="pct"/>
            <w:shd w:val="clear" w:color="auto" w:fill="auto"/>
          </w:tcPr>
          <w:p w14:paraId="53762D9E" w14:textId="165BCD88" w:rsidR="00036152" w:rsidRPr="00C85CDC" w:rsidRDefault="00582206" w:rsidP="00582206">
            <w:pPr>
              <w:rPr>
                <w:rFonts w:asciiTheme="minorHAnsi" w:hAnsiTheme="minorHAnsi" w:cstheme="minorHAnsi"/>
                <w:color w:val="000000"/>
                <w:sz w:val="20"/>
                <w:szCs w:val="20"/>
              </w:rPr>
            </w:pPr>
            <w:r>
              <w:rPr>
                <w:rFonts w:asciiTheme="minorHAnsi" w:hAnsiTheme="minorHAnsi" w:cstheme="minorHAnsi"/>
                <w:color w:val="000000"/>
                <w:sz w:val="20"/>
                <w:szCs w:val="20"/>
              </w:rPr>
              <w:t>Jueves</w:t>
            </w:r>
          </w:p>
        </w:tc>
        <w:tc>
          <w:tcPr>
            <w:tcW w:w="625" w:type="pct"/>
            <w:shd w:val="clear" w:color="auto" w:fill="auto"/>
          </w:tcPr>
          <w:p w14:paraId="77C0D6CB" w14:textId="38715FEB" w:rsidR="00036152" w:rsidRPr="00C85CDC" w:rsidRDefault="00582206">
            <w:pPr>
              <w:jc w:val="center"/>
              <w:rPr>
                <w:rFonts w:asciiTheme="minorHAnsi" w:hAnsiTheme="minorHAnsi" w:cstheme="minorHAnsi"/>
                <w:sz w:val="20"/>
                <w:szCs w:val="20"/>
              </w:rPr>
            </w:pPr>
            <w:r>
              <w:rPr>
                <w:rFonts w:asciiTheme="minorHAnsi" w:hAnsiTheme="minorHAnsi" w:cstheme="minorHAnsi"/>
                <w:sz w:val="20"/>
                <w:szCs w:val="20"/>
              </w:rPr>
              <w:t>19</w:t>
            </w:r>
            <w:bookmarkStart w:id="0" w:name="_GoBack"/>
            <w:bookmarkEnd w:id="0"/>
            <w:r w:rsidR="00CE03C1">
              <w:rPr>
                <w:rFonts w:asciiTheme="minorHAnsi" w:hAnsiTheme="minorHAnsi" w:cstheme="minorHAnsi"/>
                <w:sz w:val="20"/>
                <w:szCs w:val="20"/>
              </w:rPr>
              <w:t>/12/2024</w:t>
            </w:r>
          </w:p>
        </w:tc>
        <w:tc>
          <w:tcPr>
            <w:tcW w:w="2318" w:type="pct"/>
          </w:tcPr>
          <w:p w14:paraId="3BFD2621" w14:textId="77777777" w:rsidR="00036152" w:rsidRPr="00C85CDC" w:rsidRDefault="00BA6FD8">
            <w:pPr>
              <w:jc w:val="center"/>
              <w:rPr>
                <w:rFonts w:asciiTheme="minorHAnsi" w:hAnsiTheme="minorHAnsi" w:cstheme="minorHAnsi"/>
                <w:sz w:val="20"/>
                <w:szCs w:val="20"/>
              </w:rPr>
            </w:pPr>
            <w:r w:rsidRPr="00C85CDC">
              <w:rPr>
                <w:rFonts w:asciiTheme="minorHAnsi" w:hAnsiTheme="minorHAnsi" w:cstheme="minorHAnsi"/>
                <w:sz w:val="20"/>
                <w:szCs w:val="20"/>
              </w:rPr>
              <w:t xml:space="preserve">15:00 </w:t>
            </w:r>
            <w:proofErr w:type="spellStart"/>
            <w:r w:rsidRPr="00C85CDC">
              <w:rPr>
                <w:rFonts w:asciiTheme="minorHAnsi" w:hAnsiTheme="minorHAnsi" w:cstheme="minorHAnsi"/>
                <w:sz w:val="20"/>
                <w:szCs w:val="20"/>
              </w:rPr>
              <w:t>hrs</w:t>
            </w:r>
            <w:proofErr w:type="spellEnd"/>
            <w:r w:rsidRPr="00C85CDC">
              <w:rPr>
                <w:rFonts w:asciiTheme="minorHAnsi" w:hAnsiTheme="minorHAnsi" w:cstheme="minorHAnsi"/>
                <w:sz w:val="20"/>
                <w:szCs w:val="20"/>
              </w:rPr>
              <w:t>.</w:t>
            </w:r>
          </w:p>
        </w:tc>
      </w:tr>
    </w:tbl>
    <w:p w14:paraId="6AD8CB3E" w14:textId="77777777" w:rsidR="00036152" w:rsidRPr="00C85CDC" w:rsidRDefault="00BA6FD8">
      <w:pPr>
        <w:pStyle w:val="Ttulo2"/>
        <w:numPr>
          <w:ilvl w:val="1"/>
          <w:numId w:val="17"/>
        </w:numPr>
        <w:rPr>
          <w:sz w:val="20"/>
          <w:szCs w:val="20"/>
        </w:rPr>
      </w:pPr>
      <w:r w:rsidRPr="00C85CDC">
        <w:rPr>
          <w:sz w:val="20"/>
          <w:szCs w:val="20"/>
        </w:rPr>
        <w:t>Pasos para postular</w:t>
      </w:r>
    </w:p>
    <w:p w14:paraId="19F9EB28" w14:textId="77777777" w:rsidR="00036152" w:rsidRPr="00C85CDC" w:rsidRDefault="00BA6FD8">
      <w:pPr>
        <w:numPr>
          <w:ilvl w:val="0"/>
          <w:numId w:val="10"/>
        </w:numPr>
        <w:pBdr>
          <w:top w:val="nil"/>
          <w:left w:val="nil"/>
          <w:bottom w:val="nil"/>
          <w:right w:val="nil"/>
          <w:between w:val="nil"/>
        </w:pBdr>
        <w:spacing w:after="0" w:line="259" w:lineRule="auto"/>
        <w:rPr>
          <w:sz w:val="20"/>
          <w:szCs w:val="20"/>
        </w:rPr>
      </w:pPr>
      <w:r w:rsidRPr="00C85CDC">
        <w:rPr>
          <w:color w:val="000000"/>
          <w:sz w:val="20"/>
          <w:szCs w:val="20"/>
        </w:rPr>
        <w:t xml:space="preserve">Descargar y leer las Bases de Convocatoria y Anexos correspondientes a su región, disponibles en el portal Web de Sercotec: </w:t>
      </w:r>
      <w:hyperlink r:id="rId14">
        <w:r w:rsidRPr="00C85CDC">
          <w:rPr>
            <w:color w:val="0563C1"/>
            <w:sz w:val="20"/>
            <w:szCs w:val="20"/>
            <w:u w:val="single"/>
          </w:rPr>
          <w:t>www.sercotec.cl</w:t>
        </w:r>
      </w:hyperlink>
    </w:p>
    <w:p w14:paraId="23BF2B16" w14:textId="77777777" w:rsidR="00036152" w:rsidRPr="00C85CDC" w:rsidRDefault="00BA6FD8">
      <w:pPr>
        <w:numPr>
          <w:ilvl w:val="0"/>
          <w:numId w:val="10"/>
        </w:numPr>
        <w:pBdr>
          <w:top w:val="nil"/>
          <w:left w:val="nil"/>
          <w:bottom w:val="nil"/>
          <w:right w:val="nil"/>
          <w:between w:val="nil"/>
        </w:pBdr>
        <w:spacing w:after="0" w:line="259" w:lineRule="auto"/>
        <w:rPr>
          <w:sz w:val="20"/>
          <w:szCs w:val="20"/>
        </w:rPr>
      </w:pPr>
      <w:r w:rsidRPr="00C85CDC">
        <w:rPr>
          <w:color w:val="000000"/>
          <w:sz w:val="20"/>
          <w:szCs w:val="20"/>
        </w:rPr>
        <w:t xml:space="preserve">Registro en el portal de Sercotec del representante o mandatario de la </w:t>
      </w:r>
      <w:r w:rsidRPr="00C85CDC">
        <w:rPr>
          <w:sz w:val="20"/>
          <w:szCs w:val="20"/>
        </w:rPr>
        <w:t>organización</w:t>
      </w:r>
      <w:r w:rsidRPr="00C85CDC">
        <w:rPr>
          <w:color w:val="000000"/>
          <w:sz w:val="20"/>
          <w:szCs w:val="20"/>
        </w:rPr>
        <w:t xml:space="preserve"> y registrar en “Mis Organizaciones en el registro de clientes de Sercotec”, según cor</w:t>
      </w:r>
      <w:r w:rsidRPr="00C85CDC">
        <w:rPr>
          <w:sz w:val="20"/>
          <w:szCs w:val="20"/>
        </w:rPr>
        <w:t xml:space="preserve">responda. </w:t>
      </w:r>
    </w:p>
    <w:p w14:paraId="77E49E64" w14:textId="77777777" w:rsidR="00036152" w:rsidRPr="00C85CDC" w:rsidRDefault="00BA6FD8">
      <w:pPr>
        <w:numPr>
          <w:ilvl w:val="0"/>
          <w:numId w:val="10"/>
        </w:numPr>
        <w:pBdr>
          <w:top w:val="nil"/>
          <w:left w:val="nil"/>
          <w:bottom w:val="nil"/>
          <w:right w:val="nil"/>
          <w:between w:val="nil"/>
        </w:pBdr>
        <w:spacing w:after="0" w:line="259" w:lineRule="auto"/>
        <w:rPr>
          <w:sz w:val="20"/>
          <w:szCs w:val="20"/>
        </w:rPr>
      </w:pPr>
      <w:r w:rsidRPr="00C85CDC">
        <w:rPr>
          <w:color w:val="000000"/>
          <w:sz w:val="20"/>
          <w:szCs w:val="20"/>
        </w:rPr>
        <w:t>Completar formulario de postulación online en el sitio web de Sercotec, siendo de exclusiva responsabilidad de los postulantes, no obstante</w:t>
      </w:r>
      <w:r w:rsidRPr="00C85CDC">
        <w:rPr>
          <w:sz w:val="20"/>
          <w:szCs w:val="20"/>
        </w:rPr>
        <w:t>.</w:t>
      </w:r>
      <w:r w:rsidRPr="00C85CDC">
        <w:rPr>
          <w:color w:val="000000"/>
          <w:sz w:val="20"/>
          <w:szCs w:val="20"/>
        </w:rPr>
        <w:t xml:space="preserve"> El proyecto deberá cumplir con las condiciones y restricciones de financiamiento descritas en las Bases y Anexos de convocatoria.</w:t>
      </w:r>
    </w:p>
    <w:p w14:paraId="189D5366" w14:textId="77777777" w:rsidR="00036152" w:rsidRPr="00C85CDC" w:rsidRDefault="00BA6FD8">
      <w:pPr>
        <w:numPr>
          <w:ilvl w:val="0"/>
          <w:numId w:val="10"/>
        </w:numPr>
        <w:pBdr>
          <w:top w:val="nil"/>
          <w:left w:val="nil"/>
          <w:bottom w:val="nil"/>
          <w:right w:val="nil"/>
          <w:between w:val="nil"/>
        </w:pBdr>
        <w:spacing w:after="0" w:line="259" w:lineRule="auto"/>
        <w:rPr>
          <w:sz w:val="20"/>
          <w:szCs w:val="20"/>
        </w:rPr>
      </w:pPr>
      <w:r w:rsidRPr="00C85CDC">
        <w:rPr>
          <w:color w:val="000000"/>
          <w:sz w:val="20"/>
          <w:szCs w:val="20"/>
        </w:rPr>
        <w:t>Completar y enviar la ficha de postulación con los documentos adjuntos a través del sitio web de Sercotec, cumpliendo con las condiciones y restricciones de financiamiento descritas en estas Bases y Anexos de Convocatoria.</w:t>
      </w:r>
      <w:r w:rsidRPr="00C85CDC">
        <w:rPr>
          <w:noProof/>
          <w:sz w:val="20"/>
          <w:szCs w:val="20"/>
          <w:lang w:val="en-US" w:eastAsia="en-US"/>
        </w:rPr>
        <mc:AlternateContent>
          <mc:Choice Requires="wps">
            <w:drawing>
              <wp:anchor distT="45720" distB="45720" distL="114300" distR="114300" simplePos="0" relativeHeight="25165824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77777777" w:rsidR="00D86A33" w:rsidRDefault="00D86A33">
                            <w:pPr>
                              <w:spacing w:line="258" w:lineRule="auto"/>
                              <w:textDirection w:val="btLr"/>
                            </w:pPr>
                            <w:r>
                              <w:rPr>
                                <w:b/>
                                <w:color w:val="000000"/>
                              </w:rPr>
                              <w:t>IMPORTANTE:</w:t>
                            </w:r>
                          </w:p>
                          <w:p w14:paraId="4325D145" w14:textId="77777777" w:rsidR="00D86A33" w:rsidRDefault="00D86A33">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BAE3785" id="Rectángulo 76" o:spid="_x0000_s1028" style="position:absolute;left:0;text-align:left;margin-left:1pt;margin-top:50.6pt;width:442pt;height:146.3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" fillcolor="#c4e0b2" strokeweight="1pt">
                <v:stroke startarrowwidth="narrow" startarrowlength="short" endarrowwidth="narrow" endarrowlength="short"/>
                <v:textbox inset="2.53958mm,1.2694mm,2.53958mm,1.2694mm">
                  <w:txbxContent>
                    <w:p w14:paraId="336BA1AA" w14:textId="77777777" w:rsidR="00D86A33" w:rsidRDefault="00D86A33">
                      <w:pPr>
                        <w:spacing w:line="258" w:lineRule="auto"/>
                        <w:textDirection w:val="btLr"/>
                      </w:pPr>
                      <w:r>
                        <w:rPr>
                          <w:b/>
                          <w:color w:val="000000"/>
                        </w:rPr>
                        <w:t>IMPORTANTE:</w:t>
                      </w:r>
                    </w:p>
                    <w:p w14:paraId="4325D145" w14:textId="77777777" w:rsidR="00D86A33" w:rsidRDefault="00D86A33">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C85CDC" w:rsidRDefault="00BA6FD8">
      <w:pPr>
        <w:pStyle w:val="Ttulo2"/>
        <w:numPr>
          <w:ilvl w:val="1"/>
          <w:numId w:val="17"/>
        </w:numPr>
        <w:rPr>
          <w:sz w:val="20"/>
          <w:szCs w:val="20"/>
        </w:rPr>
      </w:pPr>
      <w:r w:rsidRPr="00C85CDC">
        <w:rPr>
          <w:sz w:val="20"/>
          <w:szCs w:val="20"/>
        </w:rPr>
        <w:lastRenderedPageBreak/>
        <w:t>Orientación y apoyo a la postulación</w:t>
      </w:r>
    </w:p>
    <w:p w14:paraId="0310A39E" w14:textId="7432AAA9" w:rsidR="00036152" w:rsidRPr="00C85CDC" w:rsidRDefault="00BA6FD8">
      <w:pPr>
        <w:rPr>
          <w:b/>
          <w:color w:val="0563C1"/>
          <w:sz w:val="20"/>
          <w:szCs w:val="20"/>
          <w:u w:val="single"/>
        </w:rPr>
      </w:pPr>
      <w:r w:rsidRPr="00C85CDC">
        <w:rPr>
          <w:sz w:val="20"/>
          <w:szCs w:val="20"/>
        </w:rPr>
        <w:t>Sercotec pondrá a disposición de las organizaciones postulantes la información del Programa a través de</w:t>
      </w:r>
      <w:r w:rsidR="00C758A9" w:rsidRPr="00C85CDC">
        <w:rPr>
          <w:sz w:val="20"/>
          <w:szCs w:val="20"/>
        </w:rPr>
        <w:t xml:space="preserve">l </w:t>
      </w:r>
      <w:r w:rsidRPr="00C85CDC">
        <w:rPr>
          <w:sz w:val="20"/>
          <w:szCs w:val="20"/>
        </w:rPr>
        <w:t xml:space="preserve">Punto MIPE </w:t>
      </w:r>
      <w:r w:rsidR="00C758A9" w:rsidRPr="00C85CDC">
        <w:rPr>
          <w:sz w:val="20"/>
          <w:szCs w:val="20"/>
        </w:rPr>
        <w:t>de la región, la dirección r</w:t>
      </w:r>
      <w:r w:rsidRPr="00C85CDC">
        <w:rPr>
          <w:sz w:val="20"/>
          <w:szCs w:val="20"/>
        </w:rPr>
        <w:t xml:space="preserve">egional, oficinas provinciales y página web </w:t>
      </w:r>
      <w:hyperlink r:id="rId15">
        <w:r w:rsidRPr="00C85CDC">
          <w:rPr>
            <w:color w:val="0563C1"/>
            <w:sz w:val="20"/>
            <w:szCs w:val="20"/>
            <w:u w:val="single"/>
          </w:rPr>
          <w:t>www.sercotec.cl</w:t>
        </w:r>
      </w:hyperlink>
    </w:p>
    <w:p w14:paraId="28D8D766" w14:textId="77777777" w:rsidR="00036152" w:rsidRPr="00C85CDC" w:rsidRDefault="00BA6FD8">
      <w:pPr>
        <w:rPr>
          <w:sz w:val="20"/>
          <w:szCs w:val="20"/>
        </w:rPr>
      </w:pPr>
      <w:r w:rsidRPr="00C85CDC">
        <w:rPr>
          <w:sz w:val="20"/>
          <w:szCs w:val="20"/>
        </w:rPr>
        <w:t xml:space="preserve">Esta orientación se prestará a través de los siguientes canales: </w:t>
      </w:r>
    </w:p>
    <w:tbl>
      <w:tblPr>
        <w:tblStyle w:val="33"/>
        <w:tblW w:w="4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119"/>
      </w:tblGrid>
      <w:tr w:rsidR="00036152" w:rsidRPr="00C85CDC" w14:paraId="31614388" w14:textId="77777777" w:rsidTr="00020924">
        <w:trPr>
          <w:jc w:val="center"/>
        </w:trPr>
        <w:tc>
          <w:tcPr>
            <w:tcW w:w="4390" w:type="dxa"/>
            <w:gridSpan w:val="2"/>
            <w:shd w:val="clear" w:color="auto" w:fill="C5E0B3"/>
          </w:tcPr>
          <w:p w14:paraId="21CC302F" w14:textId="0132D4D1" w:rsidR="00036152" w:rsidRPr="00C85CDC" w:rsidRDefault="00BA6FD8">
            <w:pPr>
              <w:jc w:val="center"/>
              <w:rPr>
                <w:rFonts w:asciiTheme="minorHAnsi" w:hAnsiTheme="minorHAnsi" w:cstheme="minorHAnsi"/>
                <w:b/>
                <w:bCs/>
                <w:sz w:val="20"/>
                <w:szCs w:val="20"/>
              </w:rPr>
            </w:pPr>
            <w:r w:rsidRPr="00C85CDC">
              <w:rPr>
                <w:rFonts w:asciiTheme="minorHAnsi" w:hAnsiTheme="minorHAnsi" w:cstheme="minorHAnsi"/>
                <w:b/>
                <w:bCs/>
                <w:sz w:val="20"/>
                <w:szCs w:val="20"/>
              </w:rPr>
              <w:t xml:space="preserve">Datos de Contacto Punto </w:t>
            </w:r>
            <w:proofErr w:type="spellStart"/>
            <w:r w:rsidRPr="00C85CDC">
              <w:rPr>
                <w:rFonts w:asciiTheme="minorHAnsi" w:hAnsiTheme="minorHAnsi" w:cstheme="minorHAnsi"/>
                <w:b/>
                <w:bCs/>
                <w:sz w:val="20"/>
                <w:szCs w:val="20"/>
              </w:rPr>
              <w:t>Mipe</w:t>
            </w:r>
            <w:proofErr w:type="spellEnd"/>
            <w:r w:rsidR="00CB623C" w:rsidRPr="00C85CDC">
              <w:rPr>
                <w:rFonts w:asciiTheme="minorHAnsi" w:hAnsiTheme="minorHAnsi" w:cstheme="minorHAnsi"/>
                <w:b/>
                <w:bCs/>
                <w:sz w:val="20"/>
                <w:szCs w:val="20"/>
              </w:rPr>
              <w:t xml:space="preserve"> Concepción</w:t>
            </w:r>
          </w:p>
        </w:tc>
      </w:tr>
      <w:tr w:rsidR="00036152" w:rsidRPr="00C85CDC" w14:paraId="4F200534" w14:textId="77777777" w:rsidTr="00020924">
        <w:trPr>
          <w:jc w:val="center"/>
        </w:trPr>
        <w:tc>
          <w:tcPr>
            <w:tcW w:w="1271" w:type="dxa"/>
          </w:tcPr>
          <w:p w14:paraId="7B6884AE" w14:textId="1D6C2F8A" w:rsidR="00036152" w:rsidRPr="00C85CDC" w:rsidRDefault="00BA6FD8">
            <w:pPr>
              <w:rPr>
                <w:rFonts w:asciiTheme="minorHAnsi" w:hAnsiTheme="minorHAnsi" w:cstheme="minorHAnsi"/>
                <w:b/>
                <w:bCs/>
                <w:sz w:val="20"/>
                <w:szCs w:val="20"/>
              </w:rPr>
            </w:pPr>
            <w:r w:rsidRPr="00C85CDC">
              <w:rPr>
                <w:rFonts w:asciiTheme="minorHAnsi" w:hAnsiTheme="minorHAnsi" w:cstheme="minorHAnsi"/>
                <w:b/>
                <w:bCs/>
                <w:sz w:val="20"/>
                <w:szCs w:val="20"/>
              </w:rPr>
              <w:t>Teléfonos</w:t>
            </w:r>
            <w:r w:rsidR="00020924" w:rsidRPr="00C85CDC">
              <w:rPr>
                <w:rFonts w:asciiTheme="minorHAnsi" w:hAnsiTheme="minorHAnsi" w:cstheme="minorHAnsi"/>
                <w:b/>
                <w:bCs/>
                <w:sz w:val="20"/>
                <w:szCs w:val="20"/>
              </w:rPr>
              <w:t>:</w:t>
            </w:r>
          </w:p>
        </w:tc>
        <w:tc>
          <w:tcPr>
            <w:tcW w:w="3119" w:type="dxa"/>
          </w:tcPr>
          <w:p w14:paraId="7E425A02" w14:textId="77777777" w:rsidR="00CB623C" w:rsidRPr="00C85CDC" w:rsidRDefault="00CB623C" w:rsidP="00CB623C">
            <w:pPr>
              <w:jc w:val="left"/>
              <w:rPr>
                <w:rFonts w:cstheme="majorHAnsi"/>
                <w:sz w:val="20"/>
                <w:szCs w:val="20"/>
              </w:rPr>
            </w:pPr>
            <w:r w:rsidRPr="00C85CDC">
              <w:rPr>
                <w:rFonts w:cstheme="majorHAnsi"/>
                <w:sz w:val="20"/>
                <w:szCs w:val="20"/>
              </w:rPr>
              <w:t>+56 4 1274 1450</w:t>
            </w:r>
          </w:p>
          <w:p w14:paraId="5283EBBF" w14:textId="77777777" w:rsidR="00CB623C" w:rsidRPr="00C85CDC" w:rsidRDefault="00CB623C" w:rsidP="00CB623C">
            <w:pPr>
              <w:jc w:val="left"/>
              <w:rPr>
                <w:rFonts w:cstheme="majorHAnsi"/>
                <w:sz w:val="20"/>
                <w:szCs w:val="20"/>
              </w:rPr>
            </w:pPr>
            <w:r w:rsidRPr="00C85CDC">
              <w:rPr>
                <w:rFonts w:cstheme="majorHAnsi"/>
                <w:sz w:val="20"/>
                <w:szCs w:val="20"/>
              </w:rPr>
              <w:t>+56 9 3922 2376</w:t>
            </w:r>
          </w:p>
          <w:p w14:paraId="73B703F7" w14:textId="29F7E351" w:rsidR="00036152" w:rsidRPr="00C85CDC" w:rsidRDefault="00CB623C" w:rsidP="00CB623C">
            <w:pPr>
              <w:jc w:val="left"/>
              <w:rPr>
                <w:rFonts w:asciiTheme="minorHAnsi" w:hAnsiTheme="minorHAnsi" w:cstheme="minorHAnsi"/>
                <w:b/>
                <w:bCs/>
                <w:sz w:val="20"/>
                <w:szCs w:val="20"/>
              </w:rPr>
            </w:pPr>
            <w:r w:rsidRPr="00C85CDC">
              <w:rPr>
                <w:rFonts w:cstheme="majorHAnsi"/>
                <w:sz w:val="20"/>
                <w:szCs w:val="20"/>
              </w:rPr>
              <w:t>+56 9 3922 2376</w:t>
            </w:r>
          </w:p>
        </w:tc>
      </w:tr>
      <w:tr w:rsidR="00036152" w:rsidRPr="00C85CDC" w14:paraId="0FA9095C" w14:textId="77777777" w:rsidTr="00020924">
        <w:trPr>
          <w:jc w:val="center"/>
        </w:trPr>
        <w:tc>
          <w:tcPr>
            <w:tcW w:w="1271" w:type="dxa"/>
          </w:tcPr>
          <w:p w14:paraId="1A747A14" w14:textId="5A6894D4" w:rsidR="00036152" w:rsidRPr="00C85CDC" w:rsidRDefault="00BA6FD8">
            <w:pPr>
              <w:rPr>
                <w:rFonts w:asciiTheme="minorHAnsi" w:hAnsiTheme="minorHAnsi" w:cstheme="minorHAnsi"/>
                <w:b/>
                <w:bCs/>
                <w:sz w:val="20"/>
                <w:szCs w:val="20"/>
              </w:rPr>
            </w:pPr>
            <w:r w:rsidRPr="00C85CDC">
              <w:rPr>
                <w:rFonts w:asciiTheme="minorHAnsi" w:hAnsiTheme="minorHAnsi" w:cstheme="minorHAnsi"/>
                <w:b/>
                <w:bCs/>
                <w:sz w:val="20"/>
                <w:szCs w:val="20"/>
              </w:rPr>
              <w:t>Correo</w:t>
            </w:r>
            <w:r w:rsidR="00020924" w:rsidRPr="00C85CDC">
              <w:rPr>
                <w:rFonts w:asciiTheme="minorHAnsi" w:hAnsiTheme="minorHAnsi" w:cstheme="minorHAnsi"/>
                <w:b/>
                <w:bCs/>
                <w:sz w:val="20"/>
                <w:szCs w:val="20"/>
              </w:rPr>
              <w:t>:</w:t>
            </w:r>
          </w:p>
        </w:tc>
        <w:tc>
          <w:tcPr>
            <w:tcW w:w="3119" w:type="dxa"/>
          </w:tcPr>
          <w:p w14:paraId="017C111C" w14:textId="6FB24E3E" w:rsidR="00036152" w:rsidRPr="00C85CDC" w:rsidRDefault="005637D0" w:rsidP="00CB623C">
            <w:pPr>
              <w:jc w:val="left"/>
              <w:rPr>
                <w:rFonts w:asciiTheme="minorHAnsi" w:hAnsiTheme="minorHAnsi" w:cstheme="minorHAnsi"/>
                <w:b/>
                <w:bCs/>
                <w:sz w:val="20"/>
                <w:szCs w:val="20"/>
              </w:rPr>
            </w:pPr>
            <w:hyperlink r:id="rId16" w:history="1">
              <w:r w:rsidR="00CB623C" w:rsidRPr="00C85CDC">
                <w:rPr>
                  <w:rStyle w:val="Hipervnculo"/>
                  <w:rFonts w:cstheme="majorHAnsi"/>
                  <w:sz w:val="20"/>
                  <w:szCs w:val="20"/>
                </w:rPr>
                <w:t>mipeconcepcion@sercotec.cl</w:t>
              </w:r>
            </w:hyperlink>
          </w:p>
        </w:tc>
      </w:tr>
      <w:tr w:rsidR="00036152" w:rsidRPr="00C85CDC" w14:paraId="4AA0ABE3" w14:textId="77777777" w:rsidTr="00020924">
        <w:trPr>
          <w:jc w:val="center"/>
        </w:trPr>
        <w:tc>
          <w:tcPr>
            <w:tcW w:w="1271" w:type="dxa"/>
          </w:tcPr>
          <w:p w14:paraId="62D8CC03" w14:textId="79225EBB" w:rsidR="00036152" w:rsidRPr="00C85CDC" w:rsidRDefault="00BA6FD8">
            <w:pPr>
              <w:rPr>
                <w:rFonts w:asciiTheme="minorHAnsi" w:hAnsiTheme="minorHAnsi" w:cstheme="minorHAnsi"/>
                <w:b/>
                <w:bCs/>
                <w:sz w:val="20"/>
                <w:szCs w:val="20"/>
              </w:rPr>
            </w:pPr>
            <w:r w:rsidRPr="00C85CDC">
              <w:rPr>
                <w:rFonts w:asciiTheme="minorHAnsi" w:hAnsiTheme="minorHAnsi" w:cstheme="minorHAnsi"/>
                <w:b/>
                <w:bCs/>
                <w:sz w:val="20"/>
                <w:szCs w:val="20"/>
              </w:rPr>
              <w:t>Dirección</w:t>
            </w:r>
            <w:r w:rsidR="00020924" w:rsidRPr="00C85CDC">
              <w:rPr>
                <w:rFonts w:asciiTheme="minorHAnsi" w:hAnsiTheme="minorHAnsi" w:cstheme="minorHAnsi"/>
                <w:b/>
                <w:bCs/>
                <w:sz w:val="20"/>
                <w:szCs w:val="20"/>
              </w:rPr>
              <w:t>:</w:t>
            </w:r>
          </w:p>
        </w:tc>
        <w:tc>
          <w:tcPr>
            <w:tcW w:w="3119" w:type="dxa"/>
          </w:tcPr>
          <w:p w14:paraId="32178045" w14:textId="20DE22BF" w:rsidR="00036152" w:rsidRPr="00C85CDC" w:rsidRDefault="00CB623C" w:rsidP="00CB623C">
            <w:pPr>
              <w:jc w:val="left"/>
              <w:rPr>
                <w:rFonts w:asciiTheme="minorHAnsi" w:hAnsiTheme="minorHAnsi" w:cstheme="minorHAnsi"/>
                <w:b/>
                <w:bCs/>
                <w:sz w:val="20"/>
                <w:szCs w:val="20"/>
              </w:rPr>
            </w:pPr>
            <w:r w:rsidRPr="00C85CDC">
              <w:rPr>
                <w:rFonts w:cstheme="majorHAnsi"/>
                <w:sz w:val="20"/>
                <w:szCs w:val="20"/>
              </w:rPr>
              <w:t>Roosevelt 1618.</w:t>
            </w:r>
          </w:p>
        </w:tc>
      </w:tr>
    </w:tbl>
    <w:p w14:paraId="10EEEE9F" w14:textId="1BC13C7C" w:rsidR="00036152" w:rsidRPr="00C85CDC" w:rsidRDefault="00036152">
      <w:pPr>
        <w:spacing w:after="0"/>
        <w:rPr>
          <w:sz w:val="20"/>
          <w:szCs w:val="20"/>
        </w:rPr>
      </w:pPr>
    </w:p>
    <w:p w14:paraId="5F3A229C" w14:textId="544E920A" w:rsidR="00CB623C" w:rsidRPr="00C85CDC" w:rsidRDefault="00CB623C">
      <w:pPr>
        <w:spacing w:after="0"/>
        <w:rPr>
          <w:sz w:val="20"/>
          <w:szCs w:val="20"/>
        </w:rPr>
      </w:pPr>
    </w:p>
    <w:tbl>
      <w:tblPr>
        <w:tblStyle w:val="33"/>
        <w:tblW w:w="4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119"/>
      </w:tblGrid>
      <w:tr w:rsidR="00CB623C" w:rsidRPr="00C85CDC" w14:paraId="0C1800F5" w14:textId="77777777" w:rsidTr="006578FD">
        <w:trPr>
          <w:jc w:val="center"/>
        </w:trPr>
        <w:tc>
          <w:tcPr>
            <w:tcW w:w="4390" w:type="dxa"/>
            <w:gridSpan w:val="2"/>
            <w:shd w:val="clear" w:color="auto" w:fill="C5E0B3"/>
          </w:tcPr>
          <w:p w14:paraId="52AE8458" w14:textId="1B96EFB3" w:rsidR="00CB623C" w:rsidRPr="00C85CDC" w:rsidRDefault="00CB623C" w:rsidP="006578FD">
            <w:pPr>
              <w:jc w:val="center"/>
              <w:rPr>
                <w:rFonts w:asciiTheme="minorHAnsi" w:hAnsiTheme="minorHAnsi" w:cstheme="minorHAnsi"/>
                <w:b/>
                <w:bCs/>
                <w:sz w:val="20"/>
                <w:szCs w:val="20"/>
              </w:rPr>
            </w:pPr>
            <w:r w:rsidRPr="00C85CDC">
              <w:rPr>
                <w:rFonts w:asciiTheme="minorHAnsi" w:hAnsiTheme="minorHAnsi" w:cstheme="minorHAnsi"/>
                <w:b/>
                <w:bCs/>
                <w:sz w:val="20"/>
                <w:szCs w:val="20"/>
              </w:rPr>
              <w:t xml:space="preserve">Datos de Contacto Punto </w:t>
            </w:r>
            <w:proofErr w:type="spellStart"/>
            <w:r w:rsidRPr="00C85CDC">
              <w:rPr>
                <w:rFonts w:asciiTheme="minorHAnsi" w:hAnsiTheme="minorHAnsi" w:cstheme="minorHAnsi"/>
                <w:b/>
                <w:bCs/>
                <w:sz w:val="20"/>
                <w:szCs w:val="20"/>
              </w:rPr>
              <w:t>Mipe</w:t>
            </w:r>
            <w:proofErr w:type="spellEnd"/>
            <w:r w:rsidRPr="00C85CDC">
              <w:rPr>
                <w:rFonts w:asciiTheme="minorHAnsi" w:hAnsiTheme="minorHAnsi" w:cstheme="minorHAnsi"/>
                <w:b/>
                <w:bCs/>
                <w:sz w:val="20"/>
                <w:szCs w:val="20"/>
              </w:rPr>
              <w:t xml:space="preserve"> Lebu</w:t>
            </w:r>
          </w:p>
        </w:tc>
      </w:tr>
      <w:tr w:rsidR="00CB623C" w:rsidRPr="00C85CDC" w14:paraId="41111129" w14:textId="77777777" w:rsidTr="006578FD">
        <w:trPr>
          <w:jc w:val="center"/>
        </w:trPr>
        <w:tc>
          <w:tcPr>
            <w:tcW w:w="1271" w:type="dxa"/>
          </w:tcPr>
          <w:p w14:paraId="0FE97A71" w14:textId="77777777" w:rsidR="00CB623C" w:rsidRPr="00C85CDC" w:rsidRDefault="00CB623C" w:rsidP="006578FD">
            <w:pPr>
              <w:rPr>
                <w:rFonts w:asciiTheme="minorHAnsi" w:hAnsiTheme="minorHAnsi" w:cstheme="minorHAnsi"/>
                <w:b/>
                <w:bCs/>
                <w:sz w:val="20"/>
                <w:szCs w:val="20"/>
              </w:rPr>
            </w:pPr>
            <w:r w:rsidRPr="00C85CDC">
              <w:rPr>
                <w:rFonts w:asciiTheme="minorHAnsi" w:hAnsiTheme="minorHAnsi" w:cstheme="minorHAnsi"/>
                <w:b/>
                <w:bCs/>
                <w:sz w:val="20"/>
                <w:szCs w:val="20"/>
              </w:rPr>
              <w:t>Teléfonos:</w:t>
            </w:r>
          </w:p>
        </w:tc>
        <w:tc>
          <w:tcPr>
            <w:tcW w:w="3119" w:type="dxa"/>
          </w:tcPr>
          <w:p w14:paraId="670DDD46" w14:textId="77777777" w:rsidR="00CB623C" w:rsidRPr="00C85CDC" w:rsidRDefault="00CB623C" w:rsidP="00CB623C">
            <w:pPr>
              <w:jc w:val="left"/>
              <w:rPr>
                <w:rFonts w:cstheme="majorHAnsi"/>
                <w:sz w:val="20"/>
                <w:szCs w:val="20"/>
              </w:rPr>
            </w:pPr>
            <w:r w:rsidRPr="00C85CDC">
              <w:rPr>
                <w:rFonts w:cstheme="majorHAnsi"/>
                <w:sz w:val="20"/>
                <w:szCs w:val="20"/>
              </w:rPr>
              <w:t>+56 4 1251 9146</w:t>
            </w:r>
          </w:p>
          <w:p w14:paraId="0B0B06D0" w14:textId="19EEB4BA" w:rsidR="00CB623C" w:rsidRPr="00C85CDC" w:rsidRDefault="00CB623C" w:rsidP="00CB623C">
            <w:pPr>
              <w:jc w:val="left"/>
              <w:rPr>
                <w:rFonts w:asciiTheme="minorHAnsi" w:hAnsiTheme="minorHAnsi" w:cstheme="minorHAnsi"/>
                <w:b/>
                <w:bCs/>
                <w:sz w:val="20"/>
                <w:szCs w:val="20"/>
              </w:rPr>
            </w:pPr>
            <w:r w:rsidRPr="00C85CDC">
              <w:rPr>
                <w:rFonts w:cstheme="majorHAnsi"/>
                <w:sz w:val="20"/>
                <w:szCs w:val="20"/>
              </w:rPr>
              <w:t>+56 9 3922 2378</w:t>
            </w:r>
          </w:p>
        </w:tc>
      </w:tr>
      <w:tr w:rsidR="00CB623C" w:rsidRPr="00C85CDC" w14:paraId="5A5587F2" w14:textId="77777777" w:rsidTr="006578FD">
        <w:trPr>
          <w:jc w:val="center"/>
        </w:trPr>
        <w:tc>
          <w:tcPr>
            <w:tcW w:w="1271" w:type="dxa"/>
          </w:tcPr>
          <w:p w14:paraId="46CC2331" w14:textId="77777777" w:rsidR="00CB623C" w:rsidRPr="00C85CDC" w:rsidRDefault="00CB623C" w:rsidP="00CB623C">
            <w:pPr>
              <w:rPr>
                <w:rFonts w:asciiTheme="minorHAnsi" w:hAnsiTheme="minorHAnsi" w:cstheme="minorHAnsi"/>
                <w:b/>
                <w:bCs/>
                <w:sz w:val="20"/>
                <w:szCs w:val="20"/>
              </w:rPr>
            </w:pPr>
            <w:r w:rsidRPr="00C85CDC">
              <w:rPr>
                <w:rFonts w:asciiTheme="minorHAnsi" w:hAnsiTheme="minorHAnsi" w:cstheme="minorHAnsi"/>
                <w:b/>
                <w:bCs/>
                <w:sz w:val="20"/>
                <w:szCs w:val="20"/>
              </w:rPr>
              <w:t>Correo:</w:t>
            </w:r>
          </w:p>
        </w:tc>
        <w:tc>
          <w:tcPr>
            <w:tcW w:w="3119" w:type="dxa"/>
          </w:tcPr>
          <w:p w14:paraId="206EEBB7" w14:textId="22265E6F" w:rsidR="00CB623C" w:rsidRPr="00C85CDC" w:rsidRDefault="005637D0" w:rsidP="00CB623C">
            <w:pPr>
              <w:jc w:val="left"/>
              <w:rPr>
                <w:rFonts w:asciiTheme="minorHAnsi" w:hAnsiTheme="minorHAnsi" w:cstheme="minorHAnsi"/>
                <w:b/>
                <w:bCs/>
                <w:sz w:val="20"/>
                <w:szCs w:val="20"/>
              </w:rPr>
            </w:pPr>
            <w:hyperlink r:id="rId17" w:history="1">
              <w:r w:rsidR="00CB623C" w:rsidRPr="00C85CDC">
                <w:rPr>
                  <w:rStyle w:val="Hipervnculo"/>
                  <w:rFonts w:cstheme="majorHAnsi"/>
                  <w:sz w:val="20"/>
                  <w:szCs w:val="20"/>
                </w:rPr>
                <w:t>mipelebu@sercotec.cl</w:t>
              </w:r>
            </w:hyperlink>
          </w:p>
        </w:tc>
      </w:tr>
      <w:tr w:rsidR="00CB623C" w:rsidRPr="00C85CDC" w14:paraId="10BCB6B8" w14:textId="77777777" w:rsidTr="006578FD">
        <w:trPr>
          <w:jc w:val="center"/>
        </w:trPr>
        <w:tc>
          <w:tcPr>
            <w:tcW w:w="1271" w:type="dxa"/>
          </w:tcPr>
          <w:p w14:paraId="1E4D3F29" w14:textId="77777777" w:rsidR="00CB623C" w:rsidRPr="00C85CDC" w:rsidRDefault="00CB623C" w:rsidP="00CB623C">
            <w:pPr>
              <w:rPr>
                <w:rFonts w:asciiTheme="minorHAnsi" w:hAnsiTheme="minorHAnsi" w:cstheme="minorHAnsi"/>
                <w:b/>
                <w:bCs/>
                <w:sz w:val="20"/>
                <w:szCs w:val="20"/>
              </w:rPr>
            </w:pPr>
            <w:r w:rsidRPr="00C85CDC">
              <w:rPr>
                <w:rFonts w:asciiTheme="minorHAnsi" w:hAnsiTheme="minorHAnsi" w:cstheme="minorHAnsi"/>
                <w:b/>
                <w:bCs/>
                <w:sz w:val="20"/>
                <w:szCs w:val="20"/>
              </w:rPr>
              <w:t>Dirección:</w:t>
            </w:r>
          </w:p>
        </w:tc>
        <w:tc>
          <w:tcPr>
            <w:tcW w:w="3119" w:type="dxa"/>
          </w:tcPr>
          <w:p w14:paraId="147CBF1F" w14:textId="1E4CCC75" w:rsidR="00CB623C" w:rsidRPr="00C85CDC" w:rsidRDefault="00CB623C" w:rsidP="00CB623C">
            <w:pPr>
              <w:jc w:val="left"/>
              <w:rPr>
                <w:rFonts w:asciiTheme="minorHAnsi" w:hAnsiTheme="minorHAnsi" w:cstheme="minorHAnsi"/>
                <w:b/>
                <w:bCs/>
                <w:sz w:val="20"/>
                <w:szCs w:val="20"/>
              </w:rPr>
            </w:pPr>
            <w:r w:rsidRPr="00C85CDC">
              <w:rPr>
                <w:rFonts w:eastAsia="Calibri" w:cstheme="majorHAnsi"/>
                <w:sz w:val="20"/>
                <w:szCs w:val="20"/>
              </w:rPr>
              <w:t>Freire 598.</w:t>
            </w:r>
          </w:p>
        </w:tc>
      </w:tr>
    </w:tbl>
    <w:p w14:paraId="65455B87" w14:textId="30D53857" w:rsidR="00CB623C" w:rsidRPr="00C85CDC" w:rsidRDefault="00CB623C">
      <w:pPr>
        <w:spacing w:after="0"/>
        <w:rPr>
          <w:sz w:val="20"/>
          <w:szCs w:val="20"/>
        </w:rPr>
      </w:pPr>
    </w:p>
    <w:p w14:paraId="7EDF2377" w14:textId="51607F78" w:rsidR="00CB623C" w:rsidRPr="00C85CDC" w:rsidRDefault="00CB623C">
      <w:pPr>
        <w:spacing w:after="0"/>
        <w:rPr>
          <w:sz w:val="20"/>
          <w:szCs w:val="20"/>
        </w:rPr>
      </w:pPr>
    </w:p>
    <w:tbl>
      <w:tblPr>
        <w:tblStyle w:val="33"/>
        <w:tblW w:w="4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119"/>
      </w:tblGrid>
      <w:tr w:rsidR="00CB623C" w:rsidRPr="00C85CDC" w14:paraId="3733C698" w14:textId="77777777" w:rsidTr="006578FD">
        <w:trPr>
          <w:jc w:val="center"/>
        </w:trPr>
        <w:tc>
          <w:tcPr>
            <w:tcW w:w="4390" w:type="dxa"/>
            <w:gridSpan w:val="2"/>
            <w:shd w:val="clear" w:color="auto" w:fill="C5E0B3"/>
          </w:tcPr>
          <w:p w14:paraId="32BA7BFF" w14:textId="6601BFE8" w:rsidR="00CB623C" w:rsidRPr="00C85CDC" w:rsidRDefault="00CB623C" w:rsidP="006578FD">
            <w:pPr>
              <w:jc w:val="center"/>
              <w:rPr>
                <w:rFonts w:asciiTheme="minorHAnsi" w:hAnsiTheme="minorHAnsi" w:cstheme="minorHAnsi"/>
                <w:b/>
                <w:bCs/>
                <w:sz w:val="20"/>
                <w:szCs w:val="20"/>
              </w:rPr>
            </w:pPr>
            <w:r w:rsidRPr="00C85CDC">
              <w:rPr>
                <w:rFonts w:asciiTheme="minorHAnsi" w:hAnsiTheme="minorHAnsi" w:cstheme="minorHAnsi"/>
                <w:b/>
                <w:bCs/>
                <w:sz w:val="20"/>
                <w:szCs w:val="20"/>
              </w:rPr>
              <w:t xml:space="preserve">Datos de Contacto Punto </w:t>
            </w:r>
            <w:proofErr w:type="spellStart"/>
            <w:r w:rsidRPr="00C85CDC">
              <w:rPr>
                <w:rFonts w:asciiTheme="minorHAnsi" w:hAnsiTheme="minorHAnsi" w:cstheme="minorHAnsi"/>
                <w:b/>
                <w:bCs/>
                <w:sz w:val="20"/>
                <w:szCs w:val="20"/>
              </w:rPr>
              <w:t>Mipe</w:t>
            </w:r>
            <w:proofErr w:type="spellEnd"/>
            <w:r w:rsidRPr="00C85CDC">
              <w:rPr>
                <w:rFonts w:asciiTheme="minorHAnsi" w:hAnsiTheme="minorHAnsi" w:cstheme="minorHAnsi"/>
                <w:b/>
                <w:bCs/>
                <w:sz w:val="20"/>
                <w:szCs w:val="20"/>
              </w:rPr>
              <w:t xml:space="preserve"> los Ángeles</w:t>
            </w:r>
          </w:p>
        </w:tc>
      </w:tr>
      <w:tr w:rsidR="00CB623C" w:rsidRPr="00C85CDC" w14:paraId="1AA70C40" w14:textId="77777777" w:rsidTr="006578FD">
        <w:trPr>
          <w:jc w:val="center"/>
        </w:trPr>
        <w:tc>
          <w:tcPr>
            <w:tcW w:w="1271" w:type="dxa"/>
          </w:tcPr>
          <w:p w14:paraId="585690B4" w14:textId="77777777" w:rsidR="00CB623C" w:rsidRPr="00C85CDC" w:rsidRDefault="00CB623C" w:rsidP="006578FD">
            <w:pPr>
              <w:rPr>
                <w:rFonts w:asciiTheme="minorHAnsi" w:hAnsiTheme="minorHAnsi" w:cstheme="minorHAnsi"/>
                <w:b/>
                <w:bCs/>
                <w:sz w:val="20"/>
                <w:szCs w:val="20"/>
              </w:rPr>
            </w:pPr>
            <w:r w:rsidRPr="00C85CDC">
              <w:rPr>
                <w:rFonts w:asciiTheme="minorHAnsi" w:hAnsiTheme="minorHAnsi" w:cstheme="minorHAnsi"/>
                <w:b/>
                <w:bCs/>
                <w:sz w:val="20"/>
                <w:szCs w:val="20"/>
              </w:rPr>
              <w:t>Teléfonos:</w:t>
            </w:r>
          </w:p>
        </w:tc>
        <w:tc>
          <w:tcPr>
            <w:tcW w:w="3119" w:type="dxa"/>
          </w:tcPr>
          <w:p w14:paraId="5601F8E9" w14:textId="77777777" w:rsidR="00CB623C" w:rsidRPr="00C85CDC" w:rsidRDefault="00CB623C" w:rsidP="00CB623C">
            <w:pPr>
              <w:jc w:val="left"/>
              <w:rPr>
                <w:rFonts w:cstheme="majorHAnsi"/>
                <w:sz w:val="20"/>
                <w:szCs w:val="20"/>
              </w:rPr>
            </w:pPr>
            <w:r w:rsidRPr="00C85CDC">
              <w:rPr>
                <w:rFonts w:cstheme="majorHAnsi"/>
                <w:sz w:val="20"/>
                <w:szCs w:val="20"/>
              </w:rPr>
              <w:t>+56 4 3232 8955</w:t>
            </w:r>
          </w:p>
          <w:p w14:paraId="0BFA4148" w14:textId="24B6D5E4" w:rsidR="00CB623C" w:rsidRPr="00C85CDC" w:rsidRDefault="00CB623C" w:rsidP="00CB623C">
            <w:pPr>
              <w:jc w:val="left"/>
              <w:rPr>
                <w:rFonts w:asciiTheme="minorHAnsi" w:hAnsiTheme="minorHAnsi" w:cstheme="minorHAnsi"/>
                <w:b/>
                <w:bCs/>
                <w:sz w:val="20"/>
                <w:szCs w:val="20"/>
              </w:rPr>
            </w:pPr>
            <w:r w:rsidRPr="00C85CDC">
              <w:rPr>
                <w:rFonts w:cstheme="majorHAnsi"/>
                <w:sz w:val="20"/>
                <w:szCs w:val="20"/>
              </w:rPr>
              <w:t>+56 9 3922 2375</w:t>
            </w:r>
          </w:p>
        </w:tc>
      </w:tr>
      <w:tr w:rsidR="00CB623C" w:rsidRPr="00C85CDC" w14:paraId="7A8929D4" w14:textId="77777777" w:rsidTr="006578FD">
        <w:trPr>
          <w:jc w:val="center"/>
        </w:trPr>
        <w:tc>
          <w:tcPr>
            <w:tcW w:w="1271" w:type="dxa"/>
          </w:tcPr>
          <w:p w14:paraId="158DA35B" w14:textId="77777777" w:rsidR="00CB623C" w:rsidRPr="00C85CDC" w:rsidRDefault="00CB623C" w:rsidP="006578FD">
            <w:pPr>
              <w:rPr>
                <w:rFonts w:asciiTheme="minorHAnsi" w:hAnsiTheme="minorHAnsi" w:cstheme="minorHAnsi"/>
                <w:b/>
                <w:bCs/>
                <w:sz w:val="20"/>
                <w:szCs w:val="20"/>
              </w:rPr>
            </w:pPr>
            <w:r w:rsidRPr="00C85CDC">
              <w:rPr>
                <w:rFonts w:asciiTheme="minorHAnsi" w:hAnsiTheme="minorHAnsi" w:cstheme="minorHAnsi"/>
                <w:b/>
                <w:bCs/>
                <w:sz w:val="20"/>
                <w:szCs w:val="20"/>
              </w:rPr>
              <w:t>Correo:</w:t>
            </w:r>
          </w:p>
        </w:tc>
        <w:tc>
          <w:tcPr>
            <w:tcW w:w="3119" w:type="dxa"/>
          </w:tcPr>
          <w:p w14:paraId="75C0A50F" w14:textId="1DEB4990" w:rsidR="00CB623C" w:rsidRPr="00C85CDC" w:rsidRDefault="005637D0" w:rsidP="00CB623C">
            <w:pPr>
              <w:jc w:val="left"/>
              <w:rPr>
                <w:rFonts w:asciiTheme="minorHAnsi" w:hAnsiTheme="minorHAnsi" w:cstheme="minorHAnsi"/>
                <w:b/>
                <w:bCs/>
                <w:sz w:val="20"/>
                <w:szCs w:val="20"/>
              </w:rPr>
            </w:pPr>
            <w:hyperlink r:id="rId18" w:history="1">
              <w:r w:rsidR="00CB623C" w:rsidRPr="00C85CDC">
                <w:rPr>
                  <w:rStyle w:val="Hipervnculo"/>
                  <w:rFonts w:cstheme="majorHAnsi"/>
                  <w:sz w:val="20"/>
                  <w:szCs w:val="20"/>
                </w:rPr>
                <w:t>mipelosangeles@sercotec.cl</w:t>
              </w:r>
            </w:hyperlink>
          </w:p>
        </w:tc>
      </w:tr>
      <w:tr w:rsidR="00CB623C" w:rsidRPr="00C85CDC" w14:paraId="2A65045B" w14:textId="77777777" w:rsidTr="006578FD">
        <w:trPr>
          <w:jc w:val="center"/>
        </w:trPr>
        <w:tc>
          <w:tcPr>
            <w:tcW w:w="1271" w:type="dxa"/>
          </w:tcPr>
          <w:p w14:paraId="7B16B41B" w14:textId="77777777" w:rsidR="00CB623C" w:rsidRPr="00C85CDC" w:rsidRDefault="00CB623C" w:rsidP="006578FD">
            <w:pPr>
              <w:rPr>
                <w:rFonts w:asciiTheme="minorHAnsi" w:hAnsiTheme="minorHAnsi" w:cstheme="minorHAnsi"/>
                <w:b/>
                <w:bCs/>
                <w:sz w:val="20"/>
                <w:szCs w:val="20"/>
              </w:rPr>
            </w:pPr>
            <w:r w:rsidRPr="00C85CDC">
              <w:rPr>
                <w:rFonts w:asciiTheme="minorHAnsi" w:hAnsiTheme="minorHAnsi" w:cstheme="minorHAnsi"/>
                <w:b/>
                <w:bCs/>
                <w:sz w:val="20"/>
                <w:szCs w:val="20"/>
              </w:rPr>
              <w:t>Dirección:</w:t>
            </w:r>
          </w:p>
        </w:tc>
        <w:tc>
          <w:tcPr>
            <w:tcW w:w="3119" w:type="dxa"/>
          </w:tcPr>
          <w:p w14:paraId="31086705" w14:textId="51F8D82E" w:rsidR="00CB623C" w:rsidRPr="00C85CDC" w:rsidRDefault="00CB623C" w:rsidP="00CB623C">
            <w:pPr>
              <w:jc w:val="left"/>
              <w:rPr>
                <w:rFonts w:asciiTheme="minorHAnsi" w:hAnsiTheme="minorHAnsi" w:cstheme="minorHAnsi"/>
                <w:b/>
                <w:bCs/>
                <w:sz w:val="20"/>
                <w:szCs w:val="20"/>
              </w:rPr>
            </w:pPr>
            <w:r w:rsidRPr="00C85CDC">
              <w:rPr>
                <w:rFonts w:eastAsia="Calibri" w:cstheme="majorHAnsi"/>
                <w:sz w:val="20"/>
                <w:szCs w:val="20"/>
              </w:rPr>
              <w:t xml:space="preserve">Darío </w:t>
            </w:r>
            <w:proofErr w:type="spellStart"/>
            <w:r w:rsidRPr="00C85CDC">
              <w:rPr>
                <w:rFonts w:eastAsia="Calibri" w:cstheme="majorHAnsi"/>
                <w:sz w:val="20"/>
                <w:szCs w:val="20"/>
              </w:rPr>
              <w:t>Barrueto</w:t>
            </w:r>
            <w:proofErr w:type="spellEnd"/>
            <w:r w:rsidRPr="00C85CDC">
              <w:rPr>
                <w:rFonts w:eastAsia="Calibri" w:cstheme="majorHAnsi"/>
                <w:sz w:val="20"/>
                <w:szCs w:val="20"/>
              </w:rPr>
              <w:t xml:space="preserve"> 57.</w:t>
            </w:r>
          </w:p>
        </w:tc>
      </w:tr>
    </w:tbl>
    <w:p w14:paraId="7E070684" w14:textId="6E91F3AE" w:rsidR="00CB623C" w:rsidRPr="00C85CDC" w:rsidRDefault="00CB623C">
      <w:pPr>
        <w:spacing w:after="0"/>
        <w:rPr>
          <w:sz w:val="20"/>
          <w:szCs w:val="20"/>
        </w:rPr>
      </w:pPr>
    </w:p>
    <w:p w14:paraId="3A07A76B" w14:textId="0064F339" w:rsidR="00CB623C" w:rsidRPr="00C85CDC" w:rsidRDefault="00CB623C">
      <w:pPr>
        <w:spacing w:after="0"/>
        <w:rPr>
          <w:sz w:val="20"/>
          <w:szCs w:val="20"/>
        </w:rPr>
      </w:pPr>
    </w:p>
    <w:p w14:paraId="3945045B" w14:textId="77777777" w:rsidR="00036152" w:rsidRPr="00C85CDC" w:rsidRDefault="00BA6FD8">
      <w:pPr>
        <w:pBdr>
          <w:top w:val="nil"/>
          <w:left w:val="nil"/>
          <w:bottom w:val="nil"/>
          <w:right w:val="nil"/>
          <w:between w:val="nil"/>
        </w:pBdr>
        <w:spacing w:after="0"/>
        <w:rPr>
          <w:color w:val="000000"/>
          <w:sz w:val="20"/>
          <w:szCs w:val="20"/>
        </w:rPr>
      </w:pPr>
      <w:r w:rsidRPr="00C85CDC">
        <w:rPr>
          <w:color w:val="000000"/>
          <w:sz w:val="20"/>
          <w:szCs w:val="20"/>
        </w:rPr>
        <w:t xml:space="preserve">Los horarios de atención del/ de los Puntos </w:t>
      </w:r>
      <w:proofErr w:type="spellStart"/>
      <w:r w:rsidRPr="00C85CDC">
        <w:rPr>
          <w:color w:val="000000"/>
          <w:sz w:val="20"/>
          <w:szCs w:val="20"/>
        </w:rPr>
        <w:t>Mipe</w:t>
      </w:r>
      <w:proofErr w:type="spellEnd"/>
      <w:r w:rsidRPr="00C85CDC">
        <w:rPr>
          <w:color w:val="000000"/>
          <w:sz w:val="20"/>
          <w:szCs w:val="20"/>
        </w:rPr>
        <w:t xml:space="preserve"> son:</w:t>
      </w:r>
    </w:p>
    <w:p w14:paraId="27C4F28C" w14:textId="77777777" w:rsidR="00036152" w:rsidRPr="00C85CDC" w:rsidRDefault="00BA6FD8">
      <w:pPr>
        <w:numPr>
          <w:ilvl w:val="0"/>
          <w:numId w:val="13"/>
        </w:numPr>
        <w:pBdr>
          <w:top w:val="nil"/>
          <w:left w:val="nil"/>
          <w:bottom w:val="nil"/>
          <w:right w:val="nil"/>
          <w:between w:val="nil"/>
        </w:pBdr>
        <w:spacing w:after="0"/>
        <w:rPr>
          <w:sz w:val="20"/>
          <w:szCs w:val="20"/>
        </w:rPr>
      </w:pPr>
      <w:r w:rsidRPr="00C85CDC">
        <w:rPr>
          <w:color w:val="000000"/>
          <w:sz w:val="20"/>
          <w:szCs w:val="20"/>
        </w:rPr>
        <w:t xml:space="preserve">De lunes a jueves desde las 8:30 - 13:00 </w:t>
      </w:r>
      <w:r w:rsidR="00F03CB9" w:rsidRPr="00C85CDC">
        <w:rPr>
          <w:color w:val="000000"/>
          <w:sz w:val="20"/>
          <w:szCs w:val="20"/>
        </w:rPr>
        <w:t>horas</w:t>
      </w:r>
      <w:r w:rsidRPr="00C85CDC">
        <w:rPr>
          <w:color w:val="000000"/>
          <w:sz w:val="20"/>
          <w:szCs w:val="20"/>
        </w:rPr>
        <w:t xml:space="preserve"> y de 14:30 – 18:00 </w:t>
      </w:r>
      <w:r w:rsidR="00F03CB9" w:rsidRPr="00C85CDC">
        <w:rPr>
          <w:color w:val="000000"/>
          <w:sz w:val="20"/>
          <w:szCs w:val="20"/>
        </w:rPr>
        <w:t>horas</w:t>
      </w:r>
      <w:r w:rsidRPr="00C85CDC">
        <w:rPr>
          <w:color w:val="000000"/>
          <w:sz w:val="20"/>
          <w:szCs w:val="20"/>
        </w:rPr>
        <w:t>.</w:t>
      </w:r>
    </w:p>
    <w:p w14:paraId="4999B662" w14:textId="77777777" w:rsidR="00036152" w:rsidRPr="00C85CDC" w:rsidRDefault="00BA6FD8">
      <w:pPr>
        <w:numPr>
          <w:ilvl w:val="0"/>
          <w:numId w:val="13"/>
        </w:numPr>
        <w:pBdr>
          <w:top w:val="nil"/>
          <w:left w:val="nil"/>
          <w:bottom w:val="nil"/>
          <w:right w:val="nil"/>
          <w:between w:val="nil"/>
        </w:pBdr>
        <w:spacing w:after="0"/>
        <w:rPr>
          <w:sz w:val="20"/>
          <w:szCs w:val="20"/>
        </w:rPr>
      </w:pPr>
      <w:r w:rsidRPr="00C85CDC">
        <w:rPr>
          <w:color w:val="000000"/>
          <w:sz w:val="20"/>
          <w:szCs w:val="20"/>
        </w:rPr>
        <w:t xml:space="preserve">Viernes desde las 8:30 - 13:00 </w:t>
      </w:r>
      <w:r w:rsidR="00F03CB9" w:rsidRPr="00C85CDC">
        <w:rPr>
          <w:color w:val="000000"/>
          <w:sz w:val="20"/>
          <w:szCs w:val="20"/>
        </w:rPr>
        <w:t>horas</w:t>
      </w:r>
      <w:r w:rsidRPr="00C85CDC">
        <w:rPr>
          <w:color w:val="000000"/>
          <w:sz w:val="20"/>
          <w:szCs w:val="20"/>
        </w:rPr>
        <w:t xml:space="preserve"> y de 14:30 – 16:00 </w:t>
      </w:r>
      <w:r w:rsidR="00F03CB9" w:rsidRPr="00C85CDC">
        <w:rPr>
          <w:color w:val="000000"/>
          <w:sz w:val="20"/>
          <w:szCs w:val="20"/>
        </w:rPr>
        <w:t>horas</w:t>
      </w:r>
      <w:r w:rsidRPr="00C85CDC">
        <w:rPr>
          <w:color w:val="000000"/>
          <w:sz w:val="20"/>
          <w:szCs w:val="20"/>
        </w:rPr>
        <w:t>.</w:t>
      </w:r>
    </w:p>
    <w:p w14:paraId="28F6990E" w14:textId="77777777" w:rsidR="00036152" w:rsidRPr="00C85CDC" w:rsidRDefault="00036152">
      <w:pPr>
        <w:spacing w:after="0"/>
        <w:rPr>
          <w:sz w:val="20"/>
          <w:szCs w:val="20"/>
        </w:rPr>
      </w:pPr>
    </w:p>
    <w:p w14:paraId="150FF21C" w14:textId="77777777" w:rsidR="00036152" w:rsidRPr="00C85CDC" w:rsidRDefault="00BA6FD8">
      <w:pPr>
        <w:spacing w:before="120"/>
        <w:rPr>
          <w:sz w:val="20"/>
          <w:szCs w:val="20"/>
        </w:rPr>
      </w:pPr>
      <w:r w:rsidRPr="00C85CDC">
        <w:rPr>
          <w:sz w:val="20"/>
          <w:szCs w:val="20"/>
        </w:rPr>
        <w:t xml:space="preserve">Para coordinar la participación en reuniones o talleres, podrán contactarse vía telefónica o por correo a los contactos indicados más arriba. </w:t>
      </w:r>
    </w:p>
    <w:p w14:paraId="1FC7C695" w14:textId="77777777" w:rsidR="00036152" w:rsidRPr="00C85CDC" w:rsidRDefault="00BA6FD8">
      <w:pPr>
        <w:pStyle w:val="Ttulo1"/>
        <w:numPr>
          <w:ilvl w:val="0"/>
          <w:numId w:val="17"/>
        </w:numPr>
        <w:spacing w:before="0"/>
        <w:rPr>
          <w:sz w:val="20"/>
          <w:szCs w:val="20"/>
        </w:rPr>
      </w:pPr>
      <w:r w:rsidRPr="00C85CDC">
        <w:rPr>
          <w:sz w:val="20"/>
          <w:szCs w:val="20"/>
        </w:rPr>
        <w:t>Evaluación y selección</w:t>
      </w:r>
    </w:p>
    <w:p w14:paraId="4E1A14A0" w14:textId="77777777" w:rsidR="00036152" w:rsidRPr="00C85CDC" w:rsidRDefault="00BA6FD8">
      <w:pPr>
        <w:pBdr>
          <w:top w:val="nil"/>
          <w:left w:val="nil"/>
          <w:bottom w:val="nil"/>
          <w:right w:val="nil"/>
          <w:between w:val="nil"/>
        </w:pBdr>
        <w:spacing w:before="240" w:after="120"/>
        <w:rPr>
          <w:color w:val="000000"/>
          <w:sz w:val="20"/>
          <w:szCs w:val="20"/>
        </w:rPr>
      </w:pPr>
      <w:r w:rsidRPr="00C85CDC">
        <w:rPr>
          <w:color w:val="000000"/>
          <w:sz w:val="20"/>
          <w:szCs w:val="20"/>
        </w:rPr>
        <w:t>La Evaluación y selección de organizaciones beneficiarias contempla tres etapas:</w:t>
      </w:r>
    </w:p>
    <w:p w14:paraId="59961770" w14:textId="77777777" w:rsidR="00036152" w:rsidRPr="00C85CDC" w:rsidRDefault="00BA6FD8">
      <w:pPr>
        <w:numPr>
          <w:ilvl w:val="0"/>
          <w:numId w:val="16"/>
        </w:numPr>
        <w:pBdr>
          <w:top w:val="nil"/>
          <w:left w:val="nil"/>
          <w:bottom w:val="nil"/>
          <w:right w:val="nil"/>
          <w:between w:val="nil"/>
        </w:pBdr>
        <w:spacing w:after="0"/>
        <w:rPr>
          <w:sz w:val="20"/>
          <w:szCs w:val="20"/>
        </w:rPr>
      </w:pPr>
      <w:r w:rsidRPr="00C85CDC">
        <w:rPr>
          <w:color w:val="000000"/>
          <w:sz w:val="20"/>
          <w:szCs w:val="20"/>
        </w:rPr>
        <w:t>Evaluación de admisibilidad.</w:t>
      </w:r>
    </w:p>
    <w:p w14:paraId="6E0E114E" w14:textId="77777777" w:rsidR="00036152" w:rsidRPr="00C85CDC" w:rsidRDefault="00BA6FD8">
      <w:pPr>
        <w:numPr>
          <w:ilvl w:val="0"/>
          <w:numId w:val="16"/>
        </w:numPr>
        <w:pBdr>
          <w:top w:val="nil"/>
          <w:left w:val="nil"/>
          <w:bottom w:val="nil"/>
          <w:right w:val="nil"/>
          <w:between w:val="nil"/>
        </w:pBdr>
        <w:spacing w:after="0"/>
        <w:rPr>
          <w:sz w:val="20"/>
          <w:szCs w:val="20"/>
        </w:rPr>
      </w:pPr>
      <w:r w:rsidRPr="00C85CDC">
        <w:rPr>
          <w:color w:val="000000"/>
          <w:sz w:val="20"/>
          <w:szCs w:val="20"/>
        </w:rPr>
        <w:t>Evaluación técnica de los proyectos que resultaron admisibles.</w:t>
      </w:r>
    </w:p>
    <w:p w14:paraId="2CBAD393" w14:textId="77777777" w:rsidR="00036152" w:rsidRPr="00C85CDC" w:rsidRDefault="00BA6FD8">
      <w:pPr>
        <w:numPr>
          <w:ilvl w:val="0"/>
          <w:numId w:val="16"/>
        </w:numPr>
        <w:pBdr>
          <w:top w:val="nil"/>
          <w:left w:val="nil"/>
          <w:bottom w:val="nil"/>
          <w:right w:val="nil"/>
          <w:between w:val="nil"/>
        </w:pBdr>
        <w:spacing w:after="0"/>
        <w:rPr>
          <w:sz w:val="20"/>
          <w:szCs w:val="20"/>
        </w:rPr>
      </w:pPr>
      <w:r w:rsidRPr="00C85CDC">
        <w:rPr>
          <w:color w:val="000000"/>
          <w:sz w:val="20"/>
          <w:szCs w:val="20"/>
        </w:rPr>
        <w:t>Evaluación del Comité de Evaluación Regional y selección.</w:t>
      </w:r>
    </w:p>
    <w:p w14:paraId="16537A28" w14:textId="77777777" w:rsidR="00036152" w:rsidRPr="00C85CDC" w:rsidRDefault="00BA6FD8">
      <w:pPr>
        <w:pStyle w:val="Ttulo2"/>
        <w:numPr>
          <w:ilvl w:val="1"/>
          <w:numId w:val="17"/>
        </w:numPr>
        <w:rPr>
          <w:sz w:val="20"/>
          <w:szCs w:val="20"/>
        </w:rPr>
      </w:pPr>
      <w:r w:rsidRPr="00C85CDC">
        <w:rPr>
          <w:sz w:val="20"/>
          <w:szCs w:val="20"/>
        </w:rPr>
        <w:t>Evaluación de admisibilidad</w:t>
      </w:r>
    </w:p>
    <w:p w14:paraId="1B821C83" w14:textId="77777777" w:rsidR="00036152" w:rsidRPr="00C85CDC" w:rsidRDefault="00BA6FD8">
      <w:pPr>
        <w:rPr>
          <w:sz w:val="20"/>
          <w:szCs w:val="20"/>
        </w:rPr>
      </w:pPr>
      <w:r w:rsidRPr="00C85CDC">
        <w:rPr>
          <w:sz w:val="20"/>
          <w:szCs w:val="20"/>
        </w:rPr>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C85CDC" w:rsidRDefault="00BA6FD8">
      <w:pPr>
        <w:rPr>
          <w:sz w:val="20"/>
          <w:szCs w:val="20"/>
        </w:rPr>
      </w:pPr>
      <w:r w:rsidRPr="00C85CDC">
        <w:rPr>
          <w:sz w:val="20"/>
          <w:szCs w:val="20"/>
        </w:rPr>
        <w:t>Los resultados constarán en un Acta de Admisibilidad que contendrá el listado y observaciones de los proyectos admisibles y no admisibles.</w:t>
      </w:r>
    </w:p>
    <w:p w14:paraId="4F4E6EB1" w14:textId="77777777" w:rsidR="00036152" w:rsidRPr="00C85CDC" w:rsidRDefault="00BA6FD8">
      <w:pPr>
        <w:tabs>
          <w:tab w:val="left" w:pos="1025"/>
        </w:tabs>
        <w:rPr>
          <w:sz w:val="20"/>
          <w:szCs w:val="20"/>
        </w:rPr>
      </w:pPr>
      <w:r w:rsidRPr="00C85CDC">
        <w:rPr>
          <w:noProof/>
          <w:sz w:val="20"/>
          <w:szCs w:val="20"/>
          <w:lang w:val="en-US" w:eastAsia="en-US"/>
        </w:rPr>
        <w:lastRenderedPageBreak/>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77777777" w:rsidR="00D86A33" w:rsidRDefault="00D86A33">
                            <w:pPr>
                              <w:spacing w:after="120"/>
                              <w:ind w:left="141" w:right="135" w:firstLine="141"/>
                              <w:textDirection w:val="btLr"/>
                            </w:pPr>
                            <w:r>
                              <w:rPr>
                                <w:b/>
                                <w:color w:val="000000"/>
                              </w:rPr>
                              <w:t>NOTA:</w:t>
                            </w:r>
                          </w:p>
                          <w:p w14:paraId="68ABA869" w14:textId="28971883" w:rsidR="00D86A33" w:rsidRDefault="00D86A33" w:rsidP="00020924">
                            <w:pPr>
                              <w:spacing w:after="0"/>
                              <w:ind w:left="141" w:right="135"/>
                              <w:textDirection w:val="btLr"/>
                            </w:pPr>
                            <w:r>
                              <w:rPr>
                                <w:color w:val="000000"/>
                              </w:rPr>
                              <w:t>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3 días hábiles administrativos para subsanar el error y/u omisión, contados desde la notificación enviada al correo electrónico indicado en la ficha de postulación. Ante situaciones de excepción no imputables a la Organización/Agrupación postulante, el Director/a Regional de Sercotec que corresponda podrá extender este plazo por 3 días hábiles administrativos adicionales, si la organización lo solicita fundadamente por escrito, antes del término de plazo.</w:t>
                            </w:r>
                          </w:p>
                          <w:p w14:paraId="1C68BD02" w14:textId="77777777" w:rsidR="00D86A33" w:rsidRDefault="00D86A33">
                            <w:pPr>
                              <w:spacing w:after="0"/>
                              <w:ind w:left="141" w:right="135" w:firstLine="422"/>
                              <w:textDirection w:val="btLr"/>
                            </w:pPr>
                          </w:p>
                          <w:p w14:paraId="7927A8AD" w14:textId="77777777" w:rsidR="00D86A33" w:rsidRDefault="00D86A33" w:rsidP="00020924">
                            <w:pPr>
                              <w:spacing w:after="0"/>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017EE279" w14:textId="77777777" w:rsidR="00D86A33" w:rsidRDefault="00D86A33">
                            <w:pPr>
                              <w:spacing w:after="0"/>
                              <w:ind w:left="141" w:right="135" w:firstLine="422"/>
                              <w:textDirection w:val="btLr"/>
                            </w:pPr>
                          </w:p>
                          <w:p w14:paraId="7BC2E58A" w14:textId="77777777" w:rsidR="00D86A33" w:rsidRDefault="00D86A33"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8FD0E4" id="Rectángulo 72" o:spid="_x0000_s1029"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" fillcolor="#c4e0b2">
                <v:stroke startarrowwidth="narrow" startarrowlength="short" endarrowwidth="narrow" endarrowlength="short"/>
                <v:textbox inset="0,0,0,0">
                  <w:txbxContent>
                    <w:p w14:paraId="79270304" w14:textId="77777777" w:rsidR="00D86A33" w:rsidRDefault="00D86A33">
                      <w:pPr>
                        <w:spacing w:after="120"/>
                        <w:ind w:left="141" w:right="135" w:firstLine="141"/>
                        <w:textDirection w:val="btLr"/>
                      </w:pPr>
                      <w:r>
                        <w:rPr>
                          <w:b/>
                          <w:color w:val="000000"/>
                        </w:rPr>
                        <w:t>NOTA:</w:t>
                      </w:r>
                    </w:p>
                    <w:p w14:paraId="68ABA869" w14:textId="28971883" w:rsidR="00D86A33" w:rsidRDefault="00D86A33" w:rsidP="00020924">
                      <w:pPr>
                        <w:spacing w:after="0"/>
                        <w:ind w:left="141" w:right="135"/>
                        <w:textDirection w:val="btLr"/>
                      </w:pPr>
                      <w:r>
                        <w:rPr>
                          <w:color w:val="000000"/>
                        </w:rPr>
                        <w:t>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3 días hábiles administrativos para subsanar el error y/u omisión, contados desde la notificación enviada al correo electrónico indicado en la ficha de postulación. Ante situaciones de excepción no imputables a la Organización/Agrupación postulante, el Director/a Regional de Sercotec que corresponda podrá extender este plazo por 3 días hábiles administrativos adicionales, si la organización lo solicita fundadamente por escrito, antes del término de plazo.</w:t>
                      </w:r>
                    </w:p>
                    <w:p w14:paraId="1C68BD02" w14:textId="77777777" w:rsidR="00D86A33" w:rsidRDefault="00D86A33">
                      <w:pPr>
                        <w:spacing w:after="0"/>
                        <w:ind w:left="141" w:right="135" w:firstLine="422"/>
                        <w:textDirection w:val="btLr"/>
                      </w:pPr>
                    </w:p>
                    <w:p w14:paraId="7927A8AD" w14:textId="77777777" w:rsidR="00D86A33" w:rsidRDefault="00D86A33" w:rsidP="00020924">
                      <w:pPr>
                        <w:spacing w:after="0"/>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017EE279" w14:textId="77777777" w:rsidR="00D86A33" w:rsidRDefault="00D86A33">
                      <w:pPr>
                        <w:spacing w:after="0"/>
                        <w:ind w:left="141" w:right="135" w:firstLine="422"/>
                        <w:textDirection w:val="btLr"/>
                      </w:pPr>
                    </w:p>
                    <w:p w14:paraId="7BC2E58A" w14:textId="77777777" w:rsidR="00D86A33" w:rsidRDefault="00D86A33"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6D9C1963" w14:textId="77777777" w:rsidR="00BA1B6D" w:rsidRDefault="00BA1B6D" w:rsidP="00BA1B6D">
      <w:pPr>
        <w:pStyle w:val="Ttulo2"/>
        <w:numPr>
          <w:ilvl w:val="0"/>
          <w:numId w:val="0"/>
        </w:numPr>
        <w:rPr>
          <w:sz w:val="20"/>
          <w:szCs w:val="20"/>
        </w:rPr>
      </w:pPr>
    </w:p>
    <w:p w14:paraId="0EF951F2" w14:textId="0B163280" w:rsidR="00036152" w:rsidRPr="00C85CDC" w:rsidRDefault="00BA6FD8">
      <w:pPr>
        <w:pStyle w:val="Ttulo2"/>
        <w:numPr>
          <w:ilvl w:val="1"/>
          <w:numId w:val="17"/>
        </w:numPr>
        <w:rPr>
          <w:sz w:val="20"/>
          <w:szCs w:val="20"/>
        </w:rPr>
      </w:pPr>
      <w:r w:rsidRPr="00C85CDC">
        <w:rPr>
          <w:sz w:val="20"/>
          <w:szCs w:val="20"/>
        </w:rPr>
        <w:t>Evaluación técnica de los proyectos</w:t>
      </w:r>
    </w:p>
    <w:p w14:paraId="0DC97BFF" w14:textId="6DADAC9B" w:rsidR="00036152" w:rsidRPr="00BA1B6D" w:rsidRDefault="00BA6FD8">
      <w:pPr>
        <w:numPr>
          <w:ilvl w:val="0"/>
          <w:numId w:val="18"/>
        </w:numPr>
        <w:pBdr>
          <w:top w:val="nil"/>
          <w:left w:val="nil"/>
          <w:bottom w:val="nil"/>
          <w:right w:val="nil"/>
          <w:between w:val="nil"/>
        </w:pBdr>
        <w:spacing w:after="0" w:line="259" w:lineRule="auto"/>
        <w:rPr>
          <w:sz w:val="20"/>
          <w:szCs w:val="20"/>
        </w:rPr>
      </w:pPr>
      <w:r w:rsidRPr="00C85CDC">
        <w:rPr>
          <w:sz w:val="20"/>
          <w:szCs w:val="20"/>
        </w:rPr>
        <w:t>Sercotec,</w:t>
      </w:r>
      <w:r w:rsidRPr="00C85CDC">
        <w:rPr>
          <w:color w:val="000000"/>
          <w:sz w:val="20"/>
          <w:szCs w:val="20"/>
        </w:rPr>
        <w:t xml:space="preserve"> a través de una comisión defina por el/a Director Regional respectivo, realizará una evaluación de las organizaciones postulantes admisibles, de acuerdo a l</w:t>
      </w:r>
      <w:r w:rsidRPr="00C85CDC">
        <w:rPr>
          <w:sz w:val="20"/>
          <w:szCs w:val="20"/>
        </w:rPr>
        <w:t xml:space="preserve">os criterios y ponderaciones </w:t>
      </w:r>
      <w:r w:rsidRPr="00C85CDC">
        <w:rPr>
          <w:color w:val="000000"/>
          <w:sz w:val="20"/>
          <w:szCs w:val="20"/>
        </w:rPr>
        <w:t xml:space="preserve">indicadas en Pauta de Evaluación (Cuadro N° 1), disponible en </w:t>
      </w:r>
      <w:r w:rsidR="00866A53" w:rsidRPr="00C85CDC">
        <w:rPr>
          <w:color w:val="000000"/>
          <w:sz w:val="20"/>
          <w:szCs w:val="20"/>
        </w:rPr>
        <w:t xml:space="preserve">Anexo </w:t>
      </w:r>
      <w:r w:rsidR="00C51F4F" w:rsidRPr="00C85CDC">
        <w:rPr>
          <w:color w:val="000000"/>
          <w:sz w:val="20"/>
          <w:szCs w:val="20"/>
        </w:rPr>
        <w:t>10</w:t>
      </w:r>
      <w:r w:rsidRPr="00C85CDC">
        <w:rPr>
          <w:color w:val="000000"/>
          <w:sz w:val="20"/>
          <w:szCs w:val="20"/>
        </w:rPr>
        <w:t xml:space="preserve"> de las presentes bases.</w:t>
      </w:r>
    </w:p>
    <w:p w14:paraId="3D51EDA2" w14:textId="77777777" w:rsidR="00BA1B6D" w:rsidRPr="00C85CDC" w:rsidRDefault="00BA1B6D" w:rsidP="00BA1B6D">
      <w:pPr>
        <w:pBdr>
          <w:top w:val="nil"/>
          <w:left w:val="nil"/>
          <w:bottom w:val="nil"/>
          <w:right w:val="nil"/>
          <w:between w:val="nil"/>
        </w:pBdr>
        <w:spacing w:after="0" w:line="259" w:lineRule="auto"/>
        <w:ind w:left="360"/>
        <w:rPr>
          <w:sz w:val="20"/>
          <w:szCs w:val="20"/>
        </w:rPr>
      </w:pPr>
    </w:p>
    <w:p w14:paraId="05A69944" w14:textId="77777777" w:rsidR="00036152" w:rsidRDefault="00BA6FD8">
      <w:pPr>
        <w:numPr>
          <w:ilvl w:val="0"/>
          <w:numId w:val="18"/>
        </w:numPr>
        <w:pBdr>
          <w:top w:val="nil"/>
          <w:left w:val="nil"/>
          <w:bottom w:val="nil"/>
          <w:right w:val="nil"/>
          <w:between w:val="nil"/>
        </w:pBdr>
        <w:spacing w:after="0" w:line="259" w:lineRule="auto"/>
        <w:rPr>
          <w:sz w:val="20"/>
          <w:szCs w:val="20"/>
        </w:rPr>
      </w:pPr>
      <w:r w:rsidRPr="00C85CDC">
        <w:rPr>
          <w:sz w:val="20"/>
          <w:szCs w:val="20"/>
        </w:rPr>
        <w:t xml:space="preserve">Sercotec podrá </w:t>
      </w:r>
      <w:r w:rsidRPr="00C85CDC">
        <w:rPr>
          <w:color w:val="000000"/>
          <w:sz w:val="20"/>
          <w:szCs w:val="20"/>
        </w:rPr>
        <w:t xml:space="preserve">complementar la evaluación con visita a terreno y/o gestionando </w:t>
      </w:r>
      <w:r w:rsidRPr="00C85CDC">
        <w:rPr>
          <w:sz w:val="20"/>
          <w:szCs w:val="20"/>
        </w:rPr>
        <w:t>registros telefónicos, fotográficos o audiovisuales, resguardando el principio de igualdad de los postulantes y dejando respaldo de estos registros.</w:t>
      </w:r>
    </w:p>
    <w:p w14:paraId="401B2DF2" w14:textId="77777777" w:rsidR="00BA1B6D" w:rsidRPr="00C85CDC" w:rsidRDefault="00BA1B6D" w:rsidP="00BA1B6D">
      <w:pPr>
        <w:pBdr>
          <w:top w:val="nil"/>
          <w:left w:val="nil"/>
          <w:bottom w:val="nil"/>
          <w:right w:val="nil"/>
          <w:between w:val="nil"/>
        </w:pBdr>
        <w:spacing w:after="0" w:line="259" w:lineRule="auto"/>
        <w:ind w:left="360"/>
        <w:rPr>
          <w:sz w:val="20"/>
          <w:szCs w:val="20"/>
        </w:rPr>
      </w:pPr>
    </w:p>
    <w:p w14:paraId="63527EF2" w14:textId="347E07DD" w:rsidR="00036152" w:rsidRDefault="00BA6FD8">
      <w:pPr>
        <w:numPr>
          <w:ilvl w:val="0"/>
          <w:numId w:val="18"/>
        </w:numPr>
        <w:pBdr>
          <w:top w:val="nil"/>
          <w:left w:val="nil"/>
          <w:bottom w:val="nil"/>
          <w:right w:val="nil"/>
          <w:between w:val="nil"/>
        </w:pBdr>
        <w:spacing w:line="259" w:lineRule="auto"/>
        <w:rPr>
          <w:color w:val="000000"/>
          <w:sz w:val="20"/>
          <w:szCs w:val="20"/>
        </w:rPr>
      </w:pPr>
      <w:r w:rsidRPr="00C85CDC">
        <w:rPr>
          <w:color w:val="000000"/>
          <w:sz w:val="20"/>
          <w:szCs w:val="2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C85CDC">
        <w:rPr>
          <w:sz w:val="20"/>
          <w:szCs w:val="20"/>
        </w:rPr>
        <w:t>pasarán a la siguiente</w:t>
      </w:r>
      <w:r w:rsidRPr="00C85CDC">
        <w:rPr>
          <w:color w:val="000000"/>
          <w:sz w:val="20"/>
          <w:szCs w:val="20"/>
        </w:rPr>
        <w:t xml:space="preserve"> etapa, de acuerdo a la disponibilidad presupuestaria regional.</w:t>
      </w:r>
    </w:p>
    <w:p w14:paraId="3DCEC1AF" w14:textId="77777777" w:rsidR="00C85CDC" w:rsidRPr="00C85CDC" w:rsidRDefault="00C85CDC" w:rsidP="00C85CDC">
      <w:pPr>
        <w:pBdr>
          <w:top w:val="nil"/>
          <w:left w:val="nil"/>
          <w:bottom w:val="nil"/>
          <w:right w:val="nil"/>
          <w:between w:val="nil"/>
        </w:pBdr>
        <w:spacing w:line="259" w:lineRule="auto"/>
        <w:rPr>
          <w:color w:val="000000"/>
          <w:sz w:val="20"/>
          <w:szCs w:val="20"/>
        </w:rPr>
      </w:pPr>
    </w:p>
    <w:tbl>
      <w:tblPr>
        <w:tblStyle w:val="2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C85CDC" w14:paraId="2F8C8193" w14:textId="77777777">
        <w:trPr>
          <w:trHeight w:val="163"/>
        </w:trPr>
        <w:tc>
          <w:tcPr>
            <w:tcW w:w="8828" w:type="dxa"/>
            <w:gridSpan w:val="2"/>
            <w:shd w:val="clear" w:color="auto" w:fill="C5E0B3"/>
          </w:tcPr>
          <w:p w14:paraId="6EDD016C" w14:textId="77777777" w:rsidR="00036152" w:rsidRPr="00C85CDC" w:rsidRDefault="00BA6FD8" w:rsidP="00020924">
            <w:pPr>
              <w:jc w:val="center"/>
              <w:rPr>
                <w:rFonts w:asciiTheme="minorHAnsi" w:hAnsiTheme="minorHAnsi" w:cstheme="minorHAnsi"/>
                <w:b/>
                <w:sz w:val="20"/>
                <w:szCs w:val="20"/>
              </w:rPr>
            </w:pPr>
            <w:r w:rsidRPr="00C85CDC">
              <w:rPr>
                <w:rFonts w:asciiTheme="minorHAnsi" w:hAnsiTheme="minorHAnsi" w:cstheme="minorHAnsi"/>
                <w:b/>
                <w:sz w:val="20"/>
                <w:szCs w:val="20"/>
              </w:rPr>
              <w:t>CUADRO N° 1: CRITERIOS EVALUACIÓN TÉCNICA</w:t>
            </w:r>
          </w:p>
        </w:tc>
      </w:tr>
      <w:tr w:rsidR="00036152" w:rsidRPr="00C85CDC" w14:paraId="1046E02C" w14:textId="77777777">
        <w:tc>
          <w:tcPr>
            <w:tcW w:w="7508" w:type="dxa"/>
            <w:shd w:val="clear" w:color="auto" w:fill="C5E0B3"/>
          </w:tcPr>
          <w:p w14:paraId="3C53A943" w14:textId="77777777" w:rsidR="00036152" w:rsidRPr="00C85CDC" w:rsidRDefault="00BA6FD8" w:rsidP="00020924">
            <w:pPr>
              <w:jc w:val="center"/>
              <w:rPr>
                <w:rFonts w:asciiTheme="minorHAnsi" w:hAnsiTheme="minorHAnsi" w:cstheme="minorHAnsi"/>
                <w:b/>
                <w:sz w:val="20"/>
                <w:szCs w:val="20"/>
              </w:rPr>
            </w:pPr>
            <w:r w:rsidRPr="00C85CDC">
              <w:rPr>
                <w:rFonts w:asciiTheme="minorHAnsi" w:hAnsiTheme="minorHAnsi" w:cstheme="minorHAnsi"/>
                <w:b/>
                <w:sz w:val="20"/>
                <w:szCs w:val="20"/>
              </w:rPr>
              <w:t>Criterios Evaluación Técnica</w:t>
            </w:r>
          </w:p>
        </w:tc>
        <w:tc>
          <w:tcPr>
            <w:tcW w:w="1320" w:type="dxa"/>
            <w:shd w:val="clear" w:color="auto" w:fill="C5E0B3"/>
          </w:tcPr>
          <w:p w14:paraId="70914667" w14:textId="77777777" w:rsidR="00036152" w:rsidRPr="00C85CDC" w:rsidRDefault="00BA6FD8" w:rsidP="00020924">
            <w:pPr>
              <w:jc w:val="center"/>
              <w:rPr>
                <w:rFonts w:asciiTheme="minorHAnsi" w:hAnsiTheme="minorHAnsi" w:cstheme="minorHAnsi"/>
                <w:b/>
                <w:sz w:val="20"/>
                <w:szCs w:val="20"/>
              </w:rPr>
            </w:pPr>
            <w:r w:rsidRPr="00C85CDC">
              <w:rPr>
                <w:rFonts w:asciiTheme="minorHAnsi" w:hAnsiTheme="minorHAnsi" w:cstheme="minorHAnsi"/>
                <w:b/>
                <w:sz w:val="20"/>
                <w:szCs w:val="20"/>
              </w:rPr>
              <w:t>Ponderación</w:t>
            </w:r>
          </w:p>
        </w:tc>
      </w:tr>
      <w:tr w:rsidR="00036152" w:rsidRPr="00C85CDC" w14:paraId="0129D87F" w14:textId="77777777">
        <w:trPr>
          <w:trHeight w:val="258"/>
        </w:trPr>
        <w:tc>
          <w:tcPr>
            <w:tcW w:w="7508" w:type="dxa"/>
          </w:tcPr>
          <w:p w14:paraId="0A12AA1D" w14:textId="3763007C" w:rsidR="00036152" w:rsidRPr="00C85CDC" w:rsidRDefault="00BA6FD8" w:rsidP="0074440E">
            <w:pPr>
              <w:widowControl/>
              <w:numPr>
                <w:ilvl w:val="0"/>
                <w:numId w:val="21"/>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Claridad</w:t>
            </w:r>
            <w:r w:rsidR="0074440E" w:rsidRPr="00C85CDC">
              <w:rPr>
                <w:rFonts w:asciiTheme="minorHAnsi" w:hAnsiTheme="minorHAnsi" w:cstheme="minorHAnsi"/>
                <w:color w:val="000000"/>
                <w:sz w:val="20"/>
                <w:szCs w:val="20"/>
              </w:rPr>
              <w:t xml:space="preserve"> de la información entregada </w:t>
            </w:r>
            <w:r w:rsidRPr="00C85CDC">
              <w:rPr>
                <w:rFonts w:asciiTheme="minorHAnsi" w:hAnsiTheme="minorHAnsi" w:cstheme="minorHAnsi"/>
                <w:color w:val="000000"/>
                <w:sz w:val="20"/>
                <w:szCs w:val="20"/>
              </w:rPr>
              <w:t xml:space="preserve">respecto a las actividades </w:t>
            </w:r>
            <w:r w:rsidR="0074440E" w:rsidRPr="00C85CDC">
              <w:rPr>
                <w:rFonts w:asciiTheme="minorHAnsi" w:hAnsiTheme="minorHAnsi" w:cstheme="minorHAnsi"/>
                <w:color w:val="000000"/>
                <w:sz w:val="20"/>
                <w:szCs w:val="20"/>
              </w:rPr>
              <w:t xml:space="preserve">e inversiones a financiar </w:t>
            </w:r>
          </w:p>
        </w:tc>
        <w:tc>
          <w:tcPr>
            <w:tcW w:w="1320" w:type="dxa"/>
            <w:vAlign w:val="center"/>
          </w:tcPr>
          <w:p w14:paraId="0914E1DF" w14:textId="4976BDD8" w:rsidR="00036152" w:rsidRPr="00C85CDC" w:rsidRDefault="00FE505A" w:rsidP="00020924">
            <w:pPr>
              <w:jc w:val="center"/>
              <w:rPr>
                <w:rFonts w:asciiTheme="minorHAnsi" w:hAnsiTheme="minorHAnsi" w:cstheme="minorHAnsi"/>
                <w:sz w:val="20"/>
                <w:szCs w:val="20"/>
              </w:rPr>
            </w:pPr>
            <w:r w:rsidRPr="00C85CDC">
              <w:rPr>
                <w:rFonts w:asciiTheme="minorHAnsi" w:hAnsiTheme="minorHAnsi" w:cstheme="minorHAnsi"/>
                <w:sz w:val="20"/>
                <w:szCs w:val="20"/>
              </w:rPr>
              <w:t>2</w:t>
            </w:r>
            <w:r w:rsidR="00BA6FD8" w:rsidRPr="00C85CDC">
              <w:rPr>
                <w:rFonts w:asciiTheme="minorHAnsi" w:hAnsiTheme="minorHAnsi" w:cstheme="minorHAnsi"/>
                <w:sz w:val="20"/>
                <w:szCs w:val="20"/>
              </w:rPr>
              <w:t>0%</w:t>
            </w:r>
          </w:p>
        </w:tc>
      </w:tr>
      <w:tr w:rsidR="00036152" w:rsidRPr="00C85CDC" w14:paraId="4F92B065" w14:textId="77777777">
        <w:trPr>
          <w:trHeight w:val="258"/>
        </w:trPr>
        <w:tc>
          <w:tcPr>
            <w:tcW w:w="7508" w:type="dxa"/>
          </w:tcPr>
          <w:p w14:paraId="3D632141" w14:textId="298D95C5" w:rsidR="00036152" w:rsidRPr="00C85CDC" w:rsidRDefault="00BA6FD8" w:rsidP="0074440E">
            <w:pPr>
              <w:widowControl/>
              <w:numPr>
                <w:ilvl w:val="0"/>
                <w:numId w:val="21"/>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 xml:space="preserve">Coherencia </w:t>
            </w:r>
            <w:r w:rsidR="0074440E" w:rsidRPr="00C85CDC">
              <w:rPr>
                <w:rFonts w:asciiTheme="minorHAnsi" w:hAnsiTheme="minorHAnsi" w:cstheme="minorHAnsi"/>
                <w:color w:val="000000"/>
                <w:sz w:val="20"/>
                <w:szCs w:val="20"/>
              </w:rPr>
              <w:t>y justificación del plan de inversiones con el objetivo de reactivación económica de la convocatoria</w:t>
            </w:r>
            <w:r w:rsidRPr="00C85CDC">
              <w:rPr>
                <w:rFonts w:asciiTheme="minorHAnsi" w:hAnsiTheme="minorHAnsi" w:cstheme="minorHAnsi"/>
                <w:color w:val="000000"/>
                <w:sz w:val="20"/>
                <w:szCs w:val="20"/>
              </w:rPr>
              <w:t>.</w:t>
            </w:r>
          </w:p>
        </w:tc>
        <w:tc>
          <w:tcPr>
            <w:tcW w:w="1320" w:type="dxa"/>
            <w:vAlign w:val="center"/>
          </w:tcPr>
          <w:p w14:paraId="1EFF9F65" w14:textId="4444DBDE" w:rsidR="00036152" w:rsidRPr="00C85CDC" w:rsidRDefault="00FE505A" w:rsidP="00020924">
            <w:pPr>
              <w:jc w:val="center"/>
              <w:rPr>
                <w:rFonts w:asciiTheme="minorHAnsi" w:hAnsiTheme="minorHAnsi" w:cstheme="minorHAnsi"/>
                <w:sz w:val="20"/>
                <w:szCs w:val="20"/>
              </w:rPr>
            </w:pPr>
            <w:r w:rsidRPr="00C85CDC">
              <w:rPr>
                <w:rFonts w:asciiTheme="minorHAnsi" w:hAnsiTheme="minorHAnsi" w:cstheme="minorHAnsi"/>
                <w:sz w:val="20"/>
                <w:szCs w:val="20"/>
              </w:rPr>
              <w:t>2</w:t>
            </w:r>
            <w:r w:rsidR="00BA6FD8" w:rsidRPr="00C85CDC">
              <w:rPr>
                <w:rFonts w:asciiTheme="minorHAnsi" w:hAnsiTheme="minorHAnsi" w:cstheme="minorHAnsi"/>
                <w:sz w:val="20"/>
                <w:szCs w:val="20"/>
              </w:rPr>
              <w:t>0%</w:t>
            </w:r>
          </w:p>
        </w:tc>
      </w:tr>
      <w:tr w:rsidR="00036152" w:rsidRPr="00C85CDC" w14:paraId="2C8DF04D" w14:textId="77777777">
        <w:trPr>
          <w:trHeight w:val="258"/>
        </w:trPr>
        <w:tc>
          <w:tcPr>
            <w:tcW w:w="7508" w:type="dxa"/>
          </w:tcPr>
          <w:p w14:paraId="4985F034" w14:textId="307C22CE" w:rsidR="00036152" w:rsidRPr="00C85CDC" w:rsidRDefault="001C2712" w:rsidP="00020924">
            <w:pPr>
              <w:widowControl/>
              <w:numPr>
                <w:ilvl w:val="0"/>
                <w:numId w:val="21"/>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F</w:t>
            </w:r>
            <w:r w:rsidR="00BA6FD8" w:rsidRPr="00C85CDC">
              <w:rPr>
                <w:rFonts w:asciiTheme="minorHAnsi" w:hAnsiTheme="minorHAnsi" w:cstheme="minorHAnsi"/>
                <w:color w:val="000000"/>
                <w:sz w:val="20"/>
                <w:szCs w:val="20"/>
              </w:rPr>
              <w:t>actibilidad</w:t>
            </w:r>
            <w:r w:rsidRPr="00C85CDC">
              <w:rPr>
                <w:rFonts w:asciiTheme="minorHAnsi" w:hAnsiTheme="minorHAnsi" w:cstheme="minorHAnsi"/>
                <w:color w:val="000000"/>
                <w:sz w:val="20"/>
                <w:szCs w:val="20"/>
              </w:rPr>
              <w:t xml:space="preserve"> de implementación del Proyecto en un corto plazo</w:t>
            </w:r>
          </w:p>
        </w:tc>
        <w:tc>
          <w:tcPr>
            <w:tcW w:w="1320" w:type="dxa"/>
            <w:vAlign w:val="center"/>
          </w:tcPr>
          <w:p w14:paraId="325CC8BE" w14:textId="36AC20D0" w:rsidR="00036152" w:rsidRPr="00C85CDC" w:rsidRDefault="00FE505A" w:rsidP="00020924">
            <w:pPr>
              <w:jc w:val="center"/>
              <w:rPr>
                <w:rFonts w:asciiTheme="minorHAnsi" w:hAnsiTheme="minorHAnsi" w:cstheme="minorHAnsi"/>
                <w:sz w:val="20"/>
                <w:szCs w:val="20"/>
              </w:rPr>
            </w:pPr>
            <w:r w:rsidRPr="00C85CDC">
              <w:rPr>
                <w:rFonts w:asciiTheme="minorHAnsi" w:hAnsiTheme="minorHAnsi" w:cstheme="minorHAnsi"/>
                <w:sz w:val="20"/>
                <w:szCs w:val="20"/>
              </w:rPr>
              <w:t>2</w:t>
            </w:r>
            <w:r w:rsidR="00BA6FD8" w:rsidRPr="00C85CDC">
              <w:rPr>
                <w:rFonts w:asciiTheme="minorHAnsi" w:hAnsiTheme="minorHAnsi" w:cstheme="minorHAnsi"/>
                <w:sz w:val="20"/>
                <w:szCs w:val="20"/>
              </w:rPr>
              <w:t>0%</w:t>
            </w:r>
          </w:p>
        </w:tc>
      </w:tr>
      <w:tr w:rsidR="00036152" w:rsidRPr="00C85CDC" w14:paraId="07ED01DF" w14:textId="77777777">
        <w:tc>
          <w:tcPr>
            <w:tcW w:w="7508" w:type="dxa"/>
          </w:tcPr>
          <w:p w14:paraId="7BB66918" w14:textId="027A0D2A" w:rsidR="00036152" w:rsidRPr="00C85CDC" w:rsidRDefault="00BA6FD8" w:rsidP="001C2712">
            <w:pPr>
              <w:widowControl/>
              <w:numPr>
                <w:ilvl w:val="0"/>
                <w:numId w:val="21"/>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Entrega evidencia de</w:t>
            </w:r>
            <w:r w:rsidR="00F54A6C" w:rsidRPr="00C85CDC">
              <w:rPr>
                <w:rFonts w:asciiTheme="minorHAnsi" w:hAnsiTheme="minorHAnsi" w:cstheme="minorHAnsi"/>
                <w:color w:val="000000"/>
                <w:sz w:val="20"/>
                <w:szCs w:val="20"/>
              </w:rPr>
              <w:t xml:space="preserve"> beneficiar a un número elevado de puestos de una feria libre.</w:t>
            </w:r>
            <w:r w:rsidRPr="00C85CDC">
              <w:rPr>
                <w:rFonts w:asciiTheme="minorHAnsi" w:hAnsiTheme="minorHAnsi" w:cstheme="minorHAnsi"/>
                <w:color w:val="000000"/>
                <w:sz w:val="20"/>
                <w:szCs w:val="20"/>
              </w:rPr>
              <w:t xml:space="preserve"> </w:t>
            </w:r>
          </w:p>
        </w:tc>
        <w:tc>
          <w:tcPr>
            <w:tcW w:w="1320" w:type="dxa"/>
            <w:vAlign w:val="center"/>
          </w:tcPr>
          <w:p w14:paraId="1FEAA5F2" w14:textId="0605F229" w:rsidR="00036152" w:rsidRPr="00C85CDC" w:rsidRDefault="00FE505A" w:rsidP="00020924">
            <w:pPr>
              <w:jc w:val="center"/>
              <w:rPr>
                <w:rFonts w:asciiTheme="minorHAnsi" w:hAnsiTheme="minorHAnsi" w:cstheme="minorHAnsi"/>
                <w:sz w:val="20"/>
                <w:szCs w:val="20"/>
              </w:rPr>
            </w:pPr>
            <w:r w:rsidRPr="00C85CDC">
              <w:rPr>
                <w:rFonts w:asciiTheme="minorHAnsi" w:hAnsiTheme="minorHAnsi" w:cstheme="minorHAnsi"/>
                <w:sz w:val="20"/>
                <w:szCs w:val="20"/>
              </w:rPr>
              <w:t>20</w:t>
            </w:r>
            <w:r w:rsidR="00BA6FD8" w:rsidRPr="00C85CDC">
              <w:rPr>
                <w:rFonts w:asciiTheme="minorHAnsi" w:hAnsiTheme="minorHAnsi" w:cstheme="minorHAnsi"/>
                <w:sz w:val="20"/>
                <w:szCs w:val="20"/>
              </w:rPr>
              <w:t>%</w:t>
            </w:r>
          </w:p>
        </w:tc>
      </w:tr>
      <w:tr w:rsidR="00036152" w:rsidRPr="00C85CDC" w14:paraId="4D71DCED" w14:textId="77777777">
        <w:tc>
          <w:tcPr>
            <w:tcW w:w="7508" w:type="dxa"/>
            <w:shd w:val="clear" w:color="auto" w:fill="auto"/>
          </w:tcPr>
          <w:p w14:paraId="04F7D4F2" w14:textId="216C5FEC" w:rsidR="00036152" w:rsidRPr="00C85CDC" w:rsidRDefault="00BA6FD8" w:rsidP="0074440E">
            <w:pPr>
              <w:widowControl/>
              <w:numPr>
                <w:ilvl w:val="0"/>
                <w:numId w:val="21"/>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 xml:space="preserve">La Organización Postulante entrega </w:t>
            </w:r>
            <w:r w:rsidR="00162263" w:rsidRPr="00C85CDC">
              <w:rPr>
                <w:rFonts w:asciiTheme="minorHAnsi" w:hAnsiTheme="minorHAnsi" w:cstheme="minorHAnsi"/>
                <w:color w:val="000000"/>
                <w:sz w:val="20"/>
                <w:szCs w:val="20"/>
              </w:rPr>
              <w:t xml:space="preserve">información y/o </w:t>
            </w:r>
            <w:r w:rsidRPr="00C85CDC">
              <w:rPr>
                <w:rFonts w:asciiTheme="minorHAnsi" w:hAnsiTheme="minorHAnsi" w:cstheme="minorHAnsi"/>
                <w:color w:val="000000"/>
                <w:sz w:val="20"/>
                <w:szCs w:val="20"/>
              </w:rPr>
              <w:t>evidencia de</w:t>
            </w:r>
            <w:r w:rsidR="00162263" w:rsidRPr="00C85CDC">
              <w:rPr>
                <w:rFonts w:asciiTheme="minorHAnsi" w:hAnsiTheme="minorHAnsi" w:cstheme="minorHAnsi"/>
                <w:color w:val="000000"/>
                <w:sz w:val="20"/>
                <w:szCs w:val="20"/>
              </w:rPr>
              <w:t xml:space="preserve"> asociatividad en la feria para</w:t>
            </w:r>
            <w:r w:rsidRPr="00C85CDC">
              <w:rPr>
                <w:rFonts w:asciiTheme="minorHAnsi" w:hAnsiTheme="minorHAnsi" w:cstheme="minorHAnsi"/>
                <w:color w:val="000000"/>
                <w:sz w:val="20"/>
                <w:szCs w:val="20"/>
              </w:rPr>
              <w:t xml:space="preserve"> </w:t>
            </w:r>
            <w:r w:rsidR="00162263" w:rsidRPr="00C85CDC">
              <w:rPr>
                <w:rFonts w:asciiTheme="minorHAnsi" w:hAnsiTheme="minorHAnsi" w:cstheme="minorHAnsi"/>
                <w:color w:val="000000"/>
                <w:sz w:val="20"/>
                <w:szCs w:val="20"/>
              </w:rPr>
              <w:t>la correcta y oportuna ejecución del plan de inversiones</w:t>
            </w:r>
          </w:p>
        </w:tc>
        <w:tc>
          <w:tcPr>
            <w:tcW w:w="1320" w:type="dxa"/>
            <w:shd w:val="clear" w:color="auto" w:fill="auto"/>
            <w:vAlign w:val="center"/>
          </w:tcPr>
          <w:p w14:paraId="32B10DF9" w14:textId="1399ACC9" w:rsidR="00036152" w:rsidRPr="00C85CDC" w:rsidRDefault="00FE505A" w:rsidP="00020924">
            <w:pPr>
              <w:jc w:val="center"/>
              <w:rPr>
                <w:rFonts w:asciiTheme="minorHAnsi" w:hAnsiTheme="minorHAnsi" w:cstheme="minorHAnsi"/>
                <w:sz w:val="20"/>
                <w:szCs w:val="20"/>
              </w:rPr>
            </w:pPr>
            <w:r w:rsidRPr="00C85CDC">
              <w:rPr>
                <w:rFonts w:asciiTheme="minorHAnsi" w:hAnsiTheme="minorHAnsi" w:cstheme="minorHAnsi"/>
                <w:sz w:val="20"/>
                <w:szCs w:val="20"/>
              </w:rPr>
              <w:t>20</w:t>
            </w:r>
            <w:r w:rsidR="00BA6FD8" w:rsidRPr="00C85CDC">
              <w:rPr>
                <w:rFonts w:asciiTheme="minorHAnsi" w:hAnsiTheme="minorHAnsi" w:cstheme="minorHAnsi"/>
                <w:sz w:val="20"/>
                <w:szCs w:val="20"/>
              </w:rPr>
              <w:t>%</w:t>
            </w:r>
          </w:p>
        </w:tc>
      </w:tr>
      <w:tr w:rsidR="00036152" w:rsidRPr="00C85CDC" w14:paraId="22476ADA" w14:textId="77777777">
        <w:tc>
          <w:tcPr>
            <w:tcW w:w="7508" w:type="dxa"/>
            <w:shd w:val="clear" w:color="auto" w:fill="C5E0B3"/>
          </w:tcPr>
          <w:p w14:paraId="24355747" w14:textId="77777777" w:rsidR="00036152" w:rsidRPr="00C85CDC" w:rsidRDefault="00BA6FD8" w:rsidP="00020924">
            <w:pPr>
              <w:jc w:val="center"/>
              <w:rPr>
                <w:rFonts w:asciiTheme="minorHAnsi" w:hAnsiTheme="minorHAnsi" w:cstheme="minorHAnsi"/>
                <w:b/>
                <w:sz w:val="20"/>
                <w:szCs w:val="20"/>
              </w:rPr>
            </w:pPr>
            <w:r w:rsidRPr="00C85CDC">
              <w:rPr>
                <w:rFonts w:asciiTheme="minorHAnsi" w:hAnsiTheme="minorHAnsi" w:cstheme="minorHAnsi"/>
                <w:b/>
                <w:sz w:val="20"/>
                <w:szCs w:val="20"/>
              </w:rPr>
              <w:t>TOTAL</w:t>
            </w:r>
          </w:p>
        </w:tc>
        <w:tc>
          <w:tcPr>
            <w:tcW w:w="1320" w:type="dxa"/>
            <w:shd w:val="clear" w:color="auto" w:fill="C5E0B3"/>
            <w:vAlign w:val="center"/>
          </w:tcPr>
          <w:p w14:paraId="2D61F6D7" w14:textId="77777777" w:rsidR="00036152" w:rsidRPr="00C85CDC" w:rsidRDefault="00BA6FD8" w:rsidP="00020924">
            <w:pPr>
              <w:jc w:val="center"/>
              <w:rPr>
                <w:rFonts w:asciiTheme="minorHAnsi" w:hAnsiTheme="minorHAnsi" w:cstheme="minorHAnsi"/>
                <w:b/>
                <w:sz w:val="20"/>
                <w:szCs w:val="20"/>
              </w:rPr>
            </w:pPr>
            <w:r w:rsidRPr="00C85CDC">
              <w:rPr>
                <w:rFonts w:asciiTheme="minorHAnsi" w:hAnsiTheme="minorHAnsi" w:cstheme="minorHAnsi"/>
                <w:b/>
                <w:sz w:val="20"/>
                <w:szCs w:val="20"/>
              </w:rPr>
              <w:t>100%</w:t>
            </w:r>
          </w:p>
        </w:tc>
      </w:tr>
    </w:tbl>
    <w:p w14:paraId="28DAF162" w14:textId="77777777" w:rsidR="00036152" w:rsidRPr="00C85CDC" w:rsidRDefault="00BA6FD8">
      <w:pPr>
        <w:pStyle w:val="Ttulo2"/>
        <w:numPr>
          <w:ilvl w:val="1"/>
          <w:numId w:val="17"/>
        </w:numPr>
        <w:rPr>
          <w:sz w:val="20"/>
          <w:szCs w:val="20"/>
        </w:rPr>
      </w:pPr>
      <w:r w:rsidRPr="00C85CDC">
        <w:rPr>
          <w:sz w:val="20"/>
          <w:szCs w:val="20"/>
        </w:rPr>
        <w:lastRenderedPageBreak/>
        <w:t>Evaluación del Comité de Evaluación Regional (CER)</w:t>
      </w:r>
    </w:p>
    <w:p w14:paraId="726AFB50" w14:textId="49DA4A56" w:rsidR="00036152" w:rsidRPr="00C85CDC" w:rsidRDefault="00BA6FD8">
      <w:pPr>
        <w:rPr>
          <w:rFonts w:ascii="Times New Roman" w:eastAsia="Times New Roman" w:hAnsi="Times New Roman" w:cs="Times New Roman"/>
          <w:sz w:val="20"/>
          <w:szCs w:val="20"/>
        </w:rPr>
      </w:pPr>
      <w:r w:rsidRPr="00C85CDC">
        <w:rPr>
          <w:sz w:val="20"/>
          <w:szCs w:val="20"/>
        </w:rPr>
        <w:t>La evaluación de las postulaciones que pasen a esta etapa será realizada por el Comité de Evaluación Regional (CER), de acuerdo a los criterios y ponderaciones indic</w:t>
      </w:r>
      <w:r w:rsidR="00866A53" w:rsidRPr="00C85CDC">
        <w:rPr>
          <w:sz w:val="20"/>
          <w:szCs w:val="20"/>
        </w:rPr>
        <w:t xml:space="preserve">adas en el cuadro N°2 y Anexo </w:t>
      </w:r>
      <w:r w:rsidR="00C51F4F" w:rsidRPr="00C85CDC">
        <w:rPr>
          <w:sz w:val="20"/>
          <w:szCs w:val="20"/>
        </w:rPr>
        <w:t>11</w:t>
      </w:r>
      <w:r w:rsidRPr="00C85CDC">
        <w:rPr>
          <w:sz w:val="20"/>
          <w:szCs w:val="20"/>
        </w:rPr>
        <w:t xml:space="preserve">, instancia que incluirá de sus integrantes y para efectos de esta convocatoria un representante del ministerio de </w:t>
      </w:r>
      <w:sdt>
        <w:sdtPr>
          <w:rPr>
            <w:sz w:val="20"/>
            <w:szCs w:val="20"/>
          </w:rPr>
          <w:tag w:val="goog_rdk_2"/>
          <w:id w:val="-1473978095"/>
        </w:sdtPr>
        <w:sdtEndPr/>
        <w:sdtContent/>
      </w:sdt>
      <w:r w:rsidRPr="00C85CDC">
        <w:rPr>
          <w:sz w:val="20"/>
          <w:szCs w:val="20"/>
        </w:rPr>
        <w:t>economía</w:t>
      </w:r>
      <w:r w:rsidRPr="00C85CDC">
        <w:rPr>
          <w:rStyle w:val="Refdenotaalpie"/>
          <w:sz w:val="20"/>
          <w:szCs w:val="20"/>
        </w:rPr>
        <w:footnoteReference w:id="4"/>
      </w:r>
      <w:r w:rsidRPr="00C85CDC">
        <w:rPr>
          <w:sz w:val="20"/>
          <w:szCs w:val="20"/>
        </w:rPr>
        <w:t>, a través de entrevista presencial o virtual (Sercotec registrará esta entrevista), se exigirá la participación de al menos, un representante legal y un integrante del grupo.</w:t>
      </w:r>
    </w:p>
    <w:p w14:paraId="0D382D8B" w14:textId="77777777" w:rsidR="00036152" w:rsidRPr="00C85CDC" w:rsidRDefault="00BA6FD8">
      <w:pPr>
        <w:rPr>
          <w:sz w:val="20"/>
          <w:szCs w:val="20"/>
        </w:rPr>
      </w:pPr>
      <w:r w:rsidRPr="00C85CDC">
        <w:rPr>
          <w:sz w:val="20"/>
          <w:szCs w:val="20"/>
        </w:rPr>
        <w:t>El CER en esta etapa podrá solicitar documentos adicionales para la verificación de estos criterios:</w:t>
      </w:r>
    </w:p>
    <w:tbl>
      <w:tblPr>
        <w:tblStyle w:val="26"/>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C85CDC" w14:paraId="5EF88C60" w14:textId="77777777">
        <w:tc>
          <w:tcPr>
            <w:tcW w:w="8930" w:type="dxa"/>
            <w:gridSpan w:val="2"/>
            <w:shd w:val="clear" w:color="auto" w:fill="C5E0B3"/>
          </w:tcPr>
          <w:p w14:paraId="5D068A67" w14:textId="77777777" w:rsidR="00036152" w:rsidRPr="00C85CDC" w:rsidRDefault="00BA6FD8">
            <w:pPr>
              <w:spacing w:line="276" w:lineRule="auto"/>
              <w:jc w:val="center"/>
              <w:rPr>
                <w:rFonts w:asciiTheme="minorHAnsi" w:hAnsiTheme="minorHAnsi" w:cstheme="minorHAnsi"/>
                <w:sz w:val="20"/>
                <w:szCs w:val="20"/>
              </w:rPr>
            </w:pPr>
            <w:r w:rsidRPr="00C85CDC">
              <w:rPr>
                <w:rFonts w:asciiTheme="minorHAnsi" w:hAnsiTheme="minorHAnsi" w:cstheme="minorHAnsi"/>
                <w:b/>
                <w:sz w:val="20"/>
                <w:szCs w:val="20"/>
              </w:rPr>
              <w:t>CUADRO N° 2: CRITERIOS EVALUACIÓN CER</w:t>
            </w:r>
          </w:p>
        </w:tc>
      </w:tr>
      <w:tr w:rsidR="00036152" w:rsidRPr="00C85CDC" w14:paraId="75FB5D83" w14:textId="77777777">
        <w:tc>
          <w:tcPr>
            <w:tcW w:w="7535" w:type="dxa"/>
            <w:shd w:val="clear" w:color="auto" w:fill="C5E0B3"/>
          </w:tcPr>
          <w:p w14:paraId="002E1B7E" w14:textId="77777777" w:rsidR="00036152" w:rsidRPr="00C85CDC" w:rsidRDefault="00BA6FD8">
            <w:pPr>
              <w:spacing w:line="276" w:lineRule="auto"/>
              <w:jc w:val="center"/>
              <w:rPr>
                <w:rFonts w:asciiTheme="minorHAnsi" w:hAnsiTheme="minorHAnsi" w:cstheme="minorHAnsi"/>
                <w:b/>
                <w:sz w:val="20"/>
                <w:szCs w:val="20"/>
              </w:rPr>
            </w:pPr>
            <w:r w:rsidRPr="00C85CDC">
              <w:rPr>
                <w:rFonts w:asciiTheme="minorHAnsi" w:hAnsiTheme="minorHAnsi" w:cstheme="minorHAnsi"/>
                <w:b/>
                <w:sz w:val="20"/>
                <w:szCs w:val="20"/>
              </w:rPr>
              <w:t>Criterios Evaluación CER</w:t>
            </w:r>
          </w:p>
        </w:tc>
        <w:tc>
          <w:tcPr>
            <w:tcW w:w="1395" w:type="dxa"/>
            <w:shd w:val="clear" w:color="auto" w:fill="C5E0B3"/>
          </w:tcPr>
          <w:p w14:paraId="03E1515F" w14:textId="77777777" w:rsidR="00036152" w:rsidRPr="00C85CDC" w:rsidRDefault="00BA6FD8">
            <w:pPr>
              <w:spacing w:line="276" w:lineRule="auto"/>
              <w:jc w:val="center"/>
              <w:rPr>
                <w:rFonts w:asciiTheme="minorHAnsi" w:hAnsiTheme="minorHAnsi" w:cstheme="minorHAnsi"/>
                <w:b/>
                <w:sz w:val="20"/>
                <w:szCs w:val="20"/>
              </w:rPr>
            </w:pPr>
            <w:r w:rsidRPr="00C85CDC">
              <w:rPr>
                <w:rFonts w:asciiTheme="minorHAnsi" w:hAnsiTheme="minorHAnsi" w:cstheme="minorHAnsi"/>
                <w:b/>
                <w:sz w:val="20"/>
                <w:szCs w:val="20"/>
              </w:rPr>
              <w:t>Ponderación</w:t>
            </w:r>
          </w:p>
        </w:tc>
      </w:tr>
      <w:tr w:rsidR="00036152" w:rsidRPr="00C85CDC" w14:paraId="3C7C5F0F" w14:textId="77777777">
        <w:tc>
          <w:tcPr>
            <w:tcW w:w="7535" w:type="dxa"/>
          </w:tcPr>
          <w:p w14:paraId="473F550C" w14:textId="77777777" w:rsidR="00036152" w:rsidRPr="00C85CDC" w:rsidRDefault="00BA6FD8" w:rsidP="00020924">
            <w:pPr>
              <w:widowControl/>
              <w:numPr>
                <w:ilvl w:val="0"/>
                <w:numId w:val="24"/>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Conocimiento y dominio en la presentación del proyecto postulado.</w:t>
            </w:r>
          </w:p>
        </w:tc>
        <w:tc>
          <w:tcPr>
            <w:tcW w:w="1395" w:type="dxa"/>
            <w:vAlign w:val="center"/>
          </w:tcPr>
          <w:p w14:paraId="63AE9AFA" w14:textId="3B374041" w:rsidR="00036152" w:rsidRPr="00C85CDC" w:rsidRDefault="00354E4E">
            <w:pPr>
              <w:spacing w:line="276" w:lineRule="auto"/>
              <w:jc w:val="center"/>
              <w:rPr>
                <w:rFonts w:asciiTheme="minorHAnsi" w:hAnsiTheme="minorHAnsi" w:cstheme="minorHAnsi"/>
                <w:sz w:val="20"/>
                <w:szCs w:val="20"/>
              </w:rPr>
            </w:pPr>
            <w:r w:rsidRPr="00C85CDC">
              <w:rPr>
                <w:rFonts w:asciiTheme="minorHAnsi" w:hAnsiTheme="minorHAnsi" w:cstheme="minorHAnsi"/>
                <w:sz w:val="20"/>
                <w:szCs w:val="20"/>
              </w:rPr>
              <w:t>20</w:t>
            </w:r>
            <w:r w:rsidR="00BA6FD8" w:rsidRPr="00C85CDC">
              <w:rPr>
                <w:rFonts w:asciiTheme="minorHAnsi" w:hAnsiTheme="minorHAnsi" w:cstheme="minorHAnsi"/>
                <w:sz w:val="20"/>
                <w:szCs w:val="20"/>
              </w:rPr>
              <w:t>%</w:t>
            </w:r>
          </w:p>
        </w:tc>
      </w:tr>
      <w:tr w:rsidR="00036152" w:rsidRPr="00C85CDC" w14:paraId="57F44DC0" w14:textId="77777777" w:rsidTr="00020924">
        <w:trPr>
          <w:trHeight w:val="200"/>
        </w:trPr>
        <w:tc>
          <w:tcPr>
            <w:tcW w:w="7535" w:type="dxa"/>
          </w:tcPr>
          <w:p w14:paraId="0A578E0E" w14:textId="6CC9A501" w:rsidR="00036152" w:rsidRPr="00C85CDC" w:rsidRDefault="00BA6FD8" w:rsidP="00020924">
            <w:pPr>
              <w:widowControl/>
              <w:numPr>
                <w:ilvl w:val="0"/>
                <w:numId w:val="24"/>
              </w:numPr>
              <w:pBdr>
                <w:top w:val="nil"/>
                <w:left w:val="nil"/>
                <w:bottom w:val="nil"/>
                <w:right w:val="nil"/>
                <w:between w:val="nil"/>
              </w:pBdr>
              <w:rPr>
                <w:rFonts w:asciiTheme="minorHAnsi" w:hAnsiTheme="minorHAnsi" w:cstheme="minorHAnsi"/>
                <w:color w:val="000000"/>
                <w:sz w:val="20"/>
                <w:szCs w:val="20"/>
              </w:rPr>
            </w:pPr>
            <w:r w:rsidRPr="00C85CDC">
              <w:rPr>
                <w:rFonts w:asciiTheme="minorHAnsi" w:hAnsiTheme="minorHAnsi" w:cstheme="minorHAnsi"/>
                <w:color w:val="000000"/>
                <w:sz w:val="20"/>
                <w:szCs w:val="20"/>
              </w:rPr>
              <w:t>Justificación</w:t>
            </w:r>
            <w:r w:rsidR="009B6341" w:rsidRPr="00C85CDC">
              <w:rPr>
                <w:rFonts w:asciiTheme="minorHAnsi" w:hAnsiTheme="minorHAnsi" w:cstheme="minorHAnsi"/>
                <w:color w:val="000000"/>
                <w:sz w:val="20"/>
                <w:szCs w:val="20"/>
              </w:rPr>
              <w:t xml:space="preserve"> </w:t>
            </w:r>
            <w:r w:rsidRPr="00C85CDC">
              <w:rPr>
                <w:rFonts w:asciiTheme="minorHAnsi" w:hAnsiTheme="minorHAnsi" w:cstheme="minorHAnsi"/>
                <w:color w:val="000000"/>
                <w:sz w:val="20"/>
                <w:szCs w:val="20"/>
              </w:rPr>
              <w:t>de las inver</w:t>
            </w:r>
            <w:r w:rsidR="00F86710" w:rsidRPr="00C85CDC">
              <w:rPr>
                <w:rFonts w:asciiTheme="minorHAnsi" w:hAnsiTheme="minorHAnsi" w:cstheme="minorHAnsi"/>
                <w:color w:val="000000"/>
                <w:sz w:val="20"/>
                <w:szCs w:val="20"/>
              </w:rPr>
              <w:t xml:space="preserve">siones y actividades a realizar en coherencia con el objetivo de reactivación económica </w:t>
            </w:r>
            <w:r w:rsidR="00354E4E" w:rsidRPr="00C85CDC">
              <w:rPr>
                <w:rFonts w:asciiTheme="minorHAnsi" w:hAnsiTheme="minorHAnsi" w:cstheme="minorHAnsi"/>
                <w:color w:val="000000"/>
                <w:sz w:val="20"/>
                <w:szCs w:val="20"/>
              </w:rPr>
              <w:t>de la convocatoria</w:t>
            </w:r>
          </w:p>
        </w:tc>
        <w:tc>
          <w:tcPr>
            <w:tcW w:w="1395" w:type="dxa"/>
            <w:vAlign w:val="center"/>
          </w:tcPr>
          <w:p w14:paraId="5BF16D20" w14:textId="3E5E4C4B" w:rsidR="00036152" w:rsidRPr="00C85CDC" w:rsidRDefault="00354E4E">
            <w:pPr>
              <w:spacing w:line="276" w:lineRule="auto"/>
              <w:jc w:val="center"/>
              <w:rPr>
                <w:rFonts w:asciiTheme="minorHAnsi" w:hAnsiTheme="minorHAnsi" w:cstheme="minorHAnsi"/>
                <w:sz w:val="20"/>
                <w:szCs w:val="20"/>
              </w:rPr>
            </w:pPr>
            <w:r w:rsidRPr="00C85CDC">
              <w:rPr>
                <w:rFonts w:asciiTheme="minorHAnsi" w:hAnsiTheme="minorHAnsi" w:cstheme="minorHAnsi"/>
                <w:sz w:val="20"/>
                <w:szCs w:val="20"/>
              </w:rPr>
              <w:t>30</w:t>
            </w:r>
            <w:r w:rsidR="00BA6FD8" w:rsidRPr="00C85CDC">
              <w:rPr>
                <w:rFonts w:asciiTheme="minorHAnsi" w:hAnsiTheme="minorHAnsi" w:cstheme="minorHAnsi"/>
                <w:sz w:val="20"/>
                <w:szCs w:val="20"/>
              </w:rPr>
              <w:t>%</w:t>
            </w:r>
          </w:p>
        </w:tc>
      </w:tr>
      <w:tr w:rsidR="00036152" w:rsidRPr="00C85CDC" w14:paraId="0FA4554B" w14:textId="77777777">
        <w:tc>
          <w:tcPr>
            <w:tcW w:w="7535" w:type="dxa"/>
          </w:tcPr>
          <w:p w14:paraId="52579285" w14:textId="0250C8F6" w:rsidR="00036152" w:rsidRPr="00C85CDC" w:rsidRDefault="002F4BE4" w:rsidP="002F4BE4">
            <w:pPr>
              <w:numPr>
                <w:ilvl w:val="0"/>
                <w:numId w:val="24"/>
              </w:numPr>
              <w:rPr>
                <w:rFonts w:asciiTheme="minorHAnsi" w:hAnsiTheme="minorHAnsi" w:cstheme="minorHAnsi"/>
                <w:color w:val="000000"/>
                <w:sz w:val="20"/>
                <w:szCs w:val="20"/>
              </w:rPr>
            </w:pPr>
            <w:r w:rsidRPr="00C85CDC">
              <w:rPr>
                <w:rFonts w:asciiTheme="minorHAnsi" w:hAnsiTheme="minorHAnsi" w:cstheme="minorHAnsi"/>
                <w:color w:val="000000"/>
                <w:sz w:val="20"/>
                <w:szCs w:val="20"/>
              </w:rPr>
              <w:t xml:space="preserve"> Magnitud </w:t>
            </w:r>
            <w:r w:rsidR="00F54A6C" w:rsidRPr="00C85CDC">
              <w:rPr>
                <w:rFonts w:asciiTheme="minorHAnsi" w:hAnsiTheme="minorHAnsi" w:cstheme="minorHAnsi"/>
                <w:color w:val="000000"/>
                <w:sz w:val="20"/>
                <w:szCs w:val="20"/>
              </w:rPr>
              <w:t>de a</w:t>
            </w:r>
            <w:r w:rsidR="00354E4E" w:rsidRPr="00C85CDC">
              <w:rPr>
                <w:rFonts w:asciiTheme="minorHAnsi" w:hAnsiTheme="minorHAnsi" w:cstheme="minorHAnsi"/>
                <w:color w:val="000000"/>
                <w:sz w:val="20"/>
                <w:szCs w:val="20"/>
              </w:rPr>
              <w:t xml:space="preserve">fectación </w:t>
            </w:r>
            <w:r w:rsidR="008701C2" w:rsidRPr="00C85CDC">
              <w:rPr>
                <w:rFonts w:asciiTheme="minorHAnsi" w:hAnsiTheme="minorHAnsi" w:cstheme="minorHAnsi"/>
                <w:color w:val="000000"/>
                <w:sz w:val="20"/>
                <w:szCs w:val="20"/>
              </w:rPr>
              <w:t xml:space="preserve">comercial </w:t>
            </w:r>
            <w:r w:rsidR="00354E4E" w:rsidRPr="00C85CDC">
              <w:rPr>
                <w:rFonts w:asciiTheme="minorHAnsi" w:hAnsiTheme="minorHAnsi" w:cstheme="minorHAnsi"/>
                <w:color w:val="000000"/>
                <w:sz w:val="20"/>
                <w:szCs w:val="20"/>
              </w:rPr>
              <w:t xml:space="preserve">de la feria producto de las inundaciones en la </w:t>
            </w:r>
            <w:r w:rsidR="006330BF" w:rsidRPr="00C85CDC">
              <w:rPr>
                <w:rFonts w:asciiTheme="minorHAnsi" w:hAnsiTheme="minorHAnsi" w:cstheme="minorHAnsi"/>
                <w:color w:val="000000"/>
                <w:sz w:val="20"/>
                <w:szCs w:val="20"/>
              </w:rPr>
              <w:t>región</w:t>
            </w:r>
            <w:r w:rsidR="00354E4E" w:rsidRPr="00C85CDC">
              <w:rPr>
                <w:rFonts w:asciiTheme="minorHAnsi" w:hAnsiTheme="minorHAnsi" w:cstheme="minorHAnsi"/>
                <w:color w:val="000000"/>
                <w:sz w:val="20"/>
                <w:szCs w:val="20"/>
              </w:rPr>
              <w:t xml:space="preserve">, ocurridas en </w:t>
            </w:r>
            <w:r w:rsidR="00205C54" w:rsidRPr="00C85CDC">
              <w:rPr>
                <w:rFonts w:asciiTheme="minorHAnsi" w:hAnsiTheme="minorHAnsi" w:cstheme="minorHAnsi"/>
                <w:color w:val="000000"/>
                <w:sz w:val="20"/>
                <w:szCs w:val="20"/>
              </w:rPr>
              <w:t>junio</w:t>
            </w:r>
            <w:r w:rsidR="00354E4E" w:rsidRPr="00C85CDC">
              <w:rPr>
                <w:rFonts w:asciiTheme="minorHAnsi" w:hAnsiTheme="minorHAnsi" w:cstheme="minorHAnsi"/>
                <w:color w:val="000000"/>
                <w:sz w:val="20"/>
                <w:szCs w:val="20"/>
              </w:rPr>
              <w:t xml:space="preserve"> de 2024</w:t>
            </w:r>
          </w:p>
        </w:tc>
        <w:tc>
          <w:tcPr>
            <w:tcW w:w="1395" w:type="dxa"/>
            <w:vAlign w:val="center"/>
          </w:tcPr>
          <w:p w14:paraId="049CD502" w14:textId="249FB4B2" w:rsidR="00036152" w:rsidRPr="00C85CDC" w:rsidRDefault="00354E4E" w:rsidP="00354E4E">
            <w:pPr>
              <w:spacing w:line="276" w:lineRule="auto"/>
              <w:rPr>
                <w:rFonts w:asciiTheme="minorHAnsi" w:hAnsiTheme="minorHAnsi" w:cstheme="minorHAnsi"/>
                <w:sz w:val="20"/>
                <w:szCs w:val="20"/>
              </w:rPr>
            </w:pPr>
            <w:r w:rsidRPr="00C85CDC">
              <w:rPr>
                <w:rFonts w:asciiTheme="minorHAnsi" w:hAnsiTheme="minorHAnsi" w:cstheme="minorHAnsi"/>
                <w:sz w:val="20"/>
                <w:szCs w:val="20"/>
              </w:rPr>
              <w:t xml:space="preserve">         50%</w:t>
            </w:r>
          </w:p>
        </w:tc>
      </w:tr>
      <w:tr w:rsidR="00036152" w:rsidRPr="00C85CDC" w14:paraId="3FFB6DC4" w14:textId="77777777">
        <w:tc>
          <w:tcPr>
            <w:tcW w:w="7535" w:type="dxa"/>
            <w:shd w:val="clear" w:color="auto" w:fill="C5E0B3"/>
          </w:tcPr>
          <w:p w14:paraId="0B3DD27C" w14:textId="77777777" w:rsidR="00036152" w:rsidRPr="00C85CDC" w:rsidRDefault="00BA6FD8">
            <w:pPr>
              <w:spacing w:line="276" w:lineRule="auto"/>
              <w:jc w:val="center"/>
              <w:rPr>
                <w:rFonts w:asciiTheme="minorHAnsi" w:hAnsiTheme="minorHAnsi" w:cstheme="minorHAnsi"/>
                <w:b/>
                <w:sz w:val="20"/>
                <w:szCs w:val="20"/>
              </w:rPr>
            </w:pPr>
            <w:r w:rsidRPr="00C85CDC">
              <w:rPr>
                <w:rFonts w:asciiTheme="minorHAnsi" w:hAnsiTheme="minorHAnsi" w:cstheme="minorHAnsi"/>
                <w:b/>
                <w:sz w:val="20"/>
                <w:szCs w:val="20"/>
              </w:rPr>
              <w:t>TOTAL</w:t>
            </w:r>
          </w:p>
        </w:tc>
        <w:tc>
          <w:tcPr>
            <w:tcW w:w="1395" w:type="dxa"/>
            <w:shd w:val="clear" w:color="auto" w:fill="C5E0B3"/>
            <w:vAlign w:val="center"/>
          </w:tcPr>
          <w:p w14:paraId="5DC09405" w14:textId="77777777" w:rsidR="00036152" w:rsidRPr="00C85CDC" w:rsidRDefault="00BA6FD8">
            <w:pPr>
              <w:spacing w:line="276" w:lineRule="auto"/>
              <w:jc w:val="center"/>
              <w:rPr>
                <w:rFonts w:asciiTheme="minorHAnsi" w:hAnsiTheme="minorHAnsi" w:cstheme="minorHAnsi"/>
                <w:b/>
                <w:sz w:val="20"/>
                <w:szCs w:val="20"/>
              </w:rPr>
            </w:pPr>
            <w:r w:rsidRPr="00C85CDC">
              <w:rPr>
                <w:rFonts w:asciiTheme="minorHAnsi" w:hAnsiTheme="minorHAnsi" w:cstheme="minorHAnsi"/>
                <w:b/>
                <w:sz w:val="20"/>
                <w:szCs w:val="20"/>
              </w:rPr>
              <w:t>100%</w:t>
            </w:r>
          </w:p>
        </w:tc>
      </w:tr>
    </w:tbl>
    <w:p w14:paraId="2BAECBE6" w14:textId="77777777" w:rsidR="00036152" w:rsidRPr="00C85CDC" w:rsidRDefault="00BA6FD8">
      <w:pPr>
        <w:pBdr>
          <w:top w:val="nil"/>
          <w:left w:val="nil"/>
          <w:bottom w:val="nil"/>
          <w:right w:val="nil"/>
          <w:between w:val="nil"/>
        </w:pBdr>
        <w:spacing w:before="240"/>
        <w:rPr>
          <w:color w:val="000000"/>
          <w:sz w:val="20"/>
          <w:szCs w:val="20"/>
        </w:rPr>
      </w:pPr>
      <w:r w:rsidRPr="00C85CDC">
        <w:rPr>
          <w:color w:val="000000"/>
          <w:sz w:val="20"/>
          <w:szCs w:val="20"/>
        </w:rPr>
        <w:t>Las facultades del Comité de Evaluación Regional (CER) son:</w:t>
      </w:r>
    </w:p>
    <w:p w14:paraId="6BD10C45" w14:textId="77777777" w:rsidR="00036152" w:rsidRPr="00C85CDC" w:rsidRDefault="00BA6FD8">
      <w:pPr>
        <w:numPr>
          <w:ilvl w:val="3"/>
          <w:numId w:val="22"/>
        </w:numPr>
        <w:pBdr>
          <w:top w:val="nil"/>
          <w:left w:val="nil"/>
          <w:bottom w:val="nil"/>
          <w:right w:val="nil"/>
          <w:between w:val="nil"/>
        </w:pBdr>
        <w:spacing w:after="0"/>
        <w:ind w:left="426" w:hanging="426"/>
        <w:rPr>
          <w:color w:val="000000"/>
          <w:sz w:val="20"/>
          <w:szCs w:val="20"/>
        </w:rPr>
      </w:pPr>
      <w:r w:rsidRPr="00C85CDC">
        <w:rPr>
          <w:color w:val="000000"/>
          <w:sz w:val="20"/>
          <w:szCs w:val="20"/>
        </w:rPr>
        <w:t>Evaluar la totalidad de los proyectos que han llegado a la etapa de Evaluación del Comité de Evaluación Regional y calificarlos.</w:t>
      </w:r>
    </w:p>
    <w:p w14:paraId="4DD0AB7A" w14:textId="77777777" w:rsidR="00036152" w:rsidRPr="00C85CDC" w:rsidRDefault="00BA6FD8">
      <w:pPr>
        <w:numPr>
          <w:ilvl w:val="3"/>
          <w:numId w:val="22"/>
        </w:numPr>
        <w:pBdr>
          <w:top w:val="nil"/>
          <w:left w:val="nil"/>
          <w:bottom w:val="nil"/>
          <w:right w:val="nil"/>
          <w:between w:val="nil"/>
        </w:pBdr>
        <w:spacing w:after="0"/>
        <w:ind w:left="426" w:hanging="426"/>
        <w:rPr>
          <w:color w:val="000000"/>
          <w:sz w:val="20"/>
          <w:szCs w:val="20"/>
        </w:rPr>
      </w:pPr>
      <w:r w:rsidRPr="00C85CDC">
        <w:rPr>
          <w:color w:val="000000"/>
          <w:sz w:val="20"/>
          <w:szCs w:val="20"/>
        </w:rPr>
        <w:t>Realizar recomendaciones a los proyectos, si corresponde.</w:t>
      </w:r>
    </w:p>
    <w:p w14:paraId="594F3D43" w14:textId="77777777" w:rsidR="00036152" w:rsidRPr="00C85CDC" w:rsidRDefault="00BA6FD8">
      <w:pPr>
        <w:numPr>
          <w:ilvl w:val="3"/>
          <w:numId w:val="22"/>
        </w:numPr>
        <w:pBdr>
          <w:top w:val="nil"/>
          <w:left w:val="nil"/>
          <w:bottom w:val="nil"/>
          <w:right w:val="nil"/>
          <w:between w:val="nil"/>
        </w:pBdr>
        <w:spacing w:after="0"/>
        <w:ind w:left="426" w:hanging="426"/>
        <w:rPr>
          <w:color w:val="000000"/>
          <w:sz w:val="20"/>
          <w:szCs w:val="20"/>
        </w:rPr>
      </w:pPr>
      <w:r w:rsidRPr="00C85CDC">
        <w:rPr>
          <w:color w:val="000000"/>
          <w:sz w:val="20"/>
          <w:szCs w:val="20"/>
        </w:rPr>
        <w:t>Asignar recursos a los proyectos seleccionados.</w:t>
      </w:r>
    </w:p>
    <w:p w14:paraId="4FEE1A4A" w14:textId="533D9FB9" w:rsidR="00036152" w:rsidRPr="00C85CDC" w:rsidRDefault="00BA6FD8">
      <w:pPr>
        <w:numPr>
          <w:ilvl w:val="3"/>
          <w:numId w:val="22"/>
        </w:numPr>
        <w:pBdr>
          <w:top w:val="nil"/>
          <w:left w:val="nil"/>
          <w:bottom w:val="nil"/>
          <w:right w:val="nil"/>
          <w:between w:val="nil"/>
        </w:pBdr>
        <w:ind w:left="426" w:hanging="426"/>
        <w:rPr>
          <w:color w:val="000000"/>
          <w:sz w:val="20"/>
          <w:szCs w:val="20"/>
        </w:rPr>
      </w:pPr>
      <w:r w:rsidRPr="00C85CDC">
        <w:rPr>
          <w:color w:val="000000"/>
          <w:sz w:val="20"/>
          <w:szCs w:val="20"/>
        </w:rPr>
        <w:t xml:space="preserve">Realizar ajustes presupuestarios y/o de actividades, pudiendo incluso disminuir el monto mínimo del subsidio solicitado, en razón del alcance y </w:t>
      </w:r>
      <w:r w:rsidRPr="00C85CDC">
        <w:rPr>
          <w:sz w:val="20"/>
          <w:szCs w:val="20"/>
        </w:rPr>
        <w:t>dimensión del proyecto</w:t>
      </w:r>
      <w:r w:rsidRPr="00C85CDC">
        <w:rPr>
          <w:color w:val="000000"/>
          <w:sz w:val="20"/>
          <w:szCs w:val="20"/>
        </w:rPr>
        <w:t>, los cuales deben ser consensuados con las organizaciones/agrupaciones postulantes y constar en un acta firmada por ambas partes o en otro medio de registro.</w:t>
      </w:r>
    </w:p>
    <w:p w14:paraId="7C7378BF" w14:textId="77777777" w:rsidR="00036152" w:rsidRPr="00C85CDC" w:rsidRDefault="00BA6FD8">
      <w:pPr>
        <w:pBdr>
          <w:top w:val="nil"/>
          <w:left w:val="nil"/>
          <w:bottom w:val="nil"/>
          <w:right w:val="nil"/>
          <w:between w:val="nil"/>
        </w:pBdr>
        <w:rPr>
          <w:color w:val="000000"/>
          <w:sz w:val="20"/>
          <w:szCs w:val="20"/>
        </w:rPr>
      </w:pPr>
      <w:r w:rsidRPr="00C85CDC">
        <w:rPr>
          <w:color w:val="000000"/>
          <w:sz w:val="20"/>
          <w:szCs w:val="20"/>
        </w:rPr>
        <w:t>Las notas finales de los postulantes que fueron evaluados por el Comité de Evaluación Regional se ponderarán de la siguiente forma:</w:t>
      </w:r>
    </w:p>
    <w:tbl>
      <w:tblPr>
        <w:tblStyle w:val="2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C85CDC" w14:paraId="3DADCCE7" w14:textId="77777777">
        <w:tc>
          <w:tcPr>
            <w:tcW w:w="4414" w:type="dxa"/>
            <w:shd w:val="clear" w:color="auto" w:fill="C5E0B3"/>
          </w:tcPr>
          <w:p w14:paraId="74EC3EDB" w14:textId="77777777" w:rsidR="00036152" w:rsidRPr="00C85CDC" w:rsidRDefault="00BA6FD8">
            <w:pPr>
              <w:jc w:val="center"/>
              <w:rPr>
                <w:rFonts w:asciiTheme="minorHAnsi" w:hAnsiTheme="minorHAnsi" w:cstheme="minorHAnsi"/>
                <w:b/>
                <w:color w:val="000000"/>
                <w:sz w:val="20"/>
                <w:szCs w:val="20"/>
              </w:rPr>
            </w:pPr>
            <w:r w:rsidRPr="00C85CDC">
              <w:rPr>
                <w:rFonts w:asciiTheme="minorHAnsi" w:hAnsiTheme="minorHAnsi" w:cstheme="minorHAnsi"/>
                <w:b/>
                <w:color w:val="000000"/>
                <w:sz w:val="20"/>
                <w:szCs w:val="20"/>
              </w:rPr>
              <w:t>ETAPA</w:t>
            </w:r>
          </w:p>
        </w:tc>
        <w:tc>
          <w:tcPr>
            <w:tcW w:w="4414" w:type="dxa"/>
            <w:shd w:val="clear" w:color="auto" w:fill="C5E0B3"/>
          </w:tcPr>
          <w:p w14:paraId="263440FC" w14:textId="77777777" w:rsidR="00036152" w:rsidRPr="00C85CDC" w:rsidRDefault="00BA6FD8">
            <w:pPr>
              <w:jc w:val="center"/>
              <w:rPr>
                <w:rFonts w:asciiTheme="minorHAnsi" w:hAnsiTheme="minorHAnsi" w:cstheme="minorHAnsi"/>
                <w:b/>
                <w:color w:val="000000"/>
                <w:sz w:val="20"/>
                <w:szCs w:val="20"/>
              </w:rPr>
            </w:pPr>
            <w:r w:rsidRPr="00C85CDC">
              <w:rPr>
                <w:rFonts w:asciiTheme="minorHAnsi" w:hAnsiTheme="minorHAnsi" w:cstheme="minorHAnsi"/>
                <w:b/>
                <w:color w:val="000000"/>
                <w:sz w:val="20"/>
                <w:szCs w:val="20"/>
              </w:rPr>
              <w:t>PONDERACIÓN</w:t>
            </w:r>
          </w:p>
        </w:tc>
      </w:tr>
      <w:tr w:rsidR="00036152" w:rsidRPr="00C85CDC" w14:paraId="268BF9ED" w14:textId="77777777">
        <w:tc>
          <w:tcPr>
            <w:tcW w:w="4414" w:type="dxa"/>
          </w:tcPr>
          <w:p w14:paraId="4F9A8D16" w14:textId="77777777" w:rsidR="00036152" w:rsidRPr="00C85CDC" w:rsidRDefault="00BA6FD8">
            <w:pPr>
              <w:rPr>
                <w:rFonts w:asciiTheme="minorHAnsi" w:hAnsiTheme="minorHAnsi" w:cstheme="minorHAnsi"/>
                <w:color w:val="000000"/>
                <w:sz w:val="20"/>
                <w:szCs w:val="20"/>
              </w:rPr>
            </w:pPr>
            <w:r w:rsidRPr="00C85CDC">
              <w:rPr>
                <w:rFonts w:asciiTheme="minorHAnsi" w:hAnsiTheme="minorHAnsi" w:cstheme="minorHAnsi"/>
                <w:color w:val="000000"/>
                <w:sz w:val="20"/>
                <w:szCs w:val="20"/>
              </w:rPr>
              <w:t>Evaluación Técnica de los Proyectos</w:t>
            </w:r>
          </w:p>
        </w:tc>
        <w:tc>
          <w:tcPr>
            <w:tcW w:w="4414" w:type="dxa"/>
          </w:tcPr>
          <w:p w14:paraId="772376A8" w14:textId="77777777" w:rsidR="00036152" w:rsidRPr="00C85CDC" w:rsidRDefault="00BA6FD8">
            <w:pPr>
              <w:jc w:val="center"/>
              <w:rPr>
                <w:rFonts w:asciiTheme="minorHAnsi" w:hAnsiTheme="minorHAnsi" w:cstheme="minorHAnsi"/>
                <w:color w:val="000000"/>
                <w:sz w:val="20"/>
                <w:szCs w:val="20"/>
              </w:rPr>
            </w:pPr>
            <w:r w:rsidRPr="00C85CDC">
              <w:rPr>
                <w:rFonts w:asciiTheme="minorHAnsi" w:hAnsiTheme="minorHAnsi" w:cstheme="minorHAnsi"/>
                <w:color w:val="000000"/>
                <w:sz w:val="20"/>
                <w:szCs w:val="20"/>
              </w:rPr>
              <w:t>50%</w:t>
            </w:r>
          </w:p>
        </w:tc>
      </w:tr>
      <w:tr w:rsidR="00036152" w:rsidRPr="00C85CDC" w14:paraId="1847F4F0" w14:textId="77777777">
        <w:tc>
          <w:tcPr>
            <w:tcW w:w="4414" w:type="dxa"/>
          </w:tcPr>
          <w:p w14:paraId="62FFCC57" w14:textId="77777777" w:rsidR="00036152" w:rsidRPr="00C85CDC" w:rsidRDefault="00BA6FD8">
            <w:pPr>
              <w:rPr>
                <w:rFonts w:asciiTheme="minorHAnsi" w:hAnsiTheme="minorHAnsi" w:cstheme="minorHAnsi"/>
                <w:color w:val="000000"/>
                <w:sz w:val="20"/>
                <w:szCs w:val="20"/>
              </w:rPr>
            </w:pPr>
            <w:r w:rsidRPr="00C85CDC">
              <w:rPr>
                <w:rFonts w:asciiTheme="minorHAnsi" w:hAnsiTheme="minorHAnsi" w:cstheme="minorHAnsi"/>
                <w:color w:val="000000"/>
                <w:sz w:val="20"/>
                <w:szCs w:val="20"/>
              </w:rPr>
              <w:t>Evaluación del Comité de Evaluación Regional</w:t>
            </w:r>
          </w:p>
        </w:tc>
        <w:tc>
          <w:tcPr>
            <w:tcW w:w="4414" w:type="dxa"/>
          </w:tcPr>
          <w:p w14:paraId="0A4F1E3E" w14:textId="77777777" w:rsidR="00036152" w:rsidRPr="00C85CDC" w:rsidRDefault="00BA6FD8">
            <w:pPr>
              <w:jc w:val="center"/>
              <w:rPr>
                <w:rFonts w:asciiTheme="minorHAnsi" w:hAnsiTheme="minorHAnsi" w:cstheme="minorHAnsi"/>
                <w:color w:val="000000"/>
                <w:sz w:val="20"/>
                <w:szCs w:val="20"/>
              </w:rPr>
            </w:pPr>
            <w:r w:rsidRPr="00C85CDC">
              <w:rPr>
                <w:rFonts w:asciiTheme="minorHAnsi" w:hAnsiTheme="minorHAnsi" w:cstheme="minorHAnsi"/>
                <w:color w:val="000000"/>
                <w:sz w:val="20"/>
                <w:szCs w:val="20"/>
              </w:rPr>
              <w:t>50%</w:t>
            </w:r>
          </w:p>
        </w:tc>
      </w:tr>
      <w:tr w:rsidR="00036152" w:rsidRPr="00C85CDC" w14:paraId="4F137D6D" w14:textId="77777777">
        <w:tc>
          <w:tcPr>
            <w:tcW w:w="4414" w:type="dxa"/>
            <w:shd w:val="clear" w:color="auto" w:fill="C5E0B3"/>
          </w:tcPr>
          <w:p w14:paraId="1B8C4872" w14:textId="77777777" w:rsidR="00036152" w:rsidRPr="00C85CDC" w:rsidRDefault="00BA6FD8">
            <w:pPr>
              <w:tabs>
                <w:tab w:val="left" w:pos="3491"/>
              </w:tabs>
              <w:jc w:val="center"/>
              <w:rPr>
                <w:rFonts w:asciiTheme="minorHAnsi" w:hAnsiTheme="minorHAnsi" w:cstheme="minorHAnsi"/>
                <w:b/>
                <w:color w:val="000000"/>
                <w:sz w:val="20"/>
                <w:szCs w:val="20"/>
              </w:rPr>
            </w:pPr>
            <w:r w:rsidRPr="00C85CDC">
              <w:rPr>
                <w:rFonts w:asciiTheme="minorHAnsi" w:hAnsiTheme="minorHAnsi" w:cstheme="minorHAnsi"/>
                <w:b/>
                <w:color w:val="000000"/>
                <w:sz w:val="20"/>
                <w:szCs w:val="20"/>
              </w:rPr>
              <w:t>TOTAL</w:t>
            </w:r>
          </w:p>
        </w:tc>
        <w:tc>
          <w:tcPr>
            <w:tcW w:w="4414" w:type="dxa"/>
            <w:shd w:val="clear" w:color="auto" w:fill="C5E0B3"/>
          </w:tcPr>
          <w:p w14:paraId="6FC40C29" w14:textId="77777777" w:rsidR="00036152" w:rsidRPr="00C85CDC" w:rsidRDefault="00BA6FD8">
            <w:pPr>
              <w:jc w:val="center"/>
              <w:rPr>
                <w:rFonts w:asciiTheme="minorHAnsi" w:hAnsiTheme="minorHAnsi" w:cstheme="minorHAnsi"/>
                <w:b/>
                <w:color w:val="000000"/>
                <w:sz w:val="20"/>
                <w:szCs w:val="20"/>
              </w:rPr>
            </w:pPr>
            <w:r w:rsidRPr="00C85CDC">
              <w:rPr>
                <w:rFonts w:asciiTheme="minorHAnsi" w:hAnsiTheme="minorHAnsi" w:cstheme="minorHAnsi"/>
                <w:b/>
                <w:color w:val="000000"/>
                <w:sz w:val="20"/>
                <w:szCs w:val="20"/>
              </w:rPr>
              <w:t>100%</w:t>
            </w:r>
          </w:p>
        </w:tc>
      </w:tr>
    </w:tbl>
    <w:p w14:paraId="39BF943E" w14:textId="77777777" w:rsidR="00036152" w:rsidRPr="00C85CDC" w:rsidRDefault="00036152">
      <w:pPr>
        <w:pBdr>
          <w:top w:val="nil"/>
          <w:left w:val="nil"/>
          <w:bottom w:val="nil"/>
          <w:right w:val="nil"/>
          <w:between w:val="nil"/>
        </w:pBdr>
        <w:spacing w:after="0"/>
        <w:rPr>
          <w:color w:val="000000"/>
          <w:sz w:val="20"/>
          <w:szCs w:val="20"/>
        </w:rPr>
      </w:pPr>
    </w:p>
    <w:p w14:paraId="05A6D99B" w14:textId="77777777" w:rsidR="00036152" w:rsidRPr="00C85CDC" w:rsidRDefault="00BA6FD8">
      <w:pPr>
        <w:pBdr>
          <w:top w:val="nil"/>
          <w:left w:val="nil"/>
          <w:bottom w:val="nil"/>
          <w:right w:val="nil"/>
          <w:between w:val="nil"/>
        </w:pBdr>
        <w:rPr>
          <w:color w:val="000000"/>
          <w:sz w:val="20"/>
          <w:szCs w:val="20"/>
        </w:rPr>
      </w:pPr>
      <w:r w:rsidRPr="00C85CDC">
        <w:rPr>
          <w:color w:val="000000"/>
          <w:sz w:val="20"/>
          <w:szCs w:val="2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C85CDC" w:rsidRDefault="00BA6FD8">
      <w:pPr>
        <w:rPr>
          <w:sz w:val="20"/>
          <w:szCs w:val="20"/>
        </w:rPr>
      </w:pPr>
      <w:r w:rsidRPr="00C85CDC">
        <w:rPr>
          <w:sz w:val="20"/>
          <w:szCs w:val="2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C85CDC" w:rsidRDefault="00BA6FD8">
      <w:pPr>
        <w:pBdr>
          <w:top w:val="nil"/>
          <w:left w:val="nil"/>
          <w:bottom w:val="nil"/>
          <w:right w:val="nil"/>
          <w:between w:val="nil"/>
        </w:pBdr>
        <w:rPr>
          <w:color w:val="000000"/>
          <w:sz w:val="20"/>
          <w:szCs w:val="20"/>
        </w:rPr>
      </w:pPr>
      <w:r w:rsidRPr="00C85CDC">
        <w:rPr>
          <w:noProof/>
          <w:color w:val="000000"/>
          <w:sz w:val="20"/>
          <w:szCs w:val="20"/>
          <w:lang w:val="en-US" w:eastAsia="en-US"/>
        </w:rPr>
        <w:lastRenderedPageBreak/>
        <mc:AlternateContent>
          <mc:Choice Requires="wps">
            <w:drawing>
              <wp:inline distT="0" distB="0" distL="0" distR="0" wp14:anchorId="4DEBFCB8" wp14:editId="79A5DAD5">
                <wp:extent cx="5589905" cy="1272540"/>
                <wp:effectExtent l="0" t="0" r="10795" b="22860"/>
                <wp:docPr id="71" name="Rectángulo 71"/>
                <wp:cNvGraphicFramePr/>
                <a:graphic xmlns:a="http://schemas.openxmlformats.org/drawingml/2006/main">
                  <a:graphicData uri="http://schemas.microsoft.com/office/word/2010/wordprocessingShape">
                    <wps:wsp>
                      <wps:cNvSpPr/>
                      <wps:spPr>
                        <a:xfrm>
                          <a:off x="0" y="0"/>
                          <a:ext cx="5589905" cy="127254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7777777" w:rsidR="00D86A33" w:rsidRDefault="00D86A33" w:rsidP="004128F6">
                            <w:pPr>
                              <w:spacing w:line="258" w:lineRule="auto"/>
                              <w:ind w:left="142" w:right="96"/>
                              <w:textDirection w:val="btLr"/>
                            </w:pPr>
                            <w:r>
                              <w:rPr>
                                <w:b/>
                                <w:color w:val="000000"/>
                              </w:rPr>
                              <w:t xml:space="preserve">IMPORTANTE: </w:t>
                            </w:r>
                          </w:p>
                          <w:p w14:paraId="66E8F229" w14:textId="2F9C2B65" w:rsidR="00D86A33" w:rsidRDefault="00D86A33" w:rsidP="00020924">
                            <w:pPr>
                              <w:spacing w:line="258" w:lineRule="auto"/>
                              <w:ind w:left="103" w:right="96"/>
                              <w:textDirection w:val="btLr"/>
                            </w:pPr>
                            <w:r>
                              <w:rPr>
                                <w:color w:val="000000"/>
                              </w:rPr>
                              <w:t>En caso de que exista igualdad de asignación de puntajes entre los/as seleccionados/as, o en su defecto, en la lista de espera, se escogerán a las empresas que fueron calificadas con mayor nota en los criterios regionales establecidos en la evaluación CER. En el caso de que no sea posible dirimir en base a lo señalado anteriormente, se escogerán a las personas naturales de sexo registral femenino.</w:t>
                            </w:r>
                          </w:p>
                        </w:txbxContent>
                      </wps:txbx>
                      <wps:bodyPr spcFirstLastPara="1" wrap="square" lIns="0" tIns="0" rIns="0" bIns="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DEBFCB8" id="Rectángulo 71" o:spid="_x0000_s1030" style="width:440.15pt;height:1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" fillcolor="#c4e0b2">
                <v:stroke startarrowwidth="narrow" startarrowlength="short" endarrowwidth="narrow" endarrowlength="short"/>
                <v:textbox inset="0,0,0,0">
                  <w:txbxContent>
                    <w:p w14:paraId="5F29EFFF" w14:textId="77777777" w:rsidR="00D86A33" w:rsidRDefault="00D86A33" w:rsidP="004128F6">
                      <w:pPr>
                        <w:spacing w:line="258" w:lineRule="auto"/>
                        <w:ind w:left="142" w:right="96"/>
                        <w:textDirection w:val="btLr"/>
                      </w:pPr>
                      <w:r>
                        <w:rPr>
                          <w:b/>
                          <w:color w:val="000000"/>
                        </w:rPr>
                        <w:t xml:space="preserve">IMPORTANTE: </w:t>
                      </w:r>
                    </w:p>
                    <w:p w14:paraId="66E8F229" w14:textId="2F9C2B65" w:rsidR="00D86A33" w:rsidRDefault="00D86A33" w:rsidP="00020924">
                      <w:pPr>
                        <w:spacing w:line="258" w:lineRule="auto"/>
                        <w:ind w:left="103" w:right="96"/>
                        <w:textDirection w:val="btLr"/>
                      </w:pPr>
                      <w:r>
                        <w:rPr>
                          <w:color w:val="000000"/>
                        </w:rPr>
                        <w:t>En caso de que exista igualdad de asignación de puntajes entre los/as seleccionados/as, o en su defecto, en la lista de espera, se escogerán a las empresas que fueron calificadas con mayor nota en los criterios regionales establecidos en la evaluación CER. En el caso de que no sea posible dirimir en base a lo señalado anteriormente, se escogerán a las personas naturales de sexo registral femenino.</w:t>
                      </w:r>
                    </w:p>
                  </w:txbxContent>
                </v:textbox>
                <w10:anchorlock/>
              </v:rect>
            </w:pict>
          </mc:Fallback>
        </mc:AlternateContent>
      </w:r>
    </w:p>
    <w:p w14:paraId="2EE5B579" w14:textId="77777777" w:rsidR="00036152" w:rsidRPr="00C85CDC" w:rsidRDefault="00BA6FD8">
      <w:pPr>
        <w:pStyle w:val="Ttulo1"/>
        <w:numPr>
          <w:ilvl w:val="0"/>
          <w:numId w:val="17"/>
        </w:numPr>
        <w:spacing w:after="120"/>
        <w:rPr>
          <w:sz w:val="20"/>
          <w:szCs w:val="20"/>
        </w:rPr>
      </w:pPr>
      <w:r w:rsidRPr="00C85CDC">
        <w:rPr>
          <w:sz w:val="20"/>
          <w:szCs w:val="20"/>
        </w:rPr>
        <w:t>Aviso de resultados</w:t>
      </w:r>
    </w:p>
    <w:p w14:paraId="3D6FB1EF" w14:textId="77777777" w:rsidR="00036152" w:rsidRPr="00C85CDC" w:rsidRDefault="00BA6FD8">
      <w:pPr>
        <w:rPr>
          <w:color w:val="000000"/>
          <w:sz w:val="20"/>
          <w:szCs w:val="20"/>
        </w:rPr>
      </w:pPr>
      <w:r w:rsidRPr="00C85CDC">
        <w:rPr>
          <w:sz w:val="20"/>
          <w:szCs w:val="20"/>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C85CDC" w:rsidRDefault="00BA6FD8">
      <w:pPr>
        <w:pStyle w:val="Ttulo1"/>
        <w:numPr>
          <w:ilvl w:val="0"/>
          <w:numId w:val="17"/>
        </w:numPr>
        <w:spacing w:after="120"/>
        <w:rPr>
          <w:sz w:val="20"/>
          <w:szCs w:val="20"/>
        </w:rPr>
      </w:pPr>
      <w:r w:rsidRPr="00C85CDC">
        <w:rPr>
          <w:sz w:val="20"/>
          <w:szCs w:val="20"/>
        </w:rPr>
        <w:t>Formalización</w:t>
      </w:r>
    </w:p>
    <w:p w14:paraId="73446AE6" w14:textId="27FEA718" w:rsidR="00036152" w:rsidRPr="00C85CDC" w:rsidRDefault="00BA6FD8">
      <w:pPr>
        <w:rPr>
          <w:sz w:val="20"/>
          <w:szCs w:val="20"/>
        </w:rPr>
      </w:pPr>
      <w:r w:rsidRPr="00C85CDC">
        <w:rPr>
          <w:sz w:val="20"/>
          <w:szCs w:val="20"/>
        </w:rPr>
        <w:t>Previo a la fir</w:t>
      </w:r>
      <w:r w:rsidR="00FE505A" w:rsidRPr="00C85CDC">
        <w:rPr>
          <w:sz w:val="20"/>
          <w:szCs w:val="20"/>
        </w:rPr>
        <w:t>ma del contrato, e</w:t>
      </w:r>
      <w:r w:rsidRPr="00C85CDC">
        <w:rPr>
          <w:sz w:val="20"/>
          <w:szCs w:val="20"/>
        </w:rPr>
        <w:t xml:space="preserve">l representante de cada organización beneficiada deberá cumplir en orden copulativo los requisitos descritos a continuación, en un plazo no superior a </w:t>
      </w:r>
      <w:r w:rsidR="00FE505A" w:rsidRPr="00C85CDC">
        <w:rPr>
          <w:b/>
          <w:sz w:val="20"/>
          <w:szCs w:val="20"/>
        </w:rPr>
        <w:t>5</w:t>
      </w:r>
      <w:r w:rsidRPr="00C85CDC">
        <w:rPr>
          <w:sz w:val="20"/>
          <w:szCs w:val="20"/>
        </w:rPr>
        <w:t xml:space="preserve"> </w:t>
      </w:r>
      <w:r w:rsidRPr="00C85CDC">
        <w:rPr>
          <w:b/>
          <w:sz w:val="20"/>
          <w:szCs w:val="20"/>
        </w:rPr>
        <w:t>días hábiles administrativos</w:t>
      </w:r>
      <w:r w:rsidRPr="00C85CDC">
        <w:rPr>
          <w:b/>
          <w:sz w:val="20"/>
          <w:szCs w:val="20"/>
          <w:vertAlign w:val="superscript"/>
        </w:rPr>
        <w:footnoteReference w:id="5"/>
      </w:r>
      <w:r w:rsidRPr="00C85CDC">
        <w:rPr>
          <w:b/>
          <w:sz w:val="20"/>
          <w:szCs w:val="20"/>
        </w:rPr>
        <w:t xml:space="preserve"> </w:t>
      </w:r>
      <w:r w:rsidRPr="00C85CDC">
        <w:rPr>
          <w:sz w:val="20"/>
          <w:szCs w:val="20"/>
        </w:rPr>
        <w:t>desde la fecha en que se le notifique como Organización Beneficiada, a través de correo electrónico.</w:t>
      </w:r>
    </w:p>
    <w:p w14:paraId="22C5DE30" w14:textId="77777777" w:rsidR="00036152" w:rsidRPr="00C85CDC" w:rsidRDefault="00BA6FD8">
      <w:pPr>
        <w:pStyle w:val="Ttulo2"/>
        <w:numPr>
          <w:ilvl w:val="1"/>
          <w:numId w:val="17"/>
        </w:numPr>
        <w:rPr>
          <w:sz w:val="20"/>
          <w:szCs w:val="20"/>
        </w:rPr>
      </w:pPr>
      <w:r w:rsidRPr="00C85CDC">
        <w:rPr>
          <w:sz w:val="20"/>
          <w:szCs w:val="20"/>
        </w:rPr>
        <w:t>Requisitos para la firma de contrato con el Agente Operador de Sercotec</w:t>
      </w:r>
    </w:p>
    <w:p w14:paraId="1BE9945B" w14:textId="77777777" w:rsidR="00036152" w:rsidRPr="00C85CDC" w:rsidRDefault="00BA6FD8">
      <w:pPr>
        <w:numPr>
          <w:ilvl w:val="0"/>
          <w:numId w:val="3"/>
        </w:numPr>
        <w:pBdr>
          <w:top w:val="nil"/>
          <w:left w:val="nil"/>
          <w:bottom w:val="nil"/>
          <w:right w:val="nil"/>
          <w:between w:val="nil"/>
        </w:pBdr>
        <w:spacing w:after="0"/>
        <w:rPr>
          <w:sz w:val="20"/>
          <w:szCs w:val="20"/>
        </w:rPr>
      </w:pPr>
      <w:r w:rsidRPr="00C85CDC">
        <w:rPr>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28FF7ED3" w14:textId="77777777" w:rsidR="00036152" w:rsidRPr="00C85CDC" w:rsidRDefault="00BA6FD8">
      <w:pPr>
        <w:numPr>
          <w:ilvl w:val="0"/>
          <w:numId w:val="3"/>
        </w:numPr>
        <w:pBdr>
          <w:top w:val="nil"/>
          <w:left w:val="nil"/>
          <w:bottom w:val="nil"/>
          <w:right w:val="nil"/>
          <w:between w:val="nil"/>
        </w:pBdr>
        <w:spacing w:after="0"/>
        <w:rPr>
          <w:sz w:val="20"/>
          <w:szCs w:val="20"/>
        </w:rPr>
      </w:pPr>
      <w:r w:rsidRPr="00C85CDC">
        <w:rPr>
          <w:color w:val="000000"/>
          <w:sz w:val="20"/>
          <w:szCs w:val="2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C85CDC" w:rsidRDefault="00BA6FD8">
      <w:pPr>
        <w:numPr>
          <w:ilvl w:val="0"/>
          <w:numId w:val="3"/>
        </w:numPr>
        <w:pBdr>
          <w:top w:val="nil"/>
          <w:left w:val="nil"/>
          <w:bottom w:val="nil"/>
          <w:right w:val="nil"/>
          <w:between w:val="nil"/>
        </w:pBdr>
        <w:spacing w:after="0"/>
        <w:rPr>
          <w:sz w:val="20"/>
          <w:szCs w:val="20"/>
        </w:rPr>
      </w:pPr>
      <w:r w:rsidRPr="00C85CDC">
        <w:rPr>
          <w:color w:val="000000"/>
          <w:sz w:val="20"/>
          <w:szCs w:val="20"/>
        </w:rPr>
        <w:t>No tener rendiciones pendientes con Sercotec, lo cual será verificado por el Servicio.</w:t>
      </w:r>
    </w:p>
    <w:p w14:paraId="1360CD47" w14:textId="061ADB97" w:rsidR="0021603B" w:rsidRPr="00C85CDC" w:rsidRDefault="00062D63" w:rsidP="007F4222">
      <w:pPr>
        <w:numPr>
          <w:ilvl w:val="0"/>
          <w:numId w:val="3"/>
        </w:numPr>
        <w:pBdr>
          <w:top w:val="nil"/>
          <w:left w:val="nil"/>
          <w:bottom w:val="nil"/>
          <w:right w:val="nil"/>
          <w:between w:val="nil"/>
        </w:pBdr>
        <w:spacing w:after="0"/>
        <w:rPr>
          <w:sz w:val="20"/>
          <w:szCs w:val="20"/>
        </w:rPr>
      </w:pPr>
      <w:r w:rsidRPr="00C85CDC">
        <w:rPr>
          <w:color w:val="000000"/>
          <w:sz w:val="20"/>
          <w:szCs w:val="20"/>
        </w:rPr>
        <w:t xml:space="preserve">Entregar el listado de socios que participarán del proyecto a ejecutar por la Feria según Anexo </w:t>
      </w:r>
      <w:r w:rsidR="00F55A75" w:rsidRPr="00C85CDC">
        <w:rPr>
          <w:color w:val="000000"/>
          <w:sz w:val="20"/>
          <w:szCs w:val="20"/>
        </w:rPr>
        <w:t>4</w:t>
      </w:r>
      <w:r w:rsidRPr="00C85CDC">
        <w:rPr>
          <w:color w:val="000000"/>
          <w:sz w:val="20"/>
          <w:szCs w:val="20"/>
        </w:rPr>
        <w:t>. Durante la ejecución se podrá realizar cambios de los socios, lo cual debe ser informado al agente operador y éste a su vez deberá informar Sercotec.</w:t>
      </w:r>
    </w:p>
    <w:p w14:paraId="5841E3C7" w14:textId="241A8B79" w:rsidR="007F4222" w:rsidRPr="00C85CDC" w:rsidRDefault="0021603B" w:rsidP="007F4222">
      <w:pPr>
        <w:pStyle w:val="Prrafodelista"/>
        <w:numPr>
          <w:ilvl w:val="0"/>
          <w:numId w:val="3"/>
        </w:numPr>
        <w:autoSpaceDE w:val="0"/>
        <w:autoSpaceDN w:val="0"/>
        <w:adjustRightInd w:val="0"/>
        <w:spacing w:after="0"/>
        <w:jc w:val="left"/>
        <w:rPr>
          <w:color w:val="000000"/>
          <w:sz w:val="20"/>
          <w:szCs w:val="20"/>
        </w:rPr>
      </w:pPr>
      <w:r w:rsidRPr="00C85CDC">
        <w:rPr>
          <w:color w:val="000000"/>
          <w:sz w:val="20"/>
          <w:szCs w:val="20"/>
        </w:rPr>
        <w:t xml:space="preserve">Entrega del </w:t>
      </w:r>
      <w:r w:rsidR="00C51F4F" w:rsidRPr="00C85CDC">
        <w:rPr>
          <w:b/>
          <w:bCs/>
          <w:color w:val="000000"/>
          <w:sz w:val="20"/>
          <w:szCs w:val="20"/>
        </w:rPr>
        <w:t>Anexo 5</w:t>
      </w:r>
      <w:r w:rsidRPr="00C85CDC">
        <w:rPr>
          <w:b/>
          <w:bCs/>
          <w:color w:val="000000"/>
          <w:sz w:val="20"/>
          <w:szCs w:val="20"/>
        </w:rPr>
        <w:t xml:space="preserve"> </w:t>
      </w:r>
      <w:r w:rsidRPr="00C85CDC">
        <w:rPr>
          <w:color w:val="000000"/>
          <w:sz w:val="20"/>
          <w:szCs w:val="20"/>
        </w:rPr>
        <w:t xml:space="preserve">Declaración Jurada de No recuperación de IVA. </w:t>
      </w:r>
    </w:p>
    <w:p w14:paraId="4A44CF36" w14:textId="705C6489" w:rsidR="007F4222" w:rsidRPr="00C85CDC" w:rsidRDefault="007F4222" w:rsidP="007F4222">
      <w:pPr>
        <w:pStyle w:val="Prrafodelista"/>
        <w:numPr>
          <w:ilvl w:val="0"/>
          <w:numId w:val="3"/>
        </w:numPr>
        <w:autoSpaceDE w:val="0"/>
        <w:autoSpaceDN w:val="0"/>
        <w:adjustRightInd w:val="0"/>
        <w:spacing w:after="0"/>
        <w:jc w:val="left"/>
        <w:rPr>
          <w:color w:val="000000"/>
          <w:sz w:val="20"/>
          <w:szCs w:val="20"/>
        </w:rPr>
      </w:pPr>
      <w:r w:rsidRPr="00C85CDC">
        <w:rPr>
          <w:color w:val="000000"/>
          <w:sz w:val="20"/>
          <w:szCs w:val="20"/>
        </w:rPr>
        <w:t xml:space="preserve">Entrega del </w:t>
      </w:r>
      <w:r w:rsidR="00C51F4F" w:rsidRPr="00C85CDC">
        <w:rPr>
          <w:b/>
          <w:bCs/>
          <w:color w:val="000000"/>
          <w:sz w:val="20"/>
          <w:szCs w:val="20"/>
        </w:rPr>
        <w:t>Anexo 6</w:t>
      </w:r>
      <w:r w:rsidRPr="00C85CDC">
        <w:rPr>
          <w:b/>
          <w:bCs/>
          <w:color w:val="000000"/>
          <w:sz w:val="20"/>
          <w:szCs w:val="20"/>
        </w:rPr>
        <w:t xml:space="preserve"> </w:t>
      </w:r>
      <w:r w:rsidRPr="00C85CDC">
        <w:rPr>
          <w:color w:val="000000"/>
          <w:sz w:val="20"/>
          <w:szCs w:val="20"/>
        </w:rPr>
        <w:t xml:space="preserve">Declaración Jurada de No Consanguinidad en la rendición de gastos. </w:t>
      </w:r>
    </w:p>
    <w:p w14:paraId="664FBE19" w14:textId="2C7E624D" w:rsidR="00036152" w:rsidRPr="00C85CDC" w:rsidRDefault="00BA6FD8">
      <w:pPr>
        <w:numPr>
          <w:ilvl w:val="0"/>
          <w:numId w:val="3"/>
        </w:numPr>
        <w:pBdr>
          <w:top w:val="nil"/>
          <w:left w:val="nil"/>
          <w:bottom w:val="nil"/>
          <w:right w:val="nil"/>
          <w:between w:val="nil"/>
        </w:pBdr>
        <w:spacing w:after="0"/>
        <w:rPr>
          <w:sz w:val="20"/>
          <w:szCs w:val="20"/>
        </w:rPr>
      </w:pPr>
      <w:r w:rsidRPr="00C85CDC">
        <w:rPr>
          <w:color w:val="000000"/>
          <w:sz w:val="20"/>
          <w:szCs w:val="2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C85CDC">
        <w:rPr>
          <w:color w:val="000000"/>
          <w:sz w:val="20"/>
          <w:szCs w:val="20"/>
        </w:rPr>
        <w:t>de Uso</w:t>
      </w:r>
      <w:r w:rsidRPr="00C85CDC">
        <w:rPr>
          <w:color w:val="000000"/>
          <w:sz w:val="20"/>
          <w:szCs w:val="20"/>
        </w:rPr>
        <w:t xml:space="preserve"> conforme al</w:t>
      </w:r>
      <w:r w:rsidR="00FC7EC1" w:rsidRPr="00C85CDC">
        <w:rPr>
          <w:color w:val="000000"/>
          <w:sz w:val="20"/>
          <w:szCs w:val="20"/>
        </w:rPr>
        <w:t xml:space="preserve"> formato contenido en el Anexo </w:t>
      </w:r>
      <w:r w:rsidR="007F4222" w:rsidRPr="00C85CDC">
        <w:rPr>
          <w:color w:val="000000"/>
          <w:sz w:val="20"/>
          <w:szCs w:val="20"/>
        </w:rPr>
        <w:t>8</w:t>
      </w:r>
      <w:r w:rsidRPr="00C85CDC">
        <w:rPr>
          <w:color w:val="000000"/>
          <w:sz w:val="20"/>
          <w:szCs w:val="2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C85CDC">
        <w:rPr>
          <w:color w:val="000000"/>
          <w:sz w:val="20"/>
          <w:szCs w:val="20"/>
        </w:rPr>
        <w:t>del bien raíz</w:t>
      </w:r>
      <w:proofErr w:type="gramEnd"/>
      <w:r w:rsidRPr="00C85CDC">
        <w:rPr>
          <w:color w:val="000000"/>
          <w:sz w:val="20"/>
          <w:szCs w:val="20"/>
        </w:rPr>
        <w:t xml:space="preserve"> donde se realizará </w:t>
      </w:r>
      <w:r w:rsidRPr="00C85CDC">
        <w:rPr>
          <w:color w:val="000000"/>
          <w:sz w:val="20"/>
          <w:szCs w:val="20"/>
        </w:rPr>
        <w:lastRenderedPageBreak/>
        <w:t>el proyecto, deberá acreditar el pago al día de las contribuciones o convenio de pago (emitido por la Tesorería General de la República).</w:t>
      </w:r>
    </w:p>
    <w:p w14:paraId="619A5C80" w14:textId="77777777"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En caso de ser comodatario/a: Copia Contrato de Comodato que acredite su actual condición de comodatario.</w:t>
      </w:r>
    </w:p>
    <w:p w14:paraId="77328F6C" w14:textId="77777777"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En el caso de ser concesionario/a: Decreto de concesión.</w:t>
      </w:r>
    </w:p>
    <w:p w14:paraId="69B52BBA" w14:textId="77777777"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En el caso de ser arrendatario/a: Copia de contrato de arrendamiento que acredite su actual condición de arrendatario.</w:t>
      </w:r>
    </w:p>
    <w:p w14:paraId="665B6465" w14:textId="47520C54" w:rsidR="00036152" w:rsidRPr="00C85CDC" w:rsidRDefault="00BA6FD8">
      <w:pPr>
        <w:widowControl w:val="0"/>
        <w:numPr>
          <w:ilvl w:val="0"/>
          <w:numId w:val="6"/>
        </w:numPr>
        <w:pBdr>
          <w:top w:val="nil"/>
          <w:left w:val="nil"/>
          <w:bottom w:val="nil"/>
          <w:right w:val="nil"/>
          <w:between w:val="nil"/>
        </w:pBdr>
        <w:spacing w:after="0" w:line="276" w:lineRule="auto"/>
        <w:rPr>
          <w:sz w:val="20"/>
          <w:szCs w:val="20"/>
        </w:rPr>
      </w:pPr>
      <w:r w:rsidRPr="00C85CDC">
        <w:rPr>
          <w:color w:val="000000"/>
          <w:sz w:val="20"/>
          <w:szCs w:val="20"/>
        </w:rPr>
        <w:t>En caso de ser usuario/</w:t>
      </w:r>
      <w:r w:rsidRPr="00C85CDC">
        <w:rPr>
          <w:sz w:val="20"/>
          <w:szCs w:val="20"/>
        </w:rPr>
        <w:t>ha autorizado</w:t>
      </w:r>
      <w:r w:rsidRPr="00C85CDC">
        <w:rPr>
          <w:color w:val="000000"/>
          <w:sz w:val="20"/>
          <w:szCs w:val="20"/>
        </w:rPr>
        <w:t>/a de la propiedad: autorización del propietario/a del inmueble, de acuerdo al formato indicado en Anexo</w:t>
      </w:r>
      <w:r w:rsidR="00D412B8" w:rsidRPr="00C85CDC">
        <w:rPr>
          <w:color w:val="000000"/>
          <w:sz w:val="20"/>
          <w:szCs w:val="20"/>
        </w:rPr>
        <w:t xml:space="preserve"> </w:t>
      </w:r>
      <w:r w:rsidR="008F5E71" w:rsidRPr="00C85CDC">
        <w:rPr>
          <w:color w:val="000000"/>
          <w:sz w:val="20"/>
          <w:szCs w:val="20"/>
        </w:rPr>
        <w:t>6</w:t>
      </w:r>
      <w:r w:rsidRPr="00C85CDC">
        <w:rPr>
          <w:color w:val="000000"/>
          <w:sz w:val="20"/>
          <w:szCs w:val="20"/>
        </w:rPr>
        <w:t>.</w:t>
      </w:r>
    </w:p>
    <w:p w14:paraId="5B27711F" w14:textId="77777777" w:rsidR="00036152" w:rsidRPr="00C85CDC" w:rsidRDefault="00036152">
      <w:pPr>
        <w:pBdr>
          <w:top w:val="nil"/>
          <w:left w:val="nil"/>
          <w:bottom w:val="nil"/>
          <w:right w:val="nil"/>
          <w:between w:val="nil"/>
        </w:pBdr>
        <w:spacing w:after="0"/>
        <w:ind w:left="1440"/>
        <w:rPr>
          <w:color w:val="000000"/>
          <w:sz w:val="20"/>
          <w:szCs w:val="20"/>
        </w:rPr>
      </w:pPr>
    </w:p>
    <w:p w14:paraId="132BAAD3" w14:textId="393AA2D6" w:rsidR="00036152" w:rsidRPr="00C85CDC" w:rsidRDefault="00FC7EC1">
      <w:pPr>
        <w:numPr>
          <w:ilvl w:val="0"/>
          <w:numId w:val="3"/>
        </w:numPr>
        <w:pBdr>
          <w:top w:val="nil"/>
          <w:left w:val="nil"/>
          <w:bottom w:val="nil"/>
          <w:right w:val="nil"/>
          <w:between w:val="nil"/>
        </w:pBdr>
        <w:spacing w:after="0"/>
        <w:rPr>
          <w:color w:val="000000"/>
          <w:sz w:val="20"/>
          <w:szCs w:val="20"/>
        </w:rPr>
      </w:pPr>
      <w:r w:rsidRPr="00C85CDC">
        <w:rPr>
          <w:color w:val="000000"/>
          <w:sz w:val="20"/>
          <w:szCs w:val="20"/>
        </w:rPr>
        <w:t xml:space="preserve">Entrega de Anexo </w:t>
      </w:r>
      <w:r w:rsidR="00C51F4F" w:rsidRPr="00C85CDC">
        <w:rPr>
          <w:color w:val="000000"/>
          <w:sz w:val="20"/>
          <w:szCs w:val="20"/>
        </w:rPr>
        <w:t>8</w:t>
      </w:r>
      <w:r w:rsidR="00BA6FD8" w:rsidRPr="00C85CDC">
        <w:rPr>
          <w:color w:val="000000"/>
          <w:sz w:val="20"/>
          <w:szCs w:val="20"/>
        </w:rPr>
        <w:t xml:space="preserve"> donde conste declaración jurada simple de probidad y prácticas antisindicales.</w:t>
      </w:r>
    </w:p>
    <w:p w14:paraId="0D451E19" w14:textId="627D0130" w:rsidR="00036152" w:rsidRPr="00C85CDC" w:rsidRDefault="00036152" w:rsidP="007F4222">
      <w:pPr>
        <w:pBdr>
          <w:top w:val="nil"/>
          <w:left w:val="nil"/>
          <w:bottom w:val="nil"/>
          <w:right w:val="nil"/>
          <w:between w:val="nil"/>
        </w:pBdr>
        <w:spacing w:after="0"/>
        <w:ind w:left="360"/>
        <w:rPr>
          <w:color w:val="000000"/>
          <w:sz w:val="20"/>
          <w:szCs w:val="20"/>
        </w:rPr>
      </w:pPr>
    </w:p>
    <w:p w14:paraId="7CEC7B68" w14:textId="77777777" w:rsidR="00FE505A" w:rsidRPr="00C85CDC" w:rsidRDefault="00FE505A" w:rsidP="00FE505A">
      <w:pPr>
        <w:pBdr>
          <w:top w:val="nil"/>
          <w:left w:val="nil"/>
          <w:bottom w:val="nil"/>
          <w:right w:val="nil"/>
          <w:between w:val="nil"/>
        </w:pBdr>
        <w:spacing w:after="0"/>
        <w:rPr>
          <w:color w:val="000000"/>
          <w:sz w:val="20"/>
          <w:szCs w:val="20"/>
        </w:rPr>
      </w:pPr>
    </w:p>
    <w:p w14:paraId="3521BB3E" w14:textId="3DCF9DFC" w:rsidR="00036152" w:rsidRPr="00C85CDC" w:rsidRDefault="00BA6FD8" w:rsidP="00FE505A">
      <w:pPr>
        <w:pBdr>
          <w:top w:val="nil"/>
          <w:left w:val="nil"/>
          <w:bottom w:val="nil"/>
          <w:right w:val="nil"/>
          <w:between w:val="nil"/>
        </w:pBdr>
        <w:spacing w:after="0"/>
        <w:rPr>
          <w:sz w:val="20"/>
          <w:szCs w:val="20"/>
        </w:rPr>
      </w:pPr>
      <w:r w:rsidRPr="00C85CDC">
        <w:rPr>
          <w:color w:val="000000"/>
          <w:sz w:val="20"/>
          <w:szCs w:val="20"/>
        </w:rPr>
        <w:t>Una vez verificado el cumplimiento de los requisitos indicados anteriormente por</w:t>
      </w:r>
      <w:r w:rsidRPr="00C85CDC">
        <w:rPr>
          <w:sz w:val="20"/>
          <w:szCs w:val="20"/>
        </w:rPr>
        <w:t xml:space="preserve"> parte del Agente Operador de Sercotec, la Feria debe suscribir un contrato con el Agente, el que establece los derechos y obligaciones de las partes y el inicio de ejecución del proyecto.</w:t>
      </w:r>
    </w:p>
    <w:p w14:paraId="60EC9992" w14:textId="77777777" w:rsidR="0021603B" w:rsidRPr="00C85CDC" w:rsidRDefault="0021603B" w:rsidP="00FE505A">
      <w:pPr>
        <w:pBdr>
          <w:top w:val="nil"/>
          <w:left w:val="nil"/>
          <w:bottom w:val="nil"/>
          <w:right w:val="nil"/>
          <w:between w:val="nil"/>
        </w:pBdr>
        <w:spacing w:after="0"/>
        <w:rPr>
          <w:sz w:val="20"/>
          <w:szCs w:val="20"/>
        </w:rPr>
      </w:pPr>
    </w:p>
    <w:p w14:paraId="6A191336" w14:textId="77777777" w:rsidR="00036152" w:rsidRPr="00C85CDC" w:rsidRDefault="00BA6FD8">
      <w:pPr>
        <w:rPr>
          <w:sz w:val="20"/>
          <w:szCs w:val="20"/>
        </w:rPr>
      </w:pPr>
      <w:r w:rsidRPr="00C85CDC">
        <w:rPr>
          <w:sz w:val="20"/>
          <w:szCs w:val="20"/>
        </w:rPr>
        <w:t>La suscripción del contrato debe realizarse en un plazo no superior a 5 días hábiles administrativos</w:t>
      </w:r>
      <w:r w:rsidRPr="00C85CDC">
        <w:rPr>
          <w:sz w:val="20"/>
          <w:szCs w:val="20"/>
          <w:vertAlign w:val="superscript"/>
        </w:rPr>
        <w:footnoteReference w:id="6"/>
      </w:r>
      <w:r w:rsidRPr="00C85CDC">
        <w:rPr>
          <w:sz w:val="20"/>
          <w:szCs w:val="20"/>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77777777" w:rsidR="00036152" w:rsidRPr="00C85CDC" w:rsidRDefault="00036152">
      <w:pPr>
        <w:rPr>
          <w:sz w:val="20"/>
          <w:szCs w:val="20"/>
        </w:rPr>
      </w:pPr>
    </w:p>
    <w:p w14:paraId="0DA6961E" w14:textId="77777777" w:rsidR="00036152" w:rsidRPr="00C85CDC" w:rsidRDefault="00BA6FD8">
      <w:pPr>
        <w:rPr>
          <w:sz w:val="20"/>
          <w:szCs w:val="20"/>
        </w:rPr>
      </w:pPr>
      <w:r w:rsidRPr="00C85CDC">
        <w:rPr>
          <w:noProof/>
          <w:color w:val="000000"/>
          <w:sz w:val="20"/>
          <w:szCs w:val="20"/>
          <w:lang w:val="en-US" w:eastAsia="en-US"/>
        </w:rPr>
        <mc:AlternateContent>
          <mc:Choice Requires="wps">
            <w:drawing>
              <wp:inline distT="0" distB="0" distL="0" distR="0" wp14:anchorId="660D6DE8" wp14:editId="18DEEACF">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A8F4C3C" w14:textId="77777777" w:rsidR="00D86A33" w:rsidRDefault="00D86A33" w:rsidP="004128F6">
                            <w:pPr>
                              <w:spacing w:after="0" w:line="258" w:lineRule="auto"/>
                              <w:ind w:left="142" w:right="96"/>
                              <w:textDirection w:val="btLr"/>
                            </w:pPr>
                            <w:r>
                              <w:rPr>
                                <w:b/>
                                <w:color w:val="000000"/>
                              </w:rPr>
                              <w:t xml:space="preserve">IMPORTANTE: </w:t>
                            </w:r>
                          </w:p>
                          <w:p w14:paraId="066C64BB" w14:textId="77777777" w:rsidR="00D86A33" w:rsidRDefault="00D86A33" w:rsidP="004128F6">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0D6DE8" id="Rectángulo 74" o:spid="_x0000_s1031"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" fillcolor="#c4e0b2">
                <v:stroke startarrowwidth="narrow" startarrowlength="short" endarrowwidth="narrow" endarrowlength="short"/>
                <v:textbox inset="0,0,0,0">
                  <w:txbxContent>
                    <w:p w14:paraId="1A8F4C3C" w14:textId="77777777" w:rsidR="00D86A33" w:rsidRDefault="00D86A33" w:rsidP="004128F6">
                      <w:pPr>
                        <w:spacing w:after="0" w:line="258" w:lineRule="auto"/>
                        <w:ind w:left="142" w:right="96"/>
                        <w:textDirection w:val="btLr"/>
                      </w:pPr>
                      <w:r>
                        <w:rPr>
                          <w:b/>
                          <w:color w:val="000000"/>
                        </w:rPr>
                        <w:t xml:space="preserve">IMPORTANTE: </w:t>
                      </w:r>
                    </w:p>
                    <w:p w14:paraId="066C64BB" w14:textId="77777777" w:rsidR="00D86A33" w:rsidRDefault="00D86A33" w:rsidP="004128F6">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C85CDC" w:rsidRDefault="00BA6FD8">
      <w:pPr>
        <w:rPr>
          <w:sz w:val="20"/>
          <w:szCs w:val="20"/>
        </w:rPr>
      </w:pPr>
      <w:r w:rsidRPr="00C85CDC">
        <w:rPr>
          <w:noProof/>
          <w:color w:val="000000"/>
          <w:sz w:val="20"/>
          <w:szCs w:val="20"/>
          <w:lang w:val="en-US" w:eastAsia="en-US"/>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77777777" w:rsidR="00D86A33" w:rsidRDefault="00D86A33" w:rsidP="00453C50">
                            <w:pPr>
                              <w:ind w:left="142" w:right="96"/>
                              <w:textDirection w:val="btLr"/>
                            </w:pPr>
                            <w:r>
                              <w:rPr>
                                <w:b/>
                                <w:color w:val="000000"/>
                              </w:rPr>
                              <w:t>NOTA:</w:t>
                            </w:r>
                          </w:p>
                          <w:p w14:paraId="13A97D70" w14:textId="77777777" w:rsidR="00D86A33" w:rsidRDefault="00D86A33"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B5C6058" id="Rectángulo 73" o:spid="_x0000_s1032"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" fillcolor="#c4e0b2">
                <v:stroke startarrowwidth="narrow" startarrowlength="short" endarrowwidth="narrow" endarrowlength="short"/>
                <v:textbox inset="0,0,0,0">
                  <w:txbxContent>
                    <w:p w14:paraId="2F3B5E9D" w14:textId="77777777" w:rsidR="00D86A33" w:rsidRDefault="00D86A33" w:rsidP="00453C50">
                      <w:pPr>
                        <w:ind w:left="142" w:right="96"/>
                        <w:textDirection w:val="btLr"/>
                      </w:pPr>
                      <w:r>
                        <w:rPr>
                          <w:b/>
                          <w:color w:val="000000"/>
                        </w:rPr>
                        <w:t>NOTA:</w:t>
                      </w:r>
                    </w:p>
                    <w:p w14:paraId="13A97D70" w14:textId="77777777" w:rsidR="00D86A33" w:rsidRDefault="00D86A33"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C85CDC" w:rsidRDefault="00BA6FD8">
      <w:pPr>
        <w:pStyle w:val="Ttulo1"/>
        <w:numPr>
          <w:ilvl w:val="0"/>
          <w:numId w:val="17"/>
        </w:numPr>
        <w:spacing w:after="120"/>
        <w:rPr>
          <w:sz w:val="20"/>
          <w:szCs w:val="20"/>
        </w:rPr>
      </w:pPr>
      <w:r w:rsidRPr="00C85CDC">
        <w:rPr>
          <w:sz w:val="20"/>
          <w:szCs w:val="20"/>
        </w:rPr>
        <w:lastRenderedPageBreak/>
        <w:t>Ejecución y seguimiento</w:t>
      </w:r>
    </w:p>
    <w:p w14:paraId="3634A84A" w14:textId="77777777" w:rsidR="00036152" w:rsidRPr="00C85CDC" w:rsidRDefault="00BA6FD8">
      <w:pPr>
        <w:pStyle w:val="Ttulo2"/>
        <w:numPr>
          <w:ilvl w:val="1"/>
          <w:numId w:val="17"/>
        </w:numPr>
        <w:rPr>
          <w:sz w:val="20"/>
          <w:szCs w:val="20"/>
        </w:rPr>
      </w:pPr>
      <w:r w:rsidRPr="00C85CDC">
        <w:rPr>
          <w:sz w:val="20"/>
          <w:szCs w:val="20"/>
        </w:rPr>
        <w:t>Ejecución del proyecto o plan de trabajo</w:t>
      </w:r>
    </w:p>
    <w:p w14:paraId="1D28FC05" w14:textId="1C64707B" w:rsidR="00036152" w:rsidRPr="00C85CDC" w:rsidRDefault="00BA6FD8">
      <w:pPr>
        <w:rPr>
          <w:sz w:val="20"/>
          <w:szCs w:val="20"/>
        </w:rPr>
      </w:pPr>
      <w:r w:rsidRPr="00C85CDC">
        <w:rPr>
          <w:sz w:val="20"/>
          <w:szCs w:val="20"/>
        </w:rPr>
        <w:t>La ejecución de los recursos de</w:t>
      </w:r>
      <w:r w:rsidRPr="00C85CDC">
        <w:rPr>
          <w:b/>
          <w:sz w:val="20"/>
          <w:szCs w:val="20"/>
        </w:rPr>
        <w:t xml:space="preserve"> </w:t>
      </w:r>
      <w:r w:rsidRPr="00C85CDC">
        <w:rPr>
          <w:sz w:val="20"/>
          <w:szCs w:val="20"/>
        </w:rPr>
        <w:t>las</w:t>
      </w:r>
      <w:r w:rsidRPr="00C85CDC">
        <w:rPr>
          <w:b/>
          <w:sz w:val="20"/>
          <w:szCs w:val="20"/>
        </w:rPr>
        <w:t xml:space="preserve"> </w:t>
      </w:r>
      <w:r w:rsidRPr="00C85CDC">
        <w:rPr>
          <w:sz w:val="20"/>
          <w:szCs w:val="20"/>
        </w:rPr>
        <w:t xml:space="preserve">acciones descritas y/o la adquisición de inversiones que se detallan en el Plan de Trabajo aprobado por el CER, se deben realizar en un plazo máximo de </w:t>
      </w:r>
      <w:r w:rsidR="00C41B62" w:rsidRPr="00C85CDC">
        <w:rPr>
          <w:sz w:val="20"/>
          <w:szCs w:val="20"/>
        </w:rPr>
        <w:t>3</w:t>
      </w:r>
      <w:r w:rsidRPr="00C85CDC">
        <w:rPr>
          <w:sz w:val="20"/>
          <w:szCs w:val="20"/>
        </w:rPr>
        <w:t xml:space="preserve"> meses, mediante las modalidades de compra establecidas en los procedimientos de Sercotec, estos son: </w:t>
      </w:r>
    </w:p>
    <w:p w14:paraId="48591D30" w14:textId="77777777" w:rsidR="00036152" w:rsidRPr="00C85CDC" w:rsidRDefault="00BA6FD8">
      <w:pPr>
        <w:numPr>
          <w:ilvl w:val="0"/>
          <w:numId w:val="11"/>
        </w:numPr>
        <w:pBdr>
          <w:top w:val="nil"/>
          <w:left w:val="nil"/>
          <w:bottom w:val="nil"/>
          <w:right w:val="nil"/>
          <w:between w:val="nil"/>
        </w:pBdr>
        <w:spacing w:after="0" w:line="259" w:lineRule="auto"/>
        <w:ind w:left="567"/>
        <w:jc w:val="left"/>
        <w:rPr>
          <w:color w:val="000000"/>
          <w:sz w:val="20"/>
          <w:szCs w:val="20"/>
        </w:rPr>
      </w:pPr>
      <w:r w:rsidRPr="00C85CDC">
        <w:rPr>
          <w:b/>
          <w:color w:val="000000"/>
          <w:sz w:val="20"/>
          <w:szCs w:val="20"/>
        </w:rPr>
        <w:t>Compra asistida:</w:t>
      </w:r>
      <w:r w:rsidRPr="00C85CDC">
        <w:rPr>
          <w:color w:val="000000"/>
          <w:sz w:val="20"/>
          <w:szCs w:val="20"/>
        </w:rPr>
        <w:t xml:space="preserve"> Bajo esta modalidad, el AOS y la organización, deberán participar en forma conjunta en la compra.</w:t>
      </w:r>
    </w:p>
    <w:p w14:paraId="1DC19E52" w14:textId="77777777" w:rsidR="00036152" w:rsidRPr="00C85CDC" w:rsidRDefault="00BA6FD8">
      <w:pPr>
        <w:numPr>
          <w:ilvl w:val="0"/>
          <w:numId w:val="11"/>
        </w:numPr>
        <w:pBdr>
          <w:top w:val="nil"/>
          <w:left w:val="nil"/>
          <w:bottom w:val="nil"/>
          <w:right w:val="nil"/>
          <w:between w:val="nil"/>
        </w:pBdr>
        <w:spacing w:line="259" w:lineRule="auto"/>
        <w:ind w:left="567"/>
        <w:rPr>
          <w:color w:val="000000"/>
          <w:sz w:val="20"/>
          <w:szCs w:val="20"/>
        </w:rPr>
      </w:pPr>
      <w:r w:rsidRPr="00C85CDC">
        <w:rPr>
          <w:b/>
          <w:color w:val="000000"/>
          <w:sz w:val="20"/>
          <w:szCs w:val="20"/>
        </w:rPr>
        <w:t>Reembolso de gastos:</w:t>
      </w:r>
      <w:r w:rsidRPr="00C85CDC">
        <w:rPr>
          <w:color w:val="000000"/>
          <w:sz w:val="20"/>
          <w:szCs w:val="2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C85CDC" w:rsidRDefault="00BA6FD8">
      <w:pPr>
        <w:rPr>
          <w:sz w:val="20"/>
          <w:szCs w:val="20"/>
        </w:rPr>
      </w:pPr>
      <w:r w:rsidRPr="00C85CDC">
        <w:rPr>
          <w:sz w:val="20"/>
          <w:szCs w:val="20"/>
        </w:rP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C85CDC" w:rsidRDefault="00BA6FD8">
      <w:pPr>
        <w:rPr>
          <w:sz w:val="20"/>
          <w:szCs w:val="20"/>
        </w:rPr>
      </w:pPr>
      <w:r w:rsidRPr="00C85CDC">
        <w:rPr>
          <w:sz w:val="20"/>
          <w:szCs w:val="20"/>
        </w:rPr>
        <w:t>En adición a la ejecución del Plan de Trabajo antes señalado, el Agente Operador de Sercotec, a través de sus profesionales, realizará las siguientes actividades:</w:t>
      </w:r>
    </w:p>
    <w:p w14:paraId="6B439428" w14:textId="77777777" w:rsidR="00036152" w:rsidRPr="00C85CDC" w:rsidRDefault="00BA6FD8">
      <w:pPr>
        <w:numPr>
          <w:ilvl w:val="6"/>
          <w:numId w:val="22"/>
        </w:numPr>
        <w:pBdr>
          <w:top w:val="nil"/>
          <w:left w:val="nil"/>
          <w:bottom w:val="nil"/>
          <w:right w:val="nil"/>
          <w:between w:val="nil"/>
        </w:pBdr>
        <w:spacing w:after="0"/>
        <w:ind w:left="567"/>
        <w:rPr>
          <w:sz w:val="20"/>
          <w:szCs w:val="20"/>
        </w:rPr>
      </w:pPr>
      <w:r w:rsidRPr="00C85CDC">
        <w:rPr>
          <w:color w:val="000000"/>
          <w:sz w:val="20"/>
          <w:szCs w:val="20"/>
        </w:rPr>
        <w:t>Realización de una reunión inicial con la agrupación u organización beneficiaria y los socios participantes del proyecto, en esta instancia, se revisará el proyecto y se indicarán las distintas etapas que deben cumplirse.</w:t>
      </w:r>
    </w:p>
    <w:p w14:paraId="1A97A91C" w14:textId="77777777" w:rsidR="00036152" w:rsidRPr="00C85CDC" w:rsidRDefault="00BA6FD8">
      <w:pPr>
        <w:numPr>
          <w:ilvl w:val="6"/>
          <w:numId w:val="22"/>
        </w:numPr>
        <w:pBdr>
          <w:top w:val="nil"/>
          <w:left w:val="nil"/>
          <w:bottom w:val="nil"/>
          <w:right w:val="nil"/>
          <w:between w:val="nil"/>
        </w:pBdr>
        <w:spacing w:after="0"/>
        <w:ind w:left="567"/>
        <w:rPr>
          <w:sz w:val="20"/>
          <w:szCs w:val="20"/>
        </w:rPr>
      </w:pPr>
      <w:r w:rsidRPr="00C85CDC">
        <w:rPr>
          <w:color w:val="000000"/>
          <w:sz w:val="20"/>
          <w:szCs w:val="20"/>
        </w:rPr>
        <w:t>Realización de capacitaciones en:  el proceso de rendición de gastos, procesos de contratación, compras y respaldos; los hitos que deben cumplir en el programa.</w:t>
      </w:r>
    </w:p>
    <w:p w14:paraId="473F6446" w14:textId="77777777" w:rsidR="00036152" w:rsidRPr="00C85CDC" w:rsidRDefault="00BA6FD8">
      <w:pPr>
        <w:numPr>
          <w:ilvl w:val="6"/>
          <w:numId w:val="22"/>
        </w:numPr>
        <w:pBdr>
          <w:top w:val="nil"/>
          <w:left w:val="nil"/>
          <w:bottom w:val="nil"/>
          <w:right w:val="nil"/>
          <w:between w:val="nil"/>
        </w:pBdr>
        <w:ind w:left="567"/>
        <w:rPr>
          <w:sz w:val="20"/>
          <w:szCs w:val="20"/>
        </w:rPr>
      </w:pPr>
      <w:r w:rsidRPr="00C85CDC">
        <w:rPr>
          <w:color w:val="000000"/>
          <w:sz w:val="20"/>
          <w:szCs w:val="20"/>
        </w:rPr>
        <w:t>Realización de visitas presenciales y/o virtuales a la agrupación u organización beneficiaria (en horario a convenir por las partes).</w:t>
      </w:r>
    </w:p>
    <w:p w14:paraId="65F6A7BF" w14:textId="77777777" w:rsidR="00036152" w:rsidRPr="00C85CDC" w:rsidRDefault="00BA6FD8">
      <w:pPr>
        <w:rPr>
          <w:sz w:val="20"/>
          <w:szCs w:val="20"/>
        </w:rPr>
      </w:pPr>
      <w:r w:rsidRPr="00C85CDC">
        <w:rPr>
          <w:sz w:val="20"/>
          <w:szCs w:val="20"/>
        </w:rPr>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C85CDC" w:rsidRDefault="00BA6FD8">
      <w:pPr>
        <w:pStyle w:val="Ttulo2"/>
        <w:numPr>
          <w:ilvl w:val="1"/>
          <w:numId w:val="17"/>
        </w:numPr>
        <w:rPr>
          <w:sz w:val="20"/>
          <w:szCs w:val="20"/>
        </w:rPr>
      </w:pPr>
      <w:r w:rsidRPr="00C85CDC">
        <w:rPr>
          <w:sz w:val="20"/>
          <w:szCs w:val="20"/>
        </w:rPr>
        <w:t>Ampliación del plazo de ejecución</w:t>
      </w:r>
    </w:p>
    <w:p w14:paraId="63808630" w14:textId="686549E4" w:rsidR="00036152" w:rsidRPr="00C85CDC" w:rsidRDefault="00BA6FD8">
      <w:pPr>
        <w:rPr>
          <w:sz w:val="20"/>
          <w:szCs w:val="20"/>
        </w:rPr>
      </w:pPr>
      <w:r w:rsidRPr="00C85CDC">
        <w:rPr>
          <w:sz w:val="20"/>
          <w:szCs w:val="20"/>
        </w:rPr>
        <w:t>El plazo de ejecución del plan de trabajo podrá ser ampliado por un periodo</w:t>
      </w:r>
      <w:r w:rsidR="006A5B68" w:rsidRPr="00C85CDC">
        <w:rPr>
          <w:sz w:val="20"/>
          <w:szCs w:val="20"/>
        </w:rPr>
        <w:t xml:space="preserve"> que no afecte la ejecución toral del programa  </w:t>
      </w:r>
      <w:r w:rsidRPr="00C85CDC">
        <w:rPr>
          <w:sz w:val="20"/>
          <w:szCs w:val="20"/>
        </w:rPr>
        <w:t xml:space="preserve">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C85CDC" w:rsidRDefault="00BA6FD8">
      <w:pPr>
        <w:pStyle w:val="Ttulo2"/>
        <w:numPr>
          <w:ilvl w:val="1"/>
          <w:numId w:val="17"/>
        </w:numPr>
        <w:rPr>
          <w:sz w:val="20"/>
          <w:szCs w:val="20"/>
        </w:rPr>
      </w:pPr>
      <w:r w:rsidRPr="00C85CDC">
        <w:rPr>
          <w:sz w:val="20"/>
          <w:szCs w:val="20"/>
        </w:rPr>
        <w:t>Modificación presupuestaria</w:t>
      </w:r>
    </w:p>
    <w:p w14:paraId="69375AAF" w14:textId="77777777" w:rsidR="00036152" w:rsidRPr="00C85CDC" w:rsidRDefault="00BA6FD8">
      <w:pPr>
        <w:rPr>
          <w:sz w:val="20"/>
          <w:szCs w:val="20"/>
        </w:rPr>
      </w:pPr>
      <w:r w:rsidRPr="00C85CDC">
        <w:rPr>
          <w:sz w:val="20"/>
          <w:szCs w:val="20"/>
        </w:rP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C85CDC" w:rsidRDefault="00BA6FD8">
      <w:pPr>
        <w:pStyle w:val="Ttulo1"/>
        <w:numPr>
          <w:ilvl w:val="0"/>
          <w:numId w:val="17"/>
        </w:numPr>
        <w:rPr>
          <w:sz w:val="20"/>
          <w:szCs w:val="20"/>
        </w:rPr>
      </w:pPr>
      <w:r w:rsidRPr="00C85CDC">
        <w:rPr>
          <w:sz w:val="20"/>
          <w:szCs w:val="20"/>
        </w:rPr>
        <w:lastRenderedPageBreak/>
        <w:t>Término del proyecto</w:t>
      </w:r>
    </w:p>
    <w:p w14:paraId="6A1B8AB9" w14:textId="77777777" w:rsidR="00036152" w:rsidRPr="00C85CDC" w:rsidRDefault="00BA6FD8">
      <w:pPr>
        <w:pStyle w:val="Ttulo2"/>
        <w:numPr>
          <w:ilvl w:val="1"/>
          <w:numId w:val="17"/>
        </w:numPr>
        <w:rPr>
          <w:sz w:val="20"/>
          <w:szCs w:val="20"/>
        </w:rPr>
      </w:pPr>
      <w:r w:rsidRPr="00C85CDC">
        <w:rPr>
          <w:sz w:val="20"/>
          <w:szCs w:val="20"/>
        </w:rPr>
        <w:t>Término normal del proyecto</w:t>
      </w:r>
    </w:p>
    <w:p w14:paraId="3DA5C5AE" w14:textId="77777777" w:rsidR="00036152" w:rsidRPr="00C85CDC" w:rsidRDefault="00BA6FD8">
      <w:pPr>
        <w:rPr>
          <w:sz w:val="20"/>
          <w:szCs w:val="20"/>
        </w:rPr>
      </w:pPr>
      <w:r w:rsidRPr="00C85CDC">
        <w:rPr>
          <w:sz w:val="20"/>
          <w:szCs w:val="20"/>
        </w:rPr>
        <w:t>El proyecto se entenderá terminado una vez que éste haya implementado la totalidad de actividades contempladas durante la ejecución, dentro del plazo estipulado.</w:t>
      </w:r>
    </w:p>
    <w:p w14:paraId="1B9D8253" w14:textId="77777777" w:rsidR="00036152" w:rsidRPr="00C85CDC" w:rsidRDefault="00BA6FD8">
      <w:pPr>
        <w:pStyle w:val="Ttulo2"/>
        <w:numPr>
          <w:ilvl w:val="1"/>
          <w:numId w:val="17"/>
        </w:numPr>
        <w:rPr>
          <w:sz w:val="20"/>
          <w:szCs w:val="20"/>
        </w:rPr>
      </w:pPr>
      <w:r w:rsidRPr="00C85CDC">
        <w:rPr>
          <w:sz w:val="20"/>
          <w:szCs w:val="20"/>
        </w:rPr>
        <w:t>Término anticipado del proyecto</w:t>
      </w:r>
    </w:p>
    <w:p w14:paraId="049D6307" w14:textId="77777777" w:rsidR="00036152" w:rsidRPr="00C85CDC" w:rsidRDefault="00BA6FD8">
      <w:pPr>
        <w:rPr>
          <w:sz w:val="20"/>
          <w:szCs w:val="20"/>
        </w:rPr>
      </w:pPr>
      <w:r w:rsidRPr="00C85CDC">
        <w:rPr>
          <w:sz w:val="20"/>
          <w:szCs w:val="20"/>
        </w:rPr>
        <w:t>Se podrá terminar anticipadamente el contrato entre el Agente Operador Sercotec y la organización en los siguientes casos:</w:t>
      </w:r>
    </w:p>
    <w:p w14:paraId="24ECB1DA" w14:textId="77777777" w:rsidR="00036152" w:rsidRPr="00C85CDC" w:rsidRDefault="00BA6FD8">
      <w:pPr>
        <w:pStyle w:val="Ttulo3"/>
        <w:numPr>
          <w:ilvl w:val="0"/>
          <w:numId w:val="14"/>
        </w:numPr>
        <w:rPr>
          <w:sz w:val="20"/>
          <w:szCs w:val="20"/>
        </w:rPr>
      </w:pPr>
      <w:r w:rsidRPr="00C85CDC">
        <w:rPr>
          <w:sz w:val="20"/>
          <w:szCs w:val="20"/>
        </w:rPr>
        <w:t>Término anticipado del proyecto por causas no imputables a la organización/agrupación beneficiaria</w:t>
      </w:r>
    </w:p>
    <w:p w14:paraId="276FB56A" w14:textId="77777777" w:rsidR="00036152" w:rsidRPr="00C85CDC" w:rsidRDefault="00BA6FD8">
      <w:pPr>
        <w:rPr>
          <w:sz w:val="20"/>
          <w:szCs w:val="20"/>
        </w:rPr>
      </w:pPr>
      <w:r w:rsidRPr="00C85CDC">
        <w:rPr>
          <w:sz w:val="20"/>
          <w:szCs w:val="20"/>
        </w:rPr>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C85CDC" w:rsidRDefault="00BA6FD8">
      <w:pPr>
        <w:rPr>
          <w:sz w:val="20"/>
          <w:szCs w:val="20"/>
        </w:rPr>
      </w:pPr>
      <w:r w:rsidRPr="00C85CDC">
        <w:rPr>
          <w:sz w:val="20"/>
          <w:szCs w:val="20"/>
        </w:rPr>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C85CDC" w:rsidRDefault="00BA6FD8">
      <w:pPr>
        <w:rPr>
          <w:sz w:val="20"/>
          <w:szCs w:val="20"/>
        </w:rPr>
      </w:pPr>
      <w:r w:rsidRPr="00C85CDC">
        <w:rPr>
          <w:sz w:val="20"/>
          <w:szCs w:val="20"/>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C85CDC" w:rsidRDefault="00BA6FD8">
      <w:pPr>
        <w:rPr>
          <w:sz w:val="20"/>
          <w:szCs w:val="20"/>
        </w:rPr>
      </w:pPr>
      <w:r w:rsidRPr="00C85CDC">
        <w:rPr>
          <w:sz w:val="20"/>
          <w:szCs w:val="20"/>
        </w:rPr>
        <w:t>El Agente Operador Sercotec a cargo del proyecto deberá hacer entrega de un informe final de cierre, en un plazo no superior a 10 días hábiles, contados desde la firma de la resciliación.</w:t>
      </w:r>
    </w:p>
    <w:p w14:paraId="09BF0818" w14:textId="77777777" w:rsidR="00036152" w:rsidRPr="00C85CDC" w:rsidRDefault="00BA6FD8">
      <w:pPr>
        <w:pStyle w:val="Ttulo3"/>
        <w:numPr>
          <w:ilvl w:val="0"/>
          <w:numId w:val="14"/>
        </w:numPr>
        <w:rPr>
          <w:sz w:val="20"/>
          <w:szCs w:val="20"/>
        </w:rPr>
      </w:pPr>
      <w:r w:rsidRPr="00C85CDC">
        <w:rPr>
          <w:sz w:val="20"/>
          <w:szCs w:val="20"/>
        </w:rPr>
        <w:t>Término anticipado del proyecto por causas imputables a la organización/agrupación beneficiaria</w:t>
      </w:r>
    </w:p>
    <w:p w14:paraId="00A62D15" w14:textId="77777777" w:rsidR="00036152" w:rsidRPr="00C85CDC" w:rsidRDefault="00BA6FD8">
      <w:pPr>
        <w:rPr>
          <w:sz w:val="20"/>
          <w:szCs w:val="20"/>
        </w:rPr>
      </w:pPr>
      <w:r w:rsidRPr="00C85CDC">
        <w:rPr>
          <w:sz w:val="20"/>
          <w:szCs w:val="20"/>
        </w:rPr>
        <w:t>Se podrá terminar anticipadamente el contrato por causas imputables a la organización, las cuales deberán ser calificadas debidamente por la Dirección Regional de Sercotec.</w:t>
      </w:r>
    </w:p>
    <w:p w14:paraId="021C2020" w14:textId="77777777" w:rsidR="00036152" w:rsidRPr="00C85CDC" w:rsidRDefault="00BA6FD8">
      <w:pPr>
        <w:rPr>
          <w:sz w:val="20"/>
          <w:szCs w:val="20"/>
        </w:rPr>
      </w:pPr>
      <w:r w:rsidRPr="00C85CDC">
        <w:rPr>
          <w:sz w:val="20"/>
          <w:szCs w:val="20"/>
        </w:rPr>
        <w:t>Constituyen incumplimiento imputable al beneficiario las siguientes situaciones, entre otras:</w:t>
      </w:r>
    </w:p>
    <w:p w14:paraId="0C092686" w14:textId="77777777" w:rsidR="00036152" w:rsidRPr="00C85CDC" w:rsidRDefault="00BA6FD8">
      <w:pPr>
        <w:numPr>
          <w:ilvl w:val="0"/>
          <w:numId w:val="19"/>
        </w:numPr>
        <w:pBdr>
          <w:top w:val="nil"/>
          <w:left w:val="nil"/>
          <w:bottom w:val="nil"/>
          <w:right w:val="nil"/>
          <w:between w:val="nil"/>
        </w:pBdr>
        <w:spacing w:after="0"/>
        <w:rPr>
          <w:sz w:val="20"/>
          <w:szCs w:val="20"/>
        </w:rPr>
      </w:pPr>
      <w:r w:rsidRPr="00C85CDC">
        <w:rPr>
          <w:color w:val="000000"/>
          <w:sz w:val="20"/>
          <w:szCs w:val="20"/>
        </w:rPr>
        <w:t>Disconformidad grave entre la información técnica y/o legal entregada, y la efectiva.</w:t>
      </w:r>
    </w:p>
    <w:p w14:paraId="561798D0" w14:textId="77777777" w:rsidR="00036152" w:rsidRPr="00C85CDC" w:rsidRDefault="00BA6FD8">
      <w:pPr>
        <w:numPr>
          <w:ilvl w:val="0"/>
          <w:numId w:val="19"/>
        </w:numPr>
        <w:pBdr>
          <w:top w:val="nil"/>
          <w:left w:val="nil"/>
          <w:bottom w:val="nil"/>
          <w:right w:val="nil"/>
          <w:between w:val="nil"/>
        </w:pBdr>
        <w:spacing w:after="0"/>
        <w:rPr>
          <w:sz w:val="20"/>
          <w:szCs w:val="20"/>
        </w:rPr>
      </w:pPr>
      <w:r w:rsidRPr="00C85CDC">
        <w:rPr>
          <w:color w:val="000000"/>
          <w:sz w:val="20"/>
          <w:szCs w:val="20"/>
        </w:rPr>
        <w:t>Incumplimiento grave en la ejecución del proyecto.</w:t>
      </w:r>
    </w:p>
    <w:p w14:paraId="624E429E" w14:textId="77777777" w:rsidR="00036152" w:rsidRPr="00C85CDC" w:rsidRDefault="00BA6FD8">
      <w:pPr>
        <w:numPr>
          <w:ilvl w:val="0"/>
          <w:numId w:val="19"/>
        </w:numPr>
        <w:pBdr>
          <w:top w:val="nil"/>
          <w:left w:val="nil"/>
          <w:bottom w:val="nil"/>
          <w:right w:val="nil"/>
          <w:between w:val="nil"/>
        </w:pBdr>
        <w:spacing w:after="0"/>
        <w:rPr>
          <w:sz w:val="20"/>
          <w:szCs w:val="20"/>
        </w:rPr>
      </w:pPr>
      <w:r w:rsidRPr="00C85CDC">
        <w:rPr>
          <w:color w:val="000000"/>
          <w:sz w:val="20"/>
          <w:szCs w:val="20"/>
        </w:rPr>
        <w:t>En caso de que la organización renuncia sin expresión de causa a la continuación del proyecto.</w:t>
      </w:r>
    </w:p>
    <w:p w14:paraId="6F5E8D13" w14:textId="77777777" w:rsidR="00036152" w:rsidRPr="00C85CDC" w:rsidRDefault="00BA6FD8">
      <w:pPr>
        <w:numPr>
          <w:ilvl w:val="0"/>
          <w:numId w:val="19"/>
        </w:numPr>
        <w:pBdr>
          <w:top w:val="nil"/>
          <w:left w:val="nil"/>
          <w:bottom w:val="nil"/>
          <w:right w:val="nil"/>
          <w:between w:val="nil"/>
        </w:pBdr>
        <w:rPr>
          <w:sz w:val="20"/>
          <w:szCs w:val="20"/>
        </w:rPr>
      </w:pPr>
      <w:r w:rsidRPr="00C85CDC">
        <w:rPr>
          <w:color w:val="000000"/>
          <w:sz w:val="20"/>
          <w:szCs w:val="2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C85CDC" w:rsidRDefault="00BA6FD8">
      <w:pPr>
        <w:rPr>
          <w:sz w:val="20"/>
          <w:szCs w:val="20"/>
        </w:rPr>
      </w:pPr>
      <w:r w:rsidRPr="00C85CDC">
        <w:rPr>
          <w:sz w:val="20"/>
          <w:szCs w:val="20"/>
        </w:rPr>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C85CDC" w:rsidRDefault="00BA6FD8">
      <w:pPr>
        <w:rPr>
          <w:sz w:val="20"/>
          <w:szCs w:val="20"/>
        </w:rPr>
      </w:pPr>
      <w:r w:rsidRPr="00C85CDC">
        <w:rPr>
          <w:sz w:val="20"/>
          <w:szCs w:val="20"/>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C85CDC" w:rsidRDefault="00BA6FD8">
      <w:pPr>
        <w:pStyle w:val="Ttulo1"/>
        <w:numPr>
          <w:ilvl w:val="0"/>
          <w:numId w:val="17"/>
        </w:numPr>
        <w:rPr>
          <w:sz w:val="20"/>
          <w:szCs w:val="20"/>
        </w:rPr>
      </w:pPr>
      <w:r w:rsidRPr="00C85CDC">
        <w:rPr>
          <w:sz w:val="20"/>
          <w:szCs w:val="20"/>
        </w:rPr>
        <w:lastRenderedPageBreak/>
        <w:t>Otros</w:t>
      </w:r>
    </w:p>
    <w:p w14:paraId="27E048CD" w14:textId="77777777" w:rsidR="00036152" w:rsidRPr="00C85CDC" w:rsidRDefault="00BA6FD8">
      <w:pPr>
        <w:numPr>
          <w:ilvl w:val="0"/>
          <w:numId w:val="20"/>
        </w:numPr>
        <w:pBdr>
          <w:top w:val="nil"/>
          <w:left w:val="nil"/>
          <w:bottom w:val="nil"/>
          <w:right w:val="nil"/>
          <w:between w:val="nil"/>
        </w:pBdr>
        <w:spacing w:before="240" w:after="0" w:line="259" w:lineRule="auto"/>
        <w:ind w:left="426"/>
        <w:rPr>
          <w:sz w:val="20"/>
          <w:szCs w:val="20"/>
        </w:rPr>
      </w:pPr>
      <w:r w:rsidRPr="00C85CDC">
        <w:rPr>
          <w:color w:val="000000"/>
          <w:sz w:val="20"/>
          <w:szCs w:val="2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C85CDC" w:rsidRDefault="00BA6FD8">
      <w:pPr>
        <w:numPr>
          <w:ilvl w:val="0"/>
          <w:numId w:val="20"/>
        </w:numPr>
        <w:pBdr>
          <w:top w:val="nil"/>
          <w:left w:val="nil"/>
          <w:bottom w:val="nil"/>
          <w:right w:val="nil"/>
          <w:between w:val="nil"/>
        </w:pBdr>
        <w:spacing w:after="0" w:line="259" w:lineRule="auto"/>
        <w:ind w:left="426"/>
        <w:rPr>
          <w:sz w:val="20"/>
          <w:szCs w:val="20"/>
        </w:rPr>
      </w:pPr>
      <w:r w:rsidRPr="00C85CDC">
        <w:rPr>
          <w:color w:val="000000"/>
          <w:sz w:val="20"/>
          <w:szCs w:val="20"/>
        </w:rPr>
        <w:t>Las Organizaciones Beneficiarias, autorizan desde ya a Sercotec para la difusión de su proyecto mediante medios de comunicación.</w:t>
      </w:r>
    </w:p>
    <w:p w14:paraId="0C8ECF9C" w14:textId="77777777" w:rsidR="00036152" w:rsidRPr="00C85CDC" w:rsidRDefault="00BA6FD8">
      <w:pPr>
        <w:numPr>
          <w:ilvl w:val="0"/>
          <w:numId w:val="20"/>
        </w:numPr>
        <w:pBdr>
          <w:top w:val="nil"/>
          <w:left w:val="nil"/>
          <w:bottom w:val="nil"/>
          <w:right w:val="nil"/>
          <w:between w:val="nil"/>
        </w:pBdr>
        <w:spacing w:after="0" w:line="259" w:lineRule="auto"/>
        <w:ind w:left="426"/>
        <w:rPr>
          <w:sz w:val="20"/>
          <w:szCs w:val="20"/>
        </w:rPr>
      </w:pPr>
      <w:r w:rsidRPr="00C85CDC">
        <w:rPr>
          <w:color w:val="000000"/>
          <w:sz w:val="20"/>
          <w:szCs w:val="2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C85CDC" w:rsidRDefault="00BA6FD8">
      <w:pPr>
        <w:numPr>
          <w:ilvl w:val="0"/>
          <w:numId w:val="20"/>
        </w:numPr>
        <w:pBdr>
          <w:top w:val="nil"/>
          <w:left w:val="nil"/>
          <w:bottom w:val="nil"/>
          <w:right w:val="nil"/>
          <w:between w:val="nil"/>
        </w:pBdr>
        <w:spacing w:after="0" w:line="259" w:lineRule="auto"/>
        <w:ind w:left="426"/>
        <w:rPr>
          <w:sz w:val="20"/>
          <w:szCs w:val="20"/>
        </w:rPr>
      </w:pPr>
      <w:r w:rsidRPr="00C85CDC">
        <w:rPr>
          <w:color w:val="000000"/>
          <w:sz w:val="20"/>
          <w:szCs w:val="2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C85CDC" w:rsidRDefault="00BA6FD8">
      <w:pPr>
        <w:numPr>
          <w:ilvl w:val="0"/>
          <w:numId w:val="20"/>
        </w:numPr>
        <w:pBdr>
          <w:top w:val="nil"/>
          <w:left w:val="nil"/>
          <w:bottom w:val="nil"/>
          <w:right w:val="nil"/>
          <w:between w:val="nil"/>
        </w:pBdr>
        <w:spacing w:after="0" w:line="259" w:lineRule="auto"/>
        <w:ind w:left="426"/>
        <w:rPr>
          <w:sz w:val="20"/>
          <w:szCs w:val="20"/>
        </w:rPr>
      </w:pPr>
      <w:r w:rsidRPr="00C85CDC">
        <w:rPr>
          <w:color w:val="000000"/>
          <w:sz w:val="20"/>
          <w:szCs w:val="2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E06DA93" w14:textId="77777777" w:rsidR="00036152" w:rsidRPr="00C85CDC" w:rsidRDefault="00BA6FD8">
      <w:pPr>
        <w:numPr>
          <w:ilvl w:val="0"/>
          <w:numId w:val="20"/>
        </w:numPr>
        <w:pBdr>
          <w:top w:val="nil"/>
          <w:left w:val="nil"/>
          <w:bottom w:val="nil"/>
          <w:right w:val="nil"/>
          <w:between w:val="nil"/>
        </w:pBdr>
        <w:shd w:val="clear" w:color="auto" w:fill="FFFFFF"/>
        <w:spacing w:after="0" w:line="259" w:lineRule="auto"/>
        <w:ind w:left="426"/>
        <w:rPr>
          <w:sz w:val="20"/>
          <w:szCs w:val="20"/>
        </w:rPr>
      </w:pPr>
      <w:r w:rsidRPr="00C85CDC">
        <w:rPr>
          <w:color w:val="000000"/>
          <w:sz w:val="20"/>
          <w:szCs w:val="20"/>
        </w:rPr>
        <w:t>La participación en esta convocatoria implica claramente el conocimiento y aceptación de las características del Programa y las condiciones para postular a este fondo.</w:t>
      </w:r>
    </w:p>
    <w:p w14:paraId="7B243028" w14:textId="77777777" w:rsidR="008A3C81" w:rsidRDefault="008A3C81">
      <w:pPr>
        <w:rPr>
          <w:sz w:val="20"/>
          <w:szCs w:val="20"/>
        </w:rPr>
      </w:pPr>
      <w:bookmarkStart w:id="1" w:name="_heading=h.gjdgxs" w:colFirst="0" w:colLast="0"/>
      <w:bookmarkEnd w:id="1"/>
    </w:p>
    <w:p w14:paraId="47FC22D4" w14:textId="535B9306" w:rsidR="00036152" w:rsidRPr="00C85CDC" w:rsidRDefault="00BA6FD8">
      <w:pPr>
        <w:rPr>
          <w:sz w:val="20"/>
          <w:szCs w:val="20"/>
        </w:rPr>
      </w:pPr>
      <w:r w:rsidRPr="00C85CDC">
        <w:rPr>
          <w:sz w:val="20"/>
          <w:szCs w:val="2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CA4049E" w14:textId="75BE057F" w:rsidR="008701C2" w:rsidRPr="00C85CDC" w:rsidRDefault="008701C2" w:rsidP="008701C2">
      <w:pPr>
        <w:rPr>
          <w:sz w:val="20"/>
          <w:szCs w:val="20"/>
        </w:rPr>
      </w:pPr>
    </w:p>
    <w:p w14:paraId="53E4BADA" w14:textId="50C4BBAC" w:rsidR="009B6341" w:rsidRPr="00C85CDC" w:rsidRDefault="009B6341" w:rsidP="008701C2">
      <w:pPr>
        <w:rPr>
          <w:sz w:val="20"/>
          <w:szCs w:val="20"/>
        </w:rPr>
      </w:pPr>
    </w:p>
    <w:p w14:paraId="3F5CF902" w14:textId="3FE92B52" w:rsidR="009B6341" w:rsidRDefault="009B6341" w:rsidP="008701C2">
      <w:pPr>
        <w:rPr>
          <w:sz w:val="20"/>
          <w:szCs w:val="20"/>
        </w:rPr>
      </w:pPr>
    </w:p>
    <w:p w14:paraId="6F2FACF9" w14:textId="130BB18A" w:rsidR="00C85CDC" w:rsidRDefault="00C85CDC" w:rsidP="008701C2">
      <w:pPr>
        <w:rPr>
          <w:sz w:val="20"/>
          <w:szCs w:val="20"/>
        </w:rPr>
      </w:pPr>
    </w:p>
    <w:p w14:paraId="42A6AFF5" w14:textId="0FB92605" w:rsidR="00C85CDC" w:rsidRDefault="00C85CDC" w:rsidP="008701C2">
      <w:pPr>
        <w:rPr>
          <w:sz w:val="20"/>
          <w:szCs w:val="20"/>
        </w:rPr>
      </w:pPr>
    </w:p>
    <w:p w14:paraId="4CF44364" w14:textId="51CA284C" w:rsidR="00C85CDC" w:rsidRDefault="00C85CDC" w:rsidP="008701C2">
      <w:pPr>
        <w:rPr>
          <w:sz w:val="20"/>
          <w:szCs w:val="20"/>
        </w:rPr>
      </w:pPr>
    </w:p>
    <w:p w14:paraId="5378C4B3" w14:textId="5B1EDFBE" w:rsidR="00C85CDC" w:rsidRDefault="00C85CDC" w:rsidP="008701C2">
      <w:pPr>
        <w:rPr>
          <w:sz w:val="20"/>
          <w:szCs w:val="20"/>
        </w:rPr>
      </w:pPr>
    </w:p>
    <w:p w14:paraId="4A7A5843" w14:textId="5298CCD1" w:rsidR="00C85CDC" w:rsidRDefault="00C85CDC" w:rsidP="008701C2">
      <w:pPr>
        <w:rPr>
          <w:sz w:val="20"/>
          <w:szCs w:val="20"/>
        </w:rPr>
      </w:pPr>
    </w:p>
    <w:p w14:paraId="4AF65CE5" w14:textId="68569767" w:rsidR="00C85CDC" w:rsidRDefault="00C85CDC" w:rsidP="008701C2">
      <w:pPr>
        <w:rPr>
          <w:sz w:val="20"/>
          <w:szCs w:val="20"/>
        </w:rPr>
      </w:pPr>
    </w:p>
    <w:p w14:paraId="06F390AC" w14:textId="77777777" w:rsidR="00BA1B6D" w:rsidRDefault="00BA1B6D" w:rsidP="008701C2">
      <w:pPr>
        <w:rPr>
          <w:sz w:val="20"/>
          <w:szCs w:val="20"/>
        </w:rPr>
      </w:pPr>
    </w:p>
    <w:p w14:paraId="6288ACBD" w14:textId="77777777" w:rsidR="00BA1B6D" w:rsidRDefault="00BA1B6D" w:rsidP="008701C2">
      <w:pPr>
        <w:rPr>
          <w:sz w:val="20"/>
          <w:szCs w:val="20"/>
        </w:rPr>
      </w:pPr>
    </w:p>
    <w:p w14:paraId="30D086AD" w14:textId="77777777" w:rsidR="00BA1B6D" w:rsidRDefault="00BA1B6D" w:rsidP="008701C2">
      <w:pPr>
        <w:rPr>
          <w:sz w:val="20"/>
          <w:szCs w:val="20"/>
        </w:rPr>
      </w:pPr>
    </w:p>
    <w:p w14:paraId="7B3CAA9D" w14:textId="77777777" w:rsidR="00BA1B6D" w:rsidRDefault="00BA1B6D" w:rsidP="008701C2">
      <w:pPr>
        <w:rPr>
          <w:sz w:val="20"/>
          <w:szCs w:val="20"/>
        </w:rPr>
      </w:pPr>
    </w:p>
    <w:p w14:paraId="5CFB3EEE" w14:textId="2DAA1B9C" w:rsidR="00C85CDC" w:rsidRDefault="00C85CDC" w:rsidP="008701C2">
      <w:pPr>
        <w:rPr>
          <w:sz w:val="20"/>
          <w:szCs w:val="20"/>
        </w:rPr>
      </w:pPr>
    </w:p>
    <w:p w14:paraId="6B520EA4" w14:textId="77777777" w:rsidR="008701C2" w:rsidRPr="00C85CDC" w:rsidRDefault="008701C2" w:rsidP="008701C2">
      <w:pPr>
        <w:rPr>
          <w:sz w:val="20"/>
          <w:szCs w:val="20"/>
        </w:rPr>
      </w:pPr>
    </w:p>
    <w:p w14:paraId="4608A37D" w14:textId="77777777" w:rsidR="008701C2" w:rsidRPr="00C85CDC" w:rsidRDefault="008701C2" w:rsidP="008701C2">
      <w:pPr>
        <w:jc w:val="center"/>
        <w:rPr>
          <w:b/>
          <w:bCs/>
          <w:sz w:val="28"/>
          <w:szCs w:val="28"/>
        </w:rPr>
      </w:pPr>
      <w:r w:rsidRPr="00C85CDC">
        <w:rPr>
          <w:b/>
          <w:bCs/>
          <w:sz w:val="28"/>
          <w:szCs w:val="28"/>
        </w:rPr>
        <w:t>ANEXOS</w:t>
      </w:r>
    </w:p>
    <w:p w14:paraId="380BC009" w14:textId="77777777" w:rsidR="005B25C4" w:rsidRPr="00C85CDC" w:rsidRDefault="005B25C4" w:rsidP="005B25C4">
      <w:pPr>
        <w:pStyle w:val="Ttulo"/>
        <w:jc w:val="center"/>
        <w:rPr>
          <w:sz w:val="28"/>
          <w:szCs w:val="28"/>
        </w:rPr>
      </w:pPr>
      <w:r w:rsidRPr="00C85CDC">
        <w:rPr>
          <w:sz w:val="28"/>
          <w:szCs w:val="28"/>
        </w:rPr>
        <w:lastRenderedPageBreak/>
        <w:t xml:space="preserve">PROGRAMA DE REACTIVACIÓN EXCEPCIONAL PARA FERIAS LIBRES AFECTADAS POR INUNDACIONES  </w:t>
      </w:r>
    </w:p>
    <w:p w14:paraId="35D2F38F" w14:textId="77777777" w:rsidR="005B25C4" w:rsidRPr="00C85CDC" w:rsidRDefault="005B25C4" w:rsidP="005B25C4">
      <w:pPr>
        <w:pStyle w:val="Ttulo"/>
        <w:jc w:val="center"/>
        <w:rPr>
          <w:sz w:val="28"/>
          <w:szCs w:val="28"/>
        </w:rPr>
      </w:pPr>
      <w:r w:rsidRPr="00C85CDC">
        <w:rPr>
          <w:sz w:val="28"/>
          <w:szCs w:val="28"/>
        </w:rPr>
        <w:t>REGIÓN DEL BIOBÍO</w:t>
      </w:r>
    </w:p>
    <w:p w14:paraId="1D1AA3F6" w14:textId="77777777" w:rsidR="008701C2" w:rsidRPr="00C85CDC" w:rsidRDefault="008701C2" w:rsidP="008701C2">
      <w:pPr>
        <w:rPr>
          <w:sz w:val="20"/>
          <w:szCs w:val="20"/>
        </w:rPr>
      </w:pPr>
    </w:p>
    <w:p w14:paraId="2210E55E" w14:textId="77777777" w:rsidR="008701C2" w:rsidRPr="00C85CDC" w:rsidRDefault="008701C2" w:rsidP="008701C2">
      <w:pPr>
        <w:rPr>
          <w:sz w:val="20"/>
          <w:szCs w:val="20"/>
        </w:rPr>
      </w:pPr>
    </w:p>
    <w:p w14:paraId="7D3C082F" w14:textId="77777777" w:rsidR="008701C2" w:rsidRPr="00C85CDC" w:rsidRDefault="008701C2" w:rsidP="008701C2">
      <w:pPr>
        <w:jc w:val="center"/>
        <w:rPr>
          <w:sz w:val="20"/>
          <w:szCs w:val="20"/>
        </w:rPr>
      </w:pPr>
      <w:r w:rsidRPr="00C85CDC">
        <w:rPr>
          <w:noProof/>
          <w:sz w:val="20"/>
          <w:szCs w:val="20"/>
          <w:lang w:val="en-US" w:eastAsia="en-US"/>
        </w:rPr>
        <w:drawing>
          <wp:inline distT="0" distB="0" distL="0" distR="0" wp14:anchorId="66FE4E18" wp14:editId="4506E0AF">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9"/>
                    <a:srcRect/>
                    <a:stretch>
                      <a:fillRect/>
                    </a:stretch>
                  </pic:blipFill>
                  <pic:spPr>
                    <a:xfrm>
                      <a:off x="0" y="0"/>
                      <a:ext cx="1943313" cy="880109"/>
                    </a:xfrm>
                    <a:prstGeom prst="rect">
                      <a:avLst/>
                    </a:prstGeom>
                    <a:ln/>
                  </pic:spPr>
                </pic:pic>
              </a:graphicData>
            </a:graphic>
          </wp:inline>
        </w:drawing>
      </w:r>
    </w:p>
    <w:p w14:paraId="0312E665" w14:textId="77777777" w:rsidR="008701C2" w:rsidRPr="00C85CDC" w:rsidRDefault="008701C2" w:rsidP="008701C2">
      <w:pPr>
        <w:rPr>
          <w:sz w:val="20"/>
          <w:szCs w:val="20"/>
        </w:rPr>
      </w:pPr>
    </w:p>
    <w:p w14:paraId="071D52CA" w14:textId="77777777" w:rsidR="008701C2" w:rsidRPr="00C85CDC" w:rsidRDefault="008701C2" w:rsidP="008701C2">
      <w:pPr>
        <w:rPr>
          <w:sz w:val="20"/>
          <w:szCs w:val="20"/>
        </w:rPr>
      </w:pPr>
    </w:p>
    <w:p w14:paraId="0AFDB54D" w14:textId="77777777" w:rsidR="008701C2" w:rsidRPr="00C85CDC" w:rsidRDefault="008701C2" w:rsidP="008701C2">
      <w:pPr>
        <w:rPr>
          <w:sz w:val="20"/>
          <w:szCs w:val="20"/>
        </w:rPr>
      </w:pPr>
    </w:p>
    <w:p w14:paraId="422111FF" w14:textId="77777777" w:rsidR="008701C2" w:rsidRPr="00C85CDC" w:rsidRDefault="008701C2" w:rsidP="008701C2">
      <w:pPr>
        <w:rPr>
          <w:sz w:val="20"/>
          <w:szCs w:val="20"/>
        </w:rPr>
      </w:pPr>
    </w:p>
    <w:p w14:paraId="09BC35B7" w14:textId="77777777" w:rsidR="008701C2" w:rsidRPr="00C85CDC" w:rsidRDefault="008701C2" w:rsidP="008701C2">
      <w:pPr>
        <w:rPr>
          <w:b/>
          <w:bCs/>
          <w:sz w:val="20"/>
          <w:szCs w:val="20"/>
        </w:rPr>
      </w:pPr>
    </w:p>
    <w:p w14:paraId="14656468" w14:textId="77777777" w:rsidR="008701C2" w:rsidRPr="00C85CDC" w:rsidRDefault="008701C2" w:rsidP="008701C2">
      <w:pPr>
        <w:rPr>
          <w:sz w:val="28"/>
          <w:szCs w:val="28"/>
        </w:rPr>
      </w:pPr>
    </w:p>
    <w:p w14:paraId="6D8CF1B6" w14:textId="74A50984" w:rsidR="008701C2" w:rsidRPr="00C85CDC" w:rsidRDefault="00A871B8" w:rsidP="00A871B8">
      <w:pPr>
        <w:jc w:val="center"/>
        <w:rPr>
          <w:b/>
          <w:bCs/>
          <w:sz w:val="28"/>
          <w:szCs w:val="28"/>
        </w:rPr>
        <w:sectPr w:rsidR="008701C2" w:rsidRPr="00C85CDC" w:rsidSect="008701C2">
          <w:type w:val="continuous"/>
          <w:pgSz w:w="12240" w:h="15840"/>
          <w:pgMar w:top="1417" w:right="1701" w:bottom="1417" w:left="1701" w:header="708" w:footer="708" w:gutter="0"/>
          <w:cols w:space="708"/>
          <w:docGrid w:linePitch="360"/>
        </w:sectPr>
      </w:pPr>
      <w:r w:rsidRPr="00C85CDC">
        <w:rPr>
          <w:b/>
          <w:bCs/>
          <w:sz w:val="28"/>
          <w:szCs w:val="28"/>
        </w:rPr>
        <w:t>2024</w:t>
      </w:r>
    </w:p>
    <w:p w14:paraId="5321BCB1" w14:textId="77777777" w:rsidR="008701C2" w:rsidRPr="00C85CDC" w:rsidRDefault="008701C2" w:rsidP="00A871B8">
      <w:pPr>
        <w:pStyle w:val="Ttulo2"/>
        <w:numPr>
          <w:ilvl w:val="0"/>
          <w:numId w:val="0"/>
        </w:numPr>
        <w:jc w:val="center"/>
        <w:rPr>
          <w:rFonts w:eastAsiaTheme="minorHAnsi"/>
          <w:sz w:val="20"/>
          <w:szCs w:val="20"/>
        </w:rPr>
      </w:pPr>
      <w:r w:rsidRPr="00C85CDC">
        <w:rPr>
          <w:rFonts w:eastAsiaTheme="minorHAnsi"/>
          <w:sz w:val="20"/>
          <w:szCs w:val="20"/>
        </w:rPr>
        <w:lastRenderedPageBreak/>
        <w:t>ANEXO 1</w:t>
      </w:r>
    </w:p>
    <w:p w14:paraId="7C7E68B7" w14:textId="32F2117B" w:rsidR="006330BF" w:rsidRDefault="008701C2" w:rsidP="00C85CDC">
      <w:pPr>
        <w:jc w:val="center"/>
        <w:rPr>
          <w:b/>
          <w:bCs/>
          <w:sz w:val="20"/>
          <w:szCs w:val="20"/>
        </w:rPr>
      </w:pPr>
      <w:r w:rsidRPr="00C85CDC">
        <w:rPr>
          <w:b/>
          <w:bCs/>
          <w:sz w:val="20"/>
          <w:szCs w:val="20"/>
        </w:rPr>
        <w:t>MEDIOS DE VERIFICACIÓN DE LOS REQUISITOS DE ADMISIBILIDAD</w:t>
      </w:r>
    </w:p>
    <w:p w14:paraId="0B9578D3" w14:textId="77777777" w:rsidR="00C85CDC" w:rsidRPr="00C85CDC" w:rsidRDefault="00C85CDC" w:rsidP="00C85CDC">
      <w:pPr>
        <w:jc w:val="center"/>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0"/>
        <w:gridCol w:w="4518"/>
      </w:tblGrid>
      <w:tr w:rsidR="006330BF" w:rsidRPr="00C85CDC" w14:paraId="27EAD1D4" w14:textId="77777777" w:rsidTr="006578FD">
        <w:trPr>
          <w:jc w:val="center"/>
        </w:trPr>
        <w:tc>
          <w:tcPr>
            <w:tcW w:w="2441" w:type="pct"/>
            <w:shd w:val="clear" w:color="auto" w:fill="C5E0B3"/>
          </w:tcPr>
          <w:p w14:paraId="30D19CC2" w14:textId="77777777" w:rsidR="006330BF" w:rsidRPr="00C85CDC" w:rsidRDefault="006330BF" w:rsidP="006578FD">
            <w:pPr>
              <w:spacing w:after="0" w:line="276" w:lineRule="auto"/>
              <w:jc w:val="center"/>
              <w:rPr>
                <w:b/>
                <w:sz w:val="20"/>
                <w:szCs w:val="20"/>
              </w:rPr>
            </w:pPr>
            <w:r w:rsidRPr="00C85CDC">
              <w:rPr>
                <w:sz w:val="20"/>
                <w:szCs w:val="20"/>
              </w:rPr>
              <w:br w:type="page"/>
            </w:r>
            <w:r w:rsidRPr="00C85CDC">
              <w:rPr>
                <w:b/>
                <w:sz w:val="20"/>
                <w:szCs w:val="20"/>
              </w:rPr>
              <w:t>REQUISITO</w:t>
            </w:r>
          </w:p>
        </w:tc>
        <w:tc>
          <w:tcPr>
            <w:tcW w:w="2559" w:type="pct"/>
            <w:shd w:val="clear" w:color="auto" w:fill="C5E0B3"/>
          </w:tcPr>
          <w:p w14:paraId="74778308" w14:textId="77777777" w:rsidR="006330BF" w:rsidRPr="00C85CDC" w:rsidRDefault="006330BF" w:rsidP="006578FD">
            <w:pPr>
              <w:spacing w:after="0"/>
              <w:jc w:val="center"/>
              <w:rPr>
                <w:b/>
                <w:sz w:val="20"/>
                <w:szCs w:val="20"/>
              </w:rPr>
            </w:pPr>
            <w:r w:rsidRPr="00C85CDC">
              <w:rPr>
                <w:b/>
                <w:sz w:val="20"/>
                <w:szCs w:val="20"/>
              </w:rPr>
              <w:t>MEDIO DE VERIFICACIÓN</w:t>
            </w:r>
          </w:p>
        </w:tc>
      </w:tr>
      <w:tr w:rsidR="006330BF" w:rsidRPr="00C85CDC" w14:paraId="20FE26F7" w14:textId="77777777" w:rsidTr="008A3C81">
        <w:trPr>
          <w:trHeight w:val="584"/>
          <w:jc w:val="center"/>
        </w:trPr>
        <w:tc>
          <w:tcPr>
            <w:tcW w:w="2441" w:type="pct"/>
            <w:shd w:val="clear" w:color="auto" w:fill="auto"/>
          </w:tcPr>
          <w:p w14:paraId="768078AC" w14:textId="3F94B0A1" w:rsidR="006330BF" w:rsidRPr="00C85CDC" w:rsidRDefault="006330BF" w:rsidP="006330BF">
            <w:pPr>
              <w:numPr>
                <w:ilvl w:val="0"/>
                <w:numId w:val="31"/>
              </w:numPr>
              <w:rPr>
                <w:sz w:val="20"/>
                <w:szCs w:val="20"/>
                <w:lang w:val="es-CL"/>
              </w:rPr>
            </w:pPr>
            <w:r w:rsidRPr="00C85CDC">
              <w:rPr>
                <w:sz w:val="20"/>
                <w:szCs w:val="20"/>
                <w:lang w:val="es-CL"/>
              </w:rPr>
              <w:t>La postulación deberá representar (o incluir) al menos 15 puestos de la feria libre.</w:t>
            </w:r>
          </w:p>
        </w:tc>
        <w:tc>
          <w:tcPr>
            <w:tcW w:w="2559" w:type="pct"/>
            <w:shd w:val="clear" w:color="auto" w:fill="auto"/>
          </w:tcPr>
          <w:p w14:paraId="39A24357" w14:textId="77777777" w:rsidR="006330BF" w:rsidRPr="00C85CDC" w:rsidRDefault="006330BF" w:rsidP="006578FD">
            <w:pPr>
              <w:widowControl w:val="0"/>
              <w:numPr>
                <w:ilvl w:val="0"/>
                <w:numId w:val="28"/>
              </w:numPr>
              <w:pBdr>
                <w:top w:val="nil"/>
                <w:left w:val="nil"/>
                <w:bottom w:val="nil"/>
                <w:right w:val="nil"/>
                <w:between w:val="nil"/>
              </w:pBdr>
              <w:spacing w:after="0" w:line="259" w:lineRule="auto"/>
              <w:ind w:left="320" w:hanging="283"/>
              <w:rPr>
                <w:rFonts w:asciiTheme="majorHAnsi" w:hAnsiTheme="majorHAnsi" w:cstheme="majorHAnsi"/>
                <w:color w:val="000000"/>
                <w:sz w:val="20"/>
                <w:szCs w:val="20"/>
              </w:rPr>
            </w:pPr>
            <w:r w:rsidRPr="00C85CDC">
              <w:rPr>
                <w:color w:val="000000"/>
                <w:sz w:val="20"/>
                <w:szCs w:val="20"/>
              </w:rPr>
              <w:t>Verificado por el Agente Operador de Sercotec a través de la información disponible en el formulario de postulación.</w:t>
            </w:r>
          </w:p>
        </w:tc>
      </w:tr>
      <w:tr w:rsidR="006330BF" w:rsidRPr="00C85CDC" w14:paraId="4341FB1C" w14:textId="77777777" w:rsidTr="006578FD">
        <w:trPr>
          <w:trHeight w:val="233"/>
          <w:jc w:val="center"/>
        </w:trPr>
        <w:tc>
          <w:tcPr>
            <w:tcW w:w="2441" w:type="pct"/>
            <w:shd w:val="clear" w:color="auto" w:fill="auto"/>
          </w:tcPr>
          <w:p w14:paraId="51299AB6" w14:textId="1073D82A" w:rsidR="006330BF" w:rsidRPr="00C85CDC" w:rsidRDefault="000A770A" w:rsidP="000A770A">
            <w:pPr>
              <w:numPr>
                <w:ilvl w:val="0"/>
                <w:numId w:val="31"/>
              </w:numPr>
              <w:rPr>
                <w:sz w:val="20"/>
                <w:szCs w:val="20"/>
                <w:lang w:val="es-CL"/>
              </w:rPr>
            </w:pPr>
            <w:r w:rsidRPr="00C85CDC">
              <w:rPr>
                <w:rFonts w:asciiTheme="majorHAnsi" w:hAnsiTheme="majorHAnsi" w:cstheme="majorHAnsi"/>
                <w:color w:val="000000"/>
                <w:sz w:val="20"/>
                <w:szCs w:val="20"/>
              </w:rPr>
              <w:t>La Organización Representante debe contar con RUT ante el Servicio de Impuestos Internos (pudiendo tener o no inicio de actividades).</w:t>
            </w:r>
          </w:p>
        </w:tc>
        <w:tc>
          <w:tcPr>
            <w:tcW w:w="2559" w:type="pct"/>
            <w:shd w:val="clear" w:color="auto" w:fill="auto"/>
          </w:tcPr>
          <w:p w14:paraId="44210ECF" w14:textId="221F0869" w:rsidR="006330BF" w:rsidRPr="00C85CDC" w:rsidRDefault="000A770A" w:rsidP="000A770A">
            <w:pPr>
              <w:widowControl w:val="0"/>
              <w:pBdr>
                <w:top w:val="nil"/>
                <w:left w:val="nil"/>
                <w:bottom w:val="nil"/>
                <w:right w:val="nil"/>
                <w:between w:val="nil"/>
              </w:pBdr>
              <w:spacing w:after="0" w:line="259"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b. Verificado por el Agente Operador de Sercotec a través de Consulta situación tributaria de terceros en portal web de SII.</w:t>
            </w:r>
          </w:p>
        </w:tc>
      </w:tr>
      <w:tr w:rsidR="006330BF" w:rsidRPr="00C85CDC" w14:paraId="284A3539" w14:textId="77777777" w:rsidTr="008A3C81">
        <w:trPr>
          <w:trHeight w:val="531"/>
          <w:jc w:val="center"/>
        </w:trPr>
        <w:tc>
          <w:tcPr>
            <w:tcW w:w="2441" w:type="pct"/>
            <w:shd w:val="clear" w:color="auto" w:fill="auto"/>
          </w:tcPr>
          <w:p w14:paraId="554B27D4" w14:textId="57F51B80" w:rsidR="006330BF" w:rsidRPr="00C85CDC" w:rsidRDefault="000A770A" w:rsidP="006578FD">
            <w:pPr>
              <w:pStyle w:val="Prrafodelista"/>
              <w:numPr>
                <w:ilvl w:val="0"/>
                <w:numId w:val="31"/>
              </w:numPr>
              <w:spacing w:after="0" w:line="259"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Adjuntar listado de los feriantes que participarán del proyecto, el que deberá incluir al menos nombres, género, apellidos y RUT. Ver Anexo 4.</w:t>
            </w:r>
          </w:p>
        </w:tc>
        <w:tc>
          <w:tcPr>
            <w:tcW w:w="2559" w:type="pct"/>
            <w:shd w:val="clear" w:color="auto" w:fill="auto"/>
          </w:tcPr>
          <w:p w14:paraId="3F43D4DF" w14:textId="1457B91B" w:rsidR="006330BF" w:rsidRPr="00C85CDC" w:rsidRDefault="000A770A" w:rsidP="000A770A">
            <w:pPr>
              <w:spacing w:line="259"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c. Verificado a través de Listado de Socios/as Participantes del proyecto según Anexo 4.</w:t>
            </w:r>
          </w:p>
        </w:tc>
      </w:tr>
      <w:tr w:rsidR="006330BF" w:rsidRPr="00C85CDC" w14:paraId="0C1EE2BD" w14:textId="77777777" w:rsidTr="006578FD">
        <w:trPr>
          <w:trHeight w:val="416"/>
          <w:jc w:val="center"/>
        </w:trPr>
        <w:tc>
          <w:tcPr>
            <w:tcW w:w="2441" w:type="pct"/>
            <w:shd w:val="clear" w:color="auto" w:fill="auto"/>
          </w:tcPr>
          <w:p w14:paraId="41E886C0" w14:textId="4897636D" w:rsidR="006330BF" w:rsidRPr="00C85CDC" w:rsidRDefault="000A770A" w:rsidP="000A770A">
            <w:pPr>
              <w:numPr>
                <w:ilvl w:val="0"/>
                <w:numId w:val="31"/>
              </w:numPr>
              <w:rPr>
                <w:sz w:val="20"/>
                <w:szCs w:val="20"/>
                <w:lang w:val="es-CL"/>
              </w:rPr>
            </w:pPr>
            <w:r w:rsidRPr="00C85CDC">
              <w:rPr>
                <w:sz w:val="20"/>
                <w:szCs w:val="20"/>
                <w:lang w:val="es-CL"/>
              </w:rPr>
              <w:t>Certificado de Vigencia de la organización y del directorio (en el caso de ser una Asociación Gremial o Cooperativa).</w:t>
            </w:r>
          </w:p>
        </w:tc>
        <w:tc>
          <w:tcPr>
            <w:tcW w:w="2559" w:type="pct"/>
            <w:shd w:val="clear" w:color="auto" w:fill="auto"/>
          </w:tcPr>
          <w:p w14:paraId="108652B0" w14:textId="09709FA4" w:rsidR="006330BF" w:rsidRPr="008A3C81" w:rsidRDefault="000A770A" w:rsidP="008A3C81">
            <w:pPr>
              <w:pStyle w:val="Default"/>
              <w:rPr>
                <w:rFonts w:asciiTheme="majorHAnsi" w:hAnsiTheme="majorHAnsi" w:cstheme="majorHAnsi"/>
                <w:sz w:val="20"/>
                <w:szCs w:val="20"/>
                <w:lang w:val="es-MX"/>
              </w:rPr>
            </w:pPr>
            <w:r w:rsidRPr="00C85CDC">
              <w:rPr>
                <w:rFonts w:asciiTheme="majorHAnsi" w:hAnsiTheme="majorHAnsi" w:cstheme="majorHAnsi"/>
                <w:sz w:val="20"/>
                <w:szCs w:val="20"/>
                <w:lang w:val="es-MX"/>
              </w:rPr>
              <w:t xml:space="preserve">d. </w:t>
            </w:r>
            <w:r w:rsidR="00A14F9E" w:rsidRPr="00C85CDC">
              <w:rPr>
                <w:rFonts w:asciiTheme="majorHAnsi" w:hAnsiTheme="majorHAnsi" w:cstheme="majorHAnsi"/>
                <w:sz w:val="20"/>
                <w:szCs w:val="20"/>
                <w:lang w:val="es-MX"/>
              </w:rPr>
              <w:t>Validado por el Agente Operador de Sercotec, desde sitio web de la División de Asociatividad y Cooperativas</w:t>
            </w:r>
            <w:r w:rsidR="008A3C81">
              <w:rPr>
                <w:rFonts w:asciiTheme="majorHAnsi" w:hAnsiTheme="majorHAnsi" w:cstheme="majorHAnsi"/>
                <w:sz w:val="20"/>
                <w:szCs w:val="20"/>
                <w:lang w:val="es-MX"/>
              </w:rPr>
              <w:t>.</w:t>
            </w:r>
          </w:p>
        </w:tc>
      </w:tr>
      <w:tr w:rsidR="006330BF" w:rsidRPr="00C85CDC" w14:paraId="104A9D12" w14:textId="77777777" w:rsidTr="006578FD">
        <w:trPr>
          <w:trHeight w:val="416"/>
          <w:jc w:val="center"/>
        </w:trPr>
        <w:tc>
          <w:tcPr>
            <w:tcW w:w="2441" w:type="pct"/>
            <w:shd w:val="clear" w:color="auto" w:fill="auto"/>
          </w:tcPr>
          <w:p w14:paraId="17ED1400" w14:textId="77777777" w:rsidR="006330BF" w:rsidRPr="00C85CDC" w:rsidRDefault="006330BF" w:rsidP="006578FD">
            <w:pPr>
              <w:pStyle w:val="Prrafodelista"/>
              <w:numPr>
                <w:ilvl w:val="0"/>
                <w:numId w:val="31"/>
              </w:numPr>
              <w:spacing w:after="0" w:line="259"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250556" w14:textId="044AF6D6" w:rsidR="006330BF" w:rsidRPr="00C85CDC" w:rsidRDefault="000A770A" w:rsidP="000A770A">
            <w:pPr>
              <w:widowControl w:val="0"/>
              <w:pBdr>
                <w:top w:val="nil"/>
                <w:left w:val="nil"/>
                <w:bottom w:val="nil"/>
                <w:right w:val="nil"/>
                <w:between w:val="nil"/>
              </w:pBdr>
              <w:spacing w:after="0" w:line="259"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 xml:space="preserve">e. </w:t>
            </w:r>
            <w:r w:rsidR="006330BF" w:rsidRPr="00C85CDC">
              <w:rPr>
                <w:rFonts w:asciiTheme="majorHAnsi" w:hAnsiTheme="majorHAnsi" w:cstheme="majorHAnsi"/>
                <w:color w:val="000000"/>
                <w:sz w:val="20"/>
                <w:szCs w:val="20"/>
              </w:rPr>
              <w:t xml:space="preserve">Verificado a través de carta, certificado o documento afín emitido por el Municipio respectivo, timbrado y firmado por un representante válido del municipio (Jefe de Oficina de Parte, Encargado Fomento Productivo, Administrador Municipal, u otro autorizado), que acredite el </w:t>
            </w:r>
            <w:r w:rsidR="008A3C81">
              <w:rPr>
                <w:rFonts w:asciiTheme="majorHAnsi" w:hAnsiTheme="majorHAnsi" w:cstheme="majorHAnsi"/>
                <w:color w:val="000000"/>
                <w:sz w:val="20"/>
                <w:szCs w:val="20"/>
              </w:rPr>
              <w:t>requisito</w:t>
            </w:r>
            <w:r w:rsidR="006330BF" w:rsidRPr="00C85CDC">
              <w:rPr>
                <w:rFonts w:asciiTheme="majorHAnsi" w:hAnsiTheme="majorHAnsi" w:cstheme="majorHAnsi"/>
                <w:color w:val="000000"/>
                <w:sz w:val="20"/>
                <w:szCs w:val="20"/>
              </w:rPr>
              <w:t xml:space="preserve">.  </w:t>
            </w:r>
          </w:p>
        </w:tc>
      </w:tr>
      <w:tr w:rsidR="006330BF" w:rsidRPr="00C85CDC" w14:paraId="7FD67C73" w14:textId="77777777" w:rsidTr="006578FD">
        <w:trPr>
          <w:trHeight w:val="416"/>
          <w:jc w:val="center"/>
        </w:trPr>
        <w:tc>
          <w:tcPr>
            <w:tcW w:w="2441" w:type="pct"/>
            <w:shd w:val="clear" w:color="auto" w:fill="auto"/>
          </w:tcPr>
          <w:p w14:paraId="19787383" w14:textId="4C0C481D" w:rsidR="006330BF" w:rsidRPr="00C85CDC" w:rsidRDefault="000A770A" w:rsidP="006578FD">
            <w:pPr>
              <w:pStyle w:val="Prrafodelista"/>
              <w:numPr>
                <w:ilvl w:val="0"/>
                <w:numId w:val="31"/>
              </w:numPr>
              <w:spacing w:after="0" w:line="259" w:lineRule="auto"/>
              <w:rPr>
                <w:rFonts w:asciiTheme="majorHAnsi" w:hAnsiTheme="majorHAnsi" w:cstheme="majorHAnsi"/>
                <w:color w:val="000000"/>
                <w:sz w:val="20"/>
                <w:szCs w:val="20"/>
              </w:rPr>
            </w:pPr>
            <w:r w:rsidRPr="00C85CDC">
              <w:rPr>
                <w:sz w:val="20"/>
                <w:szCs w:val="20"/>
              </w:rPr>
              <w:t>La organización deberá adjuntar el Rol del inmueble de uso público o privado (en el caso de que la Feria Libre funcione en un recinto establecido) o indicar la calle o calles donde se ubica la Feria Libre</w:t>
            </w:r>
          </w:p>
        </w:tc>
        <w:tc>
          <w:tcPr>
            <w:tcW w:w="2559" w:type="pct"/>
            <w:shd w:val="clear" w:color="auto" w:fill="auto"/>
          </w:tcPr>
          <w:p w14:paraId="3CF4365E" w14:textId="2125FA8D" w:rsidR="006330BF" w:rsidRPr="00C85CDC" w:rsidRDefault="000A770A" w:rsidP="000A770A">
            <w:pPr>
              <w:widowControl w:val="0"/>
              <w:pBdr>
                <w:top w:val="nil"/>
                <w:left w:val="nil"/>
                <w:bottom w:val="nil"/>
                <w:right w:val="nil"/>
                <w:between w:val="nil"/>
              </w:pBdr>
              <w:spacing w:after="0" w:line="276"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lang w:val="es-CL"/>
              </w:rPr>
              <w:t xml:space="preserve">f. </w:t>
            </w:r>
            <w:r w:rsidR="006330BF" w:rsidRPr="00C85CDC">
              <w:rPr>
                <w:rFonts w:asciiTheme="majorHAnsi" w:hAnsiTheme="majorHAnsi" w:cstheme="majorHAnsi"/>
                <w:color w:val="000000"/>
                <w:sz w:val="20"/>
                <w:szCs w:val="20"/>
              </w:rPr>
              <w:t>Verificado por el Agente Operador de Sercotec a través del formulario de postulación y anexos entregados.</w:t>
            </w:r>
          </w:p>
        </w:tc>
      </w:tr>
      <w:tr w:rsidR="006330BF" w:rsidRPr="00C85CDC" w14:paraId="58C00C1E" w14:textId="77777777" w:rsidTr="006578FD">
        <w:trPr>
          <w:trHeight w:val="416"/>
          <w:jc w:val="center"/>
        </w:trPr>
        <w:tc>
          <w:tcPr>
            <w:tcW w:w="2441" w:type="pct"/>
            <w:shd w:val="clear" w:color="auto" w:fill="auto"/>
          </w:tcPr>
          <w:p w14:paraId="15C64BAF" w14:textId="77777777" w:rsidR="000A770A" w:rsidRPr="00C85CDC" w:rsidRDefault="000A770A" w:rsidP="000A770A">
            <w:pPr>
              <w:numPr>
                <w:ilvl w:val="0"/>
                <w:numId w:val="31"/>
              </w:numPr>
              <w:rPr>
                <w:sz w:val="20"/>
                <w:szCs w:val="20"/>
                <w:lang w:val="es-CL"/>
              </w:rPr>
            </w:pPr>
            <w:r w:rsidRPr="00C85CDC">
              <w:rPr>
                <w:sz w:val="20"/>
                <w:szCs w:val="20"/>
              </w:rPr>
              <w:t>La Feria Libre se debe firmar un compromiso de inclusión de mujeres en actividades del proyecto.</w:t>
            </w:r>
          </w:p>
          <w:p w14:paraId="627152D8" w14:textId="73AED8F6" w:rsidR="006330BF" w:rsidRPr="00C85CDC" w:rsidRDefault="006330BF" w:rsidP="000A770A">
            <w:pPr>
              <w:pStyle w:val="Prrafodelista"/>
              <w:spacing w:after="0" w:line="259" w:lineRule="auto"/>
              <w:ind w:left="360"/>
              <w:rPr>
                <w:rFonts w:asciiTheme="majorHAnsi" w:hAnsiTheme="majorHAnsi" w:cstheme="majorHAnsi"/>
                <w:color w:val="000000"/>
                <w:sz w:val="20"/>
                <w:szCs w:val="20"/>
              </w:rPr>
            </w:pPr>
          </w:p>
        </w:tc>
        <w:tc>
          <w:tcPr>
            <w:tcW w:w="2559" w:type="pct"/>
            <w:shd w:val="clear" w:color="auto" w:fill="auto"/>
          </w:tcPr>
          <w:p w14:paraId="3084071B" w14:textId="385FF64C" w:rsidR="006330BF" w:rsidRPr="00C85CDC" w:rsidRDefault="000A770A" w:rsidP="000A770A">
            <w:pPr>
              <w:widowControl w:val="0"/>
              <w:pBdr>
                <w:top w:val="nil"/>
                <w:left w:val="nil"/>
                <w:bottom w:val="nil"/>
                <w:right w:val="nil"/>
                <w:between w:val="nil"/>
              </w:pBdr>
              <w:spacing w:after="0" w:line="276"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lang w:val="es-CL"/>
              </w:rPr>
              <w:t xml:space="preserve">g. </w:t>
            </w:r>
            <w:r w:rsidR="006330BF" w:rsidRPr="00C85CDC">
              <w:rPr>
                <w:rFonts w:asciiTheme="majorHAnsi" w:hAnsiTheme="majorHAnsi" w:cstheme="majorHAnsi"/>
                <w:color w:val="000000"/>
                <w:sz w:val="20"/>
                <w:szCs w:val="20"/>
              </w:rPr>
              <w:t>Presentar proyecto en tiempo y forma a través del formulario de postulación disponible en la página web de Sercotec, incluyendo de la siguiente información, entre otros datos obligatorios necesarios para la evaluación de los criterios:</w:t>
            </w:r>
          </w:p>
          <w:p w14:paraId="54115A18" w14:textId="77777777" w:rsidR="006330BF" w:rsidRPr="00C85CDC" w:rsidRDefault="006330BF" w:rsidP="006578FD">
            <w:pPr>
              <w:pStyle w:val="Prrafodelista"/>
              <w:widowControl w:val="0"/>
              <w:numPr>
                <w:ilvl w:val="0"/>
                <w:numId w:val="30"/>
              </w:numPr>
              <w:pBdr>
                <w:top w:val="nil"/>
                <w:left w:val="nil"/>
                <w:bottom w:val="nil"/>
                <w:right w:val="nil"/>
                <w:between w:val="nil"/>
              </w:pBdr>
              <w:spacing w:after="0" w:line="276"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Número de mujeres socias representadas por el proyecto.</w:t>
            </w:r>
          </w:p>
          <w:p w14:paraId="38BA28E8" w14:textId="77777777" w:rsidR="006330BF" w:rsidRPr="00C85CDC" w:rsidRDefault="006330BF" w:rsidP="006578FD">
            <w:pPr>
              <w:pStyle w:val="Prrafodelista"/>
              <w:widowControl w:val="0"/>
              <w:numPr>
                <w:ilvl w:val="0"/>
                <w:numId w:val="30"/>
              </w:numPr>
              <w:pBdr>
                <w:top w:val="nil"/>
                <w:left w:val="nil"/>
                <w:bottom w:val="nil"/>
                <w:right w:val="nil"/>
                <w:between w:val="nil"/>
              </w:pBdr>
              <w:spacing w:after="0" w:line="276" w:lineRule="auto"/>
              <w:rPr>
                <w:rFonts w:asciiTheme="majorHAnsi" w:hAnsiTheme="majorHAnsi" w:cstheme="majorHAnsi"/>
                <w:color w:val="000000"/>
                <w:sz w:val="20"/>
                <w:szCs w:val="20"/>
              </w:rPr>
            </w:pPr>
            <w:r w:rsidRPr="00C85CDC">
              <w:rPr>
                <w:rFonts w:asciiTheme="majorHAnsi" w:hAnsiTheme="majorHAnsi" w:cstheme="majorHAnsi"/>
                <w:color w:val="000000"/>
                <w:sz w:val="20"/>
                <w:szCs w:val="20"/>
              </w:rPr>
              <w:t>Número de puestos totales de la Feria Libre.</w:t>
            </w:r>
          </w:p>
        </w:tc>
      </w:tr>
      <w:tr w:rsidR="006330BF" w:rsidRPr="00C85CDC" w14:paraId="16D27BD9" w14:textId="77777777" w:rsidTr="006578FD">
        <w:trPr>
          <w:trHeight w:val="416"/>
          <w:jc w:val="center"/>
        </w:trPr>
        <w:tc>
          <w:tcPr>
            <w:tcW w:w="2441" w:type="pct"/>
            <w:shd w:val="clear" w:color="auto" w:fill="auto"/>
          </w:tcPr>
          <w:p w14:paraId="5A9DD1CF" w14:textId="605242F2" w:rsidR="006330BF" w:rsidRPr="00C85CDC" w:rsidRDefault="000A770A" w:rsidP="000A770A">
            <w:pPr>
              <w:numPr>
                <w:ilvl w:val="0"/>
                <w:numId w:val="31"/>
              </w:numPr>
              <w:rPr>
                <w:sz w:val="20"/>
                <w:szCs w:val="20"/>
                <w:lang w:val="es-CL"/>
              </w:rPr>
            </w:pPr>
            <w:r w:rsidRPr="00C85CDC">
              <w:rPr>
                <w:sz w:val="20"/>
                <w:szCs w:val="20"/>
                <w:lang w:val="es-CL"/>
              </w:rPr>
              <w:t>La organización deberá entregar una declaración jurada simple, indicando qué tipo de afectación sufrió su Feria Libre, adjuntando los antecedentes y/o evidencia disponible que tengan (notas de prensa, fotografías, registros audiovisuales, etc.)</w:t>
            </w:r>
          </w:p>
        </w:tc>
        <w:tc>
          <w:tcPr>
            <w:tcW w:w="2559" w:type="pct"/>
            <w:shd w:val="clear" w:color="auto" w:fill="auto"/>
          </w:tcPr>
          <w:p w14:paraId="7386D627" w14:textId="57D72EAB" w:rsidR="006330BF" w:rsidRPr="00C85CDC" w:rsidRDefault="000A770A" w:rsidP="000A770A">
            <w:pPr>
              <w:widowControl w:val="0"/>
              <w:pBdr>
                <w:top w:val="nil"/>
                <w:left w:val="nil"/>
                <w:bottom w:val="nil"/>
                <w:right w:val="nil"/>
                <w:between w:val="nil"/>
              </w:pBdr>
              <w:spacing w:after="0" w:line="276" w:lineRule="auto"/>
              <w:rPr>
                <w:rFonts w:asciiTheme="majorHAnsi" w:hAnsiTheme="majorHAnsi" w:cstheme="majorHAnsi"/>
                <w:color w:val="000000"/>
                <w:sz w:val="20"/>
                <w:szCs w:val="20"/>
                <w:lang w:val="es-CL"/>
              </w:rPr>
            </w:pPr>
            <w:r w:rsidRPr="00C85CDC">
              <w:rPr>
                <w:rFonts w:asciiTheme="majorHAnsi" w:eastAsiaTheme="minorHAnsi" w:hAnsiTheme="majorHAnsi" w:cstheme="majorHAnsi"/>
                <w:color w:val="000000"/>
                <w:sz w:val="20"/>
                <w:szCs w:val="20"/>
                <w:lang w:val="es-CL" w:eastAsia="en-US"/>
              </w:rPr>
              <w:t xml:space="preserve">h. </w:t>
            </w:r>
            <w:r w:rsidR="00A14F9E" w:rsidRPr="00C85CDC">
              <w:rPr>
                <w:rFonts w:asciiTheme="majorHAnsi" w:eastAsiaTheme="minorHAnsi" w:hAnsiTheme="majorHAnsi" w:cstheme="majorHAnsi"/>
                <w:color w:val="000000"/>
                <w:sz w:val="20"/>
                <w:szCs w:val="20"/>
                <w:lang w:val="es-CL" w:eastAsia="en-US"/>
              </w:rPr>
              <w:t>Verificado por el Agente Operador de Sercotec a través del documento de declaración jurada enviada con sus respaldos</w:t>
            </w:r>
          </w:p>
        </w:tc>
      </w:tr>
    </w:tbl>
    <w:p w14:paraId="2972B68A" w14:textId="5D298194" w:rsidR="006330BF" w:rsidRPr="00C85CDC" w:rsidRDefault="006330BF" w:rsidP="00CB623C">
      <w:pPr>
        <w:rPr>
          <w:b/>
          <w:bCs/>
          <w:sz w:val="20"/>
          <w:szCs w:val="20"/>
        </w:rPr>
      </w:pPr>
    </w:p>
    <w:p w14:paraId="3A5D5DF8" w14:textId="2A1E62F0" w:rsidR="008701C2" w:rsidRPr="00C85CDC" w:rsidRDefault="008701C2" w:rsidP="008701C2">
      <w:pPr>
        <w:pStyle w:val="Ttulo2"/>
        <w:numPr>
          <w:ilvl w:val="0"/>
          <w:numId w:val="0"/>
        </w:numPr>
        <w:jc w:val="center"/>
        <w:rPr>
          <w:sz w:val="20"/>
          <w:szCs w:val="20"/>
        </w:rPr>
      </w:pPr>
      <w:r w:rsidRPr="00C85CDC">
        <w:rPr>
          <w:sz w:val="20"/>
          <w:szCs w:val="20"/>
        </w:rPr>
        <w:lastRenderedPageBreak/>
        <w:t>ANEXO 2</w:t>
      </w:r>
    </w:p>
    <w:p w14:paraId="6AC661CF" w14:textId="7B34A609" w:rsidR="00C41B62" w:rsidRPr="00C85CDC" w:rsidRDefault="00C41B62" w:rsidP="00C41B62">
      <w:pPr>
        <w:jc w:val="center"/>
        <w:rPr>
          <w:b/>
          <w:sz w:val="20"/>
          <w:szCs w:val="20"/>
        </w:rPr>
      </w:pPr>
      <w:r w:rsidRPr="00C85CDC">
        <w:rPr>
          <w:b/>
          <w:sz w:val="20"/>
          <w:szCs w:val="20"/>
        </w:rPr>
        <w:t>ITEMS FINANCIABLES</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8701C2" w:rsidRPr="00C85CDC" w14:paraId="33DD74DA" w14:textId="77777777" w:rsidTr="006A5B68">
        <w:tc>
          <w:tcPr>
            <w:tcW w:w="1280" w:type="pct"/>
            <w:vAlign w:val="center"/>
          </w:tcPr>
          <w:p w14:paraId="2AEAD121" w14:textId="77777777" w:rsidR="008701C2" w:rsidRPr="00C85CDC" w:rsidRDefault="008701C2" w:rsidP="006A5B68">
            <w:pPr>
              <w:jc w:val="left"/>
              <w:rPr>
                <w:b/>
                <w:sz w:val="20"/>
                <w:szCs w:val="20"/>
              </w:rPr>
            </w:pPr>
            <w:r w:rsidRPr="00C85CDC">
              <w:rPr>
                <w:b/>
                <w:sz w:val="20"/>
                <w:szCs w:val="20"/>
              </w:rPr>
              <w:t xml:space="preserve">Acciones de </w:t>
            </w:r>
            <w:proofErr w:type="spellStart"/>
            <w:r w:rsidRPr="00C85CDC">
              <w:rPr>
                <w:b/>
                <w:sz w:val="20"/>
                <w:szCs w:val="20"/>
              </w:rPr>
              <w:t>marketng</w:t>
            </w:r>
            <w:proofErr w:type="spellEnd"/>
            <w:r w:rsidRPr="00C85CDC">
              <w:rPr>
                <w:b/>
                <w:sz w:val="20"/>
                <w:szCs w:val="20"/>
              </w:rPr>
              <w:t>, promoción, Publicidad y Difusión</w:t>
            </w:r>
          </w:p>
        </w:tc>
        <w:tc>
          <w:tcPr>
            <w:tcW w:w="3720" w:type="pct"/>
          </w:tcPr>
          <w:p w14:paraId="0D65B742" w14:textId="77777777" w:rsidR="008701C2" w:rsidRPr="00C85CDC" w:rsidRDefault="008701C2" w:rsidP="006A5B68">
            <w:pPr>
              <w:rPr>
                <w:rFonts w:cstheme="majorHAnsi"/>
                <w:color w:val="000000"/>
                <w:sz w:val="20"/>
                <w:szCs w:val="20"/>
              </w:rPr>
            </w:pPr>
            <w:r w:rsidRPr="00C85CDC">
              <w:rPr>
                <w:rFonts w:cstheme="majorHAnsi"/>
                <w:color w:val="000000"/>
                <w:sz w:val="20"/>
                <w:szCs w:val="20"/>
              </w:rPr>
              <w:t>Comprende el gasto en contratación de servicios publicitarios, de promoción y difusión del proyecto.</w:t>
            </w:r>
          </w:p>
          <w:p w14:paraId="12341168" w14:textId="77777777" w:rsidR="008701C2" w:rsidRPr="00C85CDC" w:rsidRDefault="008701C2" w:rsidP="008701C2">
            <w:pPr>
              <w:pStyle w:val="Prrafodelista"/>
              <w:widowControl w:val="0"/>
              <w:numPr>
                <w:ilvl w:val="4"/>
                <w:numId w:val="28"/>
              </w:numPr>
              <w:spacing w:after="0"/>
              <w:ind w:left="490"/>
              <w:rPr>
                <w:rFonts w:cstheme="majorHAnsi"/>
                <w:b/>
                <w:bCs/>
                <w:color w:val="000000"/>
                <w:sz w:val="20"/>
                <w:szCs w:val="20"/>
              </w:rPr>
            </w:pPr>
            <w:r w:rsidRPr="00C85CDC">
              <w:rPr>
                <w:rFonts w:cstheme="majorHAnsi"/>
                <w:b/>
                <w:bCs/>
                <w:color w:val="000000"/>
                <w:sz w:val="20"/>
                <w:szCs w:val="20"/>
              </w:rPr>
              <w:t>Difusión y promoción comercial:</w:t>
            </w:r>
          </w:p>
          <w:p w14:paraId="728C7F9F"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Avisos publicitarios (radio, televisión, sitios o plataformas web, letreros).</w:t>
            </w:r>
          </w:p>
          <w:p w14:paraId="1308E37C"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Servicio de imprenta para folletería.</w:t>
            </w:r>
          </w:p>
          <w:p w14:paraId="570BD51A" w14:textId="77777777" w:rsidR="008701C2" w:rsidRPr="00C85CDC" w:rsidRDefault="008701C2" w:rsidP="008701C2">
            <w:pPr>
              <w:pStyle w:val="Prrafodelista"/>
              <w:widowControl w:val="0"/>
              <w:numPr>
                <w:ilvl w:val="4"/>
                <w:numId w:val="28"/>
              </w:numPr>
              <w:spacing w:after="0"/>
              <w:ind w:left="490"/>
              <w:rPr>
                <w:rFonts w:cstheme="majorHAnsi"/>
                <w:color w:val="000000"/>
                <w:sz w:val="20"/>
                <w:szCs w:val="20"/>
              </w:rPr>
            </w:pPr>
            <w:proofErr w:type="spellStart"/>
            <w:r w:rsidRPr="00C85CDC">
              <w:rPr>
                <w:rFonts w:cstheme="majorHAnsi"/>
                <w:b/>
                <w:bCs/>
                <w:color w:val="000000"/>
                <w:sz w:val="20"/>
                <w:szCs w:val="20"/>
              </w:rPr>
              <w:t>Merchandising</w:t>
            </w:r>
            <w:proofErr w:type="spellEnd"/>
            <w:r w:rsidRPr="00C85CDC">
              <w:rPr>
                <w:rFonts w:cstheme="majorHAnsi"/>
                <w:b/>
                <w:bCs/>
                <w:color w:val="000000"/>
                <w:sz w:val="20"/>
                <w:szCs w:val="20"/>
              </w:rPr>
              <w:t>:</w:t>
            </w:r>
            <w:r w:rsidRPr="00C85CDC">
              <w:rPr>
                <w:rFonts w:cstheme="majorHAnsi"/>
                <w:color w:val="000000"/>
                <w:sz w:val="20"/>
                <w:szCs w:val="20"/>
              </w:rPr>
              <w:t xml:space="preserve"> Elementos y/o actividades orientadas al propio establecimiento o personal que harán que el producto o servicio resulte más atractivo para los clientes.</w:t>
            </w:r>
          </w:p>
          <w:p w14:paraId="7BFB241A"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Ropa corporativa.</w:t>
            </w:r>
          </w:p>
          <w:p w14:paraId="6CA4FB98"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Promotores/as.</w:t>
            </w:r>
          </w:p>
          <w:p w14:paraId="1054E3B1"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Lápices.</w:t>
            </w:r>
          </w:p>
          <w:p w14:paraId="23AFBF51"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Llaveros.</w:t>
            </w:r>
          </w:p>
          <w:p w14:paraId="284B3AE1"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Tazones.</w:t>
            </w:r>
          </w:p>
          <w:p w14:paraId="691E82E8" w14:textId="77777777" w:rsidR="008701C2" w:rsidRPr="00C85CDC" w:rsidRDefault="008701C2" w:rsidP="008701C2">
            <w:pPr>
              <w:pStyle w:val="Prrafodelista"/>
              <w:widowControl w:val="0"/>
              <w:numPr>
                <w:ilvl w:val="4"/>
                <w:numId w:val="28"/>
              </w:numPr>
              <w:spacing w:after="0"/>
              <w:ind w:left="490"/>
              <w:rPr>
                <w:rFonts w:cstheme="majorHAnsi"/>
                <w:color w:val="000000"/>
                <w:sz w:val="20"/>
                <w:szCs w:val="20"/>
              </w:rPr>
            </w:pPr>
            <w:proofErr w:type="spellStart"/>
            <w:r w:rsidRPr="00C85CDC">
              <w:rPr>
                <w:rFonts w:cstheme="majorHAnsi"/>
                <w:b/>
                <w:bCs/>
                <w:color w:val="000000"/>
                <w:sz w:val="20"/>
                <w:szCs w:val="20"/>
              </w:rPr>
              <w:t>Packaging</w:t>
            </w:r>
            <w:proofErr w:type="spellEnd"/>
            <w:r w:rsidRPr="00C85CDC">
              <w:rPr>
                <w:rFonts w:cstheme="majorHAnsi"/>
                <w:b/>
                <w:bCs/>
                <w:color w:val="000000"/>
                <w:sz w:val="20"/>
                <w:szCs w:val="20"/>
              </w:rPr>
              <w:t>:</w:t>
            </w:r>
            <w:r w:rsidRPr="00C85CDC">
              <w:rPr>
                <w:rFonts w:cstheme="majorHAnsi"/>
                <w:color w:val="000000"/>
                <w:sz w:val="20"/>
                <w:szCs w:val="20"/>
              </w:rPr>
              <w:t xml:space="preserve"> Diseño o rediseño del empaque o envoltorio del producto o servicio.</w:t>
            </w:r>
          </w:p>
          <w:p w14:paraId="5290EED3" w14:textId="77777777" w:rsidR="008701C2" w:rsidRPr="00C85CDC" w:rsidRDefault="008701C2" w:rsidP="008701C2">
            <w:pPr>
              <w:pStyle w:val="Prrafodelista"/>
              <w:widowControl w:val="0"/>
              <w:numPr>
                <w:ilvl w:val="4"/>
                <w:numId w:val="28"/>
              </w:numPr>
              <w:spacing w:after="0"/>
              <w:ind w:left="490"/>
              <w:rPr>
                <w:rFonts w:cstheme="majorHAnsi"/>
                <w:b/>
                <w:bCs/>
                <w:color w:val="000000"/>
                <w:sz w:val="20"/>
                <w:szCs w:val="20"/>
              </w:rPr>
            </w:pPr>
            <w:r w:rsidRPr="00C85CDC">
              <w:rPr>
                <w:rFonts w:cstheme="majorHAnsi"/>
                <w:b/>
                <w:bCs/>
                <w:color w:val="000000"/>
                <w:sz w:val="20"/>
                <w:szCs w:val="20"/>
              </w:rPr>
              <w:t>Acciones para el desarrollo de canales de venta y comercialización:</w:t>
            </w:r>
          </w:p>
          <w:p w14:paraId="1D26E7C0" w14:textId="77777777" w:rsidR="008701C2" w:rsidRPr="00C85CDC" w:rsidRDefault="008701C2" w:rsidP="008701C2">
            <w:pPr>
              <w:pStyle w:val="Prrafodelista"/>
              <w:widowControl w:val="0"/>
              <w:numPr>
                <w:ilvl w:val="5"/>
                <w:numId w:val="28"/>
              </w:numPr>
              <w:spacing w:after="0"/>
              <w:ind w:left="773"/>
              <w:rPr>
                <w:rFonts w:cstheme="majorHAnsi"/>
                <w:color w:val="000000"/>
                <w:sz w:val="20"/>
                <w:szCs w:val="20"/>
              </w:rPr>
            </w:pPr>
            <w:r w:rsidRPr="00C85CDC">
              <w:rPr>
                <w:rFonts w:cstheme="majorHAnsi"/>
                <w:color w:val="000000"/>
                <w:sz w:val="20"/>
                <w:szCs w:val="20"/>
              </w:rPr>
              <w:t>Desarrollo de páginas web.</w:t>
            </w:r>
          </w:p>
          <w:p w14:paraId="78957515" w14:textId="77777777" w:rsidR="008701C2" w:rsidRPr="00C85CDC" w:rsidRDefault="008701C2" w:rsidP="006A5B68">
            <w:pPr>
              <w:rPr>
                <w:rFonts w:cstheme="majorHAnsi"/>
                <w:color w:val="000000"/>
                <w:sz w:val="20"/>
                <w:szCs w:val="20"/>
              </w:rPr>
            </w:pPr>
            <w:r w:rsidRPr="00C85CDC">
              <w:rPr>
                <w:rFonts w:cstheme="majorHAnsi"/>
                <w:color w:val="000000"/>
                <w:sz w:val="20"/>
                <w:szCs w:val="20"/>
              </w:rPr>
              <w:br/>
              <w:t>Se incluye en este ítem la contratación del servicio de diseño, producción gráfica, audiovisual y publicitaria.</w:t>
            </w:r>
          </w:p>
          <w:p w14:paraId="18B999A6"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t>Consideraciones:</w:t>
            </w:r>
          </w:p>
          <w:p w14:paraId="234821E4"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2148DE3A"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3822BF8"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sz w:val="20"/>
                <w:szCs w:val="20"/>
              </w:rPr>
              <w:t>No se podrá realizar la obtención de los elementos sin contar con la validación gráfica respectiva.</w:t>
            </w:r>
          </w:p>
        </w:tc>
      </w:tr>
    </w:tbl>
    <w:p w14:paraId="51D8AC08" w14:textId="77777777" w:rsidR="008701C2" w:rsidRPr="00C85CDC" w:rsidRDefault="008701C2" w:rsidP="008701C2">
      <w:pPr>
        <w:spacing w:after="0"/>
        <w:jc w:val="left"/>
        <w:rPr>
          <w:b/>
          <w:bCs/>
          <w:sz w:val="20"/>
          <w:szCs w:val="20"/>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8701C2" w:rsidRPr="00C85CDC" w14:paraId="13747592" w14:textId="77777777" w:rsidTr="006A5B68">
        <w:trPr>
          <w:tblHeader/>
        </w:trPr>
        <w:tc>
          <w:tcPr>
            <w:tcW w:w="10916" w:type="dxa"/>
            <w:gridSpan w:val="2"/>
            <w:shd w:val="clear" w:color="auto" w:fill="C5E0B3"/>
          </w:tcPr>
          <w:p w14:paraId="004C8AC6" w14:textId="77777777" w:rsidR="008701C2" w:rsidRPr="00C85CDC" w:rsidRDefault="008701C2" w:rsidP="006A5B68">
            <w:pPr>
              <w:spacing w:after="0"/>
              <w:rPr>
                <w:color w:val="000000"/>
                <w:sz w:val="20"/>
                <w:szCs w:val="20"/>
              </w:rPr>
            </w:pPr>
            <w:r w:rsidRPr="00C85CDC">
              <w:rPr>
                <w:b/>
                <w:sz w:val="20"/>
                <w:szCs w:val="20"/>
              </w:rPr>
              <w:t>ÍTEM: INVERSIONES</w:t>
            </w:r>
          </w:p>
        </w:tc>
      </w:tr>
      <w:tr w:rsidR="008701C2" w:rsidRPr="00C85CDC" w14:paraId="27F43305" w14:textId="77777777" w:rsidTr="006A5B68">
        <w:tc>
          <w:tcPr>
            <w:tcW w:w="2830" w:type="dxa"/>
            <w:vAlign w:val="center"/>
          </w:tcPr>
          <w:p w14:paraId="75CF18E3" w14:textId="77777777" w:rsidR="008701C2" w:rsidRPr="00C85CDC" w:rsidRDefault="008701C2" w:rsidP="006A5B68">
            <w:pPr>
              <w:jc w:val="left"/>
              <w:rPr>
                <w:b/>
                <w:sz w:val="20"/>
                <w:szCs w:val="20"/>
              </w:rPr>
            </w:pPr>
            <w:r w:rsidRPr="00C85CDC">
              <w:rPr>
                <w:b/>
                <w:sz w:val="20"/>
                <w:szCs w:val="20"/>
              </w:rPr>
              <w:t>Activos Fijos</w:t>
            </w:r>
          </w:p>
        </w:tc>
        <w:tc>
          <w:tcPr>
            <w:tcW w:w="8086" w:type="dxa"/>
          </w:tcPr>
          <w:p w14:paraId="24FAA32D" w14:textId="77777777" w:rsidR="008701C2" w:rsidRPr="00C85CDC" w:rsidRDefault="008701C2" w:rsidP="006A5B68">
            <w:pPr>
              <w:rPr>
                <w:color w:val="000000"/>
                <w:sz w:val="20"/>
                <w:szCs w:val="20"/>
              </w:rPr>
            </w:pPr>
            <w:r w:rsidRPr="00C85CDC">
              <w:rPr>
                <w:color w:val="000000"/>
                <w:sz w:val="20"/>
                <w:szCs w:val="20"/>
              </w:rPr>
              <w:t>Corresponde a la adquisición de bienes (activos físicos) necesarios para el proyecto que se utilizan directa o indirectamente en el proceso de producción del bien o servicio ofrecido, tales como:</w:t>
            </w:r>
          </w:p>
          <w:p w14:paraId="3E52B1D1"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Máquinas, equipos y herramientas.</w:t>
            </w:r>
          </w:p>
          <w:p w14:paraId="057C68CF"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Maquinaria u otro equipamiento para distribución o comercialización de venta de productos a granel.</w:t>
            </w:r>
          </w:p>
          <w:p w14:paraId="10CD846D"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Mobiliario de producción o soporte: mesones, repisas, tableros, contenedores de recolección de basura, focos de luces exteriores, alarmas comunitarias o botones de pánico, etc.</w:t>
            </w:r>
          </w:p>
          <w:p w14:paraId="375DF80E"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 xml:space="preserve">Implementación de elementos tecnológicos: equipos computacionales, balanzas digitales, pesas, MPOS, boleta electrónica, </w:t>
            </w:r>
            <w:proofErr w:type="spellStart"/>
            <w:r w:rsidRPr="00C85CDC">
              <w:rPr>
                <w:rFonts w:cstheme="majorHAnsi"/>
                <w:color w:val="000000"/>
                <w:sz w:val="20"/>
                <w:szCs w:val="20"/>
              </w:rPr>
              <w:t>RedCompra</w:t>
            </w:r>
            <w:proofErr w:type="spellEnd"/>
            <w:r w:rsidRPr="00C85CDC">
              <w:rPr>
                <w:rFonts w:cstheme="majorHAnsi"/>
                <w:color w:val="000000"/>
                <w:sz w:val="20"/>
                <w:szCs w:val="20"/>
              </w:rPr>
              <w:t xml:space="preserve">, sistemas de cámara de </w:t>
            </w:r>
            <w:proofErr w:type="spellStart"/>
            <w:r w:rsidRPr="00C85CDC">
              <w:rPr>
                <w:rFonts w:cstheme="majorHAnsi"/>
                <w:color w:val="000000"/>
                <w:sz w:val="20"/>
                <w:szCs w:val="20"/>
              </w:rPr>
              <w:t>televigilancias</w:t>
            </w:r>
            <w:proofErr w:type="spellEnd"/>
            <w:r w:rsidRPr="00C85CDC">
              <w:rPr>
                <w:rFonts w:cstheme="majorHAnsi"/>
                <w:color w:val="000000"/>
                <w:sz w:val="20"/>
                <w:szCs w:val="20"/>
              </w:rPr>
              <w:t xml:space="preserve"> fijas o móviles (con conexión a sala de monitoreo municipal o policial), drones para seguridad pública, sistemas de alarmas, entre otros.</w:t>
            </w:r>
          </w:p>
          <w:p w14:paraId="2B01FC3E"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Climatización: incluye estructuras móviles o desmontables, tales como, toldos, stands y otros similares.</w:t>
            </w:r>
          </w:p>
          <w:p w14:paraId="0636911F"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 xml:space="preserve">Animales para fines reproductivos o de trabajo permanente en el proceso productivo o de </w:t>
            </w:r>
            <w:r w:rsidRPr="00C85CDC">
              <w:rPr>
                <w:rFonts w:cstheme="majorHAnsi"/>
                <w:color w:val="000000"/>
                <w:sz w:val="20"/>
                <w:szCs w:val="20"/>
              </w:rPr>
              <w:lastRenderedPageBreak/>
              <w:t>servicio.</w:t>
            </w:r>
          </w:p>
          <w:p w14:paraId="766A0762"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 xml:space="preserve">Activos de eficiencia energética: </w:t>
            </w:r>
            <w:r w:rsidRPr="00C85CDC">
              <w:rPr>
                <w:rFonts w:eastAsia="Calibri" w:cs="Calibri"/>
                <w:sz w:val="20"/>
                <w:szCs w:val="20"/>
              </w:rPr>
              <w:t>recambio de luminarias, recambio de motores eficientes, incorporación de variadores de frecuencia, equipos de refrigeración, equipos de climatización, entre otros (A, A+, A++).</w:t>
            </w:r>
          </w:p>
          <w:p w14:paraId="5CAA327C"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85FB0DE"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 xml:space="preserve">Sistemas solares térmicos para agua caliente sanitaria: paneles termo solares, estanques de acumulación, elementos mecánicos, cañerías y </w:t>
            </w:r>
            <w:proofErr w:type="spellStart"/>
            <w:r w:rsidRPr="00C85CDC">
              <w:rPr>
                <w:rFonts w:cstheme="majorHAnsi"/>
                <w:color w:val="000000"/>
                <w:sz w:val="20"/>
                <w:szCs w:val="20"/>
              </w:rPr>
              <w:t>fitting</w:t>
            </w:r>
            <w:proofErr w:type="spellEnd"/>
            <w:r w:rsidRPr="00C85CDC">
              <w:rPr>
                <w:rFonts w:cstheme="majorHAnsi"/>
                <w:color w:val="000000"/>
                <w:sz w:val="20"/>
                <w:szCs w:val="20"/>
              </w:rPr>
              <w:t xml:space="preserve"> que permitan el montaje e instalación.</w:t>
            </w:r>
          </w:p>
          <w:p w14:paraId="5A10E4C0"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cstheme="majorHAnsi"/>
                <w:color w:val="000000"/>
                <w:sz w:val="20"/>
                <w:szCs w:val="20"/>
              </w:rPr>
              <w:t xml:space="preserve">Activos para la realización de reciclaje: </w:t>
            </w:r>
            <w:r w:rsidRPr="00C85CDC">
              <w:rPr>
                <w:rFonts w:eastAsia="Calibri" w:cs="Calibri"/>
                <w:sz w:val="20"/>
                <w:szCs w:val="20"/>
              </w:rPr>
              <w:t>compactadores de residuos, contenedores de reciclaje.</w:t>
            </w:r>
          </w:p>
          <w:p w14:paraId="55248B1E" w14:textId="77777777" w:rsidR="008701C2" w:rsidRPr="00C85CDC" w:rsidRDefault="008701C2" w:rsidP="008701C2">
            <w:pPr>
              <w:pStyle w:val="Prrafodelista"/>
              <w:widowControl w:val="0"/>
              <w:numPr>
                <w:ilvl w:val="1"/>
                <w:numId w:val="29"/>
              </w:numPr>
              <w:spacing w:after="0"/>
              <w:ind w:left="490"/>
              <w:rPr>
                <w:rFonts w:cstheme="majorHAnsi"/>
                <w:color w:val="000000"/>
                <w:sz w:val="20"/>
                <w:szCs w:val="20"/>
              </w:rPr>
            </w:pPr>
            <w:r w:rsidRPr="00C85CDC">
              <w:rPr>
                <w:rFonts w:eastAsia="Calibri" w:cs="Calibri"/>
                <w:sz w:val="20"/>
                <w:szCs w:val="20"/>
              </w:rPr>
              <w:t>Activos para la reutilización hídrica: sistemas de recirculación del agua.</w:t>
            </w:r>
          </w:p>
          <w:p w14:paraId="75F9D0EB"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br/>
              <w:t>Consideraciones:</w:t>
            </w:r>
          </w:p>
          <w:p w14:paraId="0BD0AB1B"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Para otros activos biológicos, se determinará su pertinencia de acuerdo a la naturaleza del proyecto en las distintas instancias de evaluación establecidas en los instrumentos. Se excluyen bienes raíces.</w:t>
            </w:r>
          </w:p>
          <w:p w14:paraId="5F40D54B"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554377B6"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Se incluye los gastos asociados a la instalación y puesta en marcha de los activos, tales como: fletes, servicios de instalación, capacitación respecto al uso del bien, preparación de las instalaciones donde se ubicarán, y otros de similar índole.</w:t>
            </w:r>
          </w:p>
          <w:p w14:paraId="18545650"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 xml:space="preserve">Cabe destacar que los bienes que no son estrictamente necesarios para el funcionamiento del proyecto, </w:t>
            </w:r>
            <w:r w:rsidRPr="00C85CDC">
              <w:rPr>
                <w:rFonts w:cstheme="majorHAnsi"/>
                <w:b/>
                <w:bCs/>
                <w:color w:val="000000"/>
                <w:sz w:val="20"/>
                <w:szCs w:val="20"/>
              </w:rPr>
              <w:t>NO PUEDEN</w:t>
            </w:r>
            <w:r w:rsidRPr="00C85CDC">
              <w:rPr>
                <w:rFonts w:cstheme="majorHAnsi"/>
                <w:color w:val="000000"/>
                <w:sz w:val="20"/>
                <w:szCs w:val="20"/>
              </w:rPr>
              <w:t xml:space="preserve"> ser cargados en este ítem, tales como: gastos generales de administración, consumos básicos y vajilla, materiales de escritorio, materiales de oficina y en general los materiales fungibles.</w:t>
            </w:r>
          </w:p>
          <w:p w14:paraId="768002B1" w14:textId="77777777"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Se aceptará el pago de la cuota inicial o pie de Leasings Financieros suscritos con bancos o instituciones financieras para financiamiento de Máquinas y/o Equipos. Este financiamiento sólo se podrá imputar como aporte empresarial.</w:t>
            </w:r>
          </w:p>
        </w:tc>
      </w:tr>
      <w:tr w:rsidR="008701C2" w:rsidRPr="00C85CDC" w14:paraId="5AB1069B" w14:textId="77777777" w:rsidTr="006A5B68">
        <w:tc>
          <w:tcPr>
            <w:tcW w:w="2830" w:type="dxa"/>
            <w:vAlign w:val="center"/>
          </w:tcPr>
          <w:p w14:paraId="5E55FDE3" w14:textId="77777777" w:rsidR="008701C2" w:rsidRPr="00C85CDC" w:rsidRDefault="008701C2" w:rsidP="006A5B68">
            <w:pPr>
              <w:jc w:val="left"/>
              <w:rPr>
                <w:b/>
                <w:sz w:val="20"/>
                <w:szCs w:val="20"/>
              </w:rPr>
            </w:pPr>
            <w:r w:rsidRPr="00C85CDC">
              <w:rPr>
                <w:b/>
                <w:sz w:val="20"/>
                <w:szCs w:val="20"/>
              </w:rPr>
              <w:lastRenderedPageBreak/>
              <w:t>Activos Intangibles</w:t>
            </w:r>
          </w:p>
        </w:tc>
        <w:tc>
          <w:tcPr>
            <w:tcW w:w="8086" w:type="dxa"/>
          </w:tcPr>
          <w:p w14:paraId="23F9DAB6" w14:textId="77777777" w:rsidR="008701C2" w:rsidRPr="00C85CDC" w:rsidRDefault="008701C2" w:rsidP="006A5B68">
            <w:pPr>
              <w:rPr>
                <w:color w:val="000000"/>
                <w:sz w:val="20"/>
                <w:szCs w:val="20"/>
              </w:rPr>
            </w:pPr>
            <w:r w:rsidRPr="00C85CDC">
              <w:rPr>
                <w:color w:val="000000"/>
                <w:sz w:val="20"/>
                <w:szCs w:val="20"/>
              </w:rPr>
              <w:t>Comprende el gasto en la adquisición de bienes intangibles, tales como:</w:t>
            </w:r>
          </w:p>
          <w:p w14:paraId="43484B83" w14:textId="77777777" w:rsidR="008701C2" w:rsidRPr="00C85CDC" w:rsidRDefault="008701C2" w:rsidP="008701C2">
            <w:pPr>
              <w:pStyle w:val="Prrafodelista"/>
              <w:widowControl w:val="0"/>
              <w:numPr>
                <w:ilvl w:val="4"/>
                <w:numId w:val="29"/>
              </w:numPr>
              <w:spacing w:after="0"/>
              <w:ind w:left="490"/>
              <w:rPr>
                <w:rFonts w:cstheme="majorHAnsi"/>
                <w:color w:val="000000"/>
                <w:sz w:val="20"/>
                <w:szCs w:val="20"/>
              </w:rPr>
            </w:pPr>
            <w:r w:rsidRPr="00C85CDC">
              <w:rPr>
                <w:rFonts w:cstheme="majorHAnsi"/>
                <w:color w:val="000000"/>
                <w:sz w:val="20"/>
                <w:szCs w:val="20"/>
              </w:rPr>
              <w:t>Software</w:t>
            </w:r>
          </w:p>
          <w:p w14:paraId="4785C0CC" w14:textId="77777777" w:rsidR="008701C2" w:rsidRPr="00C85CDC" w:rsidRDefault="008701C2" w:rsidP="008701C2">
            <w:pPr>
              <w:pStyle w:val="Prrafodelista"/>
              <w:widowControl w:val="0"/>
              <w:numPr>
                <w:ilvl w:val="4"/>
                <w:numId w:val="29"/>
              </w:numPr>
              <w:spacing w:after="0"/>
              <w:ind w:left="490"/>
              <w:rPr>
                <w:rFonts w:cstheme="majorHAnsi"/>
                <w:color w:val="000000"/>
                <w:sz w:val="20"/>
                <w:szCs w:val="20"/>
              </w:rPr>
            </w:pPr>
            <w:r w:rsidRPr="00C85CDC">
              <w:rPr>
                <w:rFonts w:cstheme="majorHAnsi"/>
                <w:color w:val="000000"/>
                <w:sz w:val="20"/>
                <w:szCs w:val="20"/>
              </w:rPr>
              <w:t>Registro de marca</w:t>
            </w:r>
          </w:p>
          <w:p w14:paraId="714234A3" w14:textId="77777777" w:rsidR="008701C2" w:rsidRPr="00C85CDC" w:rsidRDefault="008701C2" w:rsidP="008701C2">
            <w:pPr>
              <w:pStyle w:val="Prrafodelista"/>
              <w:widowControl w:val="0"/>
              <w:numPr>
                <w:ilvl w:val="4"/>
                <w:numId w:val="29"/>
              </w:numPr>
              <w:spacing w:after="0"/>
              <w:ind w:left="490"/>
              <w:rPr>
                <w:rFonts w:cstheme="majorHAnsi"/>
                <w:color w:val="000000"/>
                <w:sz w:val="20"/>
                <w:szCs w:val="20"/>
              </w:rPr>
            </w:pPr>
            <w:r w:rsidRPr="00C85CDC">
              <w:rPr>
                <w:rFonts w:cstheme="majorHAnsi"/>
                <w:color w:val="000000"/>
                <w:sz w:val="20"/>
                <w:szCs w:val="20"/>
              </w:rPr>
              <w:t>Otros elementos que sean estrictamente necesarios para el funcionamiento del proyecto.</w:t>
            </w:r>
          </w:p>
          <w:p w14:paraId="13EA4BF3"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br/>
              <w:t>Consideraciones:</w:t>
            </w:r>
          </w:p>
          <w:p w14:paraId="1E707123" w14:textId="1DE252DA"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51F4F" w:rsidRPr="00C85CDC">
              <w:rPr>
                <w:rFonts w:cstheme="majorHAnsi"/>
                <w:b/>
                <w:sz w:val="20"/>
                <w:szCs w:val="20"/>
              </w:rPr>
              <w:t>Anexo 6</w:t>
            </w:r>
            <w:r w:rsidRPr="00C85CDC">
              <w:rPr>
                <w:rFonts w:cstheme="majorHAnsi"/>
                <w:b/>
                <w:sz w:val="20"/>
                <w:szCs w:val="20"/>
              </w:rPr>
              <w:t>: Declaración Jurada de No Consanguinidad.</w:t>
            </w:r>
          </w:p>
        </w:tc>
      </w:tr>
      <w:tr w:rsidR="008701C2" w:rsidRPr="00C85CDC" w14:paraId="1C1BA301" w14:textId="77777777" w:rsidTr="006A5B68">
        <w:tc>
          <w:tcPr>
            <w:tcW w:w="2830" w:type="dxa"/>
            <w:vAlign w:val="center"/>
          </w:tcPr>
          <w:p w14:paraId="54575FAB" w14:textId="77777777" w:rsidR="008701C2" w:rsidRPr="00C85CDC" w:rsidRDefault="008701C2" w:rsidP="006A5B68">
            <w:pPr>
              <w:jc w:val="left"/>
              <w:rPr>
                <w:b/>
                <w:sz w:val="20"/>
                <w:szCs w:val="20"/>
              </w:rPr>
            </w:pPr>
            <w:r w:rsidRPr="00C85CDC">
              <w:rPr>
                <w:b/>
                <w:sz w:val="20"/>
                <w:szCs w:val="20"/>
              </w:rPr>
              <w:t>Habilitación de Infraestructura</w:t>
            </w:r>
          </w:p>
        </w:tc>
        <w:tc>
          <w:tcPr>
            <w:tcW w:w="8086" w:type="dxa"/>
          </w:tcPr>
          <w:p w14:paraId="36FE0A86" w14:textId="77777777" w:rsidR="008701C2" w:rsidRPr="00C85CDC" w:rsidRDefault="008701C2" w:rsidP="006A5B68">
            <w:pPr>
              <w:rPr>
                <w:color w:val="000000"/>
                <w:sz w:val="20"/>
                <w:szCs w:val="20"/>
              </w:rPr>
            </w:pPr>
            <w:r w:rsidRPr="00C85CDC">
              <w:rPr>
                <w:color w:val="000000"/>
                <w:sz w:val="20"/>
                <w:szCs w:val="20"/>
              </w:rPr>
              <w:t>Comprende el gasto necesario para dejar apto el espacio físico (taller, oficina, vehículos de trabajo u otro) para el funcionamiento del proyecto, por ejemplo:</w:t>
            </w:r>
          </w:p>
          <w:p w14:paraId="4AE683A1"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Reparación de pisos, techumbres y paredes,</w:t>
            </w:r>
          </w:p>
          <w:p w14:paraId="0854A63C"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 xml:space="preserve">Implementación de </w:t>
            </w:r>
            <w:proofErr w:type="spellStart"/>
            <w:r w:rsidRPr="00C85CDC">
              <w:rPr>
                <w:rFonts w:cstheme="majorHAnsi"/>
                <w:color w:val="000000"/>
                <w:sz w:val="20"/>
                <w:szCs w:val="20"/>
              </w:rPr>
              <w:t>radieres</w:t>
            </w:r>
            <w:proofErr w:type="spellEnd"/>
            <w:r w:rsidRPr="00C85CDC">
              <w:rPr>
                <w:rFonts w:cstheme="majorHAnsi"/>
                <w:color w:val="000000"/>
                <w:sz w:val="20"/>
                <w:szCs w:val="20"/>
              </w:rPr>
              <w:t>, tabiques, ampliaciones/obras menores</w:t>
            </w:r>
            <w:r w:rsidRPr="00C85CDC">
              <w:rPr>
                <w:rFonts w:cstheme="majorHAnsi"/>
                <w:sz w:val="20"/>
                <w:szCs w:val="20"/>
                <w:vertAlign w:val="superscript"/>
              </w:rPr>
              <w:footnoteReference w:id="7"/>
            </w:r>
            <w:r w:rsidRPr="00C85CDC">
              <w:rPr>
                <w:rFonts w:cstheme="majorHAnsi"/>
                <w:color w:val="000000"/>
                <w:sz w:val="20"/>
                <w:szCs w:val="20"/>
              </w:rPr>
              <w:t>.</w:t>
            </w:r>
          </w:p>
          <w:p w14:paraId="327A111B"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 xml:space="preserve">Pintura del local </w:t>
            </w:r>
          </w:p>
          <w:p w14:paraId="0FEF1353"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 xml:space="preserve">Instalación de servicios sanitarios, electricidad, agua y gas para la propiedad que se tenga </w:t>
            </w:r>
            <w:r w:rsidRPr="00C85CDC">
              <w:rPr>
                <w:rFonts w:cstheme="majorHAnsi"/>
                <w:color w:val="000000"/>
                <w:sz w:val="20"/>
                <w:szCs w:val="20"/>
              </w:rPr>
              <w:lastRenderedPageBreak/>
              <w:t>para el funcionamiento del proyecto.</w:t>
            </w:r>
          </w:p>
          <w:p w14:paraId="61C51AD0"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 xml:space="preserve">Sistema de refrigeración para transporte de alimentos fríos en vehículo de trabajo u otros similares. Incluye invernaderos, </w:t>
            </w:r>
            <w:r w:rsidRPr="00C85CDC">
              <w:rPr>
                <w:rFonts w:cstheme="majorHAnsi"/>
                <w:color w:val="000000"/>
                <w:sz w:val="20"/>
                <w:szCs w:val="20"/>
                <w:lang w:val="en-GB"/>
              </w:rPr>
              <w:t>containers</w:t>
            </w:r>
            <w:r w:rsidRPr="00C85CDC">
              <w:rPr>
                <w:rFonts w:cstheme="majorHAnsi"/>
                <w:color w:val="000000"/>
                <w:sz w:val="20"/>
                <w:szCs w:val="20"/>
              </w:rPr>
              <w:t xml:space="preserve"> y otros similares.</w:t>
            </w:r>
          </w:p>
          <w:p w14:paraId="61A27839"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Eficiencia energética: mejoras en pisos, techumbre, envolvente de la edificación, regulación del sistema eléctrico, agua o gas.</w:t>
            </w:r>
          </w:p>
          <w:p w14:paraId="30EB1AAB"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Reacondicionamiento y/o reutilización: instalaciones para tratamiento de aguas contaminadas, compostaje de residuos orgánicos, reparación de aparatos eléctricos y/o electrónicos.</w:t>
            </w:r>
          </w:p>
          <w:p w14:paraId="466AE48B" w14:textId="77777777" w:rsidR="008701C2" w:rsidRPr="00C85CDC" w:rsidRDefault="008701C2" w:rsidP="008701C2">
            <w:pPr>
              <w:pStyle w:val="Prrafodelista"/>
              <w:widowControl w:val="0"/>
              <w:numPr>
                <w:ilvl w:val="7"/>
                <w:numId w:val="29"/>
              </w:numPr>
              <w:spacing w:after="0"/>
              <w:ind w:left="490"/>
              <w:rPr>
                <w:rFonts w:cstheme="majorHAnsi"/>
                <w:color w:val="000000"/>
                <w:sz w:val="20"/>
                <w:szCs w:val="20"/>
              </w:rPr>
            </w:pPr>
            <w:r w:rsidRPr="00C85CDC">
              <w:rPr>
                <w:rFonts w:cstheme="majorHAnsi"/>
                <w:color w:val="000000"/>
                <w:sz w:val="20"/>
                <w:szCs w:val="20"/>
              </w:rPr>
              <w:t>Se podrá financiar la habilitación de espacios destinados al cuidado de niños, niñas e infantes.</w:t>
            </w:r>
          </w:p>
          <w:p w14:paraId="0DCE7AD8" w14:textId="77777777" w:rsidR="008701C2" w:rsidRPr="00C85CDC" w:rsidRDefault="008701C2" w:rsidP="006A5B68">
            <w:pPr>
              <w:rPr>
                <w:b/>
                <w:bCs/>
                <w:sz w:val="20"/>
                <w:szCs w:val="20"/>
              </w:rPr>
            </w:pPr>
            <w:r w:rsidRPr="00C85CDC">
              <w:rPr>
                <w:b/>
                <w:bCs/>
                <w:sz w:val="20"/>
                <w:szCs w:val="20"/>
              </w:rPr>
              <w:br/>
              <w:t>Consideraciones:</w:t>
            </w:r>
          </w:p>
          <w:p w14:paraId="454B7BD9" w14:textId="5BBFA9E2" w:rsidR="008701C2" w:rsidRPr="00C85CDC" w:rsidRDefault="008701C2" w:rsidP="008701C2">
            <w:pPr>
              <w:pStyle w:val="Prrafodelista"/>
              <w:widowControl w:val="0"/>
              <w:numPr>
                <w:ilvl w:val="1"/>
                <w:numId w:val="27"/>
              </w:numPr>
              <w:spacing w:after="0"/>
              <w:ind w:left="490"/>
              <w:rPr>
                <w:rFonts w:cstheme="majorHAnsi"/>
                <w:color w:val="000000"/>
                <w:sz w:val="20"/>
                <w:szCs w:val="20"/>
              </w:rPr>
            </w:pPr>
            <w:r w:rsidRPr="00C85CDC">
              <w:rPr>
                <w:rFonts w:cstheme="majorHAnsi"/>
                <w:color w:val="000000"/>
                <w:sz w:val="20"/>
                <w:szCs w:val="20"/>
              </w:rPr>
              <w:t>Sólo se podrá financiar este ítem si el bien inmueble o vehículo, es de propiedad de la organización beneficiaria o se encuentre en calidad de comodatario o usufructuario, arrendatario o usuario autorizado según lo señalado en la le</w:t>
            </w:r>
            <w:r w:rsidR="00C51F4F" w:rsidRPr="00C85CDC">
              <w:rPr>
                <w:rFonts w:cstheme="majorHAnsi"/>
                <w:color w:val="000000"/>
                <w:sz w:val="20"/>
                <w:szCs w:val="20"/>
              </w:rPr>
              <w:t>tra j del punto 5.1 y el Anexo 7</w:t>
            </w:r>
            <w:r w:rsidRPr="00C85CDC">
              <w:rPr>
                <w:rFonts w:cstheme="majorHAnsi"/>
                <w:color w:val="000000"/>
                <w:sz w:val="20"/>
                <w:szCs w:val="20"/>
              </w:rPr>
              <w:t xml:space="preserve"> de las bases de convocatoria. </w:t>
            </w:r>
          </w:p>
          <w:p w14:paraId="7BDB0354" w14:textId="77777777" w:rsidR="008701C2" w:rsidRPr="00C85CDC" w:rsidRDefault="008701C2" w:rsidP="008701C2">
            <w:pPr>
              <w:pStyle w:val="Prrafodelista"/>
              <w:widowControl w:val="0"/>
              <w:numPr>
                <w:ilvl w:val="1"/>
                <w:numId w:val="27"/>
              </w:numPr>
              <w:spacing w:after="0"/>
              <w:ind w:left="490"/>
              <w:rPr>
                <w:color w:val="000000"/>
                <w:sz w:val="20"/>
                <w:szCs w:val="20"/>
              </w:rPr>
            </w:pPr>
            <w:r w:rsidRPr="00C85CDC">
              <w:rPr>
                <w:rFonts w:cstheme="majorHAnsi"/>
                <w:sz w:val="20"/>
                <w:szCs w:val="20"/>
              </w:rPr>
              <w:t>Deberá presentar al momento de la Evaluación CER todos los documentos que acrediten dichas condiciones, en caso contrario el CER podrá modificar y ajustar el presupuesto o eliminar el ítem de financiamiento.</w:t>
            </w:r>
          </w:p>
        </w:tc>
      </w:tr>
    </w:tbl>
    <w:p w14:paraId="6B493002" w14:textId="77777777" w:rsidR="008701C2" w:rsidRPr="00C85CDC" w:rsidRDefault="008701C2" w:rsidP="008701C2">
      <w:pPr>
        <w:tabs>
          <w:tab w:val="left" w:pos="2385"/>
        </w:tabs>
        <w:spacing w:after="0"/>
        <w:rPr>
          <w:sz w:val="20"/>
          <w:szCs w:val="20"/>
        </w:rPr>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8701C2" w:rsidRPr="00C85CDC" w14:paraId="54FF9BF7" w14:textId="77777777" w:rsidTr="006A5B68">
        <w:trPr>
          <w:tblHeader/>
        </w:trPr>
        <w:tc>
          <w:tcPr>
            <w:tcW w:w="10916" w:type="dxa"/>
            <w:gridSpan w:val="2"/>
            <w:shd w:val="clear" w:color="auto" w:fill="C5E0B3"/>
          </w:tcPr>
          <w:p w14:paraId="71C3A3FA" w14:textId="77777777" w:rsidR="008701C2" w:rsidRPr="00C85CDC" w:rsidRDefault="008701C2" w:rsidP="006A5B68">
            <w:pPr>
              <w:rPr>
                <w:b/>
                <w:sz w:val="20"/>
                <w:szCs w:val="20"/>
              </w:rPr>
            </w:pPr>
            <w:r w:rsidRPr="00C85CDC">
              <w:rPr>
                <w:b/>
                <w:sz w:val="20"/>
                <w:szCs w:val="20"/>
              </w:rPr>
              <w:t>ÍTEM: CAPITAL DE TRABAJO DE LA ORGANIZACIÓN ASOCIADO AL RUT DE LA ORGANIZACIÓN</w:t>
            </w:r>
          </w:p>
          <w:p w14:paraId="79769358" w14:textId="77777777" w:rsidR="008701C2" w:rsidRPr="00C85CDC" w:rsidRDefault="008701C2" w:rsidP="006A5B68">
            <w:pPr>
              <w:spacing w:after="0"/>
              <w:rPr>
                <w:b/>
                <w:color w:val="000000"/>
                <w:sz w:val="20"/>
                <w:szCs w:val="20"/>
              </w:rPr>
            </w:pPr>
            <w:r w:rsidRPr="00C85CDC">
              <w:rPr>
                <w:b/>
                <w:color w:val="000000"/>
                <w:sz w:val="20"/>
                <w:szCs w:val="20"/>
              </w:rPr>
              <w:t>TOPE DE FINANCIAMIENTO DEL 20% DEL SUBSIDIO TOTAL ASIGNADO</w:t>
            </w:r>
          </w:p>
        </w:tc>
      </w:tr>
      <w:tr w:rsidR="008701C2" w:rsidRPr="00C85CDC" w14:paraId="29A87DC6" w14:textId="77777777" w:rsidTr="006A5B68">
        <w:tc>
          <w:tcPr>
            <w:tcW w:w="2836" w:type="dxa"/>
            <w:vAlign w:val="center"/>
          </w:tcPr>
          <w:p w14:paraId="6D0F3C74" w14:textId="77777777" w:rsidR="008701C2" w:rsidRPr="00C85CDC" w:rsidRDefault="008701C2" w:rsidP="006A5B68">
            <w:pPr>
              <w:jc w:val="left"/>
              <w:rPr>
                <w:b/>
                <w:sz w:val="20"/>
                <w:szCs w:val="20"/>
              </w:rPr>
            </w:pPr>
            <w:r w:rsidRPr="00C85CDC">
              <w:rPr>
                <w:b/>
                <w:sz w:val="20"/>
                <w:szCs w:val="20"/>
              </w:rPr>
              <w:t>Remuneraciones y Honorarios</w:t>
            </w:r>
          </w:p>
        </w:tc>
        <w:tc>
          <w:tcPr>
            <w:tcW w:w="8080" w:type="dxa"/>
          </w:tcPr>
          <w:p w14:paraId="7C8F134A" w14:textId="77777777" w:rsidR="008701C2" w:rsidRPr="00C85CDC" w:rsidRDefault="008701C2" w:rsidP="006A5B68">
            <w:pPr>
              <w:rPr>
                <w:sz w:val="20"/>
                <w:szCs w:val="20"/>
              </w:rPr>
            </w:pPr>
            <w:r w:rsidRPr="00C85CDC">
              <w:rPr>
                <w:sz w:val="20"/>
                <w:szCs w:val="2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7E4067B"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t>Consideraciones:</w:t>
            </w:r>
          </w:p>
          <w:p w14:paraId="21D95542" w14:textId="77777777" w:rsidR="008701C2" w:rsidRPr="00C85CDC" w:rsidRDefault="008701C2" w:rsidP="006A5B68">
            <w:pPr>
              <w:widowControl w:val="0"/>
              <w:spacing w:after="0"/>
              <w:rPr>
                <w:rFonts w:cstheme="majorHAnsi"/>
                <w:sz w:val="20"/>
                <w:szCs w:val="20"/>
              </w:rPr>
            </w:pPr>
            <w:r w:rsidRPr="00C85CDC">
              <w:rPr>
                <w:rFonts w:cstheme="majorHAnsi"/>
                <w:sz w:val="20"/>
                <w:szCs w:val="2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8701C2" w:rsidRPr="00C85CDC" w14:paraId="0DFD36C2" w14:textId="77777777" w:rsidTr="006A5B68">
        <w:tc>
          <w:tcPr>
            <w:tcW w:w="2836" w:type="dxa"/>
            <w:vAlign w:val="center"/>
          </w:tcPr>
          <w:p w14:paraId="3FEDE2A1" w14:textId="77777777" w:rsidR="008701C2" w:rsidRPr="00C85CDC" w:rsidRDefault="008701C2" w:rsidP="006A5B68">
            <w:pPr>
              <w:jc w:val="left"/>
              <w:rPr>
                <w:b/>
                <w:sz w:val="20"/>
                <w:szCs w:val="20"/>
              </w:rPr>
            </w:pPr>
            <w:r w:rsidRPr="00C85CDC">
              <w:rPr>
                <w:b/>
                <w:sz w:val="20"/>
                <w:szCs w:val="20"/>
              </w:rPr>
              <w:t>Materias Primas</w:t>
            </w:r>
          </w:p>
        </w:tc>
        <w:tc>
          <w:tcPr>
            <w:tcW w:w="8080" w:type="dxa"/>
          </w:tcPr>
          <w:p w14:paraId="241C2231" w14:textId="77777777" w:rsidR="008701C2" w:rsidRPr="00C85CDC" w:rsidRDefault="008701C2" w:rsidP="006A5B68">
            <w:pPr>
              <w:rPr>
                <w:bCs/>
                <w:sz w:val="20"/>
                <w:szCs w:val="20"/>
              </w:rPr>
            </w:pPr>
            <w:r w:rsidRPr="00C85CDC">
              <w:rPr>
                <w:bCs/>
                <w:sz w:val="20"/>
                <w:szCs w:val="20"/>
              </w:rPr>
              <w:t>Comprende los gastos en aquellos bienes directos de la naturaleza o semielaborados que resultan indispensables para el proceso productivo y que son transformados o agregados a otros, para obtención de un producto final.</w:t>
            </w:r>
          </w:p>
          <w:p w14:paraId="66587443" w14:textId="77777777" w:rsidR="008701C2" w:rsidRPr="00C85CDC" w:rsidRDefault="008701C2" w:rsidP="006A5B68">
            <w:pPr>
              <w:rPr>
                <w:b/>
                <w:sz w:val="20"/>
                <w:szCs w:val="20"/>
              </w:rPr>
            </w:pPr>
            <w:r w:rsidRPr="00C85CDC">
              <w:rPr>
                <w:b/>
                <w:sz w:val="20"/>
                <w:szCs w:val="20"/>
              </w:rPr>
              <w:t>Consideraciones:</w:t>
            </w:r>
          </w:p>
          <w:p w14:paraId="6A710C99" w14:textId="77777777" w:rsidR="008701C2" w:rsidRPr="00C85CDC" w:rsidRDefault="008701C2" w:rsidP="006A5B68">
            <w:pPr>
              <w:rPr>
                <w:bCs/>
                <w:sz w:val="20"/>
                <w:szCs w:val="20"/>
              </w:rPr>
            </w:pPr>
            <w:r w:rsidRPr="00C85CDC">
              <w:rPr>
                <w:bCs/>
                <w:sz w:val="20"/>
                <w:szCs w:val="20"/>
              </w:rPr>
              <w:t>Se permitirá el financiamiento de materias primas únicamente en el caso de que las organizaciones beneficiadas tengan inicio de actividades ante el Servicio de Impuestos Internos.</w:t>
            </w:r>
          </w:p>
        </w:tc>
      </w:tr>
      <w:tr w:rsidR="008701C2" w:rsidRPr="00C85CDC" w14:paraId="33B51951" w14:textId="77777777" w:rsidTr="006A5B68">
        <w:tc>
          <w:tcPr>
            <w:tcW w:w="2836" w:type="dxa"/>
            <w:vAlign w:val="center"/>
          </w:tcPr>
          <w:p w14:paraId="462A568A" w14:textId="77777777" w:rsidR="008701C2" w:rsidRPr="00C85CDC" w:rsidRDefault="008701C2" w:rsidP="006A5B68">
            <w:pPr>
              <w:jc w:val="left"/>
              <w:rPr>
                <w:b/>
                <w:sz w:val="20"/>
                <w:szCs w:val="20"/>
              </w:rPr>
            </w:pPr>
            <w:r w:rsidRPr="00C85CDC">
              <w:rPr>
                <w:b/>
                <w:sz w:val="20"/>
                <w:szCs w:val="20"/>
              </w:rPr>
              <w:t>Arriendo</w:t>
            </w:r>
          </w:p>
        </w:tc>
        <w:tc>
          <w:tcPr>
            <w:tcW w:w="8080" w:type="dxa"/>
          </w:tcPr>
          <w:p w14:paraId="6146D076" w14:textId="77777777" w:rsidR="008701C2" w:rsidRPr="00C85CDC" w:rsidRDefault="008701C2" w:rsidP="006A5B68">
            <w:pPr>
              <w:rPr>
                <w:sz w:val="20"/>
                <w:szCs w:val="20"/>
              </w:rPr>
            </w:pPr>
            <w:r w:rsidRPr="00C85CDC">
              <w:rPr>
                <w:sz w:val="20"/>
                <w:szCs w:val="20"/>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4B82105"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t>Consideraciones:</w:t>
            </w:r>
          </w:p>
          <w:p w14:paraId="56D7BB12" w14:textId="77777777" w:rsidR="008701C2" w:rsidRPr="00C85CDC" w:rsidRDefault="008701C2" w:rsidP="008701C2">
            <w:pPr>
              <w:pStyle w:val="Prrafodelista"/>
              <w:widowControl w:val="0"/>
              <w:numPr>
                <w:ilvl w:val="1"/>
                <w:numId w:val="27"/>
              </w:numPr>
              <w:spacing w:after="0"/>
              <w:ind w:left="490"/>
              <w:rPr>
                <w:rFonts w:cstheme="majorHAnsi"/>
                <w:sz w:val="20"/>
                <w:szCs w:val="20"/>
              </w:rPr>
            </w:pPr>
            <w:r w:rsidRPr="00C85CDC">
              <w:rPr>
                <w:rFonts w:cstheme="majorHAnsi"/>
                <w:sz w:val="20"/>
                <w:szCs w:val="20"/>
              </w:rPr>
              <w:t>Para validar el pago por dicho concepto, el contrato de arriendo deberá estar suscrito ante Notario Público.</w:t>
            </w:r>
          </w:p>
          <w:p w14:paraId="2D307DED" w14:textId="77777777" w:rsidR="008701C2" w:rsidRPr="00C85CDC" w:rsidRDefault="008701C2" w:rsidP="008701C2">
            <w:pPr>
              <w:pStyle w:val="Prrafodelista"/>
              <w:widowControl w:val="0"/>
              <w:numPr>
                <w:ilvl w:val="1"/>
                <w:numId w:val="27"/>
              </w:numPr>
              <w:spacing w:after="0"/>
              <w:ind w:left="490"/>
              <w:rPr>
                <w:rFonts w:cstheme="majorHAnsi"/>
                <w:sz w:val="20"/>
                <w:szCs w:val="20"/>
              </w:rPr>
            </w:pPr>
            <w:r w:rsidRPr="00C85CDC">
              <w:rPr>
                <w:rFonts w:cstheme="majorHAnsi"/>
                <w:sz w:val="20"/>
                <w:szCs w:val="20"/>
              </w:rPr>
              <w:t>El contrato de arriendo debe haber sido firmado con anterioridad a la fecha de lanzamiento de la convocatoria.</w:t>
            </w:r>
          </w:p>
          <w:p w14:paraId="385BC584" w14:textId="77777777" w:rsidR="008701C2" w:rsidRPr="00C85CDC" w:rsidRDefault="008701C2" w:rsidP="008701C2">
            <w:pPr>
              <w:pStyle w:val="Prrafodelista"/>
              <w:widowControl w:val="0"/>
              <w:numPr>
                <w:ilvl w:val="1"/>
                <w:numId w:val="27"/>
              </w:numPr>
              <w:spacing w:after="0"/>
              <w:ind w:left="490"/>
              <w:rPr>
                <w:rFonts w:cstheme="majorHAnsi"/>
                <w:sz w:val="20"/>
                <w:szCs w:val="20"/>
              </w:rPr>
            </w:pPr>
            <w:r w:rsidRPr="00C85CDC">
              <w:rPr>
                <w:rFonts w:cstheme="majorHAnsi"/>
                <w:sz w:val="20"/>
                <w:szCs w:val="20"/>
              </w:rPr>
              <w:t xml:space="preserve">Se excluye el arrendamiento de bienes propios, de alguno de los socios/as, representantes </w:t>
            </w:r>
            <w:r w:rsidRPr="00C85CDC">
              <w:rPr>
                <w:rFonts w:cstheme="majorHAnsi"/>
                <w:sz w:val="20"/>
                <w:szCs w:val="20"/>
              </w:rPr>
              <w:lastRenderedPageBreak/>
              <w:t>legales o de sus respectivos cónyuges, convivientes civiles, familiares por consanguineidad y afinidad hasta segundo grado inclusive (hijos, padre, madre y hermanos, entre otros).</w:t>
            </w:r>
          </w:p>
        </w:tc>
      </w:tr>
      <w:tr w:rsidR="008701C2" w:rsidRPr="00C85CDC" w14:paraId="369232C0" w14:textId="77777777" w:rsidTr="006A5B68">
        <w:trPr>
          <w:trHeight w:val="60"/>
        </w:trPr>
        <w:tc>
          <w:tcPr>
            <w:tcW w:w="2836" w:type="dxa"/>
            <w:vAlign w:val="center"/>
          </w:tcPr>
          <w:p w14:paraId="45991364" w14:textId="77777777" w:rsidR="008701C2" w:rsidRPr="00C85CDC" w:rsidRDefault="008701C2" w:rsidP="006A5B68">
            <w:pPr>
              <w:jc w:val="left"/>
              <w:rPr>
                <w:b/>
                <w:sz w:val="20"/>
                <w:szCs w:val="20"/>
              </w:rPr>
            </w:pPr>
            <w:r w:rsidRPr="00C85CDC">
              <w:rPr>
                <w:b/>
                <w:sz w:val="20"/>
                <w:szCs w:val="20"/>
              </w:rPr>
              <w:lastRenderedPageBreak/>
              <w:t>Servicios y/o Consumos Generales</w:t>
            </w:r>
          </w:p>
        </w:tc>
        <w:tc>
          <w:tcPr>
            <w:tcW w:w="8080" w:type="dxa"/>
          </w:tcPr>
          <w:p w14:paraId="1C89AA70" w14:textId="77777777" w:rsidR="008701C2" w:rsidRPr="00C85CDC" w:rsidRDefault="008701C2" w:rsidP="006A5B68">
            <w:pPr>
              <w:rPr>
                <w:sz w:val="20"/>
                <w:szCs w:val="20"/>
              </w:rPr>
            </w:pPr>
            <w:r w:rsidRPr="00C85CDC">
              <w:rPr>
                <w:sz w:val="20"/>
                <w:szCs w:val="20"/>
              </w:rPr>
              <w:t xml:space="preserve">Comprende el pago por servicios mensuales de internet, agua, luz, gas, pagos por servicios, tales como uso de software, plataformas digitales, servicios aseo, limpieza y/o </w:t>
            </w:r>
            <w:proofErr w:type="spellStart"/>
            <w:r w:rsidRPr="00C85CDC">
              <w:rPr>
                <w:sz w:val="20"/>
                <w:szCs w:val="20"/>
              </w:rPr>
              <w:t>sanitización</w:t>
            </w:r>
            <w:proofErr w:type="spellEnd"/>
            <w:r w:rsidRPr="00C85CDC">
              <w:rPr>
                <w:sz w:val="20"/>
                <w:szCs w:val="20"/>
              </w:rPr>
              <w:t>, entre otros.</w:t>
            </w:r>
          </w:p>
          <w:p w14:paraId="685C4C9F" w14:textId="77777777" w:rsidR="008701C2" w:rsidRPr="00C85CDC" w:rsidRDefault="008701C2" w:rsidP="006A5B68">
            <w:pPr>
              <w:rPr>
                <w:rFonts w:cstheme="majorHAnsi"/>
                <w:b/>
                <w:bCs/>
                <w:color w:val="000000"/>
                <w:sz w:val="20"/>
                <w:szCs w:val="20"/>
              </w:rPr>
            </w:pPr>
            <w:r w:rsidRPr="00C85CDC">
              <w:rPr>
                <w:rFonts w:cstheme="majorHAnsi"/>
                <w:b/>
                <w:bCs/>
                <w:color w:val="000000"/>
                <w:sz w:val="20"/>
                <w:szCs w:val="20"/>
              </w:rPr>
              <w:t>Consideraciones:</w:t>
            </w:r>
          </w:p>
          <w:p w14:paraId="37F469F8" w14:textId="77777777" w:rsidR="008701C2" w:rsidRPr="00C85CDC" w:rsidRDefault="008701C2" w:rsidP="006A5B68">
            <w:pPr>
              <w:widowControl w:val="0"/>
              <w:spacing w:after="0"/>
              <w:rPr>
                <w:sz w:val="20"/>
                <w:szCs w:val="20"/>
              </w:rPr>
            </w:pPr>
            <w:r w:rsidRPr="00C85CDC">
              <w:rPr>
                <w:rFonts w:cstheme="majorHAnsi"/>
                <w:sz w:val="20"/>
                <w:szCs w:val="20"/>
              </w:rPr>
              <w:t>Los gastos a financiar asociados a este ítem corresponderán únicamente a aquellos con fecha posterior a la fecha de firma de contrato.</w:t>
            </w:r>
          </w:p>
        </w:tc>
      </w:tr>
    </w:tbl>
    <w:p w14:paraId="380CCAD5" w14:textId="2C31FBC1" w:rsidR="008701C2" w:rsidRPr="00C85CDC" w:rsidRDefault="008701C2" w:rsidP="00A871B8">
      <w:pPr>
        <w:jc w:val="left"/>
        <w:rPr>
          <w:sz w:val="20"/>
          <w:szCs w:val="20"/>
        </w:rPr>
        <w:sectPr w:rsidR="008701C2" w:rsidRPr="00C85CDC" w:rsidSect="006A5B68">
          <w:pgSz w:w="12240" w:h="15840"/>
          <w:pgMar w:top="1417" w:right="1701" w:bottom="1417" w:left="1701" w:header="708" w:footer="708" w:gutter="0"/>
          <w:cols w:space="708"/>
          <w:docGrid w:linePitch="360"/>
        </w:sectPr>
      </w:pPr>
    </w:p>
    <w:p w14:paraId="6659FA18" w14:textId="77777777" w:rsidR="00A871B8" w:rsidRPr="00C85CDC" w:rsidRDefault="00A871B8" w:rsidP="00A871B8">
      <w:pPr>
        <w:pStyle w:val="Ttulo2"/>
        <w:numPr>
          <w:ilvl w:val="0"/>
          <w:numId w:val="0"/>
        </w:numPr>
        <w:jc w:val="center"/>
        <w:rPr>
          <w:sz w:val="20"/>
          <w:szCs w:val="20"/>
        </w:rPr>
      </w:pPr>
      <w:r w:rsidRPr="00C85CDC">
        <w:rPr>
          <w:sz w:val="20"/>
          <w:szCs w:val="20"/>
        </w:rPr>
        <w:lastRenderedPageBreak/>
        <w:t>ANEXO 3A</w:t>
      </w:r>
    </w:p>
    <w:p w14:paraId="24DC48C1" w14:textId="77777777" w:rsidR="00A871B8" w:rsidRPr="00C85CDC" w:rsidRDefault="00A871B8" w:rsidP="00A871B8">
      <w:pPr>
        <w:jc w:val="center"/>
        <w:rPr>
          <w:b/>
          <w:sz w:val="20"/>
          <w:szCs w:val="20"/>
        </w:rPr>
      </w:pPr>
      <w:r w:rsidRPr="00C85CDC">
        <w:rPr>
          <w:b/>
          <w:sz w:val="20"/>
          <w:szCs w:val="20"/>
        </w:rPr>
        <w:t>MANDATO EJECUCIÓN DEL PROYECTO</w:t>
      </w:r>
    </w:p>
    <w:p w14:paraId="31DFEC61" w14:textId="77777777" w:rsidR="00A871B8" w:rsidRPr="00C85CDC" w:rsidRDefault="00A871B8" w:rsidP="00A871B8">
      <w:pPr>
        <w:jc w:val="center"/>
        <w:rPr>
          <w:b/>
          <w:sz w:val="20"/>
          <w:szCs w:val="20"/>
        </w:rPr>
      </w:pPr>
      <w:r w:rsidRPr="00C85CDC">
        <w:rPr>
          <w:b/>
          <w:sz w:val="20"/>
          <w:szCs w:val="20"/>
        </w:rPr>
        <w:t>PARA FERIAS COMPUESTAS POR MÁS DE UNA ORGANIZACIÓN O PARA ORGANIZACIONES QUE CUENTEN CON EL 51% DE LOS PUESTOS TOTALES DE LA FERIA</w:t>
      </w:r>
    </w:p>
    <w:p w14:paraId="767C1E06" w14:textId="77777777" w:rsidR="00A871B8" w:rsidRPr="00C85CDC" w:rsidRDefault="00A871B8" w:rsidP="00A871B8">
      <w:pPr>
        <w:spacing w:after="0"/>
        <w:rPr>
          <w:sz w:val="20"/>
          <w:szCs w:val="20"/>
        </w:rPr>
      </w:pPr>
    </w:p>
    <w:p w14:paraId="1298D5C0" w14:textId="77777777" w:rsidR="00A871B8" w:rsidRPr="00C85CDC" w:rsidRDefault="00A871B8" w:rsidP="00A871B8">
      <w:pPr>
        <w:rPr>
          <w:sz w:val="20"/>
          <w:szCs w:val="20"/>
        </w:rPr>
      </w:pPr>
      <w:r w:rsidRPr="00C85CDC">
        <w:rPr>
          <w:sz w:val="20"/>
          <w:szCs w:val="20"/>
        </w:rPr>
        <w:t xml:space="preserve">En _________________ con fecha ______________ comparece/n (individualizar a cada representante de cada organización que compone la feria libre con nombre completo, RUT, cargo, ROL del inmueble y calles donde funciona la feria): </w:t>
      </w:r>
    </w:p>
    <w:p w14:paraId="0C4CED1C" w14:textId="77777777" w:rsidR="00A871B8" w:rsidRPr="00C85CDC" w:rsidRDefault="00A871B8" w:rsidP="00A871B8">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A871B8" w:rsidRPr="00C85CDC" w14:paraId="7120DB03" w14:textId="77777777" w:rsidTr="006578FD">
        <w:tc>
          <w:tcPr>
            <w:tcW w:w="3494" w:type="dxa"/>
            <w:shd w:val="clear" w:color="auto" w:fill="C5E0B3"/>
            <w:vAlign w:val="center"/>
          </w:tcPr>
          <w:p w14:paraId="7E311426" w14:textId="77777777" w:rsidR="00A871B8" w:rsidRPr="00C85CDC" w:rsidRDefault="00A871B8" w:rsidP="006578FD">
            <w:pPr>
              <w:spacing w:after="0"/>
              <w:jc w:val="center"/>
              <w:rPr>
                <w:b/>
                <w:sz w:val="20"/>
                <w:szCs w:val="20"/>
              </w:rPr>
            </w:pPr>
            <w:r w:rsidRPr="00C85CDC">
              <w:rPr>
                <w:b/>
                <w:sz w:val="20"/>
                <w:szCs w:val="20"/>
              </w:rPr>
              <w:t>Nombre completo</w:t>
            </w:r>
          </w:p>
        </w:tc>
        <w:tc>
          <w:tcPr>
            <w:tcW w:w="1751" w:type="dxa"/>
            <w:shd w:val="clear" w:color="auto" w:fill="C5E0B3"/>
            <w:vAlign w:val="center"/>
          </w:tcPr>
          <w:p w14:paraId="3BDEF2DC" w14:textId="77777777" w:rsidR="00A871B8" w:rsidRPr="00C85CDC" w:rsidRDefault="00A871B8" w:rsidP="006578FD">
            <w:pPr>
              <w:spacing w:after="0"/>
              <w:jc w:val="center"/>
              <w:rPr>
                <w:b/>
                <w:sz w:val="20"/>
                <w:szCs w:val="20"/>
              </w:rPr>
            </w:pPr>
            <w:r w:rsidRPr="00C85CDC">
              <w:rPr>
                <w:b/>
                <w:sz w:val="20"/>
                <w:szCs w:val="20"/>
              </w:rPr>
              <w:t>RUT</w:t>
            </w:r>
          </w:p>
        </w:tc>
        <w:tc>
          <w:tcPr>
            <w:tcW w:w="2470" w:type="dxa"/>
            <w:shd w:val="clear" w:color="auto" w:fill="C5E0B3"/>
            <w:vAlign w:val="center"/>
          </w:tcPr>
          <w:p w14:paraId="7317C1E7" w14:textId="77777777" w:rsidR="00A871B8" w:rsidRPr="00C85CDC" w:rsidRDefault="00A871B8" w:rsidP="006578FD">
            <w:pPr>
              <w:spacing w:after="0"/>
              <w:jc w:val="center"/>
              <w:rPr>
                <w:b/>
                <w:sz w:val="20"/>
                <w:szCs w:val="20"/>
              </w:rPr>
            </w:pPr>
            <w:r w:rsidRPr="00C85CDC">
              <w:rPr>
                <w:b/>
                <w:sz w:val="20"/>
                <w:szCs w:val="20"/>
              </w:rPr>
              <w:t>Cargo</w:t>
            </w:r>
          </w:p>
        </w:tc>
        <w:tc>
          <w:tcPr>
            <w:tcW w:w="3484" w:type="dxa"/>
            <w:shd w:val="clear" w:color="auto" w:fill="C5E0B3"/>
            <w:vAlign w:val="center"/>
          </w:tcPr>
          <w:p w14:paraId="7176AEE7" w14:textId="77777777" w:rsidR="00A871B8" w:rsidRPr="00C85CDC" w:rsidRDefault="00A871B8" w:rsidP="006578FD">
            <w:pPr>
              <w:spacing w:after="0"/>
              <w:jc w:val="center"/>
              <w:rPr>
                <w:b/>
                <w:sz w:val="20"/>
                <w:szCs w:val="20"/>
              </w:rPr>
            </w:pPr>
            <w:r w:rsidRPr="00C85CDC">
              <w:rPr>
                <w:b/>
                <w:sz w:val="20"/>
                <w:szCs w:val="20"/>
              </w:rPr>
              <w:t>Organización que representa</w:t>
            </w:r>
          </w:p>
        </w:tc>
      </w:tr>
      <w:tr w:rsidR="00A871B8" w:rsidRPr="00C85CDC" w14:paraId="4F464CAB" w14:textId="77777777" w:rsidTr="006578FD">
        <w:tc>
          <w:tcPr>
            <w:tcW w:w="3494" w:type="dxa"/>
            <w:shd w:val="clear" w:color="auto" w:fill="auto"/>
            <w:vAlign w:val="center"/>
          </w:tcPr>
          <w:p w14:paraId="147EEF1D" w14:textId="77777777" w:rsidR="00A871B8" w:rsidRPr="00C85CDC" w:rsidRDefault="00A871B8" w:rsidP="006578FD">
            <w:pPr>
              <w:spacing w:after="0"/>
              <w:rPr>
                <w:sz w:val="20"/>
                <w:szCs w:val="20"/>
              </w:rPr>
            </w:pPr>
            <w:r w:rsidRPr="00C85CDC">
              <w:rPr>
                <w:sz w:val="20"/>
                <w:szCs w:val="20"/>
              </w:rPr>
              <w:t>1.</w:t>
            </w:r>
          </w:p>
        </w:tc>
        <w:tc>
          <w:tcPr>
            <w:tcW w:w="1751" w:type="dxa"/>
            <w:shd w:val="clear" w:color="auto" w:fill="auto"/>
            <w:vAlign w:val="center"/>
          </w:tcPr>
          <w:p w14:paraId="64A7EA19" w14:textId="77777777" w:rsidR="00A871B8" w:rsidRPr="00C85CDC" w:rsidRDefault="00A871B8" w:rsidP="006578FD">
            <w:pPr>
              <w:spacing w:after="0"/>
              <w:rPr>
                <w:sz w:val="20"/>
                <w:szCs w:val="20"/>
              </w:rPr>
            </w:pPr>
          </w:p>
        </w:tc>
        <w:tc>
          <w:tcPr>
            <w:tcW w:w="2470" w:type="dxa"/>
            <w:vAlign w:val="center"/>
          </w:tcPr>
          <w:p w14:paraId="18CCB4A0" w14:textId="77777777" w:rsidR="00A871B8" w:rsidRPr="00C85CDC" w:rsidRDefault="00A871B8" w:rsidP="006578FD">
            <w:pPr>
              <w:spacing w:after="0"/>
              <w:rPr>
                <w:sz w:val="20"/>
                <w:szCs w:val="20"/>
              </w:rPr>
            </w:pPr>
          </w:p>
        </w:tc>
        <w:tc>
          <w:tcPr>
            <w:tcW w:w="3484" w:type="dxa"/>
            <w:shd w:val="clear" w:color="auto" w:fill="auto"/>
            <w:vAlign w:val="center"/>
          </w:tcPr>
          <w:p w14:paraId="003A150D" w14:textId="77777777" w:rsidR="00A871B8" w:rsidRPr="00C85CDC" w:rsidRDefault="00A871B8" w:rsidP="006578FD">
            <w:pPr>
              <w:spacing w:after="0"/>
              <w:rPr>
                <w:sz w:val="20"/>
                <w:szCs w:val="20"/>
              </w:rPr>
            </w:pPr>
            <w:r w:rsidRPr="00C85CDC">
              <w:rPr>
                <w:sz w:val="20"/>
                <w:szCs w:val="20"/>
              </w:rPr>
              <w:t xml:space="preserve">Nombre Organización </w:t>
            </w:r>
          </w:p>
        </w:tc>
      </w:tr>
      <w:tr w:rsidR="00A871B8" w:rsidRPr="00C85CDC" w14:paraId="53C48E52" w14:textId="77777777" w:rsidTr="006578FD">
        <w:tc>
          <w:tcPr>
            <w:tcW w:w="3494" w:type="dxa"/>
            <w:shd w:val="clear" w:color="auto" w:fill="auto"/>
            <w:vAlign w:val="center"/>
          </w:tcPr>
          <w:p w14:paraId="56F817C2" w14:textId="77777777" w:rsidR="00A871B8" w:rsidRPr="00C85CDC" w:rsidRDefault="00A871B8" w:rsidP="006578FD">
            <w:pPr>
              <w:spacing w:after="0"/>
              <w:rPr>
                <w:sz w:val="20"/>
                <w:szCs w:val="20"/>
              </w:rPr>
            </w:pPr>
            <w:r w:rsidRPr="00C85CDC">
              <w:rPr>
                <w:sz w:val="20"/>
                <w:szCs w:val="20"/>
              </w:rPr>
              <w:t>2.</w:t>
            </w:r>
          </w:p>
        </w:tc>
        <w:tc>
          <w:tcPr>
            <w:tcW w:w="1751" w:type="dxa"/>
            <w:shd w:val="clear" w:color="auto" w:fill="auto"/>
            <w:vAlign w:val="center"/>
          </w:tcPr>
          <w:p w14:paraId="06B45B53" w14:textId="77777777" w:rsidR="00A871B8" w:rsidRPr="00C85CDC" w:rsidRDefault="00A871B8" w:rsidP="006578FD">
            <w:pPr>
              <w:spacing w:after="0"/>
              <w:rPr>
                <w:sz w:val="20"/>
                <w:szCs w:val="20"/>
              </w:rPr>
            </w:pPr>
          </w:p>
        </w:tc>
        <w:tc>
          <w:tcPr>
            <w:tcW w:w="2470" w:type="dxa"/>
            <w:vAlign w:val="center"/>
          </w:tcPr>
          <w:p w14:paraId="50203D91" w14:textId="77777777" w:rsidR="00A871B8" w:rsidRPr="00C85CDC" w:rsidRDefault="00A871B8" w:rsidP="006578FD">
            <w:pPr>
              <w:spacing w:after="0"/>
              <w:rPr>
                <w:sz w:val="20"/>
                <w:szCs w:val="20"/>
              </w:rPr>
            </w:pPr>
          </w:p>
        </w:tc>
        <w:tc>
          <w:tcPr>
            <w:tcW w:w="3484" w:type="dxa"/>
            <w:shd w:val="clear" w:color="auto" w:fill="auto"/>
            <w:vAlign w:val="center"/>
          </w:tcPr>
          <w:p w14:paraId="7FE6C946" w14:textId="77777777" w:rsidR="00A871B8" w:rsidRPr="00C85CDC" w:rsidRDefault="00A871B8" w:rsidP="006578FD">
            <w:pPr>
              <w:spacing w:after="0"/>
              <w:rPr>
                <w:sz w:val="20"/>
                <w:szCs w:val="20"/>
              </w:rPr>
            </w:pPr>
            <w:r w:rsidRPr="00C85CDC">
              <w:rPr>
                <w:sz w:val="20"/>
                <w:szCs w:val="20"/>
              </w:rPr>
              <w:t>Nombre Organización</w:t>
            </w:r>
          </w:p>
        </w:tc>
      </w:tr>
      <w:tr w:rsidR="00A871B8" w:rsidRPr="00C85CDC" w14:paraId="4B4579C1" w14:textId="77777777" w:rsidTr="006578FD">
        <w:tc>
          <w:tcPr>
            <w:tcW w:w="3494" w:type="dxa"/>
            <w:shd w:val="clear" w:color="auto" w:fill="auto"/>
            <w:vAlign w:val="center"/>
          </w:tcPr>
          <w:p w14:paraId="3694BE6D" w14:textId="77777777" w:rsidR="00A871B8" w:rsidRPr="00C85CDC" w:rsidRDefault="00A871B8" w:rsidP="006578FD">
            <w:pPr>
              <w:spacing w:after="0"/>
              <w:rPr>
                <w:sz w:val="20"/>
                <w:szCs w:val="20"/>
              </w:rPr>
            </w:pPr>
            <w:r w:rsidRPr="00C85CDC">
              <w:rPr>
                <w:sz w:val="20"/>
                <w:szCs w:val="20"/>
              </w:rPr>
              <w:t>3.</w:t>
            </w:r>
          </w:p>
        </w:tc>
        <w:tc>
          <w:tcPr>
            <w:tcW w:w="1751" w:type="dxa"/>
            <w:shd w:val="clear" w:color="auto" w:fill="auto"/>
            <w:vAlign w:val="center"/>
          </w:tcPr>
          <w:p w14:paraId="035A1EE3" w14:textId="77777777" w:rsidR="00A871B8" w:rsidRPr="00C85CDC" w:rsidRDefault="00A871B8" w:rsidP="006578FD">
            <w:pPr>
              <w:spacing w:after="0"/>
              <w:rPr>
                <w:sz w:val="20"/>
                <w:szCs w:val="20"/>
              </w:rPr>
            </w:pPr>
          </w:p>
        </w:tc>
        <w:tc>
          <w:tcPr>
            <w:tcW w:w="2470" w:type="dxa"/>
            <w:vAlign w:val="center"/>
          </w:tcPr>
          <w:p w14:paraId="335FA24A" w14:textId="77777777" w:rsidR="00A871B8" w:rsidRPr="00C85CDC" w:rsidRDefault="00A871B8" w:rsidP="006578FD">
            <w:pPr>
              <w:spacing w:after="0"/>
              <w:rPr>
                <w:sz w:val="20"/>
                <w:szCs w:val="20"/>
              </w:rPr>
            </w:pPr>
          </w:p>
        </w:tc>
        <w:tc>
          <w:tcPr>
            <w:tcW w:w="3484" w:type="dxa"/>
            <w:shd w:val="clear" w:color="auto" w:fill="auto"/>
            <w:vAlign w:val="center"/>
          </w:tcPr>
          <w:p w14:paraId="76E1B0B8" w14:textId="77777777" w:rsidR="00A871B8" w:rsidRPr="00C85CDC" w:rsidRDefault="00A871B8" w:rsidP="006578FD">
            <w:pPr>
              <w:spacing w:after="0"/>
              <w:rPr>
                <w:sz w:val="20"/>
                <w:szCs w:val="20"/>
              </w:rPr>
            </w:pPr>
            <w:r w:rsidRPr="00C85CDC">
              <w:rPr>
                <w:sz w:val="20"/>
                <w:szCs w:val="20"/>
              </w:rPr>
              <w:t>Nombre Organización</w:t>
            </w:r>
          </w:p>
        </w:tc>
      </w:tr>
      <w:tr w:rsidR="00A871B8" w:rsidRPr="00C85CDC" w14:paraId="2C338616" w14:textId="77777777" w:rsidTr="006578FD">
        <w:tc>
          <w:tcPr>
            <w:tcW w:w="3494" w:type="dxa"/>
            <w:shd w:val="clear" w:color="auto" w:fill="auto"/>
            <w:vAlign w:val="center"/>
          </w:tcPr>
          <w:p w14:paraId="435CC525" w14:textId="77777777" w:rsidR="00A871B8" w:rsidRPr="00C85CDC" w:rsidRDefault="00A871B8" w:rsidP="006578FD">
            <w:pPr>
              <w:spacing w:after="0"/>
              <w:rPr>
                <w:sz w:val="20"/>
                <w:szCs w:val="20"/>
              </w:rPr>
            </w:pPr>
            <w:r w:rsidRPr="00C85CDC">
              <w:rPr>
                <w:sz w:val="20"/>
                <w:szCs w:val="20"/>
              </w:rPr>
              <w:t>n.</w:t>
            </w:r>
          </w:p>
        </w:tc>
        <w:tc>
          <w:tcPr>
            <w:tcW w:w="1751" w:type="dxa"/>
            <w:shd w:val="clear" w:color="auto" w:fill="auto"/>
            <w:vAlign w:val="center"/>
          </w:tcPr>
          <w:p w14:paraId="5903E2B9" w14:textId="77777777" w:rsidR="00A871B8" w:rsidRPr="00C85CDC" w:rsidRDefault="00A871B8" w:rsidP="006578FD">
            <w:pPr>
              <w:spacing w:after="0"/>
              <w:rPr>
                <w:sz w:val="20"/>
                <w:szCs w:val="20"/>
              </w:rPr>
            </w:pPr>
          </w:p>
        </w:tc>
        <w:tc>
          <w:tcPr>
            <w:tcW w:w="2470" w:type="dxa"/>
            <w:vAlign w:val="center"/>
          </w:tcPr>
          <w:p w14:paraId="051DBB96" w14:textId="77777777" w:rsidR="00A871B8" w:rsidRPr="00C85CDC" w:rsidRDefault="00A871B8" w:rsidP="006578FD">
            <w:pPr>
              <w:spacing w:after="0"/>
              <w:rPr>
                <w:sz w:val="20"/>
                <w:szCs w:val="20"/>
              </w:rPr>
            </w:pPr>
          </w:p>
        </w:tc>
        <w:tc>
          <w:tcPr>
            <w:tcW w:w="3484" w:type="dxa"/>
            <w:shd w:val="clear" w:color="auto" w:fill="auto"/>
            <w:vAlign w:val="center"/>
          </w:tcPr>
          <w:p w14:paraId="60B21DF1" w14:textId="77777777" w:rsidR="00A871B8" w:rsidRPr="00C85CDC" w:rsidRDefault="00A871B8" w:rsidP="006578FD">
            <w:pPr>
              <w:spacing w:after="0"/>
              <w:rPr>
                <w:sz w:val="20"/>
                <w:szCs w:val="20"/>
              </w:rPr>
            </w:pPr>
            <w:r w:rsidRPr="00C85CDC">
              <w:rPr>
                <w:sz w:val="20"/>
                <w:szCs w:val="20"/>
              </w:rPr>
              <w:t>Nombre Organización</w:t>
            </w:r>
          </w:p>
        </w:tc>
      </w:tr>
    </w:tbl>
    <w:p w14:paraId="4FABC42C" w14:textId="77777777" w:rsidR="00A871B8" w:rsidRPr="00C85CDC" w:rsidRDefault="00A871B8" w:rsidP="00A871B8">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871B8" w:rsidRPr="00C85CDC" w14:paraId="05484C63" w14:textId="77777777" w:rsidTr="006578FD">
        <w:tc>
          <w:tcPr>
            <w:tcW w:w="3530" w:type="dxa"/>
            <w:gridSpan w:val="2"/>
          </w:tcPr>
          <w:p w14:paraId="0B919F15" w14:textId="77777777" w:rsidR="00A871B8" w:rsidRPr="00C85CDC" w:rsidRDefault="00A871B8" w:rsidP="006578FD">
            <w:pPr>
              <w:spacing w:after="0"/>
              <w:rPr>
                <w:b/>
                <w:sz w:val="20"/>
                <w:szCs w:val="20"/>
              </w:rPr>
            </w:pPr>
            <w:r w:rsidRPr="00C85CDC">
              <w:rPr>
                <w:b/>
                <w:sz w:val="20"/>
                <w:szCs w:val="20"/>
              </w:rPr>
              <w:t>ROL DEL INMUEBLE (SI APLICA)</w:t>
            </w:r>
          </w:p>
        </w:tc>
        <w:tc>
          <w:tcPr>
            <w:tcW w:w="5298" w:type="dxa"/>
            <w:gridSpan w:val="3"/>
          </w:tcPr>
          <w:p w14:paraId="6C90ACF6" w14:textId="77777777" w:rsidR="00A871B8" w:rsidRPr="00C85CDC" w:rsidRDefault="00A871B8" w:rsidP="006578FD">
            <w:pPr>
              <w:spacing w:after="0"/>
              <w:rPr>
                <w:sz w:val="20"/>
                <w:szCs w:val="20"/>
              </w:rPr>
            </w:pPr>
          </w:p>
        </w:tc>
      </w:tr>
      <w:tr w:rsidR="00A871B8" w:rsidRPr="00C85CDC" w14:paraId="03A68F3B" w14:textId="77777777" w:rsidTr="006578FD">
        <w:tc>
          <w:tcPr>
            <w:tcW w:w="1765" w:type="dxa"/>
            <w:vMerge w:val="restart"/>
          </w:tcPr>
          <w:p w14:paraId="41A71E8C" w14:textId="77777777" w:rsidR="00A871B8" w:rsidRPr="00C85CDC" w:rsidRDefault="00A871B8" w:rsidP="006578FD">
            <w:pPr>
              <w:spacing w:after="0"/>
              <w:rPr>
                <w:b/>
                <w:sz w:val="20"/>
                <w:szCs w:val="20"/>
              </w:rPr>
            </w:pPr>
            <w:r w:rsidRPr="00C85CDC">
              <w:rPr>
                <w:b/>
                <w:sz w:val="20"/>
                <w:szCs w:val="20"/>
              </w:rPr>
              <w:t>Calles donde funciona la feria</w:t>
            </w:r>
          </w:p>
        </w:tc>
        <w:tc>
          <w:tcPr>
            <w:tcW w:w="1765" w:type="dxa"/>
          </w:tcPr>
          <w:p w14:paraId="434BBD9F" w14:textId="77777777" w:rsidR="00A871B8" w:rsidRPr="00C85CDC" w:rsidRDefault="00A871B8" w:rsidP="006578FD">
            <w:pPr>
              <w:spacing w:after="0"/>
              <w:jc w:val="center"/>
              <w:rPr>
                <w:b/>
                <w:sz w:val="20"/>
                <w:szCs w:val="20"/>
              </w:rPr>
            </w:pPr>
            <w:r w:rsidRPr="00C85CDC">
              <w:rPr>
                <w:b/>
                <w:sz w:val="20"/>
                <w:szCs w:val="20"/>
              </w:rPr>
              <w:t>LÍMITE AL NORTE</w:t>
            </w:r>
          </w:p>
        </w:tc>
        <w:tc>
          <w:tcPr>
            <w:tcW w:w="1766" w:type="dxa"/>
          </w:tcPr>
          <w:p w14:paraId="4BB651A8" w14:textId="77777777" w:rsidR="00A871B8" w:rsidRPr="00C85CDC" w:rsidRDefault="00A871B8" w:rsidP="006578FD">
            <w:pPr>
              <w:spacing w:after="0"/>
              <w:jc w:val="center"/>
              <w:rPr>
                <w:b/>
                <w:sz w:val="20"/>
                <w:szCs w:val="20"/>
              </w:rPr>
            </w:pPr>
            <w:r w:rsidRPr="00C85CDC">
              <w:rPr>
                <w:b/>
                <w:sz w:val="20"/>
                <w:szCs w:val="20"/>
              </w:rPr>
              <w:t>LÍMITE AL OESTE</w:t>
            </w:r>
          </w:p>
        </w:tc>
        <w:tc>
          <w:tcPr>
            <w:tcW w:w="1766" w:type="dxa"/>
          </w:tcPr>
          <w:p w14:paraId="2C676C27" w14:textId="77777777" w:rsidR="00A871B8" w:rsidRPr="00C85CDC" w:rsidRDefault="00A871B8" w:rsidP="006578FD">
            <w:pPr>
              <w:spacing w:after="0"/>
              <w:jc w:val="center"/>
              <w:rPr>
                <w:b/>
                <w:sz w:val="20"/>
                <w:szCs w:val="20"/>
              </w:rPr>
            </w:pPr>
            <w:r w:rsidRPr="00C85CDC">
              <w:rPr>
                <w:b/>
                <w:sz w:val="20"/>
                <w:szCs w:val="20"/>
              </w:rPr>
              <w:t>LÍMITE AL SUR</w:t>
            </w:r>
          </w:p>
        </w:tc>
        <w:tc>
          <w:tcPr>
            <w:tcW w:w="1766" w:type="dxa"/>
          </w:tcPr>
          <w:p w14:paraId="16ACF102" w14:textId="77777777" w:rsidR="00A871B8" w:rsidRPr="00C85CDC" w:rsidRDefault="00A871B8" w:rsidP="006578FD">
            <w:pPr>
              <w:spacing w:after="0"/>
              <w:jc w:val="center"/>
              <w:rPr>
                <w:b/>
                <w:sz w:val="20"/>
                <w:szCs w:val="20"/>
              </w:rPr>
            </w:pPr>
            <w:r w:rsidRPr="00C85CDC">
              <w:rPr>
                <w:b/>
                <w:sz w:val="20"/>
                <w:szCs w:val="20"/>
              </w:rPr>
              <w:t>LÍMITE AL ESTE</w:t>
            </w:r>
          </w:p>
        </w:tc>
      </w:tr>
      <w:tr w:rsidR="00A871B8" w:rsidRPr="00C85CDC" w14:paraId="21055692" w14:textId="77777777" w:rsidTr="006578FD">
        <w:tc>
          <w:tcPr>
            <w:tcW w:w="1765" w:type="dxa"/>
            <w:vMerge/>
          </w:tcPr>
          <w:p w14:paraId="27D17213" w14:textId="77777777" w:rsidR="00A871B8" w:rsidRPr="00C85CDC" w:rsidRDefault="00A871B8" w:rsidP="006578FD">
            <w:pPr>
              <w:pBdr>
                <w:top w:val="nil"/>
                <w:left w:val="nil"/>
                <w:bottom w:val="nil"/>
                <w:right w:val="nil"/>
                <w:between w:val="nil"/>
              </w:pBdr>
              <w:spacing w:after="0" w:line="276" w:lineRule="auto"/>
              <w:jc w:val="left"/>
              <w:rPr>
                <w:b/>
                <w:sz w:val="20"/>
                <w:szCs w:val="20"/>
              </w:rPr>
            </w:pPr>
          </w:p>
        </w:tc>
        <w:tc>
          <w:tcPr>
            <w:tcW w:w="1765" w:type="dxa"/>
          </w:tcPr>
          <w:p w14:paraId="2911F9C0" w14:textId="77777777" w:rsidR="00A871B8" w:rsidRPr="00C85CDC" w:rsidRDefault="00A871B8" w:rsidP="006578FD">
            <w:pPr>
              <w:spacing w:after="0"/>
              <w:rPr>
                <w:sz w:val="20"/>
                <w:szCs w:val="20"/>
              </w:rPr>
            </w:pPr>
          </w:p>
        </w:tc>
        <w:tc>
          <w:tcPr>
            <w:tcW w:w="1766" w:type="dxa"/>
          </w:tcPr>
          <w:p w14:paraId="31A71317" w14:textId="77777777" w:rsidR="00A871B8" w:rsidRPr="00C85CDC" w:rsidRDefault="00A871B8" w:rsidP="006578FD">
            <w:pPr>
              <w:spacing w:after="0"/>
              <w:rPr>
                <w:sz w:val="20"/>
                <w:szCs w:val="20"/>
              </w:rPr>
            </w:pPr>
          </w:p>
        </w:tc>
        <w:tc>
          <w:tcPr>
            <w:tcW w:w="1766" w:type="dxa"/>
          </w:tcPr>
          <w:p w14:paraId="7194391C" w14:textId="77777777" w:rsidR="00A871B8" w:rsidRPr="00C85CDC" w:rsidRDefault="00A871B8" w:rsidP="006578FD">
            <w:pPr>
              <w:spacing w:after="0"/>
              <w:rPr>
                <w:sz w:val="20"/>
                <w:szCs w:val="20"/>
              </w:rPr>
            </w:pPr>
          </w:p>
        </w:tc>
        <w:tc>
          <w:tcPr>
            <w:tcW w:w="1766" w:type="dxa"/>
          </w:tcPr>
          <w:p w14:paraId="5E5FEC9E" w14:textId="77777777" w:rsidR="00A871B8" w:rsidRPr="00C85CDC" w:rsidRDefault="00A871B8" w:rsidP="006578FD">
            <w:pPr>
              <w:spacing w:after="0"/>
              <w:jc w:val="center"/>
              <w:rPr>
                <w:sz w:val="20"/>
                <w:szCs w:val="20"/>
              </w:rPr>
            </w:pPr>
          </w:p>
        </w:tc>
      </w:tr>
    </w:tbl>
    <w:p w14:paraId="64D6EB77" w14:textId="77777777" w:rsidR="00A871B8" w:rsidRPr="00C85CDC" w:rsidRDefault="00A871B8" w:rsidP="00A871B8">
      <w:pPr>
        <w:spacing w:after="0"/>
        <w:rPr>
          <w:sz w:val="20"/>
          <w:szCs w:val="20"/>
        </w:rPr>
      </w:pPr>
    </w:p>
    <w:p w14:paraId="24141890" w14:textId="77777777" w:rsidR="00A871B8" w:rsidRPr="00C85CDC" w:rsidRDefault="00A871B8" w:rsidP="00A871B8">
      <w:pPr>
        <w:spacing w:after="0"/>
        <w:rPr>
          <w:sz w:val="20"/>
          <w:szCs w:val="20"/>
        </w:rPr>
      </w:pPr>
      <w:r w:rsidRPr="00C85CDC">
        <w:rPr>
          <w:sz w:val="20"/>
          <w:szCs w:val="20"/>
        </w:rPr>
        <w:t xml:space="preserve">Todos domiciliados para estos efectos en </w:t>
      </w:r>
      <w:r w:rsidRPr="00C85CDC">
        <w:rPr>
          <w:color w:val="FF0000"/>
          <w:sz w:val="20"/>
          <w:szCs w:val="20"/>
        </w:rPr>
        <w:t>(señalar un domicilio común para todos los representantes de las agrupaciones),</w:t>
      </w:r>
      <w:r w:rsidRPr="00C85CDC">
        <w:rPr>
          <w:sz w:val="20"/>
          <w:szCs w:val="20"/>
        </w:rPr>
        <w:t xml:space="preserve"> mayores de edad y quienes acreditan sus identidades con sus cédulas respectivas y exponen:</w:t>
      </w:r>
    </w:p>
    <w:p w14:paraId="31FF081B" w14:textId="77777777" w:rsidR="00A871B8" w:rsidRPr="00C85CDC" w:rsidRDefault="00A871B8" w:rsidP="00A871B8">
      <w:pPr>
        <w:spacing w:after="0"/>
        <w:rPr>
          <w:sz w:val="20"/>
          <w:szCs w:val="20"/>
        </w:rPr>
      </w:pPr>
    </w:p>
    <w:p w14:paraId="1FE6CBB4" w14:textId="77777777" w:rsidR="00A871B8" w:rsidRPr="00C85CDC" w:rsidRDefault="00A871B8" w:rsidP="00A871B8">
      <w:pPr>
        <w:spacing w:after="0"/>
        <w:rPr>
          <w:sz w:val="20"/>
          <w:szCs w:val="20"/>
        </w:rPr>
      </w:pPr>
      <w:r w:rsidRPr="00C85CDC">
        <w:rPr>
          <w:sz w:val="20"/>
          <w:szCs w:val="20"/>
        </w:rPr>
        <w:t>Que vienen a conferir mandato especial a la Organización (</w:t>
      </w:r>
      <w:r w:rsidRPr="00C85CDC">
        <w:rPr>
          <w:color w:val="FF0000"/>
          <w:sz w:val="20"/>
          <w:szCs w:val="20"/>
        </w:rPr>
        <w:t xml:space="preserve">individualizar nombre de la organización y RUT), </w:t>
      </w:r>
      <w:r w:rsidRPr="00C85CDC">
        <w:rPr>
          <w:sz w:val="20"/>
          <w:szCs w:val="20"/>
        </w:rPr>
        <w:t xml:space="preserve">en adelante la “Organización Mandataria”, para que en su nombre y representación implemente todas las actividades tendientes al desarrollo y la ejecución del proyecto denominado </w:t>
      </w:r>
      <w:r w:rsidRPr="00C85CDC">
        <w:rPr>
          <w:color w:val="FF0000"/>
          <w:sz w:val="20"/>
          <w:szCs w:val="20"/>
        </w:rPr>
        <w:t>(nombre del proyecto),</w:t>
      </w:r>
      <w:r w:rsidRPr="00C85CDC">
        <w:rPr>
          <w:sz w:val="20"/>
          <w:szCs w:val="20"/>
        </w:rPr>
        <w:t xml:space="preserve"> patrocinado por SERCOTEC, en el marco del Instrumento “Fondo de Desarrollo de Ferias Libres”. </w:t>
      </w:r>
    </w:p>
    <w:p w14:paraId="74216E56" w14:textId="77777777" w:rsidR="00A871B8" w:rsidRPr="00C85CDC" w:rsidRDefault="00A871B8" w:rsidP="00A871B8">
      <w:pPr>
        <w:spacing w:after="0"/>
        <w:rPr>
          <w:sz w:val="20"/>
          <w:szCs w:val="20"/>
        </w:rPr>
      </w:pPr>
    </w:p>
    <w:p w14:paraId="4192D10E" w14:textId="77777777" w:rsidR="00A871B8" w:rsidRPr="00C85CDC" w:rsidRDefault="00A871B8" w:rsidP="00A871B8">
      <w:pPr>
        <w:spacing w:after="0"/>
        <w:rPr>
          <w:sz w:val="20"/>
          <w:szCs w:val="20"/>
        </w:rPr>
      </w:pPr>
      <w:r w:rsidRPr="00C85CDC">
        <w:rPr>
          <w:sz w:val="20"/>
          <w:szCs w:val="20"/>
        </w:rPr>
        <w:t>En el ejercicio de su mandato, la Organización Mandataria deberá realizar las siguientes actividades, sin que la presente enumeración sea taxativa:</w:t>
      </w:r>
    </w:p>
    <w:p w14:paraId="386ACAA5" w14:textId="77777777" w:rsidR="00A871B8" w:rsidRPr="00C85CDC" w:rsidRDefault="00A871B8" w:rsidP="00A871B8">
      <w:pPr>
        <w:spacing w:after="0"/>
        <w:rPr>
          <w:sz w:val="20"/>
          <w:szCs w:val="20"/>
        </w:rPr>
      </w:pPr>
    </w:p>
    <w:p w14:paraId="73ECFD7F" w14:textId="77777777" w:rsidR="00A871B8" w:rsidRPr="00C85CDC" w:rsidRDefault="00A871B8" w:rsidP="00A871B8">
      <w:pPr>
        <w:numPr>
          <w:ilvl w:val="0"/>
          <w:numId w:val="9"/>
        </w:numPr>
        <w:pBdr>
          <w:top w:val="nil"/>
          <w:left w:val="nil"/>
          <w:bottom w:val="nil"/>
          <w:right w:val="nil"/>
          <w:between w:val="nil"/>
        </w:pBdr>
        <w:spacing w:after="0"/>
        <w:ind w:left="284" w:hanging="284"/>
        <w:rPr>
          <w:sz w:val="20"/>
          <w:szCs w:val="20"/>
        </w:rPr>
      </w:pPr>
      <w:r w:rsidRPr="00C85CDC">
        <w:rPr>
          <w:color w:val="000000"/>
          <w:sz w:val="20"/>
          <w:szCs w:val="20"/>
        </w:rPr>
        <w:t>Coordinar las actividades a realizarse con SERCOTEC para el desarrollo del Proyecto.</w:t>
      </w:r>
    </w:p>
    <w:p w14:paraId="65C5DE01" w14:textId="77777777" w:rsidR="00A871B8" w:rsidRPr="00C85CDC" w:rsidRDefault="00A871B8" w:rsidP="00A871B8">
      <w:pPr>
        <w:numPr>
          <w:ilvl w:val="0"/>
          <w:numId w:val="9"/>
        </w:numPr>
        <w:pBdr>
          <w:top w:val="nil"/>
          <w:left w:val="nil"/>
          <w:bottom w:val="nil"/>
          <w:right w:val="nil"/>
          <w:between w:val="nil"/>
        </w:pBdr>
        <w:spacing w:after="0"/>
        <w:ind w:left="284" w:hanging="284"/>
        <w:rPr>
          <w:sz w:val="20"/>
          <w:szCs w:val="20"/>
        </w:rPr>
      </w:pPr>
      <w:r w:rsidRPr="00C85CDC">
        <w:rPr>
          <w:color w:val="000000"/>
          <w:sz w:val="20"/>
          <w:szCs w:val="20"/>
        </w:rPr>
        <w:t xml:space="preserve">Rendir al Agente Operador SERCOTEC que corresponda, los gastos en que haya incurrido en la ejecución del proyecto </w:t>
      </w:r>
      <w:r w:rsidRPr="00C85CDC">
        <w:rPr>
          <w:color w:val="FF0000"/>
          <w:sz w:val="20"/>
          <w:szCs w:val="20"/>
        </w:rPr>
        <w:t>(indicar nombre del proyecto),</w:t>
      </w:r>
      <w:r w:rsidRPr="00C85CDC">
        <w:rPr>
          <w:color w:val="000000"/>
          <w:sz w:val="20"/>
          <w:szCs w:val="20"/>
        </w:rPr>
        <w:t xml:space="preserve"> con la documentación contable que correspondiere, a nombre de la organización.</w:t>
      </w:r>
    </w:p>
    <w:p w14:paraId="72E2C9B7" w14:textId="77777777" w:rsidR="00A871B8" w:rsidRPr="00C85CDC" w:rsidRDefault="00A871B8" w:rsidP="00A871B8">
      <w:pPr>
        <w:numPr>
          <w:ilvl w:val="0"/>
          <w:numId w:val="9"/>
        </w:numPr>
        <w:pBdr>
          <w:top w:val="nil"/>
          <w:left w:val="nil"/>
          <w:bottom w:val="nil"/>
          <w:right w:val="nil"/>
          <w:between w:val="nil"/>
        </w:pBdr>
        <w:spacing w:after="0"/>
        <w:ind w:left="284" w:hanging="284"/>
        <w:rPr>
          <w:sz w:val="20"/>
          <w:szCs w:val="20"/>
        </w:rPr>
      </w:pPr>
      <w:r w:rsidRPr="00C85CDC">
        <w:rPr>
          <w:color w:val="000000"/>
          <w:sz w:val="20"/>
          <w:szCs w:val="20"/>
        </w:rPr>
        <w:t>Facilitar la ejecución del plan de trabajo a implementar por un gestor de feria contratado por el AOS.</w:t>
      </w:r>
    </w:p>
    <w:p w14:paraId="01616D44" w14:textId="77777777" w:rsidR="00A871B8" w:rsidRPr="00C85CDC" w:rsidRDefault="00A871B8" w:rsidP="00A871B8">
      <w:pPr>
        <w:numPr>
          <w:ilvl w:val="0"/>
          <w:numId w:val="9"/>
        </w:numPr>
        <w:pBdr>
          <w:top w:val="nil"/>
          <w:left w:val="nil"/>
          <w:bottom w:val="nil"/>
          <w:right w:val="nil"/>
          <w:between w:val="nil"/>
        </w:pBdr>
        <w:spacing w:after="0"/>
        <w:ind w:left="284" w:hanging="284"/>
        <w:rPr>
          <w:sz w:val="20"/>
          <w:szCs w:val="20"/>
        </w:rPr>
      </w:pPr>
      <w:r w:rsidRPr="00C85CDC">
        <w:rPr>
          <w:color w:val="000000"/>
          <w:sz w:val="20"/>
          <w:szCs w:val="20"/>
        </w:rPr>
        <w:t>Mantener informados a los/as integrantes de la feria del avance de la ejecución de las etapas.</w:t>
      </w:r>
    </w:p>
    <w:p w14:paraId="11A97FE1" w14:textId="77777777" w:rsidR="00A871B8" w:rsidRPr="00C85CDC" w:rsidRDefault="00A871B8" w:rsidP="00A871B8">
      <w:pPr>
        <w:numPr>
          <w:ilvl w:val="0"/>
          <w:numId w:val="9"/>
        </w:numPr>
        <w:pBdr>
          <w:top w:val="nil"/>
          <w:left w:val="nil"/>
          <w:bottom w:val="nil"/>
          <w:right w:val="nil"/>
          <w:between w:val="nil"/>
        </w:pBdr>
        <w:ind w:left="284" w:hanging="284"/>
        <w:rPr>
          <w:sz w:val="20"/>
          <w:szCs w:val="20"/>
        </w:rPr>
      </w:pPr>
      <w:r w:rsidRPr="00C85CDC">
        <w:rPr>
          <w:color w:val="000000"/>
          <w:sz w:val="20"/>
          <w:szCs w:val="20"/>
        </w:rPr>
        <w:t>Coordinar la participación de los integrantes de la feria con la consultora adjudicada para la ejecución de las actividades contempladas en la etapa 1.</w:t>
      </w:r>
    </w:p>
    <w:p w14:paraId="2E9B9ABB" w14:textId="77777777" w:rsidR="00A871B8" w:rsidRPr="00C85CDC" w:rsidRDefault="00A871B8" w:rsidP="00A871B8">
      <w:pPr>
        <w:spacing w:after="0"/>
        <w:rPr>
          <w:color w:val="000000"/>
          <w:sz w:val="20"/>
          <w:szCs w:val="20"/>
        </w:rPr>
      </w:pPr>
    </w:p>
    <w:p w14:paraId="228BBB8F" w14:textId="77777777" w:rsidR="00A871B8" w:rsidRPr="00C85CDC" w:rsidRDefault="00A871B8" w:rsidP="00A871B8">
      <w:pPr>
        <w:spacing w:after="0"/>
        <w:rPr>
          <w:sz w:val="20"/>
          <w:szCs w:val="20"/>
        </w:rPr>
      </w:pPr>
      <w:r w:rsidRPr="00C85CDC">
        <w:rPr>
          <w:sz w:val="20"/>
          <w:szCs w:val="20"/>
        </w:rPr>
        <w:t xml:space="preserve">La Organización </w:t>
      </w:r>
      <w:r w:rsidRPr="00C85CDC">
        <w:rPr>
          <w:color w:val="FF0000"/>
          <w:sz w:val="20"/>
          <w:szCs w:val="20"/>
        </w:rPr>
        <w:t>Mandataria</w:t>
      </w:r>
      <w:r w:rsidRPr="00C85CDC">
        <w:rPr>
          <w:sz w:val="20"/>
          <w:szCs w:val="20"/>
        </w:rPr>
        <w:t xml:space="preserve"> deberá, asimismo, ejecutar todos los actos y celebrar todos los contratos conducentes al mejor desempeño del presente mandato.</w:t>
      </w:r>
    </w:p>
    <w:p w14:paraId="3022666C" w14:textId="77777777" w:rsidR="008701C2" w:rsidRPr="00C85CDC" w:rsidRDefault="008701C2" w:rsidP="008701C2">
      <w:pPr>
        <w:jc w:val="left"/>
        <w:rPr>
          <w:sz w:val="20"/>
          <w:szCs w:val="20"/>
        </w:rPr>
        <w:sectPr w:rsidR="008701C2" w:rsidRPr="00C85CDC" w:rsidSect="00A871B8">
          <w:pgSz w:w="12240" w:h="15840" w:code="1"/>
          <w:pgMar w:top="1418" w:right="1701" w:bottom="1418" w:left="1701" w:header="709" w:footer="709" w:gutter="0"/>
          <w:cols w:space="708"/>
          <w:docGrid w:linePitch="360"/>
        </w:sectPr>
      </w:pPr>
    </w:p>
    <w:p w14:paraId="06497D3B" w14:textId="77777777" w:rsidR="008701C2" w:rsidRPr="00C85CDC" w:rsidRDefault="008701C2" w:rsidP="008701C2">
      <w:pPr>
        <w:spacing w:after="0"/>
        <w:rPr>
          <w:sz w:val="20"/>
          <w:szCs w:val="20"/>
        </w:rPr>
      </w:pPr>
    </w:p>
    <w:p w14:paraId="4C55F422" w14:textId="77777777" w:rsidR="008701C2" w:rsidRPr="00C85CDC" w:rsidRDefault="008701C2" w:rsidP="008701C2">
      <w:pPr>
        <w:spacing w:after="0"/>
        <w:rPr>
          <w:sz w:val="20"/>
          <w:szCs w:val="20"/>
        </w:rPr>
      </w:pPr>
      <w:r w:rsidRPr="00C85CDC">
        <w:rPr>
          <w:sz w:val="20"/>
          <w:szCs w:val="20"/>
        </w:rPr>
        <w:t xml:space="preserve">Además, la organización </w:t>
      </w:r>
      <w:r w:rsidRPr="00C85CDC">
        <w:rPr>
          <w:color w:val="FF0000"/>
          <w:sz w:val="20"/>
          <w:szCs w:val="20"/>
        </w:rPr>
        <w:t>Mandataria</w:t>
      </w:r>
      <w:r w:rsidRPr="00C85CDC">
        <w:rPr>
          <w:sz w:val="20"/>
          <w:szCs w:val="20"/>
        </w:rPr>
        <w:t xml:space="preserve"> declarará que mantendrá informado a sus asociados tanto de la postulación como de la ejecución del programa.</w:t>
      </w:r>
    </w:p>
    <w:p w14:paraId="1883A2EE" w14:textId="77777777" w:rsidR="008701C2" w:rsidRPr="00C85CDC" w:rsidRDefault="008701C2" w:rsidP="008701C2">
      <w:pPr>
        <w:spacing w:after="0"/>
        <w:rPr>
          <w:sz w:val="20"/>
          <w:szCs w:val="20"/>
        </w:rPr>
      </w:pPr>
    </w:p>
    <w:p w14:paraId="0D0E517E" w14:textId="77777777" w:rsidR="008701C2" w:rsidRPr="00C85CDC" w:rsidRDefault="008701C2" w:rsidP="008701C2">
      <w:pPr>
        <w:spacing w:after="0"/>
        <w:rPr>
          <w:sz w:val="20"/>
          <w:szCs w:val="20"/>
        </w:rPr>
      </w:pPr>
      <w:r w:rsidRPr="00C85CDC">
        <w:rPr>
          <w:sz w:val="20"/>
          <w:szCs w:val="20"/>
        </w:rPr>
        <w:t xml:space="preserve">La Organización </w:t>
      </w:r>
      <w:r w:rsidRPr="00C85CDC">
        <w:rPr>
          <w:color w:val="FF0000"/>
          <w:sz w:val="20"/>
          <w:szCs w:val="20"/>
        </w:rPr>
        <w:t>Mandataria</w:t>
      </w:r>
      <w:r w:rsidRPr="00C85CDC">
        <w:rPr>
          <w:sz w:val="20"/>
          <w:szCs w:val="20"/>
        </w:rPr>
        <w:t>, será representada legalmente, por…………………………… (quien corresponda).</w:t>
      </w:r>
    </w:p>
    <w:p w14:paraId="7958F7C2" w14:textId="77777777" w:rsidR="008701C2" w:rsidRPr="00C85CDC" w:rsidRDefault="008701C2" w:rsidP="008701C2">
      <w:pPr>
        <w:spacing w:after="0"/>
        <w:rPr>
          <w:sz w:val="20"/>
          <w:szCs w:val="20"/>
        </w:rPr>
      </w:pPr>
    </w:p>
    <w:p w14:paraId="6525B507" w14:textId="77777777" w:rsidR="008701C2" w:rsidRPr="00C85CDC" w:rsidRDefault="008701C2" w:rsidP="008701C2">
      <w:pPr>
        <w:spacing w:after="0"/>
        <w:rPr>
          <w:sz w:val="20"/>
          <w:szCs w:val="20"/>
        </w:rPr>
      </w:pPr>
      <w:r w:rsidRPr="00C85CDC">
        <w:rPr>
          <w:sz w:val="20"/>
          <w:szCs w:val="20"/>
        </w:rPr>
        <w:t>En comprobante y previa lectura, firman los comparecientes:</w:t>
      </w:r>
    </w:p>
    <w:p w14:paraId="729EA894" w14:textId="77777777" w:rsidR="008701C2" w:rsidRPr="00C85CDC" w:rsidRDefault="008701C2" w:rsidP="008701C2">
      <w:pPr>
        <w:spacing w:after="0"/>
        <w:rPr>
          <w:sz w:val="20"/>
          <w:szCs w:val="20"/>
        </w:rPr>
      </w:pPr>
    </w:p>
    <w:p w14:paraId="4BB62A34" w14:textId="77777777" w:rsidR="008701C2" w:rsidRPr="00C85CDC" w:rsidRDefault="008701C2" w:rsidP="008701C2">
      <w:pPr>
        <w:spacing w:after="0"/>
        <w:rPr>
          <w:sz w:val="20"/>
          <w:szCs w:val="20"/>
        </w:rPr>
      </w:pPr>
    </w:p>
    <w:p w14:paraId="267DF139" w14:textId="77777777" w:rsidR="008701C2" w:rsidRPr="00C85CDC" w:rsidRDefault="008701C2" w:rsidP="008701C2">
      <w:pPr>
        <w:spacing w:after="0"/>
        <w:rPr>
          <w:sz w:val="20"/>
          <w:szCs w:val="20"/>
        </w:rPr>
      </w:pPr>
    </w:p>
    <w:p w14:paraId="489BD380" w14:textId="77777777" w:rsidR="008701C2" w:rsidRPr="00C85CDC" w:rsidRDefault="008701C2" w:rsidP="008701C2">
      <w:pPr>
        <w:spacing w:after="0"/>
        <w:jc w:val="center"/>
        <w:rPr>
          <w:sz w:val="20"/>
          <w:szCs w:val="20"/>
        </w:rPr>
        <w:sectPr w:rsidR="008701C2" w:rsidRPr="00C85CDC" w:rsidSect="006A5B68">
          <w:pgSz w:w="12240" w:h="15840"/>
          <w:pgMar w:top="1418" w:right="1701" w:bottom="1418" w:left="1701" w:header="709" w:footer="709" w:gutter="0"/>
          <w:pgNumType w:start="1"/>
          <w:cols w:space="720"/>
          <w:docGrid w:linePitch="299"/>
        </w:sectPr>
      </w:pPr>
    </w:p>
    <w:p w14:paraId="1D0DAD65" w14:textId="77777777" w:rsidR="008701C2" w:rsidRPr="00C85CDC" w:rsidRDefault="008701C2" w:rsidP="008701C2">
      <w:pPr>
        <w:spacing w:after="0"/>
        <w:jc w:val="center"/>
        <w:rPr>
          <w:sz w:val="20"/>
          <w:szCs w:val="20"/>
        </w:rPr>
      </w:pPr>
      <w:r w:rsidRPr="00C85CDC">
        <w:rPr>
          <w:sz w:val="20"/>
          <w:szCs w:val="20"/>
        </w:rPr>
        <w:lastRenderedPageBreak/>
        <w:t>________________________</w:t>
      </w:r>
    </w:p>
    <w:p w14:paraId="30C1B1A4" w14:textId="77777777" w:rsidR="008701C2" w:rsidRPr="00C85CDC" w:rsidRDefault="008701C2" w:rsidP="008701C2">
      <w:pPr>
        <w:spacing w:after="0"/>
        <w:jc w:val="left"/>
        <w:rPr>
          <w:sz w:val="20"/>
          <w:szCs w:val="20"/>
        </w:rPr>
      </w:pPr>
      <w:r w:rsidRPr="00C85CDC">
        <w:rPr>
          <w:sz w:val="20"/>
          <w:szCs w:val="20"/>
        </w:rPr>
        <w:t>Nombre</w:t>
      </w:r>
    </w:p>
    <w:p w14:paraId="11C8B207" w14:textId="77777777" w:rsidR="008701C2" w:rsidRPr="00C85CDC" w:rsidRDefault="008701C2" w:rsidP="008701C2">
      <w:pPr>
        <w:spacing w:after="0"/>
        <w:jc w:val="left"/>
        <w:rPr>
          <w:sz w:val="20"/>
          <w:szCs w:val="20"/>
        </w:rPr>
      </w:pPr>
      <w:r w:rsidRPr="00C85CDC">
        <w:rPr>
          <w:sz w:val="20"/>
          <w:szCs w:val="20"/>
        </w:rPr>
        <w:t>RUT</w:t>
      </w:r>
    </w:p>
    <w:p w14:paraId="5B627B07" w14:textId="77777777" w:rsidR="008701C2" w:rsidRPr="00C85CDC" w:rsidRDefault="008701C2" w:rsidP="008701C2">
      <w:pPr>
        <w:spacing w:after="0"/>
        <w:jc w:val="left"/>
        <w:rPr>
          <w:sz w:val="20"/>
          <w:szCs w:val="20"/>
        </w:rPr>
      </w:pPr>
      <w:r w:rsidRPr="00C85CDC">
        <w:rPr>
          <w:sz w:val="20"/>
          <w:szCs w:val="20"/>
        </w:rPr>
        <w:t>Organización</w:t>
      </w:r>
    </w:p>
    <w:p w14:paraId="6C169621" w14:textId="77777777" w:rsidR="008701C2" w:rsidRPr="00C85CDC" w:rsidRDefault="008701C2" w:rsidP="008701C2">
      <w:pPr>
        <w:spacing w:after="0"/>
        <w:jc w:val="left"/>
        <w:rPr>
          <w:sz w:val="20"/>
          <w:szCs w:val="20"/>
        </w:rPr>
      </w:pPr>
      <w:r w:rsidRPr="00C85CDC">
        <w:rPr>
          <w:sz w:val="20"/>
          <w:szCs w:val="20"/>
        </w:rPr>
        <w:t>Cargo</w:t>
      </w:r>
    </w:p>
    <w:p w14:paraId="398A60FB" w14:textId="77777777" w:rsidR="008701C2" w:rsidRPr="00C85CDC" w:rsidRDefault="008701C2" w:rsidP="008701C2">
      <w:pPr>
        <w:spacing w:after="0"/>
        <w:rPr>
          <w:sz w:val="20"/>
          <w:szCs w:val="20"/>
        </w:rPr>
      </w:pPr>
    </w:p>
    <w:p w14:paraId="0CB753BB" w14:textId="77777777" w:rsidR="008701C2" w:rsidRPr="00C85CDC" w:rsidRDefault="008701C2" w:rsidP="008701C2">
      <w:pPr>
        <w:spacing w:after="0"/>
        <w:rPr>
          <w:sz w:val="20"/>
          <w:szCs w:val="20"/>
        </w:rPr>
      </w:pPr>
    </w:p>
    <w:p w14:paraId="7013D88A" w14:textId="77777777" w:rsidR="008701C2" w:rsidRPr="00C85CDC" w:rsidRDefault="008701C2" w:rsidP="008701C2">
      <w:pPr>
        <w:spacing w:after="0"/>
        <w:rPr>
          <w:sz w:val="20"/>
          <w:szCs w:val="20"/>
        </w:rPr>
      </w:pPr>
      <w:r w:rsidRPr="00C85CDC">
        <w:rPr>
          <w:sz w:val="20"/>
          <w:szCs w:val="20"/>
        </w:rPr>
        <w:lastRenderedPageBreak/>
        <w:t>________________________</w:t>
      </w:r>
    </w:p>
    <w:p w14:paraId="44671B65" w14:textId="77777777" w:rsidR="008701C2" w:rsidRPr="00C85CDC" w:rsidRDefault="008701C2" w:rsidP="008701C2">
      <w:pPr>
        <w:spacing w:after="0"/>
        <w:jc w:val="left"/>
        <w:rPr>
          <w:sz w:val="20"/>
          <w:szCs w:val="20"/>
        </w:rPr>
      </w:pPr>
      <w:r w:rsidRPr="00C85CDC">
        <w:rPr>
          <w:sz w:val="20"/>
          <w:szCs w:val="20"/>
        </w:rPr>
        <w:t>Nombre</w:t>
      </w:r>
    </w:p>
    <w:p w14:paraId="4292D5DF" w14:textId="77777777" w:rsidR="008701C2" w:rsidRPr="00C85CDC" w:rsidRDefault="008701C2" w:rsidP="008701C2">
      <w:pPr>
        <w:spacing w:after="0"/>
        <w:jc w:val="left"/>
        <w:rPr>
          <w:sz w:val="20"/>
          <w:szCs w:val="20"/>
        </w:rPr>
      </w:pPr>
      <w:r w:rsidRPr="00C85CDC">
        <w:rPr>
          <w:sz w:val="20"/>
          <w:szCs w:val="20"/>
        </w:rPr>
        <w:t>RUT</w:t>
      </w:r>
    </w:p>
    <w:p w14:paraId="1623A03C" w14:textId="77777777" w:rsidR="008701C2" w:rsidRPr="00C85CDC" w:rsidRDefault="008701C2" w:rsidP="008701C2">
      <w:pPr>
        <w:spacing w:after="0"/>
        <w:jc w:val="left"/>
        <w:rPr>
          <w:sz w:val="20"/>
          <w:szCs w:val="20"/>
        </w:rPr>
      </w:pPr>
      <w:r w:rsidRPr="00C85CDC">
        <w:rPr>
          <w:sz w:val="20"/>
          <w:szCs w:val="20"/>
        </w:rPr>
        <w:t>Organización</w:t>
      </w:r>
    </w:p>
    <w:p w14:paraId="6FC6D790" w14:textId="77777777" w:rsidR="008701C2" w:rsidRPr="00C85CDC" w:rsidRDefault="008701C2" w:rsidP="008701C2">
      <w:pPr>
        <w:spacing w:after="0"/>
        <w:jc w:val="left"/>
        <w:rPr>
          <w:sz w:val="20"/>
          <w:szCs w:val="20"/>
        </w:rPr>
      </w:pPr>
      <w:r w:rsidRPr="00C85CDC">
        <w:rPr>
          <w:sz w:val="20"/>
          <w:szCs w:val="20"/>
        </w:rPr>
        <w:t>Cargo</w:t>
      </w:r>
    </w:p>
    <w:p w14:paraId="3A48B13D" w14:textId="77777777" w:rsidR="008701C2" w:rsidRPr="00C85CDC" w:rsidRDefault="008701C2" w:rsidP="008701C2">
      <w:pPr>
        <w:spacing w:after="0"/>
        <w:jc w:val="center"/>
        <w:rPr>
          <w:sz w:val="20"/>
          <w:szCs w:val="20"/>
        </w:rPr>
      </w:pPr>
    </w:p>
    <w:p w14:paraId="11C449CE" w14:textId="77777777" w:rsidR="008701C2" w:rsidRPr="00C85CDC" w:rsidRDefault="008701C2" w:rsidP="008701C2">
      <w:pPr>
        <w:spacing w:after="0"/>
        <w:jc w:val="center"/>
        <w:rPr>
          <w:sz w:val="20"/>
          <w:szCs w:val="20"/>
        </w:rPr>
      </w:pPr>
    </w:p>
    <w:p w14:paraId="325012BE" w14:textId="77777777" w:rsidR="008701C2" w:rsidRPr="00C85CDC" w:rsidRDefault="008701C2" w:rsidP="008701C2">
      <w:pPr>
        <w:spacing w:after="0"/>
        <w:rPr>
          <w:sz w:val="20"/>
          <w:szCs w:val="20"/>
        </w:rPr>
      </w:pPr>
      <w:r w:rsidRPr="00C85CDC">
        <w:rPr>
          <w:sz w:val="20"/>
          <w:szCs w:val="20"/>
        </w:rPr>
        <w:lastRenderedPageBreak/>
        <w:t>________________________</w:t>
      </w:r>
    </w:p>
    <w:p w14:paraId="44EBD1A0" w14:textId="77777777" w:rsidR="008701C2" w:rsidRPr="00C85CDC" w:rsidRDefault="008701C2" w:rsidP="008701C2">
      <w:pPr>
        <w:spacing w:after="0"/>
        <w:jc w:val="left"/>
        <w:rPr>
          <w:sz w:val="20"/>
          <w:szCs w:val="20"/>
        </w:rPr>
      </w:pPr>
      <w:r w:rsidRPr="00C85CDC">
        <w:rPr>
          <w:sz w:val="20"/>
          <w:szCs w:val="20"/>
        </w:rPr>
        <w:t>Nombre</w:t>
      </w:r>
    </w:p>
    <w:p w14:paraId="25D5AF5C" w14:textId="77777777" w:rsidR="008701C2" w:rsidRPr="00C85CDC" w:rsidRDefault="008701C2" w:rsidP="008701C2">
      <w:pPr>
        <w:spacing w:after="0"/>
        <w:jc w:val="left"/>
        <w:rPr>
          <w:sz w:val="20"/>
          <w:szCs w:val="20"/>
        </w:rPr>
      </w:pPr>
      <w:r w:rsidRPr="00C85CDC">
        <w:rPr>
          <w:sz w:val="20"/>
          <w:szCs w:val="20"/>
        </w:rPr>
        <w:t>RUT</w:t>
      </w:r>
    </w:p>
    <w:p w14:paraId="11B513CC" w14:textId="77777777" w:rsidR="008701C2" w:rsidRPr="00C85CDC" w:rsidRDefault="008701C2" w:rsidP="008701C2">
      <w:pPr>
        <w:spacing w:after="0"/>
        <w:jc w:val="left"/>
        <w:rPr>
          <w:sz w:val="20"/>
          <w:szCs w:val="20"/>
        </w:rPr>
      </w:pPr>
      <w:r w:rsidRPr="00C85CDC">
        <w:rPr>
          <w:sz w:val="20"/>
          <w:szCs w:val="20"/>
        </w:rPr>
        <w:t>Organización</w:t>
      </w:r>
    </w:p>
    <w:p w14:paraId="6AC53580" w14:textId="0A790025" w:rsidR="008701C2" w:rsidRPr="00C85CDC" w:rsidRDefault="00C85CDC" w:rsidP="008701C2">
      <w:pPr>
        <w:jc w:val="left"/>
        <w:rPr>
          <w:sz w:val="20"/>
          <w:szCs w:val="20"/>
        </w:rPr>
        <w:sectPr w:rsidR="008701C2" w:rsidRPr="00C85CDC" w:rsidSect="006A5B68">
          <w:type w:val="continuous"/>
          <w:pgSz w:w="12240" w:h="15840"/>
          <w:pgMar w:top="1418" w:right="1701" w:bottom="1418" w:left="1701" w:header="709" w:footer="709" w:gutter="0"/>
          <w:pgNumType w:start="1"/>
          <w:cols w:num="3" w:space="720"/>
          <w:docGrid w:linePitch="299"/>
        </w:sectPr>
      </w:pPr>
      <w:r>
        <w:rPr>
          <w:sz w:val="20"/>
          <w:szCs w:val="20"/>
        </w:rPr>
        <w:t>Cargo</w:t>
      </w:r>
    </w:p>
    <w:p w14:paraId="2AA258C7" w14:textId="77777777" w:rsidR="008701C2" w:rsidRPr="00C85CDC" w:rsidRDefault="008701C2" w:rsidP="008701C2">
      <w:pPr>
        <w:spacing w:after="0"/>
        <w:rPr>
          <w:sz w:val="20"/>
          <w:szCs w:val="20"/>
        </w:rPr>
        <w:sectPr w:rsidR="008701C2" w:rsidRPr="00C85CDC" w:rsidSect="006A5B68">
          <w:type w:val="continuous"/>
          <w:pgSz w:w="12240" w:h="15840"/>
          <w:pgMar w:top="1418" w:right="1701" w:bottom="1418" w:left="1701" w:header="709" w:footer="709" w:gutter="0"/>
          <w:pgNumType w:start="1"/>
          <w:cols w:num="3" w:space="720"/>
          <w:docGrid w:linePitch="299"/>
        </w:sectPr>
      </w:pPr>
    </w:p>
    <w:p w14:paraId="313485B6" w14:textId="71F7002F"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3</w:t>
      </w:r>
      <w:r w:rsidRPr="00C85CDC">
        <w:rPr>
          <w:sz w:val="20"/>
          <w:szCs w:val="20"/>
        </w:rPr>
        <w:t>B</w:t>
      </w:r>
    </w:p>
    <w:p w14:paraId="46FA7288" w14:textId="77777777" w:rsidR="008701C2" w:rsidRPr="00C85CDC" w:rsidRDefault="008701C2" w:rsidP="008701C2">
      <w:pPr>
        <w:jc w:val="center"/>
        <w:rPr>
          <w:b/>
          <w:sz w:val="20"/>
          <w:szCs w:val="20"/>
        </w:rPr>
      </w:pPr>
      <w:r w:rsidRPr="00C85CDC">
        <w:rPr>
          <w:b/>
          <w:sz w:val="20"/>
          <w:szCs w:val="20"/>
        </w:rPr>
        <w:t>MANDATO EJECUCIÓN DEL PROYECTO</w:t>
      </w:r>
    </w:p>
    <w:p w14:paraId="110895F7" w14:textId="77777777" w:rsidR="008701C2" w:rsidRPr="00C85CDC" w:rsidRDefault="008701C2" w:rsidP="008701C2">
      <w:pPr>
        <w:jc w:val="center"/>
        <w:rPr>
          <w:b/>
          <w:sz w:val="20"/>
          <w:szCs w:val="20"/>
        </w:rPr>
      </w:pPr>
      <w:r w:rsidRPr="00C85CDC">
        <w:rPr>
          <w:b/>
          <w:sz w:val="20"/>
          <w:szCs w:val="20"/>
        </w:rPr>
        <w:t xml:space="preserve">PARA FERIAS COMPUESTAS POR UNA ORGANIZACIÓN </w:t>
      </w:r>
    </w:p>
    <w:p w14:paraId="74D22E87" w14:textId="77777777" w:rsidR="008A3C81" w:rsidRDefault="008A3C81" w:rsidP="008701C2">
      <w:pPr>
        <w:rPr>
          <w:sz w:val="20"/>
          <w:szCs w:val="20"/>
        </w:rPr>
      </w:pPr>
    </w:p>
    <w:p w14:paraId="116DCDF2" w14:textId="32D3723C" w:rsidR="008701C2" w:rsidRPr="00C85CDC" w:rsidRDefault="008701C2" w:rsidP="008701C2">
      <w:pPr>
        <w:rPr>
          <w:sz w:val="20"/>
          <w:szCs w:val="20"/>
        </w:rPr>
      </w:pPr>
      <w:r w:rsidRPr="00C85CDC">
        <w:rPr>
          <w:sz w:val="20"/>
          <w:szCs w:val="20"/>
        </w:rPr>
        <w:t xml:space="preserve">En _________________ con fecha ______________ comparece/n (individualizar a cada representante de la organización que compone la feria libre con nombre completo, RUT, cargo, ROL del inmueble y calles donde funciona la feria): </w:t>
      </w:r>
    </w:p>
    <w:p w14:paraId="3C826CA5" w14:textId="77777777" w:rsidR="008701C2" w:rsidRPr="00C85CDC" w:rsidRDefault="008701C2" w:rsidP="008701C2">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8701C2" w:rsidRPr="00C85CDC" w14:paraId="55231BC2" w14:textId="77777777" w:rsidTr="006A5B68">
        <w:tc>
          <w:tcPr>
            <w:tcW w:w="3162" w:type="dxa"/>
            <w:shd w:val="clear" w:color="auto" w:fill="C5E0B3"/>
            <w:vAlign w:val="center"/>
          </w:tcPr>
          <w:p w14:paraId="728EC477" w14:textId="77777777" w:rsidR="008701C2" w:rsidRPr="00C85CDC" w:rsidRDefault="008701C2" w:rsidP="006A5B68">
            <w:pPr>
              <w:spacing w:after="0"/>
              <w:jc w:val="center"/>
              <w:rPr>
                <w:b/>
                <w:sz w:val="20"/>
                <w:szCs w:val="20"/>
              </w:rPr>
            </w:pPr>
            <w:r w:rsidRPr="00C85CDC">
              <w:rPr>
                <w:b/>
                <w:sz w:val="20"/>
                <w:szCs w:val="20"/>
              </w:rPr>
              <w:t>Nombre completo</w:t>
            </w:r>
          </w:p>
        </w:tc>
        <w:tc>
          <w:tcPr>
            <w:tcW w:w="2350" w:type="dxa"/>
            <w:shd w:val="clear" w:color="auto" w:fill="C5E0B3"/>
            <w:vAlign w:val="center"/>
          </w:tcPr>
          <w:p w14:paraId="6A13F0DB" w14:textId="77777777" w:rsidR="008701C2" w:rsidRPr="00C85CDC" w:rsidRDefault="008701C2" w:rsidP="006A5B68">
            <w:pPr>
              <w:spacing w:after="0"/>
              <w:jc w:val="center"/>
              <w:rPr>
                <w:b/>
                <w:sz w:val="20"/>
                <w:szCs w:val="20"/>
              </w:rPr>
            </w:pPr>
            <w:r w:rsidRPr="00C85CDC">
              <w:rPr>
                <w:b/>
                <w:sz w:val="20"/>
                <w:szCs w:val="20"/>
              </w:rPr>
              <w:t>RUT</w:t>
            </w:r>
          </w:p>
        </w:tc>
        <w:tc>
          <w:tcPr>
            <w:tcW w:w="3316" w:type="dxa"/>
            <w:shd w:val="clear" w:color="auto" w:fill="C5E0B3"/>
            <w:vAlign w:val="center"/>
          </w:tcPr>
          <w:p w14:paraId="1A0BE37E" w14:textId="77777777" w:rsidR="008701C2" w:rsidRPr="00C85CDC" w:rsidRDefault="008701C2" w:rsidP="006A5B68">
            <w:pPr>
              <w:spacing w:after="0"/>
              <w:jc w:val="center"/>
              <w:rPr>
                <w:b/>
                <w:sz w:val="20"/>
                <w:szCs w:val="20"/>
              </w:rPr>
            </w:pPr>
            <w:r w:rsidRPr="00C85CDC">
              <w:rPr>
                <w:b/>
                <w:sz w:val="20"/>
                <w:szCs w:val="20"/>
              </w:rPr>
              <w:t>Cargo</w:t>
            </w:r>
          </w:p>
        </w:tc>
      </w:tr>
      <w:tr w:rsidR="008701C2" w:rsidRPr="00C85CDC" w14:paraId="3FED3455" w14:textId="77777777" w:rsidTr="006A5B68">
        <w:tc>
          <w:tcPr>
            <w:tcW w:w="3162" w:type="dxa"/>
            <w:shd w:val="clear" w:color="auto" w:fill="auto"/>
            <w:vAlign w:val="center"/>
          </w:tcPr>
          <w:p w14:paraId="3EECCA27" w14:textId="77777777" w:rsidR="008701C2" w:rsidRPr="00C85CDC" w:rsidRDefault="008701C2" w:rsidP="006A5B68">
            <w:pPr>
              <w:spacing w:after="0"/>
              <w:rPr>
                <w:sz w:val="20"/>
                <w:szCs w:val="20"/>
              </w:rPr>
            </w:pPr>
            <w:r w:rsidRPr="00C85CDC">
              <w:rPr>
                <w:sz w:val="20"/>
                <w:szCs w:val="20"/>
              </w:rPr>
              <w:t>1.</w:t>
            </w:r>
          </w:p>
        </w:tc>
        <w:tc>
          <w:tcPr>
            <w:tcW w:w="2350" w:type="dxa"/>
            <w:shd w:val="clear" w:color="auto" w:fill="auto"/>
            <w:vAlign w:val="center"/>
          </w:tcPr>
          <w:p w14:paraId="1D140A7E" w14:textId="77777777" w:rsidR="008701C2" w:rsidRPr="00C85CDC" w:rsidRDefault="008701C2" w:rsidP="006A5B68">
            <w:pPr>
              <w:spacing w:after="0"/>
              <w:rPr>
                <w:sz w:val="20"/>
                <w:szCs w:val="20"/>
              </w:rPr>
            </w:pPr>
          </w:p>
        </w:tc>
        <w:tc>
          <w:tcPr>
            <w:tcW w:w="3316" w:type="dxa"/>
            <w:vAlign w:val="center"/>
          </w:tcPr>
          <w:p w14:paraId="24E352D3" w14:textId="77777777" w:rsidR="008701C2" w:rsidRPr="00C85CDC" w:rsidRDefault="008701C2" w:rsidP="006A5B68">
            <w:pPr>
              <w:spacing w:after="0"/>
              <w:rPr>
                <w:sz w:val="20"/>
                <w:szCs w:val="20"/>
              </w:rPr>
            </w:pPr>
          </w:p>
        </w:tc>
      </w:tr>
      <w:tr w:rsidR="008701C2" w:rsidRPr="00C85CDC" w14:paraId="40C948D3" w14:textId="77777777" w:rsidTr="006A5B68">
        <w:tc>
          <w:tcPr>
            <w:tcW w:w="3162" w:type="dxa"/>
            <w:shd w:val="clear" w:color="auto" w:fill="auto"/>
            <w:vAlign w:val="center"/>
          </w:tcPr>
          <w:p w14:paraId="09FD65E4" w14:textId="77777777" w:rsidR="008701C2" w:rsidRPr="00C85CDC" w:rsidRDefault="008701C2" w:rsidP="006A5B68">
            <w:pPr>
              <w:spacing w:after="0"/>
              <w:rPr>
                <w:sz w:val="20"/>
                <w:szCs w:val="20"/>
              </w:rPr>
            </w:pPr>
            <w:r w:rsidRPr="00C85CDC">
              <w:rPr>
                <w:sz w:val="20"/>
                <w:szCs w:val="20"/>
              </w:rPr>
              <w:t>2.</w:t>
            </w:r>
          </w:p>
        </w:tc>
        <w:tc>
          <w:tcPr>
            <w:tcW w:w="2350" w:type="dxa"/>
            <w:shd w:val="clear" w:color="auto" w:fill="auto"/>
            <w:vAlign w:val="center"/>
          </w:tcPr>
          <w:p w14:paraId="593A9A78" w14:textId="77777777" w:rsidR="008701C2" w:rsidRPr="00C85CDC" w:rsidRDefault="008701C2" w:rsidP="006A5B68">
            <w:pPr>
              <w:spacing w:after="0"/>
              <w:rPr>
                <w:sz w:val="20"/>
                <w:szCs w:val="20"/>
              </w:rPr>
            </w:pPr>
          </w:p>
        </w:tc>
        <w:tc>
          <w:tcPr>
            <w:tcW w:w="3316" w:type="dxa"/>
            <w:vAlign w:val="center"/>
          </w:tcPr>
          <w:p w14:paraId="3844C1BD" w14:textId="77777777" w:rsidR="008701C2" w:rsidRPr="00C85CDC" w:rsidRDefault="008701C2" w:rsidP="006A5B68">
            <w:pPr>
              <w:spacing w:after="0"/>
              <w:rPr>
                <w:sz w:val="20"/>
                <w:szCs w:val="20"/>
              </w:rPr>
            </w:pPr>
          </w:p>
        </w:tc>
      </w:tr>
      <w:tr w:rsidR="008701C2" w:rsidRPr="00C85CDC" w14:paraId="35943DE1" w14:textId="77777777" w:rsidTr="006A5B68">
        <w:tc>
          <w:tcPr>
            <w:tcW w:w="3162" w:type="dxa"/>
            <w:shd w:val="clear" w:color="auto" w:fill="auto"/>
            <w:vAlign w:val="center"/>
          </w:tcPr>
          <w:p w14:paraId="04FBA657" w14:textId="77777777" w:rsidR="008701C2" w:rsidRPr="00C85CDC" w:rsidRDefault="008701C2" w:rsidP="006A5B68">
            <w:pPr>
              <w:spacing w:after="0"/>
              <w:rPr>
                <w:sz w:val="20"/>
                <w:szCs w:val="20"/>
              </w:rPr>
            </w:pPr>
            <w:r w:rsidRPr="00C85CDC">
              <w:rPr>
                <w:sz w:val="20"/>
                <w:szCs w:val="20"/>
              </w:rPr>
              <w:t>3.</w:t>
            </w:r>
          </w:p>
        </w:tc>
        <w:tc>
          <w:tcPr>
            <w:tcW w:w="2350" w:type="dxa"/>
            <w:shd w:val="clear" w:color="auto" w:fill="auto"/>
            <w:vAlign w:val="center"/>
          </w:tcPr>
          <w:p w14:paraId="4529095C" w14:textId="77777777" w:rsidR="008701C2" w:rsidRPr="00C85CDC" w:rsidRDefault="008701C2" w:rsidP="006A5B68">
            <w:pPr>
              <w:spacing w:after="0"/>
              <w:rPr>
                <w:sz w:val="20"/>
                <w:szCs w:val="20"/>
              </w:rPr>
            </w:pPr>
          </w:p>
        </w:tc>
        <w:tc>
          <w:tcPr>
            <w:tcW w:w="3316" w:type="dxa"/>
            <w:vAlign w:val="center"/>
          </w:tcPr>
          <w:p w14:paraId="5258D946" w14:textId="77777777" w:rsidR="008701C2" w:rsidRPr="00C85CDC" w:rsidRDefault="008701C2" w:rsidP="006A5B68">
            <w:pPr>
              <w:spacing w:after="0"/>
              <w:rPr>
                <w:sz w:val="20"/>
                <w:szCs w:val="20"/>
              </w:rPr>
            </w:pPr>
          </w:p>
        </w:tc>
      </w:tr>
      <w:tr w:rsidR="008701C2" w:rsidRPr="00C85CDC" w14:paraId="34E1E9BF" w14:textId="77777777" w:rsidTr="006A5B68">
        <w:tc>
          <w:tcPr>
            <w:tcW w:w="3162" w:type="dxa"/>
            <w:shd w:val="clear" w:color="auto" w:fill="auto"/>
            <w:vAlign w:val="center"/>
          </w:tcPr>
          <w:p w14:paraId="1316A65A" w14:textId="77777777" w:rsidR="008701C2" w:rsidRPr="00C85CDC" w:rsidRDefault="008701C2" w:rsidP="006A5B68">
            <w:pPr>
              <w:spacing w:after="0"/>
              <w:rPr>
                <w:sz w:val="20"/>
                <w:szCs w:val="20"/>
              </w:rPr>
            </w:pPr>
            <w:r w:rsidRPr="00C85CDC">
              <w:rPr>
                <w:sz w:val="20"/>
                <w:szCs w:val="20"/>
              </w:rPr>
              <w:t>n.</w:t>
            </w:r>
          </w:p>
        </w:tc>
        <w:tc>
          <w:tcPr>
            <w:tcW w:w="2350" w:type="dxa"/>
            <w:shd w:val="clear" w:color="auto" w:fill="auto"/>
            <w:vAlign w:val="center"/>
          </w:tcPr>
          <w:p w14:paraId="66F8745A" w14:textId="77777777" w:rsidR="008701C2" w:rsidRPr="00C85CDC" w:rsidRDefault="008701C2" w:rsidP="006A5B68">
            <w:pPr>
              <w:spacing w:after="0"/>
              <w:rPr>
                <w:sz w:val="20"/>
                <w:szCs w:val="20"/>
              </w:rPr>
            </w:pPr>
          </w:p>
        </w:tc>
        <w:tc>
          <w:tcPr>
            <w:tcW w:w="3316" w:type="dxa"/>
            <w:vAlign w:val="center"/>
          </w:tcPr>
          <w:p w14:paraId="6494A099" w14:textId="77777777" w:rsidR="008701C2" w:rsidRPr="00C85CDC" w:rsidRDefault="008701C2" w:rsidP="006A5B68">
            <w:pPr>
              <w:spacing w:after="0"/>
              <w:rPr>
                <w:sz w:val="20"/>
                <w:szCs w:val="20"/>
              </w:rPr>
            </w:pPr>
          </w:p>
        </w:tc>
      </w:tr>
    </w:tbl>
    <w:p w14:paraId="59D107E5" w14:textId="77777777" w:rsidR="008701C2" w:rsidRPr="00C85CDC" w:rsidRDefault="008701C2" w:rsidP="008701C2">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8701C2" w:rsidRPr="00C85CDC" w14:paraId="41D8C64F" w14:textId="77777777" w:rsidTr="006A5B68">
        <w:tc>
          <w:tcPr>
            <w:tcW w:w="3530" w:type="dxa"/>
            <w:gridSpan w:val="2"/>
          </w:tcPr>
          <w:p w14:paraId="4328CF48" w14:textId="77777777" w:rsidR="008701C2" w:rsidRPr="00C85CDC" w:rsidRDefault="008701C2" w:rsidP="006A5B68">
            <w:pPr>
              <w:rPr>
                <w:b/>
                <w:sz w:val="20"/>
                <w:szCs w:val="20"/>
              </w:rPr>
            </w:pPr>
            <w:r w:rsidRPr="00C85CDC">
              <w:rPr>
                <w:b/>
                <w:sz w:val="20"/>
                <w:szCs w:val="20"/>
              </w:rPr>
              <w:t>ROL DEL INMUEBLE (SI APLICA)</w:t>
            </w:r>
          </w:p>
        </w:tc>
        <w:tc>
          <w:tcPr>
            <w:tcW w:w="5298" w:type="dxa"/>
            <w:gridSpan w:val="3"/>
          </w:tcPr>
          <w:p w14:paraId="0FA4D700" w14:textId="77777777" w:rsidR="008701C2" w:rsidRPr="00C85CDC" w:rsidRDefault="008701C2" w:rsidP="006A5B68">
            <w:pPr>
              <w:rPr>
                <w:sz w:val="20"/>
                <w:szCs w:val="20"/>
              </w:rPr>
            </w:pPr>
          </w:p>
        </w:tc>
      </w:tr>
      <w:tr w:rsidR="008701C2" w:rsidRPr="00C85CDC" w14:paraId="57544110" w14:textId="77777777" w:rsidTr="006A5B68">
        <w:tc>
          <w:tcPr>
            <w:tcW w:w="1765" w:type="dxa"/>
            <w:vMerge w:val="restart"/>
          </w:tcPr>
          <w:p w14:paraId="343C9E17" w14:textId="77777777" w:rsidR="008701C2" w:rsidRPr="00C85CDC" w:rsidRDefault="008701C2" w:rsidP="006A5B68">
            <w:pPr>
              <w:rPr>
                <w:b/>
                <w:sz w:val="20"/>
                <w:szCs w:val="20"/>
              </w:rPr>
            </w:pPr>
            <w:r w:rsidRPr="00C85CDC">
              <w:rPr>
                <w:b/>
                <w:sz w:val="20"/>
                <w:szCs w:val="20"/>
              </w:rPr>
              <w:t>Calles donde funciona la feria</w:t>
            </w:r>
          </w:p>
        </w:tc>
        <w:tc>
          <w:tcPr>
            <w:tcW w:w="1765" w:type="dxa"/>
          </w:tcPr>
          <w:p w14:paraId="1489A695" w14:textId="77777777" w:rsidR="008701C2" w:rsidRPr="00C85CDC" w:rsidRDefault="008701C2" w:rsidP="006A5B68">
            <w:pPr>
              <w:jc w:val="center"/>
              <w:rPr>
                <w:b/>
                <w:sz w:val="20"/>
                <w:szCs w:val="20"/>
              </w:rPr>
            </w:pPr>
            <w:r w:rsidRPr="00C85CDC">
              <w:rPr>
                <w:b/>
                <w:sz w:val="20"/>
                <w:szCs w:val="20"/>
              </w:rPr>
              <w:t>LÍMITE AL NORTE</w:t>
            </w:r>
          </w:p>
        </w:tc>
        <w:tc>
          <w:tcPr>
            <w:tcW w:w="1766" w:type="dxa"/>
          </w:tcPr>
          <w:p w14:paraId="7FC86DE1" w14:textId="77777777" w:rsidR="008701C2" w:rsidRPr="00C85CDC" w:rsidRDefault="008701C2" w:rsidP="006A5B68">
            <w:pPr>
              <w:jc w:val="center"/>
              <w:rPr>
                <w:b/>
                <w:sz w:val="20"/>
                <w:szCs w:val="20"/>
              </w:rPr>
            </w:pPr>
            <w:r w:rsidRPr="00C85CDC">
              <w:rPr>
                <w:b/>
                <w:sz w:val="20"/>
                <w:szCs w:val="20"/>
              </w:rPr>
              <w:t>LÍMITE AL OESTE</w:t>
            </w:r>
          </w:p>
        </w:tc>
        <w:tc>
          <w:tcPr>
            <w:tcW w:w="1766" w:type="dxa"/>
          </w:tcPr>
          <w:p w14:paraId="472C4314" w14:textId="77777777" w:rsidR="008701C2" w:rsidRPr="00C85CDC" w:rsidRDefault="008701C2" w:rsidP="006A5B68">
            <w:pPr>
              <w:jc w:val="center"/>
              <w:rPr>
                <w:b/>
                <w:sz w:val="20"/>
                <w:szCs w:val="20"/>
              </w:rPr>
            </w:pPr>
            <w:r w:rsidRPr="00C85CDC">
              <w:rPr>
                <w:b/>
                <w:sz w:val="20"/>
                <w:szCs w:val="20"/>
              </w:rPr>
              <w:t>LÍMITE AL SUR</w:t>
            </w:r>
          </w:p>
        </w:tc>
        <w:tc>
          <w:tcPr>
            <w:tcW w:w="1766" w:type="dxa"/>
          </w:tcPr>
          <w:p w14:paraId="0816374D" w14:textId="77777777" w:rsidR="008701C2" w:rsidRPr="00C85CDC" w:rsidRDefault="008701C2" w:rsidP="006A5B68">
            <w:pPr>
              <w:jc w:val="center"/>
              <w:rPr>
                <w:b/>
                <w:sz w:val="20"/>
                <w:szCs w:val="20"/>
              </w:rPr>
            </w:pPr>
            <w:r w:rsidRPr="00C85CDC">
              <w:rPr>
                <w:b/>
                <w:sz w:val="20"/>
                <w:szCs w:val="20"/>
              </w:rPr>
              <w:t>LÍMITE AL ESTE</w:t>
            </w:r>
          </w:p>
        </w:tc>
      </w:tr>
      <w:tr w:rsidR="008701C2" w:rsidRPr="00C85CDC" w14:paraId="5141B721" w14:textId="77777777" w:rsidTr="006A5B68">
        <w:tc>
          <w:tcPr>
            <w:tcW w:w="1765" w:type="dxa"/>
            <w:vMerge/>
          </w:tcPr>
          <w:p w14:paraId="5650F693" w14:textId="77777777" w:rsidR="008701C2" w:rsidRPr="00C85CDC" w:rsidRDefault="008701C2" w:rsidP="006A5B68">
            <w:pPr>
              <w:pBdr>
                <w:top w:val="nil"/>
                <w:left w:val="nil"/>
                <w:bottom w:val="nil"/>
                <w:right w:val="nil"/>
                <w:between w:val="nil"/>
              </w:pBdr>
              <w:spacing w:line="276" w:lineRule="auto"/>
              <w:jc w:val="left"/>
              <w:rPr>
                <w:b/>
                <w:sz w:val="20"/>
                <w:szCs w:val="20"/>
              </w:rPr>
            </w:pPr>
          </w:p>
        </w:tc>
        <w:tc>
          <w:tcPr>
            <w:tcW w:w="1765" w:type="dxa"/>
          </w:tcPr>
          <w:p w14:paraId="7B105797" w14:textId="77777777" w:rsidR="008701C2" w:rsidRPr="00C85CDC" w:rsidRDefault="008701C2" w:rsidP="006A5B68">
            <w:pPr>
              <w:rPr>
                <w:sz w:val="20"/>
                <w:szCs w:val="20"/>
              </w:rPr>
            </w:pPr>
          </w:p>
        </w:tc>
        <w:tc>
          <w:tcPr>
            <w:tcW w:w="1766" w:type="dxa"/>
          </w:tcPr>
          <w:p w14:paraId="3CFD352A" w14:textId="77777777" w:rsidR="008701C2" w:rsidRPr="00C85CDC" w:rsidRDefault="008701C2" w:rsidP="006A5B68">
            <w:pPr>
              <w:rPr>
                <w:sz w:val="20"/>
                <w:szCs w:val="20"/>
              </w:rPr>
            </w:pPr>
          </w:p>
        </w:tc>
        <w:tc>
          <w:tcPr>
            <w:tcW w:w="1766" w:type="dxa"/>
          </w:tcPr>
          <w:p w14:paraId="58ED6918" w14:textId="77777777" w:rsidR="008701C2" w:rsidRPr="00C85CDC" w:rsidRDefault="008701C2" w:rsidP="006A5B68">
            <w:pPr>
              <w:rPr>
                <w:sz w:val="20"/>
                <w:szCs w:val="20"/>
              </w:rPr>
            </w:pPr>
          </w:p>
        </w:tc>
        <w:tc>
          <w:tcPr>
            <w:tcW w:w="1766" w:type="dxa"/>
          </w:tcPr>
          <w:p w14:paraId="26E59995" w14:textId="77777777" w:rsidR="008701C2" w:rsidRPr="00C85CDC" w:rsidRDefault="008701C2" w:rsidP="006A5B68">
            <w:pPr>
              <w:jc w:val="center"/>
              <w:rPr>
                <w:sz w:val="20"/>
                <w:szCs w:val="20"/>
              </w:rPr>
            </w:pPr>
          </w:p>
        </w:tc>
      </w:tr>
    </w:tbl>
    <w:p w14:paraId="611B4A33" w14:textId="77777777" w:rsidR="008701C2" w:rsidRPr="00C85CDC" w:rsidRDefault="008701C2" w:rsidP="008701C2">
      <w:pPr>
        <w:spacing w:after="0"/>
        <w:rPr>
          <w:sz w:val="20"/>
          <w:szCs w:val="20"/>
        </w:rPr>
      </w:pPr>
    </w:p>
    <w:p w14:paraId="6EFA5EDE" w14:textId="77777777" w:rsidR="008701C2" w:rsidRPr="00C85CDC" w:rsidRDefault="008701C2" w:rsidP="008701C2">
      <w:pPr>
        <w:rPr>
          <w:sz w:val="20"/>
          <w:szCs w:val="20"/>
        </w:rPr>
      </w:pPr>
      <w:r w:rsidRPr="00C85CDC">
        <w:rPr>
          <w:sz w:val="20"/>
          <w:szCs w:val="20"/>
        </w:rPr>
        <w:t xml:space="preserve">Todos domiciliados para estos efectos en </w:t>
      </w:r>
      <w:r w:rsidRPr="00C85CDC">
        <w:rPr>
          <w:color w:val="FF0000"/>
          <w:sz w:val="20"/>
          <w:szCs w:val="20"/>
        </w:rPr>
        <w:t>(señalar un domicilio común para todos los representantes de la organización),</w:t>
      </w:r>
      <w:r w:rsidRPr="00C85CDC">
        <w:rPr>
          <w:sz w:val="20"/>
          <w:szCs w:val="20"/>
        </w:rPr>
        <w:t xml:space="preserve"> mayores de edad y quienes acreditan sus identidades con sus cédulas respectivas y exponen:</w:t>
      </w:r>
    </w:p>
    <w:p w14:paraId="16164A69" w14:textId="77777777" w:rsidR="008701C2" w:rsidRPr="00C85CDC" w:rsidRDefault="008701C2" w:rsidP="008701C2">
      <w:pPr>
        <w:spacing w:after="0"/>
        <w:rPr>
          <w:sz w:val="20"/>
          <w:szCs w:val="20"/>
        </w:rPr>
      </w:pPr>
      <w:r w:rsidRPr="00C85CDC">
        <w:rPr>
          <w:sz w:val="20"/>
          <w:szCs w:val="2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70315703" w14:textId="77777777" w:rsidR="008701C2" w:rsidRPr="00C85CDC" w:rsidRDefault="008701C2" w:rsidP="008701C2">
      <w:pPr>
        <w:spacing w:after="0"/>
        <w:rPr>
          <w:sz w:val="20"/>
          <w:szCs w:val="20"/>
        </w:rPr>
      </w:pPr>
    </w:p>
    <w:p w14:paraId="2FE40920" w14:textId="77777777" w:rsidR="008701C2" w:rsidRPr="00C85CDC" w:rsidRDefault="008701C2" w:rsidP="008701C2">
      <w:pPr>
        <w:rPr>
          <w:sz w:val="20"/>
          <w:szCs w:val="20"/>
        </w:rPr>
      </w:pPr>
      <w:r w:rsidRPr="00C85CDC">
        <w:rPr>
          <w:sz w:val="20"/>
          <w:szCs w:val="20"/>
        </w:rPr>
        <w:t>La Organización Representante (</w:t>
      </w:r>
      <w:r w:rsidRPr="00C85CDC">
        <w:rPr>
          <w:color w:val="FF0000"/>
          <w:sz w:val="20"/>
          <w:szCs w:val="20"/>
        </w:rPr>
        <w:t xml:space="preserve">individualizar nombre de la organización y RUT), </w:t>
      </w:r>
      <w:r w:rsidRPr="00C85CDC">
        <w:rPr>
          <w:sz w:val="20"/>
          <w:szCs w:val="20"/>
        </w:rPr>
        <w:t xml:space="preserve">en su nombre y representación implementará todas las actividades tendientes al desarrollo y la ejecución del proyecto denominado </w:t>
      </w:r>
      <w:r w:rsidRPr="00C85CDC">
        <w:rPr>
          <w:color w:val="FF0000"/>
          <w:sz w:val="20"/>
          <w:szCs w:val="20"/>
        </w:rPr>
        <w:t>(nombre del proyecto),</w:t>
      </w:r>
      <w:r w:rsidRPr="00C85CDC">
        <w:rPr>
          <w:sz w:val="20"/>
          <w:szCs w:val="20"/>
        </w:rPr>
        <w:t xml:space="preserve"> en adelante “el Proyecto”, declarado como beneficiado por SERCOTEC en el marco del Programa Desarrollo de Ferias Libres.</w:t>
      </w:r>
    </w:p>
    <w:p w14:paraId="5A3ECDFD" w14:textId="77777777" w:rsidR="008701C2" w:rsidRPr="00C85CDC" w:rsidRDefault="008701C2" w:rsidP="008701C2">
      <w:pPr>
        <w:spacing w:after="0"/>
        <w:rPr>
          <w:sz w:val="20"/>
          <w:szCs w:val="20"/>
        </w:rPr>
      </w:pPr>
      <w:r w:rsidRPr="00C85CDC">
        <w:rPr>
          <w:sz w:val="20"/>
          <w:szCs w:val="20"/>
        </w:rPr>
        <w:t>La organización será representada por (nombre representante y RUT). Además, la Organización Representante deberá realizar las siguientes actividades, sin que la presente enumeración sea taxativa:</w:t>
      </w:r>
    </w:p>
    <w:p w14:paraId="36715A0C" w14:textId="77777777" w:rsidR="008701C2" w:rsidRPr="00C85CDC" w:rsidRDefault="008701C2" w:rsidP="008701C2">
      <w:pPr>
        <w:spacing w:after="0"/>
        <w:jc w:val="center"/>
        <w:rPr>
          <w:sz w:val="20"/>
          <w:szCs w:val="20"/>
        </w:rPr>
      </w:pPr>
    </w:p>
    <w:p w14:paraId="359850DB" w14:textId="77777777" w:rsidR="008701C2" w:rsidRPr="00C85CDC" w:rsidRDefault="008701C2" w:rsidP="008701C2">
      <w:pPr>
        <w:numPr>
          <w:ilvl w:val="0"/>
          <w:numId w:val="12"/>
        </w:numPr>
        <w:pBdr>
          <w:top w:val="nil"/>
          <w:left w:val="nil"/>
          <w:bottom w:val="nil"/>
          <w:right w:val="nil"/>
          <w:between w:val="nil"/>
        </w:pBdr>
        <w:spacing w:after="0"/>
        <w:rPr>
          <w:color w:val="000000"/>
          <w:sz w:val="20"/>
          <w:szCs w:val="20"/>
        </w:rPr>
      </w:pPr>
      <w:r w:rsidRPr="00C85CDC">
        <w:rPr>
          <w:color w:val="000000"/>
          <w:sz w:val="20"/>
          <w:szCs w:val="20"/>
        </w:rPr>
        <w:t>Coordinar las actividades a realizar con SERCOTEC para el desarrollo del Proyecto.</w:t>
      </w:r>
    </w:p>
    <w:p w14:paraId="2F62BAE0" w14:textId="77777777" w:rsidR="008701C2" w:rsidRPr="00C85CDC" w:rsidRDefault="008701C2" w:rsidP="008701C2">
      <w:pPr>
        <w:numPr>
          <w:ilvl w:val="0"/>
          <w:numId w:val="12"/>
        </w:numPr>
        <w:pBdr>
          <w:top w:val="nil"/>
          <w:left w:val="nil"/>
          <w:bottom w:val="nil"/>
          <w:right w:val="nil"/>
          <w:between w:val="nil"/>
        </w:pBdr>
        <w:spacing w:after="0"/>
        <w:rPr>
          <w:color w:val="000000"/>
          <w:sz w:val="20"/>
          <w:szCs w:val="20"/>
        </w:rPr>
      </w:pPr>
      <w:r w:rsidRPr="00C85CDC">
        <w:rPr>
          <w:color w:val="000000"/>
          <w:sz w:val="20"/>
          <w:szCs w:val="20"/>
        </w:rPr>
        <w:t>Rendir al Agente Operador SERCOTEC que corresponda, los gastos en que haya incurrido en la ejecución del proyecto</w:t>
      </w:r>
      <w:r w:rsidRPr="00C85CDC">
        <w:rPr>
          <w:color w:val="FF0000"/>
          <w:sz w:val="20"/>
          <w:szCs w:val="20"/>
        </w:rPr>
        <w:t>,</w:t>
      </w:r>
      <w:r w:rsidRPr="00C85CDC">
        <w:rPr>
          <w:color w:val="000000"/>
          <w:sz w:val="20"/>
          <w:szCs w:val="20"/>
        </w:rPr>
        <w:t xml:space="preserve"> con la documentación contable que correspondiere, a nombre de la organización.</w:t>
      </w:r>
    </w:p>
    <w:p w14:paraId="79A7EAA1" w14:textId="77777777" w:rsidR="008701C2" w:rsidRPr="00C85CDC" w:rsidRDefault="008701C2" w:rsidP="008701C2">
      <w:pPr>
        <w:numPr>
          <w:ilvl w:val="0"/>
          <w:numId w:val="12"/>
        </w:numPr>
        <w:pBdr>
          <w:top w:val="nil"/>
          <w:left w:val="nil"/>
          <w:bottom w:val="nil"/>
          <w:right w:val="nil"/>
          <w:between w:val="nil"/>
        </w:pBdr>
        <w:spacing w:after="0"/>
        <w:rPr>
          <w:color w:val="000000"/>
          <w:sz w:val="20"/>
          <w:szCs w:val="20"/>
        </w:rPr>
      </w:pPr>
      <w:r w:rsidRPr="00C85CDC">
        <w:rPr>
          <w:color w:val="000000"/>
          <w:sz w:val="20"/>
          <w:szCs w:val="20"/>
        </w:rPr>
        <w:t>Facilitar la ejecución del plan de trabajo a implementar por un gestor de feria contratado por el AOS.</w:t>
      </w:r>
    </w:p>
    <w:p w14:paraId="39E118BA" w14:textId="77777777" w:rsidR="008701C2" w:rsidRPr="00C85CDC" w:rsidRDefault="008701C2" w:rsidP="008701C2">
      <w:pPr>
        <w:numPr>
          <w:ilvl w:val="0"/>
          <w:numId w:val="12"/>
        </w:numPr>
        <w:pBdr>
          <w:top w:val="nil"/>
          <w:left w:val="nil"/>
          <w:bottom w:val="nil"/>
          <w:right w:val="nil"/>
          <w:between w:val="nil"/>
        </w:pBdr>
        <w:spacing w:after="0"/>
        <w:rPr>
          <w:color w:val="000000"/>
          <w:sz w:val="20"/>
          <w:szCs w:val="20"/>
        </w:rPr>
      </w:pPr>
      <w:r w:rsidRPr="00C85CDC">
        <w:rPr>
          <w:color w:val="000000"/>
          <w:sz w:val="20"/>
          <w:szCs w:val="20"/>
        </w:rPr>
        <w:t>Mantener informado a los/as integrantes de la feria del avance de la ejecución de las etapas.</w:t>
      </w:r>
    </w:p>
    <w:p w14:paraId="0B7E6354" w14:textId="77777777" w:rsidR="008701C2" w:rsidRPr="00C85CDC" w:rsidRDefault="008701C2" w:rsidP="008701C2">
      <w:pPr>
        <w:numPr>
          <w:ilvl w:val="0"/>
          <w:numId w:val="12"/>
        </w:numPr>
        <w:pBdr>
          <w:top w:val="nil"/>
          <w:left w:val="nil"/>
          <w:bottom w:val="nil"/>
          <w:right w:val="nil"/>
          <w:between w:val="nil"/>
        </w:pBdr>
        <w:spacing w:after="0"/>
        <w:rPr>
          <w:color w:val="000000"/>
          <w:sz w:val="20"/>
          <w:szCs w:val="20"/>
        </w:rPr>
      </w:pPr>
      <w:r w:rsidRPr="00C85CDC">
        <w:rPr>
          <w:color w:val="000000"/>
          <w:sz w:val="20"/>
          <w:szCs w:val="20"/>
        </w:rPr>
        <w:t xml:space="preserve">Coordinar la participación de los integrantes de la feria con </w:t>
      </w:r>
      <w:r w:rsidRPr="00C85CDC">
        <w:rPr>
          <w:sz w:val="20"/>
          <w:szCs w:val="20"/>
        </w:rPr>
        <w:t xml:space="preserve">el Agente Operador de Sercotec </w:t>
      </w:r>
      <w:r w:rsidRPr="00C85CDC">
        <w:rPr>
          <w:color w:val="000000"/>
          <w:sz w:val="20"/>
          <w:szCs w:val="20"/>
        </w:rPr>
        <w:t xml:space="preserve">para la ejecución de las actividades contempladas </w:t>
      </w:r>
      <w:r w:rsidRPr="00C85CDC">
        <w:rPr>
          <w:sz w:val="20"/>
          <w:szCs w:val="20"/>
        </w:rPr>
        <w:t>durante la ejecución.</w:t>
      </w:r>
    </w:p>
    <w:p w14:paraId="0AB53322" w14:textId="77777777" w:rsidR="008701C2" w:rsidRPr="00C85CDC" w:rsidRDefault="008701C2" w:rsidP="008701C2">
      <w:pPr>
        <w:pBdr>
          <w:top w:val="nil"/>
          <w:left w:val="nil"/>
          <w:bottom w:val="nil"/>
          <w:right w:val="nil"/>
          <w:between w:val="nil"/>
        </w:pBdr>
        <w:spacing w:after="0"/>
        <w:ind w:left="720" w:hanging="720"/>
        <w:rPr>
          <w:color w:val="000000"/>
          <w:sz w:val="20"/>
          <w:szCs w:val="20"/>
        </w:rPr>
      </w:pPr>
    </w:p>
    <w:p w14:paraId="647759DE" w14:textId="77777777" w:rsidR="008701C2" w:rsidRPr="00C85CDC" w:rsidRDefault="008701C2" w:rsidP="008701C2">
      <w:pPr>
        <w:spacing w:after="0"/>
        <w:rPr>
          <w:sz w:val="20"/>
          <w:szCs w:val="20"/>
        </w:rPr>
      </w:pPr>
      <w:r w:rsidRPr="00C85CDC">
        <w:rPr>
          <w:sz w:val="20"/>
          <w:szCs w:val="20"/>
        </w:rPr>
        <w:t>La Organización Representante deberá, asimismo, ejecutar todos los actos y celebrar todos los contratos conducentes al mejor desarrollo del Proyecto.</w:t>
      </w:r>
    </w:p>
    <w:p w14:paraId="18D8F2D0" w14:textId="77777777" w:rsidR="008A3C81" w:rsidRDefault="008A3C81" w:rsidP="008701C2">
      <w:pPr>
        <w:spacing w:after="0"/>
        <w:rPr>
          <w:sz w:val="20"/>
          <w:szCs w:val="20"/>
        </w:rPr>
      </w:pPr>
    </w:p>
    <w:p w14:paraId="51BF9488" w14:textId="3E4FDCDD" w:rsidR="008701C2" w:rsidRPr="00C85CDC" w:rsidRDefault="008701C2" w:rsidP="008701C2">
      <w:pPr>
        <w:spacing w:after="0"/>
        <w:rPr>
          <w:sz w:val="20"/>
          <w:szCs w:val="20"/>
        </w:rPr>
      </w:pPr>
      <w:r w:rsidRPr="00C85CDC">
        <w:rPr>
          <w:sz w:val="20"/>
          <w:szCs w:val="20"/>
        </w:rPr>
        <w:t>Además, la organización declarará que mantendrá informado a sus asociados tanto de la postulación como de la ejecución del programa.</w:t>
      </w:r>
    </w:p>
    <w:p w14:paraId="3DB1FB0D" w14:textId="77777777" w:rsidR="008701C2" w:rsidRPr="00C85CDC" w:rsidRDefault="008701C2" w:rsidP="008701C2">
      <w:pPr>
        <w:spacing w:after="0"/>
        <w:rPr>
          <w:sz w:val="20"/>
          <w:szCs w:val="20"/>
        </w:rPr>
      </w:pPr>
    </w:p>
    <w:p w14:paraId="6FF8ECCC" w14:textId="77777777" w:rsidR="008701C2" w:rsidRPr="00C85CDC" w:rsidRDefault="008701C2" w:rsidP="008701C2">
      <w:pPr>
        <w:rPr>
          <w:sz w:val="20"/>
          <w:szCs w:val="20"/>
        </w:rPr>
      </w:pPr>
      <w:r w:rsidRPr="00C85CDC">
        <w:rPr>
          <w:sz w:val="20"/>
          <w:szCs w:val="20"/>
        </w:rPr>
        <w:t>En comprobante y previa lectura firman los comparecientes:</w:t>
      </w:r>
    </w:p>
    <w:p w14:paraId="3BA14E76" w14:textId="77777777" w:rsidR="008701C2" w:rsidRPr="00C85CDC" w:rsidRDefault="008701C2" w:rsidP="008701C2">
      <w:pPr>
        <w:jc w:val="left"/>
        <w:rPr>
          <w:sz w:val="20"/>
          <w:szCs w:val="20"/>
        </w:rPr>
      </w:pPr>
    </w:p>
    <w:p w14:paraId="364BE48D" w14:textId="77777777" w:rsidR="008701C2" w:rsidRPr="00C85CDC" w:rsidRDefault="008701C2" w:rsidP="008701C2">
      <w:pPr>
        <w:jc w:val="left"/>
        <w:rPr>
          <w:sz w:val="20"/>
          <w:szCs w:val="20"/>
        </w:rPr>
      </w:pPr>
    </w:p>
    <w:p w14:paraId="188BCD57" w14:textId="77777777" w:rsidR="008701C2" w:rsidRPr="00C85CDC" w:rsidRDefault="008701C2" w:rsidP="008701C2">
      <w:pPr>
        <w:jc w:val="left"/>
        <w:rPr>
          <w:sz w:val="20"/>
          <w:szCs w:val="20"/>
        </w:rPr>
      </w:pPr>
    </w:p>
    <w:p w14:paraId="46514D75" w14:textId="77777777" w:rsidR="008701C2" w:rsidRPr="00C85CDC" w:rsidRDefault="008701C2" w:rsidP="008701C2">
      <w:pPr>
        <w:jc w:val="left"/>
        <w:rPr>
          <w:sz w:val="20"/>
          <w:szCs w:val="20"/>
        </w:rPr>
        <w:sectPr w:rsidR="008701C2" w:rsidRPr="00C85CDC" w:rsidSect="006A5B68">
          <w:pgSz w:w="12240" w:h="15840"/>
          <w:pgMar w:top="1417" w:right="1701" w:bottom="1417" w:left="1701" w:header="708" w:footer="708" w:gutter="0"/>
          <w:cols w:space="708"/>
          <w:docGrid w:linePitch="360"/>
        </w:sectPr>
      </w:pPr>
    </w:p>
    <w:p w14:paraId="38156CF4" w14:textId="77777777" w:rsidR="008701C2" w:rsidRPr="00C85CDC" w:rsidRDefault="008701C2" w:rsidP="008701C2">
      <w:pPr>
        <w:rPr>
          <w:sz w:val="20"/>
          <w:szCs w:val="20"/>
        </w:rPr>
      </w:pPr>
    </w:p>
    <w:p w14:paraId="29019240" w14:textId="77777777" w:rsidR="008701C2" w:rsidRPr="00C85CDC" w:rsidRDefault="008701C2" w:rsidP="008701C2">
      <w:pPr>
        <w:spacing w:after="0"/>
        <w:rPr>
          <w:sz w:val="20"/>
          <w:szCs w:val="20"/>
        </w:rPr>
      </w:pPr>
    </w:p>
    <w:p w14:paraId="3C547146" w14:textId="77777777" w:rsidR="008701C2" w:rsidRPr="00C85CDC" w:rsidRDefault="008701C2" w:rsidP="008701C2">
      <w:pPr>
        <w:spacing w:after="0"/>
        <w:jc w:val="center"/>
        <w:rPr>
          <w:sz w:val="20"/>
          <w:szCs w:val="20"/>
        </w:rPr>
        <w:sectPr w:rsidR="008701C2" w:rsidRPr="00C85CDC" w:rsidSect="006A5B68">
          <w:type w:val="continuous"/>
          <w:pgSz w:w="12240" w:h="15840"/>
          <w:pgMar w:top="1418" w:right="1701" w:bottom="1418" w:left="1701" w:header="709" w:footer="709" w:gutter="0"/>
          <w:pgNumType w:start="1"/>
          <w:cols w:space="720"/>
          <w:docGrid w:linePitch="299"/>
        </w:sectPr>
      </w:pPr>
    </w:p>
    <w:p w14:paraId="0E8A63F9" w14:textId="77777777" w:rsidR="008701C2" w:rsidRPr="00C85CDC" w:rsidRDefault="008701C2" w:rsidP="008701C2">
      <w:pPr>
        <w:spacing w:after="0"/>
        <w:jc w:val="center"/>
        <w:rPr>
          <w:sz w:val="20"/>
          <w:szCs w:val="20"/>
        </w:rPr>
      </w:pPr>
      <w:r w:rsidRPr="00C85CDC">
        <w:rPr>
          <w:sz w:val="20"/>
          <w:szCs w:val="20"/>
        </w:rPr>
        <w:lastRenderedPageBreak/>
        <w:t>________________________</w:t>
      </w:r>
    </w:p>
    <w:p w14:paraId="6E29FD41" w14:textId="77777777" w:rsidR="008701C2" w:rsidRPr="00C85CDC" w:rsidRDefault="008701C2" w:rsidP="008701C2">
      <w:pPr>
        <w:spacing w:after="0"/>
        <w:jc w:val="left"/>
        <w:rPr>
          <w:sz w:val="20"/>
          <w:szCs w:val="20"/>
        </w:rPr>
      </w:pPr>
      <w:r w:rsidRPr="00C85CDC">
        <w:rPr>
          <w:sz w:val="20"/>
          <w:szCs w:val="20"/>
        </w:rPr>
        <w:t>Nombre</w:t>
      </w:r>
    </w:p>
    <w:p w14:paraId="5BE5907C" w14:textId="77777777" w:rsidR="008701C2" w:rsidRPr="00C85CDC" w:rsidRDefault="008701C2" w:rsidP="008701C2">
      <w:pPr>
        <w:spacing w:after="0"/>
        <w:jc w:val="left"/>
        <w:rPr>
          <w:sz w:val="20"/>
          <w:szCs w:val="20"/>
        </w:rPr>
      </w:pPr>
      <w:r w:rsidRPr="00C85CDC">
        <w:rPr>
          <w:sz w:val="20"/>
          <w:szCs w:val="20"/>
        </w:rPr>
        <w:t>RUT</w:t>
      </w:r>
    </w:p>
    <w:p w14:paraId="10E4D837" w14:textId="77777777" w:rsidR="008701C2" w:rsidRPr="00C85CDC" w:rsidRDefault="008701C2" w:rsidP="008701C2">
      <w:pPr>
        <w:spacing w:after="0"/>
        <w:jc w:val="left"/>
        <w:rPr>
          <w:sz w:val="20"/>
          <w:szCs w:val="20"/>
        </w:rPr>
      </w:pPr>
      <w:r w:rsidRPr="00C85CDC">
        <w:rPr>
          <w:sz w:val="20"/>
          <w:szCs w:val="20"/>
        </w:rPr>
        <w:t>Organización</w:t>
      </w:r>
    </w:p>
    <w:p w14:paraId="727297F3" w14:textId="1E5620BA" w:rsidR="008701C2" w:rsidRPr="00C85CDC" w:rsidRDefault="008701C2" w:rsidP="008701C2">
      <w:pPr>
        <w:spacing w:after="0"/>
        <w:jc w:val="left"/>
        <w:rPr>
          <w:sz w:val="20"/>
          <w:szCs w:val="20"/>
        </w:rPr>
      </w:pPr>
      <w:r w:rsidRPr="00C85CDC">
        <w:rPr>
          <w:sz w:val="20"/>
          <w:szCs w:val="20"/>
        </w:rPr>
        <w:t>Cargo</w:t>
      </w:r>
    </w:p>
    <w:p w14:paraId="313C3DEA" w14:textId="77777777" w:rsidR="008701C2" w:rsidRPr="00C85CDC" w:rsidRDefault="008701C2" w:rsidP="008701C2">
      <w:pPr>
        <w:spacing w:after="0"/>
        <w:jc w:val="left"/>
        <w:rPr>
          <w:sz w:val="20"/>
          <w:szCs w:val="20"/>
        </w:rPr>
      </w:pPr>
    </w:p>
    <w:p w14:paraId="6F1FFE91" w14:textId="77777777" w:rsidR="008701C2" w:rsidRPr="00C85CDC" w:rsidRDefault="008701C2" w:rsidP="008701C2">
      <w:pPr>
        <w:spacing w:after="0"/>
        <w:jc w:val="left"/>
        <w:rPr>
          <w:sz w:val="20"/>
          <w:szCs w:val="20"/>
        </w:rPr>
      </w:pPr>
    </w:p>
    <w:p w14:paraId="3975E23C" w14:textId="77777777" w:rsidR="008701C2" w:rsidRPr="00C85CDC" w:rsidRDefault="008701C2" w:rsidP="008701C2">
      <w:pPr>
        <w:spacing w:after="0"/>
        <w:jc w:val="left"/>
        <w:rPr>
          <w:sz w:val="20"/>
          <w:szCs w:val="20"/>
        </w:rPr>
      </w:pPr>
    </w:p>
    <w:p w14:paraId="7A74DE73" w14:textId="77777777" w:rsidR="008701C2" w:rsidRPr="00C85CDC" w:rsidRDefault="008701C2" w:rsidP="008701C2">
      <w:pPr>
        <w:spacing w:after="0"/>
        <w:rPr>
          <w:sz w:val="20"/>
          <w:szCs w:val="20"/>
        </w:rPr>
      </w:pPr>
    </w:p>
    <w:p w14:paraId="7086ECFE" w14:textId="77777777" w:rsidR="008701C2" w:rsidRPr="00C85CDC" w:rsidRDefault="008701C2" w:rsidP="008701C2">
      <w:pPr>
        <w:spacing w:after="0"/>
        <w:rPr>
          <w:sz w:val="20"/>
          <w:szCs w:val="20"/>
        </w:rPr>
      </w:pPr>
    </w:p>
    <w:p w14:paraId="033EB900" w14:textId="77777777" w:rsidR="008701C2" w:rsidRPr="00C85CDC" w:rsidRDefault="008701C2" w:rsidP="008701C2">
      <w:pPr>
        <w:spacing w:after="0"/>
        <w:rPr>
          <w:sz w:val="20"/>
          <w:szCs w:val="20"/>
        </w:rPr>
      </w:pPr>
    </w:p>
    <w:p w14:paraId="184BD7B2" w14:textId="77777777" w:rsidR="008701C2" w:rsidRPr="00C85CDC" w:rsidRDefault="008701C2" w:rsidP="008701C2">
      <w:pPr>
        <w:spacing w:after="0"/>
        <w:rPr>
          <w:sz w:val="20"/>
          <w:szCs w:val="20"/>
        </w:rPr>
      </w:pPr>
    </w:p>
    <w:p w14:paraId="309E7EF7" w14:textId="77777777" w:rsidR="008701C2" w:rsidRPr="00C85CDC" w:rsidRDefault="008701C2" w:rsidP="008701C2">
      <w:pPr>
        <w:spacing w:after="0"/>
        <w:rPr>
          <w:sz w:val="20"/>
          <w:szCs w:val="20"/>
        </w:rPr>
      </w:pPr>
      <w:r w:rsidRPr="00C85CDC">
        <w:rPr>
          <w:sz w:val="20"/>
          <w:szCs w:val="20"/>
        </w:rPr>
        <w:t>________________________</w:t>
      </w:r>
    </w:p>
    <w:p w14:paraId="4B799628" w14:textId="77777777" w:rsidR="008701C2" w:rsidRPr="00C85CDC" w:rsidRDefault="008701C2" w:rsidP="008701C2">
      <w:pPr>
        <w:spacing w:after="0"/>
        <w:jc w:val="left"/>
        <w:rPr>
          <w:sz w:val="20"/>
          <w:szCs w:val="20"/>
        </w:rPr>
      </w:pPr>
      <w:r w:rsidRPr="00C85CDC">
        <w:rPr>
          <w:sz w:val="20"/>
          <w:szCs w:val="20"/>
        </w:rPr>
        <w:t>Nombre</w:t>
      </w:r>
    </w:p>
    <w:p w14:paraId="128260DD" w14:textId="77777777" w:rsidR="008701C2" w:rsidRPr="00C85CDC" w:rsidRDefault="008701C2" w:rsidP="008701C2">
      <w:pPr>
        <w:spacing w:after="0"/>
        <w:jc w:val="left"/>
        <w:rPr>
          <w:sz w:val="20"/>
          <w:szCs w:val="20"/>
        </w:rPr>
      </w:pPr>
      <w:r w:rsidRPr="00C85CDC">
        <w:rPr>
          <w:sz w:val="20"/>
          <w:szCs w:val="20"/>
        </w:rPr>
        <w:t>RUT</w:t>
      </w:r>
    </w:p>
    <w:p w14:paraId="2ECABA14" w14:textId="77777777" w:rsidR="008701C2" w:rsidRPr="00C85CDC" w:rsidRDefault="008701C2" w:rsidP="008701C2">
      <w:pPr>
        <w:spacing w:after="0"/>
        <w:jc w:val="left"/>
        <w:rPr>
          <w:sz w:val="20"/>
          <w:szCs w:val="20"/>
        </w:rPr>
      </w:pPr>
      <w:r w:rsidRPr="00C85CDC">
        <w:rPr>
          <w:sz w:val="20"/>
          <w:szCs w:val="20"/>
        </w:rPr>
        <w:t>Organización</w:t>
      </w:r>
    </w:p>
    <w:p w14:paraId="32516928" w14:textId="77777777" w:rsidR="008701C2" w:rsidRPr="00C85CDC" w:rsidRDefault="008701C2" w:rsidP="008701C2">
      <w:pPr>
        <w:spacing w:after="0"/>
        <w:jc w:val="left"/>
        <w:rPr>
          <w:sz w:val="20"/>
          <w:szCs w:val="20"/>
        </w:rPr>
      </w:pPr>
      <w:r w:rsidRPr="00C85CDC">
        <w:rPr>
          <w:sz w:val="20"/>
          <w:szCs w:val="20"/>
        </w:rPr>
        <w:t>Cargo</w:t>
      </w:r>
    </w:p>
    <w:p w14:paraId="783BFFD7" w14:textId="77777777" w:rsidR="008701C2" w:rsidRPr="00C85CDC" w:rsidRDefault="008701C2" w:rsidP="008701C2">
      <w:pPr>
        <w:spacing w:after="0"/>
        <w:jc w:val="center"/>
        <w:rPr>
          <w:sz w:val="20"/>
          <w:szCs w:val="20"/>
        </w:rPr>
      </w:pPr>
    </w:p>
    <w:p w14:paraId="30D2D2EB" w14:textId="77777777" w:rsidR="008701C2" w:rsidRPr="00C85CDC" w:rsidRDefault="008701C2" w:rsidP="008701C2">
      <w:pPr>
        <w:spacing w:after="0"/>
        <w:jc w:val="center"/>
        <w:rPr>
          <w:sz w:val="20"/>
          <w:szCs w:val="20"/>
        </w:rPr>
      </w:pPr>
    </w:p>
    <w:p w14:paraId="22F245EF" w14:textId="77777777" w:rsidR="008701C2" w:rsidRPr="00C85CDC" w:rsidRDefault="008701C2" w:rsidP="008701C2">
      <w:pPr>
        <w:spacing w:after="0"/>
        <w:rPr>
          <w:sz w:val="20"/>
          <w:szCs w:val="20"/>
        </w:rPr>
      </w:pPr>
    </w:p>
    <w:p w14:paraId="43719D05" w14:textId="77777777" w:rsidR="008701C2" w:rsidRPr="00C85CDC" w:rsidRDefault="008701C2" w:rsidP="008701C2">
      <w:pPr>
        <w:spacing w:after="0"/>
        <w:rPr>
          <w:sz w:val="20"/>
          <w:szCs w:val="20"/>
        </w:rPr>
      </w:pPr>
    </w:p>
    <w:p w14:paraId="78A18F52" w14:textId="77777777" w:rsidR="008701C2" w:rsidRPr="00C85CDC" w:rsidRDefault="008701C2" w:rsidP="008701C2">
      <w:pPr>
        <w:spacing w:after="0"/>
        <w:rPr>
          <w:sz w:val="20"/>
          <w:szCs w:val="20"/>
        </w:rPr>
      </w:pPr>
    </w:p>
    <w:p w14:paraId="69043A11" w14:textId="77777777" w:rsidR="008701C2" w:rsidRPr="00C85CDC" w:rsidRDefault="008701C2" w:rsidP="008701C2">
      <w:pPr>
        <w:spacing w:after="0"/>
        <w:rPr>
          <w:sz w:val="20"/>
          <w:szCs w:val="20"/>
        </w:rPr>
      </w:pPr>
    </w:p>
    <w:p w14:paraId="623492FD" w14:textId="77777777" w:rsidR="008701C2" w:rsidRPr="00C85CDC" w:rsidRDefault="008701C2" w:rsidP="008701C2">
      <w:pPr>
        <w:spacing w:after="0"/>
        <w:rPr>
          <w:sz w:val="20"/>
          <w:szCs w:val="20"/>
        </w:rPr>
      </w:pPr>
    </w:p>
    <w:p w14:paraId="15F7D492" w14:textId="77777777" w:rsidR="008701C2" w:rsidRPr="00C85CDC" w:rsidRDefault="008701C2" w:rsidP="008701C2">
      <w:pPr>
        <w:spacing w:after="0"/>
        <w:rPr>
          <w:sz w:val="20"/>
          <w:szCs w:val="20"/>
        </w:rPr>
      </w:pPr>
    </w:p>
    <w:p w14:paraId="5FA2A4A7" w14:textId="77777777" w:rsidR="008701C2" w:rsidRPr="00C85CDC" w:rsidRDefault="008701C2" w:rsidP="008701C2">
      <w:pPr>
        <w:spacing w:after="0"/>
        <w:rPr>
          <w:sz w:val="20"/>
          <w:szCs w:val="20"/>
        </w:rPr>
      </w:pPr>
    </w:p>
    <w:p w14:paraId="7D937CAC" w14:textId="77777777" w:rsidR="008701C2" w:rsidRPr="00C85CDC" w:rsidRDefault="008701C2" w:rsidP="008701C2">
      <w:pPr>
        <w:spacing w:after="0"/>
        <w:rPr>
          <w:sz w:val="20"/>
          <w:szCs w:val="20"/>
        </w:rPr>
      </w:pPr>
    </w:p>
    <w:p w14:paraId="1E22C2CE" w14:textId="77777777" w:rsidR="008701C2" w:rsidRPr="00C85CDC" w:rsidRDefault="008701C2" w:rsidP="008701C2">
      <w:pPr>
        <w:spacing w:after="0"/>
        <w:rPr>
          <w:sz w:val="20"/>
          <w:szCs w:val="20"/>
        </w:rPr>
      </w:pPr>
    </w:p>
    <w:p w14:paraId="3698171A" w14:textId="77777777" w:rsidR="008701C2" w:rsidRPr="00C85CDC" w:rsidRDefault="008701C2" w:rsidP="008701C2">
      <w:pPr>
        <w:spacing w:after="0"/>
        <w:rPr>
          <w:sz w:val="20"/>
          <w:szCs w:val="20"/>
        </w:rPr>
      </w:pPr>
    </w:p>
    <w:p w14:paraId="03BB181E" w14:textId="77777777" w:rsidR="008701C2" w:rsidRPr="00C85CDC" w:rsidRDefault="008701C2" w:rsidP="008701C2">
      <w:pPr>
        <w:spacing w:after="0"/>
        <w:rPr>
          <w:sz w:val="20"/>
          <w:szCs w:val="20"/>
        </w:rPr>
      </w:pPr>
    </w:p>
    <w:p w14:paraId="3B98D7F1" w14:textId="77777777" w:rsidR="008701C2" w:rsidRPr="00C85CDC" w:rsidRDefault="008701C2" w:rsidP="008701C2">
      <w:pPr>
        <w:spacing w:after="0"/>
        <w:rPr>
          <w:sz w:val="20"/>
          <w:szCs w:val="20"/>
        </w:rPr>
      </w:pPr>
    </w:p>
    <w:p w14:paraId="71A1165C" w14:textId="77777777" w:rsidR="008701C2" w:rsidRPr="00C85CDC" w:rsidRDefault="008701C2" w:rsidP="008701C2">
      <w:pPr>
        <w:spacing w:after="0"/>
        <w:rPr>
          <w:sz w:val="20"/>
          <w:szCs w:val="20"/>
        </w:rPr>
      </w:pPr>
    </w:p>
    <w:p w14:paraId="18581363" w14:textId="55EF4D10" w:rsidR="008701C2" w:rsidRPr="00C85CDC" w:rsidRDefault="008701C2" w:rsidP="008701C2">
      <w:pPr>
        <w:spacing w:after="0"/>
        <w:rPr>
          <w:sz w:val="20"/>
          <w:szCs w:val="20"/>
        </w:rPr>
      </w:pPr>
      <w:r w:rsidRPr="00C85CDC">
        <w:rPr>
          <w:sz w:val="20"/>
          <w:szCs w:val="20"/>
        </w:rPr>
        <w:t>______________________       __</w:t>
      </w:r>
    </w:p>
    <w:p w14:paraId="05EC7624" w14:textId="77777777" w:rsidR="008701C2" w:rsidRPr="00C85CDC" w:rsidRDefault="008701C2" w:rsidP="008701C2">
      <w:pPr>
        <w:spacing w:after="0"/>
        <w:jc w:val="left"/>
        <w:rPr>
          <w:sz w:val="20"/>
          <w:szCs w:val="20"/>
        </w:rPr>
      </w:pPr>
      <w:r w:rsidRPr="00C85CDC">
        <w:rPr>
          <w:sz w:val="20"/>
          <w:szCs w:val="20"/>
        </w:rPr>
        <w:t>Nombre</w:t>
      </w:r>
    </w:p>
    <w:p w14:paraId="5B7CE6E4" w14:textId="77777777" w:rsidR="008701C2" w:rsidRPr="00C85CDC" w:rsidRDefault="008701C2" w:rsidP="008701C2">
      <w:pPr>
        <w:spacing w:after="0"/>
        <w:jc w:val="left"/>
        <w:rPr>
          <w:sz w:val="20"/>
          <w:szCs w:val="20"/>
        </w:rPr>
      </w:pPr>
      <w:r w:rsidRPr="00C85CDC">
        <w:rPr>
          <w:sz w:val="20"/>
          <w:szCs w:val="20"/>
        </w:rPr>
        <w:t>RUT</w:t>
      </w:r>
    </w:p>
    <w:p w14:paraId="61B2B249" w14:textId="77777777" w:rsidR="008701C2" w:rsidRPr="00C85CDC" w:rsidRDefault="008701C2" w:rsidP="008701C2">
      <w:pPr>
        <w:spacing w:after="0"/>
        <w:jc w:val="left"/>
        <w:rPr>
          <w:sz w:val="20"/>
          <w:szCs w:val="20"/>
        </w:rPr>
      </w:pPr>
      <w:r w:rsidRPr="00C85CDC">
        <w:rPr>
          <w:sz w:val="20"/>
          <w:szCs w:val="20"/>
        </w:rPr>
        <w:t>Organización</w:t>
      </w:r>
    </w:p>
    <w:p w14:paraId="1F6E8538" w14:textId="77777777" w:rsidR="008701C2" w:rsidRPr="00C85CDC" w:rsidRDefault="008701C2" w:rsidP="008701C2">
      <w:pPr>
        <w:jc w:val="left"/>
        <w:rPr>
          <w:sz w:val="20"/>
          <w:szCs w:val="20"/>
        </w:rPr>
      </w:pPr>
      <w:r w:rsidRPr="00C85CDC">
        <w:rPr>
          <w:sz w:val="20"/>
          <w:szCs w:val="20"/>
        </w:rPr>
        <w:t>Cargo</w:t>
      </w:r>
    </w:p>
    <w:p w14:paraId="4BE3B125" w14:textId="77777777" w:rsidR="008701C2" w:rsidRPr="00C85CDC" w:rsidRDefault="008701C2" w:rsidP="008701C2">
      <w:pPr>
        <w:spacing w:after="0"/>
        <w:rPr>
          <w:sz w:val="20"/>
          <w:szCs w:val="20"/>
        </w:rPr>
      </w:pPr>
    </w:p>
    <w:p w14:paraId="790FBDAB" w14:textId="77777777" w:rsidR="008701C2" w:rsidRPr="00C85CDC" w:rsidRDefault="008701C2" w:rsidP="008701C2">
      <w:pPr>
        <w:spacing w:after="0"/>
        <w:rPr>
          <w:sz w:val="20"/>
          <w:szCs w:val="20"/>
        </w:rPr>
      </w:pPr>
    </w:p>
    <w:p w14:paraId="6BEC322B" w14:textId="77777777" w:rsidR="008701C2" w:rsidRPr="00C85CDC" w:rsidRDefault="008701C2" w:rsidP="008701C2">
      <w:pPr>
        <w:spacing w:after="0"/>
        <w:rPr>
          <w:sz w:val="20"/>
          <w:szCs w:val="20"/>
        </w:rPr>
      </w:pPr>
    </w:p>
    <w:p w14:paraId="5F4D8EEF" w14:textId="77777777" w:rsidR="008701C2" w:rsidRPr="00C85CDC" w:rsidRDefault="008701C2" w:rsidP="008701C2">
      <w:pPr>
        <w:spacing w:after="0"/>
        <w:rPr>
          <w:sz w:val="20"/>
          <w:szCs w:val="20"/>
        </w:rPr>
      </w:pPr>
    </w:p>
    <w:p w14:paraId="3D7155A5" w14:textId="77777777" w:rsidR="008701C2" w:rsidRPr="00C85CDC" w:rsidRDefault="008701C2" w:rsidP="008701C2">
      <w:pPr>
        <w:spacing w:after="0"/>
        <w:rPr>
          <w:sz w:val="20"/>
          <w:szCs w:val="20"/>
        </w:rPr>
      </w:pPr>
    </w:p>
    <w:p w14:paraId="3FEF6738" w14:textId="77777777" w:rsidR="008701C2" w:rsidRPr="00C85CDC" w:rsidRDefault="008701C2" w:rsidP="008701C2">
      <w:pPr>
        <w:spacing w:after="0"/>
        <w:rPr>
          <w:sz w:val="20"/>
          <w:szCs w:val="20"/>
        </w:rPr>
      </w:pPr>
    </w:p>
    <w:p w14:paraId="7F59D38F" w14:textId="77777777" w:rsidR="008701C2" w:rsidRPr="00C85CDC" w:rsidRDefault="008701C2" w:rsidP="008701C2">
      <w:pPr>
        <w:jc w:val="left"/>
        <w:rPr>
          <w:sz w:val="20"/>
          <w:szCs w:val="20"/>
        </w:rPr>
      </w:pPr>
    </w:p>
    <w:p w14:paraId="34160A83" w14:textId="77777777" w:rsidR="008701C2" w:rsidRPr="00C85CDC" w:rsidRDefault="008701C2" w:rsidP="008701C2">
      <w:pPr>
        <w:jc w:val="left"/>
        <w:rPr>
          <w:sz w:val="20"/>
          <w:szCs w:val="20"/>
        </w:rPr>
      </w:pPr>
    </w:p>
    <w:p w14:paraId="4C9E1D47" w14:textId="77777777" w:rsidR="008701C2" w:rsidRPr="00C85CDC" w:rsidRDefault="008701C2" w:rsidP="008701C2">
      <w:pPr>
        <w:jc w:val="left"/>
        <w:rPr>
          <w:sz w:val="20"/>
          <w:szCs w:val="20"/>
        </w:rPr>
      </w:pPr>
    </w:p>
    <w:p w14:paraId="68D616E4" w14:textId="77777777" w:rsidR="008701C2" w:rsidRPr="00C85CDC" w:rsidRDefault="008701C2" w:rsidP="008701C2">
      <w:pPr>
        <w:jc w:val="left"/>
        <w:rPr>
          <w:sz w:val="20"/>
          <w:szCs w:val="20"/>
        </w:rPr>
      </w:pPr>
    </w:p>
    <w:p w14:paraId="78390A75" w14:textId="77777777" w:rsidR="008701C2" w:rsidRPr="00C85CDC" w:rsidRDefault="008701C2" w:rsidP="008701C2">
      <w:pPr>
        <w:jc w:val="left"/>
        <w:rPr>
          <w:sz w:val="20"/>
          <w:szCs w:val="20"/>
        </w:rPr>
      </w:pPr>
    </w:p>
    <w:p w14:paraId="3F531E58" w14:textId="77777777" w:rsidR="008701C2" w:rsidRPr="00C85CDC" w:rsidRDefault="008701C2" w:rsidP="008701C2">
      <w:pPr>
        <w:jc w:val="left"/>
        <w:rPr>
          <w:sz w:val="20"/>
          <w:szCs w:val="20"/>
        </w:rPr>
      </w:pPr>
    </w:p>
    <w:p w14:paraId="72BFE8E9" w14:textId="77777777" w:rsidR="008701C2" w:rsidRPr="00C85CDC" w:rsidRDefault="008701C2" w:rsidP="008701C2">
      <w:pPr>
        <w:jc w:val="left"/>
        <w:rPr>
          <w:sz w:val="20"/>
          <w:szCs w:val="20"/>
        </w:rPr>
      </w:pPr>
    </w:p>
    <w:p w14:paraId="475735C5" w14:textId="77777777" w:rsidR="008701C2" w:rsidRPr="00C85CDC" w:rsidRDefault="008701C2" w:rsidP="008701C2">
      <w:pPr>
        <w:jc w:val="left"/>
        <w:rPr>
          <w:sz w:val="20"/>
          <w:szCs w:val="20"/>
        </w:rPr>
        <w:sectPr w:rsidR="008701C2" w:rsidRPr="00C85CDC" w:rsidSect="006A5B68">
          <w:type w:val="continuous"/>
          <w:pgSz w:w="12240" w:h="15840"/>
          <w:pgMar w:top="1418" w:right="1701" w:bottom="1418" w:left="1701" w:header="709" w:footer="709" w:gutter="0"/>
          <w:pgNumType w:start="1"/>
          <w:cols w:num="3" w:space="720"/>
          <w:docGrid w:linePitch="299"/>
        </w:sectPr>
      </w:pPr>
    </w:p>
    <w:p w14:paraId="77B69B9B" w14:textId="58556403"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4</w:t>
      </w:r>
    </w:p>
    <w:p w14:paraId="337C8FBB" w14:textId="77777777" w:rsidR="008701C2" w:rsidRPr="00C85CDC" w:rsidRDefault="008701C2" w:rsidP="008701C2">
      <w:pPr>
        <w:jc w:val="center"/>
        <w:rPr>
          <w:b/>
          <w:sz w:val="20"/>
          <w:szCs w:val="20"/>
        </w:rPr>
      </w:pPr>
      <w:r w:rsidRPr="00C85CDC">
        <w:rPr>
          <w:b/>
          <w:sz w:val="20"/>
          <w:szCs w:val="20"/>
        </w:rPr>
        <w:t>LISTADO DE SOCIOS Y SOCIAS QUE COMPONEN LA FERIA Y QUE PARTICIPARÁN DEL PROYECTO</w:t>
      </w:r>
    </w:p>
    <w:p w14:paraId="4CA2CDAD" w14:textId="77777777" w:rsidR="008701C2" w:rsidRPr="00C85CDC" w:rsidRDefault="008701C2" w:rsidP="008701C2">
      <w:pPr>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1"/>
        <w:gridCol w:w="3171"/>
        <w:gridCol w:w="3540"/>
        <w:gridCol w:w="1697"/>
        <w:gridCol w:w="1840"/>
        <w:gridCol w:w="2365"/>
      </w:tblGrid>
      <w:tr w:rsidR="008701C2" w:rsidRPr="00C85CDC" w14:paraId="0B2CA2E1" w14:textId="77777777" w:rsidTr="006A5B68">
        <w:tc>
          <w:tcPr>
            <w:tcW w:w="147" w:type="pct"/>
            <w:shd w:val="clear" w:color="auto" w:fill="C5E0B3"/>
          </w:tcPr>
          <w:p w14:paraId="1CB95066"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w:t>
            </w:r>
          </w:p>
        </w:tc>
        <w:tc>
          <w:tcPr>
            <w:tcW w:w="1220" w:type="pct"/>
            <w:shd w:val="clear" w:color="auto" w:fill="C5E0B3"/>
          </w:tcPr>
          <w:p w14:paraId="0C4E17C6" w14:textId="77777777" w:rsidR="008701C2" w:rsidRPr="00C85CDC" w:rsidRDefault="008701C2" w:rsidP="006A5B68">
            <w:pPr>
              <w:tabs>
                <w:tab w:val="left" w:pos="709"/>
                <w:tab w:val="center" w:pos="1515"/>
              </w:tabs>
              <w:spacing w:after="0"/>
              <w:jc w:val="left"/>
              <w:rPr>
                <w:rFonts w:cstheme="minorHAnsi"/>
                <w:b/>
                <w:sz w:val="20"/>
                <w:szCs w:val="20"/>
              </w:rPr>
            </w:pPr>
            <w:r w:rsidRPr="00C85CDC">
              <w:rPr>
                <w:rFonts w:cstheme="minorHAnsi"/>
                <w:b/>
                <w:sz w:val="20"/>
                <w:szCs w:val="20"/>
              </w:rPr>
              <w:tab/>
            </w:r>
            <w:r w:rsidRPr="00C85CDC">
              <w:rPr>
                <w:rFonts w:cstheme="minorHAnsi"/>
                <w:b/>
                <w:sz w:val="20"/>
                <w:szCs w:val="20"/>
              </w:rPr>
              <w:tab/>
              <w:t>Nombres</w:t>
            </w:r>
          </w:p>
        </w:tc>
        <w:tc>
          <w:tcPr>
            <w:tcW w:w="1362" w:type="pct"/>
            <w:shd w:val="clear" w:color="auto" w:fill="C5E0B3"/>
          </w:tcPr>
          <w:p w14:paraId="2AF2BBAE"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Apellidos</w:t>
            </w:r>
          </w:p>
        </w:tc>
        <w:tc>
          <w:tcPr>
            <w:tcW w:w="653" w:type="pct"/>
            <w:shd w:val="clear" w:color="auto" w:fill="C5E0B3"/>
          </w:tcPr>
          <w:p w14:paraId="3D16D741"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RUT</w:t>
            </w:r>
          </w:p>
        </w:tc>
        <w:tc>
          <w:tcPr>
            <w:tcW w:w="708" w:type="pct"/>
            <w:shd w:val="clear" w:color="auto" w:fill="C5E0B3"/>
          </w:tcPr>
          <w:p w14:paraId="304CB8AC"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Género</w:t>
            </w:r>
          </w:p>
        </w:tc>
        <w:tc>
          <w:tcPr>
            <w:tcW w:w="910" w:type="pct"/>
            <w:shd w:val="clear" w:color="auto" w:fill="C5E0B3"/>
          </w:tcPr>
          <w:p w14:paraId="0A557315"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 Patente Comercial</w:t>
            </w:r>
          </w:p>
        </w:tc>
      </w:tr>
      <w:tr w:rsidR="008701C2" w:rsidRPr="00C85CDC" w14:paraId="4711F2FA" w14:textId="77777777" w:rsidTr="006A5B68">
        <w:trPr>
          <w:trHeight w:val="567"/>
        </w:trPr>
        <w:tc>
          <w:tcPr>
            <w:tcW w:w="147" w:type="pct"/>
            <w:vAlign w:val="center"/>
          </w:tcPr>
          <w:p w14:paraId="4A7158B2"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1</w:t>
            </w:r>
          </w:p>
        </w:tc>
        <w:tc>
          <w:tcPr>
            <w:tcW w:w="1220" w:type="pct"/>
            <w:vAlign w:val="center"/>
          </w:tcPr>
          <w:p w14:paraId="79647F06" w14:textId="77777777" w:rsidR="008701C2" w:rsidRPr="00C85CDC" w:rsidRDefault="008701C2" w:rsidP="006A5B68">
            <w:pPr>
              <w:spacing w:after="0"/>
              <w:jc w:val="left"/>
              <w:rPr>
                <w:rFonts w:cstheme="minorHAnsi"/>
                <w:b/>
                <w:sz w:val="20"/>
                <w:szCs w:val="20"/>
              </w:rPr>
            </w:pPr>
          </w:p>
        </w:tc>
        <w:tc>
          <w:tcPr>
            <w:tcW w:w="1362" w:type="pct"/>
            <w:vAlign w:val="center"/>
          </w:tcPr>
          <w:p w14:paraId="1F6A0BA2" w14:textId="77777777" w:rsidR="008701C2" w:rsidRPr="00C85CDC" w:rsidRDefault="008701C2" w:rsidP="006A5B68">
            <w:pPr>
              <w:spacing w:after="0"/>
              <w:jc w:val="left"/>
              <w:rPr>
                <w:rFonts w:cstheme="minorHAnsi"/>
                <w:b/>
                <w:sz w:val="20"/>
                <w:szCs w:val="20"/>
              </w:rPr>
            </w:pPr>
          </w:p>
        </w:tc>
        <w:tc>
          <w:tcPr>
            <w:tcW w:w="653" w:type="pct"/>
            <w:vAlign w:val="center"/>
          </w:tcPr>
          <w:p w14:paraId="424D0278" w14:textId="77777777" w:rsidR="008701C2" w:rsidRPr="00C85CDC" w:rsidRDefault="008701C2" w:rsidP="006A5B68">
            <w:pPr>
              <w:spacing w:after="0"/>
              <w:jc w:val="left"/>
              <w:rPr>
                <w:rFonts w:cstheme="minorHAnsi"/>
                <w:b/>
                <w:sz w:val="20"/>
                <w:szCs w:val="20"/>
              </w:rPr>
            </w:pPr>
          </w:p>
        </w:tc>
        <w:tc>
          <w:tcPr>
            <w:tcW w:w="708" w:type="pct"/>
            <w:vAlign w:val="center"/>
          </w:tcPr>
          <w:p w14:paraId="1F648D69" w14:textId="77777777" w:rsidR="008701C2" w:rsidRPr="00C85CDC" w:rsidRDefault="008701C2" w:rsidP="006A5B68">
            <w:pPr>
              <w:spacing w:after="0"/>
              <w:jc w:val="left"/>
              <w:rPr>
                <w:rFonts w:cstheme="minorHAnsi"/>
                <w:b/>
                <w:sz w:val="20"/>
                <w:szCs w:val="20"/>
              </w:rPr>
            </w:pPr>
          </w:p>
        </w:tc>
        <w:tc>
          <w:tcPr>
            <w:tcW w:w="910" w:type="pct"/>
          </w:tcPr>
          <w:p w14:paraId="6F91CA7C" w14:textId="77777777" w:rsidR="008701C2" w:rsidRPr="00C85CDC" w:rsidRDefault="008701C2" w:rsidP="006A5B68">
            <w:pPr>
              <w:spacing w:after="0"/>
              <w:jc w:val="left"/>
              <w:rPr>
                <w:rFonts w:cstheme="minorHAnsi"/>
                <w:b/>
                <w:sz w:val="20"/>
                <w:szCs w:val="20"/>
              </w:rPr>
            </w:pPr>
          </w:p>
        </w:tc>
      </w:tr>
      <w:tr w:rsidR="008701C2" w:rsidRPr="00C85CDC" w14:paraId="59651538" w14:textId="77777777" w:rsidTr="006A5B68">
        <w:trPr>
          <w:trHeight w:val="567"/>
        </w:trPr>
        <w:tc>
          <w:tcPr>
            <w:tcW w:w="147" w:type="pct"/>
            <w:vAlign w:val="center"/>
          </w:tcPr>
          <w:p w14:paraId="16A34B72"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2</w:t>
            </w:r>
          </w:p>
        </w:tc>
        <w:tc>
          <w:tcPr>
            <w:tcW w:w="1220" w:type="pct"/>
            <w:vAlign w:val="center"/>
          </w:tcPr>
          <w:p w14:paraId="11921A1A" w14:textId="77777777" w:rsidR="008701C2" w:rsidRPr="00C85CDC" w:rsidRDefault="008701C2" w:rsidP="006A5B68">
            <w:pPr>
              <w:spacing w:after="0"/>
              <w:jc w:val="left"/>
              <w:rPr>
                <w:rFonts w:cstheme="minorHAnsi"/>
                <w:b/>
                <w:sz w:val="20"/>
                <w:szCs w:val="20"/>
              </w:rPr>
            </w:pPr>
          </w:p>
        </w:tc>
        <w:tc>
          <w:tcPr>
            <w:tcW w:w="1362" w:type="pct"/>
            <w:vAlign w:val="center"/>
          </w:tcPr>
          <w:p w14:paraId="2D000813" w14:textId="77777777" w:rsidR="008701C2" w:rsidRPr="00C85CDC" w:rsidRDefault="008701C2" w:rsidP="006A5B68">
            <w:pPr>
              <w:spacing w:after="0"/>
              <w:jc w:val="left"/>
              <w:rPr>
                <w:rFonts w:cstheme="minorHAnsi"/>
                <w:b/>
                <w:sz w:val="20"/>
                <w:szCs w:val="20"/>
              </w:rPr>
            </w:pPr>
          </w:p>
        </w:tc>
        <w:tc>
          <w:tcPr>
            <w:tcW w:w="653" w:type="pct"/>
            <w:vAlign w:val="center"/>
          </w:tcPr>
          <w:p w14:paraId="75429651" w14:textId="77777777" w:rsidR="008701C2" w:rsidRPr="00C85CDC" w:rsidRDefault="008701C2" w:rsidP="006A5B68">
            <w:pPr>
              <w:spacing w:after="0"/>
              <w:jc w:val="left"/>
              <w:rPr>
                <w:rFonts w:cstheme="minorHAnsi"/>
                <w:b/>
                <w:sz w:val="20"/>
                <w:szCs w:val="20"/>
              </w:rPr>
            </w:pPr>
          </w:p>
        </w:tc>
        <w:tc>
          <w:tcPr>
            <w:tcW w:w="708" w:type="pct"/>
            <w:vAlign w:val="center"/>
          </w:tcPr>
          <w:p w14:paraId="168DA454" w14:textId="77777777" w:rsidR="008701C2" w:rsidRPr="00C85CDC" w:rsidRDefault="008701C2" w:rsidP="006A5B68">
            <w:pPr>
              <w:spacing w:after="0"/>
              <w:jc w:val="left"/>
              <w:rPr>
                <w:rFonts w:cstheme="minorHAnsi"/>
                <w:b/>
                <w:sz w:val="20"/>
                <w:szCs w:val="20"/>
              </w:rPr>
            </w:pPr>
          </w:p>
        </w:tc>
        <w:tc>
          <w:tcPr>
            <w:tcW w:w="910" w:type="pct"/>
          </w:tcPr>
          <w:p w14:paraId="52E5EA94" w14:textId="77777777" w:rsidR="008701C2" w:rsidRPr="00C85CDC" w:rsidRDefault="008701C2" w:rsidP="006A5B68">
            <w:pPr>
              <w:spacing w:after="0"/>
              <w:jc w:val="left"/>
              <w:rPr>
                <w:rFonts w:cstheme="minorHAnsi"/>
                <w:b/>
                <w:sz w:val="20"/>
                <w:szCs w:val="20"/>
              </w:rPr>
            </w:pPr>
          </w:p>
        </w:tc>
      </w:tr>
      <w:tr w:rsidR="008701C2" w:rsidRPr="00C85CDC" w14:paraId="702E7F33" w14:textId="77777777" w:rsidTr="006A5B68">
        <w:trPr>
          <w:trHeight w:val="567"/>
        </w:trPr>
        <w:tc>
          <w:tcPr>
            <w:tcW w:w="147" w:type="pct"/>
            <w:vAlign w:val="center"/>
          </w:tcPr>
          <w:p w14:paraId="15EBDCF0"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3</w:t>
            </w:r>
          </w:p>
        </w:tc>
        <w:tc>
          <w:tcPr>
            <w:tcW w:w="1220" w:type="pct"/>
            <w:vAlign w:val="center"/>
          </w:tcPr>
          <w:p w14:paraId="1487A3A1" w14:textId="77777777" w:rsidR="008701C2" w:rsidRPr="00C85CDC" w:rsidRDefault="008701C2" w:rsidP="006A5B68">
            <w:pPr>
              <w:spacing w:after="0"/>
              <w:jc w:val="left"/>
              <w:rPr>
                <w:rFonts w:cstheme="minorHAnsi"/>
                <w:b/>
                <w:sz w:val="20"/>
                <w:szCs w:val="20"/>
              </w:rPr>
            </w:pPr>
          </w:p>
        </w:tc>
        <w:tc>
          <w:tcPr>
            <w:tcW w:w="1362" w:type="pct"/>
            <w:vAlign w:val="center"/>
          </w:tcPr>
          <w:p w14:paraId="329D130F" w14:textId="77777777" w:rsidR="008701C2" w:rsidRPr="00C85CDC" w:rsidRDefault="008701C2" w:rsidP="006A5B68">
            <w:pPr>
              <w:spacing w:after="0"/>
              <w:jc w:val="left"/>
              <w:rPr>
                <w:rFonts w:cstheme="minorHAnsi"/>
                <w:b/>
                <w:sz w:val="20"/>
                <w:szCs w:val="20"/>
              </w:rPr>
            </w:pPr>
          </w:p>
        </w:tc>
        <w:tc>
          <w:tcPr>
            <w:tcW w:w="653" w:type="pct"/>
            <w:vAlign w:val="center"/>
          </w:tcPr>
          <w:p w14:paraId="4EF0E96F" w14:textId="77777777" w:rsidR="008701C2" w:rsidRPr="00C85CDC" w:rsidRDefault="008701C2" w:rsidP="006A5B68">
            <w:pPr>
              <w:spacing w:after="0"/>
              <w:jc w:val="left"/>
              <w:rPr>
                <w:rFonts w:cstheme="minorHAnsi"/>
                <w:b/>
                <w:sz w:val="20"/>
                <w:szCs w:val="20"/>
              </w:rPr>
            </w:pPr>
          </w:p>
        </w:tc>
        <w:tc>
          <w:tcPr>
            <w:tcW w:w="708" w:type="pct"/>
            <w:vAlign w:val="center"/>
          </w:tcPr>
          <w:p w14:paraId="0B383001" w14:textId="77777777" w:rsidR="008701C2" w:rsidRPr="00C85CDC" w:rsidRDefault="008701C2" w:rsidP="006A5B68">
            <w:pPr>
              <w:spacing w:after="0"/>
              <w:jc w:val="left"/>
              <w:rPr>
                <w:rFonts w:cstheme="minorHAnsi"/>
                <w:b/>
                <w:sz w:val="20"/>
                <w:szCs w:val="20"/>
              </w:rPr>
            </w:pPr>
          </w:p>
        </w:tc>
        <w:tc>
          <w:tcPr>
            <w:tcW w:w="910" w:type="pct"/>
          </w:tcPr>
          <w:p w14:paraId="05964054" w14:textId="77777777" w:rsidR="008701C2" w:rsidRPr="00C85CDC" w:rsidRDefault="008701C2" w:rsidP="006A5B68">
            <w:pPr>
              <w:spacing w:after="0"/>
              <w:jc w:val="left"/>
              <w:rPr>
                <w:rFonts w:cstheme="minorHAnsi"/>
                <w:b/>
                <w:sz w:val="20"/>
                <w:szCs w:val="20"/>
              </w:rPr>
            </w:pPr>
          </w:p>
        </w:tc>
      </w:tr>
      <w:tr w:rsidR="008701C2" w:rsidRPr="00C85CDC" w14:paraId="6F522233" w14:textId="77777777" w:rsidTr="006A5B68">
        <w:trPr>
          <w:trHeight w:val="567"/>
        </w:trPr>
        <w:tc>
          <w:tcPr>
            <w:tcW w:w="147" w:type="pct"/>
            <w:vAlign w:val="center"/>
          </w:tcPr>
          <w:p w14:paraId="42D2B992"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4</w:t>
            </w:r>
          </w:p>
        </w:tc>
        <w:tc>
          <w:tcPr>
            <w:tcW w:w="1220" w:type="pct"/>
            <w:vAlign w:val="center"/>
          </w:tcPr>
          <w:p w14:paraId="2925DB33" w14:textId="77777777" w:rsidR="008701C2" w:rsidRPr="00C85CDC" w:rsidRDefault="008701C2" w:rsidP="006A5B68">
            <w:pPr>
              <w:spacing w:after="0"/>
              <w:jc w:val="left"/>
              <w:rPr>
                <w:rFonts w:cstheme="minorHAnsi"/>
                <w:b/>
                <w:sz w:val="20"/>
                <w:szCs w:val="20"/>
              </w:rPr>
            </w:pPr>
          </w:p>
        </w:tc>
        <w:tc>
          <w:tcPr>
            <w:tcW w:w="1362" w:type="pct"/>
            <w:vAlign w:val="center"/>
          </w:tcPr>
          <w:p w14:paraId="2C57001B" w14:textId="77777777" w:rsidR="008701C2" w:rsidRPr="00C85CDC" w:rsidRDefault="008701C2" w:rsidP="006A5B68">
            <w:pPr>
              <w:spacing w:after="0"/>
              <w:jc w:val="left"/>
              <w:rPr>
                <w:rFonts w:cstheme="minorHAnsi"/>
                <w:b/>
                <w:sz w:val="20"/>
                <w:szCs w:val="20"/>
              </w:rPr>
            </w:pPr>
          </w:p>
        </w:tc>
        <w:tc>
          <w:tcPr>
            <w:tcW w:w="653" w:type="pct"/>
            <w:vAlign w:val="center"/>
          </w:tcPr>
          <w:p w14:paraId="20ABD7B7" w14:textId="77777777" w:rsidR="008701C2" w:rsidRPr="00C85CDC" w:rsidRDefault="008701C2" w:rsidP="006A5B68">
            <w:pPr>
              <w:spacing w:after="0"/>
              <w:jc w:val="left"/>
              <w:rPr>
                <w:rFonts w:cstheme="minorHAnsi"/>
                <w:b/>
                <w:sz w:val="20"/>
                <w:szCs w:val="20"/>
              </w:rPr>
            </w:pPr>
          </w:p>
        </w:tc>
        <w:tc>
          <w:tcPr>
            <w:tcW w:w="708" w:type="pct"/>
            <w:vAlign w:val="center"/>
          </w:tcPr>
          <w:p w14:paraId="7B7F3B07" w14:textId="77777777" w:rsidR="008701C2" w:rsidRPr="00C85CDC" w:rsidRDefault="008701C2" w:rsidP="006A5B68">
            <w:pPr>
              <w:spacing w:after="0"/>
              <w:jc w:val="left"/>
              <w:rPr>
                <w:rFonts w:cstheme="minorHAnsi"/>
                <w:b/>
                <w:sz w:val="20"/>
                <w:szCs w:val="20"/>
              </w:rPr>
            </w:pPr>
          </w:p>
        </w:tc>
        <w:tc>
          <w:tcPr>
            <w:tcW w:w="910" w:type="pct"/>
          </w:tcPr>
          <w:p w14:paraId="5B087A8C" w14:textId="77777777" w:rsidR="008701C2" w:rsidRPr="00C85CDC" w:rsidRDefault="008701C2" w:rsidP="006A5B68">
            <w:pPr>
              <w:spacing w:after="0"/>
              <w:jc w:val="left"/>
              <w:rPr>
                <w:rFonts w:cstheme="minorHAnsi"/>
                <w:b/>
                <w:sz w:val="20"/>
                <w:szCs w:val="20"/>
              </w:rPr>
            </w:pPr>
          </w:p>
        </w:tc>
      </w:tr>
      <w:tr w:rsidR="008701C2" w:rsidRPr="00C85CDC" w14:paraId="533E9584" w14:textId="77777777" w:rsidTr="006A5B68">
        <w:trPr>
          <w:trHeight w:val="567"/>
        </w:trPr>
        <w:tc>
          <w:tcPr>
            <w:tcW w:w="147" w:type="pct"/>
            <w:vAlign w:val="center"/>
          </w:tcPr>
          <w:p w14:paraId="3CF6FA76"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5</w:t>
            </w:r>
          </w:p>
        </w:tc>
        <w:tc>
          <w:tcPr>
            <w:tcW w:w="1220" w:type="pct"/>
            <w:vAlign w:val="center"/>
          </w:tcPr>
          <w:p w14:paraId="69F34520" w14:textId="77777777" w:rsidR="008701C2" w:rsidRPr="00C85CDC" w:rsidRDefault="008701C2" w:rsidP="006A5B68">
            <w:pPr>
              <w:spacing w:after="0"/>
              <w:jc w:val="left"/>
              <w:rPr>
                <w:rFonts w:cstheme="minorHAnsi"/>
                <w:b/>
                <w:sz w:val="20"/>
                <w:szCs w:val="20"/>
              </w:rPr>
            </w:pPr>
          </w:p>
        </w:tc>
        <w:tc>
          <w:tcPr>
            <w:tcW w:w="1362" w:type="pct"/>
            <w:vAlign w:val="center"/>
          </w:tcPr>
          <w:p w14:paraId="34AFC8AC" w14:textId="77777777" w:rsidR="008701C2" w:rsidRPr="00C85CDC" w:rsidRDefault="008701C2" w:rsidP="006A5B68">
            <w:pPr>
              <w:spacing w:after="0"/>
              <w:jc w:val="left"/>
              <w:rPr>
                <w:rFonts w:cstheme="minorHAnsi"/>
                <w:b/>
                <w:sz w:val="20"/>
                <w:szCs w:val="20"/>
              </w:rPr>
            </w:pPr>
          </w:p>
        </w:tc>
        <w:tc>
          <w:tcPr>
            <w:tcW w:w="653" w:type="pct"/>
            <w:vAlign w:val="center"/>
          </w:tcPr>
          <w:p w14:paraId="56B2457A" w14:textId="77777777" w:rsidR="008701C2" w:rsidRPr="00C85CDC" w:rsidRDefault="008701C2" w:rsidP="006A5B68">
            <w:pPr>
              <w:spacing w:after="0"/>
              <w:jc w:val="left"/>
              <w:rPr>
                <w:rFonts w:cstheme="minorHAnsi"/>
                <w:b/>
                <w:sz w:val="20"/>
                <w:szCs w:val="20"/>
              </w:rPr>
            </w:pPr>
          </w:p>
        </w:tc>
        <w:tc>
          <w:tcPr>
            <w:tcW w:w="708" w:type="pct"/>
            <w:vAlign w:val="center"/>
          </w:tcPr>
          <w:p w14:paraId="10202EBE" w14:textId="77777777" w:rsidR="008701C2" w:rsidRPr="00C85CDC" w:rsidRDefault="008701C2" w:rsidP="006A5B68">
            <w:pPr>
              <w:spacing w:after="0"/>
              <w:jc w:val="left"/>
              <w:rPr>
                <w:rFonts w:cstheme="minorHAnsi"/>
                <w:b/>
                <w:sz w:val="20"/>
                <w:szCs w:val="20"/>
              </w:rPr>
            </w:pPr>
          </w:p>
        </w:tc>
        <w:tc>
          <w:tcPr>
            <w:tcW w:w="910" w:type="pct"/>
          </w:tcPr>
          <w:p w14:paraId="3DADE532" w14:textId="77777777" w:rsidR="008701C2" w:rsidRPr="00C85CDC" w:rsidRDefault="008701C2" w:rsidP="006A5B68">
            <w:pPr>
              <w:spacing w:after="0"/>
              <w:jc w:val="left"/>
              <w:rPr>
                <w:rFonts w:cstheme="minorHAnsi"/>
                <w:b/>
                <w:sz w:val="20"/>
                <w:szCs w:val="20"/>
              </w:rPr>
            </w:pPr>
          </w:p>
        </w:tc>
      </w:tr>
      <w:tr w:rsidR="008701C2" w:rsidRPr="00C85CDC" w14:paraId="779F5B93" w14:textId="77777777" w:rsidTr="006A5B68">
        <w:trPr>
          <w:trHeight w:val="567"/>
        </w:trPr>
        <w:tc>
          <w:tcPr>
            <w:tcW w:w="147" w:type="pct"/>
            <w:vAlign w:val="center"/>
          </w:tcPr>
          <w:p w14:paraId="22FAC771"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6</w:t>
            </w:r>
          </w:p>
        </w:tc>
        <w:tc>
          <w:tcPr>
            <w:tcW w:w="1220" w:type="pct"/>
            <w:vAlign w:val="center"/>
          </w:tcPr>
          <w:p w14:paraId="09C1EF67" w14:textId="77777777" w:rsidR="008701C2" w:rsidRPr="00C85CDC" w:rsidRDefault="008701C2" w:rsidP="006A5B68">
            <w:pPr>
              <w:spacing w:after="0"/>
              <w:jc w:val="left"/>
              <w:rPr>
                <w:rFonts w:cstheme="minorHAnsi"/>
                <w:b/>
                <w:sz w:val="20"/>
                <w:szCs w:val="20"/>
              </w:rPr>
            </w:pPr>
          </w:p>
        </w:tc>
        <w:tc>
          <w:tcPr>
            <w:tcW w:w="1362" w:type="pct"/>
            <w:vAlign w:val="center"/>
          </w:tcPr>
          <w:p w14:paraId="700A027B" w14:textId="77777777" w:rsidR="008701C2" w:rsidRPr="00C85CDC" w:rsidRDefault="008701C2" w:rsidP="006A5B68">
            <w:pPr>
              <w:spacing w:after="0"/>
              <w:jc w:val="left"/>
              <w:rPr>
                <w:rFonts w:cstheme="minorHAnsi"/>
                <w:b/>
                <w:sz w:val="20"/>
                <w:szCs w:val="20"/>
              </w:rPr>
            </w:pPr>
          </w:p>
        </w:tc>
        <w:tc>
          <w:tcPr>
            <w:tcW w:w="653" w:type="pct"/>
            <w:vAlign w:val="center"/>
          </w:tcPr>
          <w:p w14:paraId="4B0E0E23" w14:textId="77777777" w:rsidR="008701C2" w:rsidRPr="00C85CDC" w:rsidRDefault="008701C2" w:rsidP="006A5B68">
            <w:pPr>
              <w:spacing w:after="0"/>
              <w:jc w:val="left"/>
              <w:rPr>
                <w:rFonts w:cstheme="minorHAnsi"/>
                <w:b/>
                <w:sz w:val="20"/>
                <w:szCs w:val="20"/>
              </w:rPr>
            </w:pPr>
          </w:p>
        </w:tc>
        <w:tc>
          <w:tcPr>
            <w:tcW w:w="708" w:type="pct"/>
            <w:vAlign w:val="center"/>
          </w:tcPr>
          <w:p w14:paraId="75412C74" w14:textId="77777777" w:rsidR="008701C2" w:rsidRPr="00C85CDC" w:rsidRDefault="008701C2" w:rsidP="006A5B68">
            <w:pPr>
              <w:spacing w:after="0"/>
              <w:jc w:val="left"/>
              <w:rPr>
                <w:rFonts w:cstheme="minorHAnsi"/>
                <w:b/>
                <w:sz w:val="20"/>
                <w:szCs w:val="20"/>
              </w:rPr>
            </w:pPr>
          </w:p>
        </w:tc>
        <w:tc>
          <w:tcPr>
            <w:tcW w:w="910" w:type="pct"/>
          </w:tcPr>
          <w:p w14:paraId="605352E1" w14:textId="77777777" w:rsidR="008701C2" w:rsidRPr="00C85CDC" w:rsidRDefault="008701C2" w:rsidP="006A5B68">
            <w:pPr>
              <w:spacing w:after="0"/>
              <w:jc w:val="left"/>
              <w:rPr>
                <w:rFonts w:cstheme="minorHAnsi"/>
                <w:b/>
                <w:sz w:val="20"/>
                <w:szCs w:val="20"/>
              </w:rPr>
            </w:pPr>
          </w:p>
        </w:tc>
      </w:tr>
      <w:tr w:rsidR="008701C2" w:rsidRPr="00C85CDC" w14:paraId="6611E26F" w14:textId="77777777" w:rsidTr="006A5B68">
        <w:trPr>
          <w:trHeight w:val="567"/>
        </w:trPr>
        <w:tc>
          <w:tcPr>
            <w:tcW w:w="147" w:type="pct"/>
            <w:vAlign w:val="center"/>
          </w:tcPr>
          <w:p w14:paraId="37890E70"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7</w:t>
            </w:r>
          </w:p>
        </w:tc>
        <w:tc>
          <w:tcPr>
            <w:tcW w:w="1220" w:type="pct"/>
            <w:vAlign w:val="center"/>
          </w:tcPr>
          <w:p w14:paraId="1FFBB83B" w14:textId="77777777" w:rsidR="008701C2" w:rsidRPr="00C85CDC" w:rsidRDefault="008701C2" w:rsidP="006A5B68">
            <w:pPr>
              <w:spacing w:after="0"/>
              <w:jc w:val="left"/>
              <w:rPr>
                <w:rFonts w:cstheme="minorHAnsi"/>
                <w:b/>
                <w:sz w:val="20"/>
                <w:szCs w:val="20"/>
              </w:rPr>
            </w:pPr>
          </w:p>
        </w:tc>
        <w:tc>
          <w:tcPr>
            <w:tcW w:w="1362" w:type="pct"/>
            <w:vAlign w:val="center"/>
          </w:tcPr>
          <w:p w14:paraId="16D7653C" w14:textId="77777777" w:rsidR="008701C2" w:rsidRPr="00C85CDC" w:rsidRDefault="008701C2" w:rsidP="006A5B68">
            <w:pPr>
              <w:spacing w:after="0"/>
              <w:jc w:val="left"/>
              <w:rPr>
                <w:rFonts w:cstheme="minorHAnsi"/>
                <w:b/>
                <w:sz w:val="20"/>
                <w:szCs w:val="20"/>
              </w:rPr>
            </w:pPr>
          </w:p>
        </w:tc>
        <w:tc>
          <w:tcPr>
            <w:tcW w:w="653" w:type="pct"/>
            <w:vAlign w:val="center"/>
          </w:tcPr>
          <w:p w14:paraId="6053724E" w14:textId="77777777" w:rsidR="008701C2" w:rsidRPr="00C85CDC" w:rsidRDefault="008701C2" w:rsidP="006A5B68">
            <w:pPr>
              <w:spacing w:after="0"/>
              <w:jc w:val="left"/>
              <w:rPr>
                <w:rFonts w:cstheme="minorHAnsi"/>
                <w:b/>
                <w:sz w:val="20"/>
                <w:szCs w:val="20"/>
              </w:rPr>
            </w:pPr>
          </w:p>
        </w:tc>
        <w:tc>
          <w:tcPr>
            <w:tcW w:w="708" w:type="pct"/>
            <w:vAlign w:val="center"/>
          </w:tcPr>
          <w:p w14:paraId="7C550D6C" w14:textId="77777777" w:rsidR="008701C2" w:rsidRPr="00C85CDC" w:rsidRDefault="008701C2" w:rsidP="006A5B68">
            <w:pPr>
              <w:spacing w:after="0"/>
              <w:jc w:val="left"/>
              <w:rPr>
                <w:rFonts w:cstheme="minorHAnsi"/>
                <w:b/>
                <w:sz w:val="20"/>
                <w:szCs w:val="20"/>
              </w:rPr>
            </w:pPr>
          </w:p>
        </w:tc>
        <w:tc>
          <w:tcPr>
            <w:tcW w:w="910" w:type="pct"/>
          </w:tcPr>
          <w:p w14:paraId="65F0E86F" w14:textId="77777777" w:rsidR="008701C2" w:rsidRPr="00C85CDC" w:rsidRDefault="008701C2" w:rsidP="006A5B68">
            <w:pPr>
              <w:spacing w:after="0"/>
              <w:jc w:val="left"/>
              <w:rPr>
                <w:rFonts w:cstheme="minorHAnsi"/>
                <w:b/>
                <w:sz w:val="20"/>
                <w:szCs w:val="20"/>
              </w:rPr>
            </w:pPr>
          </w:p>
        </w:tc>
      </w:tr>
      <w:tr w:rsidR="008701C2" w:rsidRPr="00C85CDC" w14:paraId="78AB1FC8" w14:textId="77777777" w:rsidTr="006A5B68">
        <w:trPr>
          <w:trHeight w:val="567"/>
        </w:trPr>
        <w:tc>
          <w:tcPr>
            <w:tcW w:w="147" w:type="pct"/>
            <w:vAlign w:val="center"/>
          </w:tcPr>
          <w:p w14:paraId="57289CAE"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8</w:t>
            </w:r>
          </w:p>
        </w:tc>
        <w:tc>
          <w:tcPr>
            <w:tcW w:w="1220" w:type="pct"/>
            <w:vAlign w:val="center"/>
          </w:tcPr>
          <w:p w14:paraId="4C0FAFAE" w14:textId="77777777" w:rsidR="008701C2" w:rsidRPr="00C85CDC" w:rsidRDefault="008701C2" w:rsidP="006A5B68">
            <w:pPr>
              <w:spacing w:after="0"/>
              <w:jc w:val="left"/>
              <w:rPr>
                <w:rFonts w:cstheme="minorHAnsi"/>
                <w:b/>
                <w:sz w:val="20"/>
                <w:szCs w:val="20"/>
              </w:rPr>
            </w:pPr>
          </w:p>
        </w:tc>
        <w:tc>
          <w:tcPr>
            <w:tcW w:w="1362" w:type="pct"/>
            <w:vAlign w:val="center"/>
          </w:tcPr>
          <w:p w14:paraId="10D37257" w14:textId="77777777" w:rsidR="008701C2" w:rsidRPr="00C85CDC" w:rsidRDefault="008701C2" w:rsidP="006A5B68">
            <w:pPr>
              <w:spacing w:after="0"/>
              <w:jc w:val="left"/>
              <w:rPr>
                <w:rFonts w:cstheme="minorHAnsi"/>
                <w:b/>
                <w:sz w:val="20"/>
                <w:szCs w:val="20"/>
              </w:rPr>
            </w:pPr>
          </w:p>
        </w:tc>
        <w:tc>
          <w:tcPr>
            <w:tcW w:w="653" w:type="pct"/>
            <w:vAlign w:val="center"/>
          </w:tcPr>
          <w:p w14:paraId="1AD63C10" w14:textId="77777777" w:rsidR="008701C2" w:rsidRPr="00C85CDC" w:rsidRDefault="008701C2" w:rsidP="006A5B68">
            <w:pPr>
              <w:spacing w:after="0"/>
              <w:jc w:val="left"/>
              <w:rPr>
                <w:rFonts w:cstheme="minorHAnsi"/>
                <w:b/>
                <w:sz w:val="20"/>
                <w:szCs w:val="20"/>
              </w:rPr>
            </w:pPr>
          </w:p>
        </w:tc>
        <w:tc>
          <w:tcPr>
            <w:tcW w:w="708" w:type="pct"/>
            <w:vAlign w:val="center"/>
          </w:tcPr>
          <w:p w14:paraId="27CAFE17" w14:textId="77777777" w:rsidR="008701C2" w:rsidRPr="00C85CDC" w:rsidRDefault="008701C2" w:rsidP="006A5B68">
            <w:pPr>
              <w:spacing w:after="0"/>
              <w:jc w:val="left"/>
              <w:rPr>
                <w:rFonts w:cstheme="minorHAnsi"/>
                <w:b/>
                <w:sz w:val="20"/>
                <w:szCs w:val="20"/>
              </w:rPr>
            </w:pPr>
          </w:p>
        </w:tc>
        <w:tc>
          <w:tcPr>
            <w:tcW w:w="910" w:type="pct"/>
          </w:tcPr>
          <w:p w14:paraId="31828EC0" w14:textId="77777777" w:rsidR="008701C2" w:rsidRPr="00C85CDC" w:rsidRDefault="008701C2" w:rsidP="006A5B68">
            <w:pPr>
              <w:spacing w:after="0"/>
              <w:jc w:val="left"/>
              <w:rPr>
                <w:rFonts w:cstheme="minorHAnsi"/>
                <w:b/>
                <w:sz w:val="20"/>
                <w:szCs w:val="20"/>
              </w:rPr>
            </w:pPr>
          </w:p>
        </w:tc>
      </w:tr>
      <w:tr w:rsidR="008701C2" w:rsidRPr="00C85CDC" w14:paraId="73E047F7" w14:textId="77777777" w:rsidTr="006A5B68">
        <w:trPr>
          <w:trHeight w:val="567"/>
        </w:trPr>
        <w:tc>
          <w:tcPr>
            <w:tcW w:w="147" w:type="pct"/>
            <w:vAlign w:val="center"/>
          </w:tcPr>
          <w:p w14:paraId="57EF3929"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9</w:t>
            </w:r>
          </w:p>
        </w:tc>
        <w:tc>
          <w:tcPr>
            <w:tcW w:w="1220" w:type="pct"/>
            <w:vAlign w:val="center"/>
          </w:tcPr>
          <w:p w14:paraId="0F70BD54" w14:textId="77777777" w:rsidR="008701C2" w:rsidRPr="00C85CDC" w:rsidRDefault="008701C2" w:rsidP="006A5B68">
            <w:pPr>
              <w:spacing w:after="0"/>
              <w:jc w:val="left"/>
              <w:rPr>
                <w:rFonts w:cstheme="minorHAnsi"/>
                <w:b/>
                <w:sz w:val="20"/>
                <w:szCs w:val="20"/>
              </w:rPr>
            </w:pPr>
          </w:p>
        </w:tc>
        <w:tc>
          <w:tcPr>
            <w:tcW w:w="1362" w:type="pct"/>
            <w:vAlign w:val="center"/>
          </w:tcPr>
          <w:p w14:paraId="731BF46A" w14:textId="77777777" w:rsidR="008701C2" w:rsidRPr="00C85CDC" w:rsidRDefault="008701C2" w:rsidP="006A5B68">
            <w:pPr>
              <w:spacing w:after="0"/>
              <w:jc w:val="left"/>
              <w:rPr>
                <w:rFonts w:cstheme="minorHAnsi"/>
                <w:b/>
                <w:sz w:val="20"/>
                <w:szCs w:val="20"/>
              </w:rPr>
            </w:pPr>
          </w:p>
        </w:tc>
        <w:tc>
          <w:tcPr>
            <w:tcW w:w="653" w:type="pct"/>
            <w:vAlign w:val="center"/>
          </w:tcPr>
          <w:p w14:paraId="127C697E" w14:textId="77777777" w:rsidR="008701C2" w:rsidRPr="00C85CDC" w:rsidRDefault="008701C2" w:rsidP="006A5B68">
            <w:pPr>
              <w:spacing w:after="0"/>
              <w:jc w:val="left"/>
              <w:rPr>
                <w:rFonts w:cstheme="minorHAnsi"/>
                <w:b/>
                <w:sz w:val="20"/>
                <w:szCs w:val="20"/>
              </w:rPr>
            </w:pPr>
          </w:p>
        </w:tc>
        <w:tc>
          <w:tcPr>
            <w:tcW w:w="708" w:type="pct"/>
            <w:vAlign w:val="center"/>
          </w:tcPr>
          <w:p w14:paraId="49E7B84D" w14:textId="77777777" w:rsidR="008701C2" w:rsidRPr="00C85CDC" w:rsidRDefault="008701C2" w:rsidP="006A5B68">
            <w:pPr>
              <w:spacing w:after="0"/>
              <w:jc w:val="left"/>
              <w:rPr>
                <w:rFonts w:cstheme="minorHAnsi"/>
                <w:b/>
                <w:sz w:val="20"/>
                <w:szCs w:val="20"/>
              </w:rPr>
            </w:pPr>
          </w:p>
        </w:tc>
        <w:tc>
          <w:tcPr>
            <w:tcW w:w="910" w:type="pct"/>
          </w:tcPr>
          <w:p w14:paraId="59963E48" w14:textId="77777777" w:rsidR="008701C2" w:rsidRPr="00C85CDC" w:rsidRDefault="008701C2" w:rsidP="006A5B68">
            <w:pPr>
              <w:spacing w:after="0"/>
              <w:jc w:val="left"/>
              <w:rPr>
                <w:rFonts w:cstheme="minorHAnsi"/>
                <w:b/>
                <w:sz w:val="20"/>
                <w:szCs w:val="20"/>
              </w:rPr>
            </w:pPr>
          </w:p>
        </w:tc>
      </w:tr>
      <w:tr w:rsidR="008701C2" w:rsidRPr="00C85CDC" w14:paraId="304798D7" w14:textId="77777777" w:rsidTr="006A5B68">
        <w:trPr>
          <w:trHeight w:val="567"/>
        </w:trPr>
        <w:tc>
          <w:tcPr>
            <w:tcW w:w="147" w:type="pct"/>
            <w:vAlign w:val="center"/>
          </w:tcPr>
          <w:p w14:paraId="7E35B993"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10</w:t>
            </w:r>
          </w:p>
        </w:tc>
        <w:tc>
          <w:tcPr>
            <w:tcW w:w="1220" w:type="pct"/>
            <w:vAlign w:val="center"/>
          </w:tcPr>
          <w:p w14:paraId="6E1D3D80" w14:textId="77777777" w:rsidR="008701C2" w:rsidRPr="00C85CDC" w:rsidRDefault="008701C2" w:rsidP="006A5B68">
            <w:pPr>
              <w:spacing w:after="0"/>
              <w:jc w:val="left"/>
              <w:rPr>
                <w:rFonts w:cstheme="minorHAnsi"/>
                <w:b/>
                <w:sz w:val="20"/>
                <w:szCs w:val="20"/>
              </w:rPr>
            </w:pPr>
          </w:p>
        </w:tc>
        <w:tc>
          <w:tcPr>
            <w:tcW w:w="1362" w:type="pct"/>
            <w:vAlign w:val="center"/>
          </w:tcPr>
          <w:p w14:paraId="72CD5680" w14:textId="77777777" w:rsidR="008701C2" w:rsidRPr="00C85CDC" w:rsidRDefault="008701C2" w:rsidP="006A5B68">
            <w:pPr>
              <w:spacing w:after="0"/>
              <w:jc w:val="left"/>
              <w:rPr>
                <w:rFonts w:cstheme="minorHAnsi"/>
                <w:b/>
                <w:sz w:val="20"/>
                <w:szCs w:val="20"/>
              </w:rPr>
            </w:pPr>
          </w:p>
        </w:tc>
        <w:tc>
          <w:tcPr>
            <w:tcW w:w="653" w:type="pct"/>
            <w:vAlign w:val="center"/>
          </w:tcPr>
          <w:p w14:paraId="4A7C6835" w14:textId="77777777" w:rsidR="008701C2" w:rsidRPr="00C85CDC" w:rsidRDefault="008701C2" w:rsidP="006A5B68">
            <w:pPr>
              <w:spacing w:after="0"/>
              <w:jc w:val="left"/>
              <w:rPr>
                <w:rFonts w:cstheme="minorHAnsi"/>
                <w:b/>
                <w:sz w:val="20"/>
                <w:szCs w:val="20"/>
              </w:rPr>
            </w:pPr>
          </w:p>
        </w:tc>
        <w:tc>
          <w:tcPr>
            <w:tcW w:w="708" w:type="pct"/>
            <w:vAlign w:val="center"/>
          </w:tcPr>
          <w:p w14:paraId="21B68EE6" w14:textId="77777777" w:rsidR="008701C2" w:rsidRPr="00C85CDC" w:rsidRDefault="008701C2" w:rsidP="006A5B68">
            <w:pPr>
              <w:spacing w:after="0"/>
              <w:jc w:val="left"/>
              <w:rPr>
                <w:rFonts w:cstheme="minorHAnsi"/>
                <w:b/>
                <w:sz w:val="20"/>
                <w:szCs w:val="20"/>
              </w:rPr>
            </w:pPr>
          </w:p>
        </w:tc>
        <w:tc>
          <w:tcPr>
            <w:tcW w:w="910" w:type="pct"/>
          </w:tcPr>
          <w:p w14:paraId="7394D8A1" w14:textId="77777777" w:rsidR="008701C2" w:rsidRPr="00C85CDC" w:rsidRDefault="008701C2" w:rsidP="006A5B68">
            <w:pPr>
              <w:spacing w:after="0"/>
              <w:jc w:val="left"/>
              <w:rPr>
                <w:rFonts w:cstheme="minorHAnsi"/>
                <w:b/>
                <w:sz w:val="20"/>
                <w:szCs w:val="20"/>
              </w:rPr>
            </w:pPr>
          </w:p>
        </w:tc>
      </w:tr>
      <w:tr w:rsidR="008701C2" w:rsidRPr="00C85CDC" w14:paraId="2AA54CE0" w14:textId="77777777" w:rsidTr="006A5B68">
        <w:trPr>
          <w:trHeight w:val="567"/>
        </w:trPr>
        <w:tc>
          <w:tcPr>
            <w:tcW w:w="147" w:type="pct"/>
            <w:vAlign w:val="center"/>
          </w:tcPr>
          <w:p w14:paraId="45BF4FCA"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w:t>
            </w:r>
          </w:p>
        </w:tc>
        <w:tc>
          <w:tcPr>
            <w:tcW w:w="1220" w:type="pct"/>
            <w:vAlign w:val="center"/>
          </w:tcPr>
          <w:p w14:paraId="5764D07F" w14:textId="77777777" w:rsidR="008701C2" w:rsidRPr="00C85CDC" w:rsidRDefault="008701C2" w:rsidP="006A5B68">
            <w:pPr>
              <w:spacing w:after="0"/>
              <w:jc w:val="left"/>
              <w:rPr>
                <w:rFonts w:cstheme="minorHAnsi"/>
                <w:b/>
                <w:sz w:val="20"/>
                <w:szCs w:val="20"/>
              </w:rPr>
            </w:pPr>
          </w:p>
        </w:tc>
        <w:tc>
          <w:tcPr>
            <w:tcW w:w="1362" w:type="pct"/>
            <w:vAlign w:val="center"/>
          </w:tcPr>
          <w:p w14:paraId="519F895A" w14:textId="77777777" w:rsidR="008701C2" w:rsidRPr="00C85CDC" w:rsidRDefault="008701C2" w:rsidP="006A5B68">
            <w:pPr>
              <w:spacing w:after="0"/>
              <w:jc w:val="left"/>
              <w:rPr>
                <w:rFonts w:cstheme="minorHAnsi"/>
                <w:b/>
                <w:sz w:val="20"/>
                <w:szCs w:val="20"/>
              </w:rPr>
            </w:pPr>
          </w:p>
        </w:tc>
        <w:tc>
          <w:tcPr>
            <w:tcW w:w="653" w:type="pct"/>
            <w:vAlign w:val="center"/>
          </w:tcPr>
          <w:p w14:paraId="70652D24" w14:textId="77777777" w:rsidR="008701C2" w:rsidRPr="00C85CDC" w:rsidRDefault="008701C2" w:rsidP="006A5B68">
            <w:pPr>
              <w:spacing w:after="0"/>
              <w:jc w:val="left"/>
              <w:rPr>
                <w:rFonts w:cstheme="minorHAnsi"/>
                <w:b/>
                <w:sz w:val="20"/>
                <w:szCs w:val="20"/>
              </w:rPr>
            </w:pPr>
          </w:p>
        </w:tc>
        <w:tc>
          <w:tcPr>
            <w:tcW w:w="708" w:type="pct"/>
            <w:vAlign w:val="center"/>
          </w:tcPr>
          <w:p w14:paraId="7481AA0C" w14:textId="77777777" w:rsidR="008701C2" w:rsidRPr="00C85CDC" w:rsidRDefault="008701C2" w:rsidP="006A5B68">
            <w:pPr>
              <w:spacing w:after="0"/>
              <w:jc w:val="left"/>
              <w:rPr>
                <w:rFonts w:cstheme="minorHAnsi"/>
                <w:b/>
                <w:sz w:val="20"/>
                <w:szCs w:val="20"/>
              </w:rPr>
            </w:pPr>
          </w:p>
        </w:tc>
        <w:tc>
          <w:tcPr>
            <w:tcW w:w="910" w:type="pct"/>
          </w:tcPr>
          <w:p w14:paraId="2D6584D3" w14:textId="77777777" w:rsidR="008701C2" w:rsidRPr="00C85CDC" w:rsidRDefault="008701C2" w:rsidP="006A5B68">
            <w:pPr>
              <w:spacing w:after="0"/>
              <w:jc w:val="left"/>
              <w:rPr>
                <w:rFonts w:cstheme="minorHAnsi"/>
                <w:b/>
                <w:sz w:val="20"/>
                <w:szCs w:val="20"/>
              </w:rPr>
            </w:pPr>
          </w:p>
        </w:tc>
      </w:tr>
    </w:tbl>
    <w:p w14:paraId="2282E606" w14:textId="77777777" w:rsidR="008701C2" w:rsidRPr="00C85CDC" w:rsidRDefault="008701C2" w:rsidP="008701C2">
      <w:pPr>
        <w:jc w:val="left"/>
        <w:rPr>
          <w:b/>
          <w:sz w:val="20"/>
          <w:szCs w:val="20"/>
        </w:rPr>
      </w:pPr>
    </w:p>
    <w:p w14:paraId="12BF33F2" w14:textId="77777777" w:rsidR="008701C2" w:rsidRPr="00C85CDC" w:rsidRDefault="008701C2" w:rsidP="008701C2">
      <w:pPr>
        <w:jc w:val="left"/>
        <w:rPr>
          <w:b/>
          <w:sz w:val="20"/>
          <w:szCs w:val="20"/>
        </w:rPr>
        <w:sectPr w:rsidR="008701C2" w:rsidRPr="00C85CDC" w:rsidSect="006A5B68">
          <w:pgSz w:w="15840" w:h="12240" w:orient="landscape" w:code="1"/>
          <w:pgMar w:top="1701" w:right="1418" w:bottom="1701" w:left="1418" w:header="709" w:footer="709" w:gutter="0"/>
          <w:cols w:space="708"/>
          <w:docGrid w:linePitch="360"/>
        </w:sectPr>
      </w:pPr>
    </w:p>
    <w:p w14:paraId="4C38947E" w14:textId="2ECF3AD2"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5</w:t>
      </w:r>
    </w:p>
    <w:p w14:paraId="31A58DDA" w14:textId="77777777" w:rsidR="008701C2" w:rsidRPr="00C85CDC" w:rsidRDefault="008701C2" w:rsidP="008701C2">
      <w:pPr>
        <w:jc w:val="center"/>
        <w:rPr>
          <w:rFonts w:cstheme="minorHAnsi"/>
          <w:b/>
          <w:bCs/>
          <w:sz w:val="20"/>
          <w:szCs w:val="20"/>
        </w:rPr>
      </w:pPr>
      <w:r w:rsidRPr="00C85CDC">
        <w:rPr>
          <w:rFonts w:cstheme="minorHAnsi"/>
          <w:b/>
          <w:bCs/>
          <w:sz w:val="20"/>
          <w:szCs w:val="20"/>
        </w:rPr>
        <w:t>DECLARACIÓN JURADA SIMPLE DE NO RECUPERACIÓN DE IVA</w:t>
      </w:r>
    </w:p>
    <w:p w14:paraId="373FA323" w14:textId="77777777" w:rsidR="008701C2" w:rsidRPr="00C85CDC" w:rsidRDefault="008701C2" w:rsidP="008701C2">
      <w:pPr>
        <w:jc w:val="left"/>
        <w:rPr>
          <w:rFonts w:cstheme="minorHAnsi"/>
          <w:b/>
          <w:bCs/>
          <w:sz w:val="20"/>
          <w:szCs w:val="20"/>
        </w:rPr>
      </w:pPr>
    </w:p>
    <w:p w14:paraId="1F623F5F" w14:textId="77777777" w:rsidR="008701C2" w:rsidRPr="00C85CDC" w:rsidRDefault="008701C2" w:rsidP="008701C2">
      <w:pPr>
        <w:rPr>
          <w:rFonts w:eastAsia="gobCL" w:cstheme="minorHAnsi"/>
          <w:sz w:val="20"/>
          <w:szCs w:val="20"/>
        </w:rPr>
      </w:pPr>
      <w:r w:rsidRPr="00C85CDC">
        <w:rPr>
          <w:rFonts w:eastAsia="gobCL" w:cstheme="minorHAnsi"/>
          <w:sz w:val="20"/>
          <w:szCs w:val="20"/>
        </w:rPr>
        <w:t xml:space="preserve">En __________, a _______ de ________________________ </w:t>
      </w:r>
      <w:proofErr w:type="spellStart"/>
      <w:r w:rsidRPr="00C85CDC">
        <w:rPr>
          <w:rFonts w:eastAsia="gobCL" w:cstheme="minorHAnsi"/>
          <w:sz w:val="20"/>
          <w:szCs w:val="20"/>
        </w:rPr>
        <w:t>de</w:t>
      </w:r>
      <w:proofErr w:type="spellEnd"/>
      <w:r w:rsidRPr="00C85CDC">
        <w:rPr>
          <w:rFonts w:eastAsia="gobCL" w:cstheme="minorHAnsi"/>
          <w:sz w:val="20"/>
          <w:szCs w:val="20"/>
        </w:rPr>
        <w:t xml:space="preserve"> 2024, la Organización “____________________”, RUT ________-_, representada por:</w:t>
      </w:r>
    </w:p>
    <w:p w14:paraId="1725E832" w14:textId="77777777" w:rsidR="008701C2" w:rsidRPr="00C85CDC" w:rsidRDefault="008701C2" w:rsidP="008701C2">
      <w:pPr>
        <w:jc w:val="left"/>
        <w:rPr>
          <w:rFonts w:eastAsia="gobCL" w:cstheme="minorHAnsi"/>
          <w:sz w:val="20"/>
          <w:szCs w:val="20"/>
        </w:rPr>
      </w:pPr>
    </w:p>
    <w:p w14:paraId="244980FC" w14:textId="77777777" w:rsidR="008701C2" w:rsidRPr="00C85CDC" w:rsidRDefault="008701C2" w:rsidP="008701C2">
      <w:pPr>
        <w:spacing w:line="276" w:lineRule="auto"/>
        <w:rPr>
          <w:rFonts w:cstheme="minorHAnsi"/>
          <w:color w:val="000000"/>
          <w:sz w:val="20"/>
          <w:szCs w:val="20"/>
        </w:rPr>
      </w:pPr>
      <w:r w:rsidRPr="00C85CDC">
        <w:rPr>
          <w:rFonts w:cstheme="minorHAnsi"/>
          <w:color w:val="000000"/>
          <w:sz w:val="20"/>
          <w:szCs w:val="20"/>
        </w:rPr>
        <w:t>1.</w:t>
      </w:r>
      <w:r w:rsidRPr="00C85CDC">
        <w:rPr>
          <w:rFonts w:cstheme="minorHAnsi"/>
          <w:color w:val="000000"/>
          <w:sz w:val="20"/>
          <w:szCs w:val="20"/>
        </w:rPr>
        <w:tab/>
        <w:t>Nombre: ____________________ RUT: ____________ Cargo: ___________.</w:t>
      </w:r>
    </w:p>
    <w:p w14:paraId="32E60D94" w14:textId="77777777" w:rsidR="008701C2" w:rsidRPr="00C85CDC" w:rsidRDefault="008701C2" w:rsidP="008701C2">
      <w:pPr>
        <w:spacing w:line="276" w:lineRule="auto"/>
        <w:rPr>
          <w:rFonts w:cstheme="minorHAnsi"/>
          <w:color w:val="000000"/>
          <w:sz w:val="20"/>
          <w:szCs w:val="20"/>
        </w:rPr>
      </w:pPr>
      <w:r w:rsidRPr="00C85CDC">
        <w:rPr>
          <w:rFonts w:cstheme="minorHAnsi"/>
          <w:color w:val="000000"/>
          <w:sz w:val="20"/>
          <w:szCs w:val="20"/>
        </w:rPr>
        <w:t>2.</w:t>
      </w:r>
      <w:r w:rsidRPr="00C85CDC">
        <w:rPr>
          <w:rFonts w:cstheme="minorHAnsi"/>
          <w:color w:val="000000"/>
          <w:sz w:val="20"/>
          <w:szCs w:val="20"/>
        </w:rPr>
        <w:tab/>
        <w:t>Nombre: ____________________ RUT: ____________ Cargo: ___________.</w:t>
      </w:r>
    </w:p>
    <w:p w14:paraId="3EA3ABED" w14:textId="77777777" w:rsidR="008701C2" w:rsidRPr="00C85CDC" w:rsidRDefault="008701C2" w:rsidP="008701C2">
      <w:pPr>
        <w:spacing w:line="276" w:lineRule="auto"/>
        <w:rPr>
          <w:rFonts w:cstheme="minorHAnsi"/>
          <w:color w:val="000000"/>
          <w:sz w:val="20"/>
          <w:szCs w:val="20"/>
        </w:rPr>
      </w:pPr>
      <w:r w:rsidRPr="00C85CDC">
        <w:rPr>
          <w:rFonts w:cstheme="minorHAnsi"/>
          <w:color w:val="000000"/>
          <w:sz w:val="20"/>
          <w:szCs w:val="20"/>
        </w:rPr>
        <w:t>3.</w:t>
      </w:r>
      <w:r w:rsidRPr="00C85CDC">
        <w:rPr>
          <w:rFonts w:cstheme="minorHAnsi"/>
          <w:color w:val="000000"/>
          <w:sz w:val="20"/>
          <w:szCs w:val="20"/>
        </w:rPr>
        <w:tab/>
        <w:t>Nombre: ____________________ RUT: ____________ Cargo: ___________.</w:t>
      </w:r>
    </w:p>
    <w:p w14:paraId="28076FAD" w14:textId="77777777" w:rsidR="008701C2" w:rsidRPr="00C85CDC" w:rsidRDefault="008701C2" w:rsidP="008701C2">
      <w:pPr>
        <w:jc w:val="left"/>
        <w:rPr>
          <w:rFonts w:cstheme="minorHAnsi"/>
          <w:b/>
          <w:bCs/>
          <w:sz w:val="20"/>
          <w:szCs w:val="20"/>
        </w:rPr>
      </w:pPr>
    </w:p>
    <w:p w14:paraId="40540BC0" w14:textId="77777777" w:rsidR="008701C2" w:rsidRPr="00C85CDC" w:rsidRDefault="008701C2" w:rsidP="008701C2">
      <w:pPr>
        <w:jc w:val="left"/>
        <w:rPr>
          <w:rFonts w:cstheme="minorHAnsi"/>
          <w:b/>
          <w:bCs/>
          <w:sz w:val="20"/>
          <w:szCs w:val="20"/>
        </w:rPr>
      </w:pPr>
      <w:r w:rsidRPr="00C85CDC">
        <w:rPr>
          <w:rFonts w:cstheme="minorHAnsi"/>
          <w:b/>
          <w:bCs/>
          <w:sz w:val="20"/>
          <w:szCs w:val="20"/>
        </w:rPr>
        <w:t>Marcar según corresponda:</w:t>
      </w:r>
    </w:p>
    <w:p w14:paraId="73539EA9" w14:textId="77777777" w:rsidR="008701C2" w:rsidRPr="00C85CDC" w:rsidRDefault="008701C2" w:rsidP="008701C2">
      <w:pPr>
        <w:spacing w:after="0" w:line="360" w:lineRule="auto"/>
        <w:ind w:left="850"/>
        <w:rPr>
          <w:rFonts w:eastAsia="gobCL" w:cstheme="minorHAnsi"/>
          <w:sz w:val="20"/>
          <w:szCs w:val="20"/>
        </w:rPr>
      </w:pPr>
      <w:r w:rsidRPr="00C85CDC">
        <w:rPr>
          <w:rFonts w:cstheme="minorHAnsi"/>
          <w:noProof/>
          <w:sz w:val="20"/>
          <w:szCs w:val="20"/>
          <w:lang w:val="en-US" w:eastAsia="en-US"/>
        </w:rPr>
        <mc:AlternateContent>
          <mc:Choice Requires="wps">
            <w:drawing>
              <wp:anchor distT="0" distB="0" distL="114300" distR="114300" simplePos="0" relativeHeight="251660290" behindDoc="0" locked="0" layoutInCell="1" hidden="0" allowOverlap="1" wp14:anchorId="33E67DFB" wp14:editId="2C7BC8F2">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A60CAB" w14:textId="77777777" w:rsidR="00D86A33" w:rsidRDefault="00D86A33" w:rsidP="008701C2">
                            <w:pPr>
                              <w:spacing w:after="0"/>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E67DFB" id="Rectángulo 7" o:spid="_x0000_s1033" style="position:absolute;left:0;text-align:left;margin-left:9.55pt;margin-top:7.35pt;width:27pt;height:19.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">
                <v:stroke startarrowwidth="narrow" startarrowlength="short" endarrowwidth="narrow" endarrowlength="short"/>
                <v:textbox inset="2.53958mm,2.53958mm,2.53958mm,2.53958mm">
                  <w:txbxContent>
                    <w:p w14:paraId="22A60CAB" w14:textId="77777777" w:rsidR="00D86A33" w:rsidRDefault="00D86A33" w:rsidP="008701C2">
                      <w:pPr>
                        <w:spacing w:after="0"/>
                        <w:textDirection w:val="btLr"/>
                      </w:pPr>
                    </w:p>
                  </w:txbxContent>
                </v:textbox>
              </v:rect>
            </w:pict>
          </mc:Fallback>
        </mc:AlternateContent>
      </w:r>
      <w:r w:rsidRPr="00C85CDC">
        <w:rPr>
          <w:rFonts w:eastAsia="gobCL" w:cstheme="minorHAnsi"/>
          <w:sz w:val="20"/>
          <w:szCs w:val="20"/>
        </w:rPr>
        <w:t xml:space="preserve">Declaran que </w:t>
      </w:r>
      <w:r w:rsidRPr="00C85CDC">
        <w:rPr>
          <w:rFonts w:eastAsia="gobCL" w:cstheme="minorHAnsi"/>
          <w:b/>
          <w:sz w:val="20"/>
          <w:szCs w:val="20"/>
        </w:rPr>
        <w:t>NO recuperan el IVA o no hacen uso del crédito fiscal</w:t>
      </w:r>
      <w:r w:rsidRPr="00C85CDC">
        <w:rPr>
          <w:rFonts w:eastAsia="gobCL" w:cstheme="minorHAnsi"/>
          <w:sz w:val="20"/>
          <w:szCs w:val="20"/>
        </w:rPr>
        <w:t>, lo que deberán acreditar mediante libro de compraventa, el formulario 29 y la factura.</w:t>
      </w:r>
      <w:r w:rsidRPr="00C85CDC">
        <w:rPr>
          <w:rFonts w:eastAsia="Courier New" w:cstheme="minorHAnsi"/>
          <w:sz w:val="20"/>
          <w:szCs w:val="20"/>
        </w:rPr>
        <w:t> </w:t>
      </w:r>
    </w:p>
    <w:p w14:paraId="69FAB865" w14:textId="77777777" w:rsidR="008701C2" w:rsidRPr="00C85CDC" w:rsidRDefault="008701C2" w:rsidP="008701C2">
      <w:pPr>
        <w:spacing w:after="0" w:line="360" w:lineRule="auto"/>
        <w:rPr>
          <w:rFonts w:eastAsia="gobCL" w:cstheme="minorHAnsi"/>
          <w:sz w:val="20"/>
          <w:szCs w:val="20"/>
        </w:rPr>
      </w:pPr>
    </w:p>
    <w:p w14:paraId="5280F666" w14:textId="77777777" w:rsidR="008701C2" w:rsidRPr="00C85CDC" w:rsidRDefault="008701C2" w:rsidP="008701C2">
      <w:pPr>
        <w:spacing w:after="0" w:line="360" w:lineRule="auto"/>
        <w:ind w:left="850"/>
        <w:rPr>
          <w:rFonts w:eastAsia="gobCL" w:cstheme="minorHAnsi"/>
          <w:sz w:val="20"/>
          <w:szCs w:val="20"/>
        </w:rPr>
      </w:pPr>
      <w:r w:rsidRPr="00C85CDC">
        <w:rPr>
          <w:rFonts w:cstheme="minorHAnsi"/>
          <w:noProof/>
          <w:sz w:val="20"/>
          <w:szCs w:val="20"/>
          <w:lang w:val="en-US" w:eastAsia="en-US"/>
        </w:rPr>
        <mc:AlternateContent>
          <mc:Choice Requires="wps">
            <w:drawing>
              <wp:anchor distT="0" distB="0" distL="114300" distR="114300" simplePos="0" relativeHeight="251661314" behindDoc="0" locked="0" layoutInCell="1" hidden="0" allowOverlap="1" wp14:anchorId="23D8BFB0" wp14:editId="4D3E7943">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491C74" w14:textId="77777777" w:rsidR="00D86A33" w:rsidRDefault="00D86A33" w:rsidP="008701C2">
                            <w:pPr>
                              <w:spacing w:after="0"/>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D8BFB0" id="Rectángulo 8" o:spid="_x0000_s1034" style="position:absolute;left:0;text-align:left;margin-left:9pt;margin-top:8.05pt;width:27pt;height:19.5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">
                <v:stroke startarrowwidth="narrow" startarrowlength="short" endarrowwidth="narrow" endarrowlength="short"/>
                <v:textbox inset="2.53958mm,2.53958mm,2.53958mm,2.53958mm">
                  <w:txbxContent>
                    <w:p w14:paraId="6C491C74" w14:textId="77777777" w:rsidR="00D86A33" w:rsidRDefault="00D86A33" w:rsidP="008701C2">
                      <w:pPr>
                        <w:spacing w:after="0"/>
                        <w:textDirection w:val="btLr"/>
                      </w:pPr>
                    </w:p>
                  </w:txbxContent>
                </v:textbox>
              </v:rect>
            </w:pict>
          </mc:Fallback>
        </mc:AlternateContent>
      </w:r>
      <w:r w:rsidRPr="00C85CDC">
        <w:rPr>
          <w:rFonts w:eastAsia="gobCL" w:cstheme="minorHAnsi"/>
          <w:sz w:val="20"/>
          <w:szCs w:val="20"/>
        </w:rPr>
        <w:t xml:space="preserve">Declaran que </w:t>
      </w:r>
      <w:r w:rsidRPr="00C85CDC">
        <w:rPr>
          <w:rFonts w:eastAsia="gobCL" w:cstheme="minorHAnsi"/>
          <w:b/>
          <w:sz w:val="20"/>
          <w:szCs w:val="20"/>
        </w:rPr>
        <w:t>NO recuperan el IVA y que NO llevan libro de compraventa</w:t>
      </w:r>
      <w:r w:rsidRPr="00C85CDC">
        <w:rPr>
          <w:rFonts w:eastAsia="gobCL" w:cstheme="minorHAnsi"/>
          <w:sz w:val="20"/>
          <w:szCs w:val="20"/>
        </w:rPr>
        <w:t xml:space="preserve">, dado que tienen el RUT ante </w:t>
      </w:r>
      <w:proofErr w:type="gramStart"/>
      <w:r w:rsidRPr="00C85CDC">
        <w:rPr>
          <w:rFonts w:eastAsia="gobCL" w:cstheme="minorHAnsi"/>
          <w:sz w:val="20"/>
          <w:szCs w:val="20"/>
        </w:rPr>
        <w:t>SII</w:t>
      </w:r>
      <w:proofErr w:type="gramEnd"/>
      <w:r w:rsidRPr="00C85CDC">
        <w:rPr>
          <w:rFonts w:eastAsia="gobCL" w:cstheme="minorHAnsi"/>
          <w:sz w:val="20"/>
          <w:szCs w:val="20"/>
        </w:rPr>
        <w:t xml:space="preserve"> pero no tienen inicio de actividades.</w:t>
      </w:r>
    </w:p>
    <w:p w14:paraId="38797CA0" w14:textId="77777777" w:rsidR="008701C2" w:rsidRPr="00C85CDC" w:rsidRDefault="008701C2" w:rsidP="008701C2">
      <w:pPr>
        <w:spacing w:line="276" w:lineRule="auto"/>
        <w:rPr>
          <w:rFonts w:cstheme="minorHAnsi"/>
          <w:color w:val="000000"/>
          <w:sz w:val="20"/>
          <w:szCs w:val="20"/>
        </w:rPr>
      </w:pPr>
    </w:p>
    <w:p w14:paraId="27AECA3D" w14:textId="77777777" w:rsidR="008701C2" w:rsidRPr="00C85CDC" w:rsidRDefault="008701C2" w:rsidP="008701C2">
      <w:pPr>
        <w:spacing w:line="276" w:lineRule="auto"/>
        <w:rPr>
          <w:rFonts w:cstheme="minorHAnsi"/>
          <w:color w:val="000000"/>
          <w:sz w:val="20"/>
          <w:szCs w:val="20"/>
        </w:rPr>
      </w:pPr>
      <w:r w:rsidRPr="00C85CDC">
        <w:rPr>
          <w:rFonts w:cstheme="minorHAnsi"/>
          <w:color w:val="000000"/>
          <w:sz w:val="20"/>
          <w:szCs w:val="20"/>
        </w:rPr>
        <w:t>Dan fe de esta información con sus firmas;</w:t>
      </w:r>
    </w:p>
    <w:p w14:paraId="77913DE7" w14:textId="77777777" w:rsidR="008701C2" w:rsidRPr="00C85CDC" w:rsidRDefault="008701C2" w:rsidP="008701C2">
      <w:pPr>
        <w:spacing w:line="276" w:lineRule="auto"/>
        <w:rPr>
          <w:rFonts w:cstheme="minorHAnsi"/>
          <w:color w:val="000000"/>
          <w:sz w:val="20"/>
          <w:szCs w:val="20"/>
        </w:rPr>
      </w:pPr>
    </w:p>
    <w:p w14:paraId="1A00CC85" w14:textId="77777777" w:rsidR="008701C2" w:rsidRPr="00C85CDC" w:rsidRDefault="008701C2" w:rsidP="008701C2">
      <w:pPr>
        <w:spacing w:line="276" w:lineRule="auto"/>
        <w:rPr>
          <w:rFonts w:cstheme="minorHAnsi"/>
          <w:color w:val="000000"/>
          <w:sz w:val="20"/>
          <w:szCs w:val="20"/>
        </w:rPr>
      </w:pPr>
    </w:p>
    <w:p w14:paraId="2BB2B8B3" w14:textId="77777777" w:rsidR="008701C2" w:rsidRPr="00C85CDC" w:rsidRDefault="008701C2" w:rsidP="008701C2">
      <w:pPr>
        <w:spacing w:after="0"/>
        <w:jc w:val="left"/>
        <w:rPr>
          <w:sz w:val="20"/>
          <w:szCs w:val="20"/>
        </w:rPr>
        <w:sectPr w:rsidR="008701C2" w:rsidRPr="00C85CDC" w:rsidSect="006A5B68">
          <w:pgSz w:w="12240" w:h="15840"/>
          <w:pgMar w:top="1417" w:right="1701" w:bottom="1417" w:left="1701" w:header="708" w:footer="708" w:gutter="0"/>
          <w:cols w:space="708"/>
          <w:docGrid w:linePitch="360"/>
        </w:sectPr>
      </w:pPr>
    </w:p>
    <w:p w14:paraId="02646F37" w14:textId="77777777" w:rsidR="008701C2" w:rsidRPr="00C85CDC" w:rsidRDefault="008701C2" w:rsidP="008701C2">
      <w:pPr>
        <w:spacing w:after="0"/>
        <w:jc w:val="left"/>
        <w:rPr>
          <w:sz w:val="20"/>
          <w:szCs w:val="20"/>
        </w:rPr>
      </w:pPr>
      <w:r w:rsidRPr="00C85CDC">
        <w:rPr>
          <w:sz w:val="20"/>
          <w:szCs w:val="20"/>
        </w:rPr>
        <w:lastRenderedPageBreak/>
        <w:t>________________________</w:t>
      </w:r>
    </w:p>
    <w:p w14:paraId="620B4FB2" w14:textId="77777777" w:rsidR="008701C2" w:rsidRPr="00C85CDC" w:rsidRDefault="008701C2" w:rsidP="008701C2">
      <w:pPr>
        <w:spacing w:after="0"/>
        <w:jc w:val="left"/>
        <w:rPr>
          <w:sz w:val="20"/>
          <w:szCs w:val="20"/>
        </w:rPr>
      </w:pPr>
      <w:r w:rsidRPr="00C85CDC">
        <w:rPr>
          <w:sz w:val="20"/>
          <w:szCs w:val="20"/>
        </w:rPr>
        <w:t>Nombre</w:t>
      </w:r>
    </w:p>
    <w:p w14:paraId="66FD3AC7" w14:textId="77777777" w:rsidR="008701C2" w:rsidRPr="00C85CDC" w:rsidRDefault="008701C2" w:rsidP="008701C2">
      <w:pPr>
        <w:spacing w:after="0"/>
        <w:jc w:val="left"/>
        <w:rPr>
          <w:sz w:val="20"/>
          <w:szCs w:val="20"/>
        </w:rPr>
      </w:pPr>
      <w:r w:rsidRPr="00C85CDC">
        <w:rPr>
          <w:sz w:val="20"/>
          <w:szCs w:val="20"/>
        </w:rPr>
        <w:t>RUT</w:t>
      </w:r>
    </w:p>
    <w:p w14:paraId="1BC4D058" w14:textId="77777777" w:rsidR="008701C2" w:rsidRPr="00C85CDC" w:rsidRDefault="008701C2" w:rsidP="008701C2">
      <w:pPr>
        <w:spacing w:after="0"/>
        <w:jc w:val="left"/>
        <w:rPr>
          <w:sz w:val="20"/>
          <w:szCs w:val="20"/>
        </w:rPr>
      </w:pPr>
      <w:r w:rsidRPr="00C85CDC">
        <w:rPr>
          <w:sz w:val="20"/>
          <w:szCs w:val="20"/>
        </w:rPr>
        <w:t>Organización</w:t>
      </w:r>
    </w:p>
    <w:p w14:paraId="68797098" w14:textId="77777777" w:rsidR="008701C2" w:rsidRPr="00C85CDC" w:rsidRDefault="008701C2" w:rsidP="008701C2">
      <w:pPr>
        <w:spacing w:after="0"/>
        <w:jc w:val="left"/>
        <w:rPr>
          <w:sz w:val="20"/>
          <w:szCs w:val="20"/>
        </w:rPr>
      </w:pPr>
      <w:r w:rsidRPr="00C85CDC">
        <w:rPr>
          <w:sz w:val="20"/>
          <w:szCs w:val="20"/>
        </w:rPr>
        <w:t>Cargo</w:t>
      </w:r>
    </w:p>
    <w:p w14:paraId="15E17301" w14:textId="77777777" w:rsidR="008701C2" w:rsidRPr="00C85CDC" w:rsidRDefault="008701C2" w:rsidP="008701C2">
      <w:pPr>
        <w:spacing w:after="0"/>
        <w:rPr>
          <w:sz w:val="20"/>
          <w:szCs w:val="20"/>
        </w:rPr>
      </w:pPr>
    </w:p>
    <w:p w14:paraId="0505A38A" w14:textId="77777777" w:rsidR="008701C2" w:rsidRPr="00C85CDC" w:rsidRDefault="008701C2" w:rsidP="008701C2">
      <w:pPr>
        <w:spacing w:after="0"/>
        <w:rPr>
          <w:sz w:val="20"/>
          <w:szCs w:val="20"/>
        </w:rPr>
      </w:pPr>
    </w:p>
    <w:p w14:paraId="445FA51F" w14:textId="77777777" w:rsidR="008701C2" w:rsidRPr="00C85CDC" w:rsidRDefault="008701C2" w:rsidP="008701C2">
      <w:pPr>
        <w:spacing w:after="0"/>
        <w:rPr>
          <w:sz w:val="20"/>
          <w:szCs w:val="20"/>
        </w:rPr>
      </w:pPr>
      <w:r w:rsidRPr="00C85CDC">
        <w:rPr>
          <w:sz w:val="20"/>
          <w:szCs w:val="20"/>
        </w:rPr>
        <w:lastRenderedPageBreak/>
        <w:t>________________________</w:t>
      </w:r>
    </w:p>
    <w:p w14:paraId="244E74C0" w14:textId="77777777" w:rsidR="008701C2" w:rsidRPr="00C85CDC" w:rsidRDefault="008701C2" w:rsidP="008701C2">
      <w:pPr>
        <w:spacing w:after="0"/>
        <w:jc w:val="left"/>
        <w:rPr>
          <w:sz w:val="20"/>
          <w:szCs w:val="20"/>
        </w:rPr>
      </w:pPr>
      <w:r w:rsidRPr="00C85CDC">
        <w:rPr>
          <w:sz w:val="20"/>
          <w:szCs w:val="20"/>
        </w:rPr>
        <w:t>Nombre</w:t>
      </w:r>
    </w:p>
    <w:p w14:paraId="70E19F19" w14:textId="77777777" w:rsidR="008701C2" w:rsidRPr="00C85CDC" w:rsidRDefault="008701C2" w:rsidP="008701C2">
      <w:pPr>
        <w:spacing w:after="0"/>
        <w:jc w:val="left"/>
        <w:rPr>
          <w:sz w:val="20"/>
          <w:szCs w:val="20"/>
        </w:rPr>
      </w:pPr>
      <w:r w:rsidRPr="00C85CDC">
        <w:rPr>
          <w:sz w:val="20"/>
          <w:szCs w:val="20"/>
        </w:rPr>
        <w:t>RUT</w:t>
      </w:r>
    </w:p>
    <w:p w14:paraId="1AA16883" w14:textId="77777777" w:rsidR="008701C2" w:rsidRPr="00C85CDC" w:rsidRDefault="008701C2" w:rsidP="008701C2">
      <w:pPr>
        <w:spacing w:after="0"/>
        <w:jc w:val="left"/>
        <w:rPr>
          <w:sz w:val="20"/>
          <w:szCs w:val="20"/>
        </w:rPr>
      </w:pPr>
      <w:r w:rsidRPr="00C85CDC">
        <w:rPr>
          <w:sz w:val="20"/>
          <w:szCs w:val="20"/>
        </w:rPr>
        <w:t>Organización</w:t>
      </w:r>
    </w:p>
    <w:p w14:paraId="3D3328C1" w14:textId="77777777" w:rsidR="008701C2" w:rsidRPr="00C85CDC" w:rsidRDefault="008701C2" w:rsidP="008701C2">
      <w:pPr>
        <w:spacing w:after="0"/>
        <w:jc w:val="left"/>
        <w:rPr>
          <w:sz w:val="20"/>
          <w:szCs w:val="20"/>
        </w:rPr>
      </w:pPr>
      <w:r w:rsidRPr="00C85CDC">
        <w:rPr>
          <w:sz w:val="20"/>
          <w:szCs w:val="20"/>
        </w:rPr>
        <w:t>Cargo</w:t>
      </w:r>
    </w:p>
    <w:p w14:paraId="6EAF52AC" w14:textId="77777777" w:rsidR="008701C2" w:rsidRPr="00C85CDC" w:rsidRDefault="008701C2" w:rsidP="008701C2">
      <w:pPr>
        <w:spacing w:after="0"/>
        <w:jc w:val="center"/>
        <w:rPr>
          <w:sz w:val="20"/>
          <w:szCs w:val="20"/>
        </w:rPr>
      </w:pPr>
    </w:p>
    <w:p w14:paraId="5703732A" w14:textId="77777777" w:rsidR="008701C2" w:rsidRPr="00C85CDC" w:rsidRDefault="008701C2" w:rsidP="008701C2">
      <w:pPr>
        <w:spacing w:after="0"/>
        <w:jc w:val="center"/>
        <w:rPr>
          <w:sz w:val="20"/>
          <w:szCs w:val="20"/>
        </w:rPr>
      </w:pPr>
    </w:p>
    <w:p w14:paraId="3A65F4A4" w14:textId="77777777" w:rsidR="008701C2" w:rsidRPr="00C85CDC" w:rsidRDefault="008701C2" w:rsidP="008701C2">
      <w:pPr>
        <w:spacing w:after="0"/>
        <w:rPr>
          <w:sz w:val="20"/>
          <w:szCs w:val="20"/>
        </w:rPr>
      </w:pPr>
      <w:r w:rsidRPr="00C85CDC">
        <w:rPr>
          <w:sz w:val="20"/>
          <w:szCs w:val="20"/>
        </w:rPr>
        <w:lastRenderedPageBreak/>
        <w:t>________________________</w:t>
      </w:r>
    </w:p>
    <w:p w14:paraId="7466FE02" w14:textId="77777777" w:rsidR="008701C2" w:rsidRPr="00C85CDC" w:rsidRDefault="008701C2" w:rsidP="008701C2">
      <w:pPr>
        <w:spacing w:after="0"/>
        <w:jc w:val="left"/>
        <w:rPr>
          <w:sz w:val="20"/>
          <w:szCs w:val="20"/>
        </w:rPr>
      </w:pPr>
      <w:r w:rsidRPr="00C85CDC">
        <w:rPr>
          <w:sz w:val="20"/>
          <w:szCs w:val="20"/>
        </w:rPr>
        <w:t>Nombre</w:t>
      </w:r>
    </w:p>
    <w:p w14:paraId="2E2B890A" w14:textId="77777777" w:rsidR="008701C2" w:rsidRPr="00C85CDC" w:rsidRDefault="008701C2" w:rsidP="008701C2">
      <w:pPr>
        <w:spacing w:after="0"/>
        <w:jc w:val="left"/>
        <w:rPr>
          <w:sz w:val="20"/>
          <w:szCs w:val="20"/>
        </w:rPr>
      </w:pPr>
      <w:r w:rsidRPr="00C85CDC">
        <w:rPr>
          <w:sz w:val="20"/>
          <w:szCs w:val="20"/>
        </w:rPr>
        <w:t>RUT</w:t>
      </w:r>
    </w:p>
    <w:p w14:paraId="57351747" w14:textId="77777777" w:rsidR="008701C2" w:rsidRPr="00C85CDC" w:rsidRDefault="008701C2" w:rsidP="008701C2">
      <w:pPr>
        <w:spacing w:after="0"/>
        <w:jc w:val="left"/>
        <w:rPr>
          <w:sz w:val="20"/>
          <w:szCs w:val="20"/>
        </w:rPr>
      </w:pPr>
      <w:r w:rsidRPr="00C85CDC">
        <w:rPr>
          <w:sz w:val="20"/>
          <w:szCs w:val="20"/>
        </w:rPr>
        <w:t>Organización</w:t>
      </w:r>
    </w:p>
    <w:p w14:paraId="2ACAE60C"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r w:rsidRPr="00C85CDC">
        <w:rPr>
          <w:sz w:val="20"/>
          <w:szCs w:val="20"/>
        </w:rPr>
        <w:t>Cargo</w:t>
      </w:r>
    </w:p>
    <w:p w14:paraId="44E81960" w14:textId="77777777" w:rsidR="008701C2" w:rsidRPr="00C85CDC" w:rsidRDefault="008701C2" w:rsidP="008701C2">
      <w:pPr>
        <w:jc w:val="left"/>
        <w:rPr>
          <w:sz w:val="20"/>
          <w:szCs w:val="20"/>
        </w:rPr>
      </w:pPr>
    </w:p>
    <w:p w14:paraId="17224880" w14:textId="77777777" w:rsidR="008701C2" w:rsidRPr="00C85CDC" w:rsidRDefault="008701C2" w:rsidP="008701C2">
      <w:pPr>
        <w:pStyle w:val="Ttulo2"/>
        <w:numPr>
          <w:ilvl w:val="0"/>
          <w:numId w:val="0"/>
        </w:numPr>
        <w:rPr>
          <w:sz w:val="20"/>
          <w:szCs w:val="20"/>
        </w:rPr>
        <w:sectPr w:rsidR="008701C2" w:rsidRPr="00C85CDC" w:rsidSect="006A5B68">
          <w:type w:val="continuous"/>
          <w:pgSz w:w="12240" w:h="15840"/>
          <w:pgMar w:top="1417" w:right="1701" w:bottom="1417" w:left="1701" w:header="708" w:footer="708" w:gutter="0"/>
          <w:cols w:num="3" w:space="708"/>
          <w:docGrid w:linePitch="360"/>
        </w:sectPr>
      </w:pPr>
      <w:r w:rsidRPr="00C85CDC">
        <w:rPr>
          <w:sz w:val="20"/>
          <w:szCs w:val="20"/>
        </w:rPr>
        <w:lastRenderedPageBreak/>
        <w:br w:type="page"/>
      </w:r>
    </w:p>
    <w:p w14:paraId="19441B10" w14:textId="147F7C22"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6</w:t>
      </w:r>
    </w:p>
    <w:p w14:paraId="64CEF001" w14:textId="77777777" w:rsidR="008701C2" w:rsidRPr="00C85CDC" w:rsidRDefault="008701C2" w:rsidP="008701C2">
      <w:pPr>
        <w:jc w:val="center"/>
        <w:rPr>
          <w:b/>
          <w:sz w:val="20"/>
          <w:szCs w:val="20"/>
        </w:rPr>
      </w:pPr>
      <w:r w:rsidRPr="00C85CDC">
        <w:rPr>
          <w:b/>
          <w:sz w:val="20"/>
          <w:szCs w:val="20"/>
        </w:rPr>
        <w:t>DECLARACIÓN JURADA SIMPLE DE NO CONSANGUINIDAD EN LA RENDICIÓN DE GASTOS</w:t>
      </w:r>
    </w:p>
    <w:p w14:paraId="71DA433B" w14:textId="77777777" w:rsidR="008701C2" w:rsidRPr="00C85CDC" w:rsidRDefault="008701C2" w:rsidP="008701C2">
      <w:pPr>
        <w:jc w:val="center"/>
        <w:rPr>
          <w:b/>
          <w:sz w:val="20"/>
          <w:szCs w:val="20"/>
        </w:rPr>
      </w:pPr>
    </w:p>
    <w:p w14:paraId="5D522BB6" w14:textId="77777777" w:rsidR="008701C2" w:rsidRPr="00C85CDC" w:rsidRDefault="008701C2" w:rsidP="008701C2">
      <w:pPr>
        <w:spacing w:after="200" w:line="276" w:lineRule="auto"/>
        <w:rPr>
          <w:sz w:val="20"/>
          <w:szCs w:val="20"/>
        </w:rPr>
      </w:pPr>
      <w:r w:rsidRPr="00C85CDC">
        <w:rPr>
          <w:sz w:val="20"/>
          <w:szCs w:val="20"/>
        </w:rPr>
        <w:t xml:space="preserve">En __________, a ______ de _________________ </w:t>
      </w:r>
      <w:proofErr w:type="spellStart"/>
      <w:r w:rsidRPr="00C85CDC">
        <w:rPr>
          <w:sz w:val="20"/>
          <w:szCs w:val="20"/>
        </w:rPr>
        <w:t>de</w:t>
      </w:r>
      <w:proofErr w:type="spellEnd"/>
      <w:r w:rsidRPr="00C85CDC">
        <w:rPr>
          <w:sz w:val="20"/>
          <w:szCs w:val="20"/>
        </w:rPr>
        <w:t xml:space="preserve"> 2024, Don/ña _____________________, cédula nacional de identidad N° _____________-_, participante del proyecto “____________________” declara que:</w:t>
      </w:r>
    </w:p>
    <w:p w14:paraId="3463D9EE" w14:textId="77777777" w:rsidR="008701C2" w:rsidRPr="00C85CDC" w:rsidRDefault="008701C2" w:rsidP="008701C2">
      <w:pPr>
        <w:numPr>
          <w:ilvl w:val="0"/>
          <w:numId w:val="15"/>
        </w:numPr>
        <w:spacing w:after="200" w:line="276" w:lineRule="auto"/>
        <w:rPr>
          <w:sz w:val="20"/>
          <w:szCs w:val="20"/>
        </w:rPr>
      </w:pPr>
      <w:r w:rsidRPr="00C85CDC">
        <w:rPr>
          <w:sz w:val="20"/>
          <w:szCs w:val="20"/>
        </w:rPr>
        <w:t xml:space="preserve">El gasto rendido en el ítem de </w:t>
      </w:r>
      <w:r w:rsidRPr="00C85CDC">
        <w:rPr>
          <w:sz w:val="20"/>
          <w:szCs w:val="20"/>
          <w:u w:val="single"/>
        </w:rPr>
        <w:t>Acciones de Gestión Empresarial</w:t>
      </w:r>
      <w:r w:rsidRPr="00C85CDC">
        <w:rPr>
          <w:b/>
          <w:sz w:val="20"/>
          <w:szCs w:val="20"/>
          <w:u w:val="single"/>
        </w:rPr>
        <w:t xml:space="preserve"> NO </w:t>
      </w:r>
      <w:r w:rsidRPr="00C85CDC">
        <w:rPr>
          <w:sz w:val="20"/>
          <w:szCs w:val="20"/>
          <w:u w:val="single"/>
        </w:rPr>
        <w:t xml:space="preserve">corresponde </w:t>
      </w:r>
      <w:r w:rsidRPr="00C85CDC">
        <w:rPr>
          <w:sz w:val="20"/>
          <w:szCs w:val="20"/>
        </w:rPr>
        <w:t>a mis propias boletas de honorarios, de socios, de representantes legales, ni tampoco de sus respectivos cónyuges o conviviente civil y parientes por consanguinidad hasta el segundo grado inclusive (hijos, padres, abuelos, hermanos).</w:t>
      </w:r>
    </w:p>
    <w:p w14:paraId="75AC601E" w14:textId="77777777" w:rsidR="008701C2" w:rsidRPr="00C85CDC" w:rsidRDefault="008701C2" w:rsidP="008701C2">
      <w:pPr>
        <w:numPr>
          <w:ilvl w:val="0"/>
          <w:numId w:val="15"/>
        </w:numPr>
        <w:spacing w:after="200" w:line="276" w:lineRule="auto"/>
        <w:rPr>
          <w:sz w:val="20"/>
          <w:szCs w:val="20"/>
        </w:rPr>
      </w:pPr>
      <w:r w:rsidRPr="00C85CDC">
        <w:rPr>
          <w:sz w:val="20"/>
          <w:szCs w:val="20"/>
        </w:rPr>
        <w:t xml:space="preserve">El gasto rendido en el ítem de </w:t>
      </w:r>
      <w:r w:rsidRPr="00C85CDC">
        <w:rPr>
          <w:sz w:val="20"/>
          <w:szCs w:val="20"/>
          <w:u w:val="single"/>
        </w:rPr>
        <w:t xml:space="preserve">Inversión </w:t>
      </w:r>
      <w:r w:rsidRPr="00C85CDC">
        <w:rPr>
          <w:b/>
          <w:sz w:val="20"/>
          <w:szCs w:val="20"/>
          <w:u w:val="single"/>
        </w:rPr>
        <w:t xml:space="preserve">NO </w:t>
      </w:r>
      <w:r w:rsidRPr="00C85CDC">
        <w:rPr>
          <w:sz w:val="20"/>
          <w:szCs w:val="20"/>
          <w:u w:val="single"/>
        </w:rPr>
        <w:t>corresponde</w:t>
      </w:r>
      <w:r w:rsidRPr="00C85CDC">
        <w:rPr>
          <w:sz w:val="20"/>
          <w:szCs w:val="20"/>
        </w:rPr>
        <w:t xml:space="preserve"> a mis propias boletas de honorarios, de socios, de representantes legales, ni tampoco de sus respectivos cónyuges o conviviente civil y parientes por consanguinidad hasta el segundo grado inclusive (hijos, padres, abuelos, hermanos).     </w:t>
      </w:r>
    </w:p>
    <w:p w14:paraId="70F044E0" w14:textId="77777777" w:rsidR="008701C2" w:rsidRPr="00C85CDC" w:rsidRDefault="008701C2" w:rsidP="008701C2">
      <w:pPr>
        <w:numPr>
          <w:ilvl w:val="0"/>
          <w:numId w:val="15"/>
        </w:numPr>
        <w:spacing w:after="200" w:line="276" w:lineRule="auto"/>
        <w:rPr>
          <w:sz w:val="20"/>
          <w:szCs w:val="20"/>
        </w:rPr>
      </w:pPr>
      <w:r w:rsidRPr="00C85CDC">
        <w:rPr>
          <w:sz w:val="20"/>
          <w:szCs w:val="20"/>
        </w:rPr>
        <w:t xml:space="preserve">El gasto rendido en el ítem de </w:t>
      </w:r>
      <w:r w:rsidRPr="00C85CDC">
        <w:rPr>
          <w:sz w:val="20"/>
          <w:szCs w:val="20"/>
          <w:u w:val="single"/>
        </w:rPr>
        <w:t>Capital de Trabajo</w:t>
      </w:r>
      <w:r w:rsidRPr="00C85CDC">
        <w:rPr>
          <w:b/>
          <w:sz w:val="20"/>
          <w:szCs w:val="20"/>
          <w:u w:val="single"/>
        </w:rPr>
        <w:t xml:space="preserve"> NO </w:t>
      </w:r>
      <w:r w:rsidRPr="00C85CDC">
        <w:rPr>
          <w:sz w:val="20"/>
          <w:szCs w:val="20"/>
          <w:u w:val="single"/>
        </w:rPr>
        <w:t xml:space="preserve">corresponde </w:t>
      </w:r>
      <w:r w:rsidRPr="00C85CDC">
        <w:rPr>
          <w:sz w:val="20"/>
          <w:szCs w:val="20"/>
        </w:rPr>
        <w:t>a mis propias boletas de honorarios, de socios, de representantes legales, ni tampoco de sus respectivos cónyuges o conviviente civil y parientes por consanguinidad hasta el segundo grado inclusive (hijos, padres, abuelos, hermanos) </w:t>
      </w:r>
    </w:p>
    <w:p w14:paraId="4C8F2775" w14:textId="77777777" w:rsidR="008701C2" w:rsidRPr="00C85CDC" w:rsidRDefault="008701C2" w:rsidP="008701C2">
      <w:pPr>
        <w:widowControl w:val="0"/>
        <w:numPr>
          <w:ilvl w:val="0"/>
          <w:numId w:val="15"/>
        </w:numPr>
        <w:spacing w:after="200" w:line="276" w:lineRule="auto"/>
        <w:rPr>
          <w:sz w:val="20"/>
          <w:szCs w:val="20"/>
        </w:rPr>
      </w:pPr>
      <w:r w:rsidRPr="00C85CDC">
        <w:rPr>
          <w:sz w:val="20"/>
          <w:szCs w:val="20"/>
        </w:rPr>
        <w:t xml:space="preserve">El gasto rendido asociado al servicio de flete en los ítems antes mencionados y los correspondientes sub-ítems </w:t>
      </w:r>
      <w:r w:rsidRPr="00C85CDC">
        <w:rPr>
          <w:b/>
          <w:sz w:val="20"/>
          <w:szCs w:val="20"/>
          <w:u w:val="single"/>
        </w:rPr>
        <w:t>NO</w:t>
      </w:r>
      <w:r w:rsidRPr="00C85CDC">
        <w:rPr>
          <w:sz w:val="20"/>
          <w:szCs w:val="20"/>
          <w:u w:val="single"/>
        </w:rPr>
        <w:t xml:space="preserve"> corresponden al pago </w:t>
      </w:r>
      <w:r w:rsidRPr="00C85CDC">
        <w:rPr>
          <w:sz w:val="20"/>
          <w:szCs w:val="20"/>
        </w:rPr>
        <w:t>a alguno de los socios/as, representantes legales o de sus respectivos cónyuge o conviviente civil, familiares por consanguineidad y afinidad hasta segundo grado inclusive (hijos, padre, madre y hermanos).</w:t>
      </w:r>
    </w:p>
    <w:p w14:paraId="2AE98481" w14:textId="77777777" w:rsidR="008701C2" w:rsidRPr="00C85CDC" w:rsidRDefault="008701C2" w:rsidP="008701C2">
      <w:pPr>
        <w:jc w:val="left"/>
        <w:rPr>
          <w:sz w:val="20"/>
          <w:szCs w:val="20"/>
        </w:rPr>
      </w:pPr>
      <w:r w:rsidRPr="00C85CDC">
        <w:rPr>
          <w:sz w:val="20"/>
          <w:szCs w:val="20"/>
        </w:rPr>
        <w:t>Da fe de con su firma;</w:t>
      </w:r>
    </w:p>
    <w:p w14:paraId="5B8D09E6" w14:textId="77777777" w:rsidR="008701C2" w:rsidRPr="00C85CDC" w:rsidRDefault="008701C2" w:rsidP="008701C2">
      <w:pPr>
        <w:jc w:val="left"/>
        <w:rPr>
          <w:sz w:val="20"/>
          <w:szCs w:val="20"/>
        </w:rPr>
      </w:pPr>
    </w:p>
    <w:p w14:paraId="4CC1AFDE" w14:textId="77777777" w:rsidR="008701C2" w:rsidRPr="00C85CDC" w:rsidRDefault="008701C2" w:rsidP="008701C2">
      <w:pPr>
        <w:spacing w:after="0"/>
        <w:jc w:val="left"/>
        <w:rPr>
          <w:sz w:val="20"/>
          <w:szCs w:val="20"/>
        </w:rPr>
        <w:sectPr w:rsidR="008701C2" w:rsidRPr="00C85CDC" w:rsidSect="006A5B68">
          <w:type w:val="continuous"/>
          <w:pgSz w:w="12240" w:h="15840"/>
          <w:pgMar w:top="1417" w:right="1701" w:bottom="1417" w:left="1701" w:header="708" w:footer="708" w:gutter="0"/>
          <w:cols w:space="708"/>
          <w:docGrid w:linePitch="360"/>
        </w:sectPr>
      </w:pPr>
    </w:p>
    <w:p w14:paraId="3D84C665" w14:textId="77777777" w:rsidR="008701C2" w:rsidRPr="00C85CDC" w:rsidRDefault="008701C2" w:rsidP="008701C2">
      <w:pPr>
        <w:spacing w:after="0"/>
        <w:jc w:val="left"/>
        <w:rPr>
          <w:sz w:val="20"/>
          <w:szCs w:val="20"/>
        </w:rPr>
      </w:pPr>
      <w:r w:rsidRPr="00C85CDC">
        <w:rPr>
          <w:sz w:val="20"/>
          <w:szCs w:val="20"/>
        </w:rPr>
        <w:lastRenderedPageBreak/>
        <w:t>________________________</w:t>
      </w:r>
    </w:p>
    <w:p w14:paraId="29BBD600" w14:textId="77777777" w:rsidR="008701C2" w:rsidRPr="00C85CDC" w:rsidRDefault="008701C2" w:rsidP="008701C2">
      <w:pPr>
        <w:spacing w:after="0"/>
        <w:jc w:val="left"/>
        <w:rPr>
          <w:sz w:val="20"/>
          <w:szCs w:val="20"/>
        </w:rPr>
      </w:pPr>
      <w:r w:rsidRPr="00C85CDC">
        <w:rPr>
          <w:sz w:val="20"/>
          <w:szCs w:val="20"/>
        </w:rPr>
        <w:t>Nombre</w:t>
      </w:r>
    </w:p>
    <w:p w14:paraId="260D9884" w14:textId="77777777" w:rsidR="008701C2" w:rsidRPr="00C85CDC" w:rsidRDefault="008701C2" w:rsidP="008701C2">
      <w:pPr>
        <w:spacing w:after="0"/>
        <w:jc w:val="left"/>
        <w:rPr>
          <w:sz w:val="20"/>
          <w:szCs w:val="20"/>
        </w:rPr>
      </w:pPr>
      <w:r w:rsidRPr="00C85CDC">
        <w:rPr>
          <w:sz w:val="20"/>
          <w:szCs w:val="20"/>
        </w:rPr>
        <w:t>RUT</w:t>
      </w:r>
    </w:p>
    <w:p w14:paraId="72A0C39C" w14:textId="77777777" w:rsidR="008701C2" w:rsidRPr="00C85CDC" w:rsidRDefault="008701C2" w:rsidP="008701C2">
      <w:pPr>
        <w:spacing w:after="0"/>
        <w:jc w:val="left"/>
        <w:rPr>
          <w:sz w:val="20"/>
          <w:szCs w:val="20"/>
        </w:rPr>
      </w:pPr>
      <w:r w:rsidRPr="00C85CDC">
        <w:rPr>
          <w:sz w:val="20"/>
          <w:szCs w:val="20"/>
        </w:rPr>
        <w:t>Organización</w:t>
      </w:r>
    </w:p>
    <w:p w14:paraId="1C7D38B3" w14:textId="77777777" w:rsidR="008701C2" w:rsidRPr="00C85CDC" w:rsidRDefault="008701C2" w:rsidP="008701C2">
      <w:pPr>
        <w:spacing w:after="0"/>
        <w:jc w:val="left"/>
        <w:rPr>
          <w:sz w:val="20"/>
          <w:szCs w:val="20"/>
        </w:rPr>
      </w:pPr>
      <w:r w:rsidRPr="00C85CDC">
        <w:rPr>
          <w:sz w:val="20"/>
          <w:szCs w:val="20"/>
        </w:rPr>
        <w:t>Cargo</w:t>
      </w:r>
    </w:p>
    <w:p w14:paraId="0AF4FCC7" w14:textId="77777777" w:rsidR="008701C2" w:rsidRPr="00C85CDC" w:rsidRDefault="008701C2" w:rsidP="008701C2">
      <w:pPr>
        <w:spacing w:after="0"/>
        <w:rPr>
          <w:sz w:val="20"/>
          <w:szCs w:val="20"/>
        </w:rPr>
      </w:pPr>
    </w:p>
    <w:p w14:paraId="73921849" w14:textId="77777777" w:rsidR="008701C2" w:rsidRPr="00C85CDC" w:rsidRDefault="008701C2" w:rsidP="008701C2">
      <w:pPr>
        <w:spacing w:after="0"/>
        <w:rPr>
          <w:sz w:val="20"/>
          <w:szCs w:val="20"/>
        </w:rPr>
      </w:pPr>
    </w:p>
    <w:p w14:paraId="46BA98FD" w14:textId="77777777" w:rsidR="008701C2" w:rsidRPr="00C85CDC" w:rsidRDefault="008701C2" w:rsidP="008701C2">
      <w:pPr>
        <w:spacing w:after="0"/>
        <w:rPr>
          <w:sz w:val="20"/>
          <w:szCs w:val="20"/>
        </w:rPr>
      </w:pPr>
      <w:r w:rsidRPr="00C85CDC">
        <w:rPr>
          <w:sz w:val="20"/>
          <w:szCs w:val="20"/>
        </w:rPr>
        <w:lastRenderedPageBreak/>
        <w:t>________________________</w:t>
      </w:r>
    </w:p>
    <w:p w14:paraId="7F8BEE1C" w14:textId="77777777" w:rsidR="008701C2" w:rsidRPr="00C85CDC" w:rsidRDefault="008701C2" w:rsidP="008701C2">
      <w:pPr>
        <w:spacing w:after="0"/>
        <w:jc w:val="left"/>
        <w:rPr>
          <w:sz w:val="20"/>
          <w:szCs w:val="20"/>
        </w:rPr>
      </w:pPr>
      <w:r w:rsidRPr="00C85CDC">
        <w:rPr>
          <w:sz w:val="20"/>
          <w:szCs w:val="20"/>
        </w:rPr>
        <w:t>Nombre</w:t>
      </w:r>
    </w:p>
    <w:p w14:paraId="363A9DF6" w14:textId="77777777" w:rsidR="008701C2" w:rsidRPr="00C85CDC" w:rsidRDefault="008701C2" w:rsidP="008701C2">
      <w:pPr>
        <w:spacing w:after="0"/>
        <w:jc w:val="left"/>
        <w:rPr>
          <w:sz w:val="20"/>
          <w:szCs w:val="20"/>
        </w:rPr>
      </w:pPr>
      <w:r w:rsidRPr="00C85CDC">
        <w:rPr>
          <w:sz w:val="20"/>
          <w:szCs w:val="20"/>
        </w:rPr>
        <w:t>RUT</w:t>
      </w:r>
    </w:p>
    <w:p w14:paraId="01CAAE87" w14:textId="77777777" w:rsidR="008701C2" w:rsidRPr="00C85CDC" w:rsidRDefault="008701C2" w:rsidP="008701C2">
      <w:pPr>
        <w:spacing w:after="0"/>
        <w:jc w:val="left"/>
        <w:rPr>
          <w:sz w:val="20"/>
          <w:szCs w:val="20"/>
        </w:rPr>
      </w:pPr>
      <w:r w:rsidRPr="00C85CDC">
        <w:rPr>
          <w:sz w:val="20"/>
          <w:szCs w:val="20"/>
        </w:rPr>
        <w:t>Organización</w:t>
      </w:r>
    </w:p>
    <w:p w14:paraId="57962172" w14:textId="77777777" w:rsidR="008701C2" w:rsidRPr="00C85CDC" w:rsidRDefault="008701C2" w:rsidP="008701C2">
      <w:pPr>
        <w:spacing w:after="0"/>
        <w:jc w:val="left"/>
        <w:rPr>
          <w:sz w:val="20"/>
          <w:szCs w:val="20"/>
        </w:rPr>
      </w:pPr>
      <w:r w:rsidRPr="00C85CDC">
        <w:rPr>
          <w:sz w:val="20"/>
          <w:szCs w:val="20"/>
        </w:rPr>
        <w:t>Cargo</w:t>
      </w:r>
    </w:p>
    <w:p w14:paraId="358DF94B" w14:textId="77777777" w:rsidR="008701C2" w:rsidRPr="00C85CDC" w:rsidRDefault="008701C2" w:rsidP="008701C2">
      <w:pPr>
        <w:spacing w:after="0"/>
        <w:jc w:val="center"/>
        <w:rPr>
          <w:sz w:val="20"/>
          <w:szCs w:val="20"/>
        </w:rPr>
      </w:pPr>
    </w:p>
    <w:p w14:paraId="22A18BCA" w14:textId="77777777" w:rsidR="008701C2" w:rsidRPr="00C85CDC" w:rsidRDefault="008701C2" w:rsidP="008701C2">
      <w:pPr>
        <w:spacing w:after="0"/>
        <w:jc w:val="center"/>
        <w:rPr>
          <w:sz w:val="20"/>
          <w:szCs w:val="20"/>
        </w:rPr>
      </w:pPr>
    </w:p>
    <w:p w14:paraId="2A7C7A2F" w14:textId="77777777" w:rsidR="008701C2" w:rsidRPr="00C85CDC" w:rsidRDefault="008701C2" w:rsidP="008701C2">
      <w:pPr>
        <w:spacing w:after="0"/>
        <w:rPr>
          <w:sz w:val="20"/>
          <w:szCs w:val="20"/>
        </w:rPr>
      </w:pPr>
      <w:r w:rsidRPr="00C85CDC">
        <w:rPr>
          <w:sz w:val="20"/>
          <w:szCs w:val="20"/>
        </w:rPr>
        <w:lastRenderedPageBreak/>
        <w:t>________________________</w:t>
      </w:r>
    </w:p>
    <w:p w14:paraId="04682097" w14:textId="77777777" w:rsidR="008701C2" w:rsidRPr="00C85CDC" w:rsidRDefault="008701C2" w:rsidP="008701C2">
      <w:pPr>
        <w:spacing w:after="0"/>
        <w:jc w:val="left"/>
        <w:rPr>
          <w:sz w:val="20"/>
          <w:szCs w:val="20"/>
        </w:rPr>
      </w:pPr>
      <w:r w:rsidRPr="00C85CDC">
        <w:rPr>
          <w:sz w:val="20"/>
          <w:szCs w:val="20"/>
        </w:rPr>
        <w:t>Nombre</w:t>
      </w:r>
    </w:p>
    <w:p w14:paraId="29B6E738" w14:textId="77777777" w:rsidR="008701C2" w:rsidRPr="00C85CDC" w:rsidRDefault="008701C2" w:rsidP="008701C2">
      <w:pPr>
        <w:spacing w:after="0"/>
        <w:jc w:val="left"/>
        <w:rPr>
          <w:sz w:val="20"/>
          <w:szCs w:val="20"/>
        </w:rPr>
      </w:pPr>
      <w:r w:rsidRPr="00C85CDC">
        <w:rPr>
          <w:sz w:val="20"/>
          <w:szCs w:val="20"/>
        </w:rPr>
        <w:t>RUT</w:t>
      </w:r>
    </w:p>
    <w:p w14:paraId="68D1292E" w14:textId="77777777" w:rsidR="008701C2" w:rsidRPr="00C85CDC" w:rsidRDefault="008701C2" w:rsidP="008701C2">
      <w:pPr>
        <w:spacing w:after="0"/>
        <w:jc w:val="left"/>
        <w:rPr>
          <w:sz w:val="20"/>
          <w:szCs w:val="20"/>
        </w:rPr>
      </w:pPr>
      <w:r w:rsidRPr="00C85CDC">
        <w:rPr>
          <w:sz w:val="20"/>
          <w:szCs w:val="20"/>
        </w:rPr>
        <w:t>Organización</w:t>
      </w:r>
    </w:p>
    <w:p w14:paraId="3B25C1BF"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r w:rsidRPr="00C85CDC">
        <w:rPr>
          <w:sz w:val="20"/>
          <w:szCs w:val="20"/>
        </w:rPr>
        <w:t>Cargo</w:t>
      </w:r>
    </w:p>
    <w:p w14:paraId="328695C7"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space="708"/>
          <w:docGrid w:linePitch="360"/>
        </w:sectPr>
      </w:pPr>
    </w:p>
    <w:p w14:paraId="702CC184" w14:textId="581FFBC1" w:rsidR="008701C2" w:rsidRPr="00C85CDC" w:rsidRDefault="008701C2" w:rsidP="008701C2">
      <w:pPr>
        <w:jc w:val="left"/>
        <w:rPr>
          <w:sz w:val="20"/>
          <w:szCs w:val="20"/>
        </w:rPr>
      </w:pPr>
    </w:p>
    <w:p w14:paraId="5E09F1F4" w14:textId="77777777" w:rsidR="005E1D2C" w:rsidRDefault="005E1D2C" w:rsidP="008701C2">
      <w:pPr>
        <w:jc w:val="left"/>
        <w:rPr>
          <w:sz w:val="20"/>
          <w:szCs w:val="20"/>
        </w:rPr>
      </w:pPr>
    </w:p>
    <w:p w14:paraId="3A545C92" w14:textId="77777777" w:rsidR="008A3C81" w:rsidRDefault="008A3C81" w:rsidP="008701C2">
      <w:pPr>
        <w:jc w:val="left"/>
        <w:rPr>
          <w:sz w:val="20"/>
          <w:szCs w:val="20"/>
        </w:rPr>
      </w:pPr>
    </w:p>
    <w:p w14:paraId="54545125" w14:textId="77777777" w:rsidR="008A3C81" w:rsidRDefault="008A3C81" w:rsidP="008701C2">
      <w:pPr>
        <w:jc w:val="left"/>
        <w:rPr>
          <w:sz w:val="20"/>
          <w:szCs w:val="20"/>
        </w:rPr>
      </w:pPr>
    </w:p>
    <w:p w14:paraId="12DE6DA6" w14:textId="77777777" w:rsidR="008A3C81" w:rsidRDefault="008A3C81" w:rsidP="008701C2">
      <w:pPr>
        <w:jc w:val="left"/>
        <w:rPr>
          <w:sz w:val="20"/>
          <w:szCs w:val="20"/>
        </w:rPr>
      </w:pPr>
    </w:p>
    <w:p w14:paraId="652D2CEC" w14:textId="77777777" w:rsidR="008A3C81" w:rsidRPr="00C85CDC" w:rsidRDefault="008A3C81" w:rsidP="008701C2">
      <w:pPr>
        <w:jc w:val="left"/>
        <w:rPr>
          <w:sz w:val="20"/>
          <w:szCs w:val="20"/>
        </w:rPr>
      </w:pPr>
    </w:p>
    <w:p w14:paraId="0008D713" w14:textId="24752F15"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7</w:t>
      </w:r>
    </w:p>
    <w:p w14:paraId="6E2F9997" w14:textId="77777777" w:rsidR="008701C2" w:rsidRPr="00C85CDC" w:rsidRDefault="008701C2" w:rsidP="008701C2">
      <w:pPr>
        <w:jc w:val="center"/>
        <w:rPr>
          <w:b/>
          <w:sz w:val="20"/>
          <w:szCs w:val="20"/>
        </w:rPr>
      </w:pPr>
      <w:r w:rsidRPr="00C85CDC">
        <w:rPr>
          <w:b/>
          <w:sz w:val="20"/>
          <w:szCs w:val="20"/>
        </w:rPr>
        <w:t>DECLARACIÓN JURADA SIMPLE DE AUTORIZACIÓN DE USO</w:t>
      </w:r>
    </w:p>
    <w:p w14:paraId="33241DB5" w14:textId="77777777" w:rsidR="008701C2" w:rsidRPr="00C85CDC" w:rsidRDefault="008701C2" w:rsidP="008701C2">
      <w:pPr>
        <w:spacing w:after="0" w:line="360" w:lineRule="auto"/>
        <w:rPr>
          <w:sz w:val="20"/>
          <w:szCs w:val="20"/>
        </w:rPr>
      </w:pPr>
    </w:p>
    <w:p w14:paraId="0B9486F1" w14:textId="77777777" w:rsidR="008701C2" w:rsidRPr="00C85CDC" w:rsidRDefault="008701C2" w:rsidP="008701C2">
      <w:pPr>
        <w:pStyle w:val="Ttulo"/>
        <w:rPr>
          <w:rFonts w:asciiTheme="minorHAnsi" w:eastAsiaTheme="minorHAnsi" w:hAnsiTheme="minorHAnsi" w:cstheme="minorBidi"/>
          <w:kern w:val="2"/>
          <w:sz w:val="20"/>
          <w:szCs w:val="20"/>
        </w:rPr>
      </w:pPr>
      <w:r w:rsidRPr="00C85CDC">
        <w:rPr>
          <w:rFonts w:asciiTheme="minorHAnsi" w:eastAsiaTheme="minorHAnsi" w:hAnsiTheme="minorHAnsi" w:cstheme="minorBidi"/>
          <w:kern w:val="2"/>
          <w:sz w:val="20"/>
          <w:szCs w:val="20"/>
        </w:rPr>
        <w:t xml:space="preserve">Yo, ___________________, a __ de _________ </w:t>
      </w:r>
      <w:proofErr w:type="spellStart"/>
      <w:r w:rsidRPr="00C85CDC">
        <w:rPr>
          <w:rFonts w:asciiTheme="minorHAnsi" w:eastAsiaTheme="minorHAnsi" w:hAnsiTheme="minorHAnsi" w:cstheme="minorBidi"/>
          <w:kern w:val="2"/>
          <w:sz w:val="20"/>
          <w:szCs w:val="20"/>
        </w:rPr>
        <w:t>de</w:t>
      </w:r>
      <w:proofErr w:type="spellEnd"/>
      <w:r w:rsidRPr="00C85CDC">
        <w:rPr>
          <w:rFonts w:asciiTheme="minorHAnsi" w:eastAsiaTheme="minorHAnsi" w:hAnsiTheme="minorHAnsi" w:cstheme="minorBidi"/>
          <w:kern w:val="2"/>
          <w:sz w:val="20"/>
          <w:szCs w:val="20"/>
        </w:rPr>
        <w:t xml:space="preserve"> 2024, Cédula Nacional de Identidad N°______-_, domiciliado/a en _______________________, en mi calidad de propietario del terreno ubicado en ______________, donde funciona la feria “____________________”, autorizo a todos los beneficiarios del “Programa de reactivación excepcional para ferias libres afectadas por inundaciones”, </w:t>
      </w:r>
      <w:r w:rsidRPr="00C85CDC">
        <w:rPr>
          <w:sz w:val="20"/>
          <w:szCs w:val="20"/>
        </w:rPr>
        <w:t xml:space="preserve"> </w:t>
      </w:r>
      <w:r w:rsidRPr="00C85CDC">
        <w:rPr>
          <w:rFonts w:asciiTheme="minorHAnsi" w:eastAsiaTheme="minorHAnsi" w:hAnsiTheme="minorHAnsi" w:cstheme="minorBidi"/>
          <w:kern w:val="2"/>
          <w:sz w:val="20"/>
          <w:szCs w:val="20"/>
        </w:rPr>
        <w:t xml:space="preserve">pertenecientes a dicha organización a usar la infraestructura habilitada, por un plazo de tres años desde la fecha de suscripción del contrato entre la Organización “____________________” y el AOS. </w:t>
      </w:r>
    </w:p>
    <w:p w14:paraId="5C098B63" w14:textId="77777777" w:rsidR="008701C2" w:rsidRPr="00C85CDC" w:rsidRDefault="008701C2" w:rsidP="008701C2">
      <w:pPr>
        <w:spacing w:after="0" w:line="360" w:lineRule="auto"/>
        <w:rPr>
          <w:sz w:val="20"/>
          <w:szCs w:val="20"/>
        </w:rPr>
      </w:pPr>
    </w:p>
    <w:p w14:paraId="75354BE0" w14:textId="77777777" w:rsidR="008701C2" w:rsidRPr="00C85CDC" w:rsidRDefault="008701C2" w:rsidP="008701C2">
      <w:pPr>
        <w:spacing w:after="0" w:line="360" w:lineRule="auto"/>
        <w:jc w:val="center"/>
        <w:rPr>
          <w:sz w:val="20"/>
          <w:szCs w:val="20"/>
        </w:rPr>
      </w:pPr>
    </w:p>
    <w:p w14:paraId="18ACB455" w14:textId="77777777" w:rsidR="008701C2" w:rsidRPr="00C85CDC" w:rsidRDefault="008701C2" w:rsidP="008701C2">
      <w:pPr>
        <w:spacing w:after="0" w:line="360" w:lineRule="auto"/>
        <w:jc w:val="center"/>
        <w:rPr>
          <w:sz w:val="20"/>
          <w:szCs w:val="20"/>
        </w:rPr>
      </w:pPr>
    </w:p>
    <w:p w14:paraId="348EE058" w14:textId="77777777" w:rsidR="008701C2" w:rsidRPr="00C85CDC" w:rsidRDefault="008701C2" w:rsidP="008701C2">
      <w:pPr>
        <w:spacing w:after="0" w:line="360" w:lineRule="auto"/>
        <w:jc w:val="center"/>
        <w:rPr>
          <w:sz w:val="20"/>
          <w:szCs w:val="20"/>
        </w:rPr>
      </w:pPr>
    </w:p>
    <w:p w14:paraId="68416409" w14:textId="77777777" w:rsidR="008701C2" w:rsidRPr="00C85CDC" w:rsidRDefault="008701C2" w:rsidP="008701C2">
      <w:pPr>
        <w:spacing w:after="0" w:line="360" w:lineRule="auto"/>
        <w:jc w:val="center"/>
        <w:rPr>
          <w:sz w:val="20"/>
          <w:szCs w:val="20"/>
        </w:rPr>
      </w:pPr>
    </w:p>
    <w:p w14:paraId="2FA7A5D5" w14:textId="77777777" w:rsidR="008701C2" w:rsidRPr="00C85CDC" w:rsidRDefault="008701C2" w:rsidP="008701C2">
      <w:pPr>
        <w:spacing w:after="0" w:line="360" w:lineRule="auto"/>
        <w:jc w:val="center"/>
        <w:rPr>
          <w:sz w:val="20"/>
          <w:szCs w:val="20"/>
        </w:rPr>
      </w:pPr>
      <w:r w:rsidRPr="00C85CDC">
        <w:rPr>
          <w:sz w:val="20"/>
          <w:szCs w:val="20"/>
        </w:rPr>
        <w:t>________________________________________</w:t>
      </w:r>
    </w:p>
    <w:p w14:paraId="4D9199D2" w14:textId="77777777" w:rsidR="008701C2" w:rsidRPr="00C85CDC" w:rsidRDefault="008701C2" w:rsidP="008701C2">
      <w:pPr>
        <w:spacing w:after="0" w:line="360" w:lineRule="auto"/>
        <w:jc w:val="center"/>
        <w:rPr>
          <w:sz w:val="20"/>
          <w:szCs w:val="20"/>
        </w:rPr>
      </w:pPr>
      <w:r w:rsidRPr="00C85CDC">
        <w:rPr>
          <w:sz w:val="20"/>
          <w:szCs w:val="20"/>
        </w:rPr>
        <w:t>Nombre Completo</w:t>
      </w:r>
    </w:p>
    <w:p w14:paraId="65C6E507" w14:textId="77777777" w:rsidR="008701C2" w:rsidRPr="00C85CDC" w:rsidRDefault="008701C2" w:rsidP="008701C2">
      <w:pPr>
        <w:spacing w:after="0" w:line="360" w:lineRule="auto"/>
        <w:jc w:val="center"/>
        <w:rPr>
          <w:sz w:val="20"/>
          <w:szCs w:val="20"/>
        </w:rPr>
      </w:pPr>
      <w:r w:rsidRPr="00C85CDC">
        <w:rPr>
          <w:sz w:val="20"/>
          <w:szCs w:val="20"/>
        </w:rPr>
        <w:t>RUT</w:t>
      </w:r>
    </w:p>
    <w:p w14:paraId="1A4D3249" w14:textId="77777777" w:rsidR="008701C2" w:rsidRPr="00C85CDC" w:rsidRDefault="008701C2" w:rsidP="008701C2">
      <w:pPr>
        <w:jc w:val="left"/>
        <w:rPr>
          <w:sz w:val="20"/>
          <w:szCs w:val="20"/>
        </w:rPr>
      </w:pPr>
      <w:r w:rsidRPr="00C85CDC">
        <w:rPr>
          <w:sz w:val="20"/>
          <w:szCs w:val="20"/>
        </w:rPr>
        <w:br w:type="page"/>
      </w:r>
    </w:p>
    <w:p w14:paraId="1E8ECDD9" w14:textId="0701BB3C" w:rsidR="008701C2" w:rsidRPr="00C85CDC" w:rsidRDefault="008701C2" w:rsidP="008701C2">
      <w:pPr>
        <w:pStyle w:val="Ttulo2"/>
        <w:numPr>
          <w:ilvl w:val="0"/>
          <w:numId w:val="0"/>
        </w:numPr>
        <w:jc w:val="center"/>
        <w:rPr>
          <w:sz w:val="20"/>
          <w:szCs w:val="20"/>
        </w:rPr>
      </w:pPr>
      <w:r w:rsidRPr="00C85CDC">
        <w:rPr>
          <w:sz w:val="20"/>
          <w:szCs w:val="20"/>
        </w:rPr>
        <w:lastRenderedPageBreak/>
        <w:t xml:space="preserve">ANEXO </w:t>
      </w:r>
      <w:r w:rsidR="009A4073" w:rsidRPr="00C85CDC">
        <w:rPr>
          <w:sz w:val="20"/>
          <w:szCs w:val="20"/>
        </w:rPr>
        <w:t>8</w:t>
      </w:r>
    </w:p>
    <w:p w14:paraId="677BC191" w14:textId="77777777" w:rsidR="008701C2" w:rsidRPr="00C85CDC" w:rsidRDefault="008701C2" w:rsidP="008701C2">
      <w:pPr>
        <w:jc w:val="center"/>
        <w:rPr>
          <w:b/>
          <w:sz w:val="20"/>
          <w:szCs w:val="20"/>
        </w:rPr>
      </w:pPr>
      <w:r w:rsidRPr="00C85CDC">
        <w:rPr>
          <w:b/>
          <w:sz w:val="20"/>
          <w:szCs w:val="20"/>
        </w:rPr>
        <w:t>DECLARACIÓN JURADA SIMPLE DE PROBIDAD Y PRÁCTICAS ANTISINDICALES</w:t>
      </w:r>
    </w:p>
    <w:p w14:paraId="11BDB94F" w14:textId="77777777" w:rsidR="008701C2" w:rsidRPr="00C85CDC" w:rsidRDefault="008701C2" w:rsidP="008701C2">
      <w:pPr>
        <w:spacing w:after="0"/>
        <w:rPr>
          <w:sz w:val="20"/>
          <w:szCs w:val="20"/>
        </w:rPr>
      </w:pPr>
      <w:r w:rsidRPr="00C85CDC">
        <w:rPr>
          <w:sz w:val="20"/>
          <w:szCs w:val="20"/>
        </w:rPr>
        <w:t xml:space="preserve"> </w:t>
      </w:r>
    </w:p>
    <w:p w14:paraId="367AD92D" w14:textId="77777777" w:rsidR="008701C2" w:rsidRPr="00C85CDC" w:rsidRDefault="008701C2" w:rsidP="008701C2">
      <w:pPr>
        <w:rPr>
          <w:sz w:val="20"/>
          <w:szCs w:val="20"/>
        </w:rPr>
      </w:pPr>
      <w:r w:rsidRPr="00C85CDC">
        <w:rPr>
          <w:sz w:val="20"/>
          <w:szCs w:val="20"/>
        </w:rPr>
        <w:t xml:space="preserve">En____________, a ____ de_________________________ </w:t>
      </w:r>
      <w:proofErr w:type="spellStart"/>
      <w:r w:rsidRPr="00C85CDC">
        <w:rPr>
          <w:sz w:val="20"/>
          <w:szCs w:val="20"/>
        </w:rPr>
        <w:t>de</w:t>
      </w:r>
      <w:proofErr w:type="spellEnd"/>
      <w:r w:rsidRPr="00C85CDC">
        <w:rPr>
          <w:sz w:val="20"/>
          <w:szCs w:val="20"/>
        </w:rPr>
        <w:t xml:space="preserve"> 2024, la organización representante de la Feria, ________, representada por don/doña ______________________________________, Cédula de Identidad N° _________, ambos domiciliados para estos efectos en ______________________, declara bajo juramento, para efectos de la convocatoria “</w:t>
      </w:r>
      <w:r w:rsidRPr="00C85CDC">
        <w:rPr>
          <w:rFonts w:asciiTheme="minorHAnsi" w:eastAsiaTheme="minorHAnsi" w:hAnsiTheme="minorHAnsi" w:cstheme="minorBidi"/>
          <w:kern w:val="2"/>
          <w:sz w:val="20"/>
          <w:szCs w:val="20"/>
        </w:rPr>
        <w:t xml:space="preserve">“Programa de reactivación excepcional para ferias libres afectadas por inundaciones”, </w:t>
      </w:r>
      <w:r w:rsidRPr="00C85CDC">
        <w:rPr>
          <w:sz w:val="20"/>
          <w:szCs w:val="20"/>
        </w:rPr>
        <w:t xml:space="preserve"> ”,  que:</w:t>
      </w:r>
    </w:p>
    <w:p w14:paraId="21EA6625" w14:textId="77777777" w:rsidR="008701C2" w:rsidRPr="00C85CDC" w:rsidRDefault="008701C2" w:rsidP="008701C2">
      <w:pPr>
        <w:rPr>
          <w:sz w:val="20"/>
          <w:szCs w:val="20"/>
        </w:rPr>
      </w:pPr>
      <w:r w:rsidRPr="00C85CDC">
        <w:rPr>
          <w:sz w:val="20"/>
          <w:szCs w:val="20"/>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85D6844" w14:textId="77777777" w:rsidR="008701C2" w:rsidRPr="00C85CDC" w:rsidRDefault="008701C2" w:rsidP="008701C2">
      <w:pPr>
        <w:rPr>
          <w:sz w:val="20"/>
          <w:szCs w:val="20"/>
        </w:rPr>
      </w:pPr>
      <w:r w:rsidRPr="00C85CDC">
        <w:rPr>
          <w:sz w:val="20"/>
          <w:szCs w:val="20"/>
        </w:rPr>
        <w:t>Ninguno de los socios integrantes de esta organización, así como sus representantes legales se encuentra en las situaciones descritas en el punto 1.7 de las bases de convocatoria.</w:t>
      </w:r>
    </w:p>
    <w:p w14:paraId="7275D5D6" w14:textId="77777777" w:rsidR="008701C2" w:rsidRPr="00C85CDC" w:rsidRDefault="008701C2" w:rsidP="008701C2">
      <w:pPr>
        <w:rPr>
          <w:sz w:val="20"/>
          <w:szCs w:val="20"/>
        </w:rPr>
      </w:pPr>
      <w:r w:rsidRPr="00C85CDC">
        <w:rPr>
          <w:sz w:val="20"/>
          <w:szCs w:val="20"/>
        </w:rPr>
        <w:t xml:space="preserve">La organización representante de la Feria no ha sido condenada por prácticas antisindicales y/o infracción a los derechos fundamentales del trabajador dentro de los dos años anteriores. </w:t>
      </w:r>
    </w:p>
    <w:p w14:paraId="2D996A7B" w14:textId="77777777" w:rsidR="008701C2" w:rsidRPr="00C85CDC" w:rsidRDefault="008701C2" w:rsidP="008701C2">
      <w:pPr>
        <w:rPr>
          <w:sz w:val="20"/>
          <w:szCs w:val="20"/>
        </w:rPr>
      </w:pPr>
      <w:r w:rsidRPr="00C85CDC">
        <w:rPr>
          <w:sz w:val="20"/>
          <w:szCs w:val="20"/>
        </w:rPr>
        <w:t xml:space="preserve"> Dan fe con su firma:</w:t>
      </w:r>
    </w:p>
    <w:p w14:paraId="7196AE59" w14:textId="77777777" w:rsidR="008701C2" w:rsidRPr="00C85CDC" w:rsidRDefault="008701C2" w:rsidP="008701C2">
      <w:pPr>
        <w:rPr>
          <w:sz w:val="20"/>
          <w:szCs w:val="20"/>
        </w:rPr>
      </w:pPr>
    </w:p>
    <w:p w14:paraId="3CAB78FB" w14:textId="77777777" w:rsidR="008701C2" w:rsidRPr="00C85CDC" w:rsidRDefault="008701C2" w:rsidP="008701C2">
      <w:pPr>
        <w:rPr>
          <w:sz w:val="20"/>
          <w:szCs w:val="20"/>
        </w:rPr>
      </w:pPr>
    </w:p>
    <w:p w14:paraId="194CF759" w14:textId="77777777" w:rsidR="008701C2" w:rsidRPr="00C85CDC" w:rsidRDefault="008701C2" w:rsidP="008701C2">
      <w:pPr>
        <w:rPr>
          <w:sz w:val="20"/>
          <w:szCs w:val="20"/>
        </w:rPr>
        <w:sectPr w:rsidR="008701C2" w:rsidRPr="00C85CDC" w:rsidSect="006A5B68">
          <w:type w:val="continuous"/>
          <w:pgSz w:w="12240" w:h="15840"/>
          <w:pgMar w:top="1418" w:right="1701" w:bottom="1418" w:left="1701" w:header="709" w:footer="709" w:gutter="0"/>
          <w:cols w:space="720"/>
        </w:sectPr>
      </w:pPr>
    </w:p>
    <w:p w14:paraId="38B9D3B8" w14:textId="77777777" w:rsidR="008701C2" w:rsidRPr="00C85CDC" w:rsidRDefault="008701C2" w:rsidP="008701C2">
      <w:pPr>
        <w:spacing w:after="0" w:line="360" w:lineRule="auto"/>
        <w:jc w:val="center"/>
        <w:rPr>
          <w:sz w:val="20"/>
          <w:szCs w:val="20"/>
        </w:rPr>
      </w:pPr>
    </w:p>
    <w:p w14:paraId="4BFC1123" w14:textId="77777777" w:rsidR="008701C2" w:rsidRPr="00C85CDC" w:rsidRDefault="008701C2" w:rsidP="008701C2">
      <w:pPr>
        <w:spacing w:after="0" w:line="360" w:lineRule="auto"/>
        <w:jc w:val="center"/>
        <w:rPr>
          <w:sz w:val="20"/>
          <w:szCs w:val="20"/>
        </w:rPr>
      </w:pPr>
    </w:p>
    <w:p w14:paraId="202A36A5" w14:textId="77777777" w:rsidR="008701C2" w:rsidRPr="00C85CDC" w:rsidRDefault="008701C2" w:rsidP="008701C2">
      <w:pPr>
        <w:spacing w:after="0"/>
        <w:jc w:val="left"/>
        <w:rPr>
          <w:sz w:val="20"/>
          <w:szCs w:val="20"/>
        </w:rPr>
      </w:pPr>
      <w:r w:rsidRPr="00C85CDC">
        <w:rPr>
          <w:sz w:val="20"/>
          <w:szCs w:val="20"/>
        </w:rPr>
        <w:t>________________________</w:t>
      </w:r>
    </w:p>
    <w:p w14:paraId="0E7F23FF" w14:textId="77777777" w:rsidR="008701C2" w:rsidRPr="00C85CDC" w:rsidRDefault="008701C2" w:rsidP="008701C2">
      <w:pPr>
        <w:spacing w:after="0"/>
        <w:jc w:val="left"/>
        <w:rPr>
          <w:sz w:val="20"/>
          <w:szCs w:val="20"/>
        </w:rPr>
      </w:pPr>
      <w:r w:rsidRPr="00C85CDC">
        <w:rPr>
          <w:sz w:val="20"/>
          <w:szCs w:val="20"/>
        </w:rPr>
        <w:t>Nombre</w:t>
      </w:r>
    </w:p>
    <w:p w14:paraId="3E94AF20" w14:textId="77777777" w:rsidR="008701C2" w:rsidRPr="00C85CDC" w:rsidRDefault="008701C2" w:rsidP="008701C2">
      <w:pPr>
        <w:spacing w:after="0"/>
        <w:jc w:val="left"/>
        <w:rPr>
          <w:sz w:val="20"/>
          <w:szCs w:val="20"/>
        </w:rPr>
      </w:pPr>
      <w:r w:rsidRPr="00C85CDC">
        <w:rPr>
          <w:sz w:val="20"/>
          <w:szCs w:val="20"/>
        </w:rPr>
        <w:t>RUT</w:t>
      </w:r>
    </w:p>
    <w:p w14:paraId="690F2F05" w14:textId="77777777" w:rsidR="008701C2" w:rsidRPr="00C85CDC" w:rsidRDefault="008701C2" w:rsidP="008701C2">
      <w:pPr>
        <w:spacing w:after="0"/>
        <w:jc w:val="left"/>
        <w:rPr>
          <w:sz w:val="20"/>
          <w:szCs w:val="20"/>
        </w:rPr>
      </w:pPr>
      <w:r w:rsidRPr="00C85CDC">
        <w:rPr>
          <w:sz w:val="20"/>
          <w:szCs w:val="20"/>
        </w:rPr>
        <w:t>Organización</w:t>
      </w:r>
    </w:p>
    <w:p w14:paraId="068BCF34" w14:textId="77777777" w:rsidR="008701C2" w:rsidRPr="00C85CDC" w:rsidRDefault="008701C2" w:rsidP="008701C2">
      <w:pPr>
        <w:spacing w:after="0"/>
        <w:jc w:val="left"/>
        <w:rPr>
          <w:sz w:val="20"/>
          <w:szCs w:val="20"/>
        </w:rPr>
      </w:pPr>
      <w:r w:rsidRPr="00C85CDC">
        <w:rPr>
          <w:sz w:val="20"/>
          <w:szCs w:val="20"/>
        </w:rPr>
        <w:t>Cargo</w:t>
      </w:r>
    </w:p>
    <w:p w14:paraId="3C989F16" w14:textId="77777777" w:rsidR="008701C2" w:rsidRPr="00C85CDC" w:rsidRDefault="008701C2" w:rsidP="008701C2">
      <w:pPr>
        <w:spacing w:after="0"/>
        <w:jc w:val="left"/>
        <w:rPr>
          <w:sz w:val="20"/>
          <w:szCs w:val="20"/>
        </w:rPr>
      </w:pPr>
    </w:p>
    <w:p w14:paraId="461BD460" w14:textId="77777777" w:rsidR="008701C2" w:rsidRPr="00C85CDC" w:rsidRDefault="008701C2" w:rsidP="008701C2">
      <w:pPr>
        <w:spacing w:after="0"/>
        <w:jc w:val="left"/>
        <w:rPr>
          <w:sz w:val="20"/>
          <w:szCs w:val="20"/>
        </w:rPr>
      </w:pPr>
    </w:p>
    <w:p w14:paraId="34AF485C" w14:textId="77777777" w:rsidR="008701C2" w:rsidRPr="00C85CDC" w:rsidRDefault="008701C2" w:rsidP="008701C2">
      <w:pPr>
        <w:spacing w:after="0"/>
        <w:rPr>
          <w:sz w:val="20"/>
          <w:szCs w:val="20"/>
        </w:rPr>
      </w:pPr>
    </w:p>
    <w:p w14:paraId="4377B0F6" w14:textId="77777777" w:rsidR="008701C2" w:rsidRPr="00C85CDC" w:rsidRDefault="008701C2" w:rsidP="008701C2">
      <w:pPr>
        <w:spacing w:after="0"/>
        <w:rPr>
          <w:sz w:val="20"/>
          <w:szCs w:val="20"/>
        </w:rPr>
      </w:pPr>
      <w:r w:rsidRPr="00C85CDC">
        <w:rPr>
          <w:sz w:val="20"/>
          <w:szCs w:val="20"/>
        </w:rPr>
        <w:t>________________________</w:t>
      </w:r>
    </w:p>
    <w:p w14:paraId="61CCA867" w14:textId="77777777" w:rsidR="008701C2" w:rsidRPr="00C85CDC" w:rsidRDefault="008701C2" w:rsidP="008701C2">
      <w:pPr>
        <w:spacing w:after="0"/>
        <w:jc w:val="left"/>
        <w:rPr>
          <w:sz w:val="20"/>
          <w:szCs w:val="20"/>
        </w:rPr>
      </w:pPr>
      <w:r w:rsidRPr="00C85CDC">
        <w:rPr>
          <w:sz w:val="20"/>
          <w:szCs w:val="20"/>
        </w:rPr>
        <w:t>Nombre</w:t>
      </w:r>
    </w:p>
    <w:p w14:paraId="03656BDC" w14:textId="77777777" w:rsidR="008701C2" w:rsidRPr="00C85CDC" w:rsidRDefault="008701C2" w:rsidP="008701C2">
      <w:pPr>
        <w:spacing w:after="0"/>
        <w:jc w:val="left"/>
        <w:rPr>
          <w:sz w:val="20"/>
          <w:szCs w:val="20"/>
        </w:rPr>
      </w:pPr>
      <w:r w:rsidRPr="00C85CDC">
        <w:rPr>
          <w:sz w:val="20"/>
          <w:szCs w:val="20"/>
        </w:rPr>
        <w:t>RUT</w:t>
      </w:r>
    </w:p>
    <w:p w14:paraId="64E794BC" w14:textId="77777777" w:rsidR="008701C2" w:rsidRPr="00C85CDC" w:rsidRDefault="008701C2" w:rsidP="008701C2">
      <w:pPr>
        <w:spacing w:after="0"/>
        <w:jc w:val="left"/>
        <w:rPr>
          <w:sz w:val="20"/>
          <w:szCs w:val="20"/>
        </w:rPr>
      </w:pPr>
      <w:r w:rsidRPr="00C85CDC">
        <w:rPr>
          <w:sz w:val="20"/>
          <w:szCs w:val="20"/>
        </w:rPr>
        <w:t>Organización</w:t>
      </w:r>
    </w:p>
    <w:p w14:paraId="2341EAE2" w14:textId="77777777" w:rsidR="008701C2" w:rsidRPr="00C85CDC" w:rsidRDefault="008701C2" w:rsidP="008701C2">
      <w:pPr>
        <w:spacing w:after="0"/>
        <w:jc w:val="left"/>
        <w:rPr>
          <w:sz w:val="20"/>
          <w:szCs w:val="20"/>
        </w:rPr>
      </w:pPr>
      <w:r w:rsidRPr="00C85CDC">
        <w:rPr>
          <w:sz w:val="20"/>
          <w:szCs w:val="20"/>
        </w:rPr>
        <w:t>Cargo</w:t>
      </w:r>
    </w:p>
    <w:p w14:paraId="32DC99DF" w14:textId="77777777" w:rsidR="008701C2" w:rsidRPr="00C85CDC" w:rsidRDefault="008701C2" w:rsidP="008701C2">
      <w:pPr>
        <w:spacing w:after="0"/>
        <w:jc w:val="left"/>
        <w:rPr>
          <w:sz w:val="20"/>
          <w:szCs w:val="20"/>
        </w:rPr>
      </w:pPr>
    </w:p>
    <w:p w14:paraId="5407DB93" w14:textId="77777777" w:rsidR="008701C2" w:rsidRPr="00C85CDC" w:rsidRDefault="008701C2" w:rsidP="008701C2">
      <w:pPr>
        <w:spacing w:after="0"/>
        <w:jc w:val="center"/>
        <w:rPr>
          <w:sz w:val="20"/>
          <w:szCs w:val="20"/>
        </w:rPr>
      </w:pPr>
    </w:p>
    <w:p w14:paraId="4C7F6EE4" w14:textId="77777777" w:rsidR="008701C2" w:rsidRPr="00C85CDC" w:rsidRDefault="008701C2" w:rsidP="008701C2">
      <w:pPr>
        <w:spacing w:after="0"/>
        <w:jc w:val="center"/>
        <w:rPr>
          <w:sz w:val="20"/>
          <w:szCs w:val="20"/>
        </w:rPr>
      </w:pPr>
    </w:p>
    <w:p w14:paraId="4FCE0E86" w14:textId="77777777" w:rsidR="008701C2" w:rsidRPr="00C85CDC" w:rsidRDefault="008701C2" w:rsidP="008701C2">
      <w:pPr>
        <w:spacing w:after="0"/>
        <w:rPr>
          <w:sz w:val="20"/>
          <w:szCs w:val="20"/>
        </w:rPr>
      </w:pPr>
      <w:r w:rsidRPr="00C85CDC">
        <w:rPr>
          <w:sz w:val="20"/>
          <w:szCs w:val="20"/>
        </w:rPr>
        <w:t>________________________</w:t>
      </w:r>
    </w:p>
    <w:p w14:paraId="2F100186" w14:textId="77777777" w:rsidR="008701C2" w:rsidRPr="00C85CDC" w:rsidRDefault="008701C2" w:rsidP="008701C2">
      <w:pPr>
        <w:spacing w:after="0"/>
        <w:jc w:val="left"/>
        <w:rPr>
          <w:sz w:val="20"/>
          <w:szCs w:val="20"/>
        </w:rPr>
      </w:pPr>
      <w:r w:rsidRPr="00C85CDC">
        <w:rPr>
          <w:sz w:val="20"/>
          <w:szCs w:val="20"/>
        </w:rPr>
        <w:t>Nombre</w:t>
      </w:r>
    </w:p>
    <w:p w14:paraId="1417392A" w14:textId="77777777" w:rsidR="008701C2" w:rsidRPr="00C85CDC" w:rsidRDefault="008701C2" w:rsidP="008701C2">
      <w:pPr>
        <w:spacing w:after="0"/>
        <w:jc w:val="left"/>
        <w:rPr>
          <w:sz w:val="20"/>
          <w:szCs w:val="20"/>
        </w:rPr>
      </w:pPr>
      <w:r w:rsidRPr="00C85CDC">
        <w:rPr>
          <w:sz w:val="20"/>
          <w:szCs w:val="20"/>
        </w:rPr>
        <w:t>RUT</w:t>
      </w:r>
    </w:p>
    <w:p w14:paraId="59F8BEAC" w14:textId="77777777" w:rsidR="008701C2" w:rsidRPr="00C85CDC" w:rsidRDefault="008701C2" w:rsidP="008701C2">
      <w:pPr>
        <w:spacing w:after="0"/>
        <w:jc w:val="left"/>
        <w:rPr>
          <w:sz w:val="20"/>
          <w:szCs w:val="20"/>
        </w:rPr>
      </w:pPr>
      <w:r w:rsidRPr="00C85CDC">
        <w:rPr>
          <w:sz w:val="20"/>
          <w:szCs w:val="20"/>
        </w:rPr>
        <w:t>Organización</w:t>
      </w:r>
    </w:p>
    <w:p w14:paraId="36B7B217"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r w:rsidRPr="00C85CDC">
        <w:rPr>
          <w:sz w:val="20"/>
          <w:szCs w:val="20"/>
        </w:rPr>
        <w:t>Cargo</w:t>
      </w:r>
    </w:p>
    <w:p w14:paraId="4037DB85" w14:textId="77777777" w:rsidR="008701C2" w:rsidRPr="00C85CDC" w:rsidRDefault="008701C2" w:rsidP="008701C2">
      <w:pPr>
        <w:jc w:val="left"/>
        <w:rPr>
          <w:sz w:val="20"/>
          <w:szCs w:val="20"/>
        </w:rPr>
      </w:pPr>
      <w:r w:rsidRPr="00C85CDC">
        <w:rPr>
          <w:sz w:val="20"/>
          <w:szCs w:val="20"/>
        </w:rPr>
        <w:lastRenderedPageBreak/>
        <w:br w:type="page"/>
      </w:r>
    </w:p>
    <w:p w14:paraId="39ED5BE0"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p>
    <w:p w14:paraId="61EA830E" w14:textId="096ABB0C" w:rsidR="008701C2" w:rsidRPr="00C85CDC" w:rsidRDefault="009A4073" w:rsidP="008701C2">
      <w:pPr>
        <w:pStyle w:val="Ttulo2"/>
        <w:numPr>
          <w:ilvl w:val="0"/>
          <w:numId w:val="0"/>
        </w:numPr>
        <w:jc w:val="center"/>
        <w:rPr>
          <w:sz w:val="20"/>
          <w:szCs w:val="20"/>
        </w:rPr>
      </w:pPr>
      <w:r w:rsidRPr="00C85CDC">
        <w:rPr>
          <w:sz w:val="20"/>
          <w:szCs w:val="20"/>
        </w:rPr>
        <w:lastRenderedPageBreak/>
        <w:t>ANEXO 9</w:t>
      </w:r>
    </w:p>
    <w:p w14:paraId="7CB29263" w14:textId="77777777" w:rsidR="008701C2" w:rsidRPr="00C85CDC" w:rsidRDefault="008701C2" w:rsidP="008701C2">
      <w:pPr>
        <w:jc w:val="center"/>
        <w:rPr>
          <w:b/>
          <w:sz w:val="20"/>
          <w:szCs w:val="20"/>
        </w:rPr>
      </w:pPr>
      <w:r w:rsidRPr="00C85CDC">
        <w:rPr>
          <w:b/>
          <w:sz w:val="20"/>
          <w:szCs w:val="20"/>
        </w:rPr>
        <w:t>DECLARACIÓN JURADA SIMPLE DE COMPROMISO DE INCLUSIÓN DE MUJERES EN ACTIVIDADES DEL PROYECTO</w:t>
      </w:r>
    </w:p>
    <w:p w14:paraId="69A6EC27" w14:textId="77777777" w:rsidR="008701C2" w:rsidRPr="00C85CDC" w:rsidRDefault="008701C2" w:rsidP="008701C2">
      <w:pPr>
        <w:rPr>
          <w:sz w:val="20"/>
          <w:szCs w:val="20"/>
        </w:rPr>
      </w:pPr>
    </w:p>
    <w:p w14:paraId="43BE8EAD" w14:textId="77777777" w:rsidR="008701C2" w:rsidRPr="00C85CDC" w:rsidRDefault="008701C2" w:rsidP="008701C2">
      <w:pPr>
        <w:spacing w:after="0" w:line="360" w:lineRule="auto"/>
        <w:rPr>
          <w:sz w:val="20"/>
          <w:szCs w:val="20"/>
        </w:rPr>
      </w:pPr>
      <w:r w:rsidRPr="00C85CDC">
        <w:rPr>
          <w:sz w:val="20"/>
          <w:szCs w:val="20"/>
        </w:rPr>
        <w:t xml:space="preserve">En____________, a ____ de_________________________ </w:t>
      </w:r>
      <w:proofErr w:type="spellStart"/>
      <w:r w:rsidRPr="00C85CDC">
        <w:rPr>
          <w:sz w:val="20"/>
          <w:szCs w:val="20"/>
        </w:rPr>
        <w:t>de</w:t>
      </w:r>
      <w:proofErr w:type="spellEnd"/>
      <w:r w:rsidRPr="00C85CDC">
        <w:rPr>
          <w:sz w:val="20"/>
          <w:szCs w:val="20"/>
        </w:rPr>
        <w:t xml:space="preserve"> 2024, la organización representante de la Feria, ________, representada por don/doña ______________________________________, Cédula de Identidad N° _________, ambos domiciliados para estos efectos en ______________________, declara bajo juramento, para efectos de la convocatoria “</w:t>
      </w:r>
      <w:r w:rsidRPr="00C85CDC">
        <w:rPr>
          <w:rFonts w:asciiTheme="minorHAnsi" w:eastAsiaTheme="minorHAnsi" w:hAnsiTheme="minorHAnsi" w:cstheme="minorBidi"/>
          <w:kern w:val="2"/>
          <w:sz w:val="20"/>
          <w:szCs w:val="20"/>
        </w:rPr>
        <w:t xml:space="preserve">“Programa de reactivación excepcional para ferias libres afectadas por inundaciones”, </w:t>
      </w:r>
      <w:r w:rsidRPr="00C85CDC">
        <w:rPr>
          <w:sz w:val="20"/>
          <w:szCs w:val="20"/>
        </w:rPr>
        <w:t xml:space="preserve"> ”,  que:</w:t>
      </w:r>
    </w:p>
    <w:p w14:paraId="00745C04" w14:textId="77777777" w:rsidR="008701C2" w:rsidRPr="00C85CDC" w:rsidRDefault="008701C2" w:rsidP="008701C2">
      <w:pPr>
        <w:spacing w:after="0" w:line="360" w:lineRule="auto"/>
        <w:rPr>
          <w:sz w:val="20"/>
          <w:szCs w:val="20"/>
        </w:rPr>
      </w:pPr>
    </w:p>
    <w:p w14:paraId="0AFABEC7" w14:textId="77777777" w:rsidR="008701C2" w:rsidRPr="00C85CDC" w:rsidRDefault="008701C2" w:rsidP="008701C2">
      <w:pPr>
        <w:spacing w:after="0" w:line="360" w:lineRule="auto"/>
        <w:rPr>
          <w:sz w:val="20"/>
          <w:szCs w:val="20"/>
        </w:rPr>
      </w:pPr>
      <w:r w:rsidRPr="00C85CDC">
        <w:rPr>
          <w:sz w:val="20"/>
          <w:szCs w:val="20"/>
        </w:rPr>
        <w:t>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_____________________.</w:t>
      </w:r>
    </w:p>
    <w:p w14:paraId="50758A0C" w14:textId="77777777" w:rsidR="008701C2" w:rsidRPr="00C85CDC" w:rsidRDefault="008701C2" w:rsidP="008701C2">
      <w:pPr>
        <w:spacing w:after="0" w:line="360" w:lineRule="auto"/>
        <w:rPr>
          <w:sz w:val="20"/>
          <w:szCs w:val="20"/>
        </w:rPr>
      </w:pPr>
    </w:p>
    <w:p w14:paraId="483DC4B7" w14:textId="77777777" w:rsidR="008701C2" w:rsidRPr="00C85CDC" w:rsidRDefault="008701C2" w:rsidP="008701C2">
      <w:pPr>
        <w:spacing w:after="0"/>
        <w:rPr>
          <w:sz w:val="20"/>
          <w:szCs w:val="20"/>
        </w:rPr>
      </w:pPr>
    </w:p>
    <w:p w14:paraId="04B07441" w14:textId="77777777" w:rsidR="008701C2" w:rsidRPr="00C85CDC" w:rsidRDefault="008701C2" w:rsidP="008701C2">
      <w:pPr>
        <w:spacing w:after="0"/>
        <w:rPr>
          <w:sz w:val="20"/>
          <w:szCs w:val="20"/>
        </w:rPr>
      </w:pPr>
    </w:p>
    <w:p w14:paraId="006897F1" w14:textId="77777777" w:rsidR="008701C2" w:rsidRPr="00C85CDC" w:rsidRDefault="008701C2" w:rsidP="008701C2">
      <w:pPr>
        <w:spacing w:after="0"/>
        <w:rPr>
          <w:sz w:val="20"/>
          <w:szCs w:val="20"/>
        </w:rPr>
      </w:pPr>
    </w:p>
    <w:p w14:paraId="4799A01D" w14:textId="77777777" w:rsidR="008701C2" w:rsidRPr="00C85CDC" w:rsidRDefault="008701C2" w:rsidP="008701C2">
      <w:pPr>
        <w:spacing w:after="0"/>
        <w:rPr>
          <w:sz w:val="20"/>
          <w:szCs w:val="20"/>
        </w:rPr>
      </w:pPr>
    </w:p>
    <w:p w14:paraId="6BA04EC7" w14:textId="77777777" w:rsidR="008701C2" w:rsidRPr="00C85CDC" w:rsidRDefault="008701C2" w:rsidP="008701C2">
      <w:pPr>
        <w:spacing w:after="0"/>
        <w:rPr>
          <w:sz w:val="20"/>
          <w:szCs w:val="20"/>
        </w:rPr>
        <w:sectPr w:rsidR="008701C2" w:rsidRPr="00C85CDC" w:rsidSect="006A5B68">
          <w:type w:val="continuous"/>
          <w:pgSz w:w="12240" w:h="15840"/>
          <w:pgMar w:top="1418" w:right="1701" w:bottom="1418" w:left="1701" w:header="709" w:footer="709" w:gutter="0"/>
          <w:cols w:space="720"/>
        </w:sectPr>
      </w:pPr>
    </w:p>
    <w:p w14:paraId="7FFB1323" w14:textId="77777777" w:rsidR="008701C2" w:rsidRPr="00C85CDC" w:rsidRDefault="008701C2" w:rsidP="008701C2">
      <w:pPr>
        <w:spacing w:after="200" w:line="276" w:lineRule="auto"/>
        <w:rPr>
          <w:sz w:val="20"/>
          <w:szCs w:val="20"/>
        </w:rPr>
        <w:sectPr w:rsidR="008701C2" w:rsidRPr="00C85CDC" w:rsidSect="006A5B68">
          <w:type w:val="continuous"/>
          <w:pgSz w:w="12240" w:h="15840"/>
          <w:pgMar w:top="1417" w:right="1701" w:bottom="1417" w:left="1701" w:header="708" w:footer="708" w:gutter="0"/>
          <w:cols w:space="720"/>
        </w:sectPr>
      </w:pPr>
      <w:r w:rsidRPr="00C85CDC">
        <w:rPr>
          <w:sz w:val="20"/>
          <w:szCs w:val="20"/>
        </w:rPr>
        <w:lastRenderedPageBreak/>
        <w:t>Da fe de con su firma;</w:t>
      </w:r>
    </w:p>
    <w:p w14:paraId="5E1A26D1" w14:textId="77777777" w:rsidR="008701C2" w:rsidRPr="00C85CDC" w:rsidRDefault="008701C2" w:rsidP="008701C2">
      <w:pPr>
        <w:spacing w:after="0"/>
        <w:jc w:val="left"/>
        <w:rPr>
          <w:sz w:val="20"/>
          <w:szCs w:val="20"/>
        </w:rPr>
      </w:pPr>
    </w:p>
    <w:p w14:paraId="2C4FF891" w14:textId="77777777" w:rsidR="008701C2" w:rsidRPr="00C85CDC" w:rsidRDefault="008701C2" w:rsidP="008701C2">
      <w:pPr>
        <w:spacing w:after="0"/>
        <w:jc w:val="left"/>
        <w:rPr>
          <w:sz w:val="20"/>
          <w:szCs w:val="20"/>
        </w:rPr>
      </w:pPr>
    </w:p>
    <w:p w14:paraId="12FFA7F2" w14:textId="77777777" w:rsidR="008701C2" w:rsidRPr="00C85CDC" w:rsidRDefault="008701C2" w:rsidP="008701C2">
      <w:pPr>
        <w:spacing w:after="0"/>
        <w:jc w:val="left"/>
        <w:rPr>
          <w:sz w:val="20"/>
          <w:szCs w:val="20"/>
        </w:rPr>
      </w:pPr>
    </w:p>
    <w:p w14:paraId="74DABD83" w14:textId="77777777" w:rsidR="008701C2" w:rsidRPr="00C85CDC" w:rsidRDefault="008701C2" w:rsidP="008701C2">
      <w:pPr>
        <w:spacing w:after="0"/>
        <w:jc w:val="left"/>
        <w:rPr>
          <w:sz w:val="20"/>
          <w:szCs w:val="20"/>
        </w:rPr>
      </w:pPr>
    </w:p>
    <w:p w14:paraId="06A53930" w14:textId="77777777" w:rsidR="008701C2" w:rsidRPr="00C85CDC" w:rsidRDefault="008701C2" w:rsidP="008701C2">
      <w:pPr>
        <w:spacing w:after="0"/>
        <w:jc w:val="left"/>
        <w:rPr>
          <w:sz w:val="20"/>
          <w:szCs w:val="20"/>
        </w:rPr>
        <w:sectPr w:rsidR="008701C2" w:rsidRPr="00C85CDC" w:rsidSect="006A5B68">
          <w:type w:val="continuous"/>
          <w:pgSz w:w="12240" w:h="15840"/>
          <w:pgMar w:top="1417" w:right="1701" w:bottom="1417" w:left="1701" w:header="708" w:footer="708" w:gutter="0"/>
          <w:cols w:space="708"/>
          <w:docGrid w:linePitch="360"/>
        </w:sectPr>
      </w:pPr>
    </w:p>
    <w:p w14:paraId="0B8F9DD0" w14:textId="77777777" w:rsidR="008701C2" w:rsidRPr="00C85CDC" w:rsidRDefault="008701C2" w:rsidP="008701C2">
      <w:pPr>
        <w:spacing w:after="0"/>
        <w:jc w:val="left"/>
        <w:rPr>
          <w:sz w:val="20"/>
          <w:szCs w:val="20"/>
        </w:rPr>
      </w:pPr>
      <w:r w:rsidRPr="00C85CDC">
        <w:rPr>
          <w:sz w:val="20"/>
          <w:szCs w:val="20"/>
        </w:rPr>
        <w:lastRenderedPageBreak/>
        <w:t>______________________</w:t>
      </w:r>
    </w:p>
    <w:p w14:paraId="1FA5F0F5" w14:textId="77777777" w:rsidR="008701C2" w:rsidRPr="00C85CDC" w:rsidRDefault="008701C2" w:rsidP="008701C2">
      <w:pPr>
        <w:spacing w:after="0"/>
        <w:jc w:val="left"/>
        <w:rPr>
          <w:sz w:val="20"/>
          <w:szCs w:val="20"/>
        </w:rPr>
      </w:pPr>
      <w:r w:rsidRPr="00C85CDC">
        <w:rPr>
          <w:sz w:val="20"/>
          <w:szCs w:val="20"/>
        </w:rPr>
        <w:t>Nombre</w:t>
      </w:r>
    </w:p>
    <w:p w14:paraId="3C19A9EA" w14:textId="77777777" w:rsidR="008701C2" w:rsidRPr="00C85CDC" w:rsidRDefault="008701C2" w:rsidP="008701C2">
      <w:pPr>
        <w:spacing w:after="0"/>
        <w:jc w:val="left"/>
        <w:rPr>
          <w:sz w:val="20"/>
          <w:szCs w:val="20"/>
        </w:rPr>
      </w:pPr>
      <w:r w:rsidRPr="00C85CDC">
        <w:rPr>
          <w:sz w:val="20"/>
          <w:szCs w:val="20"/>
        </w:rPr>
        <w:t>RUT</w:t>
      </w:r>
    </w:p>
    <w:p w14:paraId="3F9857B7" w14:textId="77777777" w:rsidR="008701C2" w:rsidRPr="00C85CDC" w:rsidRDefault="008701C2" w:rsidP="008701C2">
      <w:pPr>
        <w:spacing w:after="0"/>
        <w:jc w:val="left"/>
        <w:rPr>
          <w:sz w:val="20"/>
          <w:szCs w:val="20"/>
        </w:rPr>
      </w:pPr>
      <w:r w:rsidRPr="00C85CDC">
        <w:rPr>
          <w:sz w:val="20"/>
          <w:szCs w:val="20"/>
        </w:rPr>
        <w:t>Organización</w:t>
      </w:r>
    </w:p>
    <w:p w14:paraId="5269DBED" w14:textId="77777777" w:rsidR="008701C2" w:rsidRPr="00C85CDC" w:rsidRDefault="008701C2" w:rsidP="008701C2">
      <w:pPr>
        <w:spacing w:after="0"/>
        <w:jc w:val="left"/>
        <w:rPr>
          <w:sz w:val="20"/>
          <w:szCs w:val="20"/>
        </w:rPr>
      </w:pPr>
      <w:r w:rsidRPr="00C85CDC">
        <w:rPr>
          <w:sz w:val="20"/>
          <w:szCs w:val="20"/>
        </w:rPr>
        <w:t>Cargo</w:t>
      </w:r>
    </w:p>
    <w:p w14:paraId="4226E1C6" w14:textId="77777777" w:rsidR="008701C2" w:rsidRPr="00C85CDC" w:rsidRDefault="008701C2" w:rsidP="008701C2">
      <w:pPr>
        <w:spacing w:after="0"/>
        <w:rPr>
          <w:sz w:val="20"/>
          <w:szCs w:val="20"/>
        </w:rPr>
      </w:pPr>
    </w:p>
    <w:p w14:paraId="68B03820" w14:textId="77777777" w:rsidR="008701C2" w:rsidRPr="00C85CDC" w:rsidRDefault="008701C2" w:rsidP="008701C2">
      <w:pPr>
        <w:spacing w:after="0"/>
        <w:rPr>
          <w:sz w:val="20"/>
          <w:szCs w:val="20"/>
        </w:rPr>
      </w:pPr>
    </w:p>
    <w:p w14:paraId="4B66239A" w14:textId="77777777" w:rsidR="008701C2" w:rsidRPr="00C85CDC" w:rsidRDefault="008701C2" w:rsidP="008701C2">
      <w:pPr>
        <w:spacing w:after="0"/>
        <w:rPr>
          <w:sz w:val="20"/>
          <w:szCs w:val="20"/>
        </w:rPr>
      </w:pPr>
      <w:r w:rsidRPr="00C85CDC">
        <w:rPr>
          <w:sz w:val="20"/>
          <w:szCs w:val="20"/>
        </w:rPr>
        <w:lastRenderedPageBreak/>
        <w:t>______________________</w:t>
      </w:r>
    </w:p>
    <w:p w14:paraId="2870AE14" w14:textId="77777777" w:rsidR="008701C2" w:rsidRPr="00C85CDC" w:rsidRDefault="008701C2" w:rsidP="008701C2">
      <w:pPr>
        <w:spacing w:after="0"/>
        <w:jc w:val="left"/>
        <w:rPr>
          <w:sz w:val="20"/>
          <w:szCs w:val="20"/>
        </w:rPr>
      </w:pPr>
      <w:r w:rsidRPr="00C85CDC">
        <w:rPr>
          <w:sz w:val="20"/>
          <w:szCs w:val="20"/>
        </w:rPr>
        <w:t>Nombre</w:t>
      </w:r>
    </w:p>
    <w:p w14:paraId="05D2F4A9" w14:textId="77777777" w:rsidR="008701C2" w:rsidRPr="00C85CDC" w:rsidRDefault="008701C2" w:rsidP="008701C2">
      <w:pPr>
        <w:spacing w:after="0"/>
        <w:jc w:val="left"/>
        <w:rPr>
          <w:sz w:val="20"/>
          <w:szCs w:val="20"/>
        </w:rPr>
      </w:pPr>
      <w:r w:rsidRPr="00C85CDC">
        <w:rPr>
          <w:sz w:val="20"/>
          <w:szCs w:val="20"/>
        </w:rPr>
        <w:t>RUT</w:t>
      </w:r>
    </w:p>
    <w:p w14:paraId="09009E23" w14:textId="77777777" w:rsidR="008701C2" w:rsidRPr="00C85CDC" w:rsidRDefault="008701C2" w:rsidP="008701C2">
      <w:pPr>
        <w:spacing w:after="0"/>
        <w:jc w:val="left"/>
        <w:rPr>
          <w:sz w:val="20"/>
          <w:szCs w:val="20"/>
        </w:rPr>
      </w:pPr>
      <w:r w:rsidRPr="00C85CDC">
        <w:rPr>
          <w:sz w:val="20"/>
          <w:szCs w:val="20"/>
        </w:rPr>
        <w:t>Organización</w:t>
      </w:r>
    </w:p>
    <w:p w14:paraId="77BF54AA" w14:textId="77777777" w:rsidR="008701C2" w:rsidRPr="00C85CDC" w:rsidRDefault="008701C2" w:rsidP="008701C2">
      <w:pPr>
        <w:spacing w:after="0"/>
        <w:jc w:val="left"/>
        <w:rPr>
          <w:sz w:val="20"/>
          <w:szCs w:val="20"/>
        </w:rPr>
      </w:pPr>
      <w:r w:rsidRPr="00C85CDC">
        <w:rPr>
          <w:sz w:val="20"/>
          <w:szCs w:val="20"/>
        </w:rPr>
        <w:t>Cargo</w:t>
      </w:r>
    </w:p>
    <w:p w14:paraId="0220078E" w14:textId="77777777" w:rsidR="008701C2" w:rsidRPr="00C85CDC" w:rsidRDefault="008701C2" w:rsidP="008701C2">
      <w:pPr>
        <w:spacing w:after="0"/>
        <w:jc w:val="left"/>
        <w:rPr>
          <w:sz w:val="20"/>
          <w:szCs w:val="20"/>
        </w:rPr>
      </w:pPr>
    </w:p>
    <w:p w14:paraId="21CE8790" w14:textId="77777777" w:rsidR="008701C2" w:rsidRPr="00C85CDC" w:rsidRDefault="008701C2" w:rsidP="008701C2">
      <w:pPr>
        <w:spacing w:after="0"/>
        <w:jc w:val="left"/>
        <w:rPr>
          <w:sz w:val="20"/>
          <w:szCs w:val="20"/>
        </w:rPr>
      </w:pPr>
    </w:p>
    <w:p w14:paraId="0B3362E7" w14:textId="77777777" w:rsidR="008701C2" w:rsidRPr="00C85CDC" w:rsidRDefault="008701C2" w:rsidP="008701C2">
      <w:pPr>
        <w:spacing w:after="0"/>
        <w:jc w:val="left"/>
        <w:rPr>
          <w:sz w:val="20"/>
          <w:szCs w:val="20"/>
        </w:rPr>
      </w:pPr>
      <w:r w:rsidRPr="00C85CDC">
        <w:rPr>
          <w:sz w:val="20"/>
          <w:szCs w:val="20"/>
        </w:rPr>
        <w:lastRenderedPageBreak/>
        <w:t>______________________</w:t>
      </w:r>
    </w:p>
    <w:p w14:paraId="4D65FC41" w14:textId="77777777" w:rsidR="008701C2" w:rsidRPr="00C85CDC" w:rsidRDefault="008701C2" w:rsidP="008701C2">
      <w:pPr>
        <w:spacing w:after="0"/>
        <w:jc w:val="left"/>
        <w:rPr>
          <w:sz w:val="20"/>
          <w:szCs w:val="20"/>
        </w:rPr>
      </w:pPr>
      <w:r w:rsidRPr="00C85CDC">
        <w:rPr>
          <w:sz w:val="20"/>
          <w:szCs w:val="20"/>
        </w:rPr>
        <w:t>Nombre</w:t>
      </w:r>
    </w:p>
    <w:p w14:paraId="5C8B1643" w14:textId="77777777" w:rsidR="008701C2" w:rsidRPr="00C85CDC" w:rsidRDefault="008701C2" w:rsidP="008701C2">
      <w:pPr>
        <w:spacing w:after="0"/>
        <w:jc w:val="left"/>
        <w:rPr>
          <w:sz w:val="20"/>
          <w:szCs w:val="20"/>
        </w:rPr>
      </w:pPr>
      <w:r w:rsidRPr="00C85CDC">
        <w:rPr>
          <w:sz w:val="20"/>
          <w:szCs w:val="20"/>
        </w:rPr>
        <w:t>RUT</w:t>
      </w:r>
    </w:p>
    <w:p w14:paraId="5EE20192" w14:textId="77777777" w:rsidR="008701C2" w:rsidRPr="00C85CDC" w:rsidRDefault="008701C2" w:rsidP="008701C2">
      <w:pPr>
        <w:spacing w:after="0"/>
        <w:jc w:val="left"/>
        <w:rPr>
          <w:sz w:val="20"/>
          <w:szCs w:val="20"/>
        </w:rPr>
      </w:pPr>
      <w:r w:rsidRPr="00C85CDC">
        <w:rPr>
          <w:sz w:val="20"/>
          <w:szCs w:val="20"/>
        </w:rPr>
        <w:t>Organización</w:t>
      </w:r>
    </w:p>
    <w:p w14:paraId="1F633A33"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r w:rsidRPr="00C85CDC">
        <w:rPr>
          <w:sz w:val="20"/>
          <w:szCs w:val="20"/>
        </w:rPr>
        <w:t>Cargo</w:t>
      </w:r>
    </w:p>
    <w:p w14:paraId="3CBC692E" w14:textId="77777777" w:rsidR="008701C2" w:rsidRPr="00C85CDC" w:rsidRDefault="008701C2" w:rsidP="008701C2">
      <w:pPr>
        <w:jc w:val="left"/>
        <w:rPr>
          <w:sz w:val="20"/>
          <w:szCs w:val="20"/>
        </w:rPr>
      </w:pPr>
    </w:p>
    <w:p w14:paraId="231BDB76" w14:textId="77777777" w:rsidR="008701C2" w:rsidRPr="00C85CDC" w:rsidRDefault="008701C2" w:rsidP="008701C2">
      <w:pPr>
        <w:jc w:val="left"/>
        <w:rPr>
          <w:sz w:val="20"/>
          <w:szCs w:val="20"/>
        </w:rPr>
        <w:sectPr w:rsidR="008701C2" w:rsidRPr="00C85CDC" w:rsidSect="006A5B68">
          <w:type w:val="continuous"/>
          <w:pgSz w:w="12240" w:h="15840"/>
          <w:pgMar w:top="1417" w:right="1701" w:bottom="1417" w:left="1701" w:header="708" w:footer="708" w:gutter="0"/>
          <w:cols w:num="3" w:space="708"/>
          <w:docGrid w:linePitch="360"/>
        </w:sectPr>
      </w:pPr>
    </w:p>
    <w:p w14:paraId="508978D3" w14:textId="44ED1C41" w:rsidR="005E1D2C" w:rsidRPr="00C85CDC" w:rsidRDefault="005E1D2C" w:rsidP="007F4222">
      <w:pPr>
        <w:rPr>
          <w:sz w:val="20"/>
          <w:szCs w:val="20"/>
        </w:rPr>
      </w:pPr>
    </w:p>
    <w:p w14:paraId="0FF96145" w14:textId="49D6B40E" w:rsidR="008701C2" w:rsidRPr="00C85CDC" w:rsidRDefault="008701C2" w:rsidP="009A4073">
      <w:pPr>
        <w:pStyle w:val="Ttulo2"/>
        <w:numPr>
          <w:ilvl w:val="0"/>
          <w:numId w:val="0"/>
        </w:numPr>
        <w:rPr>
          <w:rFonts w:ascii="Calibri" w:eastAsia="Calibri" w:hAnsi="Calibri" w:cs="Calibri"/>
          <w:b w:val="0"/>
          <w:sz w:val="20"/>
          <w:szCs w:val="20"/>
        </w:rPr>
      </w:pPr>
    </w:p>
    <w:p w14:paraId="4CC65B6C" w14:textId="5F073DB5" w:rsidR="009A4073" w:rsidRDefault="009A4073" w:rsidP="009A4073">
      <w:pPr>
        <w:rPr>
          <w:sz w:val="20"/>
          <w:szCs w:val="20"/>
        </w:rPr>
      </w:pPr>
    </w:p>
    <w:p w14:paraId="33D73521" w14:textId="621E06E8" w:rsidR="00C85CDC" w:rsidRDefault="00C85CDC" w:rsidP="009A4073">
      <w:pPr>
        <w:rPr>
          <w:sz w:val="20"/>
          <w:szCs w:val="20"/>
        </w:rPr>
      </w:pPr>
    </w:p>
    <w:p w14:paraId="34FBDCE8" w14:textId="3D5675F7" w:rsidR="00C85CDC" w:rsidRDefault="00C85CDC" w:rsidP="009A4073">
      <w:pPr>
        <w:rPr>
          <w:sz w:val="20"/>
          <w:szCs w:val="20"/>
        </w:rPr>
      </w:pPr>
    </w:p>
    <w:p w14:paraId="38F85BB9" w14:textId="2AE39DA0" w:rsidR="00C85CDC" w:rsidRDefault="00C85CDC" w:rsidP="009A4073">
      <w:pPr>
        <w:rPr>
          <w:sz w:val="20"/>
          <w:szCs w:val="20"/>
        </w:rPr>
      </w:pPr>
    </w:p>
    <w:p w14:paraId="7922DFA9" w14:textId="77777777" w:rsidR="00C85CDC" w:rsidRPr="00C85CDC" w:rsidRDefault="00C85CDC" w:rsidP="009A4073">
      <w:pPr>
        <w:rPr>
          <w:sz w:val="20"/>
          <w:szCs w:val="20"/>
        </w:rPr>
      </w:pPr>
    </w:p>
    <w:p w14:paraId="7EBEF7DC" w14:textId="331C6EDD" w:rsidR="008701C2" w:rsidRPr="00C85CDC" w:rsidRDefault="009A4073" w:rsidP="008701C2">
      <w:pPr>
        <w:pStyle w:val="Ttulo2"/>
        <w:numPr>
          <w:ilvl w:val="0"/>
          <w:numId w:val="0"/>
        </w:numPr>
        <w:jc w:val="center"/>
        <w:rPr>
          <w:sz w:val="20"/>
          <w:szCs w:val="20"/>
        </w:rPr>
      </w:pPr>
      <w:r w:rsidRPr="00C85CDC">
        <w:rPr>
          <w:sz w:val="20"/>
          <w:szCs w:val="20"/>
        </w:rPr>
        <w:lastRenderedPageBreak/>
        <w:t>ANEXO 10</w:t>
      </w:r>
    </w:p>
    <w:p w14:paraId="1483FF88" w14:textId="71AE692E" w:rsidR="008701C2" w:rsidRPr="00C85CDC" w:rsidRDefault="00C41B62" w:rsidP="00C41B62">
      <w:pPr>
        <w:jc w:val="center"/>
        <w:rPr>
          <w:b/>
          <w:sz w:val="20"/>
          <w:szCs w:val="20"/>
        </w:rPr>
      </w:pPr>
      <w:r w:rsidRPr="00C85CDC">
        <w:rPr>
          <w:b/>
          <w:sz w:val="20"/>
          <w:szCs w:val="20"/>
        </w:rPr>
        <w:t>PAUTA DE EVALUACIÓN TÉCNICA</w:t>
      </w:r>
    </w:p>
    <w:tbl>
      <w:tblPr>
        <w:tblStyle w:val="Tablaconcuadrcula"/>
        <w:tblW w:w="0" w:type="auto"/>
        <w:tblLook w:val="04A0" w:firstRow="1" w:lastRow="0" w:firstColumn="1" w:lastColumn="0" w:noHBand="0" w:noVBand="1"/>
      </w:tblPr>
      <w:tblGrid>
        <w:gridCol w:w="7933"/>
        <w:gridCol w:w="895"/>
      </w:tblGrid>
      <w:tr w:rsidR="008701C2" w:rsidRPr="00C85CDC" w14:paraId="5B817A6D" w14:textId="77777777" w:rsidTr="006A5B68">
        <w:tc>
          <w:tcPr>
            <w:tcW w:w="7933" w:type="dxa"/>
            <w:shd w:val="clear" w:color="auto" w:fill="DBDBDB" w:themeFill="accent3" w:themeFillTint="66"/>
          </w:tcPr>
          <w:p w14:paraId="26EED3E8" w14:textId="77777777" w:rsidR="008701C2" w:rsidRPr="00C85CDC" w:rsidRDefault="008701C2" w:rsidP="006A5B68">
            <w:pPr>
              <w:rPr>
                <w:b/>
                <w:sz w:val="20"/>
                <w:szCs w:val="20"/>
              </w:rPr>
            </w:pPr>
            <w:r w:rsidRPr="00C85CDC">
              <w:rPr>
                <w:b/>
                <w:sz w:val="20"/>
                <w:szCs w:val="20"/>
              </w:rPr>
              <w:t xml:space="preserve">CRITERIO 1: </w:t>
            </w:r>
            <w:r w:rsidRPr="00C85CDC">
              <w:rPr>
                <w:rFonts w:asciiTheme="minorHAnsi" w:hAnsiTheme="minorHAnsi" w:cstheme="minorHAnsi"/>
                <w:color w:val="000000"/>
                <w:sz w:val="20"/>
                <w:szCs w:val="20"/>
              </w:rPr>
              <w:t>Claridad de la información entregada respecto a las actividades e inversiones a financiar</w:t>
            </w:r>
          </w:p>
        </w:tc>
        <w:tc>
          <w:tcPr>
            <w:tcW w:w="895" w:type="dxa"/>
            <w:shd w:val="clear" w:color="auto" w:fill="DBDBDB" w:themeFill="accent3" w:themeFillTint="66"/>
            <w:vAlign w:val="center"/>
          </w:tcPr>
          <w:p w14:paraId="33443A68" w14:textId="77777777" w:rsidR="008701C2" w:rsidRPr="00C85CDC" w:rsidRDefault="008701C2" w:rsidP="006A5B68">
            <w:pPr>
              <w:jc w:val="center"/>
              <w:rPr>
                <w:b/>
                <w:sz w:val="20"/>
                <w:szCs w:val="20"/>
              </w:rPr>
            </w:pPr>
            <w:r w:rsidRPr="00C85CDC">
              <w:rPr>
                <w:b/>
                <w:sz w:val="20"/>
                <w:szCs w:val="20"/>
              </w:rPr>
              <w:t>20%</w:t>
            </w:r>
          </w:p>
        </w:tc>
      </w:tr>
      <w:tr w:rsidR="008701C2" w:rsidRPr="00C85CDC" w14:paraId="5A67E83D" w14:textId="77777777" w:rsidTr="006A5B68">
        <w:tc>
          <w:tcPr>
            <w:tcW w:w="7933" w:type="dxa"/>
            <w:vAlign w:val="center"/>
          </w:tcPr>
          <w:p w14:paraId="11428EDA" w14:textId="77777777" w:rsidR="008701C2" w:rsidRPr="00C85CDC" w:rsidRDefault="008701C2" w:rsidP="006A5B68">
            <w:pPr>
              <w:rPr>
                <w:b/>
                <w:sz w:val="20"/>
                <w:szCs w:val="20"/>
              </w:rPr>
            </w:pPr>
            <w:r w:rsidRPr="00C85CDC">
              <w:rPr>
                <w:rFonts w:cstheme="minorHAnsi"/>
                <w:sz w:val="20"/>
                <w:szCs w:val="20"/>
              </w:rPr>
              <w:t>El proyecto no describe las actividades a realizar ni entrega información detallada que permita comprender lo que se financiará y las actividades necesarias para su ejecución.</w:t>
            </w:r>
          </w:p>
        </w:tc>
        <w:tc>
          <w:tcPr>
            <w:tcW w:w="895" w:type="dxa"/>
            <w:vAlign w:val="center"/>
          </w:tcPr>
          <w:p w14:paraId="416F0036" w14:textId="77777777" w:rsidR="008701C2" w:rsidRPr="00C85CDC" w:rsidRDefault="008701C2" w:rsidP="006A5B68">
            <w:pPr>
              <w:jc w:val="center"/>
              <w:rPr>
                <w:b/>
                <w:sz w:val="20"/>
                <w:szCs w:val="20"/>
              </w:rPr>
            </w:pPr>
            <w:r w:rsidRPr="00C85CDC">
              <w:rPr>
                <w:b/>
                <w:sz w:val="20"/>
                <w:szCs w:val="20"/>
              </w:rPr>
              <w:t>Nota 3</w:t>
            </w:r>
          </w:p>
        </w:tc>
      </w:tr>
      <w:tr w:rsidR="008701C2" w:rsidRPr="00C85CDC" w14:paraId="389CD1F2" w14:textId="77777777" w:rsidTr="006A5B68">
        <w:tc>
          <w:tcPr>
            <w:tcW w:w="7933" w:type="dxa"/>
            <w:vAlign w:val="center"/>
          </w:tcPr>
          <w:p w14:paraId="5F455715" w14:textId="77777777" w:rsidR="008701C2" w:rsidRPr="00C85CDC" w:rsidRDefault="008701C2" w:rsidP="006A5B68">
            <w:pPr>
              <w:rPr>
                <w:b/>
                <w:sz w:val="20"/>
                <w:szCs w:val="20"/>
              </w:rPr>
            </w:pPr>
            <w:r w:rsidRPr="00C85CDC">
              <w:rPr>
                <w:rFonts w:cstheme="minorHAnsi"/>
                <w:sz w:val="20"/>
                <w:szCs w:val="20"/>
              </w:rPr>
              <w:t>El proyecto describe las actividades a realizar, entregando información medianamente detallada que permite comprender lo que se financiará y las actividades necesarias para su ejecución.</w:t>
            </w:r>
          </w:p>
        </w:tc>
        <w:tc>
          <w:tcPr>
            <w:tcW w:w="895" w:type="dxa"/>
            <w:vAlign w:val="center"/>
          </w:tcPr>
          <w:p w14:paraId="022AA231" w14:textId="77777777" w:rsidR="008701C2" w:rsidRPr="00C85CDC" w:rsidRDefault="008701C2" w:rsidP="006A5B68">
            <w:pPr>
              <w:jc w:val="center"/>
              <w:rPr>
                <w:b/>
                <w:sz w:val="20"/>
                <w:szCs w:val="20"/>
              </w:rPr>
            </w:pPr>
            <w:r w:rsidRPr="00C85CDC">
              <w:rPr>
                <w:b/>
                <w:sz w:val="20"/>
                <w:szCs w:val="20"/>
              </w:rPr>
              <w:t>Nota 5</w:t>
            </w:r>
          </w:p>
        </w:tc>
      </w:tr>
      <w:tr w:rsidR="008701C2" w:rsidRPr="00C85CDC" w14:paraId="026BD220" w14:textId="77777777" w:rsidTr="006A5B68">
        <w:tc>
          <w:tcPr>
            <w:tcW w:w="7933" w:type="dxa"/>
            <w:vAlign w:val="center"/>
          </w:tcPr>
          <w:p w14:paraId="732F07D5" w14:textId="77777777" w:rsidR="008701C2" w:rsidRPr="00C85CDC" w:rsidRDefault="008701C2" w:rsidP="006A5B68">
            <w:pPr>
              <w:rPr>
                <w:b/>
                <w:sz w:val="20"/>
                <w:szCs w:val="20"/>
              </w:rPr>
            </w:pPr>
            <w:r w:rsidRPr="00C85CDC">
              <w:rPr>
                <w:rFonts w:cstheme="minorHAnsi"/>
                <w:sz w:val="20"/>
                <w:szCs w:val="20"/>
              </w:rPr>
              <w:t>El proyecto describe claramente las actividades a realizar, entregando información detallada que permite comprender lo que se financiará y las actividades necesarias para su ejecución.</w:t>
            </w:r>
          </w:p>
        </w:tc>
        <w:tc>
          <w:tcPr>
            <w:tcW w:w="895" w:type="dxa"/>
            <w:vAlign w:val="center"/>
          </w:tcPr>
          <w:p w14:paraId="6E4C5BD4" w14:textId="77777777" w:rsidR="008701C2" w:rsidRPr="00C85CDC" w:rsidRDefault="008701C2" w:rsidP="006A5B68">
            <w:pPr>
              <w:jc w:val="center"/>
              <w:rPr>
                <w:b/>
                <w:sz w:val="20"/>
                <w:szCs w:val="20"/>
              </w:rPr>
            </w:pPr>
            <w:r w:rsidRPr="00C85CDC">
              <w:rPr>
                <w:b/>
                <w:sz w:val="20"/>
                <w:szCs w:val="20"/>
              </w:rPr>
              <w:t>Nota 7</w:t>
            </w:r>
          </w:p>
        </w:tc>
      </w:tr>
    </w:tbl>
    <w:p w14:paraId="7D68BDB5" w14:textId="77777777" w:rsidR="008701C2" w:rsidRPr="00C85CDC" w:rsidRDefault="008701C2" w:rsidP="008701C2">
      <w:pPr>
        <w:spacing w:after="0"/>
        <w:jc w:val="left"/>
        <w:rPr>
          <w:b/>
          <w:sz w:val="20"/>
          <w:szCs w:val="20"/>
        </w:rPr>
      </w:pPr>
    </w:p>
    <w:tbl>
      <w:tblPr>
        <w:tblStyle w:val="Tablaconcuadrcula"/>
        <w:tblW w:w="0" w:type="auto"/>
        <w:tblLook w:val="04A0" w:firstRow="1" w:lastRow="0" w:firstColumn="1" w:lastColumn="0" w:noHBand="0" w:noVBand="1"/>
      </w:tblPr>
      <w:tblGrid>
        <w:gridCol w:w="7933"/>
        <w:gridCol w:w="895"/>
      </w:tblGrid>
      <w:tr w:rsidR="008701C2" w:rsidRPr="00C85CDC" w14:paraId="2CE93275" w14:textId="77777777" w:rsidTr="006A5B68">
        <w:tc>
          <w:tcPr>
            <w:tcW w:w="7933" w:type="dxa"/>
            <w:shd w:val="clear" w:color="auto" w:fill="DBDBDB" w:themeFill="accent3" w:themeFillTint="66"/>
          </w:tcPr>
          <w:p w14:paraId="3642CFC7" w14:textId="77777777" w:rsidR="008701C2" w:rsidRPr="00C85CDC" w:rsidRDefault="008701C2" w:rsidP="006A5B68">
            <w:pPr>
              <w:rPr>
                <w:b/>
                <w:sz w:val="20"/>
                <w:szCs w:val="20"/>
              </w:rPr>
            </w:pPr>
            <w:r w:rsidRPr="00C85CDC">
              <w:rPr>
                <w:b/>
                <w:sz w:val="20"/>
                <w:szCs w:val="20"/>
              </w:rPr>
              <w:t xml:space="preserve">CRITERIO 2: </w:t>
            </w:r>
            <w:r w:rsidRPr="00C85CDC">
              <w:rPr>
                <w:rFonts w:asciiTheme="minorHAnsi" w:hAnsiTheme="minorHAnsi" w:cstheme="minorHAnsi"/>
                <w:color w:val="000000"/>
                <w:sz w:val="20"/>
                <w:szCs w:val="20"/>
              </w:rPr>
              <w:t>Coherencia y justificación del plan de inversiones con el objetivo de reactivación económica de la convocatoria.</w:t>
            </w:r>
          </w:p>
        </w:tc>
        <w:tc>
          <w:tcPr>
            <w:tcW w:w="895" w:type="dxa"/>
            <w:shd w:val="clear" w:color="auto" w:fill="DBDBDB" w:themeFill="accent3" w:themeFillTint="66"/>
            <w:vAlign w:val="center"/>
          </w:tcPr>
          <w:p w14:paraId="3C29DBFC" w14:textId="77777777" w:rsidR="008701C2" w:rsidRPr="00C85CDC" w:rsidRDefault="008701C2" w:rsidP="006A5B68">
            <w:pPr>
              <w:jc w:val="center"/>
              <w:rPr>
                <w:b/>
                <w:sz w:val="20"/>
                <w:szCs w:val="20"/>
              </w:rPr>
            </w:pPr>
            <w:r w:rsidRPr="00C85CDC">
              <w:rPr>
                <w:b/>
                <w:sz w:val="20"/>
                <w:szCs w:val="20"/>
              </w:rPr>
              <w:t>20%</w:t>
            </w:r>
          </w:p>
        </w:tc>
      </w:tr>
      <w:tr w:rsidR="008701C2" w:rsidRPr="00C85CDC" w14:paraId="2626D1F6" w14:textId="77777777" w:rsidTr="006A5B68">
        <w:tc>
          <w:tcPr>
            <w:tcW w:w="7933" w:type="dxa"/>
          </w:tcPr>
          <w:p w14:paraId="0941792A" w14:textId="77777777" w:rsidR="008701C2" w:rsidRPr="00C85CDC" w:rsidRDefault="008701C2" w:rsidP="006A5B68">
            <w:pPr>
              <w:rPr>
                <w:b/>
                <w:sz w:val="20"/>
                <w:szCs w:val="20"/>
              </w:rPr>
            </w:pPr>
            <w:r w:rsidRPr="00C85CDC">
              <w:rPr>
                <w:sz w:val="20"/>
                <w:szCs w:val="20"/>
              </w:rPr>
              <w:t>Las actividades que se presentan en el proyecto postulados no son coherentes o no se relacionan con el punto 1 de las bases.</w:t>
            </w:r>
          </w:p>
        </w:tc>
        <w:tc>
          <w:tcPr>
            <w:tcW w:w="895" w:type="dxa"/>
            <w:vAlign w:val="center"/>
          </w:tcPr>
          <w:p w14:paraId="2FD1FEC0" w14:textId="77777777" w:rsidR="008701C2" w:rsidRPr="00C85CDC" w:rsidRDefault="008701C2" w:rsidP="006A5B68">
            <w:pPr>
              <w:jc w:val="center"/>
              <w:rPr>
                <w:b/>
                <w:sz w:val="20"/>
                <w:szCs w:val="20"/>
              </w:rPr>
            </w:pPr>
            <w:r w:rsidRPr="00C85CDC">
              <w:rPr>
                <w:b/>
                <w:sz w:val="20"/>
                <w:szCs w:val="20"/>
              </w:rPr>
              <w:t>Nota 3</w:t>
            </w:r>
          </w:p>
        </w:tc>
      </w:tr>
      <w:tr w:rsidR="008701C2" w:rsidRPr="00C85CDC" w14:paraId="67A89A6C" w14:textId="77777777" w:rsidTr="006A5B68">
        <w:tc>
          <w:tcPr>
            <w:tcW w:w="7933" w:type="dxa"/>
          </w:tcPr>
          <w:p w14:paraId="3A518569" w14:textId="77777777" w:rsidR="008701C2" w:rsidRPr="00C85CDC" w:rsidRDefault="008701C2" w:rsidP="006A5B68">
            <w:pPr>
              <w:rPr>
                <w:b/>
                <w:sz w:val="20"/>
                <w:szCs w:val="20"/>
              </w:rPr>
            </w:pPr>
            <w:r w:rsidRPr="00C85CDC">
              <w:rPr>
                <w:sz w:val="20"/>
                <w:szCs w:val="20"/>
              </w:rPr>
              <w:t>Las actividades que se presentan en el proyecto postulados son medianamente coherentes o se relacionan directamente con el punto 1 de las bases.</w:t>
            </w:r>
          </w:p>
        </w:tc>
        <w:tc>
          <w:tcPr>
            <w:tcW w:w="895" w:type="dxa"/>
            <w:vAlign w:val="center"/>
          </w:tcPr>
          <w:p w14:paraId="6477EC14" w14:textId="77777777" w:rsidR="008701C2" w:rsidRPr="00C85CDC" w:rsidRDefault="008701C2" w:rsidP="006A5B68">
            <w:pPr>
              <w:jc w:val="center"/>
              <w:rPr>
                <w:b/>
                <w:sz w:val="20"/>
                <w:szCs w:val="20"/>
              </w:rPr>
            </w:pPr>
            <w:r w:rsidRPr="00C85CDC">
              <w:rPr>
                <w:b/>
                <w:sz w:val="20"/>
                <w:szCs w:val="20"/>
              </w:rPr>
              <w:t>Nota 5</w:t>
            </w:r>
          </w:p>
        </w:tc>
      </w:tr>
      <w:tr w:rsidR="008701C2" w:rsidRPr="00C85CDC" w14:paraId="24607B87" w14:textId="77777777" w:rsidTr="006A5B68">
        <w:tc>
          <w:tcPr>
            <w:tcW w:w="7933" w:type="dxa"/>
          </w:tcPr>
          <w:p w14:paraId="4A39154C" w14:textId="77777777" w:rsidR="008701C2" w:rsidRPr="00C85CDC" w:rsidRDefault="008701C2" w:rsidP="006A5B68">
            <w:pPr>
              <w:rPr>
                <w:b/>
                <w:sz w:val="20"/>
                <w:szCs w:val="20"/>
              </w:rPr>
            </w:pPr>
            <w:r w:rsidRPr="00C85CDC">
              <w:rPr>
                <w:sz w:val="20"/>
                <w:szCs w:val="20"/>
              </w:rPr>
              <w:t>Las actividades que se presentan en el proyecto postulados son coherentes o se relacionan con el punto 1 de las bases.</w:t>
            </w:r>
          </w:p>
        </w:tc>
        <w:tc>
          <w:tcPr>
            <w:tcW w:w="895" w:type="dxa"/>
            <w:vAlign w:val="center"/>
          </w:tcPr>
          <w:p w14:paraId="0AF2EC50" w14:textId="77777777" w:rsidR="008701C2" w:rsidRPr="00C85CDC" w:rsidRDefault="008701C2" w:rsidP="006A5B68">
            <w:pPr>
              <w:jc w:val="center"/>
              <w:rPr>
                <w:b/>
                <w:sz w:val="20"/>
                <w:szCs w:val="20"/>
              </w:rPr>
            </w:pPr>
            <w:r w:rsidRPr="00C85CDC">
              <w:rPr>
                <w:b/>
                <w:sz w:val="20"/>
                <w:szCs w:val="20"/>
              </w:rPr>
              <w:t>Nota 7</w:t>
            </w:r>
          </w:p>
        </w:tc>
      </w:tr>
    </w:tbl>
    <w:p w14:paraId="246FA1F1" w14:textId="77777777" w:rsidR="008701C2" w:rsidRPr="00C85CDC" w:rsidRDefault="008701C2" w:rsidP="008701C2">
      <w:pPr>
        <w:spacing w:after="0"/>
        <w:jc w:val="left"/>
        <w:rPr>
          <w:b/>
          <w:sz w:val="20"/>
          <w:szCs w:val="20"/>
        </w:rPr>
      </w:pPr>
    </w:p>
    <w:p w14:paraId="69A4615B" w14:textId="77777777" w:rsidR="008701C2" w:rsidRPr="00C85CDC" w:rsidRDefault="008701C2" w:rsidP="008701C2">
      <w:pPr>
        <w:spacing w:after="0"/>
        <w:jc w:val="left"/>
        <w:rPr>
          <w:b/>
          <w:sz w:val="20"/>
          <w:szCs w:val="20"/>
        </w:rPr>
      </w:pPr>
    </w:p>
    <w:tbl>
      <w:tblPr>
        <w:tblStyle w:val="Tablaconcuadrcula"/>
        <w:tblW w:w="0" w:type="auto"/>
        <w:tblLook w:val="04A0" w:firstRow="1" w:lastRow="0" w:firstColumn="1" w:lastColumn="0" w:noHBand="0" w:noVBand="1"/>
      </w:tblPr>
      <w:tblGrid>
        <w:gridCol w:w="7933"/>
        <w:gridCol w:w="895"/>
      </w:tblGrid>
      <w:tr w:rsidR="008701C2" w:rsidRPr="00C85CDC" w14:paraId="3A060E0D" w14:textId="77777777" w:rsidTr="006A5B68">
        <w:tc>
          <w:tcPr>
            <w:tcW w:w="7933" w:type="dxa"/>
            <w:shd w:val="clear" w:color="auto" w:fill="DBDBDB" w:themeFill="accent3" w:themeFillTint="66"/>
          </w:tcPr>
          <w:p w14:paraId="6237D2D9" w14:textId="77777777" w:rsidR="008701C2" w:rsidRPr="00C85CDC" w:rsidRDefault="008701C2" w:rsidP="006A5B68">
            <w:pPr>
              <w:rPr>
                <w:b/>
                <w:sz w:val="20"/>
                <w:szCs w:val="20"/>
              </w:rPr>
            </w:pPr>
            <w:r w:rsidRPr="00C85CDC">
              <w:rPr>
                <w:b/>
                <w:sz w:val="20"/>
                <w:szCs w:val="20"/>
              </w:rPr>
              <w:t xml:space="preserve">CRITERIO 3: </w:t>
            </w:r>
            <w:r w:rsidRPr="00C85CDC">
              <w:rPr>
                <w:rFonts w:asciiTheme="minorHAnsi" w:hAnsiTheme="minorHAnsi" w:cstheme="minorHAnsi"/>
                <w:b/>
                <w:color w:val="000000"/>
                <w:sz w:val="20"/>
                <w:szCs w:val="20"/>
              </w:rPr>
              <w:t>Factibilidad de implementación del Proyecto en un corto plazo</w:t>
            </w:r>
          </w:p>
        </w:tc>
        <w:tc>
          <w:tcPr>
            <w:tcW w:w="895" w:type="dxa"/>
            <w:shd w:val="clear" w:color="auto" w:fill="DBDBDB" w:themeFill="accent3" w:themeFillTint="66"/>
            <w:vAlign w:val="center"/>
          </w:tcPr>
          <w:p w14:paraId="12A0B32A" w14:textId="77777777" w:rsidR="008701C2" w:rsidRPr="00C85CDC" w:rsidRDefault="008701C2" w:rsidP="006A5B68">
            <w:pPr>
              <w:jc w:val="center"/>
              <w:rPr>
                <w:b/>
                <w:sz w:val="20"/>
                <w:szCs w:val="20"/>
              </w:rPr>
            </w:pPr>
            <w:r w:rsidRPr="00C85CDC">
              <w:rPr>
                <w:b/>
                <w:sz w:val="20"/>
                <w:szCs w:val="20"/>
              </w:rPr>
              <w:t>20%</w:t>
            </w:r>
          </w:p>
        </w:tc>
      </w:tr>
      <w:tr w:rsidR="008701C2" w:rsidRPr="00C85CDC" w14:paraId="24D0FEC8" w14:textId="77777777" w:rsidTr="006A5B68">
        <w:tc>
          <w:tcPr>
            <w:tcW w:w="7933" w:type="dxa"/>
            <w:vAlign w:val="center"/>
          </w:tcPr>
          <w:p w14:paraId="1555E09E" w14:textId="77777777" w:rsidR="008701C2" w:rsidRPr="00C85CDC" w:rsidRDefault="008701C2" w:rsidP="006A5B68">
            <w:pPr>
              <w:rPr>
                <w:b/>
                <w:sz w:val="20"/>
                <w:szCs w:val="20"/>
              </w:rPr>
            </w:pPr>
            <w:r w:rsidRPr="00C85CDC">
              <w:rPr>
                <w:rFonts w:cstheme="minorHAnsi"/>
                <w:sz w:val="20"/>
                <w:szCs w:val="20"/>
              </w:rPr>
              <w:t>El proyecto no describe las actividades a realizar ni entrega información detallada que permita comprender lo que se financiará y el tiempo para su ejecución a corto plazo.</w:t>
            </w:r>
          </w:p>
        </w:tc>
        <w:tc>
          <w:tcPr>
            <w:tcW w:w="895" w:type="dxa"/>
            <w:vAlign w:val="center"/>
          </w:tcPr>
          <w:p w14:paraId="1A96C359" w14:textId="77777777" w:rsidR="008701C2" w:rsidRPr="00C85CDC" w:rsidRDefault="008701C2" w:rsidP="006A5B68">
            <w:pPr>
              <w:jc w:val="center"/>
              <w:rPr>
                <w:b/>
                <w:sz w:val="20"/>
                <w:szCs w:val="20"/>
              </w:rPr>
            </w:pPr>
            <w:r w:rsidRPr="00C85CDC">
              <w:rPr>
                <w:b/>
                <w:sz w:val="20"/>
                <w:szCs w:val="20"/>
              </w:rPr>
              <w:t>Nota 3</w:t>
            </w:r>
          </w:p>
        </w:tc>
      </w:tr>
      <w:tr w:rsidR="008701C2" w:rsidRPr="00C85CDC" w14:paraId="63BDA8C0" w14:textId="77777777" w:rsidTr="006A5B68">
        <w:tc>
          <w:tcPr>
            <w:tcW w:w="7933" w:type="dxa"/>
            <w:vAlign w:val="center"/>
          </w:tcPr>
          <w:p w14:paraId="00CB0325" w14:textId="77777777" w:rsidR="008701C2" w:rsidRPr="00C85CDC" w:rsidRDefault="008701C2" w:rsidP="006A5B68">
            <w:pPr>
              <w:rPr>
                <w:b/>
                <w:sz w:val="20"/>
                <w:szCs w:val="20"/>
              </w:rPr>
            </w:pPr>
            <w:r w:rsidRPr="00C85CDC">
              <w:rPr>
                <w:rFonts w:cstheme="minorHAnsi"/>
                <w:sz w:val="20"/>
                <w:szCs w:val="20"/>
              </w:rPr>
              <w:t>El proyecto describe las actividades a realizar, entregando información medianamente detallada que permite comprender lo que se financiará y el tiempo de ejecución a corto plazo.</w:t>
            </w:r>
          </w:p>
        </w:tc>
        <w:tc>
          <w:tcPr>
            <w:tcW w:w="895" w:type="dxa"/>
            <w:vAlign w:val="center"/>
          </w:tcPr>
          <w:p w14:paraId="074456AC" w14:textId="77777777" w:rsidR="008701C2" w:rsidRPr="00C85CDC" w:rsidRDefault="008701C2" w:rsidP="006A5B68">
            <w:pPr>
              <w:jc w:val="center"/>
              <w:rPr>
                <w:b/>
                <w:sz w:val="20"/>
                <w:szCs w:val="20"/>
              </w:rPr>
            </w:pPr>
            <w:r w:rsidRPr="00C85CDC">
              <w:rPr>
                <w:b/>
                <w:sz w:val="20"/>
                <w:szCs w:val="20"/>
              </w:rPr>
              <w:t>Nota 5</w:t>
            </w:r>
          </w:p>
        </w:tc>
      </w:tr>
      <w:tr w:rsidR="008701C2" w:rsidRPr="00C85CDC" w14:paraId="2A12588C" w14:textId="77777777" w:rsidTr="006A5B68">
        <w:tc>
          <w:tcPr>
            <w:tcW w:w="7933" w:type="dxa"/>
            <w:vAlign w:val="center"/>
          </w:tcPr>
          <w:p w14:paraId="7DFFAFCA" w14:textId="77777777" w:rsidR="008701C2" w:rsidRPr="00C85CDC" w:rsidRDefault="008701C2" w:rsidP="006A5B68">
            <w:pPr>
              <w:rPr>
                <w:b/>
                <w:sz w:val="20"/>
                <w:szCs w:val="20"/>
              </w:rPr>
            </w:pPr>
            <w:r w:rsidRPr="00C85CDC">
              <w:rPr>
                <w:rFonts w:cstheme="minorHAnsi"/>
                <w:sz w:val="20"/>
                <w:szCs w:val="20"/>
              </w:rPr>
              <w:t>El proyecto describe claramente las actividades a realizar, entregando información detallada que permite comprender lo que se financiará y el resguardo de la ejecución de los proyectos a corto plazo.</w:t>
            </w:r>
          </w:p>
        </w:tc>
        <w:tc>
          <w:tcPr>
            <w:tcW w:w="895" w:type="dxa"/>
            <w:vAlign w:val="center"/>
          </w:tcPr>
          <w:p w14:paraId="5507DF67" w14:textId="77777777" w:rsidR="008701C2" w:rsidRPr="00C85CDC" w:rsidRDefault="008701C2" w:rsidP="006A5B68">
            <w:pPr>
              <w:jc w:val="center"/>
              <w:rPr>
                <w:b/>
                <w:sz w:val="20"/>
                <w:szCs w:val="20"/>
              </w:rPr>
            </w:pPr>
            <w:r w:rsidRPr="00C85CDC">
              <w:rPr>
                <w:b/>
                <w:sz w:val="20"/>
                <w:szCs w:val="20"/>
              </w:rPr>
              <w:t>Nota 7</w:t>
            </w:r>
          </w:p>
        </w:tc>
      </w:tr>
    </w:tbl>
    <w:p w14:paraId="1CDBBC71" w14:textId="77777777" w:rsidR="008701C2" w:rsidRPr="00C85CDC" w:rsidRDefault="008701C2" w:rsidP="008701C2">
      <w:pPr>
        <w:spacing w:after="0"/>
        <w:jc w:val="left"/>
        <w:rPr>
          <w:b/>
          <w:sz w:val="20"/>
          <w:szCs w:val="20"/>
        </w:rPr>
      </w:pPr>
    </w:p>
    <w:tbl>
      <w:tblPr>
        <w:tblStyle w:val="Tablaconcuadrcula"/>
        <w:tblW w:w="0" w:type="auto"/>
        <w:tblLook w:val="04A0" w:firstRow="1" w:lastRow="0" w:firstColumn="1" w:lastColumn="0" w:noHBand="0" w:noVBand="1"/>
      </w:tblPr>
      <w:tblGrid>
        <w:gridCol w:w="7933"/>
        <w:gridCol w:w="895"/>
      </w:tblGrid>
      <w:tr w:rsidR="008701C2" w:rsidRPr="00C85CDC" w14:paraId="6E3D1718" w14:textId="77777777" w:rsidTr="006A5B68">
        <w:tc>
          <w:tcPr>
            <w:tcW w:w="7933" w:type="dxa"/>
            <w:shd w:val="clear" w:color="auto" w:fill="DBDBDB" w:themeFill="accent3" w:themeFillTint="66"/>
          </w:tcPr>
          <w:p w14:paraId="34D8FCC4" w14:textId="77777777" w:rsidR="008701C2" w:rsidRPr="00C85CDC" w:rsidRDefault="008701C2" w:rsidP="006A5B68">
            <w:pPr>
              <w:rPr>
                <w:b/>
                <w:sz w:val="20"/>
                <w:szCs w:val="20"/>
              </w:rPr>
            </w:pPr>
            <w:r w:rsidRPr="00C85CDC">
              <w:rPr>
                <w:b/>
                <w:sz w:val="20"/>
                <w:szCs w:val="20"/>
              </w:rPr>
              <w:t xml:space="preserve">CRITERIO 4: </w:t>
            </w:r>
            <w:r w:rsidRPr="00C85CDC">
              <w:rPr>
                <w:rFonts w:asciiTheme="minorHAnsi" w:hAnsiTheme="minorHAnsi" w:cstheme="minorHAnsi"/>
                <w:b/>
                <w:color w:val="000000"/>
                <w:sz w:val="20"/>
                <w:szCs w:val="20"/>
              </w:rPr>
              <w:t>Entrega evidencia de beneficiar a un número elevado de puestos de una feria libre.</w:t>
            </w:r>
          </w:p>
        </w:tc>
        <w:tc>
          <w:tcPr>
            <w:tcW w:w="895" w:type="dxa"/>
            <w:shd w:val="clear" w:color="auto" w:fill="DBDBDB" w:themeFill="accent3" w:themeFillTint="66"/>
            <w:vAlign w:val="center"/>
          </w:tcPr>
          <w:p w14:paraId="0365AA26" w14:textId="77777777" w:rsidR="008701C2" w:rsidRPr="00C85CDC" w:rsidRDefault="008701C2" w:rsidP="006A5B68">
            <w:pPr>
              <w:jc w:val="center"/>
              <w:rPr>
                <w:b/>
                <w:sz w:val="20"/>
                <w:szCs w:val="20"/>
              </w:rPr>
            </w:pPr>
            <w:r w:rsidRPr="00C85CDC">
              <w:rPr>
                <w:b/>
                <w:sz w:val="20"/>
                <w:szCs w:val="20"/>
              </w:rPr>
              <w:t>20%</w:t>
            </w:r>
          </w:p>
        </w:tc>
      </w:tr>
      <w:tr w:rsidR="008701C2" w:rsidRPr="00C85CDC" w14:paraId="3C0953F3" w14:textId="77777777" w:rsidTr="006A5B68">
        <w:tc>
          <w:tcPr>
            <w:tcW w:w="7933" w:type="dxa"/>
            <w:vAlign w:val="center"/>
          </w:tcPr>
          <w:p w14:paraId="38ABE2C3" w14:textId="77777777" w:rsidR="008701C2" w:rsidRPr="00C85CDC" w:rsidRDefault="008701C2" w:rsidP="006A5B68">
            <w:pPr>
              <w:rPr>
                <w:bCs/>
                <w:sz w:val="20"/>
                <w:szCs w:val="20"/>
              </w:rPr>
            </w:pPr>
            <w:r w:rsidRPr="00C85CDC">
              <w:rPr>
                <w:bCs/>
                <w:sz w:val="20"/>
                <w:szCs w:val="20"/>
              </w:rPr>
              <w:t>La organización postulante evidencia representar a menos de 100 puestos.</w:t>
            </w:r>
          </w:p>
        </w:tc>
        <w:tc>
          <w:tcPr>
            <w:tcW w:w="895" w:type="dxa"/>
            <w:vAlign w:val="center"/>
          </w:tcPr>
          <w:p w14:paraId="3527342C" w14:textId="77777777" w:rsidR="008701C2" w:rsidRPr="00C85CDC" w:rsidRDefault="008701C2" w:rsidP="006A5B68">
            <w:pPr>
              <w:jc w:val="center"/>
              <w:rPr>
                <w:b/>
                <w:sz w:val="20"/>
                <w:szCs w:val="20"/>
              </w:rPr>
            </w:pPr>
            <w:r w:rsidRPr="00C85CDC">
              <w:rPr>
                <w:b/>
                <w:sz w:val="20"/>
                <w:szCs w:val="20"/>
              </w:rPr>
              <w:t>Nota 3</w:t>
            </w:r>
          </w:p>
        </w:tc>
      </w:tr>
      <w:tr w:rsidR="008701C2" w:rsidRPr="00C85CDC" w14:paraId="1BDDEBA8" w14:textId="77777777" w:rsidTr="006A5B68">
        <w:tc>
          <w:tcPr>
            <w:tcW w:w="7933" w:type="dxa"/>
            <w:vAlign w:val="center"/>
          </w:tcPr>
          <w:p w14:paraId="4CE6748F" w14:textId="0A87C2B5" w:rsidR="008701C2" w:rsidRPr="00C85CDC" w:rsidRDefault="008701C2" w:rsidP="006A5B68">
            <w:pPr>
              <w:rPr>
                <w:bCs/>
                <w:sz w:val="20"/>
                <w:szCs w:val="20"/>
              </w:rPr>
            </w:pPr>
            <w:r w:rsidRPr="00C85CDC">
              <w:rPr>
                <w:bCs/>
                <w:sz w:val="20"/>
                <w:szCs w:val="20"/>
              </w:rPr>
              <w:t xml:space="preserve">La organización postulante evidencia representar a 100 </w:t>
            </w:r>
            <w:r w:rsidR="003019C5">
              <w:rPr>
                <w:bCs/>
                <w:sz w:val="20"/>
                <w:szCs w:val="20"/>
              </w:rPr>
              <w:t xml:space="preserve">o más </w:t>
            </w:r>
            <w:r w:rsidRPr="00C85CDC">
              <w:rPr>
                <w:bCs/>
                <w:sz w:val="20"/>
                <w:szCs w:val="20"/>
              </w:rPr>
              <w:t>puestos.</w:t>
            </w:r>
          </w:p>
        </w:tc>
        <w:tc>
          <w:tcPr>
            <w:tcW w:w="895" w:type="dxa"/>
            <w:vAlign w:val="center"/>
          </w:tcPr>
          <w:p w14:paraId="40125F47" w14:textId="77777777" w:rsidR="008701C2" w:rsidRPr="00C85CDC" w:rsidRDefault="008701C2" w:rsidP="006A5B68">
            <w:pPr>
              <w:jc w:val="center"/>
              <w:rPr>
                <w:b/>
                <w:sz w:val="20"/>
                <w:szCs w:val="20"/>
              </w:rPr>
            </w:pPr>
            <w:r w:rsidRPr="00C85CDC">
              <w:rPr>
                <w:b/>
                <w:sz w:val="20"/>
                <w:szCs w:val="20"/>
              </w:rPr>
              <w:t>Nota 7</w:t>
            </w:r>
          </w:p>
        </w:tc>
      </w:tr>
    </w:tbl>
    <w:p w14:paraId="2BA63CBC" w14:textId="77777777" w:rsidR="008701C2" w:rsidRPr="00C85CDC" w:rsidRDefault="008701C2" w:rsidP="008701C2">
      <w:pPr>
        <w:spacing w:after="0"/>
        <w:jc w:val="left"/>
        <w:rPr>
          <w:b/>
          <w:sz w:val="20"/>
          <w:szCs w:val="20"/>
        </w:rPr>
      </w:pPr>
    </w:p>
    <w:tbl>
      <w:tblPr>
        <w:tblStyle w:val="Tablaconcuadrcula"/>
        <w:tblW w:w="0" w:type="auto"/>
        <w:tblLook w:val="04A0" w:firstRow="1" w:lastRow="0" w:firstColumn="1" w:lastColumn="0" w:noHBand="0" w:noVBand="1"/>
      </w:tblPr>
      <w:tblGrid>
        <w:gridCol w:w="7933"/>
        <w:gridCol w:w="895"/>
      </w:tblGrid>
      <w:tr w:rsidR="008701C2" w:rsidRPr="00C85CDC" w14:paraId="082871A4" w14:textId="77777777" w:rsidTr="006A5B68">
        <w:tc>
          <w:tcPr>
            <w:tcW w:w="7933" w:type="dxa"/>
            <w:shd w:val="clear" w:color="auto" w:fill="DBDBDB" w:themeFill="accent3" w:themeFillTint="66"/>
          </w:tcPr>
          <w:p w14:paraId="2374D4AF" w14:textId="77777777" w:rsidR="008701C2" w:rsidRPr="00C85CDC" w:rsidRDefault="008701C2" w:rsidP="006A5B68">
            <w:pPr>
              <w:rPr>
                <w:b/>
                <w:sz w:val="20"/>
                <w:szCs w:val="20"/>
              </w:rPr>
            </w:pPr>
            <w:r w:rsidRPr="00C85CDC">
              <w:rPr>
                <w:b/>
                <w:sz w:val="20"/>
                <w:szCs w:val="20"/>
              </w:rPr>
              <w:t xml:space="preserve">CRITERIO 5: </w:t>
            </w:r>
            <w:r w:rsidRPr="00C85CDC">
              <w:rPr>
                <w:rFonts w:asciiTheme="minorHAnsi" w:hAnsiTheme="minorHAnsi" w:cstheme="minorHAnsi"/>
                <w:color w:val="000000"/>
                <w:sz w:val="20"/>
                <w:szCs w:val="20"/>
              </w:rPr>
              <w:t>La Organización Postulante entrega información y/o evidencia de asociatividad en la feria para la correcta y oportuna ejecución del plan de inversiones</w:t>
            </w:r>
          </w:p>
        </w:tc>
        <w:tc>
          <w:tcPr>
            <w:tcW w:w="895" w:type="dxa"/>
            <w:shd w:val="clear" w:color="auto" w:fill="DBDBDB" w:themeFill="accent3" w:themeFillTint="66"/>
            <w:vAlign w:val="center"/>
          </w:tcPr>
          <w:p w14:paraId="541015FD" w14:textId="77777777" w:rsidR="008701C2" w:rsidRPr="00C85CDC" w:rsidRDefault="008701C2" w:rsidP="006A5B68">
            <w:pPr>
              <w:jc w:val="center"/>
              <w:rPr>
                <w:b/>
                <w:sz w:val="20"/>
                <w:szCs w:val="20"/>
              </w:rPr>
            </w:pPr>
            <w:r w:rsidRPr="00C85CDC">
              <w:rPr>
                <w:b/>
                <w:sz w:val="20"/>
                <w:szCs w:val="20"/>
              </w:rPr>
              <w:t>20%</w:t>
            </w:r>
          </w:p>
        </w:tc>
      </w:tr>
      <w:tr w:rsidR="008701C2" w:rsidRPr="00C85CDC" w14:paraId="4F33163A" w14:textId="77777777" w:rsidTr="006A5B68">
        <w:tc>
          <w:tcPr>
            <w:tcW w:w="7933" w:type="dxa"/>
          </w:tcPr>
          <w:p w14:paraId="129C552E" w14:textId="77777777" w:rsidR="008701C2" w:rsidRPr="00C85CDC" w:rsidRDefault="008701C2" w:rsidP="006A5B68">
            <w:pPr>
              <w:rPr>
                <w:sz w:val="20"/>
                <w:szCs w:val="20"/>
              </w:rPr>
            </w:pPr>
            <w:r w:rsidRPr="00C85CDC">
              <w:rPr>
                <w:sz w:val="20"/>
                <w:szCs w:val="20"/>
              </w:rPr>
              <w:t>La organización postulante no entrega información clara de prácticas asociativas que promuevan la correcta ejecución del plan de inversiones.</w:t>
            </w:r>
          </w:p>
        </w:tc>
        <w:tc>
          <w:tcPr>
            <w:tcW w:w="895" w:type="dxa"/>
            <w:vAlign w:val="center"/>
          </w:tcPr>
          <w:p w14:paraId="127C8CD2" w14:textId="77777777" w:rsidR="008701C2" w:rsidRPr="00C85CDC" w:rsidRDefault="008701C2" w:rsidP="006A5B68">
            <w:pPr>
              <w:jc w:val="center"/>
              <w:rPr>
                <w:b/>
                <w:sz w:val="20"/>
                <w:szCs w:val="20"/>
              </w:rPr>
            </w:pPr>
            <w:r w:rsidRPr="00C85CDC">
              <w:rPr>
                <w:b/>
                <w:sz w:val="20"/>
                <w:szCs w:val="20"/>
              </w:rPr>
              <w:t>Nota 3</w:t>
            </w:r>
          </w:p>
        </w:tc>
      </w:tr>
      <w:tr w:rsidR="008701C2" w:rsidRPr="00C85CDC" w14:paraId="5351F9B6" w14:textId="77777777" w:rsidTr="006A5B68">
        <w:tc>
          <w:tcPr>
            <w:tcW w:w="7933" w:type="dxa"/>
          </w:tcPr>
          <w:p w14:paraId="75E882E9" w14:textId="77777777" w:rsidR="008701C2" w:rsidRPr="00C85CDC" w:rsidRDefault="008701C2" w:rsidP="006A5B68">
            <w:pPr>
              <w:rPr>
                <w:b/>
                <w:sz w:val="20"/>
                <w:szCs w:val="20"/>
              </w:rPr>
            </w:pPr>
            <w:r w:rsidRPr="00C85CDC">
              <w:rPr>
                <w:sz w:val="20"/>
                <w:szCs w:val="20"/>
              </w:rPr>
              <w:t>La organización postulante entrega mediana información de prácticas asociativas que promuevan la correcta ejecución del plan de inversiones.</w:t>
            </w:r>
          </w:p>
        </w:tc>
        <w:tc>
          <w:tcPr>
            <w:tcW w:w="895" w:type="dxa"/>
            <w:vAlign w:val="center"/>
          </w:tcPr>
          <w:p w14:paraId="73F32EA9" w14:textId="77777777" w:rsidR="008701C2" w:rsidRPr="00C85CDC" w:rsidRDefault="008701C2" w:rsidP="006A5B68">
            <w:pPr>
              <w:jc w:val="center"/>
              <w:rPr>
                <w:b/>
                <w:sz w:val="20"/>
                <w:szCs w:val="20"/>
              </w:rPr>
            </w:pPr>
            <w:r w:rsidRPr="00C85CDC">
              <w:rPr>
                <w:b/>
                <w:sz w:val="20"/>
                <w:szCs w:val="20"/>
              </w:rPr>
              <w:t>Nota 5</w:t>
            </w:r>
          </w:p>
        </w:tc>
      </w:tr>
      <w:tr w:rsidR="008701C2" w:rsidRPr="00C85CDC" w14:paraId="5675F27E" w14:textId="77777777" w:rsidTr="006A5B68">
        <w:tc>
          <w:tcPr>
            <w:tcW w:w="7933" w:type="dxa"/>
          </w:tcPr>
          <w:p w14:paraId="0AE59FC0" w14:textId="77777777" w:rsidR="008701C2" w:rsidRPr="00C85CDC" w:rsidRDefault="008701C2" w:rsidP="006A5B68">
            <w:pPr>
              <w:rPr>
                <w:b/>
                <w:sz w:val="20"/>
                <w:szCs w:val="20"/>
              </w:rPr>
            </w:pPr>
            <w:r w:rsidRPr="00C85CDC">
              <w:rPr>
                <w:sz w:val="20"/>
                <w:szCs w:val="20"/>
              </w:rPr>
              <w:t>La organización postulante entrega información clara de prácticas asociativas que promuevan la correcta ejecución del plan de inversiones.</w:t>
            </w:r>
          </w:p>
        </w:tc>
        <w:tc>
          <w:tcPr>
            <w:tcW w:w="895" w:type="dxa"/>
            <w:vAlign w:val="center"/>
          </w:tcPr>
          <w:p w14:paraId="262E3A0E" w14:textId="77777777" w:rsidR="008701C2" w:rsidRPr="00C85CDC" w:rsidRDefault="008701C2" w:rsidP="006A5B68">
            <w:pPr>
              <w:jc w:val="center"/>
              <w:rPr>
                <w:b/>
                <w:sz w:val="20"/>
                <w:szCs w:val="20"/>
              </w:rPr>
            </w:pPr>
            <w:r w:rsidRPr="00C85CDC">
              <w:rPr>
                <w:b/>
                <w:sz w:val="20"/>
                <w:szCs w:val="20"/>
              </w:rPr>
              <w:t>Nota 7</w:t>
            </w:r>
          </w:p>
        </w:tc>
      </w:tr>
    </w:tbl>
    <w:p w14:paraId="203ABA6A" w14:textId="49EB3CBF" w:rsidR="008701C2" w:rsidRDefault="008701C2" w:rsidP="008701C2">
      <w:pPr>
        <w:jc w:val="left"/>
        <w:rPr>
          <w:b/>
          <w:sz w:val="20"/>
          <w:szCs w:val="20"/>
        </w:rPr>
      </w:pPr>
    </w:p>
    <w:p w14:paraId="60864A05" w14:textId="1AD28B78" w:rsidR="00C85CDC" w:rsidRDefault="00C85CDC" w:rsidP="008701C2">
      <w:pPr>
        <w:jc w:val="left"/>
        <w:rPr>
          <w:b/>
          <w:sz w:val="20"/>
          <w:szCs w:val="20"/>
        </w:rPr>
      </w:pPr>
    </w:p>
    <w:p w14:paraId="1A3D326B" w14:textId="77777777" w:rsidR="00C85CDC" w:rsidRPr="00C85CDC" w:rsidRDefault="00C85CDC" w:rsidP="008701C2">
      <w:pPr>
        <w:jc w:val="left"/>
        <w:rPr>
          <w:b/>
          <w:sz w:val="20"/>
          <w:szCs w:val="20"/>
        </w:rPr>
      </w:pPr>
    </w:p>
    <w:p w14:paraId="080E456F" w14:textId="041B2B15" w:rsidR="008701C2" w:rsidRPr="00C85CDC" w:rsidRDefault="009A4073" w:rsidP="008701C2">
      <w:pPr>
        <w:pStyle w:val="Ttulo2"/>
        <w:numPr>
          <w:ilvl w:val="0"/>
          <w:numId w:val="0"/>
        </w:numPr>
        <w:jc w:val="center"/>
        <w:rPr>
          <w:sz w:val="20"/>
          <w:szCs w:val="20"/>
        </w:rPr>
      </w:pPr>
      <w:r w:rsidRPr="00C85CDC">
        <w:rPr>
          <w:sz w:val="20"/>
          <w:szCs w:val="20"/>
        </w:rPr>
        <w:lastRenderedPageBreak/>
        <w:t>ANEXO 11</w:t>
      </w:r>
    </w:p>
    <w:p w14:paraId="268A6D65" w14:textId="77777777" w:rsidR="008701C2" w:rsidRPr="00C85CDC" w:rsidRDefault="008701C2" w:rsidP="008701C2">
      <w:pPr>
        <w:tabs>
          <w:tab w:val="center" w:pos="4419"/>
          <w:tab w:val="right" w:pos="8838"/>
        </w:tabs>
        <w:jc w:val="center"/>
        <w:rPr>
          <w:b/>
          <w:sz w:val="20"/>
          <w:szCs w:val="20"/>
        </w:rPr>
      </w:pPr>
      <w:r w:rsidRPr="00C85CDC">
        <w:rPr>
          <w:b/>
          <w:sz w:val="20"/>
          <w:szCs w:val="20"/>
        </w:rPr>
        <w:t>PAUTA DE EVALUACIÓN DEL COMITÉ DE EVALUACIÓN REGIONAL</w:t>
      </w:r>
    </w:p>
    <w:p w14:paraId="27938CC4" w14:textId="77777777" w:rsidR="008701C2" w:rsidRPr="00C85CDC" w:rsidRDefault="008701C2" w:rsidP="008701C2">
      <w:pPr>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8701C2" w:rsidRPr="00C85CDC" w14:paraId="0618BF89" w14:textId="77777777" w:rsidTr="006A5B68">
        <w:tc>
          <w:tcPr>
            <w:tcW w:w="4493" w:type="pct"/>
            <w:shd w:val="clear" w:color="auto" w:fill="DBDBDB" w:themeFill="accent3" w:themeFillTint="66"/>
            <w:vAlign w:val="center"/>
          </w:tcPr>
          <w:p w14:paraId="628C0335" w14:textId="77777777" w:rsidR="008701C2" w:rsidRPr="00C85CDC" w:rsidRDefault="008701C2" w:rsidP="006A5B68">
            <w:pPr>
              <w:spacing w:after="0"/>
              <w:jc w:val="left"/>
              <w:rPr>
                <w:rFonts w:cstheme="minorHAnsi"/>
                <w:b/>
                <w:bCs/>
                <w:sz w:val="20"/>
                <w:szCs w:val="20"/>
              </w:rPr>
            </w:pPr>
            <w:r w:rsidRPr="00C85CDC">
              <w:rPr>
                <w:b/>
                <w:sz w:val="20"/>
                <w:szCs w:val="20"/>
              </w:rPr>
              <w:t>CRITERIO 1: Conocimiento y dominio en la presentación del proyecto postulado.</w:t>
            </w:r>
          </w:p>
        </w:tc>
        <w:tc>
          <w:tcPr>
            <w:tcW w:w="507" w:type="pct"/>
            <w:shd w:val="clear" w:color="auto" w:fill="DBDBDB" w:themeFill="accent3" w:themeFillTint="66"/>
            <w:vAlign w:val="center"/>
          </w:tcPr>
          <w:p w14:paraId="3063F773" w14:textId="77777777" w:rsidR="008701C2" w:rsidRPr="00C85CDC" w:rsidRDefault="008701C2" w:rsidP="006A5B68">
            <w:pPr>
              <w:jc w:val="center"/>
              <w:rPr>
                <w:rFonts w:cstheme="minorHAnsi"/>
                <w:b/>
                <w:sz w:val="20"/>
                <w:szCs w:val="20"/>
              </w:rPr>
            </w:pPr>
            <w:r w:rsidRPr="00C85CDC">
              <w:rPr>
                <w:rFonts w:cstheme="minorHAnsi"/>
                <w:b/>
                <w:sz w:val="20"/>
                <w:szCs w:val="20"/>
              </w:rPr>
              <w:t>20%</w:t>
            </w:r>
          </w:p>
        </w:tc>
      </w:tr>
      <w:tr w:rsidR="008701C2" w:rsidRPr="00C85CDC" w14:paraId="41E75088" w14:textId="77777777" w:rsidTr="006A5B68">
        <w:tc>
          <w:tcPr>
            <w:tcW w:w="4493" w:type="pct"/>
          </w:tcPr>
          <w:p w14:paraId="7E78AC8E" w14:textId="77777777" w:rsidR="008701C2" w:rsidRPr="00C85CDC" w:rsidRDefault="008701C2" w:rsidP="006A5B68">
            <w:pPr>
              <w:spacing w:after="0"/>
              <w:rPr>
                <w:rFonts w:cstheme="minorHAnsi"/>
                <w:bCs/>
                <w:sz w:val="20"/>
                <w:szCs w:val="20"/>
              </w:rPr>
            </w:pPr>
            <w:r w:rsidRPr="00C85CDC">
              <w:rPr>
                <w:rFonts w:cstheme="minorHAnsi"/>
                <w:bCs/>
                <w:sz w:val="20"/>
                <w:szCs w:val="20"/>
              </w:rPr>
              <w:t>Escaso conocimiento y manejo de la información del proyecto postulado.</w:t>
            </w:r>
          </w:p>
        </w:tc>
        <w:tc>
          <w:tcPr>
            <w:tcW w:w="507" w:type="pct"/>
            <w:vAlign w:val="center"/>
          </w:tcPr>
          <w:p w14:paraId="7680AFDB"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Nota 3</w:t>
            </w:r>
          </w:p>
        </w:tc>
      </w:tr>
      <w:tr w:rsidR="008701C2" w:rsidRPr="00C85CDC" w14:paraId="0AED5E8E" w14:textId="77777777" w:rsidTr="006A5B68">
        <w:tc>
          <w:tcPr>
            <w:tcW w:w="4493" w:type="pct"/>
          </w:tcPr>
          <w:p w14:paraId="62094181" w14:textId="77777777" w:rsidR="008701C2" w:rsidRPr="00C85CDC" w:rsidRDefault="008701C2" w:rsidP="006A5B68">
            <w:pPr>
              <w:spacing w:after="0"/>
              <w:rPr>
                <w:rFonts w:cstheme="minorHAnsi"/>
                <w:bCs/>
                <w:sz w:val="20"/>
                <w:szCs w:val="20"/>
              </w:rPr>
            </w:pPr>
            <w:r w:rsidRPr="00C85CDC">
              <w:rPr>
                <w:rFonts w:cstheme="minorHAnsi"/>
                <w:bCs/>
                <w:sz w:val="20"/>
                <w:szCs w:val="20"/>
              </w:rPr>
              <w:t>Mediano conocimiento y manejo de la información en la presentación del proyecto postulado.</w:t>
            </w:r>
          </w:p>
        </w:tc>
        <w:tc>
          <w:tcPr>
            <w:tcW w:w="507" w:type="pct"/>
            <w:vAlign w:val="center"/>
          </w:tcPr>
          <w:p w14:paraId="1822D260"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Nota 5</w:t>
            </w:r>
          </w:p>
        </w:tc>
      </w:tr>
      <w:tr w:rsidR="008701C2" w:rsidRPr="00C85CDC" w14:paraId="531CE87E" w14:textId="77777777" w:rsidTr="006A5B68">
        <w:tc>
          <w:tcPr>
            <w:tcW w:w="4493" w:type="pct"/>
          </w:tcPr>
          <w:p w14:paraId="4F513178" w14:textId="77777777" w:rsidR="008701C2" w:rsidRPr="00C85CDC" w:rsidRDefault="008701C2" w:rsidP="006A5B68">
            <w:pPr>
              <w:spacing w:after="0"/>
              <w:rPr>
                <w:rFonts w:cstheme="minorHAnsi"/>
                <w:bCs/>
                <w:sz w:val="20"/>
                <w:szCs w:val="20"/>
              </w:rPr>
            </w:pPr>
            <w:r w:rsidRPr="00C85CDC">
              <w:rPr>
                <w:rFonts w:cstheme="minorHAnsi"/>
                <w:bCs/>
                <w:sz w:val="20"/>
                <w:szCs w:val="20"/>
              </w:rPr>
              <w:t>Alto conocimiento y dominio en la presentación del proyecto postulado.</w:t>
            </w:r>
          </w:p>
        </w:tc>
        <w:tc>
          <w:tcPr>
            <w:tcW w:w="507" w:type="pct"/>
            <w:vAlign w:val="center"/>
          </w:tcPr>
          <w:p w14:paraId="78E3B829" w14:textId="77777777" w:rsidR="008701C2" w:rsidRPr="00C85CDC" w:rsidRDefault="008701C2" w:rsidP="006A5B68">
            <w:pPr>
              <w:spacing w:after="0"/>
              <w:jc w:val="center"/>
              <w:rPr>
                <w:rFonts w:cstheme="minorHAnsi"/>
                <w:b/>
                <w:sz w:val="20"/>
                <w:szCs w:val="20"/>
              </w:rPr>
            </w:pPr>
            <w:r w:rsidRPr="00C85CDC">
              <w:rPr>
                <w:rFonts w:cstheme="minorHAnsi"/>
                <w:b/>
                <w:sz w:val="20"/>
                <w:szCs w:val="20"/>
              </w:rPr>
              <w:t>Nota 7</w:t>
            </w:r>
          </w:p>
        </w:tc>
      </w:tr>
    </w:tbl>
    <w:p w14:paraId="170FFD52" w14:textId="77777777" w:rsidR="008701C2" w:rsidRPr="00C85CDC" w:rsidRDefault="008701C2" w:rsidP="008701C2">
      <w:pPr>
        <w:tabs>
          <w:tab w:val="center" w:pos="4419"/>
          <w:tab w:val="right" w:pos="8838"/>
        </w:tabs>
        <w:spacing w:after="0"/>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8701C2" w:rsidRPr="00C85CDC" w14:paraId="0DACA4A3" w14:textId="77777777" w:rsidTr="006A5B68">
        <w:tc>
          <w:tcPr>
            <w:tcW w:w="4493" w:type="pct"/>
            <w:shd w:val="clear" w:color="auto" w:fill="DBDBDB" w:themeFill="accent3" w:themeFillTint="66"/>
            <w:vAlign w:val="center"/>
          </w:tcPr>
          <w:p w14:paraId="5B75FA92" w14:textId="77777777" w:rsidR="008701C2" w:rsidRPr="00C85CDC" w:rsidRDefault="008701C2" w:rsidP="006A5B68">
            <w:pPr>
              <w:spacing w:after="0"/>
              <w:rPr>
                <w:b/>
                <w:sz w:val="20"/>
                <w:szCs w:val="20"/>
              </w:rPr>
            </w:pPr>
            <w:r w:rsidRPr="00C85CDC">
              <w:rPr>
                <w:b/>
                <w:sz w:val="20"/>
                <w:szCs w:val="20"/>
              </w:rPr>
              <w:t>CRITERIO 2: Justificación de las inversiones y actividades a realizar.</w:t>
            </w:r>
          </w:p>
        </w:tc>
        <w:tc>
          <w:tcPr>
            <w:tcW w:w="507" w:type="pct"/>
            <w:shd w:val="clear" w:color="auto" w:fill="DBDBDB" w:themeFill="accent3" w:themeFillTint="66"/>
            <w:vAlign w:val="center"/>
          </w:tcPr>
          <w:p w14:paraId="581A8D54" w14:textId="0727EB7E" w:rsidR="008701C2" w:rsidRPr="00C85CDC" w:rsidRDefault="00E536D6" w:rsidP="006A5B68">
            <w:pPr>
              <w:spacing w:after="0"/>
              <w:jc w:val="center"/>
              <w:rPr>
                <w:b/>
                <w:sz w:val="20"/>
                <w:szCs w:val="20"/>
              </w:rPr>
            </w:pPr>
            <w:r w:rsidRPr="00C85CDC">
              <w:rPr>
                <w:b/>
                <w:sz w:val="20"/>
                <w:szCs w:val="20"/>
              </w:rPr>
              <w:t>3</w:t>
            </w:r>
            <w:r w:rsidR="008701C2" w:rsidRPr="00C85CDC">
              <w:rPr>
                <w:b/>
                <w:sz w:val="20"/>
                <w:szCs w:val="20"/>
              </w:rPr>
              <w:t>0%</w:t>
            </w:r>
          </w:p>
        </w:tc>
      </w:tr>
      <w:tr w:rsidR="008701C2" w:rsidRPr="00C85CDC" w14:paraId="0914E59B" w14:textId="77777777" w:rsidTr="006A5B68">
        <w:tc>
          <w:tcPr>
            <w:tcW w:w="4493" w:type="pct"/>
            <w:vAlign w:val="center"/>
          </w:tcPr>
          <w:p w14:paraId="3334C1E1" w14:textId="77777777" w:rsidR="008701C2" w:rsidRPr="00C85CDC" w:rsidRDefault="008701C2" w:rsidP="006A5B68">
            <w:pPr>
              <w:spacing w:after="0"/>
              <w:rPr>
                <w:bCs/>
                <w:sz w:val="20"/>
                <w:szCs w:val="20"/>
              </w:rPr>
            </w:pPr>
            <w:r w:rsidRPr="00C85CDC">
              <w:rPr>
                <w:bCs/>
                <w:sz w:val="20"/>
                <w:szCs w:val="20"/>
              </w:rPr>
              <w:t>Las personas representantes de la feria no justifican las actividades a realizar en el proyecto postulado y responden con poca claridad a las consultas realizadas por el comité.</w:t>
            </w:r>
          </w:p>
        </w:tc>
        <w:tc>
          <w:tcPr>
            <w:tcW w:w="507" w:type="pct"/>
            <w:vAlign w:val="center"/>
          </w:tcPr>
          <w:p w14:paraId="09FEA537" w14:textId="77777777" w:rsidR="008701C2" w:rsidRPr="00C85CDC" w:rsidRDefault="008701C2" w:rsidP="006A5B68">
            <w:pPr>
              <w:spacing w:after="0"/>
              <w:jc w:val="left"/>
              <w:rPr>
                <w:b/>
                <w:sz w:val="20"/>
                <w:szCs w:val="20"/>
              </w:rPr>
            </w:pPr>
            <w:r w:rsidRPr="00C85CDC">
              <w:rPr>
                <w:b/>
                <w:sz w:val="20"/>
                <w:szCs w:val="20"/>
              </w:rPr>
              <w:t>Nota 3</w:t>
            </w:r>
          </w:p>
        </w:tc>
      </w:tr>
      <w:tr w:rsidR="008701C2" w:rsidRPr="00C85CDC" w14:paraId="01753868" w14:textId="77777777" w:rsidTr="006A5B68">
        <w:tc>
          <w:tcPr>
            <w:tcW w:w="4493" w:type="pct"/>
          </w:tcPr>
          <w:p w14:paraId="01B92EC0" w14:textId="77777777" w:rsidR="008701C2" w:rsidRPr="00C85CDC" w:rsidRDefault="008701C2" w:rsidP="006A5B68">
            <w:pPr>
              <w:spacing w:after="0"/>
              <w:rPr>
                <w:bCs/>
                <w:sz w:val="20"/>
                <w:szCs w:val="20"/>
              </w:rPr>
            </w:pPr>
            <w:r w:rsidRPr="00C85CDC">
              <w:rPr>
                <w:bCs/>
                <w:sz w:val="20"/>
                <w:szCs w:val="20"/>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38431B25" w14:textId="77777777" w:rsidR="008701C2" w:rsidRPr="00C85CDC" w:rsidRDefault="008701C2" w:rsidP="006A5B68">
            <w:pPr>
              <w:spacing w:after="0"/>
              <w:jc w:val="left"/>
              <w:rPr>
                <w:b/>
                <w:sz w:val="20"/>
                <w:szCs w:val="20"/>
              </w:rPr>
            </w:pPr>
            <w:r w:rsidRPr="00C85CDC">
              <w:rPr>
                <w:b/>
                <w:sz w:val="20"/>
                <w:szCs w:val="20"/>
              </w:rPr>
              <w:t>Nota 5</w:t>
            </w:r>
          </w:p>
        </w:tc>
      </w:tr>
      <w:tr w:rsidR="008701C2" w:rsidRPr="00C85CDC" w14:paraId="597DC418" w14:textId="77777777" w:rsidTr="006A5B68">
        <w:tc>
          <w:tcPr>
            <w:tcW w:w="4493" w:type="pct"/>
          </w:tcPr>
          <w:p w14:paraId="0901AFB9" w14:textId="77777777" w:rsidR="008701C2" w:rsidRPr="00C85CDC" w:rsidRDefault="008701C2" w:rsidP="006A5B68">
            <w:pPr>
              <w:spacing w:after="0"/>
              <w:rPr>
                <w:bCs/>
                <w:sz w:val="20"/>
                <w:szCs w:val="20"/>
              </w:rPr>
            </w:pPr>
            <w:r w:rsidRPr="00C85CDC">
              <w:rPr>
                <w:bCs/>
                <w:sz w:val="20"/>
                <w:szCs w:val="20"/>
              </w:rPr>
              <w:t>Las personas representantes de la feria justifican las actividades a realizar en el proyecto postulado y responde con claridad a las consultas realizadas por el comité cuando corresponda.</w:t>
            </w:r>
          </w:p>
        </w:tc>
        <w:tc>
          <w:tcPr>
            <w:tcW w:w="507" w:type="pct"/>
            <w:vAlign w:val="center"/>
          </w:tcPr>
          <w:p w14:paraId="20BEF9B1" w14:textId="77777777" w:rsidR="008701C2" w:rsidRPr="00C85CDC" w:rsidRDefault="008701C2" w:rsidP="006A5B68">
            <w:pPr>
              <w:spacing w:after="0"/>
              <w:jc w:val="left"/>
              <w:rPr>
                <w:b/>
                <w:sz w:val="20"/>
                <w:szCs w:val="20"/>
              </w:rPr>
            </w:pPr>
            <w:r w:rsidRPr="00C85CDC">
              <w:rPr>
                <w:b/>
                <w:sz w:val="20"/>
                <w:szCs w:val="20"/>
              </w:rPr>
              <w:t>Nota 7</w:t>
            </w:r>
          </w:p>
        </w:tc>
      </w:tr>
    </w:tbl>
    <w:p w14:paraId="48D8A52C" w14:textId="77777777" w:rsidR="008701C2" w:rsidRPr="00C85CDC" w:rsidRDefault="008701C2" w:rsidP="008701C2">
      <w:pPr>
        <w:spacing w:after="0"/>
        <w:jc w:val="left"/>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8701C2" w:rsidRPr="00C85CDC" w14:paraId="0C9E6A39" w14:textId="77777777" w:rsidTr="006A5B68">
        <w:trPr>
          <w:trHeight w:val="228"/>
        </w:trPr>
        <w:tc>
          <w:tcPr>
            <w:tcW w:w="4493" w:type="pct"/>
            <w:shd w:val="clear" w:color="auto" w:fill="DBDBDB" w:themeFill="accent3" w:themeFillTint="66"/>
            <w:vAlign w:val="center"/>
          </w:tcPr>
          <w:p w14:paraId="1282AF1D" w14:textId="5A596367" w:rsidR="008701C2" w:rsidRPr="00C85CDC" w:rsidRDefault="008701C2" w:rsidP="002F4BE4">
            <w:pPr>
              <w:spacing w:after="0"/>
              <w:rPr>
                <w:b/>
                <w:sz w:val="20"/>
                <w:szCs w:val="20"/>
              </w:rPr>
            </w:pPr>
            <w:r w:rsidRPr="00C85CDC">
              <w:rPr>
                <w:b/>
                <w:sz w:val="20"/>
                <w:szCs w:val="20"/>
              </w:rPr>
              <w:t xml:space="preserve">CRITERIO 3 </w:t>
            </w:r>
            <w:r w:rsidR="002F4BE4" w:rsidRPr="00C85CDC">
              <w:rPr>
                <w:rFonts w:asciiTheme="minorHAnsi" w:hAnsiTheme="minorHAnsi" w:cstheme="minorHAnsi"/>
                <w:color w:val="000000"/>
                <w:sz w:val="20"/>
                <w:szCs w:val="20"/>
              </w:rPr>
              <w:t xml:space="preserve">Magnitud </w:t>
            </w:r>
            <w:r w:rsidRPr="00C85CDC">
              <w:rPr>
                <w:rFonts w:asciiTheme="minorHAnsi" w:hAnsiTheme="minorHAnsi" w:cstheme="minorHAnsi"/>
                <w:color w:val="000000"/>
                <w:sz w:val="20"/>
                <w:szCs w:val="20"/>
              </w:rPr>
              <w:t>Intensidad de afectación comercial de la feria producto de las inundaciones e</w:t>
            </w:r>
            <w:r w:rsidR="003C24BC" w:rsidRPr="00C85CDC">
              <w:rPr>
                <w:rFonts w:asciiTheme="minorHAnsi" w:hAnsiTheme="minorHAnsi" w:cstheme="minorHAnsi"/>
                <w:color w:val="000000"/>
                <w:sz w:val="20"/>
                <w:szCs w:val="20"/>
              </w:rPr>
              <w:t xml:space="preserve">n la regiones, ocurridas en junio </w:t>
            </w:r>
            <w:r w:rsidRPr="00C85CDC">
              <w:rPr>
                <w:rFonts w:asciiTheme="minorHAnsi" w:hAnsiTheme="minorHAnsi" w:cstheme="minorHAnsi"/>
                <w:color w:val="000000"/>
                <w:sz w:val="20"/>
                <w:szCs w:val="20"/>
              </w:rPr>
              <w:t>de 2024</w:t>
            </w:r>
          </w:p>
        </w:tc>
        <w:tc>
          <w:tcPr>
            <w:tcW w:w="507" w:type="pct"/>
            <w:shd w:val="clear" w:color="auto" w:fill="DBDBDB" w:themeFill="accent3" w:themeFillTint="66"/>
            <w:vAlign w:val="center"/>
          </w:tcPr>
          <w:p w14:paraId="3A849D97" w14:textId="77777777" w:rsidR="008701C2" w:rsidRPr="00C85CDC" w:rsidRDefault="008701C2" w:rsidP="006A5B68">
            <w:pPr>
              <w:spacing w:after="0"/>
              <w:jc w:val="center"/>
              <w:rPr>
                <w:b/>
                <w:sz w:val="20"/>
                <w:szCs w:val="20"/>
              </w:rPr>
            </w:pPr>
            <w:r w:rsidRPr="00C85CDC">
              <w:rPr>
                <w:b/>
                <w:sz w:val="20"/>
                <w:szCs w:val="20"/>
              </w:rPr>
              <w:t>50%</w:t>
            </w:r>
          </w:p>
        </w:tc>
      </w:tr>
      <w:tr w:rsidR="008701C2" w:rsidRPr="00C85CDC" w14:paraId="6E845922" w14:textId="77777777" w:rsidTr="006A5B68">
        <w:tc>
          <w:tcPr>
            <w:tcW w:w="4493" w:type="pct"/>
            <w:vAlign w:val="center"/>
          </w:tcPr>
          <w:p w14:paraId="345DC14F" w14:textId="2BDF6B7D" w:rsidR="008701C2" w:rsidRPr="00C85CDC" w:rsidRDefault="00663643" w:rsidP="00663643">
            <w:pPr>
              <w:spacing w:after="0"/>
              <w:rPr>
                <w:bCs/>
                <w:sz w:val="20"/>
                <w:szCs w:val="20"/>
              </w:rPr>
            </w:pPr>
            <w:r w:rsidRPr="00C85CDC">
              <w:rPr>
                <w:bCs/>
                <w:sz w:val="20"/>
                <w:szCs w:val="20"/>
              </w:rPr>
              <w:t>De acuerdo a la documentación entregada en la postulación, l</w:t>
            </w:r>
            <w:r w:rsidR="008701C2" w:rsidRPr="00C85CDC">
              <w:rPr>
                <w:bCs/>
                <w:sz w:val="20"/>
                <w:szCs w:val="20"/>
              </w:rPr>
              <w:t xml:space="preserve">a organización </w:t>
            </w:r>
            <w:r w:rsidRPr="00C85CDC">
              <w:rPr>
                <w:bCs/>
                <w:sz w:val="20"/>
                <w:szCs w:val="20"/>
              </w:rPr>
              <w:t>no respalda</w:t>
            </w:r>
            <w:r w:rsidR="008701C2" w:rsidRPr="00C85CDC">
              <w:rPr>
                <w:bCs/>
                <w:sz w:val="20"/>
                <w:szCs w:val="20"/>
              </w:rPr>
              <w:t xml:space="preserve"> evidencia de que la feria ha sido afectada por las catástrofes du</w:t>
            </w:r>
            <w:r w:rsidR="003C24BC" w:rsidRPr="00C85CDC">
              <w:rPr>
                <w:bCs/>
                <w:sz w:val="20"/>
                <w:szCs w:val="20"/>
              </w:rPr>
              <w:t xml:space="preserve">rante las inundaciones en junio </w:t>
            </w:r>
            <w:r w:rsidRPr="00C85CDC">
              <w:rPr>
                <w:bCs/>
                <w:sz w:val="20"/>
                <w:szCs w:val="20"/>
              </w:rPr>
              <w:t>de 2024.</w:t>
            </w:r>
          </w:p>
        </w:tc>
        <w:tc>
          <w:tcPr>
            <w:tcW w:w="507" w:type="pct"/>
            <w:vAlign w:val="center"/>
          </w:tcPr>
          <w:p w14:paraId="0BCDBACF" w14:textId="77777777" w:rsidR="008701C2" w:rsidRPr="00C85CDC" w:rsidRDefault="008701C2" w:rsidP="006A5B68">
            <w:pPr>
              <w:spacing w:after="0"/>
              <w:jc w:val="left"/>
              <w:rPr>
                <w:b/>
                <w:sz w:val="20"/>
                <w:szCs w:val="20"/>
              </w:rPr>
            </w:pPr>
            <w:r w:rsidRPr="00C85CDC">
              <w:rPr>
                <w:b/>
                <w:sz w:val="20"/>
                <w:szCs w:val="20"/>
              </w:rPr>
              <w:t>Nota 3</w:t>
            </w:r>
          </w:p>
        </w:tc>
      </w:tr>
      <w:tr w:rsidR="008701C2" w:rsidRPr="00C85CDC" w14:paraId="7E3C2FFB" w14:textId="77777777" w:rsidTr="006A5B68">
        <w:tc>
          <w:tcPr>
            <w:tcW w:w="4493" w:type="pct"/>
            <w:vAlign w:val="center"/>
          </w:tcPr>
          <w:p w14:paraId="665C678F" w14:textId="18032BA5" w:rsidR="008701C2" w:rsidRPr="00C85CDC" w:rsidRDefault="00663643" w:rsidP="00663643">
            <w:pPr>
              <w:spacing w:after="0"/>
              <w:rPr>
                <w:bCs/>
                <w:sz w:val="20"/>
                <w:szCs w:val="20"/>
              </w:rPr>
            </w:pPr>
            <w:r w:rsidRPr="00C85CDC">
              <w:rPr>
                <w:bCs/>
                <w:sz w:val="20"/>
                <w:szCs w:val="20"/>
              </w:rPr>
              <w:t>De acuerdo a la documentación entregada en la postulación, la organización respalda</w:t>
            </w:r>
            <w:r w:rsidR="008701C2" w:rsidRPr="00C85CDC">
              <w:rPr>
                <w:bCs/>
                <w:sz w:val="20"/>
                <w:szCs w:val="20"/>
              </w:rPr>
              <w:t xml:space="preserve"> evidencia de que la feria ha sido afectada por las catástrofes durante l</w:t>
            </w:r>
            <w:r w:rsidR="003C24BC" w:rsidRPr="00C85CDC">
              <w:rPr>
                <w:bCs/>
                <w:sz w:val="20"/>
                <w:szCs w:val="20"/>
              </w:rPr>
              <w:t>as últimas inundaciones en junio</w:t>
            </w:r>
            <w:r w:rsidR="008701C2" w:rsidRPr="00C85CDC">
              <w:rPr>
                <w:bCs/>
                <w:sz w:val="20"/>
                <w:szCs w:val="20"/>
              </w:rPr>
              <w:t xml:space="preserve"> de 2024, reconoce medianamente nivel de afectación y</w:t>
            </w:r>
            <w:r w:rsidR="003019C5">
              <w:rPr>
                <w:bCs/>
                <w:sz w:val="20"/>
                <w:szCs w:val="20"/>
              </w:rPr>
              <w:t xml:space="preserve"> </w:t>
            </w:r>
            <w:r w:rsidR="008701C2" w:rsidRPr="00C85CDC">
              <w:rPr>
                <w:bCs/>
                <w:sz w:val="20"/>
                <w:szCs w:val="20"/>
              </w:rPr>
              <w:t>describe el potencial de reactivación económica que tendría el proyecto.</w:t>
            </w:r>
          </w:p>
        </w:tc>
        <w:tc>
          <w:tcPr>
            <w:tcW w:w="507" w:type="pct"/>
            <w:vAlign w:val="center"/>
          </w:tcPr>
          <w:p w14:paraId="01FDBCAF" w14:textId="77777777" w:rsidR="008701C2" w:rsidRPr="00C85CDC" w:rsidRDefault="008701C2" w:rsidP="006A5B68">
            <w:pPr>
              <w:spacing w:after="0"/>
              <w:jc w:val="left"/>
              <w:rPr>
                <w:b/>
                <w:sz w:val="20"/>
                <w:szCs w:val="20"/>
              </w:rPr>
            </w:pPr>
            <w:r w:rsidRPr="00C85CDC">
              <w:rPr>
                <w:b/>
                <w:sz w:val="20"/>
                <w:szCs w:val="20"/>
              </w:rPr>
              <w:t>Nota 5</w:t>
            </w:r>
          </w:p>
        </w:tc>
      </w:tr>
      <w:tr w:rsidR="008701C2" w:rsidRPr="00C85CDC" w14:paraId="7004109D" w14:textId="77777777" w:rsidTr="006A5B68">
        <w:tc>
          <w:tcPr>
            <w:tcW w:w="4493" w:type="pct"/>
            <w:vAlign w:val="center"/>
          </w:tcPr>
          <w:p w14:paraId="6609A90B" w14:textId="4CAE09C2" w:rsidR="008701C2" w:rsidRPr="00C85CDC" w:rsidRDefault="00663643" w:rsidP="00663643">
            <w:pPr>
              <w:spacing w:after="0"/>
              <w:rPr>
                <w:bCs/>
                <w:sz w:val="20"/>
                <w:szCs w:val="20"/>
              </w:rPr>
            </w:pPr>
            <w:r w:rsidRPr="00C85CDC">
              <w:rPr>
                <w:bCs/>
                <w:sz w:val="20"/>
                <w:szCs w:val="20"/>
              </w:rPr>
              <w:t>De acuerdo a la documentación entregada en la postulación, l</w:t>
            </w:r>
            <w:r w:rsidR="008701C2" w:rsidRPr="00C85CDC">
              <w:rPr>
                <w:bCs/>
                <w:sz w:val="20"/>
                <w:szCs w:val="20"/>
              </w:rPr>
              <w:t xml:space="preserve">a organización </w:t>
            </w:r>
            <w:r w:rsidRPr="00C85CDC">
              <w:rPr>
                <w:bCs/>
                <w:sz w:val="20"/>
                <w:szCs w:val="20"/>
              </w:rPr>
              <w:t xml:space="preserve">respalda </w:t>
            </w:r>
            <w:r w:rsidR="008701C2" w:rsidRPr="00C85CDC">
              <w:rPr>
                <w:bCs/>
                <w:sz w:val="20"/>
                <w:szCs w:val="20"/>
              </w:rPr>
              <w:t>evidencia de que la feria ha sido afectada</w:t>
            </w:r>
            <w:r w:rsidRPr="00C85CDC">
              <w:rPr>
                <w:bCs/>
                <w:sz w:val="20"/>
                <w:szCs w:val="20"/>
              </w:rPr>
              <w:t xml:space="preserve"> por las catástrofes durante</w:t>
            </w:r>
            <w:r w:rsidR="003C24BC" w:rsidRPr="00C85CDC">
              <w:rPr>
                <w:bCs/>
                <w:sz w:val="20"/>
                <w:szCs w:val="20"/>
              </w:rPr>
              <w:t xml:space="preserve"> las inundaciones en junio </w:t>
            </w:r>
            <w:r w:rsidR="008701C2" w:rsidRPr="00C85CDC">
              <w:rPr>
                <w:bCs/>
                <w:sz w:val="20"/>
                <w:szCs w:val="20"/>
              </w:rPr>
              <w:t>de 2024, distinguiendo nive</w:t>
            </w:r>
            <w:r w:rsidRPr="00C85CDC">
              <w:rPr>
                <w:bCs/>
                <w:sz w:val="20"/>
                <w:szCs w:val="20"/>
              </w:rPr>
              <w:t>l de afectación y</w:t>
            </w:r>
            <w:r w:rsidR="003019C5">
              <w:rPr>
                <w:bCs/>
                <w:sz w:val="20"/>
                <w:szCs w:val="20"/>
              </w:rPr>
              <w:t>,</w:t>
            </w:r>
            <w:r w:rsidRPr="00C85CDC">
              <w:rPr>
                <w:bCs/>
                <w:sz w:val="20"/>
                <w:szCs w:val="20"/>
              </w:rPr>
              <w:t xml:space="preserve"> además, descri</w:t>
            </w:r>
            <w:r w:rsidR="008701C2" w:rsidRPr="00C85CDC">
              <w:rPr>
                <w:bCs/>
                <w:sz w:val="20"/>
                <w:szCs w:val="20"/>
              </w:rPr>
              <w:t>be el potencial de reactivación económica que tendría el proyecto.</w:t>
            </w:r>
          </w:p>
        </w:tc>
        <w:tc>
          <w:tcPr>
            <w:tcW w:w="507" w:type="pct"/>
            <w:vAlign w:val="center"/>
          </w:tcPr>
          <w:p w14:paraId="1BA6FB51" w14:textId="77777777" w:rsidR="008701C2" w:rsidRPr="00C85CDC" w:rsidRDefault="008701C2" w:rsidP="006A5B68">
            <w:pPr>
              <w:spacing w:after="0"/>
              <w:jc w:val="left"/>
              <w:rPr>
                <w:b/>
                <w:sz w:val="20"/>
                <w:szCs w:val="20"/>
              </w:rPr>
            </w:pPr>
            <w:r w:rsidRPr="00C85CDC">
              <w:rPr>
                <w:b/>
                <w:sz w:val="20"/>
                <w:szCs w:val="20"/>
              </w:rPr>
              <w:t>Nota 7</w:t>
            </w:r>
          </w:p>
        </w:tc>
      </w:tr>
    </w:tbl>
    <w:p w14:paraId="6371E6B5" w14:textId="23AC9C46" w:rsidR="0057388D" w:rsidRDefault="0057388D">
      <w:pPr>
        <w:rPr>
          <w:sz w:val="20"/>
          <w:szCs w:val="20"/>
        </w:rPr>
      </w:pPr>
    </w:p>
    <w:p w14:paraId="2DCEA47E" w14:textId="3CBD6F44" w:rsidR="00BA1B6D" w:rsidRPr="00E21CA2" w:rsidRDefault="00BA1B6D" w:rsidP="00E21CA2">
      <w:pPr>
        <w:spacing w:before="240" w:after="240"/>
        <w:rPr>
          <w:rFonts w:cstheme="minorHAnsi"/>
          <w:sz w:val="20"/>
          <w:szCs w:val="20"/>
        </w:rPr>
      </w:pPr>
      <w:r w:rsidRPr="00E21CA2">
        <w:rPr>
          <w:rFonts w:cstheme="minorHAnsi"/>
          <w:b/>
          <w:bCs/>
          <w:sz w:val="20"/>
          <w:szCs w:val="20"/>
        </w:rPr>
        <w:t>II.-</w:t>
      </w:r>
      <w:r>
        <w:rPr>
          <w:rFonts w:cstheme="minorHAnsi"/>
          <w:sz w:val="20"/>
          <w:szCs w:val="20"/>
        </w:rPr>
        <w:t xml:space="preserve"> </w:t>
      </w:r>
      <w:r w:rsidR="00474077">
        <w:rPr>
          <w:rFonts w:cstheme="minorHAnsi"/>
          <w:sz w:val="20"/>
          <w:szCs w:val="20"/>
        </w:rPr>
        <w:t>PUBLICAR</w:t>
      </w:r>
      <w:r>
        <w:rPr>
          <w:rFonts w:cstheme="minorHAnsi"/>
          <w:sz w:val="20"/>
          <w:szCs w:val="20"/>
        </w:rPr>
        <w:t xml:space="preserve"> </w:t>
      </w:r>
      <w:r w:rsidR="00474077">
        <w:rPr>
          <w:rFonts w:cstheme="minorHAnsi"/>
          <w:sz w:val="20"/>
          <w:szCs w:val="20"/>
        </w:rPr>
        <w:t xml:space="preserve">en </w:t>
      </w:r>
      <w:r>
        <w:rPr>
          <w:rFonts w:cstheme="minorHAnsi"/>
          <w:sz w:val="20"/>
          <w:szCs w:val="20"/>
        </w:rPr>
        <w:t>e</w:t>
      </w:r>
      <w:r w:rsidRPr="00D57491">
        <w:rPr>
          <w:rFonts w:cstheme="minorHAnsi"/>
          <w:sz w:val="20"/>
          <w:szCs w:val="20"/>
        </w:rPr>
        <w:t xml:space="preserve">l </w:t>
      </w:r>
      <w:r w:rsidR="00474077" w:rsidRPr="00474077">
        <w:rPr>
          <w:rFonts w:cstheme="minorHAnsi"/>
          <w:sz w:val="20"/>
          <w:szCs w:val="20"/>
        </w:rPr>
        <w:t>portal de transparencia activa de Sercotec</w:t>
      </w:r>
      <w:r w:rsidR="00E21CA2">
        <w:rPr>
          <w:rFonts w:cstheme="minorHAnsi"/>
          <w:sz w:val="20"/>
          <w:szCs w:val="20"/>
        </w:rPr>
        <w:t>, conforme</w:t>
      </w:r>
      <w:r w:rsidR="00474077" w:rsidRPr="00474077">
        <w:rPr>
          <w:rFonts w:cstheme="minorHAnsi"/>
          <w:sz w:val="20"/>
          <w:szCs w:val="20"/>
        </w:rPr>
        <w:t xml:space="preserve"> </w:t>
      </w:r>
      <w:r w:rsidR="00E21CA2">
        <w:rPr>
          <w:rFonts w:cstheme="minorHAnsi"/>
          <w:sz w:val="20"/>
          <w:szCs w:val="20"/>
        </w:rPr>
        <w:t>a</w:t>
      </w:r>
      <w:r w:rsidR="00474077" w:rsidRPr="00474077">
        <w:rPr>
          <w:rFonts w:cstheme="minorHAnsi"/>
          <w:sz w:val="20"/>
          <w:szCs w:val="20"/>
        </w:rPr>
        <w:t xml:space="preserve">l artículo 7 de la ley de transparencia de la función pública y de acceso a la información, aprobada por el artículo </w:t>
      </w:r>
      <w:r w:rsidR="00E21CA2">
        <w:rPr>
          <w:rFonts w:cstheme="minorHAnsi"/>
          <w:sz w:val="20"/>
          <w:szCs w:val="20"/>
        </w:rPr>
        <w:t xml:space="preserve">1° </w:t>
      </w:r>
      <w:r w:rsidR="00474077" w:rsidRPr="00474077">
        <w:rPr>
          <w:rFonts w:cstheme="minorHAnsi"/>
          <w:sz w:val="20"/>
          <w:szCs w:val="20"/>
        </w:rPr>
        <w:t>de la Ley N° 20.285, de 2008.</w:t>
      </w:r>
    </w:p>
    <w:p w14:paraId="5284A5F6" w14:textId="77777777" w:rsidR="00BA1B6D" w:rsidRDefault="00BA1B6D">
      <w:pPr>
        <w:rPr>
          <w:sz w:val="20"/>
          <w:szCs w:val="20"/>
        </w:rPr>
      </w:pPr>
    </w:p>
    <w:p w14:paraId="3737B7FC" w14:textId="77777777" w:rsidR="00E21CA2" w:rsidRDefault="00E21CA2">
      <w:pPr>
        <w:rPr>
          <w:sz w:val="20"/>
          <w:szCs w:val="20"/>
        </w:rPr>
      </w:pPr>
    </w:p>
    <w:p w14:paraId="18B260D4" w14:textId="77777777" w:rsidR="00E21CA2" w:rsidRDefault="00E21CA2">
      <w:pPr>
        <w:rPr>
          <w:sz w:val="20"/>
          <w:szCs w:val="20"/>
        </w:rPr>
      </w:pPr>
    </w:p>
    <w:p w14:paraId="5842DB6C" w14:textId="77777777" w:rsidR="00BA1B6D" w:rsidRDefault="00BA1B6D" w:rsidP="00BA1B6D">
      <w:pPr>
        <w:spacing w:after="0"/>
        <w:jc w:val="center"/>
        <w:rPr>
          <w:rFonts w:ascii="Arial" w:eastAsia="Arial" w:hAnsi="Arial" w:cs="Arial"/>
          <w:b/>
          <w:smallCaps/>
        </w:rPr>
      </w:pPr>
      <w:r>
        <w:rPr>
          <w:rFonts w:ascii="Arial" w:eastAsia="Arial" w:hAnsi="Arial" w:cs="Arial"/>
          <w:b/>
          <w:smallCaps/>
        </w:rPr>
        <w:t>MARÍA JOSÉ BECERRA MORO</w:t>
      </w:r>
    </w:p>
    <w:p w14:paraId="17E8A557" w14:textId="77777777" w:rsidR="00BA1B6D" w:rsidRDefault="00BA1B6D" w:rsidP="00BA1B6D">
      <w:pPr>
        <w:spacing w:after="0"/>
        <w:ind w:left="2880"/>
        <w:rPr>
          <w:rFonts w:ascii="Arial" w:eastAsia="Arial" w:hAnsi="Arial" w:cs="Arial"/>
          <w:b/>
          <w:smallCaps/>
        </w:rPr>
      </w:pPr>
      <w:r>
        <w:rPr>
          <w:rFonts w:ascii="Arial" w:eastAsia="Arial" w:hAnsi="Arial" w:cs="Arial"/>
          <w:b/>
          <w:smallCaps/>
        </w:rPr>
        <w:t xml:space="preserve">         GERENTA GENERAL </w:t>
      </w:r>
    </w:p>
    <w:p w14:paraId="531BABAF" w14:textId="77777777" w:rsidR="00BA1B6D" w:rsidRDefault="00BA1B6D" w:rsidP="00BA1B6D">
      <w:pPr>
        <w:spacing w:after="0"/>
        <w:jc w:val="center"/>
        <w:rPr>
          <w:rFonts w:ascii="Arial" w:eastAsia="Arial" w:hAnsi="Arial" w:cs="Arial"/>
          <w:b/>
          <w:smallCaps/>
        </w:rPr>
      </w:pPr>
      <w:r>
        <w:rPr>
          <w:rFonts w:ascii="Arial" w:eastAsia="Arial" w:hAnsi="Arial" w:cs="Arial"/>
          <w:b/>
          <w:smallCaps/>
        </w:rPr>
        <w:t>SERVICIO DE COOPERACIÓN TÉCNICA</w:t>
      </w:r>
    </w:p>
    <w:p w14:paraId="432E0E77" w14:textId="77777777" w:rsidR="00E21CA2" w:rsidRDefault="00E21CA2" w:rsidP="00E21CA2">
      <w:pPr>
        <w:spacing w:after="0"/>
        <w:rPr>
          <w:rFonts w:ascii="Arial" w:eastAsia="Arial" w:hAnsi="Arial" w:cs="Arial"/>
          <w:sz w:val="20"/>
          <w:szCs w:val="20"/>
        </w:rPr>
      </w:pPr>
    </w:p>
    <w:p w14:paraId="0DFCF50A" w14:textId="36B7C5DA" w:rsidR="00BA1B6D" w:rsidRDefault="00BA1B6D" w:rsidP="00E21CA2">
      <w:pPr>
        <w:spacing w:after="0"/>
        <w:rPr>
          <w:rFonts w:ascii="Arial" w:eastAsia="Arial" w:hAnsi="Arial" w:cs="Arial"/>
          <w:sz w:val="20"/>
          <w:szCs w:val="20"/>
        </w:rPr>
      </w:pPr>
      <w:r>
        <w:rPr>
          <w:rFonts w:ascii="Arial" w:eastAsia="Arial" w:hAnsi="Arial" w:cs="Arial"/>
          <w:sz w:val="20"/>
          <w:szCs w:val="20"/>
        </w:rPr>
        <w:t>JCLA/MDCH/RMP/</w:t>
      </w:r>
      <w:r w:rsidR="00E21CA2">
        <w:rPr>
          <w:rFonts w:ascii="Arial" w:eastAsia="Arial" w:hAnsi="Arial" w:cs="Arial"/>
          <w:sz w:val="20"/>
          <w:szCs w:val="20"/>
        </w:rPr>
        <w:t>PNZ</w:t>
      </w:r>
    </w:p>
    <w:p w14:paraId="3C512D71" w14:textId="4A625DB1" w:rsidR="00BA1B6D" w:rsidRPr="00E21CA2" w:rsidRDefault="00BA1B6D" w:rsidP="00E21CA2">
      <w:pPr>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color w:val="000000"/>
          <w:sz w:val="16"/>
          <w:szCs w:val="16"/>
          <w:u w:val="single"/>
        </w:rPr>
        <w:t>DISTRIBUCIÓN</w:t>
      </w:r>
      <w:r w:rsidR="00E21CA2">
        <w:rPr>
          <w:rFonts w:ascii="Arial" w:eastAsia="Arial" w:hAnsi="Arial" w:cs="Arial"/>
          <w:color w:val="000000"/>
          <w:sz w:val="16"/>
          <w:szCs w:val="16"/>
        </w:rPr>
        <w:t>:</w:t>
      </w:r>
    </w:p>
    <w:p w14:paraId="7CF10B4E" w14:textId="77777777" w:rsidR="00E21CA2" w:rsidRDefault="00BA1B6D" w:rsidP="00E21CA2">
      <w:pPr>
        <w:spacing w:after="0"/>
        <w:rPr>
          <w:rFonts w:ascii="Arial" w:eastAsia="Arial" w:hAnsi="Arial" w:cs="Arial"/>
          <w:color w:val="000000"/>
          <w:sz w:val="16"/>
          <w:szCs w:val="16"/>
        </w:rPr>
      </w:pPr>
      <w:r>
        <w:rPr>
          <w:rFonts w:ascii="Arial" w:eastAsia="Arial" w:hAnsi="Arial" w:cs="Arial"/>
          <w:color w:val="000000"/>
          <w:sz w:val="16"/>
          <w:szCs w:val="16"/>
        </w:rPr>
        <w:t>Gerencia</w:t>
      </w:r>
      <w:r w:rsidR="00E21CA2">
        <w:rPr>
          <w:rFonts w:ascii="Arial" w:eastAsia="Arial" w:hAnsi="Arial" w:cs="Arial"/>
          <w:color w:val="000000"/>
          <w:sz w:val="16"/>
          <w:szCs w:val="16"/>
        </w:rPr>
        <w:t>s de Sercotec</w:t>
      </w:r>
    </w:p>
    <w:p w14:paraId="4D3DD96B" w14:textId="47839858" w:rsidR="00BA1B6D" w:rsidRDefault="00BA1B6D" w:rsidP="00E21CA2">
      <w:pPr>
        <w:spacing w:after="0"/>
        <w:rPr>
          <w:rFonts w:ascii="Arial" w:eastAsia="Arial" w:hAnsi="Arial" w:cs="Arial"/>
          <w:color w:val="000000"/>
          <w:sz w:val="16"/>
          <w:szCs w:val="16"/>
        </w:rPr>
      </w:pPr>
      <w:r w:rsidRPr="00DB6FA0">
        <w:rPr>
          <w:rFonts w:ascii="Arial" w:eastAsia="Arial" w:hAnsi="Arial" w:cs="Arial"/>
          <w:color w:val="000000"/>
          <w:sz w:val="16"/>
          <w:szCs w:val="16"/>
        </w:rPr>
        <w:t xml:space="preserve">Dirección </w:t>
      </w:r>
      <w:r>
        <w:rPr>
          <w:rFonts w:ascii="Arial" w:eastAsia="Arial" w:hAnsi="Arial" w:cs="Arial"/>
          <w:color w:val="000000"/>
          <w:sz w:val="16"/>
          <w:szCs w:val="16"/>
        </w:rPr>
        <w:t xml:space="preserve">Regional del </w:t>
      </w:r>
      <w:r w:rsidR="00E21CA2">
        <w:rPr>
          <w:rFonts w:ascii="Arial" w:eastAsia="Arial" w:hAnsi="Arial" w:cs="Arial"/>
          <w:color w:val="000000"/>
          <w:sz w:val="16"/>
          <w:szCs w:val="16"/>
        </w:rPr>
        <w:t>Biobío</w:t>
      </w:r>
    </w:p>
    <w:p w14:paraId="19FA91F0" w14:textId="77777777" w:rsidR="00E21CA2" w:rsidRDefault="00E21CA2" w:rsidP="00E21CA2">
      <w:pPr>
        <w:spacing w:after="0"/>
        <w:rPr>
          <w:rFonts w:ascii="Arial" w:eastAsia="Arial" w:hAnsi="Arial" w:cs="Arial"/>
          <w:color w:val="000000"/>
          <w:sz w:val="16"/>
          <w:szCs w:val="16"/>
        </w:rPr>
      </w:pPr>
      <w:r>
        <w:rPr>
          <w:rFonts w:ascii="Arial" w:eastAsia="Arial" w:hAnsi="Arial" w:cs="Arial"/>
          <w:color w:val="000000"/>
          <w:sz w:val="16"/>
          <w:szCs w:val="16"/>
        </w:rPr>
        <w:t>Unidad de Auditoría</w:t>
      </w:r>
    </w:p>
    <w:p w14:paraId="48AB8F74" w14:textId="03FCF2C8" w:rsidR="00E21CA2" w:rsidRPr="00E21CA2" w:rsidRDefault="00E21CA2" w:rsidP="00E21CA2">
      <w:pPr>
        <w:spacing w:after="0"/>
        <w:rPr>
          <w:rFonts w:ascii="Arial" w:eastAsia="Arial" w:hAnsi="Arial" w:cs="Arial"/>
          <w:color w:val="000000"/>
          <w:sz w:val="16"/>
          <w:szCs w:val="16"/>
        </w:rPr>
      </w:pPr>
      <w:r>
        <w:rPr>
          <w:rFonts w:ascii="Arial" w:eastAsia="Arial" w:hAnsi="Arial" w:cs="Arial"/>
          <w:color w:val="000000"/>
          <w:sz w:val="16"/>
          <w:szCs w:val="16"/>
        </w:rPr>
        <w:t>Fiscalía</w:t>
      </w:r>
    </w:p>
    <w:sectPr w:rsidR="00E21CA2" w:rsidRPr="00E21CA2" w:rsidSect="00874CDC">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36DA" w14:textId="77777777" w:rsidR="005637D0" w:rsidRDefault="005637D0">
      <w:pPr>
        <w:spacing w:after="0"/>
      </w:pPr>
      <w:r>
        <w:separator/>
      </w:r>
    </w:p>
  </w:endnote>
  <w:endnote w:type="continuationSeparator" w:id="0">
    <w:p w14:paraId="2576CE79" w14:textId="77777777" w:rsidR="005637D0" w:rsidRDefault="005637D0">
      <w:pPr>
        <w:spacing w:after="0"/>
      </w:pPr>
      <w:r>
        <w:continuationSeparator/>
      </w:r>
    </w:p>
  </w:endnote>
  <w:endnote w:type="continuationNotice" w:id="1">
    <w:p w14:paraId="5FC1BFA7" w14:textId="77777777" w:rsidR="005637D0" w:rsidRDefault="00563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0771" w14:textId="77777777" w:rsidR="005637D0" w:rsidRDefault="005637D0">
      <w:pPr>
        <w:spacing w:after="0"/>
      </w:pPr>
      <w:r>
        <w:separator/>
      </w:r>
    </w:p>
  </w:footnote>
  <w:footnote w:type="continuationSeparator" w:id="0">
    <w:p w14:paraId="3A2A1B48" w14:textId="77777777" w:rsidR="005637D0" w:rsidRDefault="005637D0">
      <w:pPr>
        <w:spacing w:after="0"/>
      </w:pPr>
      <w:r>
        <w:continuationSeparator/>
      </w:r>
    </w:p>
  </w:footnote>
  <w:footnote w:type="continuationNotice" w:id="1">
    <w:p w14:paraId="588F6E1D" w14:textId="77777777" w:rsidR="005637D0" w:rsidRDefault="005637D0">
      <w:pPr>
        <w:spacing w:after="0"/>
      </w:pPr>
    </w:p>
  </w:footnote>
  <w:footnote w:id="2">
    <w:p w14:paraId="39F75345" w14:textId="6A89C417" w:rsidR="00D86A33" w:rsidRPr="00861A18" w:rsidRDefault="00D86A33" w:rsidP="00861A18">
      <w:pPr>
        <w:spacing w:line="235" w:lineRule="atLeast"/>
        <w:rPr>
          <w:sz w:val="18"/>
          <w:szCs w:val="18"/>
          <w:lang w:val="es-CL"/>
        </w:rPr>
      </w:pPr>
      <w:r>
        <w:rPr>
          <w:rStyle w:val="Refdenotaalpie"/>
        </w:rPr>
        <w:footnoteRef/>
      </w:r>
      <w:r>
        <w:t xml:space="preserve"> </w:t>
      </w:r>
      <w:r w:rsidRPr="006A0AC2">
        <w:rPr>
          <w:sz w:val="18"/>
          <w:szCs w:val="18"/>
        </w:rPr>
        <w:t>S</w:t>
      </w:r>
      <w:proofErr w:type="spellStart"/>
      <w:r w:rsidRPr="002B5F7F">
        <w:rPr>
          <w:sz w:val="18"/>
          <w:szCs w:val="18"/>
          <w:lang w:val="es-CL"/>
        </w:rPr>
        <w:t>e</w:t>
      </w:r>
      <w:proofErr w:type="spellEnd"/>
      <w:r w:rsidRPr="002B5F7F">
        <w:rPr>
          <w:sz w:val="18"/>
          <w:szCs w:val="18"/>
          <w:lang w:val="es-CL"/>
        </w:rPr>
        <w:t xml:space="preserve"> entiende</w:t>
      </w:r>
      <w:r w:rsidRPr="00861A18">
        <w:rPr>
          <w:sz w:val="18"/>
          <w:szCs w:val="18"/>
          <w:lang w:val="es-CL"/>
        </w:rPr>
        <w:t xml:space="preserve"> por </w:t>
      </w:r>
      <w:r w:rsidRPr="00861A18">
        <w:rPr>
          <w:b/>
          <w:bCs/>
          <w:sz w:val="18"/>
          <w:szCs w:val="18"/>
          <w:lang w:val="es-CL"/>
        </w:rPr>
        <w:t xml:space="preserve">Feria Libre </w:t>
      </w:r>
      <w:r w:rsidRPr="00861A18">
        <w:rPr>
          <w:sz w:val="18"/>
          <w:szCs w:val="18"/>
          <w:lang w:val="es-CL"/>
        </w:rPr>
        <w:t>al 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w:t>
      </w:r>
    </w:p>
    <w:p w14:paraId="464B72E5" w14:textId="098477DF" w:rsidR="00D86A33" w:rsidRPr="00061204" w:rsidRDefault="00D86A33" w:rsidP="00061204">
      <w:pPr>
        <w:spacing w:line="235" w:lineRule="atLeast"/>
        <w:rPr>
          <w:rFonts w:eastAsia="Times New Roman"/>
          <w:lang w:val="es-CL"/>
        </w:rPr>
      </w:pPr>
      <w:r w:rsidRPr="00061204">
        <w:rPr>
          <w:rFonts w:eastAsia="Times New Roman"/>
          <w:sz w:val="18"/>
          <w:szCs w:val="18"/>
        </w:rPr>
        <w:t>.</w:t>
      </w:r>
    </w:p>
    <w:p w14:paraId="57838C43" w14:textId="77777777" w:rsidR="00D86A33" w:rsidRPr="00061204" w:rsidRDefault="00D86A33" w:rsidP="00061204">
      <w:pPr>
        <w:spacing w:after="0"/>
        <w:jc w:val="left"/>
        <w:rPr>
          <w:rFonts w:ascii="Times New Roman" w:eastAsia="Times New Roman" w:hAnsi="Times New Roman" w:cs="Times New Roman"/>
          <w:sz w:val="24"/>
          <w:szCs w:val="24"/>
          <w:lang w:val="es-CL"/>
        </w:rPr>
      </w:pPr>
    </w:p>
    <w:p w14:paraId="6CA8D4B5" w14:textId="77777777" w:rsidR="00D86A33" w:rsidRPr="00061204" w:rsidRDefault="00D86A33">
      <w:pPr>
        <w:pStyle w:val="Textonotapie"/>
        <w:rPr>
          <w:lang w:val="es-ES"/>
        </w:rPr>
      </w:pPr>
    </w:p>
  </w:footnote>
  <w:footnote w:id="3">
    <w:p w14:paraId="0BE4BD09" w14:textId="77777777" w:rsidR="00D86A33" w:rsidRPr="00EB6109" w:rsidRDefault="00D86A33"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los socios de la organización, cuando estos tengan directa relación con generar condiciones de estandarización en los socios, por ejemplo; medios de pago, letreros, señaléticas, toldos. </w:t>
      </w:r>
    </w:p>
  </w:footnote>
  <w:footnote w:id="4">
    <w:p w14:paraId="4052395C" w14:textId="77777777" w:rsidR="00D86A33" w:rsidRPr="00EB6109" w:rsidRDefault="00D86A33"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En el caso ,que el  profesional de economia no pueda participar de la evaluacion CER, Sercotec podra seguir con el proceso de evaluacion y seleccion de las ferias.</w:t>
      </w:r>
    </w:p>
  </w:footnote>
  <w:footnote w:id="5">
    <w:p w14:paraId="208ED710" w14:textId="77777777" w:rsidR="00D86A33" w:rsidRDefault="00D86A33"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22DD381D" w14:textId="77777777" w:rsidR="00D86A33" w:rsidRDefault="00D86A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401A7921" w14:textId="77777777" w:rsidR="00D86A33" w:rsidRDefault="00D86A33" w:rsidP="008701C2">
      <w:pPr>
        <w:widowControl w:val="0"/>
        <w:pBdr>
          <w:top w:val="nil"/>
          <w:left w:val="nil"/>
          <w:bottom w:val="nil"/>
          <w:right w:val="nil"/>
          <w:between w:val="nil"/>
        </w:pBdr>
        <w:spacing w:after="0"/>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C0697"/>
    <w:multiLevelType w:val="multilevel"/>
    <w:tmpl w:val="07A47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115D77"/>
    <w:multiLevelType w:val="multilevel"/>
    <w:tmpl w:val="EAEA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25"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1"/>
  </w:num>
  <w:num w:numId="3">
    <w:abstractNumId w:val="13"/>
  </w:num>
  <w:num w:numId="4">
    <w:abstractNumId w:val="22"/>
  </w:num>
  <w:num w:numId="5">
    <w:abstractNumId w:val="25"/>
  </w:num>
  <w:num w:numId="6">
    <w:abstractNumId w:val="16"/>
  </w:num>
  <w:num w:numId="7">
    <w:abstractNumId w:val="8"/>
  </w:num>
  <w:num w:numId="8">
    <w:abstractNumId w:val="9"/>
  </w:num>
  <w:num w:numId="9">
    <w:abstractNumId w:val="17"/>
  </w:num>
  <w:num w:numId="10">
    <w:abstractNumId w:val="20"/>
  </w:num>
  <w:num w:numId="11">
    <w:abstractNumId w:val="27"/>
  </w:num>
  <w:num w:numId="12">
    <w:abstractNumId w:val="12"/>
  </w:num>
  <w:num w:numId="13">
    <w:abstractNumId w:val="14"/>
  </w:num>
  <w:num w:numId="14">
    <w:abstractNumId w:val="1"/>
  </w:num>
  <w:num w:numId="15">
    <w:abstractNumId w:val="0"/>
  </w:num>
  <w:num w:numId="16">
    <w:abstractNumId w:val="5"/>
  </w:num>
  <w:num w:numId="17">
    <w:abstractNumId w:val="28"/>
  </w:num>
  <w:num w:numId="18">
    <w:abstractNumId w:val="10"/>
  </w:num>
  <w:num w:numId="19">
    <w:abstractNumId w:val="29"/>
  </w:num>
  <w:num w:numId="20">
    <w:abstractNumId w:val="21"/>
  </w:num>
  <w:num w:numId="21">
    <w:abstractNumId w:val="6"/>
  </w:num>
  <w:num w:numId="22">
    <w:abstractNumId w:val="26"/>
  </w:num>
  <w:num w:numId="23">
    <w:abstractNumId w:val="31"/>
  </w:num>
  <w:num w:numId="24">
    <w:abstractNumId w:val="2"/>
  </w:num>
  <w:num w:numId="25">
    <w:abstractNumId w:val="23"/>
  </w:num>
  <w:num w:numId="26">
    <w:abstractNumId w:val="4"/>
  </w:num>
  <w:num w:numId="27">
    <w:abstractNumId w:val="7"/>
  </w:num>
  <w:num w:numId="28">
    <w:abstractNumId w:val="18"/>
  </w:num>
  <w:num w:numId="29">
    <w:abstractNumId w:val="3"/>
  </w:num>
  <w:num w:numId="30">
    <w:abstractNumId w:val="24"/>
  </w:num>
  <w:num w:numId="31">
    <w:abstractNumId w:val="3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52"/>
    <w:rsid w:val="000117B3"/>
    <w:rsid w:val="00015480"/>
    <w:rsid w:val="00020924"/>
    <w:rsid w:val="00023E30"/>
    <w:rsid w:val="00036152"/>
    <w:rsid w:val="00046325"/>
    <w:rsid w:val="0006046F"/>
    <w:rsid w:val="00061204"/>
    <w:rsid w:val="00062D63"/>
    <w:rsid w:val="00064802"/>
    <w:rsid w:val="00067CC1"/>
    <w:rsid w:val="00076E94"/>
    <w:rsid w:val="00082CFC"/>
    <w:rsid w:val="000A2ACB"/>
    <w:rsid w:val="000A770A"/>
    <w:rsid w:val="000B7C88"/>
    <w:rsid w:val="000D3DE5"/>
    <w:rsid w:val="000F3015"/>
    <w:rsid w:val="00103CA3"/>
    <w:rsid w:val="00125D0F"/>
    <w:rsid w:val="001329FB"/>
    <w:rsid w:val="00142121"/>
    <w:rsid w:val="001602C5"/>
    <w:rsid w:val="00162263"/>
    <w:rsid w:val="001711AA"/>
    <w:rsid w:val="00175803"/>
    <w:rsid w:val="001B5346"/>
    <w:rsid w:val="001B5793"/>
    <w:rsid w:val="001B5E5A"/>
    <w:rsid w:val="001C2712"/>
    <w:rsid w:val="001C3C17"/>
    <w:rsid w:val="001D28E6"/>
    <w:rsid w:val="001D5E67"/>
    <w:rsid w:val="00205C54"/>
    <w:rsid w:val="00210C74"/>
    <w:rsid w:val="0021603B"/>
    <w:rsid w:val="00217461"/>
    <w:rsid w:val="00271CB1"/>
    <w:rsid w:val="00295475"/>
    <w:rsid w:val="00296B79"/>
    <w:rsid w:val="002A1816"/>
    <w:rsid w:val="002B5F7F"/>
    <w:rsid w:val="002C672E"/>
    <w:rsid w:val="002D03DA"/>
    <w:rsid w:val="002E48C9"/>
    <w:rsid w:val="002F2C16"/>
    <w:rsid w:val="002F4BE4"/>
    <w:rsid w:val="002F4E11"/>
    <w:rsid w:val="003019C5"/>
    <w:rsid w:val="00331DA4"/>
    <w:rsid w:val="0033385F"/>
    <w:rsid w:val="0034314E"/>
    <w:rsid w:val="00354E4E"/>
    <w:rsid w:val="00381AE6"/>
    <w:rsid w:val="003922B3"/>
    <w:rsid w:val="00397B97"/>
    <w:rsid w:val="003A0A32"/>
    <w:rsid w:val="003C24BC"/>
    <w:rsid w:val="003F395C"/>
    <w:rsid w:val="00400CF3"/>
    <w:rsid w:val="00401445"/>
    <w:rsid w:val="004128F6"/>
    <w:rsid w:val="00453C50"/>
    <w:rsid w:val="00466AF8"/>
    <w:rsid w:val="00467283"/>
    <w:rsid w:val="00474077"/>
    <w:rsid w:val="004B027F"/>
    <w:rsid w:val="004B5247"/>
    <w:rsid w:val="004B6512"/>
    <w:rsid w:val="00524B88"/>
    <w:rsid w:val="0055362D"/>
    <w:rsid w:val="005632C0"/>
    <w:rsid w:val="005637D0"/>
    <w:rsid w:val="0057388D"/>
    <w:rsid w:val="00582206"/>
    <w:rsid w:val="00590CF5"/>
    <w:rsid w:val="005B25C4"/>
    <w:rsid w:val="005E1D2C"/>
    <w:rsid w:val="0061394E"/>
    <w:rsid w:val="006330BF"/>
    <w:rsid w:val="006423E5"/>
    <w:rsid w:val="006578FD"/>
    <w:rsid w:val="00657B69"/>
    <w:rsid w:val="00663643"/>
    <w:rsid w:val="006A0AC2"/>
    <w:rsid w:val="006A22A8"/>
    <w:rsid w:val="006A5B68"/>
    <w:rsid w:val="006E101F"/>
    <w:rsid w:val="006F5DC3"/>
    <w:rsid w:val="006F77F4"/>
    <w:rsid w:val="00721A76"/>
    <w:rsid w:val="0074440E"/>
    <w:rsid w:val="00747C08"/>
    <w:rsid w:val="007B0D56"/>
    <w:rsid w:val="007B2511"/>
    <w:rsid w:val="007F2E69"/>
    <w:rsid w:val="007F4222"/>
    <w:rsid w:val="008077AE"/>
    <w:rsid w:val="00815C27"/>
    <w:rsid w:val="00861A18"/>
    <w:rsid w:val="00866A53"/>
    <w:rsid w:val="008701C2"/>
    <w:rsid w:val="00874CDC"/>
    <w:rsid w:val="00881C69"/>
    <w:rsid w:val="008960EB"/>
    <w:rsid w:val="008A3C81"/>
    <w:rsid w:val="008B4E73"/>
    <w:rsid w:val="008F5E71"/>
    <w:rsid w:val="0091204C"/>
    <w:rsid w:val="009340AE"/>
    <w:rsid w:val="009A2DEA"/>
    <w:rsid w:val="009A4073"/>
    <w:rsid w:val="009B6341"/>
    <w:rsid w:val="009D5314"/>
    <w:rsid w:val="009F5081"/>
    <w:rsid w:val="00A14F9E"/>
    <w:rsid w:val="00A16AC1"/>
    <w:rsid w:val="00A2155B"/>
    <w:rsid w:val="00A22E2B"/>
    <w:rsid w:val="00A23CDE"/>
    <w:rsid w:val="00A325A4"/>
    <w:rsid w:val="00A3572B"/>
    <w:rsid w:val="00A467A5"/>
    <w:rsid w:val="00A618E9"/>
    <w:rsid w:val="00A61AEB"/>
    <w:rsid w:val="00A628C1"/>
    <w:rsid w:val="00A6450D"/>
    <w:rsid w:val="00A871B8"/>
    <w:rsid w:val="00AA79F1"/>
    <w:rsid w:val="00AC0C63"/>
    <w:rsid w:val="00B21A21"/>
    <w:rsid w:val="00B40E02"/>
    <w:rsid w:val="00B41C6D"/>
    <w:rsid w:val="00B45880"/>
    <w:rsid w:val="00B529F3"/>
    <w:rsid w:val="00B615DA"/>
    <w:rsid w:val="00BA1B6D"/>
    <w:rsid w:val="00BA6FD8"/>
    <w:rsid w:val="00BB028B"/>
    <w:rsid w:val="00BB6026"/>
    <w:rsid w:val="00BC62ED"/>
    <w:rsid w:val="00C248E1"/>
    <w:rsid w:val="00C41B62"/>
    <w:rsid w:val="00C41CD5"/>
    <w:rsid w:val="00C431F5"/>
    <w:rsid w:val="00C51F4F"/>
    <w:rsid w:val="00C758A9"/>
    <w:rsid w:val="00C7773A"/>
    <w:rsid w:val="00C85CDC"/>
    <w:rsid w:val="00C96026"/>
    <w:rsid w:val="00CB623C"/>
    <w:rsid w:val="00CE03C1"/>
    <w:rsid w:val="00D00368"/>
    <w:rsid w:val="00D0313F"/>
    <w:rsid w:val="00D303C7"/>
    <w:rsid w:val="00D30CD6"/>
    <w:rsid w:val="00D3716F"/>
    <w:rsid w:val="00D412B8"/>
    <w:rsid w:val="00D50BF2"/>
    <w:rsid w:val="00D56E1B"/>
    <w:rsid w:val="00D6422D"/>
    <w:rsid w:val="00D86A33"/>
    <w:rsid w:val="00DB0EC7"/>
    <w:rsid w:val="00DD3CD2"/>
    <w:rsid w:val="00DD5901"/>
    <w:rsid w:val="00DE22E7"/>
    <w:rsid w:val="00E031CC"/>
    <w:rsid w:val="00E122C5"/>
    <w:rsid w:val="00E21CA2"/>
    <w:rsid w:val="00E247C2"/>
    <w:rsid w:val="00E24DBE"/>
    <w:rsid w:val="00E25A9A"/>
    <w:rsid w:val="00E536D6"/>
    <w:rsid w:val="00E54E14"/>
    <w:rsid w:val="00E571D6"/>
    <w:rsid w:val="00E60889"/>
    <w:rsid w:val="00E63AF8"/>
    <w:rsid w:val="00E65C7B"/>
    <w:rsid w:val="00E8724F"/>
    <w:rsid w:val="00EB6109"/>
    <w:rsid w:val="00EC4443"/>
    <w:rsid w:val="00EE1951"/>
    <w:rsid w:val="00EF592D"/>
    <w:rsid w:val="00F03CB9"/>
    <w:rsid w:val="00F21F54"/>
    <w:rsid w:val="00F3452A"/>
    <w:rsid w:val="00F54A6C"/>
    <w:rsid w:val="00F55A75"/>
    <w:rsid w:val="00F8143F"/>
    <w:rsid w:val="00F86710"/>
    <w:rsid w:val="00FA0ACE"/>
    <w:rsid w:val="00FB708A"/>
    <w:rsid w:val="00FC1570"/>
    <w:rsid w:val="00FC7EC1"/>
    <w:rsid w:val="00FD7BF7"/>
    <w:rsid w:val="00FE1DBD"/>
    <w:rsid w:val="00FE505A"/>
    <w:rsid w:val="45A889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F67B5121-E6DF-43F2-921E-77230BCB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1_List Paragraph,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3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1_List Paragraph Car,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5">
    <w:name w:val="35"/>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34">
    <w:name w:val="34"/>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33">
    <w:name w:val="33"/>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8">
    <w:name w:val="28"/>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7">
    <w:name w:val="27"/>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6">
    <w:name w:val="26"/>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5">
    <w:name w:val="25"/>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4">
    <w:name w:val="24"/>
    <w:basedOn w:val="Tablanormal"/>
    <w:tblPr>
      <w:tblStyleRowBandSize w:val="1"/>
      <w:tblStyleColBandSize w:val="1"/>
      <w:tblInd w:w="0" w:type="nil"/>
      <w:tblCellMar>
        <w:left w:w="115" w:type="dxa"/>
        <w:right w:w="115" w:type="dxa"/>
      </w:tblCellMar>
    </w:tblPr>
  </w:style>
  <w:style w:type="table" w:customStyle="1" w:styleId="23">
    <w:name w:val="23"/>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2">
    <w:name w:val="22"/>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1">
    <w:name w:val="21"/>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0">
    <w:name w:val="20"/>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9">
    <w:name w:val="19"/>
    <w:basedOn w:val="Tablanormal"/>
    <w:tblPr>
      <w:tblStyleRowBandSize w:val="1"/>
      <w:tblStyleColBandSize w:val="1"/>
      <w:tblInd w:w="0" w:type="nil"/>
      <w:tblCellMar>
        <w:left w:w="115" w:type="dxa"/>
        <w:right w:w="115" w:type="dxa"/>
      </w:tblCellMar>
    </w:tblPr>
  </w:style>
  <w:style w:type="table" w:customStyle="1" w:styleId="18">
    <w:name w:val="18"/>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7">
    <w:name w:val="17"/>
    <w:basedOn w:val="Tablanormal"/>
    <w:tblPr>
      <w:tblStyleRowBandSize w:val="1"/>
      <w:tblStyleColBandSize w:val="1"/>
      <w:tblInd w:w="0" w:type="nil"/>
      <w:tblCellMar>
        <w:left w:w="115" w:type="dxa"/>
        <w:right w:w="115" w:type="dxa"/>
      </w:tblCellMar>
    </w:tblPr>
  </w:style>
  <w:style w:type="table" w:customStyle="1" w:styleId="16">
    <w:name w:val="16"/>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5">
    <w:name w:val="15"/>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4">
    <w:name w:val="14"/>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3">
    <w:name w:val="13"/>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2">
    <w:name w:val="12"/>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1">
    <w:name w:val="11"/>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0">
    <w:name w:val="10"/>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9">
    <w:name w:val="9"/>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8">
    <w:name w:val="8"/>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7">
    <w:name w:val="7"/>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6">
    <w:name w:val="6"/>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5">
    <w:name w:val="5"/>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4">
    <w:name w:val="4"/>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3">
    <w:name w:val="3"/>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
    <w:name w:val="2"/>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1">
    <w:name w:val="1"/>
    <w:basedOn w:val="Tablanormal"/>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paragraph" w:styleId="NormalWeb">
    <w:name w:val="Normal (Web)"/>
    <w:basedOn w:val="Normal"/>
    <w:uiPriority w:val="99"/>
    <w:semiHidden/>
    <w:unhideWhenUsed/>
    <w:rsid w:val="00861A18"/>
    <w:pPr>
      <w:spacing w:before="100" w:beforeAutospacing="1" w:after="100" w:afterAutospacing="1"/>
      <w:jc w:val="left"/>
    </w:pPr>
    <w:rPr>
      <w:rFonts w:ascii="Times New Roman" w:eastAsia="Times New Roman" w:hAnsi="Times New Roman" w:cs="Times New Roman"/>
      <w:sz w:val="24"/>
      <w:szCs w:val="24"/>
      <w:lang w:val="es-CL"/>
    </w:rPr>
  </w:style>
  <w:style w:type="paragraph" w:styleId="Revisin">
    <w:name w:val="Revision"/>
    <w:hidden/>
    <w:uiPriority w:val="99"/>
    <w:semiHidden/>
    <w:rsid w:val="00F54A6C"/>
    <w:pPr>
      <w:spacing w:after="0"/>
      <w:jc w:val="left"/>
    </w:pPr>
  </w:style>
  <w:style w:type="table" w:customStyle="1" w:styleId="TableNormal1">
    <w:name w:val="Table Normal1"/>
    <w:rsid w:val="00EE1951"/>
    <w:tblPr>
      <w:tblCellMar>
        <w:top w:w="0" w:type="dxa"/>
        <w:left w:w="0" w:type="dxa"/>
        <w:bottom w:w="0" w:type="dxa"/>
        <w:right w:w="0" w:type="dxa"/>
      </w:tblCellMar>
    </w:tblPr>
  </w:style>
  <w:style w:type="paragraph" w:customStyle="1" w:styleId="Default">
    <w:name w:val="Default"/>
    <w:rsid w:val="00B21A21"/>
    <w:pPr>
      <w:autoSpaceDE w:val="0"/>
      <w:autoSpaceDN w:val="0"/>
      <w:adjustRightInd w:val="0"/>
      <w:spacing w:after="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58539">
      <w:bodyDiv w:val="1"/>
      <w:marLeft w:val="0"/>
      <w:marRight w:val="0"/>
      <w:marTop w:val="0"/>
      <w:marBottom w:val="0"/>
      <w:divBdr>
        <w:top w:val="none" w:sz="0" w:space="0" w:color="auto"/>
        <w:left w:val="none" w:sz="0" w:space="0" w:color="auto"/>
        <w:bottom w:val="none" w:sz="0" w:space="0" w:color="auto"/>
        <w:right w:val="none" w:sz="0" w:space="0" w:color="auto"/>
      </w:divBdr>
    </w:div>
    <w:div w:id="972902423">
      <w:bodyDiv w:val="1"/>
      <w:marLeft w:val="0"/>
      <w:marRight w:val="0"/>
      <w:marTop w:val="0"/>
      <w:marBottom w:val="0"/>
      <w:divBdr>
        <w:top w:val="none" w:sz="0" w:space="0" w:color="auto"/>
        <w:left w:val="none" w:sz="0" w:space="0" w:color="auto"/>
        <w:bottom w:val="none" w:sz="0" w:space="0" w:color="auto"/>
        <w:right w:val="none" w:sz="0" w:space="0" w:color="auto"/>
      </w:divBdr>
    </w:div>
    <w:div w:id="1199775651">
      <w:bodyDiv w:val="1"/>
      <w:marLeft w:val="0"/>
      <w:marRight w:val="0"/>
      <w:marTop w:val="0"/>
      <w:marBottom w:val="0"/>
      <w:divBdr>
        <w:top w:val="none" w:sz="0" w:space="0" w:color="auto"/>
        <w:left w:val="none" w:sz="0" w:space="0" w:color="auto"/>
        <w:bottom w:val="none" w:sz="0" w:space="0" w:color="auto"/>
        <w:right w:val="none" w:sz="0" w:space="0" w:color="auto"/>
      </w:divBdr>
    </w:div>
    <w:div w:id="1314455621">
      <w:bodyDiv w:val="1"/>
      <w:marLeft w:val="0"/>
      <w:marRight w:val="0"/>
      <w:marTop w:val="0"/>
      <w:marBottom w:val="0"/>
      <w:divBdr>
        <w:top w:val="none" w:sz="0" w:space="0" w:color="auto"/>
        <w:left w:val="none" w:sz="0" w:space="0" w:color="auto"/>
        <w:bottom w:val="none" w:sz="0" w:space="0" w:color="auto"/>
        <w:right w:val="none" w:sz="0" w:space="0" w:color="auto"/>
      </w:divBdr>
    </w:div>
    <w:div w:id="1577938788">
      <w:bodyDiv w:val="1"/>
      <w:marLeft w:val="0"/>
      <w:marRight w:val="0"/>
      <w:marTop w:val="0"/>
      <w:marBottom w:val="0"/>
      <w:divBdr>
        <w:top w:val="none" w:sz="0" w:space="0" w:color="auto"/>
        <w:left w:val="none" w:sz="0" w:space="0" w:color="auto"/>
        <w:bottom w:val="none" w:sz="0" w:space="0" w:color="auto"/>
        <w:right w:val="none" w:sz="0" w:space="0" w:color="auto"/>
      </w:divBdr>
    </w:div>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mailto:mipelosangeles@sercotec.c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mipelebu@sercotec.cl" TargetMode="External"/><Relationship Id="rId2" Type="http://schemas.openxmlformats.org/officeDocument/2006/relationships/customXml" Target="../customXml/item2.xml"/><Relationship Id="rId16" Type="http://schemas.openxmlformats.org/officeDocument/2006/relationships/hyperlink" Target="mailto:mipeconcepcion@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5" ma:contentTypeDescription="Crear nuevo documento." ma:contentTypeScope="" ma:versionID="5058bb6b5dbbba7bdff9ccb481bbd42f">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33ea1098ab3671d304df1d525f4741fa"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F46A-140D-4DF5-BD0A-AF86C06F8517}">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329E9B10-B8A9-41B0-8B85-9E9270901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6CED44-EC99-4892-94B5-FB1B68AF9E7B}">
  <ds:schemaRefs>
    <ds:schemaRef ds:uri="http://schemas.microsoft.com/sharepoint/v3/contenttype/forms"/>
  </ds:schemaRefs>
</ds:datastoreItem>
</file>

<file path=customXml/itemProps5.xml><?xml version="1.0" encoding="utf-8"?>
<ds:datastoreItem xmlns:ds="http://schemas.openxmlformats.org/officeDocument/2006/customXml" ds:itemID="{81EC7508-310B-42FB-977D-D6EEF820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9442</Words>
  <Characters>53823</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63139</CharactersWithSpaces>
  <SharedDoc>false</SharedDoc>
  <HLinks>
    <vt:vector size="18" baseType="variant">
      <vt:variant>
        <vt:i4>6422562</vt:i4>
      </vt:variant>
      <vt:variant>
        <vt:i4>6</vt:i4>
      </vt:variant>
      <vt:variant>
        <vt:i4>0</vt:i4>
      </vt:variant>
      <vt:variant>
        <vt:i4>5</vt:i4>
      </vt:variant>
      <vt:variant>
        <vt:lpwstr>http://www.sercotec.cl/</vt:lpwstr>
      </vt:variant>
      <vt:variant>
        <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Guajardo Cartes" &lt;mariza.guajardo@sercotec.cl&gt;</dc:creator>
  <cp:keywords/>
  <dc:description/>
  <cp:lastModifiedBy>Constanza Silva Meneses</cp:lastModifiedBy>
  <cp:revision>3</cp:revision>
  <cp:lastPrinted>2024-11-26T14:37:00Z</cp:lastPrinted>
  <dcterms:created xsi:type="dcterms:W3CDTF">2024-12-18T15:23:00Z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