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8FD7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7B3138F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02105E" w14:textId="77777777" w:rsidR="00503DFA" w:rsidRDefault="00503DFA">
      <w:pPr>
        <w:pStyle w:val="Textoindependiente"/>
        <w:spacing w:before="10"/>
        <w:rPr>
          <w:rFonts w:ascii="Times New Roman"/>
          <w:sz w:val="24"/>
        </w:rPr>
      </w:pPr>
    </w:p>
    <w:p w14:paraId="063AC191" w14:textId="77777777" w:rsidR="00503DFA" w:rsidRDefault="003971DD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5B78FD40" wp14:editId="4B986B8C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7BDE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543CC339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A1A37CD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ADB8200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216FB43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6B21B31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29CA2FB2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94941C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B02C4D8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4468808" w14:textId="77777777" w:rsidR="00503DFA" w:rsidRDefault="00503DFA">
      <w:pPr>
        <w:pStyle w:val="Textoindependiente"/>
        <w:spacing w:before="1"/>
        <w:rPr>
          <w:rFonts w:ascii="Times New Roman"/>
          <w:sz w:val="17"/>
        </w:rPr>
      </w:pPr>
    </w:p>
    <w:p w14:paraId="10DD7499" w14:textId="0BCF1666" w:rsidR="00503DFA" w:rsidRDefault="003971DD">
      <w:pPr>
        <w:pStyle w:val="Ttulo"/>
        <w:spacing w:line="259" w:lineRule="auto"/>
        <w:ind w:left="592" w:right="592"/>
        <w:rPr>
          <w:spacing w:val="-2"/>
        </w:rPr>
      </w:pPr>
      <w:r>
        <w:t>LINEAMIENTO</w:t>
      </w:r>
      <w:r w:rsidR="00BC2DEE">
        <w:t>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EMPRESAS</w:t>
      </w:r>
    </w:p>
    <w:p w14:paraId="3A6DA7F8" w14:textId="77777777" w:rsidR="002B52BB" w:rsidRDefault="002B52BB">
      <w:pPr>
        <w:pStyle w:val="Ttulo"/>
        <w:spacing w:line="259" w:lineRule="auto"/>
        <w:ind w:left="592" w:right="592"/>
      </w:pPr>
    </w:p>
    <w:p w14:paraId="203BFF9A" w14:textId="3F2410E7" w:rsidR="00C53D52" w:rsidRDefault="00C53D52" w:rsidP="00C53D52">
      <w:pPr>
        <w:jc w:val="center"/>
        <w:rPr>
          <w:b/>
          <w:sz w:val="52"/>
          <w:szCs w:val="52"/>
        </w:rPr>
      </w:pPr>
      <w:r w:rsidRPr="00C53D52">
        <w:rPr>
          <w:b/>
          <w:sz w:val="52"/>
          <w:szCs w:val="52"/>
        </w:rPr>
        <w:t>“FERIA</w:t>
      </w:r>
      <w:r w:rsidR="00335397">
        <w:rPr>
          <w:b/>
          <w:sz w:val="52"/>
          <w:szCs w:val="52"/>
        </w:rPr>
        <w:t xml:space="preserve"> </w:t>
      </w:r>
      <w:r w:rsidR="00130889">
        <w:rPr>
          <w:b/>
          <w:sz w:val="52"/>
          <w:szCs w:val="52"/>
        </w:rPr>
        <w:t>SEMANA DE LA PYME</w:t>
      </w:r>
      <w:r w:rsidR="00F45272">
        <w:rPr>
          <w:b/>
          <w:sz w:val="52"/>
          <w:szCs w:val="52"/>
        </w:rPr>
        <w:t xml:space="preserve"> MAULE 2024</w:t>
      </w:r>
      <w:r w:rsidRPr="00C53D52">
        <w:rPr>
          <w:b/>
          <w:sz w:val="52"/>
          <w:szCs w:val="52"/>
        </w:rPr>
        <w:t>”</w:t>
      </w:r>
    </w:p>
    <w:p w14:paraId="26397B86" w14:textId="4D868310" w:rsidR="006F0DA4" w:rsidRDefault="006F0DA4" w:rsidP="00C53D52">
      <w:pPr>
        <w:jc w:val="center"/>
        <w:rPr>
          <w:b/>
          <w:sz w:val="52"/>
          <w:szCs w:val="52"/>
        </w:rPr>
      </w:pPr>
    </w:p>
    <w:p w14:paraId="3C5EE09E" w14:textId="54AAB43F" w:rsidR="006F0DA4" w:rsidRDefault="006F0DA4" w:rsidP="00C53D52">
      <w:pPr>
        <w:jc w:val="center"/>
        <w:rPr>
          <w:b/>
          <w:sz w:val="52"/>
          <w:szCs w:val="52"/>
        </w:rPr>
      </w:pPr>
    </w:p>
    <w:p w14:paraId="33D1CA00" w14:textId="0B51EB3B" w:rsidR="006F0DA4" w:rsidRDefault="006F0DA4" w:rsidP="00C53D52">
      <w:pPr>
        <w:jc w:val="center"/>
        <w:rPr>
          <w:b/>
          <w:sz w:val="52"/>
          <w:szCs w:val="52"/>
        </w:rPr>
      </w:pPr>
    </w:p>
    <w:p w14:paraId="60B9FC57" w14:textId="77777777" w:rsidR="006F0DA4" w:rsidRDefault="006F0DA4" w:rsidP="00C53D52">
      <w:pPr>
        <w:jc w:val="center"/>
        <w:rPr>
          <w:b/>
          <w:sz w:val="52"/>
          <w:szCs w:val="52"/>
        </w:rPr>
      </w:pPr>
    </w:p>
    <w:p w14:paraId="3778B373" w14:textId="752DFDE3" w:rsidR="00171AC1" w:rsidRPr="006F0DA4" w:rsidRDefault="00226EA7" w:rsidP="00C53D52">
      <w:pPr>
        <w:jc w:val="center"/>
        <w:rPr>
          <w:sz w:val="32"/>
          <w:szCs w:val="52"/>
        </w:rPr>
      </w:pPr>
      <w:r>
        <w:rPr>
          <w:sz w:val="32"/>
          <w:szCs w:val="52"/>
        </w:rPr>
        <w:t>Noviembre</w:t>
      </w:r>
      <w:r w:rsidR="00130889">
        <w:rPr>
          <w:sz w:val="32"/>
          <w:szCs w:val="52"/>
        </w:rPr>
        <w:t xml:space="preserve"> 2024</w:t>
      </w:r>
    </w:p>
    <w:p w14:paraId="249FB99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EAE861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8A0C3A7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34878FD" w14:textId="3EF6D6D1" w:rsidR="00171AC1" w:rsidRDefault="00171AC1" w:rsidP="00C53D52">
      <w:pPr>
        <w:jc w:val="center"/>
        <w:rPr>
          <w:b/>
          <w:sz w:val="52"/>
          <w:szCs w:val="52"/>
        </w:rPr>
      </w:pPr>
    </w:p>
    <w:p w14:paraId="1E9BE7F8" w14:textId="4B3E6790" w:rsidR="00DD667B" w:rsidRDefault="00DD667B" w:rsidP="00C53D52">
      <w:pPr>
        <w:jc w:val="center"/>
        <w:rPr>
          <w:b/>
          <w:sz w:val="52"/>
          <w:szCs w:val="52"/>
        </w:rPr>
      </w:pPr>
    </w:p>
    <w:p w14:paraId="3417D2DC" w14:textId="77777777" w:rsidR="00DD667B" w:rsidRDefault="00DD667B" w:rsidP="00C53D52">
      <w:pPr>
        <w:jc w:val="center"/>
        <w:rPr>
          <w:b/>
          <w:sz w:val="52"/>
          <w:szCs w:val="52"/>
        </w:rPr>
      </w:pPr>
    </w:p>
    <w:p w14:paraId="1E41F202" w14:textId="77777777" w:rsidR="00171AC1" w:rsidRPr="006448DB" w:rsidRDefault="00171AC1" w:rsidP="00C53D52">
      <w:pPr>
        <w:jc w:val="center"/>
        <w:rPr>
          <w:b/>
          <w:sz w:val="20"/>
          <w:szCs w:val="52"/>
        </w:rPr>
      </w:pPr>
    </w:p>
    <w:p w14:paraId="0223E707" w14:textId="77777777" w:rsidR="00503DFA" w:rsidRDefault="00503DFA">
      <w:pPr>
        <w:spacing w:line="259" w:lineRule="auto"/>
      </w:pPr>
    </w:p>
    <w:p w14:paraId="7D73332A" w14:textId="4DE2D831" w:rsidR="00171AC1" w:rsidRPr="00171AC1" w:rsidRDefault="00171AC1" w:rsidP="00171AC1">
      <w:pPr>
        <w:pStyle w:val="Prrafodelista"/>
        <w:numPr>
          <w:ilvl w:val="0"/>
          <w:numId w:val="14"/>
        </w:numPr>
        <w:tabs>
          <w:tab w:val="left" w:pos="842"/>
        </w:tabs>
        <w:spacing w:before="37"/>
        <w:rPr>
          <w:b/>
        </w:rPr>
      </w:pPr>
      <w:r>
        <w:rPr>
          <w:b/>
        </w:rPr>
        <w:lastRenderedPageBreak/>
        <w:t>CONTEXTO</w:t>
      </w:r>
    </w:p>
    <w:p w14:paraId="6422C804" w14:textId="77777777" w:rsidR="00503DFA" w:rsidRDefault="00503DFA">
      <w:pPr>
        <w:pStyle w:val="Textoindependiente"/>
        <w:spacing w:before="9"/>
        <w:rPr>
          <w:b/>
          <w:sz w:val="16"/>
        </w:rPr>
      </w:pPr>
    </w:p>
    <w:p w14:paraId="344AAD9E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5601E97" w14:textId="0881DCE0" w:rsidR="00503DFA" w:rsidRDefault="003971DD">
      <w:pPr>
        <w:pStyle w:val="Textoindependiente"/>
        <w:spacing w:line="259" w:lineRule="auto"/>
        <w:ind w:left="122" w:right="114"/>
        <w:jc w:val="both"/>
      </w:pP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necesitan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comercialización, porque presentan debilidades en el ingreso a comercializar y ser conocidos en los mercados. Una</w:t>
      </w:r>
      <w:r>
        <w:rPr>
          <w:spacing w:val="-4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 espacios de ventas virtuales o la generación de catálogos de productos en línea.</w:t>
      </w:r>
    </w:p>
    <w:p w14:paraId="7382583A" w14:textId="77777777" w:rsidR="00503DFA" w:rsidRDefault="003971DD">
      <w:pPr>
        <w:pStyle w:val="Textoindependiente"/>
        <w:spacing w:before="158" w:line="259" w:lineRule="auto"/>
        <w:ind w:left="122" w:right="113"/>
        <w:jc w:val="both"/>
      </w:pPr>
      <w:r>
        <w:t>Como consecuencia de la articulación del interés individual con el colectivo, las ferias, eventos y vitrinas son instrumentos importantes y estratégicos de promoción comercial, donde los resultados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segmentos de mercado y las posibilidades de contar con nuevos clientes.</w:t>
      </w:r>
    </w:p>
    <w:p w14:paraId="6A7F8CF3" w14:textId="3D460C89" w:rsidR="00503DFA" w:rsidRDefault="003971DD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 actitud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productores</w:t>
      </w:r>
      <w:r>
        <w:rPr>
          <w:spacing w:val="-8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distribuidores,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nichos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satisfaciendo las</w:t>
      </w:r>
      <w:r>
        <w:rPr>
          <w:spacing w:val="-1"/>
        </w:rPr>
        <w:t xml:space="preserve"> </w:t>
      </w:r>
      <w:r>
        <w:t>necesidades y</w:t>
      </w:r>
      <w:r>
        <w:rPr>
          <w:spacing w:val="-3"/>
        </w:rPr>
        <w:t xml:space="preserve"> </w:t>
      </w:r>
      <w:r>
        <w:t>deseos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clientes con</w:t>
      </w:r>
      <w:r>
        <w:rPr>
          <w:spacing w:val="-2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excelencia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atención al cliente. Son una oportunidad para conocer mejor el mercado, buscar contactos de negocios, hacer testeo de nuevos productos y conocer tendencias.</w:t>
      </w:r>
    </w:p>
    <w:p w14:paraId="1C15993D" w14:textId="28990DA5" w:rsidR="002106F6" w:rsidRDefault="002106F6" w:rsidP="002106F6">
      <w:pPr>
        <w:pStyle w:val="Textoindependiente"/>
        <w:spacing w:before="160" w:line="259" w:lineRule="auto"/>
        <w:ind w:left="142" w:right="116"/>
        <w:jc w:val="both"/>
      </w:pPr>
      <w:r>
        <w:t>De esta manera, la D</w:t>
      </w:r>
      <w:r w:rsidR="00527BC5">
        <w:t>irección Regional de SERCORTEC del Maule</w:t>
      </w:r>
      <w:r w:rsidRPr="00B636FB">
        <w:t>,</w:t>
      </w:r>
      <w:r>
        <w:t xml:space="preserve"> realizará una fe</w:t>
      </w:r>
      <w:r w:rsidR="00527BC5">
        <w:t>ria en la ciudad de Talca</w:t>
      </w:r>
      <w:r>
        <w:t xml:space="preserve">, </w:t>
      </w:r>
      <w:r w:rsidR="00527BC5">
        <w:t>para 26 micro y pequeña</w:t>
      </w:r>
      <w:r w:rsidR="004B2545">
        <w:t>s</w:t>
      </w:r>
      <w:r w:rsidR="00527BC5">
        <w:t xml:space="preserve"> empresas</w:t>
      </w:r>
      <w:r w:rsidR="004B2545">
        <w:t>.</w:t>
      </w:r>
    </w:p>
    <w:p w14:paraId="20D14F8E" w14:textId="3D8638E0" w:rsidR="00171AC1" w:rsidRPr="00171AC1" w:rsidRDefault="002106F6" w:rsidP="004B2545">
      <w:pPr>
        <w:pStyle w:val="Textoindependiente"/>
        <w:spacing w:before="160" w:line="259" w:lineRule="auto"/>
        <w:ind w:left="142" w:right="116"/>
        <w:jc w:val="both"/>
        <w:rPr>
          <w:b/>
          <w:bCs/>
        </w:rPr>
      </w:pPr>
      <w:r w:rsidRPr="00B636FB">
        <w:t xml:space="preserve"> </w:t>
      </w:r>
      <w:r w:rsidR="00171AC1" w:rsidRPr="00171AC1">
        <w:rPr>
          <w:b/>
          <w:bCs/>
        </w:rPr>
        <w:t>¿EN QUE CONSISTE?</w:t>
      </w:r>
    </w:p>
    <w:p w14:paraId="5E5D0121" w14:textId="59FBC76D" w:rsidR="00171AC1" w:rsidRPr="00171AC1" w:rsidRDefault="00171AC1" w:rsidP="00171AC1">
      <w:pPr>
        <w:spacing w:before="7" w:line="260" w:lineRule="exact"/>
        <w:rPr>
          <w:sz w:val="26"/>
          <w:szCs w:val="26"/>
        </w:rPr>
      </w:pPr>
    </w:p>
    <w:p w14:paraId="581879A8" w14:textId="7964D0E9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Se implementará una f</w:t>
      </w:r>
      <w:r w:rsidR="00527BC5">
        <w:rPr>
          <w:rFonts w:asciiTheme="minorHAnsi" w:hAnsiTheme="minorHAnsi" w:cstheme="minorHAnsi"/>
          <w:spacing w:val="1"/>
          <w:sz w:val="22"/>
          <w:szCs w:val="22"/>
        </w:rPr>
        <w:t>eria en la ciudad de Talca, para 26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empresarios/as vinculados a diferentes sectores productivos de </w:t>
      </w:r>
      <w:r w:rsidR="00527BC5">
        <w:rPr>
          <w:rFonts w:asciiTheme="minorHAnsi" w:hAnsiTheme="minorHAnsi" w:cstheme="minorHAnsi"/>
          <w:spacing w:val="1"/>
          <w:sz w:val="22"/>
          <w:szCs w:val="22"/>
        </w:rPr>
        <w:t>la Región.</w:t>
      </w:r>
    </w:p>
    <w:p w14:paraId="106A2F0B" w14:textId="549B6BDF" w:rsidR="004B2545" w:rsidRDefault="004B2545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98630A9" w14:textId="525F1D31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El objetivo </w:t>
      </w:r>
      <w:r w:rsidRPr="00F25B7F">
        <w:rPr>
          <w:rFonts w:asciiTheme="minorHAnsi" w:hAnsiTheme="minorHAnsi" w:cstheme="minorHAnsi"/>
          <w:spacing w:val="1"/>
          <w:sz w:val="22"/>
          <w:szCs w:val="22"/>
        </w:rPr>
        <w:t>brindar una instancia para promocionar, difundir y comercializar sus productos y/o servicios, a través de un evento de comercializac</w:t>
      </w:r>
      <w:r w:rsidR="00527BC5" w:rsidRPr="00F25B7F">
        <w:rPr>
          <w:rFonts w:asciiTheme="minorHAnsi" w:hAnsiTheme="minorHAnsi" w:cstheme="minorHAnsi"/>
          <w:spacing w:val="1"/>
          <w:sz w:val="22"/>
          <w:szCs w:val="22"/>
        </w:rPr>
        <w:t>ión, que se realizará los días 8, 9 y 10 de noviembre</w:t>
      </w:r>
      <w:r w:rsidRPr="00F25B7F">
        <w:rPr>
          <w:rFonts w:asciiTheme="minorHAnsi" w:hAnsiTheme="minorHAnsi" w:cstheme="minorHAnsi"/>
          <w:spacing w:val="1"/>
          <w:sz w:val="22"/>
          <w:szCs w:val="22"/>
        </w:rPr>
        <w:t xml:space="preserve"> de 202</w:t>
      </w:r>
      <w:r w:rsidR="00527BC5" w:rsidRPr="00F25B7F">
        <w:rPr>
          <w:rFonts w:asciiTheme="minorHAnsi" w:hAnsiTheme="minorHAnsi" w:cstheme="minorHAnsi"/>
          <w:spacing w:val="1"/>
          <w:sz w:val="22"/>
          <w:szCs w:val="22"/>
        </w:rPr>
        <w:t>4</w:t>
      </w:r>
      <w:r w:rsidRPr="00F25B7F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64E49C33" w14:textId="7C2DC11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02550A0A" w14:textId="3D155113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Pueden postular personas naturales o jurídicas con inicio de actividades en primera categoría ante el Servicio de Impuestos Internos (SII), con una actividad económica vigente, con ventas demostrables anuales e inferiores o iguales a 25.000 UF., asimismo pueden postular Cooperativas con inicio de actividades en primera categoría, y con ventas promedio por asociado inferiores a 25.000 UF anuales.</w:t>
      </w:r>
    </w:p>
    <w:p w14:paraId="75D40C1B" w14:textId="62E16F9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D825FB2" w14:textId="6CCEA7AE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La postulación se realizará a través del portal de </w:t>
      </w:r>
      <w:proofErr w:type="spellStart"/>
      <w:r>
        <w:rPr>
          <w:rFonts w:asciiTheme="minorHAnsi" w:hAnsiTheme="minorHAnsi" w:cstheme="minorHAnsi"/>
          <w:spacing w:val="1"/>
          <w:sz w:val="22"/>
          <w:szCs w:val="22"/>
        </w:rPr>
        <w:t>Sercotec</w:t>
      </w:r>
      <w:proofErr w:type="spellEnd"/>
      <w:r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hyperlink r:id="rId9" w:history="1">
        <w:r w:rsidRPr="004A14B0">
          <w:rPr>
            <w:rStyle w:val="Hipervnculo"/>
            <w:rFonts w:asciiTheme="minorHAnsi" w:hAnsiTheme="minorHAnsi" w:cstheme="minorHAnsi"/>
            <w:spacing w:val="1"/>
            <w:sz w:val="22"/>
            <w:szCs w:val="22"/>
          </w:rPr>
          <w:t>www.sercotec.cl</w:t>
        </w:r>
      </w:hyperlink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2C28EE50" w14:textId="4F03B80B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CB86552" w14:textId="3643AA50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Cabe señalar, que el postular a la feria, no garantiza que sea seleccionado/a como expositor/a.</w:t>
      </w:r>
    </w:p>
    <w:p w14:paraId="5CE99022" w14:textId="074B56BA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04AC009" w14:textId="07854143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25B7F">
        <w:rPr>
          <w:rFonts w:asciiTheme="minorHAnsi" w:hAnsiTheme="minorHAnsi" w:cstheme="minorHAnsi"/>
          <w:spacing w:val="1"/>
          <w:sz w:val="22"/>
          <w:szCs w:val="22"/>
        </w:rPr>
        <w:t xml:space="preserve">Una vez que el comité de selección integrado a lo menos por dos ejecutivos de fomento de la Dirección Regional de SERCOTEC </w:t>
      </w:r>
      <w:r w:rsidR="00101120" w:rsidRPr="00F25B7F">
        <w:rPr>
          <w:rFonts w:asciiTheme="minorHAnsi" w:hAnsiTheme="minorHAnsi" w:cstheme="minorHAnsi"/>
          <w:spacing w:val="1"/>
          <w:sz w:val="22"/>
          <w:szCs w:val="22"/>
        </w:rPr>
        <w:t>haya seleccionado a los/as empresarios/as expositores/as, se llevará a cabo una reunión de fo</w:t>
      </w:r>
      <w:r w:rsidR="00D35A37" w:rsidRPr="00F25B7F">
        <w:rPr>
          <w:rFonts w:asciiTheme="minorHAnsi" w:hAnsiTheme="minorHAnsi" w:cstheme="minorHAnsi"/>
          <w:spacing w:val="1"/>
          <w:sz w:val="22"/>
          <w:szCs w:val="22"/>
        </w:rPr>
        <w:t>rmalización con todos/as ellos/a</w:t>
      </w:r>
      <w:r w:rsidR="00101120" w:rsidRPr="00F25B7F">
        <w:rPr>
          <w:rFonts w:asciiTheme="minorHAnsi" w:hAnsiTheme="minorHAnsi" w:cstheme="minorHAnsi"/>
          <w:spacing w:val="1"/>
          <w:sz w:val="22"/>
          <w:szCs w:val="22"/>
        </w:rPr>
        <w:t>s, antes de la realización de la feria, para formalizar su participación en el evento, y para entregar toda la información necesaria para su correcta participación en la feria</w:t>
      </w:r>
      <w:r w:rsidR="00101120" w:rsidRPr="00D35A37">
        <w:rPr>
          <w:rFonts w:asciiTheme="minorHAnsi" w:hAnsiTheme="minorHAnsi" w:cstheme="minorHAnsi"/>
          <w:spacing w:val="1"/>
          <w:sz w:val="22"/>
          <w:szCs w:val="22"/>
          <w:highlight w:val="yellow"/>
        </w:rPr>
        <w:t>.</w:t>
      </w:r>
    </w:p>
    <w:p w14:paraId="758AF0CF" w14:textId="6E453DB7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15D93E2" w14:textId="2A21408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otro lado, será de exclusiva responsabilidad de cada expositor seleccionado, gestionar los permisos respectivos en institucio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>nes tales como SII,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para que en los días de la feria puedan realizar venta de sus productos y/o servicios.</w:t>
      </w:r>
    </w:p>
    <w:p w14:paraId="4928E719" w14:textId="4136827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33928DD" w14:textId="20D7B312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Así mismo, se proveerá de un espacio bajo la modalidad de stand, que considera una silla, mesa e identificación de la empresa.</w:t>
      </w:r>
    </w:p>
    <w:p w14:paraId="0DFD8884" w14:textId="526AF4A9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C38E6E3" w14:textId="6234547D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Durante los días de funcionamiento de la feria, se </w:t>
      </w:r>
      <w:r w:rsidR="00D35A37">
        <w:rPr>
          <w:rFonts w:asciiTheme="minorHAnsi" w:hAnsiTheme="minorHAnsi" w:cstheme="minorHAnsi"/>
          <w:spacing w:val="1"/>
          <w:sz w:val="22"/>
          <w:szCs w:val="22"/>
        </w:rPr>
        <w:t>realizará actividades</w:t>
      </w:r>
      <w:r>
        <w:rPr>
          <w:rFonts w:asciiTheme="minorHAnsi" w:hAnsiTheme="minorHAnsi" w:cstheme="minorHAnsi"/>
          <w:spacing w:val="1"/>
          <w:sz w:val="22"/>
          <w:szCs w:val="22"/>
        </w:rPr>
        <w:t>, dirigidas a todo público, para que, de esta manera, incentivar el flujo de visitantes a la feria y la conozcan.</w:t>
      </w:r>
    </w:p>
    <w:p w14:paraId="3CF9F03E" w14:textId="5B824BB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4D6341BC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otra parte, diariamente se realizará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 xml:space="preserve"> medición de las ventas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 xml:space="preserve"> a cada 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>uno de los expositores.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16B75F2F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0A0B455" w14:textId="73DD9559" w:rsidR="00101120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Luego de terminada la feria, se realizará una encuesta de satisfacción.</w:t>
      </w:r>
    </w:p>
    <w:p w14:paraId="40283B5B" w14:textId="6279FA5B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FA08959" w14:textId="77777777" w:rsidR="00D03DD8" w:rsidRDefault="00D03DD8" w:rsidP="00D03DD8">
      <w:pPr>
        <w:ind w:right="3904"/>
        <w:jc w:val="both"/>
      </w:pPr>
      <w:r>
        <w:rPr>
          <w:b/>
          <w:spacing w:val="1"/>
        </w:rPr>
        <w:t>3</w:t>
      </w:r>
      <w:r>
        <w:rPr>
          <w:b/>
        </w:rPr>
        <w:t>.  RE</w:t>
      </w:r>
      <w:r>
        <w:rPr>
          <w:b/>
          <w:spacing w:val="-3"/>
        </w:rPr>
        <w:t>Q</w:t>
      </w:r>
      <w:r>
        <w:rPr>
          <w:b/>
        </w:rPr>
        <w:t>U</w:t>
      </w:r>
      <w:r>
        <w:rPr>
          <w:b/>
          <w:spacing w:val="1"/>
        </w:rPr>
        <w:t>I</w:t>
      </w:r>
      <w:r>
        <w:rPr>
          <w:b/>
          <w:spacing w:val="-1"/>
        </w:rPr>
        <w:t>SI</w:t>
      </w:r>
      <w:r>
        <w:rPr>
          <w:b/>
          <w:spacing w:val="1"/>
        </w:rPr>
        <w:t>T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DE PO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  <w:spacing w:val="-3"/>
        </w:rPr>
        <w:t>U</w:t>
      </w:r>
      <w:r>
        <w:rPr>
          <w:b/>
          <w:spacing w:val="-2"/>
        </w:rPr>
        <w:t>L</w:t>
      </w:r>
      <w:r>
        <w:rPr>
          <w:b/>
        </w:rPr>
        <w:t>A</w:t>
      </w:r>
      <w:r>
        <w:rPr>
          <w:b/>
          <w:spacing w:val="1"/>
        </w:rPr>
        <w:t>CI</w:t>
      </w:r>
      <w:r>
        <w:rPr>
          <w:b/>
          <w:spacing w:val="-3"/>
        </w:rPr>
        <w:t>Ó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1"/>
        </w:rPr>
        <w:t>I</w:t>
      </w:r>
      <w:r>
        <w:rPr>
          <w:b/>
          <w:spacing w:val="-1"/>
        </w:rPr>
        <w:t>SIB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I</w:t>
      </w:r>
      <w:r>
        <w:rPr>
          <w:b/>
        </w:rPr>
        <w:t>DAD</w:t>
      </w:r>
    </w:p>
    <w:p w14:paraId="2CC20D26" w14:textId="77777777" w:rsidR="00D03DD8" w:rsidRDefault="00D03DD8" w:rsidP="00D03DD8">
      <w:pPr>
        <w:spacing w:before="10" w:line="260" w:lineRule="exact"/>
        <w:rPr>
          <w:sz w:val="26"/>
          <w:szCs w:val="26"/>
        </w:rPr>
      </w:pPr>
    </w:p>
    <w:p w14:paraId="35E9156D" w14:textId="375326D3" w:rsidR="00D03DD8" w:rsidRDefault="00D03DD8" w:rsidP="006F0DA4">
      <w:pPr>
        <w:spacing w:line="260" w:lineRule="exact"/>
        <w:ind w:left="142" w:right="77"/>
        <w:jc w:val="both"/>
        <w:rPr>
          <w:spacing w:val="-2"/>
        </w:rPr>
      </w:pPr>
      <w:r>
        <w:rPr>
          <w:spacing w:val="1"/>
        </w:rPr>
        <w:t>Po</w:t>
      </w:r>
      <w:r>
        <w:rPr>
          <w:spacing w:val="-1"/>
        </w:rPr>
        <w:t>d</w:t>
      </w:r>
      <w:r>
        <w:t>rán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1"/>
        </w:rPr>
        <w:t>p</w:t>
      </w:r>
      <w:r>
        <w:t>ar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s</w:t>
      </w:r>
      <w:r w:rsidR="00101120">
        <w:t>ta convocatoria l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3"/>
        </w:rPr>
        <w:t>r</w:t>
      </w:r>
      <w:r>
        <w:t>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7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t>s</w:t>
      </w:r>
      <w:r w:rsidR="00101120">
        <w:t>, y Cooperativas</w:t>
      </w:r>
      <w:r>
        <w:rPr>
          <w:spacing w:val="35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lan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l</w:t>
      </w:r>
      <w:r>
        <w:rPr>
          <w:spacing w:val="1"/>
        </w:rPr>
        <w:t>o</w:t>
      </w:r>
      <w:r>
        <w:t>s sig</w:t>
      </w:r>
      <w:r>
        <w:rPr>
          <w:spacing w:val="-1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1"/>
        </w:rPr>
        <w:t>u</w:t>
      </w:r>
      <w:r>
        <w:t>isit</w:t>
      </w:r>
      <w:r>
        <w:rPr>
          <w:spacing w:val="1"/>
        </w:rPr>
        <w:t>o</w:t>
      </w:r>
      <w:r>
        <w:rPr>
          <w:spacing w:val="-2"/>
        </w:rPr>
        <w:t>s:</w:t>
      </w:r>
    </w:p>
    <w:p w14:paraId="468CA9B1" w14:textId="77777777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543"/>
      </w:tblGrid>
      <w:tr w:rsidR="00D03DD8" w14:paraId="65C0A8DD" w14:textId="77777777" w:rsidTr="006F0DA4">
        <w:trPr>
          <w:trHeight w:val="268"/>
        </w:trPr>
        <w:tc>
          <w:tcPr>
            <w:tcW w:w="4962" w:type="dxa"/>
            <w:shd w:val="clear" w:color="auto" w:fill="BCD5ED"/>
          </w:tcPr>
          <w:p w14:paraId="7EC22F73" w14:textId="77777777" w:rsidR="00D03DD8" w:rsidRDefault="00D03DD8" w:rsidP="00D03D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3543" w:type="dxa"/>
            <w:shd w:val="clear" w:color="auto" w:fill="BCD5ED"/>
          </w:tcPr>
          <w:p w14:paraId="7AA34CA7" w14:textId="77777777" w:rsidR="00D03DD8" w:rsidRDefault="00D03DD8" w:rsidP="003971DD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D03DD8" w14:paraId="7A1B1C10" w14:textId="77777777" w:rsidTr="006F0DA4">
        <w:trPr>
          <w:trHeight w:val="1038"/>
        </w:trPr>
        <w:tc>
          <w:tcPr>
            <w:tcW w:w="4962" w:type="dxa"/>
          </w:tcPr>
          <w:p w14:paraId="2B1B0C6A" w14:textId="15791E2F" w:rsidR="00190FAD" w:rsidRPr="008778FA" w:rsidRDefault="00D03DD8" w:rsidP="006618E1">
            <w:pPr>
              <w:pStyle w:val="TableParagraph"/>
              <w:ind w:left="128" w:right="94"/>
            </w:pPr>
            <w:r w:rsidRPr="00EE6A1B">
              <w:t xml:space="preserve">Los/as postulantes deberán registrar sus antecedentes (o actualizar, si corresponde) en el sistema “Mis Datos” de </w:t>
            </w:r>
            <w:proofErr w:type="spellStart"/>
            <w:r w:rsidRPr="00EE6A1B">
              <w:t>Sercotec</w:t>
            </w:r>
            <w:proofErr w:type="spellEnd"/>
            <w:r w:rsidRPr="00EE6A1B">
              <w:t xml:space="preserve">. </w:t>
            </w:r>
          </w:p>
        </w:tc>
        <w:tc>
          <w:tcPr>
            <w:tcW w:w="3543" w:type="dxa"/>
          </w:tcPr>
          <w:p w14:paraId="38CC4C08" w14:textId="760D32B9" w:rsidR="00D03DD8" w:rsidRDefault="00D03DD8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 xml:space="preserve">Requisito será validado por la Dirección Regional de </w:t>
            </w:r>
            <w:proofErr w:type="spellStart"/>
            <w:r>
              <w:t>Sercotec</w:t>
            </w:r>
            <w:proofErr w:type="spellEnd"/>
            <w:r>
              <w:t>.</w:t>
            </w:r>
          </w:p>
          <w:p w14:paraId="47B80816" w14:textId="0062DC01" w:rsidR="00190FAD" w:rsidRDefault="00190FAD" w:rsidP="006618E1">
            <w:pPr>
              <w:pStyle w:val="TableParagraph"/>
              <w:tabs>
                <w:tab w:val="left" w:pos="247"/>
              </w:tabs>
              <w:ind w:right="99"/>
              <w:jc w:val="both"/>
            </w:pPr>
          </w:p>
        </w:tc>
      </w:tr>
      <w:tr w:rsidR="00D03DD8" w14:paraId="15BF5B68" w14:textId="77777777" w:rsidTr="006F0DA4">
        <w:trPr>
          <w:trHeight w:val="3492"/>
        </w:trPr>
        <w:tc>
          <w:tcPr>
            <w:tcW w:w="4962" w:type="dxa"/>
          </w:tcPr>
          <w:p w14:paraId="7D109D7A" w14:textId="73345CAA" w:rsidR="00D03DD8" w:rsidRDefault="00D03DD8" w:rsidP="006618E1">
            <w:pPr>
              <w:pStyle w:val="TableParagraph"/>
              <w:ind w:left="128" w:right="94"/>
              <w:jc w:val="both"/>
            </w:pPr>
            <w:r>
              <w:t>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6618E1">
              <w:t xml:space="preserve">Impuestos Internos (SII), </w:t>
            </w:r>
            <w:r>
              <w:t xml:space="preserve">y con ventas netas demostrables iguales o </w:t>
            </w:r>
            <w:r w:rsidR="006618E1">
              <w:t xml:space="preserve">inferiores a </w:t>
            </w:r>
            <w:r>
              <w:t>25.000 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690F4025" w14:textId="77777777" w:rsidR="006618E1" w:rsidRDefault="006618E1" w:rsidP="006618E1">
            <w:pPr>
              <w:pStyle w:val="TableParagraph"/>
              <w:ind w:left="720" w:right="94"/>
              <w:jc w:val="both"/>
            </w:pPr>
          </w:p>
          <w:p w14:paraId="30B56F5D" w14:textId="77777777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3B7E0493" w14:textId="091CAF53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right="98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13611C9D" w14:textId="77777777" w:rsidR="006618E1" w:rsidRDefault="006618E1" w:rsidP="006618E1">
            <w:pPr>
              <w:pStyle w:val="TableParagraph"/>
              <w:ind w:left="107"/>
              <w:jc w:val="both"/>
            </w:pPr>
          </w:p>
          <w:p w14:paraId="2C7EBB80" w14:textId="3AD3E5D0" w:rsidR="006618E1" w:rsidRDefault="006618E1" w:rsidP="006618E1">
            <w:pPr>
              <w:pStyle w:val="TableParagraph"/>
              <w:ind w:left="107"/>
              <w:jc w:val="both"/>
            </w:pP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Cooperativa,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les</w:t>
            </w:r>
            <w:r>
              <w:rPr>
                <w:spacing w:val="80"/>
              </w:rPr>
              <w:t xml:space="preserve"> </w:t>
            </w:r>
            <w:r>
              <w:t>solicitará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ventas</w:t>
            </w:r>
            <w:r>
              <w:rPr>
                <w:spacing w:val="10"/>
              </w:rPr>
              <w:t xml:space="preserve"> </w:t>
            </w:r>
            <w:r>
              <w:t>netas</w:t>
            </w:r>
            <w:r>
              <w:rPr>
                <w:spacing w:val="10"/>
              </w:rPr>
              <w:t xml:space="preserve"> </w:t>
            </w:r>
            <w:r>
              <w:t>promedio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por</w:t>
            </w:r>
            <w:r>
              <w:t xml:space="preserve"> asociado</w:t>
            </w:r>
            <w:r>
              <w:rPr>
                <w:spacing w:val="33"/>
              </w:rPr>
              <w:t xml:space="preserve"> </w:t>
            </w:r>
            <w:r>
              <w:t>sean</w:t>
            </w:r>
            <w:r>
              <w:rPr>
                <w:spacing w:val="32"/>
              </w:rPr>
              <w:t xml:space="preserve"> </w:t>
            </w:r>
            <w:r>
              <w:t>inferiores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iguales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25.000 </w:t>
            </w:r>
            <w:r>
              <w:t>UF, lo cual se calcula con el monto total de ventas</w:t>
            </w:r>
            <w:r>
              <w:rPr>
                <w:spacing w:val="-12"/>
              </w:rPr>
              <w:t xml:space="preserve"> </w:t>
            </w:r>
            <w:r>
              <w:t>netas</w:t>
            </w:r>
            <w:r>
              <w:rPr>
                <w:spacing w:val="-12"/>
              </w:rPr>
              <w:t xml:space="preserve"> </w:t>
            </w:r>
            <w:r>
              <w:t>durante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de ventas</w:t>
            </w:r>
            <w:r>
              <w:rPr>
                <w:spacing w:val="-9"/>
              </w:rPr>
              <w:t xml:space="preserve"> </w:t>
            </w:r>
            <w:r>
              <w:t>netas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cooperativa</w:t>
            </w:r>
            <w:r>
              <w:rPr>
                <w:spacing w:val="-7"/>
              </w:rPr>
              <w:t xml:space="preserve"> </w:t>
            </w:r>
            <w:r>
              <w:t>dividido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el número de asociados. Se excluyen las cooperativas de servicios financieros.</w:t>
            </w:r>
          </w:p>
          <w:p w14:paraId="5DC99BC8" w14:textId="779683EE" w:rsidR="00FB7817" w:rsidRDefault="00FB7817" w:rsidP="00FB7817">
            <w:pPr>
              <w:pStyle w:val="TableParagraph"/>
              <w:spacing w:line="270" w:lineRule="atLeast"/>
              <w:ind w:right="88"/>
            </w:pPr>
          </w:p>
        </w:tc>
        <w:tc>
          <w:tcPr>
            <w:tcW w:w="3543" w:type="dxa"/>
          </w:tcPr>
          <w:p w14:paraId="75854BF1" w14:textId="48CC3B53" w:rsidR="00D03DD8" w:rsidRDefault="006618E1" w:rsidP="003443A9">
            <w:pPr>
              <w:pStyle w:val="TableParagraph"/>
              <w:tabs>
                <w:tab w:val="left" w:pos="269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44ADB991" w14:textId="77777777" w:rsidTr="006F0DA4">
        <w:trPr>
          <w:trHeight w:val="1343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2EE16CFA" w14:textId="77777777" w:rsidR="00D03DD8" w:rsidRDefault="00D03DD8" w:rsidP="006618E1">
            <w:pPr>
              <w:pStyle w:val="TableParagraph"/>
              <w:ind w:left="128" w:right="95"/>
              <w:jc w:val="both"/>
            </w:pP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(SAG, ISP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 se desarrolla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caso que</w:t>
            </w:r>
            <w:r>
              <w:rPr>
                <w:spacing w:val="-5"/>
              </w:rPr>
              <w:t xml:space="preserve"> </w:t>
            </w:r>
            <w:r>
              <w:t>corresponda).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91E9102" w14:textId="5E0227AB" w:rsidR="00D03DD8" w:rsidRDefault="00D03DD8" w:rsidP="003443A9">
            <w:pPr>
              <w:pStyle w:val="TableParagraph"/>
              <w:spacing w:before="1" w:line="237" w:lineRule="auto"/>
              <w:ind w:left="269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 w:rsidR="00321C17">
              <w:t xml:space="preserve"> 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D03DD8" w14:paraId="61F5E1B6" w14:textId="77777777" w:rsidTr="006F0DA4">
        <w:trPr>
          <w:trHeight w:val="1455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57B4C039" w14:textId="21403E51" w:rsidR="00D03DD8" w:rsidRDefault="00D03DD8" w:rsidP="006618E1">
            <w:pPr>
              <w:pStyle w:val="TableParagraph"/>
              <w:ind w:left="128"/>
            </w:pPr>
            <w:r>
              <w:t>Domicilio</w:t>
            </w:r>
            <w:r>
              <w:rPr>
                <w:spacing w:val="34"/>
              </w:rPr>
              <w:t xml:space="preserve"> </w:t>
            </w:r>
            <w:r>
              <w:t>comercial</w:t>
            </w:r>
            <w:r>
              <w:rPr>
                <w:spacing w:val="36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 xml:space="preserve">Región </w:t>
            </w:r>
            <w:r w:rsidR="00D35A37">
              <w:t>del Maule.</w:t>
            </w:r>
          </w:p>
          <w:p w14:paraId="4C3F2EA9" w14:textId="77777777" w:rsidR="00D03DD8" w:rsidRDefault="00D03DD8" w:rsidP="003971DD">
            <w:pPr>
              <w:pStyle w:val="TableParagraph"/>
            </w:pPr>
          </w:p>
          <w:p w14:paraId="3DE70BE2" w14:textId="77777777" w:rsidR="00D03DD8" w:rsidRDefault="00D03DD8" w:rsidP="003971DD">
            <w:pPr>
              <w:pStyle w:val="TableParagraph"/>
            </w:pPr>
          </w:p>
          <w:p w14:paraId="63BFC2DA" w14:textId="77777777" w:rsidR="00D03DD8" w:rsidRDefault="00D03DD8" w:rsidP="003971DD">
            <w:pPr>
              <w:pStyle w:val="TableParagraph"/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EA318A9" w14:textId="645ACB75" w:rsidR="00D03DD8" w:rsidRDefault="003443A9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37480E57" w14:textId="77777777" w:rsidTr="006F0DA4">
        <w:trPr>
          <w:trHeight w:val="1344"/>
        </w:trPr>
        <w:tc>
          <w:tcPr>
            <w:tcW w:w="4962" w:type="dxa"/>
            <w:tcBorders>
              <w:top w:val="single" w:sz="4" w:space="0" w:color="000000"/>
            </w:tcBorders>
          </w:tcPr>
          <w:p w14:paraId="3EF9641F" w14:textId="3B504C21" w:rsidR="00D03DD8" w:rsidRDefault="00D03DD8" w:rsidP="003443A9">
            <w:pPr>
              <w:pStyle w:val="TableParagraph"/>
              <w:ind w:left="128" w:right="93"/>
              <w:jc w:val="both"/>
            </w:pPr>
            <w:r>
              <w:t>En caso de ser persona natural, no tener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 w:rsidR="003443A9">
              <w:t xml:space="preserve">Deudores de </w:t>
            </w:r>
            <w:r>
              <w:t>Pensiones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Alimentos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calidad</w:t>
            </w:r>
            <w:r>
              <w:rPr>
                <w:spacing w:val="14"/>
              </w:rPr>
              <w:t xml:space="preserve"> </w:t>
            </w:r>
            <w:r>
              <w:t>de deudor</w:t>
            </w:r>
            <w:r w:rsidRPr="000C01B2">
              <w:rPr>
                <w:spacing w:val="-3"/>
              </w:rPr>
              <w:t xml:space="preserve"> </w:t>
            </w:r>
            <w:r>
              <w:t>de</w:t>
            </w:r>
            <w:r w:rsidRPr="000C01B2">
              <w:rPr>
                <w:spacing w:val="-4"/>
              </w:rPr>
              <w:t xml:space="preserve"> </w:t>
            </w:r>
            <w:r>
              <w:t>alimentos</w:t>
            </w:r>
            <w:r w:rsidRPr="000C01B2">
              <w:rPr>
                <w:spacing w:val="-3"/>
              </w:rPr>
              <w:t xml:space="preserve"> </w:t>
            </w:r>
            <w:r>
              <w:t>según</w:t>
            </w:r>
            <w:r w:rsidRPr="000C01B2">
              <w:rPr>
                <w:spacing w:val="-3"/>
              </w:rPr>
              <w:t xml:space="preserve"> </w:t>
            </w:r>
            <w:r>
              <w:t>lo</w:t>
            </w:r>
            <w:r w:rsidRPr="000C01B2">
              <w:rPr>
                <w:spacing w:val="-5"/>
              </w:rPr>
              <w:t xml:space="preserve"> </w:t>
            </w:r>
            <w:r>
              <w:t>dispuesto</w:t>
            </w:r>
            <w:r w:rsidRPr="000C01B2">
              <w:rPr>
                <w:spacing w:val="-3"/>
              </w:rPr>
              <w:t xml:space="preserve"> </w:t>
            </w:r>
            <w:r>
              <w:t>en</w:t>
            </w:r>
            <w:r w:rsidRPr="000C01B2">
              <w:rPr>
                <w:spacing w:val="-3"/>
              </w:rPr>
              <w:t xml:space="preserve"> </w:t>
            </w:r>
            <w:r w:rsidR="003443A9">
              <w:t>la Ley</w:t>
            </w:r>
            <w:r w:rsidRPr="000C01B2">
              <w:rPr>
                <w:spacing w:val="-2"/>
              </w:rPr>
              <w:t xml:space="preserve"> </w:t>
            </w:r>
            <w:r>
              <w:t>N°</w:t>
            </w:r>
            <w:r w:rsidRPr="000C01B2"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0082DC3F" w14:textId="61F12A3B" w:rsidR="00D03DD8" w:rsidRDefault="00D03DD8" w:rsidP="003443A9">
            <w:pPr>
              <w:pStyle w:val="TableParagraph"/>
              <w:ind w:left="269" w:right="96"/>
              <w:jc w:val="both"/>
            </w:pP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 xml:space="preserve">Regional de </w:t>
            </w:r>
            <w:proofErr w:type="spellStart"/>
            <w:r>
              <w:t>Sercotec</w:t>
            </w:r>
            <w:proofErr w:type="spellEnd"/>
            <w:r>
              <w:t xml:space="preserve">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D03DD8" w14:paraId="38B08C28" w14:textId="77777777" w:rsidTr="006F0DA4">
        <w:trPr>
          <w:trHeight w:val="2826"/>
        </w:trPr>
        <w:tc>
          <w:tcPr>
            <w:tcW w:w="4962" w:type="dxa"/>
          </w:tcPr>
          <w:p w14:paraId="625AF4F3" w14:textId="1332BDEE" w:rsidR="00D03DD8" w:rsidRDefault="00D03DD8" w:rsidP="00481B76">
            <w:pPr>
              <w:pStyle w:val="TableParagraph"/>
              <w:ind w:left="128" w:right="95"/>
              <w:jc w:val="both"/>
            </w:pPr>
            <w:r>
              <w:lastRenderedPageBreak/>
              <w:t xml:space="preserve">Se excluyen aquellas empresas en que uno </w:t>
            </w:r>
            <w:r>
              <w:rPr>
                <w:spacing w:val="-47"/>
              </w:rPr>
              <w:t xml:space="preserve">     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en</w:t>
            </w:r>
            <w:r w:rsidRPr="000C01B2">
              <w:rPr>
                <w:spacing w:val="1"/>
              </w:rPr>
              <w:t xml:space="preserve"> </w:t>
            </w:r>
            <w:r>
              <w:t>el</w:t>
            </w:r>
            <w:r w:rsidRPr="000C01B2">
              <w:rPr>
                <w:spacing w:val="1"/>
              </w:rPr>
              <w:t xml:space="preserve"> </w:t>
            </w:r>
            <w:r>
              <w:t>caso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una</w:t>
            </w:r>
            <w:r w:rsidRPr="000C01B2">
              <w:rPr>
                <w:spacing w:val="1"/>
              </w:rPr>
              <w:t xml:space="preserve"> </w:t>
            </w:r>
            <w:r>
              <w:t>persona</w:t>
            </w:r>
            <w:r w:rsidRPr="000C01B2">
              <w:rPr>
                <w:spacing w:val="1"/>
              </w:rPr>
              <w:t xml:space="preserve"> </w:t>
            </w:r>
            <w:r>
              <w:t>jurídica,</w:t>
            </w:r>
            <w:r w:rsidRPr="000C01B2">
              <w:rPr>
                <w:spacing w:val="1"/>
              </w:rPr>
              <w:t xml:space="preserve"> </w:t>
            </w:r>
            <w:r>
              <w:t>ejerza</w:t>
            </w:r>
            <w:r w:rsidRPr="000C01B2">
              <w:rPr>
                <w:spacing w:val="1"/>
              </w:rPr>
              <w:t xml:space="preserve"> </w:t>
            </w:r>
            <w:r>
              <w:t>un</w:t>
            </w:r>
            <w:r w:rsidRPr="000C01B2">
              <w:rPr>
                <w:spacing w:val="1"/>
              </w:rPr>
              <w:t xml:space="preserve"> </w:t>
            </w:r>
            <w:r>
              <w:t>cargo</w:t>
            </w:r>
            <w:r w:rsidRPr="000C01B2">
              <w:rPr>
                <w:spacing w:val="1"/>
              </w:rPr>
              <w:t xml:space="preserve"> </w:t>
            </w:r>
            <w:r>
              <w:t>público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elección</w:t>
            </w:r>
            <w:r w:rsidRPr="000C01B2">
              <w:rPr>
                <w:spacing w:val="-7"/>
              </w:rPr>
              <w:t xml:space="preserve"> </w:t>
            </w:r>
            <w:r>
              <w:t>popular,</w:t>
            </w:r>
            <w:r w:rsidRPr="000C01B2">
              <w:rPr>
                <w:spacing w:val="-6"/>
              </w:rPr>
              <w:t xml:space="preserve"> </w:t>
            </w:r>
            <w:r>
              <w:t>sea</w:t>
            </w:r>
            <w:r w:rsidRPr="000C01B2">
              <w:rPr>
                <w:spacing w:val="-6"/>
              </w:rPr>
              <w:t xml:space="preserve"> </w:t>
            </w:r>
            <w:r>
              <w:t>funcionario/a</w:t>
            </w:r>
            <w:r w:rsidRPr="000C01B2">
              <w:rPr>
                <w:spacing w:val="-7"/>
              </w:rPr>
              <w:t xml:space="preserve"> </w:t>
            </w:r>
            <w:r>
              <w:t>público/a</w:t>
            </w:r>
            <w:r w:rsidRPr="000C01B2">
              <w:rPr>
                <w:spacing w:val="-47"/>
              </w:rPr>
              <w:t xml:space="preserve"> </w:t>
            </w:r>
            <w:r>
              <w:t>que requiera de exclusividad en el ejercicio</w:t>
            </w:r>
            <w:r w:rsidRPr="000C01B2">
              <w:rPr>
                <w:spacing w:val="1"/>
              </w:rPr>
              <w:t xml:space="preserve"> </w:t>
            </w:r>
            <w:r>
              <w:t>de sus funciones o ejerza un cargo público</w:t>
            </w:r>
            <w:r w:rsidRPr="000C01B2">
              <w:rPr>
                <w:spacing w:val="1"/>
              </w:rPr>
              <w:t xml:space="preserve"> </w:t>
            </w:r>
            <w:r>
              <w:t>que tenga injerencia en la asignación de los</w:t>
            </w:r>
            <w:r w:rsidRPr="000C01B2">
              <w:rPr>
                <w:spacing w:val="1"/>
              </w:rPr>
              <w:t xml:space="preserve"> </w:t>
            </w:r>
            <w:r>
              <w:t>fondos,</w:t>
            </w:r>
            <w:r w:rsidRPr="000C01B2">
              <w:rPr>
                <w:spacing w:val="41"/>
              </w:rPr>
              <w:t xml:space="preserve"> </w:t>
            </w:r>
            <w:r>
              <w:t>evaluación</w:t>
            </w:r>
            <w:r w:rsidRPr="000C01B2">
              <w:rPr>
                <w:spacing w:val="44"/>
              </w:rPr>
              <w:t xml:space="preserve"> </w:t>
            </w:r>
            <w:r>
              <w:t>de</w:t>
            </w:r>
            <w:r w:rsidRPr="000C01B2">
              <w:rPr>
                <w:spacing w:val="46"/>
              </w:rPr>
              <w:t xml:space="preserve"> </w:t>
            </w:r>
            <w:r>
              <w:t>los/as</w:t>
            </w:r>
            <w:r w:rsidRPr="000C01B2">
              <w:rPr>
                <w:spacing w:val="45"/>
              </w:rPr>
              <w:t xml:space="preserve"> </w:t>
            </w:r>
            <w:r>
              <w:t>postulantes</w:t>
            </w:r>
            <w:r w:rsidR="003443A9">
              <w:rPr>
                <w:spacing w:val="42"/>
              </w:rPr>
              <w:t xml:space="preserve"> </w:t>
            </w:r>
            <w:r>
              <w:t>o selección</w:t>
            </w:r>
            <w:r w:rsidR="003443A9">
              <w:t xml:space="preserve"> d</w:t>
            </w:r>
            <w:r>
              <w:t>e</w:t>
            </w:r>
            <w:r w:rsidR="003443A9">
              <w:t xml:space="preserve"> </w:t>
            </w:r>
            <w:r>
              <w:t xml:space="preserve">los/as  </w:t>
            </w:r>
            <w:r w:rsidRPr="000C01B2">
              <w:rPr>
                <w:spacing w:val="37"/>
              </w:rPr>
              <w:t xml:space="preserve"> </w:t>
            </w:r>
            <w:r>
              <w:t xml:space="preserve">beneficiarios/as  </w:t>
            </w:r>
            <w:r w:rsidRPr="000C01B2">
              <w:rPr>
                <w:spacing w:val="36"/>
              </w:rPr>
              <w:t xml:space="preserve"> </w:t>
            </w:r>
            <w:r>
              <w:t>del presente</w:t>
            </w:r>
            <w:r w:rsidRPr="000C01B2">
              <w:rPr>
                <w:spacing w:val="1"/>
              </w:rPr>
              <w:t xml:space="preserve"> </w:t>
            </w:r>
            <w:r>
              <w:t>instrumento.</w:t>
            </w:r>
            <w:r w:rsidRPr="000C01B2">
              <w:rPr>
                <w:spacing w:val="1"/>
              </w:rPr>
              <w:t xml:space="preserve"> </w:t>
            </w:r>
            <w:r>
              <w:t>Igual</w:t>
            </w:r>
            <w:r w:rsidRPr="000C01B2">
              <w:rPr>
                <w:spacing w:val="1"/>
              </w:rPr>
              <w:t xml:space="preserve"> </w:t>
            </w:r>
            <w:r>
              <w:t>restricción</w:t>
            </w:r>
            <w:r w:rsidRPr="000C01B2">
              <w:rPr>
                <w:spacing w:val="1"/>
              </w:rPr>
              <w:t xml:space="preserve"> </w:t>
            </w:r>
            <w:r>
              <w:t>se</w:t>
            </w:r>
            <w:r w:rsidRPr="000C01B2">
              <w:rPr>
                <w:spacing w:val="1"/>
              </w:rPr>
              <w:t xml:space="preserve"> </w:t>
            </w:r>
            <w:r>
              <w:t>aplicará</w:t>
            </w:r>
            <w:r w:rsidRPr="000C01B2">
              <w:rPr>
                <w:spacing w:val="1"/>
              </w:rPr>
              <w:t xml:space="preserve"> </w:t>
            </w:r>
            <w:r>
              <w:t>a</w:t>
            </w:r>
            <w:r w:rsidRPr="000C01B2">
              <w:rPr>
                <w:spacing w:val="1"/>
              </w:rPr>
              <w:t xml:space="preserve"> </w:t>
            </w:r>
            <w:r>
              <w:t>las</w:t>
            </w:r>
            <w:r w:rsidRPr="000C01B2">
              <w:rPr>
                <w:spacing w:val="1"/>
              </w:rPr>
              <w:t xml:space="preserve"> </w:t>
            </w:r>
            <w:r>
              <w:t>empresas</w:t>
            </w:r>
            <w:r w:rsidRPr="000C01B2">
              <w:rPr>
                <w:spacing w:val="1"/>
              </w:rPr>
              <w:t xml:space="preserve"> </w:t>
            </w:r>
            <w:r>
              <w:t>que</w:t>
            </w:r>
            <w:r w:rsidRPr="000C01B2">
              <w:rPr>
                <w:spacing w:val="1"/>
              </w:rPr>
              <w:t xml:space="preserve"> </w:t>
            </w:r>
            <w:r>
              <w:t>estén</w:t>
            </w:r>
            <w:r w:rsidRPr="000C01B2">
              <w:rPr>
                <w:spacing w:val="-47"/>
              </w:rPr>
              <w:t xml:space="preserve"> </w:t>
            </w:r>
            <w:r>
              <w:t>constituidas</w:t>
            </w:r>
            <w:r w:rsidRPr="000C01B2">
              <w:rPr>
                <w:spacing w:val="-6"/>
              </w:rPr>
              <w:t xml:space="preserve"> </w:t>
            </w:r>
            <w:r>
              <w:t>como</w:t>
            </w:r>
            <w:r w:rsidRPr="000C01B2">
              <w:rPr>
                <w:spacing w:val="-2"/>
              </w:rPr>
              <w:t xml:space="preserve"> </w:t>
            </w:r>
            <w:r>
              <w:t>personas</w:t>
            </w:r>
            <w:r w:rsidRPr="000C01B2">
              <w:rPr>
                <w:spacing w:val="-2"/>
              </w:rPr>
              <w:t xml:space="preserve"> </w:t>
            </w:r>
            <w:r>
              <w:t>naturales</w:t>
            </w:r>
            <w:r w:rsidRPr="000C01B2">
              <w:rPr>
                <w:spacing w:val="-3"/>
              </w:rPr>
              <w:t xml:space="preserve"> </w:t>
            </w:r>
            <w:r>
              <w:t>por</w:t>
            </w:r>
            <w:r w:rsidRPr="000C01B2">
              <w:rPr>
                <w:spacing w:val="-3"/>
              </w:rPr>
              <w:t xml:space="preserve"> </w:t>
            </w:r>
            <w:r>
              <w:t>las referidas</w:t>
            </w:r>
            <w:r w:rsidRPr="000C01B2">
              <w:rPr>
                <w:spacing w:val="-2"/>
              </w:rPr>
              <w:t xml:space="preserve"> </w:t>
            </w:r>
            <w:r>
              <w:t>autoridades</w:t>
            </w:r>
            <w:r w:rsidRPr="000C01B2">
              <w:rPr>
                <w:spacing w:val="-3"/>
              </w:rPr>
              <w:t xml:space="preserve"> </w:t>
            </w:r>
            <w:r>
              <w:t>o</w:t>
            </w:r>
            <w:r w:rsidRPr="000C01B2">
              <w:rPr>
                <w:spacing w:val="-2"/>
              </w:rPr>
              <w:t xml:space="preserve"> </w:t>
            </w:r>
            <w:r>
              <w:t>funcionarios</w:t>
            </w:r>
          </w:p>
        </w:tc>
        <w:tc>
          <w:tcPr>
            <w:tcW w:w="3543" w:type="dxa"/>
          </w:tcPr>
          <w:p w14:paraId="5673EF4F" w14:textId="1343266B" w:rsidR="00D03DD8" w:rsidRDefault="00481B76" w:rsidP="003443A9">
            <w:pPr>
              <w:pStyle w:val="TableParagraph"/>
              <w:ind w:left="269" w:right="93"/>
            </w:pPr>
            <w:r>
              <w:t xml:space="preserve">En caso de ser seleccionado/a se solicitará una </w:t>
            </w:r>
            <w:r w:rsidR="00D03DD8">
              <w:t>Declaración</w:t>
            </w:r>
            <w:r w:rsidR="00D03DD8">
              <w:rPr>
                <w:spacing w:val="-5"/>
              </w:rPr>
              <w:t xml:space="preserve"> </w:t>
            </w:r>
            <w:r w:rsidR="00D03DD8">
              <w:t>Jurada</w:t>
            </w:r>
            <w:r w:rsidR="00D03DD8">
              <w:rPr>
                <w:spacing w:val="-4"/>
              </w:rPr>
              <w:t xml:space="preserve"> </w:t>
            </w:r>
            <w:r w:rsidR="00D03DD8">
              <w:t>de</w:t>
            </w:r>
            <w:r w:rsidR="00D03DD8">
              <w:rPr>
                <w:spacing w:val="-4"/>
              </w:rPr>
              <w:t xml:space="preserve"> </w:t>
            </w:r>
            <w:r w:rsidR="00D03DD8">
              <w:t>probidad</w:t>
            </w:r>
            <w:r w:rsidR="00D03DD8">
              <w:rPr>
                <w:spacing w:val="-5"/>
              </w:rPr>
              <w:t xml:space="preserve"> </w:t>
            </w:r>
            <w:r w:rsidR="00D03DD8">
              <w:t>firmada</w:t>
            </w:r>
            <w:r w:rsidR="00D03DD8">
              <w:rPr>
                <w:spacing w:val="-4"/>
              </w:rPr>
              <w:t xml:space="preserve"> </w:t>
            </w:r>
            <w:r w:rsidR="00D03DD8">
              <w:t xml:space="preserve">por </w:t>
            </w:r>
            <w:r w:rsidR="00D03DD8">
              <w:rPr>
                <w:spacing w:val="-47"/>
              </w:rPr>
              <w:t xml:space="preserve"> </w:t>
            </w:r>
            <w:r w:rsidR="00D03DD8">
              <w:t>la</w:t>
            </w:r>
            <w:r w:rsidR="00D03DD8">
              <w:rPr>
                <w:spacing w:val="-1"/>
              </w:rPr>
              <w:t xml:space="preserve"> </w:t>
            </w:r>
            <w:r w:rsidR="00D03DD8">
              <w:t>empresa</w:t>
            </w:r>
            <w:r w:rsidR="00D03DD8">
              <w:rPr>
                <w:spacing w:val="1"/>
              </w:rPr>
              <w:t xml:space="preserve"> </w:t>
            </w:r>
            <w:r w:rsidR="00D03DD8">
              <w:t>participante</w:t>
            </w:r>
            <w:r>
              <w:t>.</w:t>
            </w:r>
          </w:p>
        </w:tc>
      </w:tr>
      <w:tr w:rsidR="00D03DD8" w14:paraId="0CA4C76B" w14:textId="77777777" w:rsidTr="006F0DA4">
        <w:trPr>
          <w:trHeight w:val="2605"/>
        </w:trPr>
        <w:tc>
          <w:tcPr>
            <w:tcW w:w="4962" w:type="dxa"/>
          </w:tcPr>
          <w:p w14:paraId="67FDA7EE" w14:textId="77777777" w:rsidR="00D03DD8" w:rsidRDefault="00D03DD8" w:rsidP="006618E1">
            <w:pPr>
              <w:spacing w:before="5"/>
              <w:ind w:left="128"/>
            </w:pPr>
            <w:r>
              <w:t>A</w:t>
            </w:r>
            <w:r w:rsidRPr="006618E1">
              <w:rPr>
                <w:spacing w:val="-1"/>
              </w:rPr>
              <w:t>d</w:t>
            </w:r>
            <w:r>
              <w:t>j</w:t>
            </w:r>
            <w:r w:rsidRPr="006618E1">
              <w:rPr>
                <w:spacing w:val="-1"/>
              </w:rPr>
              <w:t>un</w:t>
            </w:r>
            <w:r>
              <w:t>tar ju</w:t>
            </w:r>
            <w:r w:rsidRPr="006618E1">
              <w:rPr>
                <w:spacing w:val="-1"/>
              </w:rPr>
              <w:t>n</w:t>
            </w:r>
            <w:r>
              <w:t>to</w:t>
            </w:r>
            <w:r w:rsidRPr="006618E1">
              <w:rPr>
                <w:spacing w:val="2"/>
              </w:rPr>
              <w:t xml:space="preserve"> </w:t>
            </w:r>
            <w:r>
              <w:t>a</w:t>
            </w:r>
            <w:r w:rsidRPr="006618E1">
              <w:rPr>
                <w:spacing w:val="-2"/>
              </w:rPr>
              <w:t xml:space="preserve"> </w:t>
            </w:r>
            <w:r>
              <w:t>la p</w:t>
            </w:r>
            <w:r w:rsidRPr="006618E1">
              <w:rPr>
                <w:spacing w:val="-1"/>
              </w:rPr>
              <w:t>o</w:t>
            </w:r>
            <w:r>
              <w:t>stul</w:t>
            </w:r>
            <w:r w:rsidRPr="006618E1">
              <w:rPr>
                <w:spacing w:val="-3"/>
              </w:rPr>
              <w:t>a</w:t>
            </w:r>
            <w:r>
              <w:t>ci</w:t>
            </w:r>
            <w:r w:rsidRPr="006618E1">
              <w:rPr>
                <w:spacing w:val="1"/>
              </w:rPr>
              <w:t>ó</w:t>
            </w:r>
            <w:r w:rsidRPr="006618E1">
              <w:rPr>
                <w:spacing w:val="-1"/>
              </w:rPr>
              <w:t>n</w:t>
            </w:r>
            <w:r>
              <w:t>:</w:t>
            </w:r>
          </w:p>
          <w:p w14:paraId="092047A8" w14:textId="77777777" w:rsidR="00D03DD8" w:rsidRDefault="00D03DD8" w:rsidP="003443A9">
            <w:pPr>
              <w:pStyle w:val="Prrafodelista"/>
              <w:spacing w:before="5"/>
              <w:ind w:left="412" w:hanging="284"/>
            </w:pPr>
          </w:p>
          <w:p w14:paraId="3669A49D" w14:textId="4615DFBA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5"/>
              <w:ind w:left="412" w:hanging="284"/>
            </w:pPr>
            <w:r>
              <w:t>For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u</w:t>
            </w:r>
            <w:r>
              <w:t>la</w:t>
            </w:r>
            <w:r w:rsidRPr="003443A9">
              <w:rPr>
                <w:spacing w:val="-1"/>
              </w:rPr>
              <w:t>r</w:t>
            </w:r>
            <w:r w:rsidRPr="003443A9">
              <w:rPr>
                <w:spacing w:val="-3"/>
              </w:rPr>
              <w:t>i</w:t>
            </w:r>
            <w:r>
              <w:t>o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p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s</w:t>
            </w:r>
            <w:r>
              <w:t>tu</w:t>
            </w:r>
            <w:r w:rsidRPr="003443A9">
              <w:rPr>
                <w:spacing w:val="-1"/>
              </w:rPr>
              <w:t>l</w:t>
            </w:r>
            <w:r>
              <w:t>aci</w:t>
            </w:r>
            <w:r w:rsidRPr="003443A9">
              <w:rPr>
                <w:spacing w:val="1"/>
              </w:rPr>
              <w:t>ó</w:t>
            </w:r>
            <w:r>
              <w:t>n.</w:t>
            </w:r>
          </w:p>
          <w:p w14:paraId="0DDCF7CD" w14:textId="4266CF33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>
              <w:t>C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p</w:t>
            </w:r>
            <w:r>
              <w:t>ia car</w:t>
            </w:r>
            <w:r w:rsidRPr="003443A9">
              <w:rPr>
                <w:spacing w:val="-3"/>
              </w:rPr>
              <w:t>n</w:t>
            </w:r>
            <w:r>
              <w:t>et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ide</w:t>
            </w:r>
            <w:r w:rsidRPr="003443A9">
              <w:rPr>
                <w:spacing w:val="-1"/>
              </w:rPr>
              <w:t>n</w:t>
            </w:r>
            <w:r>
              <w:t>ti</w:t>
            </w:r>
            <w:r w:rsidRPr="003443A9">
              <w:rPr>
                <w:spacing w:val="-1"/>
              </w:rPr>
              <w:t>d</w:t>
            </w:r>
            <w:r>
              <w:t>a</w:t>
            </w:r>
            <w:r w:rsidRPr="003443A9">
              <w:rPr>
                <w:spacing w:val="-1"/>
              </w:rPr>
              <w:t>d</w:t>
            </w:r>
            <w:r>
              <w:t>,</w:t>
            </w:r>
            <w:r w:rsidRPr="003443A9">
              <w:rPr>
                <w:spacing w:val="-2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 w:rsidRPr="003443A9">
              <w:rPr>
                <w:spacing w:val="1"/>
              </w:rPr>
              <w:t>o</w:t>
            </w:r>
            <w:r>
              <w:t xml:space="preserve">r </w:t>
            </w:r>
            <w:r w:rsidRPr="003443A9">
              <w:rPr>
                <w:spacing w:val="-2"/>
              </w:rPr>
              <w:t>a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b</w:t>
            </w:r>
            <w:r w:rsidRPr="003443A9">
              <w:rPr>
                <w:spacing w:val="1"/>
              </w:rPr>
              <w:t>o</w:t>
            </w:r>
            <w:r>
              <w:t>s</w:t>
            </w:r>
            <w:r w:rsidRPr="003443A9">
              <w:rPr>
                <w:spacing w:val="-2"/>
              </w:rPr>
              <w:t xml:space="preserve"> </w:t>
            </w:r>
            <w:r>
              <w:t>la</w:t>
            </w:r>
            <w:r w:rsidRPr="003443A9">
              <w:rPr>
                <w:spacing w:val="-1"/>
              </w:rPr>
              <w:t>d</w:t>
            </w:r>
            <w:r w:rsidRPr="003443A9">
              <w:rPr>
                <w:spacing w:val="1"/>
              </w:rPr>
              <w:t>o</w:t>
            </w:r>
            <w:r>
              <w:t>s.</w:t>
            </w:r>
          </w:p>
          <w:p w14:paraId="711B2200" w14:textId="7988A77D" w:rsidR="00D03DD8" w:rsidRPr="003443A9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  <w:rPr>
                <w:color w:val="0000FF"/>
                <w:spacing w:val="-1"/>
                <w:u w:val="single" w:color="0000FF"/>
              </w:rPr>
            </w:pPr>
            <w:r>
              <w:t>Car</w:t>
            </w:r>
            <w:r w:rsidRPr="003443A9">
              <w:rPr>
                <w:spacing w:val="-1"/>
              </w:rPr>
              <w:t>p</w:t>
            </w:r>
            <w:r>
              <w:t>e</w:t>
            </w:r>
            <w:r w:rsidRPr="003443A9">
              <w:rPr>
                <w:spacing w:val="1"/>
              </w:rPr>
              <w:t>t</w:t>
            </w:r>
            <w:r>
              <w:t xml:space="preserve">a </w:t>
            </w:r>
            <w:r w:rsidRPr="003443A9">
              <w:rPr>
                <w:spacing w:val="23"/>
              </w:rPr>
              <w:t xml:space="preserve"> </w:t>
            </w:r>
            <w:r>
              <w:t>tri</w:t>
            </w:r>
            <w:r w:rsidRPr="003443A9">
              <w:rPr>
                <w:spacing w:val="-1"/>
              </w:rPr>
              <w:t>bu</w:t>
            </w:r>
            <w:r>
              <w:t xml:space="preserve">taria </w:t>
            </w:r>
            <w:r w:rsidRPr="003443A9">
              <w:rPr>
                <w:spacing w:val="26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>
              <w:t xml:space="preserve">ara </w:t>
            </w:r>
            <w:r w:rsidRPr="003443A9">
              <w:rPr>
                <w:spacing w:val="22"/>
              </w:rPr>
              <w:t xml:space="preserve"> </w:t>
            </w:r>
            <w:r w:rsidRPr="003443A9">
              <w:rPr>
                <w:spacing w:val="-2"/>
              </w:rPr>
              <w:t>s</w:t>
            </w:r>
            <w:r w:rsidRPr="003443A9">
              <w:rPr>
                <w:spacing w:val="1"/>
              </w:rPr>
              <w:t>o</w:t>
            </w:r>
            <w:r>
              <w:t xml:space="preserve">licitar </w:t>
            </w:r>
            <w:r w:rsidRPr="003443A9">
              <w:rPr>
                <w:spacing w:val="23"/>
              </w:rPr>
              <w:t xml:space="preserve"> </w:t>
            </w:r>
            <w:r>
              <w:t>crédi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>
              <w:t xml:space="preserve">s </w:t>
            </w:r>
            <w:r w:rsidRPr="003443A9">
              <w:rPr>
                <w:spacing w:val="24"/>
              </w:rPr>
              <w:t xml:space="preserve">  </w:t>
            </w:r>
            <w:hyperlink r:id="rId10" w:history="1"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s</w:t>
              </w:r>
              <w:r w:rsidRPr="003443A9">
                <w:rPr>
                  <w:rStyle w:val="Hipervnculo"/>
                  <w:spacing w:val="1"/>
                </w:rPr>
                <w:t>:</w:t>
              </w:r>
              <w:r w:rsidRPr="003443A9">
                <w:rPr>
                  <w:rStyle w:val="Hipervnculo"/>
                  <w:spacing w:val="-1"/>
                </w:rPr>
                <w:t>/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z</w:t>
              </w:r>
              <w:r w:rsidRPr="006B7051">
                <w:rPr>
                  <w:rStyle w:val="Hipervnculo"/>
                </w:rPr>
                <w:t>eus.s</w:t>
              </w:r>
              <w:r w:rsidRPr="003443A9">
                <w:rPr>
                  <w:rStyle w:val="Hipervnculo"/>
                  <w:spacing w:val="-1"/>
                </w:rPr>
                <w:t>i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.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d</w:t>
              </w:r>
              <w:r w:rsidRPr="006B7051">
                <w:rPr>
                  <w:rStyle w:val="Hipervnculo"/>
                </w:rPr>
                <w:t>ii_d</w:t>
              </w:r>
              <w:r w:rsidRPr="003443A9">
                <w:rPr>
                  <w:rStyle w:val="Hipervnculo"/>
                  <w:spacing w:val="-2"/>
                </w:rPr>
                <w:t>o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2"/>
                </w:rPr>
                <w:t>c</w:t>
              </w:r>
              <w:r w:rsidRPr="006B7051">
                <w:rPr>
                  <w:rStyle w:val="Hipervnculo"/>
                </w:rPr>
                <w:t>ar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</w:rPr>
                <w:t>a_tri</w:t>
              </w:r>
              <w:r w:rsidRPr="003443A9">
                <w:rPr>
                  <w:rStyle w:val="Hipervnculo"/>
                  <w:spacing w:val="-1"/>
                </w:rPr>
                <w:t>bu</w:t>
              </w:r>
              <w:r w:rsidRPr="006B7051">
                <w:rPr>
                  <w:rStyle w:val="Hipervnculo"/>
                </w:rPr>
                <w:t>tar</w:t>
              </w:r>
              <w:r w:rsidRPr="003443A9">
                <w:rPr>
                  <w:rStyle w:val="Hipervnculo"/>
                  <w:spacing w:val="-3"/>
                </w:rPr>
                <w:t>i</w:t>
              </w:r>
              <w:r w:rsidRPr="006B7051">
                <w:rPr>
                  <w:rStyle w:val="Hipervnculo"/>
                </w:rPr>
                <w:t>a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3443A9">
                <w:rPr>
                  <w:rStyle w:val="Hipervnculo"/>
                  <w:spacing w:val="-2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m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nd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x</w:t>
              </w:r>
              <w:r w:rsidRPr="006B7051">
                <w:rPr>
                  <w:rStyle w:val="Hipervnculo"/>
                </w:rPr>
                <w:t>.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tm</w:t>
              </w:r>
            </w:hyperlink>
            <w:r w:rsidRPr="003443A9">
              <w:rPr>
                <w:color w:val="0000FF"/>
                <w:spacing w:val="-1"/>
                <w:u w:val="single" w:color="0000FF"/>
              </w:rPr>
              <w:t>.</w:t>
            </w:r>
          </w:p>
          <w:p w14:paraId="100D3BE3" w14:textId="3DDA24DB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 w:rsidRPr="003443A9">
              <w:rPr>
                <w:spacing w:val="1"/>
              </w:rPr>
              <w:t>3</w:t>
            </w:r>
            <w:r w:rsidRPr="003443A9">
              <w:rPr>
                <w:spacing w:val="2"/>
              </w:rPr>
              <w:t xml:space="preserve"> </w:t>
            </w:r>
            <w:r w:rsidRPr="003443A9">
              <w:rPr>
                <w:spacing w:val="-3"/>
              </w:rPr>
              <w:t>f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g</w:t>
            </w:r>
            <w:r>
              <w:t>raf</w:t>
            </w:r>
            <w:r w:rsidRPr="003443A9">
              <w:rPr>
                <w:spacing w:val="-1"/>
              </w:rPr>
              <w:t>í</w:t>
            </w:r>
            <w:r>
              <w:t>as</w:t>
            </w:r>
            <w:r w:rsidRPr="003443A9">
              <w:rPr>
                <w:spacing w:val="1"/>
              </w:rPr>
              <w:t xml:space="preserve"> </w:t>
            </w:r>
            <w:r w:rsidRPr="003443A9">
              <w:rPr>
                <w:spacing w:val="-1"/>
              </w:rPr>
              <w:t>d</w:t>
            </w:r>
            <w:r>
              <w:t>e</w:t>
            </w:r>
            <w:r w:rsidRPr="003443A9">
              <w:rPr>
                <w:spacing w:val="-2"/>
              </w:rPr>
              <w:t xml:space="preserve"> </w:t>
            </w:r>
            <w:r>
              <w:t>sus p</w:t>
            </w:r>
            <w:r w:rsidRPr="003443A9">
              <w:rPr>
                <w:spacing w:val="-3"/>
              </w:rPr>
              <w:t>r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du</w:t>
            </w:r>
            <w:r>
              <w:t>cto</w:t>
            </w:r>
            <w:r w:rsidRPr="003443A9">
              <w:rPr>
                <w:spacing w:val="-1"/>
              </w:rPr>
              <w:t>s</w:t>
            </w:r>
            <w:r>
              <w:t>.</w:t>
            </w:r>
          </w:p>
          <w:p w14:paraId="05E63826" w14:textId="77777777" w:rsidR="00D03DD8" w:rsidRDefault="00D03DD8" w:rsidP="00FB7817">
            <w:pPr>
              <w:spacing w:before="5"/>
            </w:pPr>
          </w:p>
        </w:tc>
        <w:tc>
          <w:tcPr>
            <w:tcW w:w="3543" w:type="dxa"/>
          </w:tcPr>
          <w:p w14:paraId="6C04BBC8" w14:textId="4A552474" w:rsidR="00D03DD8" w:rsidRDefault="00D03DD8" w:rsidP="003443A9">
            <w:pPr>
              <w:pStyle w:val="TableParagraph"/>
              <w:ind w:left="269" w:right="93"/>
            </w:pPr>
            <w:r>
              <w:t xml:space="preserve">Requisito será validado por la Dirección Regional de </w:t>
            </w:r>
            <w:proofErr w:type="spellStart"/>
            <w:r>
              <w:t>Sercotec</w:t>
            </w:r>
            <w:proofErr w:type="spellEnd"/>
            <w:r>
              <w:t>.</w:t>
            </w:r>
          </w:p>
        </w:tc>
      </w:tr>
    </w:tbl>
    <w:p w14:paraId="3517A1D9" w14:textId="3FFF9A9A" w:rsidR="00D03DD8" w:rsidRDefault="00190FAD" w:rsidP="000A3EA6">
      <w:pPr>
        <w:spacing w:before="157"/>
        <w:jc w:val="both"/>
        <w:rPr>
          <w:b/>
        </w:rPr>
      </w:pPr>
      <w:r>
        <w:rPr>
          <w:b/>
        </w:rPr>
        <w:t xml:space="preserve">       </w:t>
      </w:r>
      <w:r w:rsidR="00D03DD8">
        <w:rPr>
          <w:b/>
        </w:rPr>
        <w:t>Quedan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excluidas</w:t>
      </w:r>
      <w:r w:rsidR="00D03DD8">
        <w:rPr>
          <w:b/>
          <w:spacing w:val="-5"/>
        </w:rPr>
        <w:t xml:space="preserve"> </w:t>
      </w:r>
      <w:r w:rsidR="00D03DD8">
        <w:rPr>
          <w:b/>
        </w:rPr>
        <w:t>de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esta</w:t>
      </w:r>
      <w:r w:rsidR="00D03DD8">
        <w:rPr>
          <w:b/>
          <w:spacing w:val="-8"/>
        </w:rPr>
        <w:t xml:space="preserve"> </w:t>
      </w:r>
      <w:r w:rsidR="00D03DD8">
        <w:rPr>
          <w:b/>
        </w:rPr>
        <w:t>convocatoria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aquellas</w:t>
      </w:r>
      <w:r w:rsidR="00D03DD8">
        <w:rPr>
          <w:b/>
          <w:spacing w:val="-4"/>
        </w:rPr>
        <w:t xml:space="preserve"> </w:t>
      </w:r>
      <w:r w:rsidR="00D03DD8">
        <w:rPr>
          <w:b/>
          <w:spacing w:val="-2"/>
        </w:rPr>
        <w:t>empresas:</w:t>
      </w:r>
    </w:p>
    <w:p w14:paraId="66A8DEBE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6"/>
        </w:rPr>
        <w:t xml:space="preserve"> </w:t>
      </w:r>
      <w:r w:rsidRPr="00D03DD8">
        <w:rPr>
          <w:bCs/>
        </w:rPr>
        <w:t>únicamente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sean</w:t>
      </w:r>
      <w:r w:rsidRPr="00D03DD8">
        <w:rPr>
          <w:bCs/>
          <w:spacing w:val="-6"/>
        </w:rPr>
        <w:t xml:space="preserve"> </w:t>
      </w:r>
      <w:r w:rsidRPr="00D03DD8">
        <w:rPr>
          <w:bCs/>
          <w:spacing w:val="-2"/>
        </w:rPr>
        <w:t>comercializadoras.</w:t>
      </w:r>
    </w:p>
    <w:p w14:paraId="777601DA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requieran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cadena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refrigeración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  <w:spacing w:val="-2"/>
        </w:rPr>
        <w:t>productos.</w:t>
      </w:r>
    </w:p>
    <w:p w14:paraId="13A736FD" w14:textId="2105C6F1" w:rsidR="003443A9" w:rsidRDefault="003443A9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>
        <w:rPr>
          <w:bCs/>
        </w:rPr>
        <w:t>En el caso de las empresas de rubro alimenticio, sólo pueden postular las que poseen resolución sanitaria y que vendan alimentos envasados, no se permite cocinar en el lugar.</w:t>
      </w:r>
    </w:p>
    <w:p w14:paraId="75ADCC36" w14:textId="11A78EA8" w:rsidR="00346199" w:rsidRPr="00D03DD8" w:rsidRDefault="00346199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>
        <w:rPr>
          <w:bCs/>
        </w:rPr>
        <w:t>Las empresas del rubro de joyas, cerámicas y zapatos.</w:t>
      </w:r>
      <w:bookmarkStart w:id="0" w:name="_GoBack"/>
      <w:bookmarkEnd w:id="0"/>
    </w:p>
    <w:p w14:paraId="58D72E2F" w14:textId="77777777" w:rsidR="00D03DD8" w:rsidRDefault="00D03DD8" w:rsidP="00D03DD8">
      <w:pPr>
        <w:spacing w:line="260" w:lineRule="exact"/>
        <w:ind w:left="102" w:right="77"/>
        <w:jc w:val="both"/>
      </w:pPr>
    </w:p>
    <w:p w14:paraId="5658A719" w14:textId="3EA4760A" w:rsidR="00D03DD8" w:rsidRDefault="00D03DD8" w:rsidP="00D03DD8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postulantes a la convocatoria 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 y adjuntar los medios de verificación solicitado</w:t>
      </w:r>
      <w:r w:rsidR="00922567">
        <w:t>s por la convocatoria regional, a la ausencia de algún medio de verificación en el proceso de postulación, se solicitará por correo electrónico la presentación del documento faltante</w:t>
      </w:r>
      <w:r w:rsidR="004A7783">
        <w:t>, este requerimiento será realizado por el Agente Operador SERCOTEC AOS asignado, y el plazo para la presentac</w:t>
      </w:r>
      <w:r w:rsidR="00D35A37">
        <w:t>ión de los documentos será de 48</w:t>
      </w:r>
      <w:r w:rsidR="004A7783">
        <w:t xml:space="preserve"> horas, desde la fecha de solicitud de la información.</w:t>
      </w:r>
    </w:p>
    <w:p w14:paraId="2CC8BA64" w14:textId="77777777" w:rsidR="000A3EA6" w:rsidRPr="00D03DD8" w:rsidRDefault="000A3EA6" w:rsidP="00D03DD8"/>
    <w:p w14:paraId="378095B2" w14:textId="77777777" w:rsidR="000A3EA6" w:rsidRDefault="000A3EA6" w:rsidP="000A3EA6">
      <w:pPr>
        <w:pStyle w:val="Textoindependiente"/>
        <w:spacing w:before="5"/>
        <w:rPr>
          <w:b/>
          <w:sz w:val="23"/>
        </w:rPr>
      </w:pPr>
    </w:p>
    <w:p w14:paraId="13157370" w14:textId="77777777" w:rsidR="00DE1603" w:rsidRPr="00DE1603" w:rsidRDefault="000A3EA6" w:rsidP="00DE1603">
      <w:pPr>
        <w:pStyle w:val="Prrafodelista"/>
        <w:numPr>
          <w:ilvl w:val="0"/>
          <w:numId w:val="27"/>
        </w:numPr>
        <w:tabs>
          <w:tab w:val="left" w:pos="842"/>
        </w:tabs>
        <w:rPr>
          <w:b/>
        </w:rPr>
      </w:pPr>
      <w:r>
        <w:rPr>
          <w:b/>
          <w:spacing w:val="-2"/>
        </w:rPr>
        <w:t>BENEFICIO.</w:t>
      </w:r>
    </w:p>
    <w:p w14:paraId="764838E6" w14:textId="77777777" w:rsidR="00DE1603" w:rsidRPr="00DE1603" w:rsidRDefault="00DE1603" w:rsidP="00DE1603">
      <w:pPr>
        <w:tabs>
          <w:tab w:val="left" w:pos="842"/>
        </w:tabs>
        <w:ind w:left="360"/>
        <w:rPr>
          <w:b/>
        </w:rPr>
      </w:pPr>
    </w:p>
    <w:p w14:paraId="7F8FFCFC" w14:textId="358E0A35" w:rsidR="000A3EA6" w:rsidRPr="00DE1603" w:rsidRDefault="000A3EA6" w:rsidP="00DE1603">
      <w:pPr>
        <w:pStyle w:val="Prrafodelista"/>
        <w:tabs>
          <w:tab w:val="left" w:pos="842"/>
        </w:tabs>
        <w:ind w:left="720" w:firstLine="0"/>
        <w:rPr>
          <w:b/>
        </w:rPr>
      </w:pPr>
      <w:r>
        <w:t>Las</w:t>
      </w:r>
      <w:r w:rsidRPr="00DE1603">
        <w:rPr>
          <w:spacing w:val="-6"/>
        </w:rPr>
        <w:t xml:space="preserve"> </w:t>
      </w:r>
      <w:r w:rsidR="00E34571">
        <w:rPr>
          <w:spacing w:val="-6"/>
        </w:rPr>
        <w:t>26</w:t>
      </w:r>
      <w:r w:rsidRPr="00DE1603">
        <w:rPr>
          <w:spacing w:val="-4"/>
        </w:rPr>
        <w:t xml:space="preserve"> </w:t>
      </w:r>
      <w:r>
        <w:t>empresas</w:t>
      </w:r>
      <w:r w:rsidRPr="00DE1603">
        <w:rPr>
          <w:spacing w:val="-5"/>
        </w:rPr>
        <w:t xml:space="preserve"> </w:t>
      </w:r>
      <w:r>
        <w:t>seleccionadas</w:t>
      </w:r>
      <w:r w:rsidRPr="00DE1603">
        <w:rPr>
          <w:spacing w:val="-3"/>
        </w:rPr>
        <w:t xml:space="preserve"> </w:t>
      </w:r>
      <w:r>
        <w:t>accederán</w:t>
      </w:r>
      <w:r w:rsidRPr="00DE1603">
        <w:rPr>
          <w:spacing w:val="-5"/>
        </w:rPr>
        <w:t xml:space="preserve"> </w:t>
      </w:r>
      <w:r>
        <w:t>a</w:t>
      </w:r>
      <w:r w:rsidRPr="00DE1603">
        <w:rPr>
          <w:spacing w:val="-3"/>
        </w:rPr>
        <w:t xml:space="preserve"> </w:t>
      </w:r>
      <w:r>
        <w:t>los</w:t>
      </w:r>
      <w:r w:rsidRPr="00DE1603">
        <w:rPr>
          <w:spacing w:val="-3"/>
        </w:rPr>
        <w:t xml:space="preserve"> </w:t>
      </w:r>
      <w:r>
        <w:t>siguientes</w:t>
      </w:r>
      <w:r w:rsidRPr="00DE1603">
        <w:rPr>
          <w:spacing w:val="-3"/>
        </w:rPr>
        <w:t xml:space="preserve"> </w:t>
      </w:r>
      <w:r w:rsidRPr="00DE1603">
        <w:rPr>
          <w:spacing w:val="-2"/>
        </w:rPr>
        <w:t>beneficios:</w:t>
      </w:r>
    </w:p>
    <w:p w14:paraId="51E952E5" w14:textId="77777777" w:rsidR="000A3EA6" w:rsidRPr="00BC2DEE" w:rsidRDefault="000A3EA6" w:rsidP="00DE1603">
      <w:pPr>
        <w:pStyle w:val="Textoindependiente"/>
        <w:spacing w:before="183"/>
        <w:jc w:val="both"/>
        <w:rPr>
          <w:sz w:val="8"/>
        </w:rPr>
      </w:pPr>
    </w:p>
    <w:p w14:paraId="7F1E0510" w14:textId="2C10B758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spacing w:before="1"/>
        <w:ind w:right="113"/>
        <w:jc w:val="both"/>
      </w:pPr>
      <w:r>
        <w:t>Stand</w:t>
      </w:r>
      <w:r w:rsidRPr="00922567">
        <w:rPr>
          <w:spacing w:val="-6"/>
        </w:rPr>
        <w:t xml:space="preserve"> </w:t>
      </w:r>
      <w:r>
        <w:t>al</w:t>
      </w:r>
      <w:r w:rsidRPr="00922567">
        <w:rPr>
          <w:spacing w:val="-6"/>
        </w:rPr>
        <w:t xml:space="preserve"> </w:t>
      </w:r>
      <w:r>
        <w:t>interior</w:t>
      </w:r>
      <w:r w:rsidRPr="00922567">
        <w:rPr>
          <w:spacing w:val="-8"/>
        </w:rPr>
        <w:t xml:space="preserve"> </w:t>
      </w:r>
      <w:r>
        <w:t>de</w:t>
      </w:r>
      <w:r w:rsidRPr="00922567">
        <w:rPr>
          <w:spacing w:val="-5"/>
        </w:rPr>
        <w:t xml:space="preserve"> </w:t>
      </w:r>
      <w:r>
        <w:t>la</w:t>
      </w:r>
      <w:r w:rsidRPr="00922567">
        <w:rPr>
          <w:spacing w:val="-6"/>
        </w:rPr>
        <w:t xml:space="preserve"> </w:t>
      </w:r>
      <w:r>
        <w:t>feria,</w:t>
      </w:r>
      <w:r w:rsidRPr="00922567">
        <w:rPr>
          <w:spacing w:val="-6"/>
        </w:rPr>
        <w:t xml:space="preserve"> </w:t>
      </w:r>
      <w:r>
        <w:t xml:space="preserve">con gráfica institucional de </w:t>
      </w:r>
      <w:proofErr w:type="spellStart"/>
      <w:r>
        <w:t>Sercotec</w:t>
      </w:r>
      <w:proofErr w:type="spellEnd"/>
      <w:r>
        <w:t xml:space="preserve"> y la empresa beneficiaria. El stand incluye conexión eléctrica e iluminación.</w:t>
      </w:r>
    </w:p>
    <w:p w14:paraId="3DB529E7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ind w:right="115"/>
        <w:jc w:val="both"/>
      </w:pPr>
      <w:r>
        <w:t>Mobiliario dentro del stand compuesto por mesón, mantel y sillas.</w:t>
      </w:r>
    </w:p>
    <w:p w14:paraId="6A155CC1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Difusión</w:t>
      </w:r>
      <w:r w:rsidRPr="00922567">
        <w:rPr>
          <w:spacing w:val="-6"/>
        </w:rPr>
        <w:t xml:space="preserve"> </w:t>
      </w:r>
      <w:r>
        <w:t>de</w:t>
      </w:r>
      <w:r w:rsidRPr="00922567">
        <w:rPr>
          <w:spacing w:val="-2"/>
        </w:rPr>
        <w:t xml:space="preserve"> </w:t>
      </w:r>
      <w:r>
        <w:t>su</w:t>
      </w:r>
      <w:r w:rsidRPr="00922567">
        <w:rPr>
          <w:spacing w:val="-5"/>
        </w:rPr>
        <w:t xml:space="preserve"> </w:t>
      </w:r>
      <w:r>
        <w:t>marca</w:t>
      </w:r>
      <w:r w:rsidRPr="00922567">
        <w:rPr>
          <w:spacing w:val="-6"/>
        </w:rPr>
        <w:t xml:space="preserve"> </w:t>
      </w:r>
      <w:r>
        <w:t>en</w:t>
      </w:r>
      <w:r w:rsidRPr="00922567">
        <w:rPr>
          <w:spacing w:val="-4"/>
        </w:rPr>
        <w:t xml:space="preserve"> </w:t>
      </w:r>
      <w:r>
        <w:t>la</w:t>
      </w:r>
      <w:r w:rsidRPr="00922567">
        <w:rPr>
          <w:spacing w:val="-4"/>
        </w:rPr>
        <w:t xml:space="preserve"> </w:t>
      </w:r>
      <w:r>
        <w:t>campaña</w:t>
      </w:r>
      <w:r w:rsidRPr="00922567">
        <w:rPr>
          <w:spacing w:val="-3"/>
        </w:rPr>
        <w:t xml:space="preserve"> </w:t>
      </w:r>
      <w:r>
        <w:t>comunicacional</w:t>
      </w:r>
      <w:r w:rsidRPr="00922567">
        <w:rPr>
          <w:spacing w:val="-2"/>
        </w:rPr>
        <w:t xml:space="preserve"> </w:t>
      </w:r>
      <w:r>
        <w:t>de</w:t>
      </w:r>
      <w:r w:rsidRPr="00922567">
        <w:rPr>
          <w:spacing w:val="-4"/>
        </w:rPr>
        <w:t xml:space="preserve"> </w:t>
      </w:r>
      <w:proofErr w:type="spellStart"/>
      <w:r w:rsidRPr="00922567">
        <w:rPr>
          <w:spacing w:val="-2"/>
        </w:rPr>
        <w:t>Sercotec</w:t>
      </w:r>
      <w:proofErr w:type="spellEnd"/>
      <w:r w:rsidRPr="00922567">
        <w:rPr>
          <w:spacing w:val="-2"/>
        </w:rPr>
        <w:t>.</w:t>
      </w:r>
    </w:p>
    <w:p w14:paraId="074D9A41" w14:textId="02280051" w:rsidR="00922567" w:rsidRPr="00922567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Credencial</w:t>
      </w:r>
      <w:r w:rsidRPr="00922567">
        <w:rPr>
          <w:spacing w:val="-5"/>
        </w:rPr>
        <w:t xml:space="preserve"> </w:t>
      </w:r>
      <w:r>
        <w:t>de</w:t>
      </w:r>
      <w:r w:rsidRPr="00922567">
        <w:rPr>
          <w:spacing w:val="-6"/>
        </w:rPr>
        <w:t xml:space="preserve"> </w:t>
      </w:r>
      <w:r>
        <w:t>expositor/a</w:t>
      </w:r>
      <w:r w:rsidRPr="00922567">
        <w:rPr>
          <w:spacing w:val="-5"/>
        </w:rPr>
        <w:t xml:space="preserve"> </w:t>
      </w:r>
      <w:r>
        <w:t>hasta</w:t>
      </w:r>
      <w:r w:rsidRPr="00922567">
        <w:rPr>
          <w:spacing w:val="-3"/>
        </w:rPr>
        <w:t xml:space="preserve"> </w:t>
      </w:r>
      <w:r>
        <w:t>para</w:t>
      </w:r>
      <w:r w:rsidRPr="00922567">
        <w:rPr>
          <w:spacing w:val="-4"/>
        </w:rPr>
        <w:t xml:space="preserve"> </w:t>
      </w:r>
      <w:r>
        <w:t>tres</w:t>
      </w:r>
      <w:r w:rsidRPr="00922567">
        <w:rPr>
          <w:spacing w:val="-2"/>
        </w:rPr>
        <w:t xml:space="preserve"> personas.</w:t>
      </w:r>
    </w:p>
    <w:p w14:paraId="358E84A8" w14:textId="77777777" w:rsidR="00922567" w:rsidRDefault="00922567" w:rsidP="00922567">
      <w:pPr>
        <w:pStyle w:val="Prrafodelista"/>
        <w:tabs>
          <w:tab w:val="left" w:pos="842"/>
        </w:tabs>
        <w:ind w:left="848" w:firstLine="0"/>
        <w:jc w:val="both"/>
      </w:pPr>
    </w:p>
    <w:p w14:paraId="43DCC2FC" w14:textId="1C5ACA92" w:rsidR="00922567" w:rsidRDefault="000A3EA6" w:rsidP="00922567">
      <w:pPr>
        <w:ind w:left="122" w:right="115"/>
        <w:jc w:val="both"/>
        <w:rPr>
          <w:b/>
        </w:rPr>
      </w:pPr>
      <w:r>
        <w:rPr>
          <w:b/>
        </w:rPr>
        <w:t>Esta convocatoria no cubre</w:t>
      </w:r>
      <w:r w:rsidR="00922567">
        <w:rPr>
          <w:b/>
        </w:rPr>
        <w:t xml:space="preserve"> costos de traslados, </w:t>
      </w:r>
      <w:r>
        <w:rPr>
          <w:b/>
        </w:rPr>
        <w:t>alojamiento, ni alimentación u otros no especificados en el listado anterior, los cuales deberán ser asumidos por las empresas interesadas y seleccionadas. Tampoco considera bodegaje</w:t>
      </w:r>
      <w:r w:rsidR="00922567">
        <w:rPr>
          <w:b/>
        </w:rPr>
        <w:t xml:space="preserve"> y refrigeración.</w:t>
      </w:r>
    </w:p>
    <w:p w14:paraId="6219F29E" w14:textId="529EB1CC" w:rsidR="00922567" w:rsidRDefault="00922567" w:rsidP="00922567">
      <w:pPr>
        <w:ind w:left="122" w:right="115"/>
        <w:jc w:val="both"/>
        <w:rPr>
          <w:b/>
        </w:rPr>
      </w:pPr>
    </w:p>
    <w:p w14:paraId="2D17B3B4" w14:textId="0155DD02" w:rsidR="00BC2DEE" w:rsidRDefault="00BC2DEE" w:rsidP="00922567">
      <w:pPr>
        <w:ind w:left="122" w:right="115"/>
        <w:jc w:val="both"/>
        <w:rPr>
          <w:b/>
        </w:rPr>
      </w:pPr>
    </w:p>
    <w:p w14:paraId="560C3652" w14:textId="2D8CC228" w:rsidR="00BC2DEE" w:rsidRDefault="00BC2DEE" w:rsidP="00922567">
      <w:pPr>
        <w:ind w:left="122" w:right="115"/>
        <w:jc w:val="both"/>
        <w:rPr>
          <w:b/>
        </w:rPr>
      </w:pPr>
    </w:p>
    <w:p w14:paraId="0C0139B9" w14:textId="77777777" w:rsidR="00BC2DEE" w:rsidRPr="00922567" w:rsidRDefault="00BC2DEE" w:rsidP="00922567">
      <w:pPr>
        <w:ind w:left="122" w:right="115"/>
        <w:jc w:val="both"/>
        <w:rPr>
          <w:b/>
        </w:rPr>
      </w:pPr>
    </w:p>
    <w:p w14:paraId="1C009F17" w14:textId="76BD81C7" w:rsidR="00C36A80" w:rsidRDefault="00F774A1" w:rsidP="00C36A80">
      <w:pPr>
        <w:pStyle w:val="Textoindependiente"/>
        <w:numPr>
          <w:ilvl w:val="0"/>
          <w:numId w:val="27"/>
        </w:numPr>
        <w:spacing w:before="11"/>
        <w:rPr>
          <w:b/>
        </w:rPr>
      </w:pPr>
      <w:r w:rsidRPr="003A2C2D">
        <w:rPr>
          <w:b/>
        </w:rPr>
        <w:lastRenderedPageBreak/>
        <w:t>CRITERIOS DE SELECCIÓN</w:t>
      </w:r>
    </w:p>
    <w:tbl>
      <w:tblPr>
        <w:tblStyle w:val="TableNormal"/>
        <w:tblpPr w:leftFromText="141" w:rightFromText="141" w:vertAnchor="text" w:horzAnchor="margin" w:tblpY="15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3838"/>
        <w:gridCol w:w="708"/>
        <w:gridCol w:w="1408"/>
        <w:gridCol w:w="1427"/>
      </w:tblGrid>
      <w:tr w:rsidR="00F87A15" w:rsidRPr="00567A12" w14:paraId="3E70CEA1" w14:textId="77777777" w:rsidTr="00DD667B">
        <w:trPr>
          <w:trHeight w:hRule="exact" w:val="458"/>
        </w:trPr>
        <w:tc>
          <w:tcPr>
            <w:tcW w:w="468" w:type="dxa"/>
            <w:shd w:val="clear" w:color="auto" w:fill="D4DCE3"/>
          </w:tcPr>
          <w:p w14:paraId="5F8D602A" w14:textId="77777777" w:rsidR="00F87A15" w:rsidRPr="00567A12" w:rsidRDefault="00F87A15" w:rsidP="00DD667B">
            <w:pPr>
              <w:pStyle w:val="TableParagraph"/>
              <w:spacing w:line="265" w:lineRule="exact"/>
              <w:ind w:left="103" w:right="103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5"/>
              </w:rPr>
              <w:t>N°</w:t>
            </w:r>
          </w:p>
        </w:tc>
        <w:tc>
          <w:tcPr>
            <w:tcW w:w="1795" w:type="dxa"/>
            <w:shd w:val="clear" w:color="auto" w:fill="D4DCE3"/>
          </w:tcPr>
          <w:p w14:paraId="4DAF10C9" w14:textId="77777777" w:rsidR="00F87A15" w:rsidRPr="00567A12" w:rsidRDefault="00F87A15" w:rsidP="00DD667B">
            <w:pPr>
              <w:pStyle w:val="TableParagraph"/>
              <w:spacing w:line="265" w:lineRule="exact"/>
              <w:ind w:left="96" w:right="96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Criterio</w:t>
            </w:r>
          </w:p>
        </w:tc>
        <w:tc>
          <w:tcPr>
            <w:tcW w:w="3838" w:type="dxa"/>
            <w:shd w:val="clear" w:color="auto" w:fill="D4DCE3"/>
          </w:tcPr>
          <w:p w14:paraId="5023CD94" w14:textId="77777777" w:rsidR="00F87A15" w:rsidRPr="00567A12" w:rsidRDefault="00F87A15" w:rsidP="00DD667B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Descripción</w:t>
            </w:r>
          </w:p>
        </w:tc>
        <w:tc>
          <w:tcPr>
            <w:tcW w:w="708" w:type="dxa"/>
            <w:shd w:val="clear" w:color="auto" w:fill="D4DCE3"/>
          </w:tcPr>
          <w:p w14:paraId="08928973" w14:textId="77777777" w:rsidR="00F87A15" w:rsidRPr="00567A12" w:rsidRDefault="00F87A15" w:rsidP="00DD667B">
            <w:pPr>
              <w:pStyle w:val="TableParagraph"/>
              <w:spacing w:line="265" w:lineRule="exact"/>
              <w:ind w:left="90" w:right="92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4"/>
              </w:rPr>
              <w:t>Nota</w:t>
            </w:r>
          </w:p>
        </w:tc>
        <w:tc>
          <w:tcPr>
            <w:tcW w:w="1408" w:type="dxa"/>
            <w:shd w:val="clear" w:color="auto" w:fill="D4DCE3"/>
          </w:tcPr>
          <w:p w14:paraId="78AFBCB8" w14:textId="77777777" w:rsidR="00F87A15" w:rsidRPr="00567A12" w:rsidRDefault="00F87A15" w:rsidP="00DD667B">
            <w:pPr>
              <w:pStyle w:val="TableParagraph"/>
              <w:spacing w:line="265" w:lineRule="exact"/>
              <w:ind w:left="93" w:right="95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Ponderación</w:t>
            </w:r>
          </w:p>
        </w:tc>
        <w:tc>
          <w:tcPr>
            <w:tcW w:w="1427" w:type="dxa"/>
            <w:shd w:val="clear" w:color="auto" w:fill="D4DCE3"/>
          </w:tcPr>
          <w:p w14:paraId="08E7C4AD" w14:textId="77777777" w:rsidR="00F87A15" w:rsidRPr="00567A12" w:rsidRDefault="00F87A15" w:rsidP="00DD667B">
            <w:pPr>
              <w:pStyle w:val="TableParagraph"/>
              <w:spacing w:line="265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Verificador</w:t>
            </w:r>
          </w:p>
        </w:tc>
      </w:tr>
      <w:tr w:rsidR="003971DD" w:rsidRPr="00567A12" w14:paraId="768FDF21" w14:textId="77777777" w:rsidTr="00DD667B">
        <w:trPr>
          <w:trHeight w:hRule="exact" w:val="303"/>
        </w:trPr>
        <w:tc>
          <w:tcPr>
            <w:tcW w:w="468" w:type="dxa"/>
            <w:tcBorders>
              <w:bottom w:val="nil"/>
            </w:tcBorders>
          </w:tcPr>
          <w:p w14:paraId="08B3CFA8" w14:textId="77777777" w:rsidR="00F87A15" w:rsidRPr="00567A12" w:rsidRDefault="00F87A15" w:rsidP="00DD667B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95" w:type="dxa"/>
            <w:tcBorders>
              <w:bottom w:val="nil"/>
            </w:tcBorders>
          </w:tcPr>
          <w:p w14:paraId="75321959" w14:textId="77777777" w:rsidR="00F87A15" w:rsidRPr="00567A12" w:rsidRDefault="00F87A15" w:rsidP="00DD667B">
            <w:pPr>
              <w:pStyle w:val="TableParagraph"/>
              <w:spacing w:before="1"/>
              <w:ind w:left="96" w:right="97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>Experiencia</w:t>
            </w:r>
          </w:p>
        </w:tc>
        <w:tc>
          <w:tcPr>
            <w:tcW w:w="3838" w:type="dxa"/>
            <w:vMerge w:val="restart"/>
          </w:tcPr>
          <w:p w14:paraId="1E0369D0" w14:textId="77777777" w:rsidR="00F87A15" w:rsidRPr="00567A12" w:rsidRDefault="00F87A15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  <w:vMerge w:val="restart"/>
          </w:tcPr>
          <w:p w14:paraId="03FF1B6B" w14:textId="77777777" w:rsidR="00F87A15" w:rsidRPr="00567A12" w:rsidRDefault="00F87A15" w:rsidP="00DD667B">
            <w:pPr>
              <w:pStyle w:val="TableParagraph"/>
              <w:spacing w:line="268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tcBorders>
              <w:bottom w:val="nil"/>
            </w:tcBorders>
          </w:tcPr>
          <w:p w14:paraId="6CCB9CF4" w14:textId="77777777" w:rsidR="00F87A15" w:rsidRPr="00567A12" w:rsidRDefault="00F87A15" w:rsidP="00DD66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 w:val="restart"/>
          </w:tcPr>
          <w:p w14:paraId="5A51289C" w14:textId="57926F30" w:rsidR="00F87A15" w:rsidRPr="00567A12" w:rsidRDefault="006356B1" w:rsidP="006448DB">
            <w:pPr>
              <w:pStyle w:val="TableParagraph"/>
              <w:spacing w:before="1" w:line="259" w:lineRule="auto"/>
              <w:ind w:left="100" w:right="101" w:hanging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para solicitar créditos</w:t>
            </w:r>
          </w:p>
        </w:tc>
      </w:tr>
      <w:tr w:rsidR="00E436BC" w:rsidRPr="00567A12" w14:paraId="2EA5A348" w14:textId="77777777" w:rsidTr="00DD667B">
        <w:trPr>
          <w:trHeight w:hRule="exact" w:val="157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14:paraId="086FFBDD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</w:tcPr>
          <w:p w14:paraId="4B1DFEF6" w14:textId="7AE9F21D" w:rsidR="00E436BC" w:rsidRPr="00567A12" w:rsidRDefault="00E436BC" w:rsidP="00DD667B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en el </w:t>
            </w:r>
            <w:r w:rsidRPr="00567A12">
              <w:rPr>
                <w:rFonts w:asciiTheme="minorHAnsi" w:hAnsiTheme="minorHAnsi" w:cstheme="minorHAnsi"/>
                <w:spacing w:val="-2"/>
              </w:rPr>
              <w:t>rubro</w:t>
            </w:r>
            <w:r w:rsidR="00BC2DEE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14:paraId="58CB0D9D" w14:textId="77777777" w:rsidR="00E436BC" w:rsidRPr="00567A12" w:rsidRDefault="00E436BC" w:rsidP="00DD667B">
            <w:pPr>
              <w:ind w:left="141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D62F9C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14:paraId="33ED128B" w14:textId="17AFB350" w:rsidR="00E436BC" w:rsidRPr="00E436BC" w:rsidRDefault="00DD667B" w:rsidP="00DD667B">
            <w:pPr>
              <w:pStyle w:val="TableParagraph"/>
              <w:spacing w:before="45"/>
              <w:ind w:right="95"/>
              <w:jc w:val="center"/>
            </w:pPr>
            <w:r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ED320B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5B07037E" w14:textId="77777777" w:rsidTr="00DD667B">
        <w:trPr>
          <w:trHeight w:hRule="exact" w:val="512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2375C3BB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14:paraId="77E2B276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4EE5530A" w14:textId="0E233DA4" w:rsidR="00E436BC" w:rsidRPr="00567A12" w:rsidRDefault="00E436BC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</w:tcPr>
          <w:p w14:paraId="4EAF73BC" w14:textId="77777777" w:rsidR="00E436BC" w:rsidRPr="00567A12" w:rsidRDefault="00E436BC" w:rsidP="00DD667B">
            <w:pPr>
              <w:pStyle w:val="TableParagraph"/>
              <w:spacing w:line="266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3BF7C99D" w14:textId="5F035CA5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BFE6F77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850BC6B" w14:textId="77777777" w:rsidTr="00DD667B">
        <w:trPr>
          <w:trHeight w:hRule="exact" w:val="338"/>
        </w:trPr>
        <w:tc>
          <w:tcPr>
            <w:tcW w:w="468" w:type="dxa"/>
            <w:tcBorders>
              <w:top w:val="nil"/>
              <w:bottom w:val="nil"/>
            </w:tcBorders>
          </w:tcPr>
          <w:p w14:paraId="371DDBC1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87ACADE" w14:textId="3BCF1A56" w:rsidR="00E35C89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8452EF" w14:textId="27AC4FB6" w:rsidR="00E35C89" w:rsidRPr="00567A12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626E49CD" w14:textId="5563439D" w:rsidR="00E436BC" w:rsidRPr="00C91A42" w:rsidRDefault="00E436BC" w:rsidP="00DD667B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año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s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no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presenta</w:t>
            </w:r>
            <w:r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3C123968" w14:textId="17749A65" w:rsidR="00E436BC" w:rsidRPr="00E436BC" w:rsidRDefault="00E436BC" w:rsidP="00DD667B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22310EE5" w14:textId="63136DA1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151EF0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FB7817" w:rsidRPr="00567A12" w14:paraId="10964E5B" w14:textId="77777777" w:rsidTr="00DD667B">
        <w:trPr>
          <w:trHeight w:hRule="exact" w:val="794"/>
        </w:trPr>
        <w:tc>
          <w:tcPr>
            <w:tcW w:w="468" w:type="dxa"/>
            <w:vMerge w:val="restart"/>
          </w:tcPr>
          <w:p w14:paraId="19F8248D" w14:textId="575091D4" w:rsidR="00FB7817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5" w:type="dxa"/>
            <w:vMerge w:val="restart"/>
          </w:tcPr>
          <w:p w14:paraId="4F14A876" w14:textId="7A6E3981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Car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ct</w:t>
            </w:r>
            <w:r w:rsidRPr="00567A12">
              <w:rPr>
                <w:rFonts w:asciiTheme="minorHAnsi" w:hAnsiTheme="minorHAnsi" w:cstheme="minorHAnsi"/>
                <w:spacing w:val="1"/>
              </w:rPr>
              <w:t>e</w:t>
            </w:r>
            <w:r w:rsidRPr="00567A12">
              <w:rPr>
                <w:rFonts w:asciiTheme="minorHAnsi" w:hAnsiTheme="minorHAnsi" w:cstheme="minorHAnsi"/>
              </w:rPr>
              <w:t>rí</w:t>
            </w:r>
            <w:r w:rsidRPr="00567A12">
              <w:rPr>
                <w:rFonts w:asciiTheme="minorHAnsi" w:hAnsiTheme="minorHAnsi" w:cstheme="minorHAnsi"/>
                <w:spacing w:val="-3"/>
              </w:rPr>
              <w:t>s</w:t>
            </w:r>
            <w:r w:rsidRPr="00567A12">
              <w:rPr>
                <w:rFonts w:asciiTheme="minorHAnsi" w:hAnsiTheme="minorHAnsi" w:cstheme="minorHAnsi"/>
              </w:rPr>
              <w:t>ticas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d</w:t>
            </w:r>
            <w:r w:rsidRPr="00567A12">
              <w:rPr>
                <w:rFonts w:asciiTheme="minorHAnsi" w:hAnsiTheme="minorHAnsi" w:cstheme="minorHAnsi"/>
              </w:rPr>
              <w:t>el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</w:t>
            </w:r>
            <w:r w:rsidRPr="00567A12">
              <w:rPr>
                <w:rFonts w:asciiTheme="minorHAnsi" w:hAnsiTheme="minorHAnsi" w:cstheme="minorHAnsi"/>
                <w:spacing w:val="1"/>
              </w:rPr>
              <w:t>o</w:t>
            </w:r>
            <w:r w:rsidRPr="00567A12">
              <w:rPr>
                <w:rFonts w:asciiTheme="minorHAnsi" w:hAnsiTheme="minorHAnsi" w:cstheme="minorHAnsi"/>
                <w:spacing w:val="-1"/>
              </w:rPr>
              <w:t>du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</w:rPr>
              <w:t>to</w:t>
            </w:r>
            <w:r w:rsidRPr="00567A1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y</w:t>
            </w:r>
            <w:r w:rsidRPr="00567A12">
              <w:rPr>
                <w:rFonts w:asciiTheme="minorHAnsi" w:hAnsiTheme="minorHAnsi" w:cstheme="minorHAnsi"/>
                <w:spacing w:val="1"/>
              </w:rPr>
              <w:t>/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s</w:t>
            </w:r>
            <w:r w:rsidRPr="00567A12">
              <w:rPr>
                <w:rFonts w:asciiTheme="minorHAnsi" w:hAnsiTheme="minorHAnsi" w:cstheme="minorHAnsi"/>
              </w:rPr>
              <w:t>er</w:t>
            </w:r>
            <w:r w:rsidRPr="00567A12">
              <w:rPr>
                <w:rFonts w:asciiTheme="minorHAnsi" w:hAnsiTheme="minorHAnsi" w:cstheme="minorHAnsi"/>
                <w:spacing w:val="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ic</w:t>
            </w:r>
            <w:r w:rsidRPr="00567A12">
              <w:rPr>
                <w:rFonts w:asciiTheme="minorHAnsi" w:hAnsiTheme="minorHAnsi" w:cstheme="minorHAnsi"/>
                <w:spacing w:val="-3"/>
              </w:rPr>
              <w:t>i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="006356B1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con enfoque en la elaboración</w:t>
            </w:r>
            <w:r w:rsidR="006356B1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sustentable o de economía circular</w:t>
            </w:r>
            <w:r w:rsidR="00E35C89">
              <w:rPr>
                <w:rFonts w:asciiTheme="minorHAnsi" w:hAnsiTheme="minorHAnsi" w:cstheme="minorHAnsi"/>
              </w:rPr>
              <w:t>.</w:t>
            </w:r>
          </w:p>
          <w:p w14:paraId="2C72E425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BF4E2E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E2C5BB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D256B86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C30AE03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D29B41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038BD7D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F7421EB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F9EF6B5" w14:textId="6976935E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</w:tcPr>
          <w:p w14:paraId="6561C1F8" w14:textId="7DC993AC" w:rsidR="00FB7817" w:rsidRPr="00567A12" w:rsidRDefault="00FB7817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con enfoque en la elaboración de productos sustentables o de economía circular</w:t>
            </w:r>
            <w:r w:rsidR="00BB6121"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503" w14:textId="4B2E3A32" w:rsidR="00FB7817" w:rsidRPr="00567A12" w:rsidRDefault="00FB7817" w:rsidP="00DD667B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   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300D9FD7" w14:textId="0170DD31" w:rsidR="00FB7817" w:rsidRPr="00567A12" w:rsidRDefault="00C91A42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B7817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15B9B660" w14:textId="6B8A3B0A" w:rsidR="006356B1" w:rsidRPr="006356B1" w:rsidRDefault="006356B1" w:rsidP="00BC2DEE">
            <w:pPr>
              <w:ind w:left="145"/>
            </w:pPr>
            <w:r>
              <w:t>Formulario de postulación</w:t>
            </w:r>
            <w:r w:rsidR="002262F5">
              <w:t>.</w:t>
            </w:r>
          </w:p>
        </w:tc>
      </w:tr>
      <w:tr w:rsidR="00FB7817" w:rsidRPr="00567A12" w14:paraId="3C24B170" w14:textId="77777777" w:rsidTr="00BC2DEE">
        <w:trPr>
          <w:trHeight w:hRule="exact" w:val="1125"/>
        </w:trPr>
        <w:tc>
          <w:tcPr>
            <w:tcW w:w="468" w:type="dxa"/>
            <w:vMerge/>
          </w:tcPr>
          <w:p w14:paraId="1799BCA5" w14:textId="77777777" w:rsidR="00FB7817" w:rsidRPr="00567A12" w:rsidRDefault="00FB7817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FE6D61C" w14:textId="77777777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top w:val="single" w:sz="4" w:space="0" w:color="auto"/>
              <w:right w:val="single" w:sz="4" w:space="0" w:color="auto"/>
            </w:tcBorders>
          </w:tcPr>
          <w:p w14:paraId="55B0FE03" w14:textId="5A1062D7" w:rsidR="00FB7817" w:rsidRPr="00567A12" w:rsidRDefault="00BB6121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no posee enfoque en la elaboración de productos sustentables o de economía circular.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8D17" w14:textId="0338FEBD" w:rsidR="00FB7817" w:rsidRPr="00567A12" w:rsidRDefault="00BC2DEE" w:rsidP="00BC2DEE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CEA5038" w14:textId="77777777" w:rsidR="00FB7817" w:rsidRPr="00567A12" w:rsidRDefault="00FB7817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24145C46" w14:textId="77777777" w:rsidR="00FB7817" w:rsidRPr="00567A12" w:rsidRDefault="00FB7817" w:rsidP="00BC2DEE">
            <w:pPr>
              <w:pStyle w:val="TableParagraph"/>
              <w:spacing w:line="259" w:lineRule="auto"/>
              <w:ind w:left="145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7E307CAA" w14:textId="77777777" w:rsidTr="00DD667B">
        <w:trPr>
          <w:trHeight w:hRule="exact" w:val="1356"/>
        </w:trPr>
        <w:tc>
          <w:tcPr>
            <w:tcW w:w="468" w:type="dxa"/>
            <w:vMerge w:val="restart"/>
          </w:tcPr>
          <w:p w14:paraId="1F3D0A4B" w14:textId="17EDC564" w:rsidR="00E35C89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5" w:type="dxa"/>
            <w:vMerge w:val="restart"/>
          </w:tcPr>
          <w:p w14:paraId="03C0A7EE" w14:textId="33B605DE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Características y presentación del producto.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10F71048" w14:textId="38329E30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38642F" w14:textId="478B7DED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1B684A99" w14:textId="76E72005" w:rsidR="00E35C89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30%</w:t>
            </w:r>
          </w:p>
        </w:tc>
        <w:tc>
          <w:tcPr>
            <w:tcW w:w="1427" w:type="dxa"/>
            <w:vMerge w:val="restart"/>
          </w:tcPr>
          <w:p w14:paraId="236B0326" w14:textId="16800FC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  <w:p w14:paraId="49EA0D13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  <w:p w14:paraId="0B029C3D" w14:textId="70CA7EAF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Fotografías de los productos y/o servicios.</w:t>
            </w:r>
          </w:p>
        </w:tc>
      </w:tr>
      <w:tr w:rsidR="00E35C89" w:rsidRPr="00567A12" w14:paraId="767C8523" w14:textId="77777777" w:rsidTr="00DD667B">
        <w:trPr>
          <w:trHeight w:hRule="exact" w:val="1694"/>
        </w:trPr>
        <w:tc>
          <w:tcPr>
            <w:tcW w:w="468" w:type="dxa"/>
            <w:vMerge/>
          </w:tcPr>
          <w:p w14:paraId="0B52D72F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0415E77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575E6FD7" w14:textId="696BA9D6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medianamente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F5653E" w14:textId="05E915E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4D39E911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1AF207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9C86B34" w14:textId="77777777" w:rsidTr="00DD667B">
        <w:trPr>
          <w:trHeight w:hRule="exact" w:val="1414"/>
        </w:trPr>
        <w:tc>
          <w:tcPr>
            <w:tcW w:w="468" w:type="dxa"/>
            <w:vMerge/>
          </w:tcPr>
          <w:p w14:paraId="56D64C59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63BD35C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7028793D" w14:textId="4CCFB055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insuficientes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C00D13" w14:textId="2DB0A34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71C26BBD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AAC29B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14308DA" w14:textId="77777777" w:rsidTr="00DD667B">
        <w:trPr>
          <w:trHeight w:hRule="exact" w:val="1700"/>
        </w:trPr>
        <w:tc>
          <w:tcPr>
            <w:tcW w:w="468" w:type="dxa"/>
            <w:vMerge/>
          </w:tcPr>
          <w:p w14:paraId="14AFEC65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3C0CA08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4B783476" w14:textId="393E9E45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 xml:space="preserve">Las características físicas que presenta el producto o servicio no son adecuadas para su comercialización dentro de la Feria y cuenta con componentes de diseño adecuados para su </w:t>
            </w:r>
            <w:proofErr w:type="spellStart"/>
            <w:r>
              <w:rPr>
                <w:rFonts w:asciiTheme="minorHAnsi" w:eastAsiaTheme="minorHAnsi" w:hAnsiTheme="minorHAnsi" w:cstheme="minorHAnsi"/>
                <w:lang w:val="es-419"/>
              </w:rPr>
              <w:t>proyecci</w:t>
            </w:r>
            <w:r w:rsidR="00DD667B">
              <w:rPr>
                <w:rFonts w:asciiTheme="minorHAnsi" w:eastAsiaTheme="minorHAnsi" w:hAnsiTheme="minorHAnsi" w:cstheme="minorHAnsi"/>
                <w:lang w:val="es-419"/>
              </w:rPr>
              <w:t>ón.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comercial</w:t>
            </w:r>
            <w:proofErr w:type="spellEnd"/>
            <w:r>
              <w:rPr>
                <w:rFonts w:asciiTheme="minorHAnsi" w:eastAsiaTheme="minorHAnsi" w:hAnsiTheme="minorHAnsi" w:cstheme="minorHAnsi"/>
                <w:lang w:val="es-41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817AA4" w14:textId="716CABB9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8" w:type="dxa"/>
            <w:vMerge/>
          </w:tcPr>
          <w:p w14:paraId="4B4AD55F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10E877A7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DD667B" w:rsidRPr="00567A12" w14:paraId="42683293" w14:textId="77777777" w:rsidTr="00DD667B">
        <w:trPr>
          <w:trHeight w:hRule="exact" w:val="924"/>
        </w:trPr>
        <w:tc>
          <w:tcPr>
            <w:tcW w:w="468" w:type="dxa"/>
            <w:vMerge w:val="restart"/>
          </w:tcPr>
          <w:p w14:paraId="38EC257E" w14:textId="476BF293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5" w:type="dxa"/>
            <w:vMerge w:val="restart"/>
          </w:tcPr>
          <w:p w14:paraId="566714A3" w14:textId="7BFA3AA4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Postulante cuenta con medios digitales para promocionar sus productos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4B8F9518" w14:textId="2CD946B9" w:rsidR="00DD667B" w:rsidRDefault="00DD667B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El postulante si cuenta con medios digitales para promocionar sus productos y/o servicios.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57986D" w14:textId="14629777" w:rsidR="00DD667B" w:rsidRPr="00567A12" w:rsidRDefault="00DD667B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617F7E37" w14:textId="6521670C" w:rsidR="00DD667B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1427" w:type="dxa"/>
            <w:vMerge w:val="restart"/>
          </w:tcPr>
          <w:p w14:paraId="7319DE0B" w14:textId="696A0CCB" w:rsidR="00DD667B" w:rsidRDefault="00DD667B" w:rsidP="004A7783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</w:tc>
      </w:tr>
      <w:tr w:rsidR="00DD667B" w:rsidRPr="00567A12" w14:paraId="2BDEA97F" w14:textId="77777777" w:rsidTr="00DD667B">
        <w:trPr>
          <w:trHeight w:hRule="exact" w:val="930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14:paraId="1B2EE506" w14:textId="77777777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bottom w:val="single" w:sz="4" w:space="0" w:color="000000"/>
            </w:tcBorders>
          </w:tcPr>
          <w:p w14:paraId="7114DF09" w14:textId="77777777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000000"/>
            </w:tcBorders>
          </w:tcPr>
          <w:p w14:paraId="48BD3D87" w14:textId="5CE2F75E" w:rsidR="00DD667B" w:rsidRDefault="00DD667B" w:rsidP="00BC2DEE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 xml:space="preserve">El postulante 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cuenta con medios digitales para promocionar sus productos y/o servicios.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EEE3531" w14:textId="6D037DAF" w:rsidR="00DD667B" w:rsidRPr="00567A12" w:rsidRDefault="00BC2DEE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bottom w:val="single" w:sz="4" w:space="0" w:color="000000"/>
            </w:tcBorders>
          </w:tcPr>
          <w:p w14:paraId="337B67C7" w14:textId="77777777" w:rsidR="00DD667B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bottom w:val="single" w:sz="4" w:space="0" w:color="000000"/>
            </w:tcBorders>
          </w:tcPr>
          <w:p w14:paraId="20490201" w14:textId="77777777" w:rsidR="00DD667B" w:rsidRDefault="00DD667B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D1C9A" w:rsidRPr="00567A12" w14:paraId="1598E7CE" w14:textId="77777777" w:rsidTr="006448DB">
        <w:trPr>
          <w:trHeight w:hRule="exact" w:val="1998"/>
        </w:trPr>
        <w:tc>
          <w:tcPr>
            <w:tcW w:w="468" w:type="dxa"/>
            <w:vMerge w:val="restart"/>
            <w:tcBorders>
              <w:bottom w:val="single" w:sz="4" w:space="0" w:color="000000"/>
            </w:tcBorders>
          </w:tcPr>
          <w:p w14:paraId="420D5587" w14:textId="55CAC846" w:rsidR="008D1C9A" w:rsidRPr="00567A12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5" w:type="dxa"/>
            <w:vMerge w:val="restart"/>
            <w:tcBorders>
              <w:bottom w:val="single" w:sz="4" w:space="0" w:color="000000"/>
            </w:tcBorders>
          </w:tcPr>
          <w:p w14:paraId="1496F223" w14:textId="43677893" w:rsidR="008D1C9A" w:rsidRPr="005E3FAA" w:rsidRDefault="008D1C9A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, y en el caso de ser persona jurídica está constituida por al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lastRenderedPageBreak/>
              <w:t>menos el 50% de su capital por socias mujeres, y al menos una de sus representantes es de sexo registral femenino.</w:t>
            </w:r>
          </w:p>
        </w:tc>
        <w:tc>
          <w:tcPr>
            <w:tcW w:w="3838" w:type="dxa"/>
            <w:tcBorders>
              <w:bottom w:val="single" w:sz="4" w:space="0" w:color="000000"/>
            </w:tcBorders>
          </w:tcPr>
          <w:p w14:paraId="7DD3F73C" w14:textId="48839465" w:rsidR="008D1C9A" w:rsidRPr="005E3FAA" w:rsidRDefault="008D1C9A" w:rsidP="00DD667B">
            <w:pPr>
              <w:ind w:left="141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lastRenderedPageBreak/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7C0C6C9" w14:textId="2EDC7A85" w:rsidR="008D1C9A" w:rsidRPr="00567A12" w:rsidRDefault="008D1C9A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bottom w:val="single" w:sz="4" w:space="0" w:color="000000"/>
            </w:tcBorders>
          </w:tcPr>
          <w:p w14:paraId="4996EEF3" w14:textId="06B6F30A" w:rsidR="008D1C9A" w:rsidRPr="00567A12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</w:t>
            </w:r>
            <w:r w:rsidR="008D1C9A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bottom w:val="single" w:sz="4" w:space="0" w:color="000000"/>
            </w:tcBorders>
          </w:tcPr>
          <w:p w14:paraId="3E59C9A0" w14:textId="2E8E7E6B" w:rsidR="008D1C9A" w:rsidRPr="00567A12" w:rsidRDefault="008D1C9A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Carpeta tributaria completa para solicitar créditos de la empresa </w:t>
            </w:r>
            <w:r>
              <w:rPr>
                <w:rFonts w:asciiTheme="minorHAnsi" w:hAnsiTheme="minorHAnsi" w:cstheme="minorHAnsi"/>
                <w:spacing w:val="-2"/>
              </w:rPr>
              <w:lastRenderedPageBreak/>
              <w:t xml:space="preserve">postulante u otro documento definido por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Sercotec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para acreditar dicho requisito.</w:t>
            </w:r>
          </w:p>
        </w:tc>
      </w:tr>
      <w:tr w:rsidR="008D1C9A" w:rsidRPr="00567A12" w14:paraId="2FD89FDA" w14:textId="77777777" w:rsidTr="00DD667B">
        <w:trPr>
          <w:trHeight w:hRule="exact" w:val="2328"/>
        </w:trPr>
        <w:tc>
          <w:tcPr>
            <w:tcW w:w="468" w:type="dxa"/>
            <w:vMerge/>
            <w:tcBorders>
              <w:top w:val="single" w:sz="4" w:space="0" w:color="000000"/>
            </w:tcBorders>
          </w:tcPr>
          <w:p w14:paraId="23D14736" w14:textId="77777777" w:rsidR="008D1C9A" w:rsidRPr="00567A12" w:rsidRDefault="008D1C9A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</w:tcBorders>
          </w:tcPr>
          <w:p w14:paraId="2EA5AA7A" w14:textId="77777777" w:rsidR="008D1C9A" w:rsidRPr="005E3FAA" w:rsidRDefault="008D1C9A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top w:val="single" w:sz="4" w:space="0" w:color="000000"/>
            </w:tcBorders>
          </w:tcPr>
          <w:p w14:paraId="2489C537" w14:textId="606BA2E8" w:rsidR="008D1C9A" w:rsidRPr="005E3FAA" w:rsidRDefault="007738F2" w:rsidP="00BC2DEE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>ostulante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no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jurídica, no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45F9FFA" w14:textId="3ADC3F65" w:rsidR="008D1C9A" w:rsidRPr="00567A12" w:rsidRDefault="00BC2DEE" w:rsidP="00BC2DEE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top w:val="single" w:sz="4" w:space="0" w:color="000000"/>
            </w:tcBorders>
          </w:tcPr>
          <w:p w14:paraId="73892138" w14:textId="77777777" w:rsidR="008D1C9A" w:rsidRPr="00567A12" w:rsidRDefault="008D1C9A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</w:tcBorders>
          </w:tcPr>
          <w:p w14:paraId="6ECC54A8" w14:textId="77777777" w:rsidR="008D1C9A" w:rsidRPr="00567A12" w:rsidRDefault="008D1C9A" w:rsidP="00DD667B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23471882" w14:textId="7163C1B3" w:rsidR="00F774A1" w:rsidRDefault="00F774A1">
      <w:pPr>
        <w:pStyle w:val="Textoindependiente"/>
        <w:spacing w:before="11"/>
        <w:rPr>
          <w:b/>
          <w:sz w:val="29"/>
        </w:rPr>
      </w:pPr>
    </w:p>
    <w:p w14:paraId="797464AB" w14:textId="1A5CE2CC" w:rsidR="00F44A86" w:rsidRDefault="00F44A86" w:rsidP="00F44A86">
      <w:pPr>
        <w:jc w:val="both"/>
      </w:pPr>
      <w:r w:rsidRPr="00960831">
        <w:t xml:space="preserve">En el caso 2 postulantes en igualdad de condiciones de postulación, se priorizará como beneficiario/a </w:t>
      </w:r>
      <w:proofErr w:type="spellStart"/>
      <w:r w:rsidRPr="00960831">
        <w:t>a</w:t>
      </w:r>
      <w:proofErr w:type="spellEnd"/>
      <w:r w:rsidRPr="00960831">
        <w:t xml:space="preserve"> la empresa postulante liderada por género femenino.</w:t>
      </w:r>
    </w:p>
    <w:p w14:paraId="78757649" w14:textId="77777777" w:rsidR="00F44A86" w:rsidRPr="00960831" w:rsidRDefault="00F44A86" w:rsidP="00F44A86">
      <w:pPr>
        <w:jc w:val="both"/>
      </w:pPr>
    </w:p>
    <w:p w14:paraId="700709F7" w14:textId="3A5704FE" w:rsidR="00F44A86" w:rsidRDefault="00F44A86" w:rsidP="00F44A86">
      <w:pPr>
        <w:jc w:val="both"/>
        <w:rPr>
          <w:b/>
          <w:sz w:val="29"/>
        </w:rPr>
      </w:pPr>
      <w:r w:rsidRPr="00960831">
        <w:t>En el caso de que los postulantes obtengan la misma nota en la evaluación</w:t>
      </w:r>
      <w:r>
        <w:t>, se priorizara orden de postulación (hora y día que ha sido enviada)</w:t>
      </w:r>
      <w:r w:rsidRPr="00960831">
        <w:t>.</w:t>
      </w:r>
    </w:p>
    <w:p w14:paraId="44AE64F4" w14:textId="77777777" w:rsidR="00F44A86" w:rsidRDefault="00F44A86">
      <w:pPr>
        <w:pStyle w:val="Textoindependiente"/>
        <w:spacing w:before="11"/>
        <w:rPr>
          <w:b/>
          <w:sz w:val="29"/>
        </w:rPr>
      </w:pPr>
    </w:p>
    <w:p w14:paraId="79B233E7" w14:textId="0CF31431" w:rsidR="00C36A80" w:rsidRPr="00567A12" w:rsidRDefault="00CE3652" w:rsidP="00C36A80">
      <w:pPr>
        <w:pStyle w:val="Prrafodelista"/>
        <w:numPr>
          <w:ilvl w:val="0"/>
          <w:numId w:val="27"/>
        </w:numPr>
        <w:spacing w:before="12"/>
        <w:rPr>
          <w:b/>
        </w:rPr>
      </w:pPr>
      <w:r>
        <w:rPr>
          <w:b/>
          <w:spacing w:val="-3"/>
        </w:rPr>
        <w:t>F</w:t>
      </w:r>
      <w:r w:rsidR="001C0C22" w:rsidRPr="00567A12">
        <w:rPr>
          <w:b/>
          <w:spacing w:val="-3"/>
        </w:rPr>
        <w:t>ECHAS</w:t>
      </w:r>
    </w:p>
    <w:p w14:paraId="273A2CFC" w14:textId="77777777" w:rsidR="001C0C22" w:rsidRDefault="001C0C22" w:rsidP="001C0C22">
      <w:pPr>
        <w:spacing w:before="12"/>
      </w:pPr>
    </w:p>
    <w:tbl>
      <w:tblPr>
        <w:tblW w:w="8899" w:type="dxa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3968"/>
      </w:tblGrid>
      <w:tr w:rsidR="001C0C22" w14:paraId="7D97F840" w14:textId="77777777" w:rsidTr="006F0DA4">
        <w:trPr>
          <w:trHeight w:hRule="exact" w:val="26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4B4B883" w14:textId="77777777" w:rsidR="001C0C22" w:rsidRDefault="001C0C22" w:rsidP="00361844">
            <w:pPr>
              <w:spacing w:line="240" w:lineRule="exact"/>
              <w:ind w:left="2224" w:right="2223"/>
              <w:jc w:val="center"/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4175155" w14:textId="77777777" w:rsidR="001C0C22" w:rsidRDefault="001C0C22" w:rsidP="00361844">
            <w:pPr>
              <w:spacing w:line="240" w:lineRule="exact"/>
              <w:ind w:left="1669" w:right="1673"/>
              <w:jc w:val="center"/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a</w:t>
            </w:r>
          </w:p>
        </w:tc>
      </w:tr>
      <w:tr w:rsidR="001C0C22" w14:paraId="451BFF0B" w14:textId="77777777" w:rsidTr="006F0DA4">
        <w:trPr>
          <w:trHeight w:hRule="exact" w:val="29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AF4D" w14:textId="77777777" w:rsidR="001C0C22" w:rsidRDefault="001C0C22" w:rsidP="00361844">
            <w:pPr>
              <w:spacing w:line="260" w:lineRule="exact"/>
              <w:ind w:left="97"/>
            </w:pP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ce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726" w14:textId="35C432BF" w:rsidR="001C0C22" w:rsidRPr="004F7118" w:rsidRDefault="004F7118" w:rsidP="006E2702">
            <w:pPr>
              <w:spacing w:line="260" w:lineRule="exact"/>
              <w:jc w:val="both"/>
            </w:pPr>
            <w:r w:rsidRPr="004F7118">
              <w:rPr>
                <w:spacing w:val="1"/>
              </w:rPr>
              <w:t>09 al 14</w:t>
            </w:r>
            <w:r w:rsidR="006E2702" w:rsidRPr="004F7118">
              <w:rPr>
                <w:spacing w:val="1"/>
              </w:rPr>
              <w:t xml:space="preserve"> de octubre de 2024</w:t>
            </w:r>
          </w:p>
        </w:tc>
      </w:tr>
      <w:tr w:rsidR="001C0C22" w14:paraId="7882E4F3" w14:textId="77777777" w:rsidTr="006F0DA4">
        <w:trPr>
          <w:trHeight w:hRule="exact" w:val="28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1259" w14:textId="77777777" w:rsidR="001C0C22" w:rsidRDefault="001C0C22" w:rsidP="00361844">
            <w:pPr>
              <w:spacing w:line="240" w:lineRule="exact"/>
              <w:ind w:left="97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-1"/>
              </w:rPr>
              <w:t>l</w:t>
            </w:r>
            <w:r>
              <w:t>ta</w:t>
            </w:r>
            <w:r>
              <w:rPr>
                <w:spacing w:val="-3"/>
              </w:rPr>
              <w:t>d</w:t>
            </w:r>
            <w:r>
              <w:rPr>
                <w:spacing w:val="1"/>
              </w:rPr>
              <w:t>o</w:t>
            </w:r>
            <w:r>
              <w:t>s Fi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D9DE" w14:textId="2B1F031C" w:rsidR="001C0C22" w:rsidRPr="004F7118" w:rsidRDefault="006E2702" w:rsidP="00DE1603">
            <w:pPr>
              <w:spacing w:line="240" w:lineRule="exact"/>
              <w:jc w:val="both"/>
            </w:pPr>
            <w:r w:rsidRPr="004F7118">
              <w:t>22  de octubre de 2024</w:t>
            </w:r>
          </w:p>
        </w:tc>
      </w:tr>
      <w:tr w:rsidR="001C0C22" w14:paraId="13712D2B" w14:textId="77777777" w:rsidTr="006F0DA4">
        <w:trPr>
          <w:trHeight w:hRule="exact" w:val="55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2D2C" w14:textId="5FC7190B" w:rsidR="001C0C22" w:rsidRDefault="00567A12" w:rsidP="006E2702">
            <w:pPr>
              <w:spacing w:line="260" w:lineRule="exact"/>
              <w:ind w:left="97"/>
            </w:pPr>
            <w:r>
              <w:t>E</w:t>
            </w:r>
            <w:r>
              <w:rPr>
                <w:spacing w:val="1"/>
              </w:rPr>
              <w:t>v</w:t>
            </w:r>
            <w:r>
              <w:t>en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>“</w:t>
            </w:r>
            <w:r>
              <w:rPr>
                <w:b/>
                <w:spacing w:val="17"/>
              </w:rPr>
              <w:t>FERIA</w:t>
            </w:r>
            <w:r w:rsidR="001C0C22">
              <w:rPr>
                <w:b/>
                <w:spacing w:val="1"/>
              </w:rPr>
              <w:t xml:space="preserve"> </w:t>
            </w:r>
            <w:r w:rsidR="006E2702">
              <w:rPr>
                <w:b/>
                <w:spacing w:val="1"/>
              </w:rPr>
              <w:t>SEMAN DELA PYME MAULE</w:t>
            </w:r>
            <w:r w:rsidR="001C0C22">
              <w:rPr>
                <w:b/>
                <w:spacing w:val="1"/>
              </w:rPr>
              <w:t>”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C43B" w14:textId="77777777" w:rsidR="001C0C22" w:rsidRPr="004F7118" w:rsidRDefault="001C0C22" w:rsidP="00DE1603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14:paraId="0B27DDB5" w14:textId="74944F55" w:rsidR="001C0C22" w:rsidRPr="004F7118" w:rsidRDefault="00321C17" w:rsidP="006E2702">
            <w:pPr>
              <w:jc w:val="both"/>
            </w:pPr>
            <w:r w:rsidRPr="004F7118">
              <w:rPr>
                <w:b/>
                <w:spacing w:val="1"/>
              </w:rPr>
              <w:t>8</w:t>
            </w:r>
            <w:r w:rsidR="006E2702" w:rsidRPr="004F7118">
              <w:rPr>
                <w:b/>
                <w:spacing w:val="1"/>
              </w:rPr>
              <w:t>, 9 Y 10 de Noviembre de 2024</w:t>
            </w:r>
            <w:r w:rsidR="00922567" w:rsidRPr="004F7118">
              <w:rPr>
                <w:b/>
                <w:spacing w:val="1"/>
              </w:rPr>
              <w:t>.</w:t>
            </w:r>
          </w:p>
        </w:tc>
      </w:tr>
    </w:tbl>
    <w:p w14:paraId="77BD499E" w14:textId="77777777" w:rsidR="00C36A80" w:rsidRDefault="00C36A80" w:rsidP="00C36A80">
      <w:pPr>
        <w:spacing w:before="6" w:line="260" w:lineRule="exact"/>
        <w:rPr>
          <w:sz w:val="26"/>
          <w:szCs w:val="26"/>
        </w:rPr>
      </w:pPr>
    </w:p>
    <w:p w14:paraId="38AEF57E" w14:textId="655C9C86" w:rsidR="00DE1603" w:rsidRPr="00965C60" w:rsidRDefault="00965C60" w:rsidP="00DE1603">
      <w:pPr>
        <w:spacing w:before="21"/>
        <w:rPr>
          <w:b/>
          <w:bCs/>
          <w:u w:val="single"/>
        </w:rPr>
      </w:pPr>
      <w:r w:rsidRPr="00965C60">
        <w:rPr>
          <w:b/>
          <w:bCs/>
        </w:rPr>
        <w:t xml:space="preserve">     </w:t>
      </w:r>
      <w:r w:rsidR="00DE1603" w:rsidRPr="00965C60">
        <w:rPr>
          <w:b/>
          <w:bCs/>
          <w:u w:val="single"/>
        </w:rPr>
        <w:t>*T</w:t>
      </w:r>
      <w:r w:rsidR="00DE1603" w:rsidRPr="00965C60">
        <w:rPr>
          <w:b/>
          <w:bCs/>
          <w:spacing w:val="1"/>
          <w:u w:val="single"/>
        </w:rPr>
        <w:t>o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 xml:space="preserve">as </w:t>
      </w:r>
      <w:r w:rsidR="00DE1603" w:rsidRPr="00965C60">
        <w:rPr>
          <w:b/>
          <w:bCs/>
          <w:spacing w:val="-2"/>
          <w:u w:val="single"/>
        </w:rPr>
        <w:t>f</w:t>
      </w:r>
      <w:r w:rsidR="00DE1603" w:rsidRPr="00965C60">
        <w:rPr>
          <w:b/>
          <w:bCs/>
          <w:u w:val="single"/>
        </w:rPr>
        <w:t>echas</w:t>
      </w:r>
      <w:r w:rsidR="00DE1603" w:rsidRPr="00965C60">
        <w:rPr>
          <w:b/>
          <w:bCs/>
          <w:spacing w:val="-2"/>
          <w:u w:val="single"/>
        </w:rPr>
        <w:t xml:space="preserve"> </w:t>
      </w:r>
      <w:r w:rsidR="00DE1603" w:rsidRPr="00965C60">
        <w:rPr>
          <w:b/>
          <w:bCs/>
          <w:u w:val="single"/>
        </w:rPr>
        <w:t>es</w:t>
      </w:r>
      <w:r w:rsidR="00DE1603" w:rsidRPr="00965C60">
        <w:rPr>
          <w:b/>
          <w:bCs/>
          <w:spacing w:val="1"/>
          <w:u w:val="single"/>
        </w:rPr>
        <w:t>t</w:t>
      </w:r>
      <w:r w:rsidR="00DE1603" w:rsidRPr="00965C60">
        <w:rPr>
          <w:b/>
          <w:bCs/>
          <w:spacing w:val="-3"/>
          <w:u w:val="single"/>
        </w:rPr>
        <w:t>i</w:t>
      </w:r>
      <w:r w:rsidR="00DE1603" w:rsidRPr="00965C60">
        <w:rPr>
          <w:b/>
          <w:bCs/>
          <w:spacing w:val="1"/>
          <w:u w:val="single"/>
        </w:rPr>
        <w:t>m</w:t>
      </w:r>
      <w:r w:rsidR="00DE1603" w:rsidRPr="00965C60">
        <w:rPr>
          <w:b/>
          <w:bCs/>
          <w:u w:val="single"/>
        </w:rPr>
        <w:t>a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>as.</w:t>
      </w:r>
    </w:p>
    <w:p w14:paraId="74C4B05E" w14:textId="77777777" w:rsidR="00DE1603" w:rsidRPr="001D1938" w:rsidRDefault="00DE1603" w:rsidP="00C36A80">
      <w:pPr>
        <w:ind w:left="242" w:right="471"/>
        <w:rPr>
          <w:b/>
          <w:sz w:val="10"/>
          <w:szCs w:val="32"/>
          <w:u w:val="thick" w:color="000000"/>
        </w:rPr>
      </w:pPr>
    </w:p>
    <w:p w14:paraId="33BE2B42" w14:textId="499E8F18" w:rsidR="00C36A80" w:rsidRPr="00567A12" w:rsidRDefault="00C36A80" w:rsidP="006F0DA4">
      <w:pPr>
        <w:ind w:left="242" w:right="471"/>
        <w:jc w:val="both"/>
        <w:rPr>
          <w:sz w:val="28"/>
          <w:szCs w:val="28"/>
        </w:rPr>
      </w:pPr>
      <w:r w:rsidRPr="00567A12">
        <w:rPr>
          <w:b/>
          <w:sz w:val="28"/>
          <w:szCs w:val="28"/>
          <w:u w:val="thick" w:color="000000"/>
        </w:rPr>
        <w:t>SI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m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z w:val="28"/>
          <w:szCs w:val="28"/>
          <w:u w:val="thick" w:color="000000"/>
        </w:rPr>
        <w:t>le</w:t>
      </w:r>
      <w:r w:rsidRPr="00567A12">
        <w:rPr>
          <w:b/>
          <w:spacing w:val="3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n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la</w:t>
      </w:r>
      <w:r w:rsidRPr="00567A12">
        <w:rPr>
          <w:b/>
          <w:spacing w:val="45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tot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ad</w:t>
      </w:r>
      <w:r w:rsidRPr="00567A12">
        <w:rPr>
          <w:b/>
          <w:spacing w:val="33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</w:t>
      </w:r>
      <w:r w:rsidRPr="00567A12">
        <w:rPr>
          <w:b/>
          <w:spacing w:val="43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r</w:t>
      </w:r>
      <w:r w:rsidRPr="00567A12">
        <w:rPr>
          <w:b/>
          <w:sz w:val="28"/>
          <w:szCs w:val="28"/>
          <w:u w:val="thick" w:color="000000"/>
        </w:rPr>
        <w:t>eq</w:t>
      </w:r>
      <w:r w:rsidRPr="00567A12">
        <w:rPr>
          <w:b/>
          <w:spacing w:val="-2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is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z w:val="28"/>
          <w:szCs w:val="28"/>
          <w:u w:val="thick" w:color="000000"/>
        </w:rPr>
        <w:t>tos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Pr="00567A12">
        <w:rPr>
          <w:b/>
          <w:spacing w:val="3"/>
          <w:sz w:val="28"/>
          <w:szCs w:val="28"/>
          <w:u w:val="thick" w:color="000000"/>
        </w:rPr>
        <w:t>a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tes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escritos,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="00567A12">
        <w:rPr>
          <w:b/>
          <w:sz w:val="28"/>
          <w:szCs w:val="28"/>
          <w:u w:val="thick" w:color="000000"/>
        </w:rPr>
        <w:t xml:space="preserve">y 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ep</w:t>
      </w:r>
      <w:r w:rsidRPr="00567A12">
        <w:rPr>
          <w:b/>
          <w:spacing w:val="-1"/>
          <w:sz w:val="28"/>
          <w:szCs w:val="28"/>
          <w:u w:val="thick" w:color="000000"/>
        </w:rPr>
        <w:t>t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-10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l</w:t>
      </w:r>
      <w:r w:rsidRPr="00567A12">
        <w:rPr>
          <w:b/>
          <w:sz w:val="28"/>
          <w:szCs w:val="28"/>
          <w:u w:val="thick" w:color="000000"/>
        </w:rPr>
        <w:t>as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co</w:t>
      </w:r>
      <w:r w:rsidRPr="00567A12">
        <w:rPr>
          <w:b/>
          <w:spacing w:val="-1"/>
          <w:sz w:val="28"/>
          <w:szCs w:val="28"/>
          <w:u w:val="thick" w:color="000000"/>
        </w:rPr>
        <w:t>nd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es</w:t>
      </w:r>
      <w:r w:rsidRPr="00567A12">
        <w:rPr>
          <w:b/>
          <w:spacing w:val="-1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n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adas,</w:t>
      </w:r>
      <w:r w:rsidRPr="00567A12">
        <w:rPr>
          <w:b/>
          <w:spacing w:val="6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p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ede</w:t>
      </w:r>
      <w:r w:rsidRPr="00567A12">
        <w:rPr>
          <w:b/>
          <w:spacing w:val="-7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ini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r</w:t>
      </w:r>
      <w:r w:rsidRPr="00567A12">
        <w:rPr>
          <w:b/>
          <w:spacing w:val="-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su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pacing w:val="3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st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ci</w:t>
      </w:r>
      <w:r w:rsidRPr="00567A12">
        <w:rPr>
          <w:b/>
          <w:spacing w:val="2"/>
          <w:sz w:val="28"/>
          <w:szCs w:val="28"/>
          <w:u w:val="thick" w:color="000000"/>
        </w:rPr>
        <w:t>ó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.</w:t>
      </w:r>
    </w:p>
    <w:p w14:paraId="203764D3" w14:textId="77777777" w:rsidR="00503DFA" w:rsidRDefault="00503DFA">
      <w:pPr>
        <w:pStyle w:val="Textoindependiente"/>
        <w:spacing w:before="6"/>
        <w:rPr>
          <w:b/>
          <w:sz w:val="28"/>
        </w:rPr>
      </w:pPr>
    </w:p>
    <w:p w14:paraId="70F4EE6D" w14:textId="77777777" w:rsidR="00965C60" w:rsidRDefault="003A2C2D" w:rsidP="00965C6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M</w:t>
      </w:r>
      <w:r w:rsidRPr="00567A12">
        <w:rPr>
          <w:b/>
        </w:rPr>
        <w:t xml:space="preserve">ÁS </w:t>
      </w:r>
      <w:r w:rsidRPr="00567A12">
        <w:rPr>
          <w:b/>
          <w:spacing w:val="-1"/>
        </w:rPr>
        <w:t>I</w:t>
      </w:r>
      <w:r w:rsidRPr="00567A12">
        <w:rPr>
          <w:b/>
          <w:spacing w:val="1"/>
        </w:rPr>
        <w:t>N</w:t>
      </w:r>
      <w:r w:rsidRPr="00567A12">
        <w:rPr>
          <w:b/>
        </w:rPr>
        <w:t>F</w:t>
      </w:r>
      <w:r w:rsidRPr="00567A12">
        <w:rPr>
          <w:b/>
          <w:spacing w:val="-1"/>
        </w:rPr>
        <w:t>O</w:t>
      </w:r>
      <w:r w:rsidRPr="00567A12">
        <w:rPr>
          <w:b/>
        </w:rPr>
        <w:t>RM</w:t>
      </w:r>
      <w:r w:rsidRPr="00567A12">
        <w:rPr>
          <w:b/>
          <w:spacing w:val="-2"/>
        </w:rPr>
        <w:t>A</w:t>
      </w:r>
      <w:r w:rsidRPr="00567A12">
        <w:rPr>
          <w:b/>
          <w:spacing w:val="1"/>
        </w:rPr>
        <w:t>CI</w:t>
      </w:r>
      <w:r w:rsidRPr="00567A12">
        <w:rPr>
          <w:b/>
          <w:spacing w:val="-3"/>
        </w:rPr>
        <w:t>O</w:t>
      </w:r>
      <w:r w:rsidRPr="00567A12">
        <w:rPr>
          <w:b/>
          <w:spacing w:val="1"/>
        </w:rPr>
        <w:t>N</w:t>
      </w:r>
      <w:r w:rsidRPr="00567A12">
        <w:rPr>
          <w:b/>
        </w:rPr>
        <w:t>ES</w:t>
      </w:r>
    </w:p>
    <w:p w14:paraId="0009C790" w14:textId="71388EB2" w:rsidR="006F0DA4" w:rsidRDefault="006F0DA4" w:rsidP="006F0DA4">
      <w:pPr>
        <w:spacing w:before="12"/>
        <w:ind w:left="709"/>
        <w:rPr>
          <w:rFonts w:asciiTheme="minorHAnsi" w:hAnsiTheme="minorHAnsi" w:cstheme="minorHAnsi"/>
          <w:spacing w:val="1"/>
        </w:rPr>
      </w:pPr>
    </w:p>
    <w:p w14:paraId="2C2720ED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b/>
          <w:spacing w:val="1"/>
          <w:lang w:val="es-CL"/>
        </w:rPr>
      </w:pPr>
      <w:r w:rsidRPr="006B49CB">
        <w:rPr>
          <w:rFonts w:asciiTheme="minorHAnsi" w:hAnsiTheme="minorHAnsi" w:cstheme="minorHAnsi"/>
          <w:b/>
          <w:spacing w:val="1"/>
          <w:lang w:val="es-CL"/>
        </w:rPr>
        <w:t>Dirección Regional MAULE</w:t>
      </w:r>
    </w:p>
    <w:p w14:paraId="7426EB0D" w14:textId="56FD4973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>Dirección: 4 Norte 1154, Piso 4, Oficina 403, Talca</w:t>
      </w:r>
    </w:p>
    <w:p w14:paraId="14145274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>Teléfonos: 232425250 / 232425247</w:t>
      </w:r>
    </w:p>
    <w:p w14:paraId="6AABE203" w14:textId="2E5B17ED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 xml:space="preserve">Lunes a </w:t>
      </w:r>
      <w:r w:rsidR="00B04ABC" w:rsidRPr="006B49CB">
        <w:rPr>
          <w:rFonts w:asciiTheme="minorHAnsi" w:hAnsiTheme="minorHAnsi" w:cstheme="minorHAnsi"/>
          <w:spacing w:val="1"/>
          <w:lang w:val="es-CL"/>
        </w:rPr>
        <w:t>jueves</w:t>
      </w:r>
      <w:r w:rsidRPr="006B49CB">
        <w:rPr>
          <w:rFonts w:asciiTheme="minorHAnsi" w:hAnsiTheme="minorHAnsi" w:cstheme="minorHAnsi"/>
          <w:spacing w:val="1"/>
          <w:lang w:val="es-CL"/>
        </w:rPr>
        <w:t xml:space="preserve"> de 08:30 a 13:00 </w:t>
      </w:r>
      <w:proofErr w:type="spellStart"/>
      <w:r w:rsidRPr="006B49CB">
        <w:rPr>
          <w:rFonts w:asciiTheme="minorHAnsi" w:hAnsiTheme="minorHAnsi" w:cstheme="minorHAnsi"/>
          <w:spacing w:val="1"/>
          <w:lang w:val="es-CL"/>
        </w:rPr>
        <w:t>hrs</w:t>
      </w:r>
      <w:proofErr w:type="spellEnd"/>
      <w:r w:rsidRPr="006B49CB">
        <w:rPr>
          <w:rFonts w:asciiTheme="minorHAnsi" w:hAnsiTheme="minorHAnsi" w:cstheme="minorHAnsi"/>
          <w:spacing w:val="1"/>
          <w:lang w:val="es-CL"/>
        </w:rPr>
        <w:t xml:space="preserve">. / Vienes 08:30 a 13:00 </w:t>
      </w:r>
      <w:proofErr w:type="spellStart"/>
      <w:r w:rsidRPr="006B49CB">
        <w:rPr>
          <w:rFonts w:asciiTheme="minorHAnsi" w:hAnsiTheme="minorHAnsi" w:cstheme="minorHAnsi"/>
          <w:spacing w:val="1"/>
          <w:lang w:val="es-CL"/>
        </w:rPr>
        <w:t>hrs</w:t>
      </w:r>
      <w:proofErr w:type="spellEnd"/>
      <w:r w:rsidRPr="006B49CB">
        <w:rPr>
          <w:rFonts w:asciiTheme="minorHAnsi" w:hAnsiTheme="minorHAnsi" w:cstheme="minorHAnsi"/>
          <w:spacing w:val="1"/>
          <w:lang w:val="es-CL"/>
        </w:rPr>
        <w:t>.</w:t>
      </w:r>
    </w:p>
    <w:p w14:paraId="41BA5AB4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b/>
          <w:spacing w:val="1"/>
          <w:lang w:val="es-CL"/>
        </w:rPr>
      </w:pPr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Punto </w:t>
      </w:r>
      <w:proofErr w:type="spellStart"/>
      <w:r w:rsidRPr="005A1C3F">
        <w:rPr>
          <w:rFonts w:asciiTheme="minorHAnsi" w:hAnsiTheme="minorHAnsi" w:cstheme="minorHAnsi"/>
          <w:b/>
          <w:spacing w:val="1"/>
          <w:lang w:val="es-CL"/>
        </w:rPr>
        <w:t>Mipe</w:t>
      </w:r>
      <w:proofErr w:type="spellEnd"/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 Curicó</w:t>
      </w:r>
    </w:p>
    <w:p w14:paraId="25368A2D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Dirección: Prat 330, oficina 302, Curicó.</w:t>
      </w:r>
    </w:p>
    <w:p w14:paraId="385FB192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Teléfonos: 962477592</w:t>
      </w:r>
    </w:p>
    <w:p w14:paraId="4A2C03FB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Horarios de atención:</w:t>
      </w:r>
    </w:p>
    <w:p w14:paraId="15A19B23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Lunes a viernes 09:00 a 13:00 horas</w:t>
      </w:r>
    </w:p>
    <w:p w14:paraId="0E23E074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b/>
          <w:spacing w:val="1"/>
          <w:lang w:val="es-CL"/>
        </w:rPr>
      </w:pPr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Punto </w:t>
      </w:r>
      <w:proofErr w:type="spellStart"/>
      <w:r w:rsidRPr="005A1C3F">
        <w:rPr>
          <w:rFonts w:asciiTheme="minorHAnsi" w:hAnsiTheme="minorHAnsi" w:cstheme="minorHAnsi"/>
          <w:b/>
          <w:spacing w:val="1"/>
          <w:lang w:val="es-CL"/>
        </w:rPr>
        <w:t>Mipe</w:t>
      </w:r>
      <w:proofErr w:type="spellEnd"/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 Linares</w:t>
      </w:r>
    </w:p>
    <w:p w14:paraId="11668534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Dirección: Manuel Rodríguez 580, Edificio Gobernación, piso 2, Linares.</w:t>
      </w:r>
    </w:p>
    <w:p w14:paraId="2510E52C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Teléfonos: 962477507</w:t>
      </w:r>
    </w:p>
    <w:p w14:paraId="14349530" w14:textId="77777777" w:rsidR="005A1C3F" w:rsidRP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Horarios de atención:</w:t>
      </w:r>
    </w:p>
    <w:p w14:paraId="1A113CD2" w14:textId="77777777" w:rsidR="005A1C3F" w:rsidRDefault="005A1C3F" w:rsidP="005A1C3F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5A1C3F">
        <w:rPr>
          <w:rFonts w:asciiTheme="minorHAnsi" w:hAnsiTheme="minorHAnsi" w:cstheme="minorHAnsi"/>
          <w:spacing w:val="1"/>
          <w:lang w:val="es-CL"/>
        </w:rPr>
        <w:t>Lunes a viernes 09:00 a 13:00 horas</w:t>
      </w:r>
    </w:p>
    <w:p w14:paraId="0022E095" w14:textId="43BBE371" w:rsidR="006B49CB" w:rsidRPr="005A1C3F" w:rsidRDefault="006B49CB" w:rsidP="005A1C3F">
      <w:pPr>
        <w:spacing w:before="12"/>
        <w:ind w:left="709"/>
        <w:rPr>
          <w:rFonts w:asciiTheme="minorHAnsi" w:hAnsiTheme="minorHAnsi" w:cstheme="minorHAnsi"/>
          <w:b/>
          <w:spacing w:val="1"/>
          <w:lang w:val="es-CL"/>
        </w:rPr>
      </w:pPr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Punto </w:t>
      </w:r>
      <w:proofErr w:type="spellStart"/>
      <w:r w:rsidRPr="005A1C3F">
        <w:rPr>
          <w:rFonts w:asciiTheme="minorHAnsi" w:hAnsiTheme="minorHAnsi" w:cstheme="minorHAnsi"/>
          <w:b/>
          <w:spacing w:val="1"/>
          <w:lang w:val="es-CL"/>
        </w:rPr>
        <w:t>Mipe</w:t>
      </w:r>
      <w:proofErr w:type="spellEnd"/>
      <w:r w:rsidRPr="005A1C3F">
        <w:rPr>
          <w:rFonts w:asciiTheme="minorHAnsi" w:hAnsiTheme="minorHAnsi" w:cstheme="minorHAnsi"/>
          <w:b/>
          <w:spacing w:val="1"/>
          <w:lang w:val="es-CL"/>
        </w:rPr>
        <w:t xml:space="preserve"> Talca</w:t>
      </w:r>
    </w:p>
    <w:p w14:paraId="550E6EF2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>Dirección: 4 Norte 1154, Talca.</w:t>
      </w:r>
    </w:p>
    <w:p w14:paraId="25C32A4F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>Teléfonos:  962477520 / 962477599</w:t>
      </w:r>
    </w:p>
    <w:p w14:paraId="4B3AEC3E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>Horarios de atención:</w:t>
      </w:r>
    </w:p>
    <w:p w14:paraId="2E85F4AB" w14:textId="763C15F0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  <w:r w:rsidRPr="006B49CB">
        <w:rPr>
          <w:rFonts w:asciiTheme="minorHAnsi" w:hAnsiTheme="minorHAnsi" w:cstheme="minorHAnsi"/>
          <w:spacing w:val="1"/>
          <w:lang w:val="es-CL"/>
        </w:rPr>
        <w:t xml:space="preserve">Lunes a </w:t>
      </w:r>
      <w:r w:rsidR="00B04ABC" w:rsidRPr="006B49CB">
        <w:rPr>
          <w:rFonts w:asciiTheme="minorHAnsi" w:hAnsiTheme="minorHAnsi" w:cstheme="minorHAnsi"/>
          <w:spacing w:val="1"/>
          <w:lang w:val="es-CL"/>
        </w:rPr>
        <w:t>jueves</w:t>
      </w:r>
      <w:r w:rsidRPr="006B49CB">
        <w:rPr>
          <w:rFonts w:asciiTheme="minorHAnsi" w:hAnsiTheme="minorHAnsi" w:cstheme="minorHAnsi"/>
          <w:spacing w:val="1"/>
          <w:lang w:val="es-CL"/>
        </w:rPr>
        <w:t xml:space="preserve"> 09:00 – 13:00 / 14:00 – 18:00 / </w:t>
      </w:r>
      <w:proofErr w:type="gramStart"/>
      <w:r w:rsidRPr="006B49CB">
        <w:rPr>
          <w:rFonts w:asciiTheme="minorHAnsi" w:hAnsiTheme="minorHAnsi" w:cstheme="minorHAnsi"/>
          <w:spacing w:val="1"/>
          <w:lang w:val="es-CL"/>
        </w:rPr>
        <w:t>Viernes</w:t>
      </w:r>
      <w:proofErr w:type="gramEnd"/>
      <w:r w:rsidRPr="006B49CB">
        <w:rPr>
          <w:rFonts w:asciiTheme="minorHAnsi" w:hAnsiTheme="minorHAnsi" w:cstheme="minorHAnsi"/>
          <w:spacing w:val="1"/>
          <w:lang w:val="es-CL"/>
        </w:rPr>
        <w:t xml:space="preserve"> 09:00 – 13:00 / 14:00 – 16:00 </w:t>
      </w:r>
      <w:proofErr w:type="spellStart"/>
      <w:r w:rsidRPr="006B49CB">
        <w:rPr>
          <w:rFonts w:asciiTheme="minorHAnsi" w:hAnsiTheme="minorHAnsi" w:cstheme="minorHAnsi"/>
          <w:spacing w:val="1"/>
          <w:lang w:val="es-CL"/>
        </w:rPr>
        <w:t>hrs</w:t>
      </w:r>
      <w:proofErr w:type="spellEnd"/>
      <w:r w:rsidRPr="006B49CB">
        <w:rPr>
          <w:rFonts w:asciiTheme="minorHAnsi" w:hAnsiTheme="minorHAnsi" w:cstheme="minorHAnsi"/>
          <w:spacing w:val="1"/>
          <w:lang w:val="es-CL"/>
        </w:rPr>
        <w:t>.</w:t>
      </w:r>
    </w:p>
    <w:p w14:paraId="64081E68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</w:p>
    <w:p w14:paraId="26837744" w14:textId="77777777" w:rsidR="006B49CB" w:rsidRPr="006B49CB" w:rsidRDefault="006B49CB" w:rsidP="006B49CB">
      <w:pPr>
        <w:spacing w:before="12"/>
        <w:ind w:left="709"/>
        <w:rPr>
          <w:rFonts w:asciiTheme="minorHAnsi" w:hAnsiTheme="minorHAnsi" w:cstheme="minorHAnsi"/>
          <w:spacing w:val="1"/>
          <w:lang w:val="es-CL"/>
        </w:rPr>
      </w:pPr>
    </w:p>
    <w:p w14:paraId="25E7D364" w14:textId="7159C79D" w:rsidR="00567A12" w:rsidRDefault="00567A12" w:rsidP="003A2C2D">
      <w:pPr>
        <w:ind w:left="242"/>
        <w:rPr>
          <w:rFonts w:asciiTheme="minorHAnsi" w:hAnsiTheme="minorHAnsi" w:cstheme="minorHAnsi"/>
        </w:rPr>
      </w:pPr>
    </w:p>
    <w:p w14:paraId="1C4BC461" w14:textId="2CF8DAA1" w:rsidR="006F0DA4" w:rsidRDefault="006F0DA4" w:rsidP="00F95545">
      <w:pPr>
        <w:ind w:left="2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El AOS </w:t>
      </w:r>
      <w:r w:rsidR="002C1B7A">
        <w:rPr>
          <w:rFonts w:asciiTheme="minorHAnsi" w:hAnsiTheme="minorHAnsi" w:cstheme="minorHAnsi"/>
        </w:rPr>
        <w:t>Alta Gestión</w:t>
      </w:r>
      <w:r w:rsidR="00663130">
        <w:rPr>
          <w:rFonts w:asciiTheme="minorHAnsi" w:hAnsiTheme="minorHAnsi" w:cstheme="minorHAnsi"/>
        </w:rPr>
        <w:t xml:space="preserve"> EIRL</w:t>
      </w:r>
      <w:r>
        <w:rPr>
          <w:rFonts w:asciiTheme="minorHAnsi" w:hAnsiTheme="minorHAnsi" w:cstheme="minorHAnsi"/>
        </w:rPr>
        <w:t>, en su calidad de Agente O</w:t>
      </w:r>
      <w:r w:rsidR="002C1B7A">
        <w:rPr>
          <w:rFonts w:asciiTheme="minorHAnsi" w:hAnsiTheme="minorHAnsi" w:cstheme="minorHAnsi"/>
        </w:rPr>
        <w:t xml:space="preserve">perador </w:t>
      </w:r>
      <w:proofErr w:type="spellStart"/>
      <w:r w:rsidR="002C1B7A">
        <w:rPr>
          <w:rFonts w:asciiTheme="minorHAnsi" w:hAnsiTheme="minorHAnsi" w:cstheme="minorHAnsi"/>
        </w:rPr>
        <w:t>Sercotec</w:t>
      </w:r>
      <w:proofErr w:type="spellEnd"/>
      <w:r w:rsidR="002C1B7A">
        <w:rPr>
          <w:rFonts w:asciiTheme="minorHAnsi" w:hAnsiTheme="minorHAnsi" w:cstheme="minorHAnsi"/>
        </w:rPr>
        <w:t xml:space="preserve"> de la Región del Maule</w:t>
      </w:r>
      <w:r>
        <w:rPr>
          <w:rFonts w:asciiTheme="minorHAnsi" w:hAnsiTheme="minorHAnsi" w:cstheme="minorHAnsi"/>
        </w:rPr>
        <w:t>, administra la actividad de Promoción</w:t>
      </w:r>
      <w:r w:rsidR="00663130">
        <w:rPr>
          <w:rFonts w:asciiTheme="minorHAnsi" w:hAnsiTheme="minorHAnsi" w:cstheme="minorHAnsi"/>
        </w:rPr>
        <w:t xml:space="preserve"> y Comercialización denominado </w:t>
      </w:r>
      <w:r w:rsidR="002C1B7A" w:rsidRPr="002C1B7A">
        <w:rPr>
          <w:rFonts w:asciiTheme="minorHAnsi" w:hAnsiTheme="minorHAnsi" w:cstheme="minorHAnsi"/>
        </w:rPr>
        <w:t>“FERIA SEMAN</w:t>
      </w:r>
      <w:r w:rsidR="002C1B7A">
        <w:rPr>
          <w:rFonts w:asciiTheme="minorHAnsi" w:hAnsiTheme="minorHAnsi" w:cstheme="minorHAnsi"/>
        </w:rPr>
        <w:t>A</w:t>
      </w:r>
      <w:r w:rsidR="002C1B7A" w:rsidRPr="002C1B7A">
        <w:rPr>
          <w:rFonts w:asciiTheme="minorHAnsi" w:hAnsiTheme="minorHAnsi" w:cstheme="minorHAnsi"/>
        </w:rPr>
        <w:t xml:space="preserve"> DE</w:t>
      </w:r>
      <w:r w:rsidR="002C1B7A">
        <w:rPr>
          <w:rFonts w:asciiTheme="minorHAnsi" w:hAnsiTheme="minorHAnsi" w:cstheme="minorHAnsi"/>
        </w:rPr>
        <w:t xml:space="preserve"> </w:t>
      </w:r>
      <w:r w:rsidR="002C1B7A" w:rsidRPr="002C1B7A">
        <w:rPr>
          <w:rFonts w:asciiTheme="minorHAnsi" w:hAnsiTheme="minorHAnsi" w:cstheme="minorHAnsi"/>
        </w:rPr>
        <w:t>LA PYME MAULE”</w:t>
      </w:r>
    </w:p>
    <w:p w14:paraId="2E619510" w14:textId="77777777" w:rsidR="00503DFA" w:rsidRDefault="00503DFA">
      <w:pPr>
        <w:pStyle w:val="Textoindependiente"/>
        <w:spacing w:before="7"/>
        <w:rPr>
          <w:b/>
          <w:sz w:val="16"/>
        </w:rPr>
      </w:pPr>
    </w:p>
    <w:p w14:paraId="67E5A025" w14:textId="77777777" w:rsidR="001C0C22" w:rsidRDefault="001C0C22" w:rsidP="001C0C22">
      <w:pPr>
        <w:pStyle w:val="Prrafodelista"/>
        <w:numPr>
          <w:ilvl w:val="0"/>
          <w:numId w:val="27"/>
        </w:numPr>
        <w:tabs>
          <w:tab w:val="left" w:pos="540"/>
        </w:tabs>
        <w:spacing w:line="259" w:lineRule="auto"/>
        <w:ind w:right="113"/>
        <w:rPr>
          <w:b/>
        </w:rPr>
      </w:pPr>
      <w:r>
        <w:rPr>
          <w:b/>
        </w:rPr>
        <w:t xml:space="preserve"> EJECUCION.</w:t>
      </w:r>
    </w:p>
    <w:p w14:paraId="27A49C04" w14:textId="77777777" w:rsidR="001C0C22" w:rsidRDefault="001C0C22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</w:rPr>
      </w:pPr>
    </w:p>
    <w:p w14:paraId="60AB73E9" w14:textId="274818BE" w:rsidR="001C0C22" w:rsidRPr="00165D9D" w:rsidRDefault="003971DD" w:rsidP="00F95545">
      <w:pPr>
        <w:pStyle w:val="Prrafodelista"/>
        <w:tabs>
          <w:tab w:val="left" w:pos="540"/>
        </w:tabs>
        <w:spacing w:line="259" w:lineRule="auto"/>
        <w:ind w:left="284" w:right="113" w:firstLine="0"/>
        <w:jc w:val="both"/>
      </w:pPr>
      <w:r w:rsidRPr="00165D9D">
        <w:t>Las empresas seleccionadas deberán participar en la actividad indicada en el primer punto de este documento. En esta actividad, cada empresa seleccionada tendrá acceso a</w:t>
      </w:r>
      <w:r w:rsidRPr="00165D9D">
        <w:rPr>
          <w:spacing w:val="-2"/>
        </w:rPr>
        <w:t xml:space="preserve"> </w:t>
      </w:r>
      <w:r w:rsidRPr="00165D9D">
        <w:t>un</w:t>
      </w:r>
      <w:r w:rsidRPr="00165D9D">
        <w:rPr>
          <w:spacing w:val="-4"/>
        </w:rPr>
        <w:t xml:space="preserve"> </w:t>
      </w:r>
      <w:r w:rsidRPr="00165D9D">
        <w:t>stand</w:t>
      </w:r>
      <w:r w:rsidRPr="00165D9D">
        <w:rPr>
          <w:spacing w:val="-3"/>
        </w:rPr>
        <w:t xml:space="preserve"> </w:t>
      </w:r>
      <w:r w:rsidRPr="00165D9D">
        <w:t>que</w:t>
      </w:r>
      <w:r w:rsidRPr="00165D9D">
        <w:rPr>
          <w:spacing w:val="-1"/>
        </w:rPr>
        <w:t xml:space="preserve"> </w:t>
      </w:r>
      <w:r w:rsidRPr="00165D9D">
        <w:t>les</w:t>
      </w:r>
      <w:r w:rsidRPr="00165D9D">
        <w:rPr>
          <w:spacing w:val="-2"/>
        </w:rPr>
        <w:t xml:space="preserve"> </w:t>
      </w:r>
      <w:r w:rsidRPr="00165D9D">
        <w:t>permitirá</w:t>
      </w:r>
      <w:r w:rsidRPr="00165D9D">
        <w:rPr>
          <w:spacing w:val="-2"/>
        </w:rPr>
        <w:t xml:space="preserve"> </w:t>
      </w:r>
      <w:r w:rsidRPr="00165D9D">
        <w:t>difundir</w:t>
      </w:r>
      <w:r w:rsidRPr="00165D9D">
        <w:rPr>
          <w:spacing w:val="-2"/>
        </w:rPr>
        <w:t xml:space="preserve"> </w:t>
      </w:r>
      <w:r w:rsidRPr="00165D9D">
        <w:t>y</w:t>
      </w:r>
      <w:r w:rsidRPr="00165D9D">
        <w:rPr>
          <w:spacing w:val="-1"/>
        </w:rPr>
        <w:t xml:space="preserve"> </w:t>
      </w:r>
      <w:r w:rsidRPr="00165D9D">
        <w:t>promocionar</w:t>
      </w:r>
      <w:r w:rsidRPr="00165D9D">
        <w:rPr>
          <w:spacing w:val="-2"/>
        </w:rPr>
        <w:t xml:space="preserve"> </w:t>
      </w:r>
      <w:r w:rsidRPr="00165D9D">
        <w:t>sus</w:t>
      </w:r>
      <w:r w:rsidRPr="00165D9D">
        <w:rPr>
          <w:spacing w:val="-2"/>
        </w:rPr>
        <w:t xml:space="preserve"> </w:t>
      </w:r>
      <w:r w:rsidRPr="00165D9D">
        <w:t>productos.</w:t>
      </w:r>
      <w:r w:rsidRPr="00165D9D">
        <w:rPr>
          <w:spacing w:val="-2"/>
        </w:rPr>
        <w:t xml:space="preserve"> </w:t>
      </w:r>
      <w:r w:rsidRPr="00165D9D">
        <w:t>Las</w:t>
      </w:r>
      <w:r w:rsidRPr="00165D9D">
        <w:rPr>
          <w:spacing w:val="-5"/>
        </w:rPr>
        <w:t xml:space="preserve"> </w:t>
      </w:r>
      <w:r w:rsidRPr="00165D9D">
        <w:t>empresas</w:t>
      </w:r>
      <w:r w:rsidRPr="00165D9D">
        <w:rPr>
          <w:spacing w:val="-2"/>
        </w:rPr>
        <w:t xml:space="preserve"> </w:t>
      </w:r>
      <w:r w:rsidRPr="00165D9D">
        <w:t>seleccionadas deberán</w:t>
      </w:r>
      <w:r w:rsidRPr="00165D9D">
        <w:rPr>
          <w:spacing w:val="-13"/>
        </w:rPr>
        <w:t xml:space="preserve"> </w:t>
      </w:r>
      <w:r w:rsidRPr="00165D9D">
        <w:t>contar</w:t>
      </w:r>
      <w:r w:rsidRPr="00165D9D">
        <w:rPr>
          <w:spacing w:val="-12"/>
        </w:rPr>
        <w:t xml:space="preserve"> </w:t>
      </w:r>
      <w:r w:rsidRPr="00165D9D">
        <w:t>con</w:t>
      </w:r>
      <w:r w:rsidRPr="00165D9D">
        <w:rPr>
          <w:spacing w:val="-13"/>
        </w:rPr>
        <w:t xml:space="preserve"> </w:t>
      </w:r>
      <w:r w:rsidRPr="00165D9D">
        <w:t>permiso</w:t>
      </w:r>
      <w:r w:rsidRPr="00165D9D">
        <w:rPr>
          <w:spacing w:val="-12"/>
        </w:rPr>
        <w:t xml:space="preserve"> </w:t>
      </w:r>
      <w:r w:rsidRPr="00165D9D">
        <w:t>especial</w:t>
      </w:r>
      <w:r w:rsidRPr="00165D9D">
        <w:rPr>
          <w:spacing w:val="-13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venta</w:t>
      </w:r>
      <w:r w:rsidRPr="00165D9D">
        <w:rPr>
          <w:spacing w:val="-13"/>
        </w:rPr>
        <w:t xml:space="preserve"> </w:t>
      </w:r>
      <w:r w:rsidRPr="00165D9D">
        <w:t>(traslado</w:t>
      </w:r>
      <w:r w:rsidRPr="00165D9D">
        <w:rPr>
          <w:spacing w:val="-12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boletas),</w:t>
      </w:r>
      <w:r w:rsidRPr="00165D9D">
        <w:rPr>
          <w:spacing w:val="-13"/>
        </w:rPr>
        <w:t xml:space="preserve"> </w:t>
      </w:r>
      <w:r w:rsidRPr="00165D9D">
        <w:t>requerido</w:t>
      </w:r>
      <w:r w:rsidRPr="00165D9D">
        <w:rPr>
          <w:spacing w:val="-11"/>
        </w:rPr>
        <w:t xml:space="preserve"> </w:t>
      </w:r>
      <w:r w:rsidRPr="00165D9D">
        <w:t>por</w:t>
      </w:r>
      <w:r w:rsidRPr="00165D9D">
        <w:rPr>
          <w:spacing w:val="-11"/>
        </w:rPr>
        <w:t xml:space="preserve"> </w:t>
      </w:r>
      <w:r w:rsidRPr="00165D9D">
        <w:t>el</w:t>
      </w:r>
      <w:r w:rsidRPr="00165D9D">
        <w:rPr>
          <w:spacing w:val="-11"/>
        </w:rPr>
        <w:t xml:space="preserve"> </w:t>
      </w:r>
      <w:r w:rsidRPr="00165D9D">
        <w:t>SII</w:t>
      </w:r>
      <w:r w:rsidRPr="00165D9D">
        <w:rPr>
          <w:spacing w:val="-13"/>
        </w:rPr>
        <w:t xml:space="preserve"> </w:t>
      </w:r>
      <w:r w:rsidRPr="00165D9D">
        <w:t>(exigible con anterioridad a la realización de la actividad).</w:t>
      </w:r>
    </w:p>
    <w:p w14:paraId="73ADCB81" w14:textId="77777777" w:rsidR="001C0C22" w:rsidRPr="00965C60" w:rsidRDefault="001C0C22" w:rsidP="001C0C22">
      <w:pPr>
        <w:pStyle w:val="Textoindependiente"/>
        <w:numPr>
          <w:ilvl w:val="0"/>
          <w:numId w:val="27"/>
        </w:numPr>
        <w:spacing w:before="170" w:line="256" w:lineRule="auto"/>
        <w:ind w:right="117"/>
        <w:jc w:val="both"/>
        <w:rPr>
          <w:b/>
        </w:rPr>
      </w:pPr>
      <w:r w:rsidRPr="00965C60">
        <w:rPr>
          <w:b/>
        </w:rPr>
        <w:t>CIERRE.</w:t>
      </w:r>
    </w:p>
    <w:p w14:paraId="6CCB8003" w14:textId="5D7AA54B" w:rsidR="001C0C22" w:rsidRDefault="003971DD" w:rsidP="00F95545">
      <w:pPr>
        <w:pStyle w:val="Textoindependiente"/>
        <w:spacing w:before="170" w:line="256" w:lineRule="auto"/>
        <w:ind w:left="360" w:right="117"/>
        <w:jc w:val="both"/>
      </w:pPr>
      <w:r>
        <w:t xml:space="preserve">Se entenderá como finalizada esta convocatoria, una vez se haya dado término a </w:t>
      </w:r>
      <w:r w:rsidR="001C0C22">
        <w:t xml:space="preserve">la </w:t>
      </w:r>
      <w:r w:rsidR="002C1B7A" w:rsidRPr="002C1B7A">
        <w:t>“FERIA SEMAN</w:t>
      </w:r>
      <w:r w:rsidR="002C1B7A">
        <w:t>A</w:t>
      </w:r>
      <w:r w:rsidR="002C1B7A" w:rsidRPr="002C1B7A">
        <w:t xml:space="preserve"> DE</w:t>
      </w:r>
      <w:r w:rsidR="002C1B7A">
        <w:t xml:space="preserve"> </w:t>
      </w:r>
      <w:r w:rsidR="002C1B7A" w:rsidRPr="002C1B7A">
        <w:t>LA PYME MAULE</w:t>
      </w:r>
      <w:r w:rsidR="00335397">
        <w:rPr>
          <w:spacing w:val="-4"/>
        </w:rPr>
        <w:t xml:space="preserve">” </w:t>
      </w:r>
      <w:r>
        <w:t>durante</w:t>
      </w:r>
      <w:r w:rsidRPr="001C0C22">
        <w:rPr>
          <w:spacing w:val="-4"/>
        </w:rPr>
        <w:t xml:space="preserve"> </w:t>
      </w:r>
      <w:r>
        <w:t>el</w:t>
      </w:r>
      <w:r w:rsidRPr="001C0C22">
        <w:rPr>
          <w:spacing w:val="-7"/>
        </w:rPr>
        <w:t xml:space="preserve"> </w:t>
      </w:r>
      <w:r>
        <w:t>día</w:t>
      </w:r>
      <w:r w:rsidRPr="001C0C22">
        <w:rPr>
          <w:spacing w:val="-5"/>
        </w:rPr>
        <w:t xml:space="preserve"> </w:t>
      </w:r>
      <w:r w:rsidR="002C1B7A">
        <w:rPr>
          <w:spacing w:val="-5"/>
        </w:rPr>
        <w:t>10 de noviembre</w:t>
      </w:r>
      <w:r w:rsidR="006F0DA4">
        <w:rPr>
          <w:spacing w:val="-5"/>
        </w:rPr>
        <w:t xml:space="preserve"> </w:t>
      </w:r>
      <w:r>
        <w:t>202</w:t>
      </w:r>
      <w:r w:rsidR="002C1B7A">
        <w:t>4</w:t>
      </w:r>
      <w:r w:rsidRPr="001C0C22">
        <w:rPr>
          <w:spacing w:val="-6"/>
        </w:rPr>
        <w:t xml:space="preserve"> </w:t>
      </w:r>
      <w:r>
        <w:t>y</w:t>
      </w:r>
      <w:r w:rsidRPr="001C0C22">
        <w:rPr>
          <w:spacing w:val="-4"/>
        </w:rPr>
        <w:t xml:space="preserve"> </w:t>
      </w:r>
      <w:r>
        <w:t>cada</w:t>
      </w:r>
      <w:r w:rsidRPr="001C0C22">
        <w:rPr>
          <w:spacing w:val="-7"/>
        </w:rPr>
        <w:t xml:space="preserve"> </w:t>
      </w:r>
      <w:r>
        <w:t>empresa</w:t>
      </w:r>
      <w:r w:rsidRPr="001C0C22">
        <w:rPr>
          <w:spacing w:val="-4"/>
        </w:rPr>
        <w:t xml:space="preserve"> </w:t>
      </w:r>
      <w:r>
        <w:t>seleccionada</w:t>
      </w:r>
      <w:r w:rsidRPr="001C0C22">
        <w:rPr>
          <w:spacing w:val="-4"/>
        </w:rPr>
        <w:t xml:space="preserve"> </w:t>
      </w:r>
      <w:r>
        <w:t>haya</w:t>
      </w:r>
      <w:r w:rsidRPr="001C0C22">
        <w:rPr>
          <w:spacing w:val="-4"/>
        </w:rPr>
        <w:t xml:space="preserve"> </w:t>
      </w:r>
      <w:r>
        <w:t>hecho entrega de toda la documentación e información solicitada.</w:t>
      </w:r>
    </w:p>
    <w:p w14:paraId="0DC3289E" w14:textId="7B28F8A3" w:rsidR="00F95545" w:rsidRDefault="00F95545" w:rsidP="00F95545">
      <w:pPr>
        <w:pStyle w:val="Textoindependiente"/>
        <w:spacing w:before="170" w:line="256" w:lineRule="auto"/>
        <w:ind w:left="360" w:right="117"/>
        <w:jc w:val="both"/>
      </w:pPr>
    </w:p>
    <w:p w14:paraId="524F0462" w14:textId="77777777" w:rsidR="001C0C22" w:rsidRDefault="001C0C22" w:rsidP="001C0C22">
      <w:pPr>
        <w:spacing w:before="37"/>
        <w:ind w:left="122"/>
        <w:rPr>
          <w:spacing w:val="-2"/>
        </w:rPr>
      </w:pPr>
      <w:r>
        <w:rPr>
          <w:b/>
          <w:spacing w:val="-2"/>
          <w:u w:val="single"/>
        </w:rPr>
        <w:t>IMPORTANTE</w:t>
      </w:r>
      <w:r>
        <w:rPr>
          <w:spacing w:val="-2"/>
        </w:rPr>
        <w:t>:</w:t>
      </w:r>
    </w:p>
    <w:p w14:paraId="51DF5A2C" w14:textId="12F64BA5" w:rsidR="00CE3652" w:rsidRDefault="001C0C22" w:rsidP="00F95545">
      <w:pPr>
        <w:pStyle w:val="Textoindependiente"/>
        <w:spacing w:before="188" w:line="276" w:lineRule="auto"/>
        <w:ind w:left="122" w:right="114"/>
        <w:jc w:val="both"/>
      </w:pPr>
      <w:proofErr w:type="spellStart"/>
      <w:r>
        <w:t>Sercotec</w:t>
      </w:r>
      <w:proofErr w:type="spellEnd"/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interpretar,</w:t>
      </w:r>
      <w:r>
        <w:rPr>
          <w:spacing w:val="-12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 no se altere lo sustantivo de éstas ni se afecte el principio de igualdad de postulantes. Dichas interpretaciones, aclaraciones o modificaciones, serán oportunamente informadas, con el objetivo de garantizar el resguardo de los recursos y la correcta ejecución de las actividades. El cumplimiento de los requisitos debe mantenerse desde el inicio de la presente convocatoria 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proofErr w:type="spellStart"/>
      <w:r>
        <w:t>Sercotec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volver a solicitar los medios de verificación respectivos</w:t>
      </w:r>
    </w:p>
    <w:sectPr w:rsidR="00CE3652">
      <w:headerReference w:type="default" r:id="rId11"/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F197" w14:textId="77777777" w:rsidR="00194846" w:rsidRDefault="00194846" w:rsidP="00171AC1">
      <w:r>
        <w:separator/>
      </w:r>
    </w:p>
  </w:endnote>
  <w:endnote w:type="continuationSeparator" w:id="0">
    <w:p w14:paraId="54B5A7CD" w14:textId="77777777" w:rsidR="00194846" w:rsidRDefault="00194846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6362" w14:textId="77777777" w:rsidR="00194846" w:rsidRDefault="00194846" w:rsidP="00171AC1">
      <w:r>
        <w:separator/>
      </w:r>
    </w:p>
  </w:footnote>
  <w:footnote w:type="continuationSeparator" w:id="0">
    <w:p w14:paraId="555E0F01" w14:textId="77777777" w:rsidR="00194846" w:rsidRDefault="00194846" w:rsidP="001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3C23" w14:textId="2EA5F9E4" w:rsidR="006448DB" w:rsidRDefault="006448DB">
    <w:pPr>
      <w:pStyle w:val="Encabezado"/>
    </w:pPr>
    <w:r>
      <w:rPr>
        <w:rFonts w:ascii="Times New Roman"/>
        <w:noProof/>
        <w:sz w:val="20"/>
        <w:lang w:val="es-CL" w:eastAsia="es-CL"/>
      </w:rPr>
      <w:drawing>
        <wp:inline distT="0" distB="0" distL="0" distR="0" wp14:anchorId="1B3EE4B5" wp14:editId="389D7C78">
          <wp:extent cx="786044" cy="353683"/>
          <wp:effectExtent l="0" t="0" r="0" b="889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51" cy="39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BC2DEE">
      <w:t xml:space="preserve">Lineamientos </w:t>
    </w:r>
    <w:r w:rsidR="00130889">
      <w:t>Feria Semana de la PYME Maule, SERCOTEC 2024</w:t>
    </w:r>
  </w:p>
  <w:p w14:paraId="1B532BB2" w14:textId="70F9EC9A" w:rsidR="003971DD" w:rsidRDefault="003971D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36"/>
    <w:multiLevelType w:val="hybridMultilevel"/>
    <w:tmpl w:val="0674DE16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08B7751D"/>
    <w:multiLevelType w:val="hybridMultilevel"/>
    <w:tmpl w:val="32928EF4"/>
    <w:lvl w:ilvl="0" w:tplc="BD8C4EB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24D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DF2C05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44A6F7A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0C84634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C5861B8A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F283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6D69D24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0BD8D1C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" w15:restartNumberingAfterBreak="0">
    <w:nsid w:val="093C6132"/>
    <w:multiLevelType w:val="hybridMultilevel"/>
    <w:tmpl w:val="FA1475B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599"/>
    <w:multiLevelType w:val="hybridMultilevel"/>
    <w:tmpl w:val="83EC9704"/>
    <w:lvl w:ilvl="0" w:tplc="105C1998">
      <w:start w:val="1"/>
      <w:numFmt w:val="lowerLetter"/>
      <w:lvlText w:val="%1)"/>
      <w:lvlJc w:val="left"/>
      <w:pPr>
        <w:ind w:left="107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645BFC">
      <w:start w:val="1"/>
      <w:numFmt w:val="upperRoman"/>
      <w:lvlText w:val="%2.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F2CEAA">
      <w:numFmt w:val="bullet"/>
      <w:lvlText w:val="•"/>
      <w:lvlJc w:val="left"/>
      <w:pPr>
        <w:ind w:left="702" w:hanging="161"/>
      </w:pPr>
      <w:rPr>
        <w:rFonts w:hint="default"/>
        <w:lang w:val="es-ES" w:eastAsia="en-US" w:bidi="ar-SA"/>
      </w:rPr>
    </w:lvl>
    <w:lvl w:ilvl="3" w:tplc="E4182000">
      <w:numFmt w:val="bullet"/>
      <w:lvlText w:val="•"/>
      <w:lvlJc w:val="left"/>
      <w:pPr>
        <w:ind w:left="1144" w:hanging="161"/>
      </w:pPr>
      <w:rPr>
        <w:rFonts w:hint="default"/>
        <w:lang w:val="es-ES" w:eastAsia="en-US" w:bidi="ar-SA"/>
      </w:rPr>
    </w:lvl>
    <w:lvl w:ilvl="4" w:tplc="E6B2C670">
      <w:numFmt w:val="bullet"/>
      <w:lvlText w:val="•"/>
      <w:lvlJc w:val="left"/>
      <w:pPr>
        <w:ind w:left="1586" w:hanging="161"/>
      </w:pPr>
      <w:rPr>
        <w:rFonts w:hint="default"/>
        <w:lang w:val="es-ES" w:eastAsia="en-US" w:bidi="ar-SA"/>
      </w:rPr>
    </w:lvl>
    <w:lvl w:ilvl="5" w:tplc="6D04BC1C">
      <w:numFmt w:val="bullet"/>
      <w:lvlText w:val="•"/>
      <w:lvlJc w:val="left"/>
      <w:pPr>
        <w:ind w:left="2028" w:hanging="161"/>
      </w:pPr>
      <w:rPr>
        <w:rFonts w:hint="default"/>
        <w:lang w:val="es-ES" w:eastAsia="en-US" w:bidi="ar-SA"/>
      </w:rPr>
    </w:lvl>
    <w:lvl w:ilvl="6" w:tplc="2534A5F6">
      <w:numFmt w:val="bullet"/>
      <w:lvlText w:val="•"/>
      <w:lvlJc w:val="left"/>
      <w:pPr>
        <w:ind w:left="2470" w:hanging="161"/>
      </w:pPr>
      <w:rPr>
        <w:rFonts w:hint="default"/>
        <w:lang w:val="es-ES" w:eastAsia="en-US" w:bidi="ar-SA"/>
      </w:rPr>
    </w:lvl>
    <w:lvl w:ilvl="7" w:tplc="72489FB4">
      <w:numFmt w:val="bullet"/>
      <w:lvlText w:val="•"/>
      <w:lvlJc w:val="left"/>
      <w:pPr>
        <w:ind w:left="2912" w:hanging="161"/>
      </w:pPr>
      <w:rPr>
        <w:rFonts w:hint="default"/>
        <w:lang w:val="es-ES" w:eastAsia="en-US" w:bidi="ar-SA"/>
      </w:rPr>
    </w:lvl>
    <w:lvl w:ilvl="8" w:tplc="316E9528">
      <w:numFmt w:val="bullet"/>
      <w:lvlText w:val="•"/>
      <w:lvlJc w:val="left"/>
      <w:pPr>
        <w:ind w:left="3354" w:hanging="161"/>
      </w:pPr>
      <w:rPr>
        <w:rFonts w:hint="default"/>
        <w:lang w:val="es-ES" w:eastAsia="en-US" w:bidi="ar-SA"/>
      </w:rPr>
    </w:lvl>
  </w:abstractNum>
  <w:abstractNum w:abstractNumId="4" w15:restartNumberingAfterBreak="0">
    <w:nsid w:val="12CF3917"/>
    <w:multiLevelType w:val="multilevel"/>
    <w:tmpl w:val="65585A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683DB0"/>
    <w:multiLevelType w:val="hybridMultilevel"/>
    <w:tmpl w:val="9502179E"/>
    <w:lvl w:ilvl="0" w:tplc="6A2C823E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AABF3A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E56DA04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68A4BA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24984A6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09509BF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0A3AA1B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9752A4D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B726BA8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9A91C45"/>
    <w:multiLevelType w:val="hybridMultilevel"/>
    <w:tmpl w:val="7EE46364"/>
    <w:lvl w:ilvl="0" w:tplc="5470E5F2">
      <w:start w:val="3"/>
      <w:numFmt w:val="lowerLetter"/>
      <w:lvlText w:val="%1)"/>
      <w:lvlJc w:val="left"/>
      <w:pPr>
        <w:ind w:left="107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E0A670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C04ADE8">
      <w:numFmt w:val="bullet"/>
      <w:lvlText w:val="•"/>
      <w:lvlJc w:val="left"/>
      <w:pPr>
        <w:ind w:left="1199" w:hanging="708"/>
      </w:pPr>
      <w:rPr>
        <w:rFonts w:hint="default"/>
        <w:lang w:val="es-ES" w:eastAsia="en-US" w:bidi="ar-SA"/>
      </w:rPr>
    </w:lvl>
    <w:lvl w:ilvl="3" w:tplc="2C806F6E">
      <w:numFmt w:val="bullet"/>
      <w:lvlText w:val="•"/>
      <w:lvlJc w:val="left"/>
      <w:pPr>
        <w:ind w:left="1579" w:hanging="708"/>
      </w:pPr>
      <w:rPr>
        <w:rFonts w:hint="default"/>
        <w:lang w:val="es-ES" w:eastAsia="en-US" w:bidi="ar-SA"/>
      </w:rPr>
    </w:lvl>
    <w:lvl w:ilvl="4" w:tplc="33246FD4">
      <w:numFmt w:val="bullet"/>
      <w:lvlText w:val="•"/>
      <w:lvlJc w:val="left"/>
      <w:pPr>
        <w:ind w:left="1959" w:hanging="708"/>
      </w:pPr>
      <w:rPr>
        <w:rFonts w:hint="default"/>
        <w:lang w:val="es-ES" w:eastAsia="en-US" w:bidi="ar-SA"/>
      </w:rPr>
    </w:lvl>
    <w:lvl w:ilvl="5" w:tplc="704EFA42">
      <w:numFmt w:val="bullet"/>
      <w:lvlText w:val="•"/>
      <w:lvlJc w:val="left"/>
      <w:pPr>
        <w:ind w:left="2339" w:hanging="708"/>
      </w:pPr>
      <w:rPr>
        <w:rFonts w:hint="default"/>
        <w:lang w:val="es-ES" w:eastAsia="en-US" w:bidi="ar-SA"/>
      </w:rPr>
    </w:lvl>
    <w:lvl w:ilvl="6" w:tplc="6B90D5BC">
      <w:numFmt w:val="bullet"/>
      <w:lvlText w:val="•"/>
      <w:lvlJc w:val="left"/>
      <w:pPr>
        <w:ind w:left="2719" w:hanging="708"/>
      </w:pPr>
      <w:rPr>
        <w:rFonts w:hint="default"/>
        <w:lang w:val="es-ES" w:eastAsia="en-US" w:bidi="ar-SA"/>
      </w:rPr>
    </w:lvl>
    <w:lvl w:ilvl="7" w:tplc="4F5E1D62">
      <w:numFmt w:val="bullet"/>
      <w:lvlText w:val="•"/>
      <w:lvlJc w:val="left"/>
      <w:pPr>
        <w:ind w:left="3099" w:hanging="708"/>
      </w:pPr>
      <w:rPr>
        <w:rFonts w:hint="default"/>
        <w:lang w:val="es-ES" w:eastAsia="en-US" w:bidi="ar-SA"/>
      </w:rPr>
    </w:lvl>
    <w:lvl w:ilvl="8" w:tplc="788E73D6">
      <w:numFmt w:val="bullet"/>
      <w:lvlText w:val="•"/>
      <w:lvlJc w:val="left"/>
      <w:pPr>
        <w:ind w:left="3479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1D7E1DDF"/>
    <w:multiLevelType w:val="hybridMultilevel"/>
    <w:tmpl w:val="A814965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BF2"/>
    <w:multiLevelType w:val="hybridMultilevel"/>
    <w:tmpl w:val="22FC7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732"/>
    <w:multiLevelType w:val="hybridMultilevel"/>
    <w:tmpl w:val="00FAC3E4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 w15:restartNumberingAfterBreak="0">
    <w:nsid w:val="258D4A7B"/>
    <w:multiLevelType w:val="hybridMultilevel"/>
    <w:tmpl w:val="39143902"/>
    <w:lvl w:ilvl="0" w:tplc="4BA44F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5D6B59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4E0A45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E9E225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778BBE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AC8E04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A18D1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7E6A07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32A958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75F33ED"/>
    <w:multiLevelType w:val="hybridMultilevel"/>
    <w:tmpl w:val="DFA4138C"/>
    <w:lvl w:ilvl="0" w:tplc="5E3A3544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2B8D6ABA"/>
    <w:multiLevelType w:val="hybridMultilevel"/>
    <w:tmpl w:val="99D2773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E658E"/>
    <w:multiLevelType w:val="hybridMultilevel"/>
    <w:tmpl w:val="6B5ABA48"/>
    <w:lvl w:ilvl="0" w:tplc="FC087B4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249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BDCA917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5D223F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CDE6907A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2F345D3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5D84F712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EEA26C7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840C58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6" w15:restartNumberingAfterBreak="0">
    <w:nsid w:val="37B97DAD"/>
    <w:multiLevelType w:val="hybridMultilevel"/>
    <w:tmpl w:val="310A9BE2"/>
    <w:lvl w:ilvl="0" w:tplc="CEC4C872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14037C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6F0C326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EE411F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794D2A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4EDE335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0C8FE3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434C62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61C417E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BF44DA5"/>
    <w:multiLevelType w:val="multilevel"/>
    <w:tmpl w:val="F348A862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4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418"/>
      </w:pPr>
      <w:rPr>
        <w:rFonts w:hint="default"/>
        <w:lang w:val="es-ES" w:eastAsia="en-US" w:bidi="ar-SA"/>
      </w:rPr>
    </w:lvl>
  </w:abstractNum>
  <w:abstractNum w:abstractNumId="18" w15:restartNumberingAfterBreak="0">
    <w:nsid w:val="3DC20C74"/>
    <w:multiLevelType w:val="hybridMultilevel"/>
    <w:tmpl w:val="B224BBE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12E1"/>
    <w:multiLevelType w:val="hybridMultilevel"/>
    <w:tmpl w:val="22FC7EDA"/>
    <w:lvl w:ilvl="0" w:tplc="5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915430"/>
    <w:multiLevelType w:val="multilevel"/>
    <w:tmpl w:val="109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054C1"/>
    <w:multiLevelType w:val="hybridMultilevel"/>
    <w:tmpl w:val="805CDFAA"/>
    <w:lvl w:ilvl="0" w:tplc="420E9936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9CACFA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A2647B08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75F47486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C5FCD70C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A09A9C42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16BEEC82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FFE0BC44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F9FA73C8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478D3125"/>
    <w:multiLevelType w:val="hybridMultilevel"/>
    <w:tmpl w:val="0BA4FFDE"/>
    <w:lvl w:ilvl="0" w:tplc="6A909F2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E6A0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C8A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284F1C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C2EE4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F73687B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C1F8C84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F6D639D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778388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7F37820"/>
    <w:multiLevelType w:val="hybridMultilevel"/>
    <w:tmpl w:val="E72C4B18"/>
    <w:lvl w:ilvl="0" w:tplc="095A34FA">
      <w:start w:val="8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4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25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6" w15:restartNumberingAfterBreak="0">
    <w:nsid w:val="50076155"/>
    <w:multiLevelType w:val="hybridMultilevel"/>
    <w:tmpl w:val="9690AACC"/>
    <w:lvl w:ilvl="0" w:tplc="F5AA3FA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680DB6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837828AA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55620F5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F452AE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A16E7072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60B0A49C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84FADE56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0392604C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7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28" w15:restartNumberingAfterBreak="0">
    <w:nsid w:val="62286CFD"/>
    <w:multiLevelType w:val="hybridMultilevel"/>
    <w:tmpl w:val="C85C01C0"/>
    <w:lvl w:ilvl="0" w:tplc="7FF2FA1A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E743A74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EF7E6EE0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A88CEFA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0390EA6A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9AD460B6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C144D184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52E930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69986174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29" w15:restartNumberingAfterBreak="0">
    <w:nsid w:val="692868B4"/>
    <w:multiLevelType w:val="hybridMultilevel"/>
    <w:tmpl w:val="1730E3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31" w15:restartNumberingAfterBreak="0">
    <w:nsid w:val="79741F18"/>
    <w:multiLevelType w:val="hybridMultilevel"/>
    <w:tmpl w:val="4FA4CA68"/>
    <w:lvl w:ilvl="0" w:tplc="FBEE7372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2" w15:restartNumberingAfterBreak="0">
    <w:nsid w:val="7D8E7567"/>
    <w:multiLevelType w:val="hybridMultilevel"/>
    <w:tmpl w:val="785E1A50"/>
    <w:lvl w:ilvl="0" w:tplc="F29832C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BA3E7A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856987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5DA4AC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3E55C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7B0AB34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CAE838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374E1EF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7228D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8"/>
  </w:num>
  <w:num w:numId="5">
    <w:abstractNumId w:val="32"/>
  </w:num>
  <w:num w:numId="6">
    <w:abstractNumId w:val="26"/>
  </w:num>
  <w:num w:numId="7">
    <w:abstractNumId w:val="7"/>
  </w:num>
  <w:num w:numId="8">
    <w:abstractNumId w:val="21"/>
  </w:num>
  <w:num w:numId="9">
    <w:abstractNumId w:val="14"/>
  </w:num>
  <w:num w:numId="10">
    <w:abstractNumId w:val="3"/>
  </w:num>
  <w:num w:numId="11">
    <w:abstractNumId w:val="11"/>
  </w:num>
  <w:num w:numId="12">
    <w:abstractNumId w:val="22"/>
  </w:num>
  <w:num w:numId="13">
    <w:abstractNumId w:val="17"/>
  </w:num>
  <w:num w:numId="14">
    <w:abstractNumId w:val="8"/>
  </w:num>
  <w:num w:numId="15">
    <w:abstractNumId w:val="15"/>
  </w:num>
  <w:num w:numId="16">
    <w:abstractNumId w:val="30"/>
  </w:num>
  <w:num w:numId="17">
    <w:abstractNumId w:val="24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9"/>
  </w:num>
  <w:num w:numId="23">
    <w:abstractNumId w:val="18"/>
  </w:num>
  <w:num w:numId="24">
    <w:abstractNumId w:val="19"/>
  </w:num>
  <w:num w:numId="25">
    <w:abstractNumId w:val="9"/>
  </w:num>
  <w:num w:numId="26">
    <w:abstractNumId w:val="31"/>
  </w:num>
  <w:num w:numId="27">
    <w:abstractNumId w:val="4"/>
  </w:num>
  <w:num w:numId="28">
    <w:abstractNumId w:val="12"/>
  </w:num>
  <w:num w:numId="29">
    <w:abstractNumId w:val="20"/>
  </w:num>
  <w:num w:numId="30">
    <w:abstractNumId w:val="23"/>
  </w:num>
  <w:num w:numId="31">
    <w:abstractNumId w:val="0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A"/>
    <w:rsid w:val="00063DE8"/>
    <w:rsid w:val="000A3EA6"/>
    <w:rsid w:val="000A457F"/>
    <w:rsid w:val="000C01B2"/>
    <w:rsid w:val="000C268F"/>
    <w:rsid w:val="000D6C12"/>
    <w:rsid w:val="00101120"/>
    <w:rsid w:val="001230DE"/>
    <w:rsid w:val="00130889"/>
    <w:rsid w:val="00165D9D"/>
    <w:rsid w:val="00171AC1"/>
    <w:rsid w:val="00190FAD"/>
    <w:rsid w:val="00194846"/>
    <w:rsid w:val="001C0C22"/>
    <w:rsid w:val="001D1938"/>
    <w:rsid w:val="001D4FC5"/>
    <w:rsid w:val="001F15C1"/>
    <w:rsid w:val="002106F6"/>
    <w:rsid w:val="0021109C"/>
    <w:rsid w:val="002262F5"/>
    <w:rsid w:val="00226EA7"/>
    <w:rsid w:val="00265CF0"/>
    <w:rsid w:val="00283F25"/>
    <w:rsid w:val="002B52BB"/>
    <w:rsid w:val="002C1B7A"/>
    <w:rsid w:val="00321C17"/>
    <w:rsid w:val="00335397"/>
    <w:rsid w:val="003443A9"/>
    <w:rsid w:val="00346199"/>
    <w:rsid w:val="003826B2"/>
    <w:rsid w:val="003971DD"/>
    <w:rsid w:val="003A2C2D"/>
    <w:rsid w:val="003B1D19"/>
    <w:rsid w:val="00481B76"/>
    <w:rsid w:val="004A7783"/>
    <w:rsid w:val="004B2545"/>
    <w:rsid w:val="004C47F3"/>
    <w:rsid w:val="004F7118"/>
    <w:rsid w:val="00503DFA"/>
    <w:rsid w:val="00527BC5"/>
    <w:rsid w:val="00540635"/>
    <w:rsid w:val="00551669"/>
    <w:rsid w:val="00567A12"/>
    <w:rsid w:val="005A1C3F"/>
    <w:rsid w:val="005A6362"/>
    <w:rsid w:val="005E3FAA"/>
    <w:rsid w:val="006356B1"/>
    <w:rsid w:val="006448DB"/>
    <w:rsid w:val="006618E1"/>
    <w:rsid w:val="00663130"/>
    <w:rsid w:val="006B49CB"/>
    <w:rsid w:val="006D2153"/>
    <w:rsid w:val="006E2702"/>
    <w:rsid w:val="006F0DA4"/>
    <w:rsid w:val="006F361B"/>
    <w:rsid w:val="007738F2"/>
    <w:rsid w:val="007D0AFE"/>
    <w:rsid w:val="007D21A2"/>
    <w:rsid w:val="008246B7"/>
    <w:rsid w:val="008778FA"/>
    <w:rsid w:val="008C6B57"/>
    <w:rsid w:val="008D1C9A"/>
    <w:rsid w:val="008D78C4"/>
    <w:rsid w:val="00922567"/>
    <w:rsid w:val="00932400"/>
    <w:rsid w:val="00941E4D"/>
    <w:rsid w:val="00944CE1"/>
    <w:rsid w:val="00947310"/>
    <w:rsid w:val="00965C60"/>
    <w:rsid w:val="00993D7F"/>
    <w:rsid w:val="00A92395"/>
    <w:rsid w:val="00AA63D8"/>
    <w:rsid w:val="00AC0CF2"/>
    <w:rsid w:val="00B04ABC"/>
    <w:rsid w:val="00B470BF"/>
    <w:rsid w:val="00BA5B7F"/>
    <w:rsid w:val="00BB6121"/>
    <w:rsid w:val="00BC2DEE"/>
    <w:rsid w:val="00C1704F"/>
    <w:rsid w:val="00C36A80"/>
    <w:rsid w:val="00C51BB2"/>
    <w:rsid w:val="00C524FA"/>
    <w:rsid w:val="00C53D52"/>
    <w:rsid w:val="00C6497E"/>
    <w:rsid w:val="00C91A42"/>
    <w:rsid w:val="00CE3652"/>
    <w:rsid w:val="00D03DD8"/>
    <w:rsid w:val="00D050E7"/>
    <w:rsid w:val="00D35A37"/>
    <w:rsid w:val="00DD667B"/>
    <w:rsid w:val="00DE1603"/>
    <w:rsid w:val="00E2496F"/>
    <w:rsid w:val="00E34571"/>
    <w:rsid w:val="00E35C89"/>
    <w:rsid w:val="00E436BC"/>
    <w:rsid w:val="00E82BF5"/>
    <w:rsid w:val="00E97A09"/>
    <w:rsid w:val="00EA1E05"/>
    <w:rsid w:val="00EA24B7"/>
    <w:rsid w:val="00EB12EB"/>
    <w:rsid w:val="00EB50C8"/>
    <w:rsid w:val="00EC5445"/>
    <w:rsid w:val="00ED1E9B"/>
    <w:rsid w:val="00ED78B2"/>
    <w:rsid w:val="00EF2B68"/>
    <w:rsid w:val="00F1777B"/>
    <w:rsid w:val="00F24843"/>
    <w:rsid w:val="00F25B7F"/>
    <w:rsid w:val="00F44A86"/>
    <w:rsid w:val="00F45272"/>
    <w:rsid w:val="00F52B75"/>
    <w:rsid w:val="00F667F9"/>
    <w:rsid w:val="00F774A1"/>
    <w:rsid w:val="00F87A15"/>
    <w:rsid w:val="00F95545"/>
    <w:rsid w:val="00FB5F9F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C687A"/>
  <w15:docId w15:val="{A17711D0-591D-441A-9952-D07D196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C524FA"/>
    <w:pPr>
      <w:ind w:left="842" w:hanging="361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qFormat/>
    <w:pPr>
      <w:ind w:left="573" w:right="571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A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C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24FA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C524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24F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A1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Default">
    <w:name w:val="Default"/>
    <w:rsid w:val="00F248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C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1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D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D1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D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D19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eus.sii.cl/dii_doc/carpeta_tributaria/html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cot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0A1D-2090-4A42-B0EE-B8BD3EC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2168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Patricio Enrique Moreno Moya</cp:lastModifiedBy>
  <cp:revision>27</cp:revision>
  <cp:lastPrinted>2023-10-25T17:58:00Z</cp:lastPrinted>
  <dcterms:created xsi:type="dcterms:W3CDTF">2023-10-25T17:48:00Z</dcterms:created>
  <dcterms:modified xsi:type="dcterms:W3CDTF">2024-10-02T13:50:00Z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