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E3D5021" w:rsidR="005417A4" w:rsidRDefault="00EF2AC8">
      <w:pPr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CARTA DE COMPROMISO Y ACEPTACIÓN DE CONDICIONES</w:t>
      </w:r>
    </w:p>
    <w:p w14:paraId="5137D036" w14:textId="04C00F86" w:rsidR="00EF2AC8" w:rsidRDefault="00EF2AC8">
      <w:pPr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PROMOCIÓN Y CANALES DE COMERCIALIZACIÓN</w:t>
      </w:r>
    </w:p>
    <w:p w14:paraId="00000002" w14:textId="77777777" w:rsidR="005417A4" w:rsidRDefault="005417A4">
      <w:pPr>
        <w:spacing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</w:p>
    <w:p w14:paraId="00000003" w14:textId="77777777" w:rsidR="005417A4" w:rsidRDefault="005417A4">
      <w:pPr>
        <w:spacing w:line="276" w:lineRule="auto"/>
        <w:rPr>
          <w:rFonts w:ascii="Calibri" w:eastAsia="Calibri" w:hAnsi="Calibri" w:cs="Calibri"/>
          <w:b/>
        </w:rPr>
      </w:pPr>
    </w:p>
    <w:p w14:paraId="00000004" w14:textId="6EA359E4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el marco de mi postulación a la actividad </w:t>
      </w:r>
      <w:r w:rsidR="00670FC6">
        <w:rPr>
          <w:rFonts w:ascii="Calibri" w:eastAsia="Calibri" w:hAnsi="Calibri" w:cs="Calibri"/>
        </w:rPr>
        <w:t>“Feria Semana de la Pyme</w:t>
      </w:r>
      <w:r w:rsidR="00CE1BA3" w:rsidRPr="00CE1BA3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 xml:space="preserve"> implementado por SERCOTEC, declaro lo siguiente: </w:t>
      </w:r>
    </w:p>
    <w:p w14:paraId="00000005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06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>
        <w:rPr>
          <w:rFonts w:ascii="Calibri" w:eastAsia="Calibri" w:hAnsi="Calibri" w:cs="Calibri"/>
        </w:rPr>
        <w:tab/>
        <w:t xml:space="preserve">Estar en conocimiento de las Bases de esta convocatoria y comprometer el cumplimiento a cabalidad de las condiciones de participación establecidas por SERCOTEC, y en particular la participación de la empresa con la que postulo en todas las actividades contempladas para la ejecución del Programa. </w:t>
      </w:r>
    </w:p>
    <w:p w14:paraId="00000007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08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>
        <w:rPr>
          <w:rFonts w:ascii="Calibri" w:eastAsia="Calibri" w:hAnsi="Calibri" w:cs="Calibri"/>
        </w:rPr>
        <w:tab/>
        <w:t>Conocer y aceptar que los servicios logísticos y de coordinación serán prestados por una entidad ejecutora contratada por SERCOTEC para estos fines, a través de los mecanismos establecidos en la Ley de Compras Públicas, su respectivo Reglamento y en conformidad a los procedimientos de SERCOTEC.</w:t>
      </w:r>
    </w:p>
    <w:p w14:paraId="00000009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0A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</w:t>
      </w:r>
      <w:r>
        <w:rPr>
          <w:rFonts w:ascii="Calibri" w:eastAsia="Calibri" w:hAnsi="Calibri" w:cs="Calibri"/>
        </w:rPr>
        <w:tab/>
        <w:t>Aceptar que se debe facilitar, permitir y atender todas las acciones de auditoría, y de seguimiento y que determine SERCOTEC, hasta después de tres años de terminado el proyecto, ya sea directamente realizada por profesionales de SERCOTEC, o bien, por medio de un tercero designado al efecto.</w:t>
      </w:r>
    </w:p>
    <w:p w14:paraId="0000000B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0C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</w:t>
      </w:r>
      <w:r>
        <w:rPr>
          <w:rFonts w:ascii="Calibri" w:eastAsia="Calibri" w:hAnsi="Calibri" w:cs="Calibri"/>
        </w:rPr>
        <w:tab/>
        <w:t>Autorizar expresamente a SERCOTEC para incorporar la información ingresada en el formulario de postulación, fotografías y otros medios audiovisuales generadas en el marco de desarrollo de la actividad, en bases de datos institucionales y/o compartirla con otras entidades gubernamentales, con el objeto de generar estadísticas sectoriales, manejar información que permita articular proyectos de fomento o gestionar otros programas de apoyo a su labor productiva, así como también para efectuar un cruce de sus antecedentes con instituciones de carácter público tales como el SII, Registro Civil, entre otros.</w:t>
      </w:r>
    </w:p>
    <w:p w14:paraId="0000000D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0E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</w:t>
      </w:r>
      <w:r>
        <w:rPr>
          <w:rFonts w:ascii="Calibri" w:eastAsia="Calibri" w:hAnsi="Calibri" w:cs="Calibri"/>
        </w:rPr>
        <w:tab/>
        <w:t>Las empresas seleccionadas autorizan, además, la difusión de sus productos y de su participación en el proyecto, a través de medios de comunicación y canales de información que SERCOTEC disponga para tales efectos.</w:t>
      </w:r>
    </w:p>
    <w:p w14:paraId="0000000F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0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</w:t>
      </w:r>
      <w:r>
        <w:rPr>
          <w:rFonts w:ascii="Calibri" w:eastAsia="Calibri" w:hAnsi="Calibri" w:cs="Calibri"/>
        </w:rPr>
        <w:tab/>
        <w:t>Autorizar a SERCOTEC mandato irrevocable para que en su nombre y representación solicite antecedentes a otros organismos públicos, como, por ejemplo: Servicio de Impuestos Internos, Servicio de Salud, etc., con el fin de obtener información que permita determinar la admisibilidad, continuidad y evaluación final de los resultados del proyecto.</w:t>
      </w:r>
    </w:p>
    <w:p w14:paraId="00000011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12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7)</w:t>
      </w:r>
      <w:r>
        <w:rPr>
          <w:rFonts w:ascii="Calibri" w:eastAsia="Calibri" w:hAnsi="Calibri" w:cs="Calibri"/>
        </w:rPr>
        <w:tab/>
        <w:t>El/la participante, podrá solicitar el término de los compromisos adquiridos en este instrumento, en caso que, por razones justificadas, desista de participar del servicio. Lo anterior deberá ser informado de manera oportuna y al menos con 3 días de antelación al desarrollo de la(s) actividad(es), a través de una carta formal dirigida al Director/a Regional de Sercotec.</w:t>
      </w:r>
    </w:p>
    <w:p w14:paraId="00000013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14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15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16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Nombre Participante: </w:t>
      </w:r>
      <w:r>
        <w:rPr>
          <w:rFonts w:ascii="Calibri" w:eastAsia="Calibri" w:hAnsi="Calibri" w:cs="Calibri"/>
        </w:rPr>
        <w:tab/>
      </w:r>
    </w:p>
    <w:p w14:paraId="00000017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018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RUT: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019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1A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01B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1C" w14:textId="1B20C7D7" w:rsidR="005417A4" w:rsidRDefault="00A950BE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XX/ Noviembre / 2024</w:t>
      </w:r>
      <w:bookmarkStart w:id="1" w:name="_GoBack"/>
      <w:bookmarkEnd w:id="1"/>
      <w:r w:rsidR="00EF2AC8">
        <w:rPr>
          <w:rFonts w:ascii="Calibri" w:eastAsia="Calibri" w:hAnsi="Calibri" w:cs="Calibri"/>
        </w:rPr>
        <w:t>/ Región</w:t>
      </w:r>
      <w:r w:rsidR="00B00CDD">
        <w:rPr>
          <w:rFonts w:ascii="Calibri" w:eastAsia="Calibri" w:hAnsi="Calibri" w:cs="Calibri"/>
        </w:rPr>
        <w:t xml:space="preserve"> del Maule/ SERCOTEC</w:t>
      </w:r>
    </w:p>
    <w:p w14:paraId="0000001D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1E" w14:textId="77777777" w:rsidR="005417A4" w:rsidRDefault="005417A4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1F" w14:textId="77777777" w:rsidR="005417A4" w:rsidRDefault="005417A4"/>
    <w:sectPr w:rsidR="005417A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A4"/>
    <w:rsid w:val="005417A4"/>
    <w:rsid w:val="00670FC6"/>
    <w:rsid w:val="00A950BE"/>
    <w:rsid w:val="00B00CDD"/>
    <w:rsid w:val="00CE1BA3"/>
    <w:rsid w:val="00E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2FD2"/>
  <w15:docId w15:val="{1BC6DDC8-DFAB-4832-A586-61DA875E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B68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2Qez259ND195ck2uojw0X48Zg==">AMUW2mWgzmrv57+Vrnu/Rn/Bj9YMwDE7sMyvhkoL/EWKXcNfFg9gkwqcHhoA/BAKlpH8JDKUdrO6mkk2RMuTa2xVy+AmNyIx4WHWp0Laacb7njzZ0ZXd7RcejwsHOOU76bdnSfj3TloT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Gonzalo Vera Alvarez</dc:creator>
  <cp:lastModifiedBy>Patricio Enrique Moreno Moya</cp:lastModifiedBy>
  <cp:revision>6</cp:revision>
  <dcterms:created xsi:type="dcterms:W3CDTF">2023-07-04T16:49:00Z</dcterms:created>
  <dcterms:modified xsi:type="dcterms:W3CDTF">2024-09-05T14:03:00Z</dcterms:modified>
</cp:coreProperties>
</file>