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706CE377" w:rsidR="00F24063" w:rsidRPr="00B93A85" w:rsidRDefault="00F362EB" w:rsidP="00F24063">
      <w:pPr>
        <w:ind w:right="51"/>
        <w:jc w:val="center"/>
        <w:rPr>
          <w:rFonts w:cs="Arial"/>
          <w:b/>
          <w:u w:val="single"/>
        </w:rPr>
      </w:pPr>
      <w:r w:rsidRPr="00F362EB">
        <w:rPr>
          <w:rFonts w:eastAsia="Arial Unicode MS" w:cs="Arial"/>
          <w:b/>
          <w:bCs/>
          <w:noProof/>
          <w:sz w:val="40"/>
          <w:szCs w:val="40"/>
          <w:lang w:val="es-CL" w:eastAsia="es-CL"/>
        </w:rPr>
        <w:drawing>
          <wp:anchor distT="0" distB="0" distL="114300" distR="114300" simplePos="0" relativeHeight="251661312" behindDoc="1" locked="0" layoutInCell="1" allowOverlap="1" wp14:anchorId="3E3CE10D" wp14:editId="2677D3CB">
            <wp:simplePos x="0" y="0"/>
            <wp:positionH relativeFrom="column">
              <wp:posOffset>-247650</wp:posOffset>
            </wp:positionH>
            <wp:positionV relativeFrom="paragraph">
              <wp:posOffset>-440055</wp:posOffset>
            </wp:positionV>
            <wp:extent cx="1355725" cy="1150620"/>
            <wp:effectExtent l="0" t="0" r="0" b="0"/>
            <wp:wrapNone/>
            <wp:docPr id="4" name="Imagen 4"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r w:rsidRPr="00F362EB">
        <w:rPr>
          <w:rFonts w:eastAsia="Arial Unicode MS" w:cs="Arial"/>
          <w:b/>
          <w:bCs/>
          <w:noProof/>
          <w:sz w:val="40"/>
          <w:szCs w:val="40"/>
          <w:lang w:val="es-CL" w:eastAsia="es-CL"/>
        </w:rPr>
        <w:drawing>
          <wp:anchor distT="0" distB="0" distL="114300" distR="114300" simplePos="0" relativeHeight="251659264" behindDoc="1" locked="0" layoutInCell="1" allowOverlap="1" wp14:anchorId="7D24C304" wp14:editId="280A1942">
            <wp:simplePos x="0" y="0"/>
            <wp:positionH relativeFrom="column">
              <wp:posOffset>4246245</wp:posOffset>
            </wp:positionH>
            <wp:positionV relativeFrom="paragraph">
              <wp:posOffset>-432435</wp:posOffset>
            </wp:positionV>
            <wp:extent cx="1635125" cy="754380"/>
            <wp:effectExtent l="0" t="0" r="3175" b="7620"/>
            <wp:wrapNone/>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645" t="20609" r="4509" b="23076"/>
                    <a:stretch/>
                  </pic:blipFill>
                  <pic:spPr bwMode="auto">
                    <a:xfrm>
                      <a:off x="0" y="0"/>
                      <a:ext cx="1635125"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F87779" w14:textId="5E04CBEA" w:rsidR="00F24063" w:rsidRPr="00B93A85" w:rsidRDefault="00F24063" w:rsidP="00AF43B4">
      <w:pPr>
        <w:spacing w:line="480" w:lineRule="auto"/>
        <w:jc w:val="center"/>
        <w:rPr>
          <w:rFonts w:eastAsia="Arial Unicode MS" w:cs="Arial"/>
          <w:b/>
          <w:bCs/>
          <w:szCs w:val="22"/>
        </w:rPr>
      </w:pPr>
    </w:p>
    <w:p w14:paraId="2A6D99CE" w14:textId="6FEE50D6" w:rsidR="006E2278" w:rsidRDefault="006E2278" w:rsidP="00F24063">
      <w:pPr>
        <w:jc w:val="center"/>
        <w:rPr>
          <w:rFonts w:eastAsia="Arial Unicode MS" w:cs="Arial"/>
          <w:b/>
          <w:bCs/>
          <w:sz w:val="40"/>
          <w:szCs w:val="40"/>
        </w:rPr>
      </w:pPr>
    </w:p>
    <w:p w14:paraId="77569B9F" w14:textId="060BC9A2"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1C5F42C5" w:rsidR="00524E16" w:rsidRDefault="00F362EB" w:rsidP="00F24063">
      <w:pPr>
        <w:jc w:val="center"/>
        <w:rPr>
          <w:rFonts w:eastAsia="Arial Unicode MS" w:cs="Arial"/>
          <w:b/>
          <w:bCs/>
          <w:sz w:val="40"/>
          <w:szCs w:val="40"/>
        </w:rPr>
      </w:pPr>
      <w:r w:rsidRPr="00F362EB">
        <w:rPr>
          <w:rFonts w:eastAsia="Arial Unicode MS" w:cs="Arial"/>
          <w:b/>
          <w:bCs/>
          <w:noProof/>
          <w:sz w:val="40"/>
          <w:szCs w:val="40"/>
          <w:lang w:val="es-CL" w:eastAsia="es-CL"/>
        </w:rPr>
        <w:drawing>
          <wp:anchor distT="0" distB="0" distL="114300" distR="114300" simplePos="0" relativeHeight="251660288" behindDoc="1" locked="0" layoutInCell="1" allowOverlap="1" wp14:anchorId="577B52F4" wp14:editId="0ED06A67">
            <wp:simplePos x="0" y="0"/>
            <wp:positionH relativeFrom="margin">
              <wp:posOffset>691515</wp:posOffset>
            </wp:positionH>
            <wp:positionV relativeFrom="paragraph">
              <wp:posOffset>249555</wp:posOffset>
            </wp:positionV>
            <wp:extent cx="4227195" cy="302958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7195" cy="3029585"/>
                    </a:xfrm>
                    <a:prstGeom prst="rect">
                      <a:avLst/>
                    </a:prstGeom>
                  </pic:spPr>
                </pic:pic>
              </a:graphicData>
            </a:graphic>
          </wp:anchor>
        </w:drawing>
      </w:r>
    </w:p>
    <w:p w14:paraId="2B2703DC" w14:textId="43038F9B" w:rsidR="00524E16" w:rsidRDefault="00524E16" w:rsidP="00F24063">
      <w:pPr>
        <w:jc w:val="center"/>
        <w:rPr>
          <w:rFonts w:eastAsia="Arial Unicode MS" w:cs="Arial"/>
          <w:b/>
          <w:bCs/>
          <w:sz w:val="40"/>
          <w:szCs w:val="40"/>
        </w:rPr>
      </w:pPr>
    </w:p>
    <w:p w14:paraId="620BFFA6" w14:textId="51032F78"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09BC7A81" w:rsidR="006E2278" w:rsidRDefault="006E2278" w:rsidP="000B5281">
      <w:pPr>
        <w:jc w:val="center"/>
        <w:rPr>
          <w:rFonts w:asciiTheme="minorHAnsi" w:eastAsia="Arial Unicode MS" w:hAnsiTheme="minorHAnsi" w:cs="Arial"/>
          <w:b/>
          <w:bCs/>
          <w:noProof/>
          <w:szCs w:val="22"/>
        </w:rPr>
      </w:pPr>
    </w:p>
    <w:p w14:paraId="1EB45985" w14:textId="07DAFA35" w:rsidR="00F362EB" w:rsidRDefault="00F362EB" w:rsidP="000B5281">
      <w:pPr>
        <w:jc w:val="center"/>
        <w:rPr>
          <w:rFonts w:asciiTheme="minorHAnsi" w:eastAsia="Arial Unicode MS" w:hAnsiTheme="minorHAnsi" w:cs="Arial"/>
          <w:b/>
          <w:bCs/>
          <w:noProof/>
          <w:szCs w:val="22"/>
        </w:rPr>
      </w:pPr>
    </w:p>
    <w:p w14:paraId="76BD6588" w14:textId="77777777" w:rsidR="00F362EB" w:rsidRDefault="00F362EB"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3C509CDF" w:rsidR="006E2278" w:rsidRDefault="006E2278" w:rsidP="00CE091D">
      <w:pPr>
        <w:rPr>
          <w:rFonts w:asciiTheme="minorHAnsi" w:eastAsia="Arial Unicode MS" w:hAnsiTheme="minorHAnsi" w:cs="Arial"/>
          <w:b/>
          <w:bCs/>
          <w:noProof/>
          <w:szCs w:val="22"/>
        </w:rPr>
      </w:pPr>
    </w:p>
    <w:p w14:paraId="6C5AB451" w14:textId="77777777" w:rsidR="00F362EB" w:rsidRDefault="00F362EB" w:rsidP="0005293D">
      <w:pPr>
        <w:jc w:val="center"/>
        <w:rPr>
          <w:rFonts w:eastAsia="Arial Unicode MS" w:cs="Arial"/>
          <w:b/>
          <w:bCs/>
          <w:sz w:val="44"/>
          <w:szCs w:val="40"/>
        </w:rPr>
      </w:pPr>
    </w:p>
    <w:p w14:paraId="015DE23A" w14:textId="77777777" w:rsidR="00F362EB" w:rsidRDefault="00F362EB" w:rsidP="0005293D">
      <w:pPr>
        <w:jc w:val="center"/>
        <w:rPr>
          <w:rFonts w:eastAsia="Arial Unicode MS" w:cs="Arial"/>
          <w:b/>
          <w:bCs/>
          <w:sz w:val="44"/>
          <w:szCs w:val="40"/>
        </w:rPr>
      </w:pPr>
    </w:p>
    <w:p w14:paraId="3E55DB65" w14:textId="77777777" w:rsidR="00F362EB" w:rsidRDefault="00F362EB" w:rsidP="0005293D">
      <w:pPr>
        <w:jc w:val="center"/>
        <w:rPr>
          <w:rFonts w:eastAsia="Arial Unicode MS" w:cs="Arial"/>
          <w:b/>
          <w:bCs/>
          <w:sz w:val="44"/>
          <w:szCs w:val="40"/>
        </w:rPr>
      </w:pPr>
    </w:p>
    <w:p w14:paraId="676DFB2A" w14:textId="1870E6E0"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7EC0CC3C" w:rsidR="00F24063" w:rsidRDefault="0005293D" w:rsidP="00116AD4">
      <w:pPr>
        <w:jc w:val="center"/>
        <w:rPr>
          <w:rFonts w:eastAsia="Arial Unicode MS" w:cs="Arial"/>
          <w:b/>
          <w:bCs/>
          <w:sz w:val="40"/>
          <w:szCs w:val="40"/>
        </w:rPr>
      </w:pPr>
      <w:r w:rsidRPr="00393EC0">
        <w:rPr>
          <w:rFonts w:eastAsia="Arial Unicode MS" w:cs="Arial"/>
          <w:b/>
          <w:bCs/>
          <w:sz w:val="40"/>
          <w:szCs w:val="40"/>
        </w:rPr>
        <w:t>“</w:t>
      </w:r>
      <w:r w:rsidR="00116AD4">
        <w:rPr>
          <w:rFonts w:eastAsia="Arial Unicode MS" w:cs="Arial"/>
          <w:b/>
          <w:bCs/>
          <w:sz w:val="40"/>
          <w:szCs w:val="40"/>
        </w:rPr>
        <w:t xml:space="preserve">RESOLUCIÓN SANITARIA </w:t>
      </w:r>
      <w:r w:rsidR="00F362EB">
        <w:rPr>
          <w:rFonts w:eastAsia="Arial Unicode MS" w:cs="Arial"/>
          <w:b/>
          <w:bCs/>
          <w:sz w:val="40"/>
          <w:szCs w:val="40"/>
        </w:rPr>
        <w:t>ZONA DE REZAGO ENTRE LOS ANDES Y NAHUELBUTA 2024</w:t>
      </w:r>
      <w:r w:rsidRPr="00393EC0">
        <w:rPr>
          <w:rFonts w:eastAsia="Arial Unicode MS" w:cs="Arial"/>
          <w:b/>
          <w:bCs/>
          <w:sz w:val="40"/>
          <w:szCs w:val="40"/>
        </w:rPr>
        <w:t>”</w:t>
      </w:r>
    </w:p>
    <w:p w14:paraId="446BBBAB" w14:textId="2B387AD4" w:rsidR="006E2278" w:rsidRDefault="006E2278" w:rsidP="00F362EB">
      <w:pPr>
        <w:rPr>
          <w:rFonts w:eastAsia="Arial Unicode MS" w:cs="Arial"/>
          <w:b/>
          <w:bCs/>
          <w:sz w:val="40"/>
          <w:szCs w:val="40"/>
        </w:rPr>
      </w:pPr>
    </w:p>
    <w:p w14:paraId="23331730" w14:textId="123B5A9E" w:rsidR="006E2278" w:rsidRDefault="006E2278" w:rsidP="00F24063">
      <w:pPr>
        <w:jc w:val="center"/>
        <w:rPr>
          <w:rFonts w:eastAsia="Arial Unicode MS" w:cs="Arial"/>
          <w:b/>
          <w:bCs/>
          <w:sz w:val="40"/>
          <w:szCs w:val="40"/>
        </w:rPr>
      </w:pPr>
    </w:p>
    <w:p w14:paraId="41C2C476" w14:textId="545C1454" w:rsidR="006E2278" w:rsidRDefault="006E2278" w:rsidP="00F24063">
      <w:pPr>
        <w:jc w:val="center"/>
        <w:rPr>
          <w:rFonts w:eastAsia="Arial Unicode MS" w:cs="Arial"/>
          <w:b/>
          <w:bCs/>
          <w:sz w:val="40"/>
          <w:szCs w:val="40"/>
        </w:rPr>
      </w:pPr>
    </w:p>
    <w:p w14:paraId="6B84AE95" w14:textId="4A661961" w:rsidR="00F362EB" w:rsidRDefault="00F362EB" w:rsidP="00F24063">
      <w:pPr>
        <w:jc w:val="center"/>
        <w:rPr>
          <w:rFonts w:eastAsia="Arial Unicode MS" w:cs="Arial"/>
          <w:b/>
          <w:bCs/>
          <w:sz w:val="40"/>
          <w:szCs w:val="40"/>
        </w:rPr>
      </w:pPr>
    </w:p>
    <w:p w14:paraId="65E47DD1" w14:textId="09BB99A4" w:rsidR="00F362EB" w:rsidRDefault="00F362EB" w:rsidP="00F24063">
      <w:pPr>
        <w:jc w:val="center"/>
        <w:rPr>
          <w:rFonts w:eastAsia="Arial Unicode MS" w:cs="Arial"/>
          <w:b/>
          <w:bCs/>
          <w:sz w:val="40"/>
          <w:szCs w:val="40"/>
        </w:rPr>
      </w:pPr>
    </w:p>
    <w:p w14:paraId="7D01CC77" w14:textId="157B2239" w:rsidR="00F362EB" w:rsidRDefault="00F362EB" w:rsidP="00F24063">
      <w:pPr>
        <w:jc w:val="center"/>
        <w:rPr>
          <w:rFonts w:eastAsia="Arial Unicode MS" w:cs="Arial"/>
          <w:b/>
          <w:bCs/>
          <w:sz w:val="40"/>
          <w:szCs w:val="40"/>
        </w:rPr>
      </w:pPr>
    </w:p>
    <w:p w14:paraId="41006F28" w14:textId="77777777" w:rsidR="00F362EB" w:rsidRPr="00393EC0" w:rsidRDefault="00F362EB" w:rsidP="00F362EB">
      <w:pP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7AFA1CE0"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A67891">
        <w:rPr>
          <w:rFonts w:eastAsia="Arial Unicode MS" w:cs="Arial"/>
          <w:b/>
          <w:bCs/>
          <w:sz w:val="40"/>
          <w:szCs w:val="40"/>
        </w:rPr>
        <w:t>LA ARAUCANÍA</w:t>
      </w:r>
    </w:p>
    <w:p w14:paraId="293C3713" w14:textId="7304332D"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A67891">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5998754F"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F344E1">
              <w:rPr>
                <w:webHidden/>
              </w:rPr>
              <w:t>3</w:t>
            </w:r>
            <w:r w:rsidR="002A7C61">
              <w:rPr>
                <w:webHidden/>
              </w:rPr>
              <w:fldChar w:fldCharType="end"/>
            </w:r>
          </w:hyperlink>
        </w:p>
        <w:p w14:paraId="1CEEF931" w14:textId="34779C46" w:rsidR="002A7C61" w:rsidRDefault="0000000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F344E1">
              <w:rPr>
                <w:webHidden/>
              </w:rPr>
              <w:t>3</w:t>
            </w:r>
            <w:r w:rsidR="002A7C61">
              <w:rPr>
                <w:webHidden/>
              </w:rPr>
              <w:fldChar w:fldCharType="end"/>
            </w:r>
          </w:hyperlink>
        </w:p>
        <w:p w14:paraId="16DA9A6E" w14:textId="35313A3A" w:rsidR="002A7C61" w:rsidRDefault="0000000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F344E1">
              <w:rPr>
                <w:webHidden/>
              </w:rPr>
              <w:t>3</w:t>
            </w:r>
            <w:r w:rsidR="002A7C61">
              <w:rPr>
                <w:webHidden/>
              </w:rPr>
              <w:fldChar w:fldCharType="end"/>
            </w:r>
          </w:hyperlink>
        </w:p>
        <w:p w14:paraId="5B632854" w14:textId="34968725" w:rsidR="002A7C61" w:rsidRDefault="0000000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F344E1">
              <w:rPr>
                <w:webHidden/>
              </w:rPr>
              <w:t>3</w:t>
            </w:r>
            <w:r w:rsidR="002A7C61">
              <w:rPr>
                <w:webHidden/>
              </w:rPr>
              <w:fldChar w:fldCharType="end"/>
            </w:r>
          </w:hyperlink>
        </w:p>
        <w:p w14:paraId="060F0B77" w14:textId="4F6A8BFE" w:rsidR="002A7C61" w:rsidRDefault="0000000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F344E1">
              <w:rPr>
                <w:webHidden/>
              </w:rPr>
              <w:t>4</w:t>
            </w:r>
            <w:r w:rsidR="002A7C61">
              <w:rPr>
                <w:webHidden/>
              </w:rPr>
              <w:fldChar w:fldCharType="end"/>
            </w:r>
          </w:hyperlink>
        </w:p>
        <w:p w14:paraId="0A378BC2" w14:textId="0E2F5992" w:rsidR="002A7C61" w:rsidRDefault="0000000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F344E1">
              <w:rPr>
                <w:webHidden/>
              </w:rPr>
              <w:t>5</w:t>
            </w:r>
            <w:r w:rsidR="002A7C61">
              <w:rPr>
                <w:webHidden/>
              </w:rPr>
              <w:fldChar w:fldCharType="end"/>
            </w:r>
          </w:hyperlink>
        </w:p>
        <w:p w14:paraId="0FF93572" w14:textId="55108813" w:rsidR="002A7C61" w:rsidRDefault="0000000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F344E1">
              <w:rPr>
                <w:webHidden/>
              </w:rPr>
              <w:t>5</w:t>
            </w:r>
            <w:r w:rsidR="002A7C61">
              <w:rPr>
                <w:webHidden/>
              </w:rPr>
              <w:fldChar w:fldCharType="end"/>
            </w:r>
          </w:hyperlink>
        </w:p>
        <w:p w14:paraId="66841115" w14:textId="772065E5" w:rsidR="002A7C61" w:rsidRDefault="0000000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F344E1">
              <w:rPr>
                <w:webHidden/>
              </w:rPr>
              <w:t>6</w:t>
            </w:r>
            <w:r w:rsidR="002A7C61">
              <w:rPr>
                <w:webHidden/>
              </w:rPr>
              <w:fldChar w:fldCharType="end"/>
            </w:r>
          </w:hyperlink>
        </w:p>
        <w:p w14:paraId="73903515" w14:textId="34803484" w:rsidR="002A7C61" w:rsidRDefault="0000000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F344E1">
              <w:rPr>
                <w:webHidden/>
              </w:rPr>
              <w:t>7</w:t>
            </w:r>
            <w:r w:rsidR="002A7C61">
              <w:rPr>
                <w:webHidden/>
              </w:rPr>
              <w:fldChar w:fldCharType="end"/>
            </w:r>
          </w:hyperlink>
        </w:p>
        <w:p w14:paraId="7E515A64" w14:textId="7EA07F48" w:rsidR="002A7C61" w:rsidRDefault="0000000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F344E1">
              <w:rPr>
                <w:webHidden/>
              </w:rPr>
              <w:t>7</w:t>
            </w:r>
            <w:r w:rsidR="002A7C61">
              <w:rPr>
                <w:webHidden/>
              </w:rPr>
              <w:fldChar w:fldCharType="end"/>
            </w:r>
          </w:hyperlink>
        </w:p>
        <w:p w14:paraId="1205A099" w14:textId="7BE9B60D" w:rsidR="002A7C61" w:rsidRDefault="0000000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F344E1">
              <w:rPr>
                <w:webHidden/>
              </w:rPr>
              <w:t>8</w:t>
            </w:r>
            <w:r w:rsidR="002A7C61">
              <w:rPr>
                <w:webHidden/>
              </w:rPr>
              <w:fldChar w:fldCharType="end"/>
            </w:r>
          </w:hyperlink>
        </w:p>
        <w:p w14:paraId="7CEEC134" w14:textId="1B552A7E" w:rsidR="002A7C61" w:rsidRDefault="0000000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F344E1">
              <w:rPr>
                <w:webHidden/>
              </w:rPr>
              <w:t>12</w:t>
            </w:r>
            <w:r w:rsidR="002A7C61">
              <w:rPr>
                <w:webHidden/>
              </w:rPr>
              <w:fldChar w:fldCharType="end"/>
            </w:r>
          </w:hyperlink>
        </w:p>
        <w:p w14:paraId="6E76EDDC" w14:textId="30E6C71A" w:rsidR="002A7C61" w:rsidRDefault="0000000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F344E1">
              <w:rPr>
                <w:webHidden/>
              </w:rPr>
              <w:t>13</w:t>
            </w:r>
            <w:r w:rsidR="002A7C61">
              <w:rPr>
                <w:webHidden/>
              </w:rPr>
              <w:fldChar w:fldCharType="end"/>
            </w:r>
          </w:hyperlink>
        </w:p>
        <w:p w14:paraId="6390086E" w14:textId="41A6B4FA" w:rsidR="002A7C61" w:rsidRDefault="0000000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F344E1">
              <w:rPr>
                <w:webHidden/>
              </w:rPr>
              <w:t>13</w:t>
            </w:r>
            <w:r w:rsidR="002A7C61">
              <w:rPr>
                <w:webHidden/>
              </w:rPr>
              <w:fldChar w:fldCharType="end"/>
            </w:r>
          </w:hyperlink>
        </w:p>
        <w:p w14:paraId="27A05960" w14:textId="0CBF5480" w:rsidR="002A7C61" w:rsidRDefault="0000000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F344E1">
              <w:rPr>
                <w:webHidden/>
              </w:rPr>
              <w:t>13</w:t>
            </w:r>
            <w:r w:rsidR="002A7C61">
              <w:rPr>
                <w:webHidden/>
              </w:rPr>
              <w:fldChar w:fldCharType="end"/>
            </w:r>
          </w:hyperlink>
        </w:p>
        <w:p w14:paraId="4D91838D" w14:textId="380F74CE" w:rsidR="002A7C61" w:rsidRDefault="0000000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F344E1">
              <w:rPr>
                <w:webHidden/>
              </w:rPr>
              <w:t>13</w:t>
            </w:r>
            <w:r w:rsidR="002A7C61">
              <w:rPr>
                <w:webHidden/>
              </w:rPr>
              <w:fldChar w:fldCharType="end"/>
            </w:r>
          </w:hyperlink>
        </w:p>
        <w:p w14:paraId="6270A398" w14:textId="2841C3DE" w:rsidR="002A7C61" w:rsidRDefault="0000000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F344E1">
              <w:rPr>
                <w:webHidden/>
              </w:rPr>
              <w:t>14</w:t>
            </w:r>
            <w:r w:rsidR="002A7C61">
              <w:rPr>
                <w:webHidden/>
              </w:rPr>
              <w:fldChar w:fldCharType="end"/>
            </w:r>
          </w:hyperlink>
        </w:p>
        <w:p w14:paraId="1640E33A" w14:textId="41073CC9" w:rsidR="002A7C61" w:rsidRDefault="0000000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DF2790">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F344E1">
              <w:rPr>
                <w:webHidden/>
              </w:rPr>
              <w:t>14</w:t>
            </w:r>
            <w:r w:rsidR="002A7C61">
              <w:rPr>
                <w:webHidden/>
              </w:rPr>
              <w:fldChar w:fldCharType="end"/>
            </w:r>
          </w:hyperlink>
        </w:p>
        <w:p w14:paraId="5259D5DA" w14:textId="65DA9C3B" w:rsidR="002A7C61" w:rsidRDefault="0000000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F344E1">
              <w:rPr>
                <w:webHidden/>
              </w:rPr>
              <w:t>15</w:t>
            </w:r>
            <w:r w:rsidR="002A7C61">
              <w:rPr>
                <w:webHidden/>
              </w:rPr>
              <w:fldChar w:fldCharType="end"/>
            </w:r>
          </w:hyperlink>
        </w:p>
        <w:p w14:paraId="5B6DE55C" w14:textId="314C7EEC" w:rsidR="002A7C61" w:rsidRDefault="0000000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F344E1">
              <w:rPr>
                <w:webHidden/>
              </w:rPr>
              <w:t>17</w:t>
            </w:r>
            <w:r w:rsidR="002A7C61">
              <w:rPr>
                <w:webHidden/>
              </w:rPr>
              <w:fldChar w:fldCharType="end"/>
            </w:r>
          </w:hyperlink>
        </w:p>
        <w:p w14:paraId="2204DA1C" w14:textId="22867B6B" w:rsidR="002A7C61" w:rsidRDefault="0000000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F344E1">
              <w:rPr>
                <w:webHidden/>
              </w:rPr>
              <w:t>20</w:t>
            </w:r>
            <w:r w:rsidR="002A7C61">
              <w:rPr>
                <w:webHidden/>
              </w:rPr>
              <w:fldChar w:fldCharType="end"/>
            </w:r>
          </w:hyperlink>
        </w:p>
        <w:p w14:paraId="2F3015ED" w14:textId="3AC3C159" w:rsidR="002A7C61" w:rsidRDefault="0000000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F344E1">
              <w:rPr>
                <w:webHidden/>
              </w:rPr>
              <w:t>21</w:t>
            </w:r>
            <w:r w:rsidR="002A7C61">
              <w:rPr>
                <w:webHidden/>
              </w:rPr>
              <w:fldChar w:fldCharType="end"/>
            </w:r>
          </w:hyperlink>
        </w:p>
        <w:p w14:paraId="62C5EFF3" w14:textId="7F6D7441" w:rsidR="002A7C61" w:rsidRDefault="0000000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F344E1">
              <w:rPr>
                <w:webHidden/>
              </w:rPr>
              <w:t>21</w:t>
            </w:r>
            <w:r w:rsidR="002A7C61">
              <w:rPr>
                <w:webHidden/>
              </w:rPr>
              <w:fldChar w:fldCharType="end"/>
            </w:r>
          </w:hyperlink>
        </w:p>
        <w:p w14:paraId="5E9328B9" w14:textId="402F9971" w:rsidR="002A7C61" w:rsidRDefault="0000000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F344E1">
              <w:rPr>
                <w:webHidden/>
              </w:rPr>
              <w:t>23</w:t>
            </w:r>
            <w:r w:rsidR="002A7C61">
              <w:rPr>
                <w:webHidden/>
              </w:rPr>
              <w:fldChar w:fldCharType="end"/>
            </w:r>
          </w:hyperlink>
        </w:p>
        <w:p w14:paraId="4E8E2D2E" w14:textId="36C8D0F7" w:rsidR="002A7C61" w:rsidRDefault="0000000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F344E1">
              <w:rPr>
                <w:webHidden/>
              </w:rPr>
              <w:t>26</w:t>
            </w:r>
            <w:r w:rsidR="002A7C61">
              <w:rPr>
                <w:webHidden/>
              </w:rPr>
              <w:fldChar w:fldCharType="end"/>
            </w:r>
          </w:hyperlink>
        </w:p>
        <w:p w14:paraId="3F680DBC" w14:textId="2658A0CF" w:rsidR="002A7C61" w:rsidRDefault="0000000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F344E1">
              <w:rPr>
                <w:webHidden/>
              </w:rPr>
              <w:t>28</w:t>
            </w:r>
            <w:r w:rsidR="002A7C61">
              <w:rPr>
                <w:webHidden/>
              </w:rPr>
              <w:fldChar w:fldCharType="end"/>
            </w:r>
          </w:hyperlink>
        </w:p>
        <w:p w14:paraId="15E3BED7" w14:textId="29D39429" w:rsidR="002A7C61" w:rsidRDefault="0000000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F344E1">
              <w:rPr>
                <w:webHidden/>
              </w:rPr>
              <w:t>32</w:t>
            </w:r>
            <w:r w:rsidR="002A7C61">
              <w:rPr>
                <w:webHidden/>
              </w:rPr>
              <w:fldChar w:fldCharType="end"/>
            </w:r>
          </w:hyperlink>
        </w:p>
        <w:p w14:paraId="5D1CF3E7" w14:textId="6B7DE99C" w:rsidR="002A7C61" w:rsidRDefault="0000000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F344E1">
              <w:rPr>
                <w:webHidden/>
              </w:rPr>
              <w:t>39</w:t>
            </w:r>
            <w:r w:rsidR="002A7C61">
              <w:rPr>
                <w:webHidden/>
              </w:rPr>
              <w:fldChar w:fldCharType="end"/>
            </w:r>
          </w:hyperlink>
        </w:p>
        <w:p w14:paraId="1F39220C" w14:textId="71AEFC45" w:rsidR="002A7C61" w:rsidRPr="00605BA2" w:rsidRDefault="0000000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F344E1">
              <w:rPr>
                <w:webHidden/>
              </w:rPr>
              <w:t>40</w:t>
            </w:r>
            <w:r w:rsidR="002A7C61">
              <w:rPr>
                <w:webHidden/>
              </w:rPr>
              <w:fldChar w:fldCharType="end"/>
            </w:r>
          </w:hyperlink>
        </w:p>
        <w:p w14:paraId="6DDBF495" w14:textId="68269727" w:rsidR="002A7C61" w:rsidRDefault="0000000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F344E1">
              <w:rPr>
                <w:webHidden/>
              </w:rPr>
              <w:t>42</w:t>
            </w:r>
            <w:r w:rsidR="002A7C61">
              <w:rPr>
                <w:webHidden/>
              </w:rPr>
              <w:fldChar w:fldCharType="end"/>
            </w:r>
          </w:hyperlink>
        </w:p>
        <w:p w14:paraId="2A42EA3F" w14:textId="126BB1AF" w:rsidR="002A7C61" w:rsidRDefault="0000000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F344E1">
              <w:rPr>
                <w:webHidden/>
              </w:rPr>
              <w:t>48</w:t>
            </w:r>
            <w:r w:rsidR="002A7C61">
              <w:rPr>
                <w:webHidden/>
              </w:rPr>
              <w:fldChar w:fldCharType="end"/>
            </w:r>
          </w:hyperlink>
        </w:p>
        <w:p w14:paraId="64213EF0" w14:textId="5CEE4224" w:rsidR="002A7C61" w:rsidRDefault="0000000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F344E1">
              <w:rPr>
                <w:webHidden/>
              </w:rPr>
              <w:t>51</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 xml:space="preserve">ANEXO </w:t>
          </w:r>
          <w:proofErr w:type="spellStart"/>
          <w:r w:rsidR="00E622C6" w:rsidRPr="00E622C6">
            <w:rPr>
              <w:rFonts w:asciiTheme="minorHAnsi" w:hAnsiTheme="minorHAnsi" w:cstheme="minorHAnsi"/>
              <w:b/>
              <w:bCs/>
              <w:sz w:val="19"/>
              <w:szCs w:val="19"/>
            </w:rPr>
            <w:t>N°</w:t>
          </w:r>
          <w:proofErr w:type="spellEnd"/>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w:t>
          </w:r>
          <w:proofErr w:type="gramStart"/>
          <w:r w:rsidR="00E01AB6">
            <w:rPr>
              <w:rFonts w:asciiTheme="minorHAnsi" w:hAnsiTheme="minorHAnsi" w:cstheme="minorHAnsi"/>
              <w:b/>
              <w:bCs/>
              <w:iCs/>
              <w:sz w:val="19"/>
              <w:szCs w:val="19"/>
              <w:lang w:val="es-CL"/>
            </w:rPr>
            <w:t>…….</w:t>
          </w:r>
          <w:proofErr w:type="gramEnd"/>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00000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63A1E88" w14:textId="77777777" w:rsidR="00ED09C6" w:rsidRPr="00930935" w:rsidRDefault="00ED09C6" w:rsidP="00ED09C6">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9"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35712C2D"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 xml:space="preserve">por un valor </w:t>
      </w:r>
      <w:r w:rsidR="00796B16">
        <w:rPr>
          <w:rFonts w:cs="Arial"/>
          <w:b/>
          <w:color w:val="000000"/>
          <w:szCs w:val="22"/>
        </w:rPr>
        <w:t xml:space="preserve">mínimo </w:t>
      </w:r>
      <w:r w:rsidRPr="00A67ED8">
        <w:rPr>
          <w:rFonts w:cs="Arial"/>
          <w:b/>
          <w:color w:val="000000"/>
          <w:szCs w:val="22"/>
        </w:rPr>
        <w:t>de $</w:t>
      </w:r>
      <w:r w:rsidR="006E575F">
        <w:rPr>
          <w:rFonts w:cs="Arial"/>
          <w:b/>
          <w:color w:val="000000"/>
          <w:szCs w:val="22"/>
        </w:rPr>
        <w:t>5</w:t>
      </w:r>
      <w:r w:rsidRPr="00A67ED8">
        <w:rPr>
          <w:rFonts w:cs="Arial"/>
          <w:b/>
          <w:color w:val="000000"/>
          <w:szCs w:val="22"/>
        </w:rPr>
        <w:t>.000.000</w:t>
      </w:r>
      <w:r w:rsidR="00796B16">
        <w:rPr>
          <w:rFonts w:cs="Arial"/>
          <w:b/>
          <w:color w:val="000000"/>
          <w:szCs w:val="22"/>
        </w:rPr>
        <w:t xml:space="preserve"> y de hasta 6.000.000</w:t>
      </w:r>
      <w:r w:rsidRPr="00A67ED8">
        <w:rPr>
          <w:rFonts w:cs="Arial"/>
          <w:b/>
          <w:color w:val="000000"/>
          <w:szCs w:val="22"/>
        </w:rPr>
        <w:t xml:space="preserve">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sidR="00796B16">
        <w:rPr>
          <w:rFonts w:cs="Arial"/>
          <w:b/>
          <w:color w:val="000000"/>
          <w:szCs w:val="22"/>
        </w:rPr>
        <w:t>5</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477CDCD5" w:rsidR="0005506D" w:rsidRPr="001A1341" w:rsidRDefault="005C705F" w:rsidP="00B54E22">
      <w:pPr>
        <w:jc w:val="both"/>
        <w:rPr>
          <w:rFonts w:cs="Arial"/>
          <w:b/>
          <w:szCs w:val="22"/>
        </w:rPr>
      </w:pPr>
      <w:r w:rsidRPr="001A1341">
        <w:rPr>
          <w:rFonts w:cs="Arial"/>
          <w:b/>
          <w:szCs w:val="22"/>
        </w:rPr>
        <w:t>El Plan de Trabajo debe considerar, obligatoriame</w:t>
      </w:r>
      <w:r w:rsidR="00C80B9C" w:rsidRPr="001A1341">
        <w:rPr>
          <w:rFonts w:cs="Arial"/>
          <w:b/>
          <w:szCs w:val="22"/>
        </w:rPr>
        <w:t>nte, un aporte empr</w:t>
      </w:r>
      <w:r w:rsidR="00393EC0" w:rsidRPr="001A1341">
        <w:rPr>
          <w:rFonts w:cs="Arial"/>
          <w:b/>
          <w:szCs w:val="22"/>
        </w:rPr>
        <w:t>esari</w:t>
      </w:r>
      <w:r w:rsidR="00A67891" w:rsidRPr="001A1341">
        <w:rPr>
          <w:rFonts w:cs="Arial"/>
          <w:b/>
          <w:szCs w:val="22"/>
        </w:rPr>
        <w:t>al del 5</w:t>
      </w:r>
      <w:r w:rsidRPr="001A1341">
        <w:rPr>
          <w:rFonts w:cs="Arial"/>
          <w:b/>
          <w:szCs w:val="22"/>
        </w:rPr>
        <w:t>% del valor del subsidio de Sercotec</w:t>
      </w:r>
      <w:r w:rsidR="00C505EF" w:rsidRPr="001A1341">
        <w:rPr>
          <w:rFonts w:cs="Arial"/>
          <w:b/>
          <w:szCs w:val="22"/>
        </w:rPr>
        <w:t xml:space="preserve">, </w:t>
      </w:r>
      <w:r w:rsidRPr="001A1341">
        <w:rPr>
          <w:rFonts w:cs="Arial"/>
          <w:b/>
          <w:szCs w:val="22"/>
        </w:rPr>
        <w:t xml:space="preserve">por cada ítem o </w:t>
      </w:r>
      <w:proofErr w:type="spellStart"/>
      <w:r w:rsidRPr="001A1341">
        <w:rPr>
          <w:rFonts w:cs="Arial"/>
          <w:b/>
          <w:szCs w:val="22"/>
        </w:rPr>
        <w:t>subítem</w:t>
      </w:r>
      <w:proofErr w:type="spellEnd"/>
      <w:r w:rsidRPr="001A1341">
        <w:rPr>
          <w:rFonts w:cs="Arial"/>
          <w:b/>
          <w:szCs w:val="22"/>
        </w:rPr>
        <w:t xml:space="preserve"> a financiar</w:t>
      </w:r>
      <w:r w:rsidR="00C505EF" w:rsidRPr="001A1341">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3610CD4A" w:rsidR="001403FB" w:rsidRDefault="00B54E22" w:rsidP="00B54E22">
      <w:pPr>
        <w:jc w:val="both"/>
        <w:rPr>
          <w:rFonts w:cs="Arial"/>
          <w:color w:val="000000"/>
          <w:szCs w:val="22"/>
        </w:rPr>
      </w:pPr>
      <w:bookmarkStart w:id="22" w:name="_Hlk169016562"/>
      <w:proofErr w:type="gramStart"/>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proofErr w:type="gramEnd"/>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n</w:t>
      </w:r>
      <w:r w:rsidR="00E86E25">
        <w:rPr>
          <w:rFonts w:cs="Arial"/>
          <w:color w:val="000000"/>
          <w:szCs w:val="22"/>
        </w:rPr>
        <w:t xml:space="preserve"> la comuna</w:t>
      </w:r>
      <w:r w:rsidR="006E575F">
        <w:rPr>
          <w:rFonts w:cs="Arial"/>
          <w:color w:val="000000"/>
          <w:szCs w:val="22"/>
        </w:rPr>
        <w:t xml:space="preserve"> </w:t>
      </w:r>
      <w:r w:rsidR="00E86E25">
        <w:rPr>
          <w:rFonts w:cs="Arial"/>
          <w:color w:val="000000"/>
          <w:szCs w:val="22"/>
        </w:rPr>
        <w:t>del</w:t>
      </w:r>
      <w:r w:rsidR="006E575F">
        <w:rPr>
          <w:rFonts w:cs="Arial"/>
          <w:color w:val="000000"/>
          <w:szCs w:val="22"/>
        </w:rPr>
        <w:t xml:space="preserve"> </w:t>
      </w:r>
      <w:r w:rsidR="0075551E">
        <w:rPr>
          <w:rFonts w:cs="Arial"/>
          <w:color w:val="000000"/>
          <w:szCs w:val="22"/>
        </w:rPr>
        <w:t xml:space="preserve">territorio </w:t>
      </w:r>
      <w:r w:rsidR="00E86E25">
        <w:rPr>
          <w:rFonts w:cs="Arial"/>
          <w:color w:val="000000"/>
          <w:szCs w:val="22"/>
        </w:rPr>
        <w:t xml:space="preserve">“Entre Los Andes y Nahuelbuta” de la </w:t>
      </w:r>
      <w:r w:rsidR="006E575F">
        <w:rPr>
          <w:rFonts w:cs="Arial"/>
          <w:color w:val="000000"/>
          <w:szCs w:val="22"/>
        </w:rPr>
        <w:t xml:space="preserve">región </w:t>
      </w:r>
      <w:r w:rsidR="00E86E25">
        <w:rPr>
          <w:rFonts w:cs="Arial"/>
          <w:color w:val="000000"/>
          <w:szCs w:val="22"/>
        </w:rPr>
        <w:t xml:space="preserve">de La Araucanía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bookmarkEnd w:id="22"/>
    </w:p>
    <w:p w14:paraId="3DA05CAF" w14:textId="4C108662" w:rsidR="00FD0F2A" w:rsidRDefault="00FD0F2A" w:rsidP="00B54E22">
      <w:pPr>
        <w:jc w:val="both"/>
        <w:rPr>
          <w:rFonts w:cs="Arial"/>
          <w:color w:val="000000" w:themeColor="text1"/>
          <w:szCs w:val="22"/>
        </w:rPr>
      </w:pPr>
    </w:p>
    <w:p w14:paraId="6E8450EE" w14:textId="77777777" w:rsidR="00FD0F2A" w:rsidRPr="00D223D3" w:rsidRDefault="00FD0F2A" w:rsidP="00FD0F2A">
      <w:pPr>
        <w:jc w:val="both"/>
        <w:rPr>
          <w:rFonts w:cs="Arial"/>
          <w:color w:val="000000"/>
          <w:szCs w:val="22"/>
        </w:rPr>
      </w:pPr>
    </w:p>
    <w:p w14:paraId="6521AB87" w14:textId="77777777" w:rsidR="00FD0F2A" w:rsidRPr="007E2AED" w:rsidRDefault="00FD0F2A" w:rsidP="00FD0F2A">
      <w:pPr>
        <w:jc w:val="both"/>
        <w:rPr>
          <w:rFonts w:eastAsia="Arial Unicode MS" w:cs="Arial"/>
          <w:b/>
          <w:color w:val="000000"/>
          <w:szCs w:val="22"/>
        </w:rPr>
      </w:pPr>
      <w:r w:rsidRPr="00D223D3">
        <w:rPr>
          <w:rFonts w:cs="Arial"/>
          <w:color w:val="000000"/>
          <w:szCs w:val="22"/>
        </w:rPr>
        <w:t xml:space="preserve">* </w:t>
      </w:r>
      <w:r w:rsidRPr="00D223D3">
        <w:rPr>
          <w:rFonts w:cs="Arial"/>
          <w:b/>
          <w:color w:val="000000"/>
          <w:szCs w:val="22"/>
        </w:rPr>
        <w:t xml:space="preserve">El cupo estimado para beneficiarios/as de esta convocatoria es de </w:t>
      </w:r>
      <w:r>
        <w:rPr>
          <w:rFonts w:cs="Arial"/>
          <w:b/>
          <w:color w:val="000000"/>
          <w:szCs w:val="22"/>
        </w:rPr>
        <w:t>21</w:t>
      </w:r>
      <w:r w:rsidRPr="00D223D3">
        <w:rPr>
          <w:rFonts w:cs="Arial"/>
          <w:b/>
          <w:color w:val="000000"/>
          <w:szCs w:val="22"/>
        </w:rPr>
        <w:t xml:space="preserve"> empresas.</w:t>
      </w:r>
      <w:r>
        <w:rPr>
          <w:rFonts w:cs="Arial"/>
          <w:b/>
          <w:color w:val="000000"/>
          <w:szCs w:val="22"/>
        </w:rPr>
        <w:t xml:space="preserve"> Con una distribución de 3 beneficiarios por comuna </w:t>
      </w:r>
      <w:r w:rsidRPr="005E06CE">
        <w:rPr>
          <w:rFonts w:eastAsia="Arial Unicode MS" w:cs="Arial"/>
          <w:b/>
          <w:color w:val="000000"/>
          <w:szCs w:val="22"/>
        </w:rPr>
        <w:t>(</w:t>
      </w:r>
      <w:r w:rsidRPr="007E2AED">
        <w:rPr>
          <w:rFonts w:eastAsia="Arial Unicode MS" w:cs="Arial"/>
          <w:b/>
          <w:color w:val="000000"/>
          <w:szCs w:val="22"/>
        </w:rPr>
        <w:t>Collipulli, Ercilla, Los Sauces, Lumaco, Purén, Traiguén y Victoria</w:t>
      </w:r>
      <w:r>
        <w:rPr>
          <w:rFonts w:eastAsia="Arial Unicode MS" w:cs="Arial"/>
          <w:b/>
          <w:color w:val="000000"/>
          <w:szCs w:val="22"/>
        </w:rPr>
        <w:t>)</w:t>
      </w:r>
      <w:r w:rsidRPr="007E2AED">
        <w:rPr>
          <w:rFonts w:eastAsia="Arial Unicode MS" w:cs="Arial"/>
          <w:b/>
          <w:color w:val="000000"/>
          <w:szCs w:val="22"/>
        </w:rPr>
        <w:t>.</w:t>
      </w:r>
    </w:p>
    <w:p w14:paraId="31002B27" w14:textId="77777777" w:rsidR="00FD0F2A" w:rsidRPr="0005506D" w:rsidRDefault="00FD0F2A" w:rsidP="00B54E22">
      <w:pPr>
        <w:jc w:val="both"/>
        <w:rPr>
          <w:rFonts w:cs="Arial"/>
          <w:color w:val="000000" w:themeColor="text1"/>
          <w:szCs w:val="22"/>
        </w:rPr>
      </w:pP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3" w:name="_Toc413772557"/>
      <w:bookmarkStart w:id="24"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3"/>
      <w:bookmarkEnd w:id="24"/>
    </w:p>
    <w:p w14:paraId="6B3AA183" w14:textId="77777777" w:rsidR="000F2EAD" w:rsidRPr="00B93A85" w:rsidRDefault="000F2EAD" w:rsidP="008C599F">
      <w:pPr>
        <w:jc w:val="both"/>
        <w:rPr>
          <w:rFonts w:eastAsia="Arial Unicode MS" w:cs="Arial"/>
          <w:szCs w:val="22"/>
        </w:rPr>
      </w:pPr>
    </w:p>
    <w:p w14:paraId="43531534" w14:textId="0009234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lastRenderedPageBreak/>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w:t>
      </w:r>
      <w:r w:rsidR="00796B16">
        <w:rPr>
          <w:rFonts w:eastAsia="Arial Unicode MS" w:cs="Arial"/>
          <w:color w:val="000000"/>
          <w:szCs w:val="22"/>
          <w:lang w:val="es-ES_tradnl"/>
        </w:rPr>
        <w:t>1</w:t>
      </w:r>
      <w:r w:rsidRPr="008D4482">
        <w:rPr>
          <w:rFonts w:eastAsia="Arial Unicode MS" w:cs="Arial"/>
          <w:color w:val="000000"/>
          <w:szCs w:val="22"/>
          <w:lang w:val="es-ES_tradnl"/>
        </w:rPr>
        <w:t xml:space="preserve"> UF e inferiores o iguales a </w:t>
      </w:r>
      <w:r w:rsidR="007B0CB8">
        <w:rPr>
          <w:rFonts w:eastAsia="Arial Unicode MS" w:cs="Arial"/>
          <w:color w:val="000000"/>
          <w:szCs w:val="22"/>
          <w:lang w:val="es-ES_tradnl"/>
        </w:rPr>
        <w:t>10</w:t>
      </w:r>
      <w:r w:rsidRPr="008D4482">
        <w:rPr>
          <w:rFonts w:eastAsia="Arial Unicode MS" w:cs="Arial"/>
          <w:color w:val="000000"/>
          <w:szCs w:val="22"/>
          <w:lang w:val="es-ES_tradnl"/>
        </w:rPr>
        <w:t xml:space="preserve">.000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w:t>
      </w:r>
      <w:r w:rsidR="00796B16">
        <w:rPr>
          <w:rFonts w:eastAsia="Arial Unicode MS" w:cs="Arial"/>
          <w:color w:val="000000"/>
          <w:szCs w:val="22"/>
          <w:lang w:val="es-ES_tradnl"/>
        </w:rPr>
        <w:t xml:space="preserve">1 </w:t>
      </w:r>
      <w:r w:rsidR="00480BEC" w:rsidRPr="00DA2DAD">
        <w:rPr>
          <w:rFonts w:eastAsia="Arial Unicode MS" w:cs="Arial"/>
          <w:color w:val="000000"/>
          <w:szCs w:val="22"/>
          <w:lang w:val="es-ES_tradnl"/>
        </w:rPr>
        <w:t xml:space="preserve">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4D2A3938"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00796B16">
        <w:rPr>
          <w:rFonts w:eastAsia="Arial Unicode MS" w:cs="Arial"/>
          <w:color w:val="000000"/>
          <w:szCs w:val="22"/>
          <w:lang w:val="es-ES_tradnl"/>
        </w:rPr>
        <w:t>10</w:t>
      </w:r>
      <w:r w:rsidRPr="00DA2DAD">
        <w:rPr>
          <w:rFonts w:eastAsia="Arial Unicode MS" w:cs="Arial"/>
          <w:color w:val="000000"/>
          <w:szCs w:val="22"/>
          <w:lang w:val="es-ES_tradnl"/>
        </w:rPr>
        <w:t>.000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5" w:name="_Toc508155866"/>
      <w:bookmarkStart w:id="26" w:name="_Toc162524254"/>
      <w:r w:rsidRPr="004C2D55">
        <w:rPr>
          <w:szCs w:val="22"/>
        </w:rPr>
        <w:t>¿Quiénes no pueden participar?</w:t>
      </w:r>
      <w:bookmarkEnd w:id="25"/>
      <w:bookmarkEnd w:id="26"/>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0F8863DF"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lastRenderedPageBreak/>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r w:rsidR="00D7334A" w:rsidRPr="001C7712">
        <w:rPr>
          <w:rFonts w:eastAsia="Arial Unicode MS" w:cs="Arial"/>
          <w:color w:val="000000"/>
          <w:szCs w:val="22"/>
          <w:lang w:val="es-CL"/>
        </w:rPr>
        <w:t>Ni ejercer un cargo público,</w:t>
      </w:r>
      <w:r w:rsidR="00D7334A">
        <w:rPr>
          <w:rFonts w:eastAsia="Arial Unicode MS" w:cs="Arial"/>
          <w:color w:val="000000"/>
          <w:szCs w:val="22"/>
          <w:lang w:val="es-CL"/>
        </w:rPr>
        <w:t xml:space="preserve"> o municipal, </w:t>
      </w:r>
      <w:r w:rsidR="00D7334A" w:rsidRPr="001C7712">
        <w:rPr>
          <w:rFonts w:eastAsia="Arial Unicode MS" w:cs="Arial"/>
          <w:color w:val="000000"/>
          <w:szCs w:val="22"/>
          <w:lang w:val="es-CL"/>
        </w:rPr>
        <w:t>independiente de la institución en la que presten servicios y de la calidad de contrato que los vincule, a la fecha de firma del contrato</w:t>
      </w:r>
      <w:r w:rsidR="00D7334A">
        <w:rPr>
          <w:rFonts w:eastAsia="Arial Unicode MS" w:cs="Arial"/>
          <w:color w:val="000000"/>
          <w:szCs w:val="22"/>
          <w:lang w:val="es-ES_tradnl"/>
        </w:rPr>
        <w:t xml:space="preserve">. </w:t>
      </w:r>
      <w:r w:rsidRPr="00374887">
        <w:rPr>
          <w:rFonts w:eastAsia="Arial Unicode MS" w:cs="Arial"/>
          <w:color w:val="000000"/>
          <w:szCs w:val="22"/>
          <w:lang w:val="es-ES_tradnl"/>
        </w:rPr>
        <w:t>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7" w:name="_Toc508155867"/>
      <w:bookmarkStart w:id="28" w:name="_Toc162524255"/>
      <w:r w:rsidRPr="00C653D0">
        <w:rPr>
          <w:szCs w:val="22"/>
        </w:rPr>
        <w:t>Focalización de la convocatoria</w:t>
      </w:r>
      <w:r w:rsidR="004C2D55" w:rsidRPr="00C653D0">
        <w:rPr>
          <w:szCs w:val="22"/>
        </w:rPr>
        <w:t>.</w:t>
      </w:r>
      <w:bookmarkEnd w:id="27"/>
      <w:bookmarkEnd w:id="28"/>
    </w:p>
    <w:p w14:paraId="10AE9E07" w14:textId="77777777" w:rsidR="004C2D55" w:rsidRDefault="004C2D55" w:rsidP="004C2D55">
      <w:pPr>
        <w:rPr>
          <w:rFonts w:eastAsia="Arial Unicode MS" w:cs="Arial"/>
          <w:iCs/>
          <w:szCs w:val="22"/>
          <w:lang w:val="es-CL"/>
        </w:rPr>
      </w:pPr>
    </w:p>
    <w:p w14:paraId="09AF1A69" w14:textId="7AE1A27A" w:rsidR="00276BB0" w:rsidRPr="00E86E25" w:rsidRDefault="00E86E25" w:rsidP="004C2D55">
      <w:pPr>
        <w:jc w:val="both"/>
        <w:rPr>
          <w:rFonts w:eastAsia="Arial Unicode MS" w:cs="Arial"/>
          <w:b/>
          <w:color w:val="000000"/>
          <w:szCs w:val="22"/>
        </w:rPr>
      </w:pPr>
      <w:r w:rsidRPr="007E2AED">
        <w:rPr>
          <w:rFonts w:eastAsia="Arial Unicode MS" w:cs="Arial"/>
          <w:color w:val="000000"/>
          <w:szCs w:val="22"/>
        </w:rPr>
        <w:t xml:space="preserve">La presente convocatoria está dirigida a micro y pequeñas empresas, personas naturales y/o jurídicas </w:t>
      </w:r>
      <w:r w:rsidRPr="0063094A">
        <w:rPr>
          <w:rFonts w:eastAsia="Arial Unicode MS" w:cs="Arial"/>
          <w:color w:val="000000"/>
          <w:szCs w:val="22"/>
        </w:rPr>
        <w:t xml:space="preserve">con iniciación de actividades en primera categoría ante el Servicio de Impuestos Internos en los rubros de </w:t>
      </w:r>
      <w:r w:rsidRPr="0063094A">
        <w:rPr>
          <w:rFonts w:eastAsia="Arial Unicode MS" w:cs="Arial"/>
          <w:b/>
          <w:color w:val="000000"/>
          <w:szCs w:val="22"/>
        </w:rPr>
        <w:t xml:space="preserve">Gastronomía, Servicios de Alojamiento y </w:t>
      </w:r>
      <w:proofErr w:type="spellStart"/>
      <w:r w:rsidRPr="0063094A">
        <w:rPr>
          <w:rFonts w:eastAsia="Arial Unicode MS" w:cs="Arial"/>
          <w:b/>
          <w:color w:val="000000"/>
          <w:szCs w:val="22"/>
        </w:rPr>
        <w:t>Agroelaborados</w:t>
      </w:r>
      <w:proofErr w:type="spellEnd"/>
      <w:r w:rsidRPr="0063094A">
        <w:rPr>
          <w:rFonts w:eastAsia="Arial Unicode MS" w:cs="Arial"/>
          <w:color w:val="000000"/>
          <w:szCs w:val="22"/>
        </w:rPr>
        <w:t>, que requieran obtener permisos sanitarios que son necesarios para un correcto funcionamiento del negocio, y pertenecer</w:t>
      </w:r>
      <w:r w:rsidRPr="007E2AED">
        <w:rPr>
          <w:rFonts w:eastAsia="Arial Unicode MS" w:cs="Arial"/>
          <w:color w:val="000000"/>
          <w:szCs w:val="22"/>
        </w:rPr>
        <w:t xml:space="preserve"> al territorio Zona de Rezago Entre Andes y Nahuelbuta, integrado por las comunas de </w:t>
      </w:r>
      <w:r w:rsidRPr="007E2AED">
        <w:rPr>
          <w:rFonts w:eastAsia="Arial Unicode MS" w:cs="Arial"/>
          <w:b/>
          <w:color w:val="000000"/>
          <w:szCs w:val="22"/>
        </w:rPr>
        <w:t>Collipulli, Ercilla, Los Sauces, Lumaco, Purén, Traiguén y Victoria.</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9" w:name="_Toc345489754"/>
      <w:bookmarkStart w:id="30"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1"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9"/>
      <w:bookmarkEnd w:id="30"/>
      <w:bookmarkEnd w:id="31"/>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w:t>
            </w:r>
            <w:proofErr w:type="gramStart"/>
            <w:r w:rsidRPr="00B93A85">
              <w:rPr>
                <w:rFonts w:cs="Arial"/>
                <w:bCs/>
                <w:snapToGrid w:val="0"/>
                <w:sz w:val="20"/>
                <w:szCs w:val="20"/>
                <w:lang w:val="es-CL"/>
              </w:rPr>
              <w:t>del mismo</w:t>
            </w:r>
            <w:proofErr w:type="gramEnd"/>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 xml:space="preserve">onible en la página web del </w:t>
      </w:r>
      <w:r w:rsidR="002F48C0">
        <w:rPr>
          <w:rFonts w:eastAsia="Arial Unicode MS"/>
        </w:rPr>
        <w:lastRenderedPageBreak/>
        <w:t>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B6D71A8"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1985E975" w:rsidR="00930935" w:rsidRPr="00930935" w:rsidRDefault="00930935" w:rsidP="002121B3">
      <w:pPr>
        <w:shd w:val="clear" w:color="auto" w:fill="DAEEF3" w:themeFill="accent5" w:themeFillTint="33"/>
        <w:jc w:val="both"/>
        <w:rPr>
          <w:rFonts w:cs="Arial"/>
          <w:lang w:val="es-CL"/>
        </w:rPr>
      </w:pPr>
      <w:r w:rsidRPr="00516C3A">
        <w:rPr>
          <w:rFonts w:cs="Arial"/>
          <w:lang w:val="es-CL"/>
        </w:rPr>
        <w:t xml:space="preserve">Los/as interesados/as podrán iniciar y enviar su postulación a contar de las </w:t>
      </w:r>
      <w:r w:rsidRPr="00516C3A">
        <w:rPr>
          <w:rFonts w:cs="Arial"/>
          <w:b/>
          <w:lang w:val="es-CL"/>
        </w:rPr>
        <w:t>1</w:t>
      </w:r>
      <w:r w:rsidR="00516C3A" w:rsidRPr="00516C3A">
        <w:rPr>
          <w:rFonts w:cs="Arial"/>
          <w:b/>
          <w:lang w:val="es-CL"/>
        </w:rPr>
        <w:t>5</w:t>
      </w:r>
      <w:r w:rsidRPr="00516C3A">
        <w:rPr>
          <w:rFonts w:cs="Arial"/>
          <w:b/>
          <w:lang w:val="es-CL"/>
        </w:rPr>
        <w:t xml:space="preserve">:00 horas del día </w:t>
      </w:r>
      <w:r w:rsidR="00516C3A" w:rsidRPr="00516C3A">
        <w:rPr>
          <w:rFonts w:cs="Arial"/>
          <w:b/>
          <w:lang w:val="es-CL"/>
        </w:rPr>
        <w:t>27</w:t>
      </w:r>
      <w:r w:rsidRPr="00516C3A">
        <w:rPr>
          <w:rFonts w:cs="Arial"/>
          <w:b/>
          <w:lang w:val="es-CL"/>
        </w:rPr>
        <w:t xml:space="preserve"> de </w:t>
      </w:r>
      <w:r w:rsidR="00212214" w:rsidRPr="00516C3A">
        <w:rPr>
          <w:rFonts w:cs="Arial"/>
          <w:b/>
          <w:lang w:val="es-CL"/>
        </w:rPr>
        <w:t>junio</w:t>
      </w:r>
      <w:r w:rsidRPr="00516C3A">
        <w:rPr>
          <w:rFonts w:cs="Arial"/>
          <w:b/>
          <w:lang w:val="es-CL"/>
        </w:rPr>
        <w:t xml:space="preserve"> </w:t>
      </w:r>
      <w:r w:rsidRPr="00516C3A">
        <w:rPr>
          <w:rFonts w:cs="Arial"/>
          <w:lang w:val="es-CL"/>
        </w:rPr>
        <w:t xml:space="preserve">de 2024, hasta las </w:t>
      </w:r>
      <w:r w:rsidR="00A67891" w:rsidRPr="00516C3A">
        <w:rPr>
          <w:rFonts w:cs="Arial"/>
          <w:b/>
          <w:lang w:val="es-CL"/>
        </w:rPr>
        <w:t>1</w:t>
      </w:r>
      <w:r w:rsidR="00516C3A" w:rsidRPr="00516C3A">
        <w:rPr>
          <w:rFonts w:cs="Arial"/>
          <w:b/>
          <w:lang w:val="es-CL"/>
        </w:rPr>
        <w:t>5</w:t>
      </w:r>
      <w:r w:rsidR="00A67891" w:rsidRPr="00516C3A">
        <w:rPr>
          <w:rFonts w:cs="Arial"/>
          <w:b/>
          <w:lang w:val="es-CL"/>
        </w:rPr>
        <w:t xml:space="preserve">:00 horas del día </w:t>
      </w:r>
      <w:r w:rsidR="00516C3A" w:rsidRPr="00516C3A">
        <w:rPr>
          <w:rFonts w:cs="Arial"/>
          <w:b/>
          <w:lang w:val="es-CL"/>
        </w:rPr>
        <w:t>11</w:t>
      </w:r>
      <w:r w:rsidRPr="00516C3A">
        <w:rPr>
          <w:rFonts w:cs="Arial"/>
          <w:b/>
          <w:lang w:val="es-CL"/>
        </w:rPr>
        <w:t xml:space="preserve"> de </w:t>
      </w:r>
      <w:r w:rsidR="00212214" w:rsidRPr="00516C3A">
        <w:rPr>
          <w:rFonts w:cs="Arial"/>
          <w:b/>
          <w:lang w:val="es-CL"/>
        </w:rPr>
        <w:t>ju</w:t>
      </w:r>
      <w:r w:rsidR="00516C3A" w:rsidRPr="00516C3A">
        <w:rPr>
          <w:rFonts w:cs="Arial"/>
          <w:b/>
          <w:lang w:val="es-CL"/>
        </w:rPr>
        <w:t>l</w:t>
      </w:r>
      <w:r w:rsidR="00212214" w:rsidRPr="00516C3A">
        <w:rPr>
          <w:rFonts w:cs="Arial"/>
          <w:b/>
          <w:lang w:val="es-CL"/>
        </w:rPr>
        <w:t>i</w:t>
      </w:r>
      <w:r w:rsidRPr="00516C3A">
        <w:rPr>
          <w:rFonts w:cs="Arial"/>
          <w:b/>
          <w:lang w:val="es-CL"/>
        </w:rPr>
        <w:t>o</w:t>
      </w:r>
      <w:r w:rsidRPr="00516C3A">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proofErr w:type="gramStart"/>
      <w:r w:rsidRPr="003A2E66">
        <w:rPr>
          <w:rFonts w:cs="Arial"/>
          <w:szCs w:val="22"/>
          <w:lang w:val="es-CL"/>
        </w:rPr>
        <w:t>La hora a considerar</w:t>
      </w:r>
      <w:proofErr w:type="gramEnd"/>
      <w:r w:rsidRPr="003A2E66">
        <w:rPr>
          <w:rFonts w:cs="Arial"/>
          <w:szCs w:val="22"/>
          <w:lang w:val="es-CL"/>
        </w:rPr>
        <w:t xml:space="preserve">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EC40BF">
      <w:pPr>
        <w:ind w:left="709" w:hanging="709"/>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EC40BF">
      <w:pPr>
        <w:ind w:left="2836" w:hanging="2836"/>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w:t>
            </w:r>
            <w:proofErr w:type="gramStart"/>
            <w:r w:rsidRPr="003B37EA">
              <w:rPr>
                <w:rFonts w:cs="Arial"/>
                <w:szCs w:val="20"/>
              </w:rPr>
              <w:t>En caso que</w:t>
            </w:r>
            <w:proofErr w:type="gramEnd"/>
            <w:r w:rsidRPr="003B37EA">
              <w:rPr>
                <w:rFonts w:cs="Arial"/>
                <w:szCs w:val="20"/>
              </w:rPr>
              <w:t xml:space="preserv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AE114F" w:rsidRDefault="00E96AC9" w:rsidP="000663A2">
      <w:pPr>
        <w:numPr>
          <w:ilvl w:val="0"/>
          <w:numId w:val="29"/>
        </w:numPr>
        <w:jc w:val="both"/>
        <w:rPr>
          <w:rFonts w:eastAsia="Arial Unicode MS" w:cs="Arial"/>
          <w:color w:val="000000"/>
          <w:szCs w:val="22"/>
        </w:rPr>
      </w:pPr>
      <w:r w:rsidRPr="00AE114F">
        <w:rPr>
          <w:rFonts w:eastAsia="Arial Unicode MS" w:cs="Arial"/>
          <w:color w:val="000000"/>
          <w:szCs w:val="22"/>
        </w:rPr>
        <w:t>Ser persona natural y/o jurídica con iniciación de actividades en primera categoría ante el Servicio de Impuestos Internos (SII), a la fecha de inicio de la convocatoria.</w:t>
      </w:r>
      <w:r w:rsidRPr="00AE114F">
        <w:rPr>
          <w:rFonts w:cstheme="minorHAnsi"/>
          <w:szCs w:val="22"/>
        </w:rPr>
        <w:t xml:space="preserve"> </w:t>
      </w:r>
    </w:p>
    <w:p w14:paraId="63002905" w14:textId="0DAC151A" w:rsidR="00E96AC9" w:rsidRPr="00AE114F" w:rsidRDefault="00E96AC9" w:rsidP="000663A2">
      <w:pPr>
        <w:numPr>
          <w:ilvl w:val="0"/>
          <w:numId w:val="29"/>
        </w:numPr>
        <w:jc w:val="both"/>
        <w:rPr>
          <w:rFonts w:eastAsia="Arial Unicode MS" w:cs="Arial"/>
          <w:color w:val="000000"/>
          <w:szCs w:val="22"/>
        </w:rPr>
      </w:pPr>
      <w:r w:rsidRPr="00AE114F">
        <w:rPr>
          <w:rFonts w:eastAsia="Arial Unicode MS" w:cs="Arial"/>
          <w:color w:val="000000"/>
          <w:szCs w:val="22"/>
        </w:rPr>
        <w:t>El Proyecto de Negocio</w:t>
      </w:r>
      <w:r w:rsidRPr="00AE114F">
        <w:rPr>
          <w:rFonts w:eastAsia="Arial Unicode MS" w:cs="Arial"/>
          <w:color w:val="000000"/>
          <w:szCs w:val="22"/>
          <w:lang w:val="es-CL"/>
        </w:rPr>
        <w:t xml:space="preserve"> deberá considerar un monto </w:t>
      </w:r>
      <w:r w:rsidR="001945DA" w:rsidRPr="00AE114F">
        <w:rPr>
          <w:rFonts w:eastAsia="Arial Unicode MS" w:cs="Arial"/>
          <w:color w:val="000000"/>
          <w:szCs w:val="22"/>
          <w:lang w:val="es-CL"/>
        </w:rPr>
        <w:t xml:space="preserve">mínimo </w:t>
      </w:r>
      <w:r w:rsidRPr="00AE114F">
        <w:rPr>
          <w:rFonts w:eastAsia="Arial Unicode MS" w:cs="Arial"/>
          <w:color w:val="000000"/>
          <w:szCs w:val="22"/>
          <w:lang w:val="es-CL"/>
        </w:rPr>
        <w:t xml:space="preserve">de $ 5.000.000.- </w:t>
      </w:r>
      <w:r w:rsidR="001945DA" w:rsidRPr="00AE114F">
        <w:rPr>
          <w:rFonts w:eastAsia="Arial Unicode MS" w:cs="Arial"/>
          <w:color w:val="000000"/>
          <w:szCs w:val="22"/>
          <w:lang w:val="es-CL"/>
        </w:rPr>
        <w:t xml:space="preserve">y hasta $6.000.000.- netos </w:t>
      </w:r>
      <w:r w:rsidRPr="00AE114F">
        <w:rPr>
          <w:rFonts w:eastAsia="Arial Unicode MS" w:cs="Arial"/>
          <w:color w:val="000000"/>
          <w:szCs w:val="22"/>
          <w:lang w:val="es-CL"/>
        </w:rPr>
        <w:t>de financiamiento Sercotec. En caso de existir un error en los montos postulados, éstos podrán ajustarse durante el proceso de evaluación.</w:t>
      </w:r>
    </w:p>
    <w:p w14:paraId="1832A133" w14:textId="77777777" w:rsidR="00E96AC9" w:rsidRPr="00AE114F" w:rsidRDefault="00E96AC9" w:rsidP="000663A2">
      <w:pPr>
        <w:numPr>
          <w:ilvl w:val="0"/>
          <w:numId w:val="29"/>
        </w:numPr>
        <w:jc w:val="both"/>
        <w:rPr>
          <w:rFonts w:eastAsia="Arial Unicode MS" w:cs="Arial"/>
          <w:color w:val="000000"/>
          <w:szCs w:val="22"/>
        </w:rPr>
      </w:pPr>
      <w:r w:rsidRPr="00AE114F">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7920B65F" w14:textId="77777777" w:rsidR="00E96AC9" w:rsidRPr="00AE114F" w:rsidRDefault="00E96AC9" w:rsidP="000663A2">
      <w:pPr>
        <w:numPr>
          <w:ilvl w:val="0"/>
          <w:numId w:val="29"/>
        </w:numPr>
        <w:jc w:val="both"/>
        <w:rPr>
          <w:rFonts w:eastAsia="Arial Unicode MS" w:cs="Arial"/>
          <w:color w:val="000000"/>
          <w:szCs w:val="22"/>
          <w:lang w:val="es-CL"/>
        </w:rPr>
      </w:pPr>
      <w:r w:rsidRPr="00AE114F">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AE114F" w:rsidRDefault="00E96AC9" w:rsidP="000663A2">
      <w:pPr>
        <w:numPr>
          <w:ilvl w:val="0"/>
          <w:numId w:val="29"/>
        </w:numPr>
        <w:jc w:val="both"/>
        <w:rPr>
          <w:rFonts w:eastAsia="Arial Unicode MS" w:cs="Arial"/>
          <w:color w:val="000000"/>
          <w:szCs w:val="22"/>
          <w:lang w:val="es-CL"/>
        </w:rPr>
      </w:pPr>
      <w:r w:rsidRPr="00AE114F">
        <w:rPr>
          <w:rFonts w:eastAsia="Arial Unicode MS" w:cs="Arial"/>
          <w:color w:val="000000"/>
          <w:szCs w:val="22"/>
          <w:lang w:val="es-CL"/>
        </w:rPr>
        <w:t>No tener rendiciones pendientes con Sercotec, a la fecha de inicio de la convocatoria.</w:t>
      </w:r>
    </w:p>
    <w:p w14:paraId="0B27230A" w14:textId="77777777" w:rsidR="00E96AC9" w:rsidRPr="00AE114F" w:rsidRDefault="00E96AC9" w:rsidP="000663A2">
      <w:pPr>
        <w:numPr>
          <w:ilvl w:val="0"/>
          <w:numId w:val="29"/>
        </w:numPr>
        <w:jc w:val="both"/>
        <w:rPr>
          <w:rFonts w:eastAsia="Arial Unicode MS" w:cs="Arial"/>
          <w:color w:val="000000"/>
          <w:szCs w:val="22"/>
          <w:lang w:val="es-CL"/>
        </w:rPr>
      </w:pPr>
      <w:r w:rsidRPr="00AE114F">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AE114F">
        <w:rPr>
          <w:rFonts w:ascii="Calibri" w:eastAsia="gobCL" w:hAnsi="Calibri" w:cs="Calibri"/>
          <w:color w:val="000000"/>
        </w:rPr>
        <w:t> </w:t>
      </w:r>
      <w:r w:rsidRPr="00AE114F">
        <w:t xml:space="preserve"> </w:t>
      </w:r>
      <w:r w:rsidRPr="00AE114F">
        <w:rPr>
          <w:rFonts w:eastAsia="Arial Unicode MS" w:cs="Arial"/>
          <w:color w:val="000000"/>
          <w:szCs w:val="22"/>
          <w:lang w:val="es-CL"/>
        </w:rPr>
        <w:t>Sercotec validará esta condición al momento de formalizar.</w:t>
      </w:r>
    </w:p>
    <w:p w14:paraId="08BD9663" w14:textId="70BB6AEE" w:rsidR="003B6B2A" w:rsidRPr="00AE114F" w:rsidRDefault="00E44057" w:rsidP="000663A2">
      <w:pPr>
        <w:numPr>
          <w:ilvl w:val="0"/>
          <w:numId w:val="29"/>
        </w:numPr>
        <w:jc w:val="both"/>
        <w:rPr>
          <w:rFonts w:eastAsia="Arial Unicode MS" w:cs="Arial"/>
          <w:color w:val="000000"/>
          <w:szCs w:val="22"/>
          <w:lang w:val="es-CL"/>
        </w:rPr>
      </w:pPr>
      <w:r w:rsidRPr="00AE114F">
        <w:rPr>
          <w:rFonts w:eastAsia="Arial Unicode MS" w:cs="Arial"/>
          <w:color w:val="000000" w:themeColor="text1"/>
          <w:lang w:val="es-CL"/>
        </w:rPr>
        <w:t xml:space="preserve">Contar con una </w:t>
      </w:r>
      <w:r w:rsidR="003B6B2A" w:rsidRPr="00AE114F">
        <w:rPr>
          <w:rFonts w:eastAsia="Arial Unicode MS" w:cs="Arial"/>
          <w:color w:val="000000" w:themeColor="text1"/>
          <w:lang w:val="es-CL"/>
        </w:rPr>
        <w:t xml:space="preserve">Empresa registrada en una de las comunas del Territorio “Zona de Rezago entre Los Andes y Nahuelbuta” (Collipulli, Ercilla, Los Sauces, Lumaco, </w:t>
      </w:r>
      <w:r w:rsidR="003B6B2A" w:rsidRPr="00AE114F">
        <w:rPr>
          <w:rFonts w:eastAsia="Arial Unicode MS" w:cs="Arial"/>
          <w:color w:val="000000" w:themeColor="text1"/>
          <w:lang w:val="es-CL"/>
        </w:rPr>
        <w:lastRenderedPageBreak/>
        <w:t xml:space="preserve">Purén, Traiguén o Victoria) de la Región de La Araucanía en el portal </w:t>
      </w:r>
      <w:hyperlink r:id="rId22" w:history="1">
        <w:r w:rsidR="003B6B2A" w:rsidRPr="00AE114F">
          <w:rPr>
            <w:rStyle w:val="Hipervnculo"/>
            <w:rFonts w:eastAsia="Arial Unicode MS" w:cs="Arial"/>
            <w:lang w:val="es-CL"/>
          </w:rPr>
          <w:t>www.sercotec.cl</w:t>
        </w:r>
      </w:hyperlink>
      <w:r w:rsidR="003B6B2A" w:rsidRPr="00AE114F">
        <w:rPr>
          <w:rFonts w:eastAsia="Arial Unicode MS" w:cs="Arial"/>
          <w:color w:val="000000" w:themeColor="text1"/>
          <w:lang w:val="es-CL"/>
        </w:rPr>
        <w:t>.</w:t>
      </w:r>
    </w:p>
    <w:p w14:paraId="4F99379E" w14:textId="5C75DEC0" w:rsidR="00E96AC9" w:rsidRPr="00AE114F" w:rsidRDefault="00E96AC9" w:rsidP="000663A2">
      <w:pPr>
        <w:numPr>
          <w:ilvl w:val="0"/>
          <w:numId w:val="29"/>
        </w:numPr>
        <w:jc w:val="both"/>
        <w:rPr>
          <w:rFonts w:eastAsia="Arial Unicode MS" w:cs="Arial"/>
          <w:color w:val="000000"/>
          <w:szCs w:val="22"/>
          <w:lang w:val="es-CL"/>
        </w:rPr>
      </w:pPr>
      <w:r w:rsidRPr="00AE114F">
        <w:rPr>
          <w:rFonts w:eastAsia="Arial Unicode MS" w:cs="Arial"/>
          <w:color w:val="000000"/>
          <w:szCs w:val="22"/>
          <w:lang w:val="es-CL"/>
        </w:rPr>
        <w:t>No haber sido beneficiado</w:t>
      </w:r>
      <w:r w:rsidR="002C0CBB" w:rsidRPr="00AE114F">
        <w:rPr>
          <w:rFonts w:eastAsia="Arial Unicode MS" w:cs="Arial"/>
          <w:color w:val="000000"/>
          <w:szCs w:val="22"/>
          <w:lang w:val="es-CL"/>
        </w:rPr>
        <w:t>/a</w:t>
      </w:r>
      <w:r w:rsidRPr="00AE114F">
        <w:rPr>
          <w:rFonts w:eastAsia="Arial Unicode MS" w:cs="Arial"/>
          <w:color w:val="000000"/>
          <w:szCs w:val="22"/>
          <w:lang w:val="es-CL"/>
        </w:rPr>
        <w:t xml:space="preserve"> del instrumento Crece 2024,</w:t>
      </w:r>
      <w:r w:rsidR="00F271A4" w:rsidRPr="00AE114F">
        <w:rPr>
          <w:rFonts w:eastAsia="Arial Unicode MS" w:cs="Arial"/>
          <w:color w:val="000000"/>
          <w:szCs w:val="22"/>
          <w:lang w:val="es-CL"/>
        </w:rPr>
        <w:t xml:space="preserve"> </w:t>
      </w:r>
      <w:r w:rsidRPr="00AE114F">
        <w:rPr>
          <w:rFonts w:eastAsia="Arial Unicode MS" w:cs="Arial"/>
          <w:color w:val="000000"/>
          <w:szCs w:val="22"/>
          <w:lang w:val="es-CL"/>
        </w:rPr>
        <w:t>cualquier fuente de financiamiento. Sercotec validará nuevamente esta condición al momento de formalizar.</w:t>
      </w:r>
    </w:p>
    <w:p w14:paraId="43F788D5" w14:textId="77777777" w:rsidR="00E96AC9" w:rsidRPr="00AE114F" w:rsidRDefault="00E96AC9" w:rsidP="00E96AC9">
      <w:pPr>
        <w:ind w:left="644"/>
        <w:jc w:val="both"/>
        <w:rPr>
          <w:rFonts w:eastAsia="Arial Unicode MS" w:cs="Arial"/>
          <w:color w:val="000000"/>
          <w:szCs w:val="22"/>
          <w:lang w:val="es-CL"/>
        </w:rPr>
      </w:pPr>
    </w:p>
    <w:p w14:paraId="0A492474" w14:textId="77777777" w:rsidR="00E96AC9" w:rsidRPr="00AE114F" w:rsidRDefault="00E96AC9" w:rsidP="00E96AC9">
      <w:pPr>
        <w:jc w:val="both"/>
        <w:rPr>
          <w:rFonts w:eastAsia="Arial Unicode MS" w:cs="Arial"/>
          <w:b/>
          <w:color w:val="000000"/>
          <w:szCs w:val="22"/>
          <w:u w:val="single"/>
          <w:lang w:val="es-CL"/>
        </w:rPr>
      </w:pPr>
      <w:r w:rsidRPr="00AE114F">
        <w:rPr>
          <w:rFonts w:eastAsia="Arial Unicode MS" w:cs="Arial"/>
          <w:b/>
          <w:color w:val="000000"/>
          <w:szCs w:val="22"/>
          <w:u w:val="single"/>
          <w:lang w:val="es-CL"/>
        </w:rPr>
        <w:t>Validación Manual</w:t>
      </w:r>
    </w:p>
    <w:p w14:paraId="33083E26" w14:textId="77777777" w:rsidR="00E96AC9" w:rsidRPr="00AE114F" w:rsidRDefault="00E96AC9" w:rsidP="00E96AC9">
      <w:pPr>
        <w:jc w:val="both"/>
        <w:rPr>
          <w:rFonts w:eastAsia="Arial Unicode MS" w:cs="Arial"/>
          <w:color w:val="000000"/>
          <w:szCs w:val="22"/>
        </w:rPr>
      </w:pPr>
    </w:p>
    <w:p w14:paraId="5E4500A2" w14:textId="1B6AD607" w:rsidR="00E96AC9" w:rsidRPr="00AE114F" w:rsidRDefault="004D0C12" w:rsidP="000663A2">
      <w:pPr>
        <w:pStyle w:val="Prrafodelista"/>
        <w:numPr>
          <w:ilvl w:val="0"/>
          <w:numId w:val="29"/>
        </w:numPr>
        <w:jc w:val="both"/>
        <w:rPr>
          <w:szCs w:val="22"/>
          <w:lang w:val="es-ES_tradnl"/>
        </w:rPr>
      </w:pPr>
      <w:r w:rsidRPr="00AE114F">
        <w:rPr>
          <w:rFonts w:eastAsia="Arial Unicode MS" w:cs="Arial"/>
          <w:color w:val="000000"/>
          <w:szCs w:val="22"/>
        </w:rPr>
        <w:t>Empresas con ventas netas demostrables anuales mayores o iguales a 1 UF e inferiores o iguales a las 10.000 UF</w:t>
      </w:r>
      <w:r w:rsidRPr="00AE114F">
        <w:rPr>
          <w:szCs w:val="22"/>
        </w:rPr>
        <w:t xml:space="preserve">. </w:t>
      </w:r>
      <w:r w:rsidRPr="00AE114F">
        <w:rPr>
          <w:szCs w:val="22"/>
          <w:lang w:val="es-ES_tradnl"/>
        </w:rPr>
        <w:t>Excepcionalmente, podrán postular personas naturales o jurídicas con menos de un año de inicio de actividades en primera categoría, que demuestren ventas de al menos 1 UF y tengan, como mínimo, 3 meses de antigüedad contados desde la fecha de inicio de la convocatoria</w:t>
      </w:r>
      <w:r w:rsidR="00E96AC9" w:rsidRPr="00AE114F">
        <w:rPr>
          <w:szCs w:val="22"/>
          <w:lang w:val="es-ES_tradnl"/>
        </w:rPr>
        <w:t>.</w:t>
      </w:r>
      <w:r w:rsidR="00E96AC9" w:rsidRPr="00AE114F">
        <w:rPr>
          <w:rFonts w:ascii="Calibri" w:hAnsi="Calibri" w:cs="Calibri"/>
          <w:szCs w:val="22"/>
          <w:lang w:val="es-ES_tradnl"/>
        </w:rPr>
        <w:t> </w:t>
      </w:r>
    </w:p>
    <w:p w14:paraId="183635F9" w14:textId="77777777" w:rsidR="00E96AC9" w:rsidRPr="00AE114F" w:rsidRDefault="00E96AC9" w:rsidP="00E96AC9">
      <w:pPr>
        <w:ind w:left="644"/>
        <w:jc w:val="both"/>
        <w:rPr>
          <w:rFonts w:eastAsia="Arial Unicode MS" w:cs="Arial"/>
          <w:color w:val="000000"/>
          <w:szCs w:val="22"/>
        </w:rPr>
      </w:pPr>
    </w:p>
    <w:p w14:paraId="72C1533E" w14:textId="77777777" w:rsidR="00E96AC9" w:rsidRPr="00AE114F" w:rsidRDefault="00E96AC9" w:rsidP="00E96AC9">
      <w:pPr>
        <w:ind w:left="644"/>
        <w:jc w:val="both"/>
        <w:rPr>
          <w:rFonts w:eastAsia="Arial Unicode MS" w:cs="Arial"/>
          <w:color w:val="000000"/>
          <w:szCs w:val="22"/>
        </w:rPr>
      </w:pPr>
      <w:r w:rsidRPr="00AE114F">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AE114F">
        <w:rPr>
          <w:rFonts w:ascii="Calibri" w:eastAsia="Arial Unicode MS" w:hAnsi="Calibri" w:cs="Calibri"/>
          <w:b/>
          <w:color w:val="000000"/>
          <w:szCs w:val="22"/>
          <w:lang w:val="es-CL"/>
        </w:rPr>
        <w:t> </w:t>
      </w:r>
      <w:r w:rsidRPr="00AE114F">
        <w:rPr>
          <w:rFonts w:eastAsia="Arial Unicode MS" w:cs="Arial"/>
          <w:b/>
          <w:color w:val="000000"/>
          <w:szCs w:val="22"/>
          <w:lang w:val="es-CL"/>
        </w:rPr>
        <w:t xml:space="preserve"> Por su parte, se utilizará el siguiente período:</w:t>
      </w:r>
      <w:r w:rsidRPr="00AE114F">
        <w:rPr>
          <w:rFonts w:eastAsia="Arial Unicode MS" w:cs="Arial"/>
          <w:color w:val="000000"/>
          <w:szCs w:val="22"/>
        </w:rPr>
        <w:t xml:space="preserve"> </w:t>
      </w:r>
    </w:p>
    <w:p w14:paraId="7DA35DCB" w14:textId="77777777" w:rsidR="00E96AC9" w:rsidRPr="00AE114F"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E96AC9" w:rsidRPr="00AE114F" w14:paraId="7083B821" w14:textId="77777777" w:rsidTr="002407F7">
        <w:trPr>
          <w:jc w:val="center"/>
        </w:trPr>
        <w:tc>
          <w:tcPr>
            <w:tcW w:w="0" w:type="auto"/>
            <w:shd w:val="pct15" w:color="auto" w:fill="FFFFFF" w:themeFill="background1"/>
          </w:tcPr>
          <w:p w14:paraId="7F5220B7" w14:textId="77777777" w:rsidR="00E96AC9" w:rsidRPr="00AE114F" w:rsidRDefault="00E96AC9" w:rsidP="002407F7">
            <w:pPr>
              <w:jc w:val="both"/>
              <w:rPr>
                <w:rFonts w:eastAsia="Arial Unicode MS" w:cs="Arial"/>
                <w:b/>
                <w:color w:val="000000"/>
                <w:sz w:val="20"/>
                <w:szCs w:val="22"/>
              </w:rPr>
            </w:pPr>
            <w:r w:rsidRPr="00AE114F">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AE114F" w:rsidRDefault="00E96AC9" w:rsidP="002407F7">
            <w:pPr>
              <w:jc w:val="both"/>
              <w:rPr>
                <w:rFonts w:eastAsia="Arial Unicode MS" w:cs="Arial"/>
                <w:b/>
                <w:color w:val="000000"/>
                <w:sz w:val="20"/>
                <w:szCs w:val="22"/>
                <w:lang w:val="pt-BR"/>
              </w:rPr>
            </w:pPr>
            <w:r w:rsidRPr="00AE114F">
              <w:rPr>
                <w:rFonts w:eastAsia="Arial Unicode MS" w:cs="Arial"/>
                <w:b/>
                <w:color w:val="000000"/>
                <w:sz w:val="20"/>
                <w:szCs w:val="22"/>
                <w:lang w:val="pt-BR"/>
              </w:rPr>
              <w:t>Período de cálculo de ventas</w:t>
            </w:r>
          </w:p>
        </w:tc>
      </w:tr>
      <w:tr w:rsidR="00E96AC9" w:rsidRPr="00AE114F" w14:paraId="799604CD" w14:textId="77777777" w:rsidTr="002407F7">
        <w:trPr>
          <w:jc w:val="center"/>
        </w:trPr>
        <w:tc>
          <w:tcPr>
            <w:tcW w:w="0" w:type="auto"/>
          </w:tcPr>
          <w:p w14:paraId="083BCF5D" w14:textId="0587C553" w:rsidR="00E96AC9" w:rsidRPr="00AE114F" w:rsidRDefault="004D0C12" w:rsidP="002407F7">
            <w:pPr>
              <w:jc w:val="center"/>
              <w:rPr>
                <w:rFonts w:eastAsia="Arial Unicode MS" w:cs="Arial"/>
                <w:color w:val="000000"/>
                <w:sz w:val="20"/>
                <w:szCs w:val="22"/>
              </w:rPr>
            </w:pPr>
            <w:r w:rsidRPr="00AE114F">
              <w:rPr>
                <w:rFonts w:eastAsia="Arial Unicode MS" w:cs="Arial"/>
                <w:color w:val="000000"/>
                <w:sz w:val="20"/>
                <w:szCs w:val="22"/>
              </w:rPr>
              <w:t>Junio</w:t>
            </w:r>
            <w:r w:rsidR="00E96AC9" w:rsidRPr="00AE114F">
              <w:rPr>
                <w:rFonts w:eastAsia="Arial Unicode MS" w:cs="Arial"/>
                <w:color w:val="000000"/>
                <w:sz w:val="20"/>
                <w:szCs w:val="22"/>
              </w:rPr>
              <w:t xml:space="preserve"> 2024</w:t>
            </w:r>
          </w:p>
        </w:tc>
        <w:tc>
          <w:tcPr>
            <w:tcW w:w="0" w:type="auto"/>
          </w:tcPr>
          <w:p w14:paraId="798EE28C" w14:textId="553EC862" w:rsidR="00E96AC9" w:rsidRPr="00AE114F" w:rsidRDefault="007B0CB8" w:rsidP="002407F7">
            <w:pPr>
              <w:jc w:val="center"/>
              <w:rPr>
                <w:rFonts w:eastAsia="Arial Unicode MS" w:cs="Arial"/>
                <w:color w:val="000000"/>
                <w:sz w:val="20"/>
                <w:szCs w:val="22"/>
              </w:rPr>
            </w:pPr>
            <w:r w:rsidRPr="00AE114F">
              <w:rPr>
                <w:rFonts w:eastAsia="Arial Unicode MS" w:cs="Arial"/>
                <w:color w:val="000000"/>
                <w:sz w:val="20"/>
                <w:szCs w:val="22"/>
              </w:rPr>
              <w:t>Mayo</w:t>
            </w:r>
            <w:r w:rsidR="00E96AC9" w:rsidRPr="00AE114F">
              <w:rPr>
                <w:rFonts w:eastAsia="Arial Unicode MS" w:cs="Arial"/>
                <w:color w:val="000000"/>
                <w:sz w:val="20"/>
                <w:szCs w:val="22"/>
              </w:rPr>
              <w:t xml:space="preserve"> 2023- </w:t>
            </w:r>
            <w:proofErr w:type="gramStart"/>
            <w:r w:rsidRPr="00AE114F">
              <w:rPr>
                <w:rFonts w:eastAsia="Arial Unicode MS" w:cs="Arial"/>
                <w:color w:val="000000"/>
                <w:sz w:val="20"/>
                <w:szCs w:val="22"/>
              </w:rPr>
              <w:t>Abril</w:t>
            </w:r>
            <w:proofErr w:type="gramEnd"/>
            <w:r w:rsidR="00E96AC9" w:rsidRPr="00AE114F">
              <w:rPr>
                <w:rFonts w:eastAsia="Arial Unicode MS" w:cs="Arial"/>
                <w:color w:val="000000"/>
                <w:sz w:val="20"/>
                <w:szCs w:val="22"/>
              </w:rPr>
              <w:t xml:space="preserve"> 2024</w:t>
            </w:r>
          </w:p>
        </w:tc>
      </w:tr>
    </w:tbl>
    <w:p w14:paraId="0B4314B4" w14:textId="77777777" w:rsidR="00E96AC9" w:rsidRPr="00AE114F" w:rsidRDefault="00E96AC9" w:rsidP="00E96AC9">
      <w:pPr>
        <w:jc w:val="both"/>
        <w:rPr>
          <w:rFonts w:eastAsia="Arial Unicode MS" w:cs="Arial"/>
          <w:color w:val="000000"/>
          <w:szCs w:val="22"/>
        </w:rPr>
      </w:pPr>
      <w:r w:rsidRPr="00AE114F">
        <w:rPr>
          <w:rFonts w:eastAsia="Arial Unicode MS" w:cs="Arial"/>
          <w:color w:val="000000"/>
          <w:szCs w:val="22"/>
        </w:rPr>
        <w:t xml:space="preserve"> </w:t>
      </w:r>
    </w:p>
    <w:p w14:paraId="277DE3FB" w14:textId="425E6750" w:rsidR="00E96AC9" w:rsidRPr="00AE114F" w:rsidRDefault="00E96AC9" w:rsidP="00E96AC9">
      <w:pPr>
        <w:ind w:left="644"/>
        <w:jc w:val="both"/>
        <w:rPr>
          <w:rFonts w:eastAsia="Arial Unicode MS" w:cs="Arial"/>
          <w:color w:val="000000"/>
          <w:szCs w:val="22"/>
        </w:rPr>
      </w:pPr>
      <w:r w:rsidRPr="00AE114F">
        <w:rPr>
          <w:rFonts w:eastAsia="Arial Unicode MS" w:cs="Arial"/>
          <w:color w:val="000000"/>
          <w:szCs w:val="22"/>
        </w:rPr>
        <w:t xml:space="preserve">En el caso de ser Cooperativas, se les solicitará que las ventas netas promedio por asociado sean inferiores a </w:t>
      </w:r>
      <w:r w:rsidR="004D0C12" w:rsidRPr="00AE114F">
        <w:rPr>
          <w:rFonts w:eastAsia="Arial Unicode MS" w:cs="Arial"/>
          <w:color w:val="000000"/>
          <w:szCs w:val="22"/>
        </w:rPr>
        <w:t>10</w:t>
      </w:r>
      <w:r w:rsidRPr="00AE114F">
        <w:rPr>
          <w:rFonts w:eastAsia="Arial Unicode MS" w:cs="Arial"/>
          <w:color w:val="000000"/>
          <w:szCs w:val="22"/>
        </w:rPr>
        <w:t>.000 UF, lo cual se calcula con el monto total de ventas netas durante el período de cálculo de ventas netas de la cooperativa dividido por el número de asociados.</w:t>
      </w:r>
    </w:p>
    <w:p w14:paraId="239FDC91" w14:textId="77777777" w:rsidR="00E96AC9" w:rsidRPr="00AE114F" w:rsidRDefault="00E96AC9" w:rsidP="00E96AC9">
      <w:pPr>
        <w:ind w:left="644"/>
        <w:jc w:val="both"/>
        <w:rPr>
          <w:rFonts w:eastAsia="Arial Unicode MS" w:cs="Arial"/>
          <w:color w:val="000000"/>
          <w:szCs w:val="22"/>
        </w:rPr>
      </w:pPr>
    </w:p>
    <w:p w14:paraId="46DD6BFC" w14:textId="77777777" w:rsidR="00E96AC9" w:rsidRPr="00AE114F" w:rsidRDefault="00E96AC9" w:rsidP="00E96AC9">
      <w:pPr>
        <w:ind w:left="644"/>
        <w:jc w:val="both"/>
        <w:rPr>
          <w:rFonts w:eastAsia="Arial Unicode MS" w:cs="Arial"/>
          <w:color w:val="000000"/>
          <w:szCs w:val="22"/>
        </w:rPr>
      </w:pPr>
      <w:r w:rsidRPr="00AE114F">
        <w:rPr>
          <w:rFonts w:eastAsia="Arial Unicode MS" w:cs="Arial"/>
          <w:b/>
          <w:color w:val="000000"/>
          <w:szCs w:val="22"/>
          <w:lang w:val="es-ES_tradnl"/>
        </w:rPr>
        <w:t>Se excluyen las cooperativas de servicios financieros.</w:t>
      </w:r>
    </w:p>
    <w:p w14:paraId="37847D10" w14:textId="77777777" w:rsidR="00E96AC9" w:rsidRPr="00AE114F" w:rsidRDefault="00E96AC9" w:rsidP="00E96AC9">
      <w:pPr>
        <w:ind w:left="644"/>
        <w:jc w:val="both"/>
        <w:rPr>
          <w:rFonts w:eastAsia="Arial Unicode MS" w:cs="Arial"/>
          <w:color w:val="000000"/>
          <w:szCs w:val="22"/>
        </w:rPr>
      </w:pPr>
    </w:p>
    <w:p w14:paraId="70BE9278" w14:textId="13E8B023" w:rsidR="00E96AC9" w:rsidRPr="00AE114F" w:rsidRDefault="00E96AC9" w:rsidP="000663A2">
      <w:pPr>
        <w:numPr>
          <w:ilvl w:val="0"/>
          <w:numId w:val="29"/>
        </w:numPr>
        <w:jc w:val="both"/>
        <w:rPr>
          <w:rFonts w:eastAsia="Arial Unicode MS" w:cs="Arial"/>
          <w:color w:val="000000"/>
          <w:szCs w:val="22"/>
        </w:rPr>
      </w:pPr>
      <w:r w:rsidRPr="00AE114F">
        <w:rPr>
          <w:rFonts w:eastAsia="Arial Unicode MS" w:cs="Arial"/>
          <w:color w:val="000000"/>
          <w:szCs w:val="22"/>
        </w:rPr>
        <w:t xml:space="preserve">Tener </w:t>
      </w:r>
      <w:r w:rsidR="0076393C" w:rsidRPr="00AE114F">
        <w:rPr>
          <w:rFonts w:eastAsia="Arial Unicode MS" w:cs="Arial"/>
          <w:color w:val="000000"/>
          <w:szCs w:val="22"/>
        </w:rPr>
        <w:t xml:space="preserve">inicio de actividades en un giro coherente a la convocatoria a la cual postula, es decir, rubros de </w:t>
      </w:r>
      <w:r w:rsidR="0076393C" w:rsidRPr="00AE114F">
        <w:rPr>
          <w:rFonts w:eastAsia="Arial Unicode MS" w:cs="Arial"/>
          <w:b/>
          <w:color w:val="000000"/>
          <w:szCs w:val="22"/>
        </w:rPr>
        <w:t xml:space="preserve">Gastronomía, Servicios de Alojamiento y </w:t>
      </w:r>
      <w:proofErr w:type="spellStart"/>
      <w:r w:rsidR="0076393C" w:rsidRPr="00AE114F">
        <w:rPr>
          <w:rFonts w:eastAsia="Arial Unicode MS" w:cs="Arial"/>
          <w:b/>
          <w:color w:val="000000"/>
          <w:szCs w:val="22"/>
        </w:rPr>
        <w:t>Agroelaborados</w:t>
      </w:r>
      <w:proofErr w:type="spellEnd"/>
      <w:r w:rsidR="0076393C" w:rsidRPr="00AE114F">
        <w:rPr>
          <w:rFonts w:eastAsia="Arial Unicode MS" w:cs="Arial"/>
          <w:color w:val="000000"/>
          <w:szCs w:val="22"/>
        </w:rPr>
        <w:t>.</w:t>
      </w:r>
    </w:p>
    <w:p w14:paraId="5A06069E" w14:textId="28D1FF20" w:rsidR="00E96AC9" w:rsidRPr="00AE114F" w:rsidRDefault="00BC30E2" w:rsidP="000663A2">
      <w:pPr>
        <w:numPr>
          <w:ilvl w:val="0"/>
          <w:numId w:val="29"/>
        </w:numPr>
        <w:jc w:val="both"/>
        <w:rPr>
          <w:rFonts w:eastAsia="Arial Unicode MS" w:cs="Arial"/>
          <w:color w:val="000000"/>
          <w:szCs w:val="22"/>
        </w:rPr>
      </w:pPr>
      <w:r w:rsidRPr="00AE114F">
        <w:rPr>
          <w:rFonts w:eastAsia="Arial Unicode MS" w:cs="Arial"/>
          <w:color w:val="000000"/>
          <w:szCs w:val="22"/>
        </w:rPr>
        <w:t>Tener domicilio en el territorio focalizado de la convocatoria a la cual postula y en donde implementará su proyecto. No se evaluarán proyectos a ser implementados en un territorio distinto al focalizado, ni en una región diferente a la cual postula</w:t>
      </w:r>
      <w:r w:rsidR="00E96AC9" w:rsidRPr="00AE114F">
        <w:rPr>
          <w:rFonts w:eastAsia="Arial Unicode MS" w:cs="Arial"/>
          <w:color w:val="000000"/>
          <w:szCs w:val="22"/>
        </w:rPr>
        <w:t>.</w:t>
      </w:r>
    </w:p>
    <w:p w14:paraId="0442DBE1" w14:textId="4C3005CE" w:rsidR="00E96AC9" w:rsidRPr="00AE114F" w:rsidRDefault="00E96AC9" w:rsidP="00925D7F">
      <w:pPr>
        <w:numPr>
          <w:ilvl w:val="0"/>
          <w:numId w:val="29"/>
        </w:numPr>
        <w:jc w:val="both"/>
        <w:rPr>
          <w:rFonts w:eastAsia="Arial Unicode MS" w:cs="Arial"/>
          <w:color w:val="000000"/>
          <w:szCs w:val="22"/>
        </w:rPr>
      </w:pPr>
      <w:r w:rsidRPr="00AE114F">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AE114F">
        <w:rPr>
          <w:rFonts w:eastAsia="Arial Unicode MS" w:cs="Arial"/>
          <w:color w:val="000000"/>
          <w:szCs w:val="22"/>
          <w:lang w:val="es-ES_tradnl"/>
        </w:rPr>
        <w:t>N°</w:t>
      </w:r>
      <w:proofErr w:type="spellEnd"/>
      <w:r w:rsidRPr="00AE114F">
        <w:rPr>
          <w:rFonts w:eastAsia="Arial Unicode MS" w:cs="Arial"/>
          <w:color w:val="000000"/>
          <w:szCs w:val="22"/>
          <w:lang w:val="es-ES_tradnl"/>
        </w:rPr>
        <w:t xml:space="preserve"> 21.389.</w:t>
      </w:r>
      <w:r w:rsidRPr="00AE114F">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w:t>
      </w:r>
      <w:proofErr w:type="gramStart"/>
      <w:r>
        <w:rPr>
          <w:rFonts w:cs="Arial"/>
          <w:szCs w:val="22"/>
          <w:lang w:val="es-CL"/>
        </w:rPr>
        <w:t xml:space="preserve">el </w:t>
      </w:r>
      <w:r w:rsidRPr="00696D50">
        <w:rPr>
          <w:rFonts w:cs="Arial"/>
          <w:szCs w:val="22"/>
          <w:lang w:val="es-CL"/>
        </w:rPr>
        <w:t>test</w:t>
      </w:r>
      <w:proofErr w:type="gramEnd"/>
      <w:r w:rsidRPr="00696D50">
        <w:rPr>
          <w:rFonts w:cs="Arial"/>
          <w:szCs w:val="22"/>
          <w:lang w:val="es-CL"/>
        </w:rPr>
        <w:t xml:space="preserve">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proofErr w:type="gramStart"/>
      <w:r>
        <w:rPr>
          <w:rFonts w:cs="Arial"/>
          <w:szCs w:val="22"/>
          <w:lang w:val="es-CL"/>
        </w:rPr>
        <w:t>El test</w:t>
      </w:r>
      <w:proofErr w:type="gramEnd"/>
      <w:r>
        <w:rPr>
          <w:rFonts w:cs="Arial"/>
          <w:szCs w:val="22"/>
          <w:lang w:val="es-CL"/>
        </w:rPr>
        <w:t xml:space="preserve">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lastRenderedPageBreak/>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6AF8BF47" w:rsidR="00021A8E" w:rsidRPr="00EC40BF"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63CF008D" w14:textId="77777777" w:rsidR="00EC40BF" w:rsidRPr="005128FA" w:rsidRDefault="00EC40BF" w:rsidP="00EC40BF">
      <w:pPr>
        <w:pStyle w:val="Prrafodelista"/>
        <w:ind w:left="720"/>
        <w:jc w:val="both"/>
        <w:rPr>
          <w:rFonts w:cs="Arial"/>
          <w:b/>
          <w:szCs w:val="22"/>
          <w:u w:val="single"/>
          <w:lang w:val="es-CL"/>
        </w:rPr>
      </w:pP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lastRenderedPageBreak/>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DF2790">
        <w:trPr>
          <w:jc w:val="center"/>
        </w:trPr>
        <w:tc>
          <w:tcPr>
            <w:tcW w:w="8818" w:type="dxa"/>
            <w:tcBorders>
              <w:top w:val="single" w:sz="8" w:space="0" w:color="auto"/>
              <w:bottom w:val="single" w:sz="4" w:space="0" w:color="auto"/>
            </w:tcBorders>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lastRenderedPageBreak/>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0F343BD7" w14:textId="4B3FF2A8" w:rsidR="00471356" w:rsidRPr="00F040CD" w:rsidRDefault="00034138" w:rsidP="00F040CD">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6">
        <w:r w:rsidRPr="00034138">
          <w:rPr>
            <w:rStyle w:val="Hipervnculo"/>
            <w:szCs w:val="22"/>
            <w:bdr w:val="none" w:sz="0" w:space="0" w:color="auto" w:frame="1"/>
            <w:lang w:val="es-MX"/>
          </w:rPr>
          <w:t>www.sercotec.cl</w:t>
        </w:r>
      </w:hyperlink>
    </w:p>
    <w:tbl>
      <w:tblPr>
        <w:tblStyle w:val="Tablaconcuadrcula"/>
        <w:tblW w:w="0" w:type="auto"/>
        <w:jc w:val="center"/>
        <w:tblLook w:val="04A0" w:firstRow="1" w:lastRow="0" w:firstColumn="1" w:lastColumn="0" w:noHBand="0" w:noVBand="1"/>
      </w:tblPr>
      <w:tblGrid>
        <w:gridCol w:w="2263"/>
        <w:gridCol w:w="6403"/>
      </w:tblGrid>
      <w:tr w:rsidR="00471356" w:rsidRPr="00471356" w14:paraId="2AA59AC5" w14:textId="77777777" w:rsidTr="00471356">
        <w:trPr>
          <w:jc w:val="center"/>
        </w:trPr>
        <w:tc>
          <w:tcPr>
            <w:tcW w:w="8666" w:type="dxa"/>
            <w:gridSpan w:val="2"/>
            <w:shd w:val="clear" w:color="auto" w:fill="D9D9D9" w:themeFill="background1" w:themeFillShade="D9"/>
          </w:tcPr>
          <w:p w14:paraId="61E85F87" w14:textId="77777777" w:rsidR="00471356" w:rsidRPr="00F040CD" w:rsidRDefault="00471356" w:rsidP="00F040CD">
            <w:pPr>
              <w:pStyle w:val="Sinespaciado"/>
              <w:jc w:val="center"/>
              <w:rPr>
                <w:b/>
                <w:color w:val="000000"/>
                <w:szCs w:val="22"/>
                <w:bdr w:val="none" w:sz="0" w:space="0" w:color="auto" w:frame="1"/>
                <w:lang w:val="es-MX"/>
              </w:rPr>
            </w:pPr>
            <w:r w:rsidRPr="00F040CD">
              <w:rPr>
                <w:b/>
                <w:color w:val="000000"/>
                <w:szCs w:val="22"/>
                <w:bdr w:val="none" w:sz="0" w:space="0" w:color="auto" w:frame="1"/>
                <w:lang w:val="es-MX"/>
              </w:rPr>
              <w:t xml:space="preserve">Datos de contacto Punto </w:t>
            </w:r>
            <w:proofErr w:type="spellStart"/>
            <w:r w:rsidRPr="00F040CD">
              <w:rPr>
                <w:b/>
                <w:color w:val="000000"/>
                <w:szCs w:val="22"/>
                <w:bdr w:val="none" w:sz="0" w:space="0" w:color="auto" w:frame="1"/>
                <w:lang w:val="es-MX"/>
              </w:rPr>
              <w:t>Mipe</w:t>
            </w:r>
            <w:proofErr w:type="spellEnd"/>
            <w:r w:rsidRPr="00F040CD">
              <w:rPr>
                <w:b/>
                <w:color w:val="000000"/>
                <w:szCs w:val="22"/>
                <w:bdr w:val="none" w:sz="0" w:space="0" w:color="auto" w:frame="1"/>
                <w:lang w:val="es-MX"/>
              </w:rPr>
              <w:t xml:space="preserve"> Temuco</w:t>
            </w:r>
          </w:p>
        </w:tc>
      </w:tr>
      <w:tr w:rsidR="00471356" w:rsidRPr="00471356" w14:paraId="592E9DE0" w14:textId="77777777" w:rsidTr="00471356">
        <w:trPr>
          <w:jc w:val="center"/>
        </w:trPr>
        <w:tc>
          <w:tcPr>
            <w:tcW w:w="2263" w:type="dxa"/>
          </w:tcPr>
          <w:p w14:paraId="2E2F35C2"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6403" w:type="dxa"/>
          </w:tcPr>
          <w:p w14:paraId="642E242C" w14:textId="50B304FA" w:rsidR="00471356" w:rsidRPr="00471356" w:rsidRDefault="00000000" w:rsidP="00471356">
            <w:pPr>
              <w:pStyle w:val="Sinespaciado"/>
              <w:jc w:val="both"/>
              <w:rPr>
                <w:color w:val="000000"/>
                <w:szCs w:val="22"/>
                <w:bdr w:val="none" w:sz="0" w:space="0" w:color="auto" w:frame="1"/>
                <w:lang w:val="es-MX"/>
              </w:rPr>
            </w:pPr>
            <w:hyperlink r:id="rId27" w:history="1">
              <w:r w:rsidR="0010630E" w:rsidRPr="00D06D82">
                <w:rPr>
                  <w:rStyle w:val="Hipervnculo"/>
                  <w:szCs w:val="22"/>
                  <w:bdr w:val="none" w:sz="0" w:space="0" w:color="auto" w:frame="1"/>
                  <w:lang w:val="es-MX"/>
                </w:rPr>
                <w:t>www.sercotec.cl/contacto</w:t>
              </w:r>
            </w:hyperlink>
          </w:p>
        </w:tc>
      </w:tr>
      <w:tr w:rsidR="00471356" w:rsidRPr="00471356" w14:paraId="403C41F6" w14:textId="77777777" w:rsidTr="00471356">
        <w:trPr>
          <w:jc w:val="center"/>
        </w:trPr>
        <w:tc>
          <w:tcPr>
            <w:tcW w:w="2263" w:type="dxa"/>
          </w:tcPr>
          <w:p w14:paraId="6C6B77CF"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6403" w:type="dxa"/>
          </w:tcPr>
          <w:p w14:paraId="71E02D71" w14:textId="322F4D7C"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 xml:space="preserve">232425307 / </w:t>
            </w:r>
            <w:r w:rsidRPr="00471356">
              <w:rPr>
                <w:color w:val="000000"/>
                <w:szCs w:val="22"/>
                <w:bdr w:val="none" w:sz="0" w:space="0" w:color="auto" w:frame="1"/>
                <w:lang w:val="es-MX"/>
              </w:rPr>
              <w:t>23242530</w:t>
            </w:r>
            <w:r w:rsidR="000D0EA4">
              <w:rPr>
                <w:color w:val="000000"/>
                <w:szCs w:val="22"/>
                <w:bdr w:val="none" w:sz="0" w:space="0" w:color="auto" w:frame="1"/>
                <w:lang w:val="es-MX"/>
              </w:rPr>
              <w:t>9</w:t>
            </w:r>
          </w:p>
        </w:tc>
      </w:tr>
      <w:tr w:rsidR="00471356" w:rsidRPr="00471356" w14:paraId="229C85BB" w14:textId="77777777" w:rsidTr="00471356">
        <w:trPr>
          <w:jc w:val="center"/>
        </w:trPr>
        <w:tc>
          <w:tcPr>
            <w:tcW w:w="2263" w:type="dxa"/>
          </w:tcPr>
          <w:p w14:paraId="62BB4239"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6403" w:type="dxa"/>
          </w:tcPr>
          <w:p w14:paraId="44E865F7" w14:textId="41423B9F"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 xml:space="preserve">O´Higgins </w:t>
            </w:r>
            <w:proofErr w:type="spellStart"/>
            <w:r>
              <w:rPr>
                <w:color w:val="000000"/>
                <w:szCs w:val="22"/>
                <w:bdr w:val="none" w:sz="0" w:space="0" w:color="auto" w:frame="1"/>
                <w:lang w:val="es-MX"/>
              </w:rPr>
              <w:t>Nº</w:t>
            </w:r>
            <w:proofErr w:type="spellEnd"/>
            <w:r>
              <w:rPr>
                <w:color w:val="000000"/>
                <w:szCs w:val="22"/>
                <w:bdr w:val="none" w:sz="0" w:space="0" w:color="auto" w:frame="1"/>
                <w:lang w:val="es-MX"/>
              </w:rPr>
              <w:t xml:space="preserve"> </w:t>
            </w:r>
            <w:r w:rsidRPr="00471356">
              <w:rPr>
                <w:color w:val="000000"/>
                <w:szCs w:val="22"/>
                <w:bdr w:val="none" w:sz="0" w:space="0" w:color="auto" w:frame="1"/>
                <w:lang w:val="es-MX"/>
              </w:rPr>
              <w:t>480, Temuco.</w:t>
            </w:r>
          </w:p>
        </w:tc>
      </w:tr>
      <w:tr w:rsidR="00471356" w:rsidRPr="00471356" w14:paraId="02F330D9" w14:textId="77777777" w:rsidTr="00471356">
        <w:trPr>
          <w:jc w:val="center"/>
        </w:trPr>
        <w:tc>
          <w:tcPr>
            <w:tcW w:w="2263" w:type="dxa"/>
          </w:tcPr>
          <w:p w14:paraId="666136A6" w14:textId="19751FC5"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6403" w:type="dxa"/>
          </w:tcPr>
          <w:p w14:paraId="3A7A5A9E" w14:textId="4AECEC11"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 xml:space="preserve">De lunes a viernes de las 09:00 - 13:30 </w:t>
            </w:r>
            <w:proofErr w:type="spellStart"/>
            <w:r w:rsidRPr="00471356">
              <w:rPr>
                <w:color w:val="000000"/>
                <w:szCs w:val="22"/>
                <w:bdr w:val="none" w:sz="0" w:space="0" w:color="auto" w:frame="1"/>
                <w:lang w:val="es-MX"/>
              </w:rPr>
              <w:t>hrs</w:t>
            </w:r>
            <w:proofErr w:type="spellEnd"/>
            <w:r w:rsidRPr="00471356">
              <w:rPr>
                <w:color w:val="000000"/>
                <w:szCs w:val="22"/>
                <w:bdr w:val="none" w:sz="0" w:space="0" w:color="auto" w:frame="1"/>
                <w:lang w:val="es-MX"/>
              </w:rPr>
              <w:t xml:space="preserve">. y 14:30 a 18:00 </w:t>
            </w:r>
            <w:proofErr w:type="spellStart"/>
            <w:r w:rsidRPr="00471356">
              <w:rPr>
                <w:color w:val="000000"/>
                <w:szCs w:val="22"/>
                <w:bdr w:val="none" w:sz="0" w:space="0" w:color="auto" w:frame="1"/>
                <w:lang w:val="es-MX"/>
              </w:rPr>
              <w:t>hrs</w:t>
            </w:r>
            <w:proofErr w:type="spellEnd"/>
            <w:r w:rsidRPr="00471356">
              <w:rPr>
                <w:color w:val="000000"/>
                <w:szCs w:val="22"/>
                <w:bdr w:val="none" w:sz="0" w:space="0" w:color="auto" w:frame="1"/>
                <w:lang w:val="es-MX"/>
              </w:rPr>
              <w:t xml:space="preserve">. </w:t>
            </w:r>
          </w:p>
        </w:tc>
      </w:tr>
    </w:tbl>
    <w:p w14:paraId="1317D000" w14:textId="70E77E96"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2231"/>
        <w:gridCol w:w="6597"/>
      </w:tblGrid>
      <w:tr w:rsidR="00471356" w:rsidRPr="00471356" w14:paraId="1C9E2C81" w14:textId="77777777" w:rsidTr="00471356">
        <w:trPr>
          <w:jc w:val="center"/>
        </w:trPr>
        <w:tc>
          <w:tcPr>
            <w:tcW w:w="8712" w:type="dxa"/>
            <w:gridSpan w:val="2"/>
            <w:shd w:val="clear" w:color="auto" w:fill="D9D9D9" w:themeFill="background1" w:themeFillShade="D9"/>
          </w:tcPr>
          <w:p w14:paraId="27C71C87" w14:textId="77777777" w:rsidR="00471356" w:rsidRPr="00F040CD" w:rsidRDefault="00471356" w:rsidP="00F040CD">
            <w:pPr>
              <w:pStyle w:val="Sinespaciado"/>
              <w:jc w:val="center"/>
              <w:rPr>
                <w:b/>
                <w:color w:val="000000"/>
                <w:szCs w:val="22"/>
                <w:bdr w:val="none" w:sz="0" w:space="0" w:color="auto" w:frame="1"/>
                <w:lang w:val="es-MX"/>
              </w:rPr>
            </w:pPr>
            <w:r w:rsidRPr="00F040CD">
              <w:rPr>
                <w:b/>
                <w:color w:val="000000"/>
                <w:szCs w:val="22"/>
                <w:bdr w:val="none" w:sz="0" w:space="0" w:color="auto" w:frame="1"/>
                <w:lang w:val="es-MX"/>
              </w:rPr>
              <w:t xml:space="preserve">Datos de contacto Punto </w:t>
            </w:r>
            <w:proofErr w:type="spellStart"/>
            <w:r w:rsidRPr="00F040CD">
              <w:rPr>
                <w:b/>
                <w:color w:val="000000"/>
                <w:szCs w:val="22"/>
                <w:bdr w:val="none" w:sz="0" w:space="0" w:color="auto" w:frame="1"/>
                <w:lang w:val="es-MX"/>
              </w:rPr>
              <w:t>Mipe</w:t>
            </w:r>
            <w:proofErr w:type="spellEnd"/>
            <w:r w:rsidRPr="00F040CD">
              <w:rPr>
                <w:b/>
                <w:color w:val="000000"/>
                <w:szCs w:val="22"/>
                <w:bdr w:val="none" w:sz="0" w:space="0" w:color="auto" w:frame="1"/>
                <w:lang w:val="es-MX"/>
              </w:rPr>
              <w:t xml:space="preserve"> Angol</w:t>
            </w:r>
          </w:p>
        </w:tc>
      </w:tr>
      <w:tr w:rsidR="00471356" w:rsidRPr="00471356" w14:paraId="1925D8F0" w14:textId="77777777" w:rsidTr="00471356">
        <w:trPr>
          <w:jc w:val="center"/>
        </w:trPr>
        <w:tc>
          <w:tcPr>
            <w:tcW w:w="2375" w:type="dxa"/>
          </w:tcPr>
          <w:p w14:paraId="7B1E12F2"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Contacto OIRS</w:t>
            </w:r>
          </w:p>
        </w:tc>
        <w:tc>
          <w:tcPr>
            <w:tcW w:w="0" w:type="auto"/>
          </w:tcPr>
          <w:p w14:paraId="4BC9D60F" w14:textId="0AC04FAD" w:rsidR="00471356" w:rsidRPr="00471356" w:rsidRDefault="00000000" w:rsidP="00471356">
            <w:pPr>
              <w:pStyle w:val="Sinespaciado"/>
              <w:jc w:val="both"/>
              <w:rPr>
                <w:color w:val="000000"/>
                <w:szCs w:val="22"/>
                <w:bdr w:val="none" w:sz="0" w:space="0" w:color="auto" w:frame="1"/>
                <w:lang w:val="es-MX"/>
              </w:rPr>
            </w:pPr>
            <w:hyperlink r:id="rId28" w:history="1">
              <w:r w:rsidR="0010630E" w:rsidRPr="00D06D82">
                <w:rPr>
                  <w:rStyle w:val="Hipervnculo"/>
                  <w:szCs w:val="22"/>
                  <w:bdr w:val="none" w:sz="0" w:space="0" w:color="auto" w:frame="1"/>
                  <w:lang w:val="es-MX"/>
                </w:rPr>
                <w:t>www.sercotec.cl/contacto</w:t>
              </w:r>
            </w:hyperlink>
          </w:p>
        </w:tc>
      </w:tr>
      <w:tr w:rsidR="00471356" w:rsidRPr="00471356" w14:paraId="16A92482" w14:textId="77777777" w:rsidTr="00471356">
        <w:trPr>
          <w:jc w:val="center"/>
        </w:trPr>
        <w:tc>
          <w:tcPr>
            <w:tcW w:w="2375" w:type="dxa"/>
          </w:tcPr>
          <w:p w14:paraId="5C0040B5"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Teléfonos</w:t>
            </w:r>
          </w:p>
        </w:tc>
        <w:tc>
          <w:tcPr>
            <w:tcW w:w="0" w:type="auto"/>
          </w:tcPr>
          <w:p w14:paraId="10BF5193" w14:textId="30FC6FA3" w:rsidR="00471356" w:rsidRPr="00471356" w:rsidRDefault="00471356" w:rsidP="00471356">
            <w:pPr>
              <w:pStyle w:val="Sinespaciado"/>
              <w:jc w:val="both"/>
              <w:rPr>
                <w:color w:val="000000"/>
                <w:szCs w:val="22"/>
                <w:bdr w:val="none" w:sz="0" w:space="0" w:color="auto" w:frame="1"/>
              </w:rPr>
            </w:pPr>
            <w:r w:rsidRPr="00471356">
              <w:rPr>
                <w:color w:val="000000"/>
                <w:szCs w:val="22"/>
                <w:bdr w:val="none" w:sz="0" w:space="0" w:color="auto" w:frame="1"/>
              </w:rPr>
              <w:t>232425305</w:t>
            </w:r>
          </w:p>
        </w:tc>
      </w:tr>
      <w:tr w:rsidR="00471356" w:rsidRPr="00471356" w14:paraId="44ABB1DF" w14:textId="77777777" w:rsidTr="00471356">
        <w:trPr>
          <w:jc w:val="center"/>
        </w:trPr>
        <w:tc>
          <w:tcPr>
            <w:tcW w:w="2375" w:type="dxa"/>
          </w:tcPr>
          <w:p w14:paraId="71EA5A3A" w14:textId="77777777" w:rsidR="00471356" w:rsidRPr="00471356" w:rsidRDefault="00471356" w:rsidP="00471356">
            <w:pPr>
              <w:pStyle w:val="Sinespaciado"/>
              <w:jc w:val="both"/>
              <w:rPr>
                <w:color w:val="000000"/>
                <w:szCs w:val="22"/>
                <w:bdr w:val="none" w:sz="0" w:space="0" w:color="auto" w:frame="1"/>
                <w:lang w:val="es-MX"/>
              </w:rPr>
            </w:pPr>
            <w:r w:rsidRPr="00471356">
              <w:rPr>
                <w:color w:val="000000"/>
                <w:szCs w:val="22"/>
                <w:bdr w:val="none" w:sz="0" w:space="0" w:color="auto" w:frame="1"/>
                <w:lang w:val="es-MX"/>
              </w:rPr>
              <w:t>Dirección</w:t>
            </w:r>
          </w:p>
        </w:tc>
        <w:tc>
          <w:tcPr>
            <w:tcW w:w="0" w:type="auto"/>
          </w:tcPr>
          <w:p w14:paraId="46945C74" w14:textId="0CD7FDD7" w:rsidR="00471356" w:rsidRPr="00471356" w:rsidRDefault="008F3B3F" w:rsidP="00471356">
            <w:pPr>
              <w:pStyle w:val="Sinespaciado"/>
              <w:jc w:val="both"/>
              <w:rPr>
                <w:color w:val="000000"/>
                <w:szCs w:val="22"/>
                <w:bdr w:val="none" w:sz="0" w:space="0" w:color="auto" w:frame="1"/>
                <w:lang w:val="es-MX"/>
              </w:rPr>
            </w:pPr>
            <w:r>
              <w:rPr>
                <w:color w:val="000000"/>
                <w:szCs w:val="22"/>
                <w:bdr w:val="none" w:sz="0" w:space="0" w:color="auto" w:frame="1"/>
              </w:rPr>
              <w:t xml:space="preserve">Lautaro </w:t>
            </w:r>
            <w:proofErr w:type="spellStart"/>
            <w:r>
              <w:rPr>
                <w:color w:val="000000"/>
                <w:szCs w:val="22"/>
                <w:bdr w:val="none" w:sz="0" w:space="0" w:color="auto" w:frame="1"/>
              </w:rPr>
              <w:t>Nº</w:t>
            </w:r>
            <w:proofErr w:type="spellEnd"/>
            <w:r>
              <w:rPr>
                <w:color w:val="000000"/>
                <w:szCs w:val="22"/>
                <w:bdr w:val="none" w:sz="0" w:space="0" w:color="auto" w:frame="1"/>
              </w:rPr>
              <w:t xml:space="preserve"> </w:t>
            </w:r>
            <w:r w:rsidR="00471356" w:rsidRPr="00471356">
              <w:rPr>
                <w:color w:val="000000"/>
                <w:szCs w:val="22"/>
                <w:bdr w:val="none" w:sz="0" w:space="0" w:color="auto" w:frame="1"/>
              </w:rPr>
              <w:t>226, piso 2, Edificio Gobernación Provincial Malleco, Angol</w:t>
            </w:r>
            <w:r w:rsidR="00471356">
              <w:rPr>
                <w:color w:val="000000"/>
                <w:szCs w:val="22"/>
                <w:bdr w:val="none" w:sz="0" w:space="0" w:color="auto" w:frame="1"/>
              </w:rPr>
              <w:t>.</w:t>
            </w:r>
          </w:p>
        </w:tc>
      </w:tr>
      <w:tr w:rsidR="00471356" w:rsidRPr="00471356" w14:paraId="6B93EBF8" w14:textId="77777777" w:rsidTr="00471356">
        <w:trPr>
          <w:jc w:val="center"/>
        </w:trPr>
        <w:tc>
          <w:tcPr>
            <w:tcW w:w="2375" w:type="dxa"/>
          </w:tcPr>
          <w:p w14:paraId="219A2B93" w14:textId="774AA67B" w:rsidR="00471356" w:rsidRPr="00471356" w:rsidRDefault="00471356" w:rsidP="00471356">
            <w:pPr>
              <w:pStyle w:val="Sinespaciado"/>
              <w:jc w:val="both"/>
              <w:rPr>
                <w:color w:val="000000"/>
                <w:szCs w:val="22"/>
                <w:bdr w:val="none" w:sz="0" w:space="0" w:color="auto" w:frame="1"/>
                <w:lang w:val="es-MX"/>
              </w:rPr>
            </w:pPr>
            <w:r>
              <w:rPr>
                <w:color w:val="000000"/>
                <w:szCs w:val="22"/>
                <w:bdr w:val="none" w:sz="0" w:space="0" w:color="auto" w:frame="1"/>
                <w:lang w:val="es-MX"/>
              </w:rPr>
              <w:t>Horario de Atención</w:t>
            </w:r>
          </w:p>
        </w:tc>
        <w:tc>
          <w:tcPr>
            <w:tcW w:w="0" w:type="auto"/>
          </w:tcPr>
          <w:p w14:paraId="3286771A" w14:textId="645AE2DB" w:rsidR="00471356" w:rsidRPr="00471356" w:rsidRDefault="00471356" w:rsidP="00471356">
            <w:pPr>
              <w:pStyle w:val="Sinespaciado"/>
              <w:rPr>
                <w:color w:val="000000"/>
                <w:szCs w:val="22"/>
                <w:bdr w:val="none" w:sz="0" w:space="0" w:color="auto" w:frame="1"/>
              </w:rPr>
            </w:pPr>
            <w:r w:rsidRPr="00471356">
              <w:rPr>
                <w:color w:val="000000"/>
                <w:szCs w:val="22"/>
                <w:bdr w:val="none" w:sz="0" w:space="0" w:color="auto" w:frame="1"/>
              </w:rPr>
              <w:t>De lunes a viernes de las 0</w:t>
            </w:r>
            <w:r w:rsidR="0027124A">
              <w:rPr>
                <w:color w:val="000000"/>
                <w:szCs w:val="22"/>
                <w:bdr w:val="none" w:sz="0" w:space="0" w:color="auto" w:frame="1"/>
              </w:rPr>
              <w:t>9</w:t>
            </w:r>
            <w:r w:rsidRPr="00471356">
              <w:rPr>
                <w:color w:val="000000"/>
                <w:szCs w:val="22"/>
                <w:bdr w:val="none" w:sz="0" w:space="0" w:color="auto" w:frame="1"/>
              </w:rPr>
              <w:t>:</w:t>
            </w:r>
            <w:r w:rsidR="0027124A">
              <w:rPr>
                <w:color w:val="000000"/>
                <w:szCs w:val="22"/>
                <w:bdr w:val="none" w:sz="0" w:space="0" w:color="auto" w:frame="1"/>
              </w:rPr>
              <w:t>0</w:t>
            </w:r>
            <w:r w:rsidRPr="00471356">
              <w:rPr>
                <w:color w:val="000000"/>
                <w:szCs w:val="22"/>
                <w:bdr w:val="none" w:sz="0" w:space="0" w:color="auto" w:frame="1"/>
              </w:rPr>
              <w:t xml:space="preserve">0 - 13:30 </w:t>
            </w:r>
            <w:proofErr w:type="spellStart"/>
            <w:r w:rsidRPr="00471356">
              <w:rPr>
                <w:color w:val="000000"/>
                <w:szCs w:val="22"/>
                <w:bdr w:val="none" w:sz="0" w:space="0" w:color="auto" w:frame="1"/>
              </w:rPr>
              <w:t>hrs</w:t>
            </w:r>
            <w:proofErr w:type="spellEnd"/>
            <w:r w:rsidRPr="00471356">
              <w:rPr>
                <w:color w:val="000000"/>
                <w:szCs w:val="22"/>
                <w:bdr w:val="none" w:sz="0" w:space="0" w:color="auto" w:frame="1"/>
              </w:rPr>
              <w:t xml:space="preserve">, y 14:30 a 18:00 </w:t>
            </w:r>
            <w:proofErr w:type="spellStart"/>
            <w:r w:rsidRPr="00471356">
              <w:rPr>
                <w:color w:val="000000"/>
                <w:szCs w:val="22"/>
                <w:bdr w:val="none" w:sz="0" w:space="0" w:color="auto" w:frame="1"/>
              </w:rPr>
              <w:t>hrs</w:t>
            </w:r>
            <w:proofErr w:type="spellEnd"/>
            <w:r w:rsidRPr="00471356">
              <w:rPr>
                <w:color w:val="000000"/>
                <w:szCs w:val="22"/>
                <w:bdr w:val="none" w:sz="0" w:space="0" w:color="auto" w:frame="1"/>
              </w:rPr>
              <w:t>,</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w:t>
      </w:r>
      <w:proofErr w:type="gramStart"/>
      <w:r w:rsidR="00454C1A">
        <w:rPr>
          <w:rFonts w:cs="MS Shell Dlg 2"/>
          <w:szCs w:val="22"/>
        </w:rPr>
        <w:t>link</w:t>
      </w:r>
      <w:proofErr w:type="gramEnd"/>
      <w:r w:rsidR="00454C1A">
        <w:rPr>
          <w:rFonts w:cs="MS Shell Dlg 2"/>
          <w:szCs w:val="22"/>
        </w:rPr>
        <w:t xml:space="preserve">, a través del cual podrá tener </w:t>
      </w:r>
      <w:r w:rsidR="00454C1A">
        <w:rPr>
          <w:rFonts w:cs="MS Shell Dlg 2"/>
          <w:szCs w:val="22"/>
        </w:rPr>
        <w:lastRenderedPageBreak/>
        <w:t>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w:t>
      </w:r>
      <w:proofErr w:type="gramStart"/>
      <w:r w:rsidR="00B3680E">
        <w:rPr>
          <w:rFonts w:cs="MS Shell Dlg 2"/>
          <w:szCs w:val="22"/>
        </w:rPr>
        <w:t>link</w:t>
      </w:r>
      <w:proofErr w:type="gramEnd"/>
      <w:r w:rsidR="00B3680E">
        <w:rPr>
          <w:rFonts w:cs="MS Shell Dlg 2"/>
          <w:szCs w:val="22"/>
        </w:rPr>
        <w:t>.</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7550182"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w:t>
      </w:r>
      <w:proofErr w:type="gramStart"/>
      <w:r w:rsidRPr="007F647B">
        <w:rPr>
          <w:rFonts w:cs="Arial"/>
          <w:szCs w:val="22"/>
          <w:lang w:val="es-CL"/>
        </w:rPr>
        <w:t>del Test</w:t>
      </w:r>
      <w:proofErr w:type="gramEnd"/>
      <w:r w:rsidRPr="007F647B">
        <w:rPr>
          <w:rFonts w:cs="Arial"/>
          <w:szCs w:val="22"/>
          <w:lang w:val="es-CL"/>
        </w:rPr>
        <w:t xml:space="preserve">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5917219F" w14:textId="28BCB920" w:rsidR="0036588F" w:rsidRDefault="007B0CB8" w:rsidP="00703513">
      <w:pPr>
        <w:jc w:val="both"/>
        <w:rPr>
          <w:rFonts w:eastAsia="Arial Unicode MS" w:cs="Arial"/>
          <w:szCs w:val="22"/>
        </w:rPr>
      </w:pPr>
      <w:r w:rsidRPr="007B0CB8">
        <w:rPr>
          <w:rFonts w:cs="Arial"/>
          <w:szCs w:val="22"/>
          <w:lang w:val="es-CL"/>
        </w:rPr>
        <w:t xml:space="preserve">Una vez definido el puntaje de corte y la nómina de empresas que serán evaluadas técnicamente, el Agente Operador procederá a realizar la evaluación técnica, que considera la evaluación del Formulario Proyecto de Negocio (revisar punto 2.2.3 de las presentes bases). </w:t>
      </w:r>
    </w:p>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47" w:name="_Toc413772565"/>
    </w:p>
    <w:p w14:paraId="7EEDA01E" w14:textId="79C02490" w:rsidR="00EF3BF8" w:rsidRPr="00B93A85" w:rsidRDefault="00DF2790" w:rsidP="00EF3BF8">
      <w:pPr>
        <w:pStyle w:val="Ttulo20"/>
        <w:numPr>
          <w:ilvl w:val="1"/>
          <w:numId w:val="12"/>
        </w:numPr>
        <w:jc w:val="both"/>
        <w:rPr>
          <w:rFonts w:eastAsia="Arial Unicode MS"/>
          <w:szCs w:val="22"/>
        </w:rPr>
      </w:pPr>
      <w:bookmarkStart w:id="48" w:name="_Toc162524267"/>
      <w:bookmarkStart w:id="49" w:name="_Toc345489759"/>
      <w:bookmarkStart w:id="50"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48"/>
    </w:p>
    <w:bookmarkEnd w:id="49"/>
    <w:bookmarkEnd w:id="50"/>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w:t>
      </w:r>
      <w:proofErr w:type="spellStart"/>
      <w:r>
        <w:rPr>
          <w:rFonts w:eastAsia="Arial Unicode MS" w:cs="Arial"/>
          <w:szCs w:val="22"/>
        </w:rPr>
        <w:t>N°</w:t>
      </w:r>
      <w:proofErr w:type="spellEnd"/>
      <w:r>
        <w:rPr>
          <w:rFonts w:eastAsia="Arial Unicode MS" w:cs="Arial"/>
          <w:szCs w:val="22"/>
        </w:rPr>
        <w:t xml:space="preserve">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w:t>
      </w:r>
      <w:r>
        <w:rPr>
          <w:rFonts w:eastAsia="Arial Unicode MS" w:cs="Arial"/>
          <w:szCs w:val="22"/>
        </w:rPr>
        <w:lastRenderedPageBreak/>
        <w:t xml:space="preserve">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proofErr w:type="gramStart"/>
      <w:r w:rsidRPr="009213A1">
        <w:rPr>
          <w:rFonts w:eastAsia="Arial Unicode MS" w:cs="Arial"/>
          <w:color w:val="000000"/>
          <w:szCs w:val="22"/>
          <w:lang w:val="es-CL"/>
        </w:rPr>
        <w:t>En caso que</w:t>
      </w:r>
      <w:proofErr w:type="gramEnd"/>
      <w:r w:rsidRPr="009213A1">
        <w:rPr>
          <w:rFonts w:eastAsia="Arial Unicode MS" w:cs="Arial"/>
          <w:color w:val="000000"/>
          <w:szCs w:val="22"/>
          <w:lang w:val="es-CL"/>
        </w:rPr>
        <w:t xml:space="preserv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A621DE">
        <w:trPr>
          <w:trHeight w:val="388"/>
          <w:jc w:val="center"/>
        </w:trPr>
        <w:tc>
          <w:tcPr>
            <w:tcW w:w="3824" w:type="pct"/>
            <w:tcBorders>
              <w:bottom w:val="single" w:sz="4" w:space="0" w:color="auto"/>
            </w:tcBorders>
            <w:shd w:val="clear" w:color="auto" w:fill="FFFFFF" w:themeFill="background1"/>
            <w:vAlign w:val="center"/>
          </w:tcPr>
          <w:p w14:paraId="6913C466" w14:textId="0A563741"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w:t>
            </w:r>
            <w:proofErr w:type="spellStart"/>
            <w:r w:rsidRPr="005876D9">
              <w:rPr>
                <w:rFonts w:eastAsia="Arial Unicode MS" w:cs="Arial"/>
                <w:bCs/>
                <w:sz w:val="20"/>
                <w:szCs w:val="22"/>
              </w:rPr>
              <w:t>canvas</w:t>
            </w:r>
            <w:proofErr w:type="spellEnd"/>
            <w:r w:rsidRPr="005876D9">
              <w:rPr>
                <w:rFonts w:eastAsia="Arial Unicode MS" w:cs="Arial"/>
                <w:bCs/>
                <w:sz w:val="20"/>
                <w:szCs w:val="22"/>
              </w:rPr>
              <w:t>) con el relato del/</w:t>
            </w:r>
            <w:proofErr w:type="gramStart"/>
            <w:r w:rsidRPr="005876D9">
              <w:rPr>
                <w:rFonts w:eastAsia="Arial Unicode MS" w:cs="Arial"/>
                <w:bCs/>
                <w:sz w:val="20"/>
                <w:szCs w:val="22"/>
              </w:rPr>
              <w:t>la emprendedor</w:t>
            </w:r>
            <w:proofErr w:type="gramEnd"/>
            <w:r w:rsidRPr="005876D9">
              <w:rPr>
                <w:rFonts w:eastAsia="Arial Unicode MS" w:cs="Arial"/>
                <w:bCs/>
                <w:sz w:val="20"/>
                <w:szCs w:val="22"/>
              </w:rPr>
              <w:t>/a.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A621DE">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A621DE">
        <w:trPr>
          <w:trHeight w:val="528"/>
          <w:jc w:val="center"/>
        </w:trPr>
        <w:tc>
          <w:tcPr>
            <w:tcW w:w="3824" w:type="pct"/>
            <w:tcBorders>
              <w:top w:val="single" w:sz="4" w:space="0" w:color="auto"/>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DF2790">
        <w:trPr>
          <w:jc w:val="center"/>
        </w:trPr>
        <w:tc>
          <w:tcPr>
            <w:tcW w:w="3824" w:type="pct"/>
            <w:tcBorders>
              <w:bottom w:val="single" w:sz="4" w:space="0" w:color="auto"/>
            </w:tcBorders>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tcBorders>
              <w:bottom w:val="single" w:sz="4" w:space="0" w:color="auto"/>
            </w:tcBorders>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A621DE">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 xml:space="preserve">a </w:t>
            </w:r>
            <w:proofErr w:type="gramStart"/>
            <w:r w:rsidRPr="004446F4">
              <w:rPr>
                <w:rFonts w:cs="MS Shell Dlg 2"/>
                <w:color w:val="000000"/>
                <w:szCs w:val="22"/>
              </w:rPr>
              <w:t>Director</w:t>
            </w:r>
            <w:proofErr w:type="gramEnd"/>
            <w:r w:rsidRPr="004446F4">
              <w:rPr>
                <w:rFonts w:cs="MS Shell Dlg 2"/>
                <w:color w:val="000000"/>
                <w:szCs w:val="22"/>
              </w:rPr>
              <w:t>/a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 xml:space="preserve">Asimismo, excepcionalmente, el/la </w:t>
            </w:r>
            <w:proofErr w:type="gramStart"/>
            <w:r>
              <w:rPr>
                <w:rFonts w:cs="Arial"/>
                <w:szCs w:val="22"/>
                <w:lang w:val="es-CL"/>
              </w:rPr>
              <w:t>Director</w:t>
            </w:r>
            <w:proofErr w:type="gramEnd"/>
            <w:r>
              <w:rPr>
                <w:rFonts w:cs="Arial"/>
                <w:szCs w:val="22"/>
                <w:lang w:val="es-CL"/>
              </w:rPr>
              <w:t>/a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51" w:name="_Toc162524268"/>
      <w:r w:rsidRPr="00B93A85">
        <w:rPr>
          <w:rFonts w:eastAsia="Arial Unicode MS"/>
          <w:szCs w:val="22"/>
        </w:rPr>
        <w:t>Comité de Evaluación Regional</w:t>
      </w:r>
      <w:bookmarkEnd w:id="47"/>
      <w:r w:rsidR="00B4299E" w:rsidRPr="00B93A85">
        <w:rPr>
          <w:rFonts w:eastAsia="Arial Unicode MS"/>
          <w:szCs w:val="22"/>
        </w:rPr>
        <w:t xml:space="preserve"> (CER)</w:t>
      </w:r>
      <w:bookmarkEnd w:id="51"/>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 xml:space="preserve">á constituido por un </w:t>
      </w:r>
      <w:proofErr w:type="gramStart"/>
      <w:r w:rsidR="002508CC">
        <w:rPr>
          <w:rFonts w:eastAsia="Arial Unicode MS" w:cs="Arial"/>
          <w:szCs w:val="22"/>
          <w:lang w:val="es-CL"/>
        </w:rPr>
        <w:t>Presidente</w:t>
      </w:r>
      <w:proofErr w:type="gramEnd"/>
      <w:r w:rsidR="002508CC">
        <w:rPr>
          <w:rFonts w:eastAsia="Arial Unicode MS" w:cs="Arial"/>
          <w:szCs w:val="22"/>
          <w:lang w:val="es-CL"/>
        </w:rPr>
        <w:t>,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w:t>
      </w:r>
      <w:proofErr w:type="gramStart"/>
      <w:r w:rsidR="00A073EA" w:rsidRPr="4481E8FC">
        <w:rPr>
          <w:rFonts w:eastAsia="Arial Unicode MS" w:cs="Arial"/>
        </w:rPr>
        <w:t>Director</w:t>
      </w:r>
      <w:proofErr w:type="gramEnd"/>
      <w:r w:rsidR="00A073EA" w:rsidRPr="4481E8FC">
        <w:rPr>
          <w:rFonts w:eastAsia="Arial Unicode MS" w:cs="Arial"/>
        </w:rPr>
        <w:t xml:space="preserve">/a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B93A85" w14:paraId="604EE0A2" w14:textId="77777777" w:rsidTr="0010630E">
        <w:trPr>
          <w:jc w:val="center"/>
        </w:trPr>
        <w:tc>
          <w:tcPr>
            <w:tcW w:w="3999"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1001"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10630E">
        <w:trPr>
          <w:trHeight w:val="388"/>
          <w:jc w:val="center"/>
        </w:trPr>
        <w:tc>
          <w:tcPr>
            <w:tcW w:w="3999"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1001"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10630E">
        <w:trPr>
          <w:trHeight w:val="528"/>
          <w:jc w:val="center"/>
        </w:trPr>
        <w:tc>
          <w:tcPr>
            <w:tcW w:w="3999"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1001"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10630E">
        <w:trPr>
          <w:trHeight w:val="528"/>
          <w:jc w:val="center"/>
        </w:trPr>
        <w:tc>
          <w:tcPr>
            <w:tcW w:w="3999" w:type="pct"/>
            <w:shd w:val="clear" w:color="auto" w:fill="auto"/>
            <w:vAlign w:val="center"/>
          </w:tcPr>
          <w:p w14:paraId="71980B1C" w14:textId="547A7DC7" w:rsidR="00FA222C" w:rsidRPr="00EC1807" w:rsidRDefault="00EC1807" w:rsidP="000663A2">
            <w:pPr>
              <w:pStyle w:val="Prrafodelista"/>
              <w:numPr>
                <w:ilvl w:val="0"/>
                <w:numId w:val="18"/>
              </w:numPr>
              <w:ind w:left="306" w:hanging="284"/>
              <w:jc w:val="both"/>
              <w:rPr>
                <w:rFonts w:eastAsia="Arial Unicode MS" w:cs="Arial"/>
                <w:bCs/>
                <w:sz w:val="20"/>
                <w:szCs w:val="18"/>
              </w:rPr>
            </w:pPr>
            <w:r w:rsidRPr="00EC1807">
              <w:rPr>
                <w:rFonts w:eastAsia="Arial Unicode MS" w:cs="Arial"/>
                <w:bCs/>
                <w:sz w:val="20"/>
                <w:szCs w:val="18"/>
              </w:rPr>
              <w:lastRenderedPageBreak/>
              <w:t>Fortalecimiento de productos y servicios, eficiencia energética y/o energías renovables y/o economía circular.</w:t>
            </w:r>
          </w:p>
        </w:tc>
        <w:tc>
          <w:tcPr>
            <w:tcW w:w="1001" w:type="pct"/>
            <w:shd w:val="clear" w:color="auto" w:fill="auto"/>
            <w:vAlign w:val="center"/>
          </w:tcPr>
          <w:p w14:paraId="70EF1C51" w14:textId="1F61D7B0" w:rsidR="00FA222C" w:rsidRPr="005F487F" w:rsidRDefault="00EC1807"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10630E" w:rsidRPr="00B93A85" w14:paraId="1ACBE1AF" w14:textId="77777777" w:rsidTr="0010630E">
        <w:trPr>
          <w:trHeight w:val="515"/>
          <w:jc w:val="center"/>
        </w:trPr>
        <w:tc>
          <w:tcPr>
            <w:tcW w:w="3999" w:type="pct"/>
            <w:shd w:val="clear" w:color="auto" w:fill="auto"/>
            <w:vAlign w:val="center"/>
          </w:tcPr>
          <w:p w14:paraId="4471B5CA" w14:textId="0A701B5A" w:rsidR="0010630E" w:rsidRPr="00EC1807" w:rsidRDefault="00E63152" w:rsidP="0010630E">
            <w:pPr>
              <w:pStyle w:val="Prrafodelista"/>
              <w:numPr>
                <w:ilvl w:val="0"/>
                <w:numId w:val="18"/>
              </w:numPr>
              <w:ind w:left="306" w:hanging="284"/>
              <w:jc w:val="both"/>
              <w:rPr>
                <w:rFonts w:eastAsia="Arial Unicode MS" w:cs="Arial"/>
                <w:bCs/>
                <w:sz w:val="20"/>
                <w:szCs w:val="18"/>
              </w:rPr>
            </w:pPr>
            <w:r w:rsidRPr="00514D72">
              <w:rPr>
                <w:rFonts w:eastAsia="Arial Unicode MS" w:cstheme="minorHAnsi"/>
                <w:bCs/>
                <w:sz w:val="20"/>
                <w:szCs w:val="22"/>
              </w:rPr>
              <w:t>Factibilidad técnica para obtener permisos sanitarios propios del rubro, según informe de visita en Terreno.</w:t>
            </w:r>
          </w:p>
        </w:tc>
        <w:tc>
          <w:tcPr>
            <w:tcW w:w="1001" w:type="pct"/>
            <w:shd w:val="clear" w:color="auto" w:fill="auto"/>
            <w:vAlign w:val="center"/>
          </w:tcPr>
          <w:p w14:paraId="5957DD26" w14:textId="3504DED3" w:rsidR="0010630E" w:rsidRPr="005F487F" w:rsidRDefault="0010630E" w:rsidP="0010630E">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FA222C" w:rsidRPr="00B93A85" w14:paraId="5826CE1A" w14:textId="77777777" w:rsidTr="0010630E">
        <w:trPr>
          <w:jc w:val="center"/>
        </w:trPr>
        <w:tc>
          <w:tcPr>
            <w:tcW w:w="3999"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1001"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w:t>
      </w:r>
      <w:proofErr w:type="gramStart"/>
      <w:r w:rsidR="00165208" w:rsidRPr="00B93A85">
        <w:rPr>
          <w:rFonts w:eastAsia="Arial Unicode MS" w:cs="Arial"/>
          <w:szCs w:val="22"/>
          <w:lang w:val="es-CL"/>
        </w:rPr>
        <w:t>en caso q</w:t>
      </w:r>
      <w:r>
        <w:rPr>
          <w:rFonts w:eastAsia="Arial Unicode MS" w:cs="Arial"/>
          <w:szCs w:val="22"/>
          <w:lang w:val="es-CL"/>
        </w:rPr>
        <w:t>ue</w:t>
      </w:r>
      <w:proofErr w:type="gramEnd"/>
      <w:r>
        <w:rPr>
          <w:rFonts w:eastAsia="Arial Unicode MS" w:cs="Arial"/>
          <w:szCs w:val="22"/>
          <w:lang w:val="es-CL"/>
        </w:rPr>
        <w:t xml:space="preserv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2665E625" w14:textId="77777777" w:rsidR="00C058D5" w:rsidRDefault="00C058D5" w:rsidP="00C058D5">
      <w:pPr>
        <w:jc w:val="both"/>
        <w:rPr>
          <w:rFonts w:eastAsia="Arial Unicode MS" w:cs="Arial"/>
          <w:szCs w:val="22"/>
        </w:rPr>
      </w:pPr>
      <w:r w:rsidRPr="00BC6D8B">
        <w:rPr>
          <w:rFonts w:eastAsia="Arial Unicode MS" w:cs="Arial"/>
          <w:szCs w:val="22"/>
        </w:rPr>
        <w:t>Luego, como resultado de la ponder</w:t>
      </w:r>
      <w:r>
        <w:rPr>
          <w:rFonts w:eastAsia="Arial Unicode MS" w:cs="Arial"/>
          <w:szCs w:val="22"/>
        </w:rPr>
        <w:t>ación de notas de cada uno de los Proyecto</w:t>
      </w:r>
      <w:r w:rsidRPr="00BC6D8B">
        <w:rPr>
          <w:rFonts w:eastAsia="Arial Unicode MS" w:cs="Arial"/>
          <w:szCs w:val="22"/>
        </w:rPr>
        <w:t xml:space="preserve">s de Negocio, se obtendrá un Ranking Final. Se establecerá un </w:t>
      </w:r>
      <w:r w:rsidRPr="00F87102">
        <w:rPr>
          <w:rFonts w:eastAsia="Arial Unicode MS" w:cs="Arial"/>
          <w:b/>
          <w:szCs w:val="22"/>
        </w:rPr>
        <w:t>ranking comunal</w:t>
      </w:r>
      <w:r w:rsidRPr="00BC6D8B">
        <w:rPr>
          <w:rFonts w:eastAsia="Arial Unicode MS" w:cs="Arial"/>
          <w:szCs w:val="22"/>
        </w:rPr>
        <w:t>, a modo de resguardar una asignación equitativa en el número de beneficiarios por cada comuna. De esta manera el CER, sobre la base de este ranking y el presupuesto disponible, sancionará la lista de postulantes seleccionados/as y lista de espera correspondiente.</w:t>
      </w:r>
    </w:p>
    <w:p w14:paraId="24327E3F" w14:textId="77777777" w:rsidR="00C058D5" w:rsidRDefault="00C058D5" w:rsidP="008C599F">
      <w:pPr>
        <w:jc w:val="both"/>
        <w:rPr>
          <w:rFonts w:eastAsia="Arial Unicode MS" w:cs="Arial"/>
          <w:szCs w:val="22"/>
        </w:rPr>
      </w:pPr>
    </w:p>
    <w:p w14:paraId="6B71F3E8" w14:textId="2E3AE366"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62F4B876"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r w:rsidR="009028E7" w:rsidRPr="009028E7">
        <w:rPr>
          <w:rFonts w:eastAsia="Arial Unicode MS" w:cs="Arial"/>
        </w:rPr>
        <w:t>En caso de que una comuna no alcance la cobertura mínima estimada (</w:t>
      </w:r>
      <w:r w:rsidR="00760A48">
        <w:rPr>
          <w:rFonts w:eastAsia="Arial Unicode MS" w:cs="Arial"/>
        </w:rPr>
        <w:t>3</w:t>
      </w:r>
      <w:r w:rsidR="009028E7" w:rsidRPr="009028E7">
        <w:rPr>
          <w:rFonts w:eastAsia="Arial Unicode MS" w:cs="Arial"/>
        </w:rPr>
        <w:t xml:space="preserve"> cupos por comuna), el presupuesto se distribuirá a los proyectos con mejor nota técnica según Ranking global, independiente de la comuna a la que pertenezca.</w:t>
      </w:r>
    </w:p>
    <w:p w14:paraId="21041AA9" w14:textId="77777777" w:rsidR="00384FFE" w:rsidRPr="003D3AE0" w:rsidRDefault="00384FFE"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proofErr w:type="gramStart"/>
            <w:r>
              <w:t>En caso que</w:t>
            </w:r>
            <w:proofErr w:type="gramEnd"/>
            <w:r>
              <w:t xml:space="preserv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 xml:space="preserve">La no recepción conforme de la notificación enviada por </w:t>
      </w:r>
      <w:proofErr w:type="gramStart"/>
      <w:r w:rsidR="002D2445" w:rsidRPr="002D2445">
        <w:rPr>
          <w:rFonts w:eastAsia="Arial Unicode MS" w:cs="Arial"/>
          <w:szCs w:val="22"/>
        </w:rPr>
        <w:t>Sercotec,</w:t>
      </w:r>
      <w:proofErr w:type="gramEnd"/>
      <w:r w:rsidR="002D2445" w:rsidRPr="002D2445">
        <w:rPr>
          <w:rFonts w:eastAsia="Arial Unicode MS" w:cs="Arial"/>
          <w:szCs w:val="22"/>
        </w:rPr>
        <w:t xml:space="preserve"> no afectará la validez del proceso de evaluación ni los tiempos de ejecución de la etapa correspondiente.</w:t>
      </w:r>
    </w:p>
    <w:p w14:paraId="7C4829B3" w14:textId="3766C600"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52" w:name="_Toc162524269"/>
      <w:r w:rsidRPr="00373543">
        <w:rPr>
          <w:rFonts w:eastAsia="Arial Unicode MS"/>
          <w:szCs w:val="22"/>
        </w:rPr>
        <w:t xml:space="preserve">Formalización </w:t>
      </w:r>
      <w:r w:rsidR="00D27567">
        <w:rPr>
          <w:rFonts w:eastAsia="Arial Unicode MS"/>
          <w:szCs w:val="22"/>
        </w:rPr>
        <w:t>con SERCOTEC</w:t>
      </w:r>
      <w:bookmarkEnd w:id="52"/>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3F4D23C4"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w:t>
      </w:r>
      <w:r w:rsidR="00FC7CCA">
        <w:rPr>
          <w:rFonts w:eastAsia="Arial Unicode MS" w:cs="Arial"/>
          <w:color w:val="000000"/>
          <w:szCs w:val="22"/>
          <w:lang w:val="es-CL"/>
        </w:rPr>
        <w:t>año</w:t>
      </w:r>
      <w:r w:rsidRPr="00376A34">
        <w:rPr>
          <w:rFonts w:eastAsia="Arial Unicode MS" w:cs="Arial"/>
          <w:color w:val="000000"/>
          <w:szCs w:val="22"/>
          <w:lang w:val="es-CL"/>
        </w:rPr>
        <w:t xml:space="preserve"> 2024,</w:t>
      </w:r>
      <w:r w:rsidR="00FC7CCA">
        <w:rPr>
          <w:rFonts w:eastAsia="Arial Unicode MS" w:cs="Arial"/>
          <w:color w:val="000000"/>
          <w:szCs w:val="22"/>
          <w:lang w:val="es-CL"/>
        </w:rPr>
        <w:t xml:space="preserve"> </w:t>
      </w:r>
      <w:r w:rsidRPr="00376A34">
        <w:rPr>
          <w:rFonts w:eastAsia="Arial Unicode MS" w:cs="Arial"/>
          <w:color w:val="000000"/>
          <w:szCs w:val="22"/>
          <w:lang w:val="es-CL"/>
        </w:rPr>
        <w:t xml:space="preserve">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376A34">
        <w:rPr>
          <w:rFonts w:eastAsia="Arial Unicode MS" w:cs="Arial"/>
          <w:color w:val="000000"/>
          <w:szCs w:val="22"/>
          <w:lang w:val="es-ES_tradnl"/>
        </w:rPr>
        <w:t>N°</w:t>
      </w:r>
      <w:proofErr w:type="spellEnd"/>
      <w:r w:rsidRPr="00376A34">
        <w:rPr>
          <w:rFonts w:eastAsia="Arial Unicode MS" w:cs="Arial"/>
          <w:color w:val="000000"/>
          <w:szCs w:val="22"/>
          <w:lang w:val="es-ES_tradnl"/>
        </w:rPr>
        <w:t xml:space="preserve">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w:t>
      </w:r>
      <w:r w:rsidRPr="00376A34">
        <w:rPr>
          <w:rFonts w:eastAsia="Arial Unicode MS" w:cs="Arial"/>
          <w:color w:val="000000" w:themeColor="text1"/>
        </w:rPr>
        <w:lastRenderedPageBreak/>
        <w:t xml:space="preserve">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11211010"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 xml:space="preserve">En el caso de ser persona jurídica, ninguno de los socios debe ejercer un cargo de </w:t>
      </w:r>
      <w:r w:rsidRPr="00744B80">
        <w:rPr>
          <w:rFonts w:eastAsia="Arial Unicode MS" w:cs="Arial"/>
          <w:color w:val="000000"/>
          <w:szCs w:val="22"/>
          <w:lang w:val="es-CL"/>
        </w:rPr>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w:t>
      </w:r>
      <w:r w:rsidR="00744B80" w:rsidRPr="00744B80">
        <w:t xml:space="preserve"> </w:t>
      </w:r>
      <w:r w:rsidR="00744B80" w:rsidRPr="00744B80">
        <w:rPr>
          <w:rFonts w:eastAsia="Arial Unicode MS" w:cs="Arial"/>
          <w:color w:val="000000"/>
          <w:szCs w:val="22"/>
          <w:lang w:val="es-CL"/>
        </w:rPr>
        <w:t>Ni ser funcionario municipal o prestar servicios a una municipalidad o corporación municipal, independientemente de la naturaleza del contrato que los vincule, a la fecha de firma del contrato.  Igual restricción se aplicará a las empresas que estén constituidas como personas naturales por las referidas autoridades o funcionarios.</w:t>
      </w:r>
      <w:r w:rsidRPr="00704113">
        <w:rPr>
          <w:rFonts w:eastAsia="Arial Unicode MS" w:cs="Arial"/>
          <w:color w:val="000000"/>
          <w:szCs w:val="22"/>
          <w:highlight w:val="yellow"/>
          <w:lang w:val="es-CL"/>
        </w:rPr>
        <w:t xml:space="preserve"> </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5F73440E" w14:textId="500ABBCA" w:rsidR="00ED6718" w:rsidRPr="00DE7618" w:rsidRDefault="00C8482B" w:rsidP="00391E3F">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w:t>
      </w:r>
      <w:proofErr w:type="spellStart"/>
      <w:r w:rsidRPr="00A62189">
        <w:rPr>
          <w:rFonts w:cs="Arial"/>
        </w:rPr>
        <w:t>N°</w:t>
      </w:r>
      <w:proofErr w:type="spellEnd"/>
      <w:r w:rsidRPr="00A62189">
        <w:rPr>
          <w:rFonts w:cs="Arial"/>
        </w:rPr>
        <w:t xml:space="preserve">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 los documentos enviados por el/la empresario/</w:t>
      </w:r>
      <w:proofErr w:type="spellStart"/>
      <w:r>
        <w:rPr>
          <w:rFonts w:cs="Arial"/>
        </w:rPr>
        <w:t>a</w:t>
      </w:r>
      <w:proofErr w:type="spellEnd"/>
      <w:r>
        <w:rPr>
          <w:rFonts w:cs="Arial"/>
        </w:rPr>
        <w:t xml:space="preserve"> seleccionado, para revisar la documentación y, en los casos que corresponda, requerir el envío de algún/os documento/s. Para esto último, la empresa tendrá un plazo </w:t>
      </w:r>
      <w:r>
        <w:rPr>
          <w:rFonts w:cs="Arial"/>
        </w:rPr>
        <w:lastRenderedPageBreak/>
        <w:t xml:space="preserve">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w:t>
            </w:r>
            <w:proofErr w:type="gramStart"/>
            <w:r w:rsidRPr="004446F4">
              <w:rPr>
                <w:rFonts w:cs="MS Shell Dlg 2"/>
                <w:color w:val="000000"/>
                <w:szCs w:val="22"/>
              </w:rPr>
              <w:t>Director</w:t>
            </w:r>
            <w:proofErr w:type="gramEnd"/>
            <w:r w:rsidRPr="004446F4">
              <w:rPr>
                <w:rFonts w:cs="MS Shell Dlg 2"/>
                <w:color w:val="000000"/>
                <w:szCs w:val="22"/>
              </w:rPr>
              <w:t xml:space="preserve">/a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w:t>
            </w:r>
            <w:r>
              <w:rPr>
                <w:rFonts w:cs="MS Shell Dlg 2"/>
                <w:color w:val="000000"/>
                <w:szCs w:val="22"/>
              </w:rPr>
              <w:lastRenderedPageBreak/>
              <w:t xml:space="preserve">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53" w:name="_Toc162524270"/>
      <w:r>
        <w:rPr>
          <w:rFonts w:eastAsia="Arial Unicode MS"/>
          <w:szCs w:val="22"/>
        </w:rPr>
        <w:t>FASE DE DESARROLLO</w:t>
      </w:r>
      <w:bookmarkEnd w:id="53"/>
    </w:p>
    <w:p w14:paraId="4F1B193C" w14:textId="77777777" w:rsidR="009E3C44" w:rsidRPr="00B93A85" w:rsidRDefault="009E3C44" w:rsidP="009E3C44">
      <w:pPr>
        <w:jc w:val="both"/>
        <w:rPr>
          <w:rFonts w:eastAsia="Arial Unicode MS" w:cs="Arial"/>
          <w:szCs w:val="22"/>
          <w:lang w:val="es-CL"/>
        </w:rPr>
      </w:pPr>
    </w:p>
    <w:p w14:paraId="2AEB8893" w14:textId="66350C53"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DE7618">
        <w:rPr>
          <w:rFonts w:eastAsia="Arial Unicode MS" w:cs="Arial"/>
          <w:b/>
          <w:szCs w:val="22"/>
        </w:rPr>
        <w:t>d</w:t>
      </w:r>
      <w:r w:rsidR="004C2C5A">
        <w:rPr>
          <w:rFonts w:eastAsia="Arial Unicode MS" w:cs="Arial"/>
          <w:b/>
          <w:szCs w:val="22"/>
        </w:rPr>
        <w:t>o</w:t>
      </w:r>
      <w:r w:rsidR="00DE7618">
        <w:rPr>
          <w:rFonts w:eastAsia="Arial Unicode MS" w:cs="Arial"/>
          <w:b/>
          <w:szCs w:val="22"/>
        </w:rPr>
        <w:t>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 xml:space="preserve">l/la </w:t>
      </w:r>
      <w:proofErr w:type="gramStart"/>
      <w:r>
        <w:rPr>
          <w:rFonts w:eastAsia="Arial Unicode MS" w:cs="Arial"/>
          <w:szCs w:val="22"/>
        </w:rPr>
        <w:t>Directora</w:t>
      </w:r>
      <w:proofErr w:type="gramEnd"/>
      <w:r>
        <w:rPr>
          <w:rFonts w:eastAsia="Arial Unicode MS" w:cs="Arial"/>
          <w:szCs w:val="22"/>
        </w:rPr>
        <w:t>/a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proofErr w:type="gramStart"/>
      <w:r w:rsidRPr="00A0167F">
        <w:rPr>
          <w:rFonts w:eastAsia="Arial Unicode MS" w:cs="Arial"/>
          <w:szCs w:val="22"/>
          <w:lang w:val="es-CL"/>
        </w:rPr>
        <w:t>En caso que</w:t>
      </w:r>
      <w:proofErr w:type="gramEnd"/>
      <w:r w:rsidRPr="00A0167F">
        <w:rPr>
          <w:rFonts w:eastAsia="Arial Unicode MS" w:cs="Arial"/>
          <w:szCs w:val="22"/>
          <w:lang w:val="es-CL"/>
        </w:rPr>
        <w:t xml:space="preserv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54" w:name="_Toc162524271"/>
      <w:r>
        <w:rPr>
          <w:rFonts w:eastAsia="Arial Unicode MS"/>
          <w:szCs w:val="22"/>
        </w:rPr>
        <w:t>Ajustes</w:t>
      </w:r>
      <w:r w:rsidR="00F27352">
        <w:rPr>
          <w:rFonts w:eastAsia="Arial Unicode MS"/>
          <w:szCs w:val="22"/>
        </w:rPr>
        <w:t xml:space="preserve"> Plan de Trabajo</w:t>
      </w:r>
      <w:bookmarkEnd w:id="54"/>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 xml:space="preserve">l/la </w:t>
      </w:r>
      <w:proofErr w:type="gramStart"/>
      <w:r w:rsidR="00FA00D7">
        <w:rPr>
          <w:rFonts w:eastAsia="Arial Unicode MS" w:cs="Arial"/>
          <w:szCs w:val="22"/>
        </w:rPr>
        <w:t>Directora</w:t>
      </w:r>
      <w:proofErr w:type="gramEnd"/>
      <w:r w:rsidR="00FA00D7">
        <w:rPr>
          <w:rFonts w:eastAsia="Arial Unicode MS" w:cs="Arial"/>
          <w:szCs w:val="22"/>
        </w:rPr>
        <w:t>/a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w:t>
            </w:r>
            <w:r w:rsidR="00B01F33" w:rsidRPr="00DA2DAD">
              <w:rPr>
                <w:rFonts w:eastAsia="Arial Unicode MS" w:cs="Arial"/>
                <w:szCs w:val="22"/>
                <w:lang w:val="es-CL"/>
              </w:rPr>
              <w:lastRenderedPageBreak/>
              <w:t>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proofErr w:type="gramStart"/>
            <w:r w:rsidR="0094693C" w:rsidRPr="00C01BF8">
              <w:rPr>
                <w:rFonts w:cs="Arial"/>
                <w:szCs w:val="22"/>
                <w:lang w:val="es-CL"/>
              </w:rPr>
              <w:t>Director</w:t>
            </w:r>
            <w:proofErr w:type="gramEnd"/>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55" w:name="_Toc162524272"/>
      <w:r w:rsidRPr="00B01F33">
        <w:rPr>
          <w:rFonts w:eastAsia="Arial Unicode MS"/>
          <w:szCs w:val="22"/>
        </w:rPr>
        <w:t>I</w:t>
      </w:r>
      <w:r w:rsidR="00F27352">
        <w:rPr>
          <w:rFonts w:eastAsia="Arial Unicode MS"/>
          <w:szCs w:val="22"/>
        </w:rPr>
        <w:t>mplementación del Plan de Trabajo</w:t>
      </w:r>
      <w:bookmarkEnd w:id="55"/>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F18DB5E"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76ADD">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76ADD">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176ADD">
        <w:rPr>
          <w:rFonts w:eastAsia="Arial Unicode MS" w:cs="Arial"/>
          <w:szCs w:val="22"/>
        </w:rPr>
        <w:t>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w:t>
      </w:r>
      <w:r w:rsidR="004746C2" w:rsidRPr="004746C2">
        <w:rPr>
          <w:rFonts w:cs="Arial"/>
          <w:bCs/>
          <w:szCs w:val="22"/>
        </w:rPr>
        <w:lastRenderedPageBreak/>
        <w:t>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xml:space="preserve">. El gasto en cada ítem y/o </w:t>
      </w:r>
      <w:proofErr w:type="spellStart"/>
      <w:r w:rsidRPr="00281913">
        <w:rPr>
          <w:rFonts w:cs="Arial"/>
          <w:szCs w:val="22"/>
        </w:rPr>
        <w:t>sub</w:t>
      </w:r>
      <w:r w:rsidR="009303A9">
        <w:rPr>
          <w:rFonts w:cs="Arial"/>
          <w:szCs w:val="22"/>
        </w:rPr>
        <w:t>í</w:t>
      </w:r>
      <w:r w:rsidRPr="00281913">
        <w:rPr>
          <w:rFonts w:cs="Arial"/>
          <w:szCs w:val="22"/>
        </w:rPr>
        <w:t>tem</w:t>
      </w:r>
      <w:proofErr w:type="spellEnd"/>
      <w:r w:rsidRPr="00281913">
        <w:rPr>
          <w:rFonts w:cs="Arial"/>
          <w:szCs w:val="22"/>
        </w:rPr>
        <w:t xml:space="preserve">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w:t>
      </w:r>
      <w:proofErr w:type="gramStart"/>
      <w:r w:rsidRPr="00E30E3A">
        <w:rPr>
          <w:rFonts w:eastAsia="Arial Unicode MS"/>
          <w:lang w:val="es-ES"/>
        </w:rPr>
        <w:t>a fin que</w:t>
      </w:r>
      <w:proofErr w:type="gramEnd"/>
      <w:r w:rsidRPr="00E30E3A">
        <w:rPr>
          <w:rFonts w:eastAsia="Arial Unicode MS"/>
          <w:lang w:val="es-ES"/>
        </w:rPr>
        <w:t xml:space="preserv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lastRenderedPageBreak/>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56" w:name="_Toc79961815"/>
      <w:bookmarkStart w:id="57"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56"/>
      <w:bookmarkEnd w:id="57"/>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58" w:name="_Toc521483855"/>
      <w:r w:rsidRPr="005954AE">
        <w:rPr>
          <w:rFonts w:eastAsia="Arial Unicode MS" w:cs="Arial"/>
          <w:b/>
          <w:szCs w:val="22"/>
        </w:rPr>
        <w:t xml:space="preserve">Término Anticipado del </w:t>
      </w:r>
      <w:bookmarkEnd w:id="58"/>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 xml:space="preserve">La solicitud de término anticipado por estas </w:t>
      </w:r>
      <w:proofErr w:type="gramStart"/>
      <w:r w:rsidRPr="00B93A85">
        <w:rPr>
          <w:rFonts w:eastAsia="Arial Unicode MS" w:cs="Arial"/>
          <w:szCs w:val="22"/>
        </w:rPr>
        <w:t>causales,</w:t>
      </w:r>
      <w:proofErr w:type="gramEnd"/>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w:t>
      </w:r>
      <w:proofErr w:type="gramStart"/>
      <w:r w:rsidRPr="00B93A85">
        <w:rPr>
          <w:rFonts w:eastAsia="Arial Unicode MS" w:cs="Arial"/>
          <w:szCs w:val="22"/>
        </w:rPr>
        <w:t>Director</w:t>
      </w:r>
      <w:proofErr w:type="gramEnd"/>
      <w:r w:rsidRPr="00B93A85">
        <w:rPr>
          <w:rFonts w:eastAsia="Arial Unicode MS" w:cs="Arial"/>
          <w:szCs w:val="22"/>
        </w:rPr>
        <w:t xml:space="preserve">/a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w:t>
      </w:r>
      <w:r>
        <w:rPr>
          <w:rFonts w:eastAsia="Arial Unicode MS" w:cs="Arial"/>
          <w:szCs w:val="22"/>
        </w:rPr>
        <w:lastRenderedPageBreak/>
        <w:t xml:space="preserve">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w:t>
      </w:r>
      <w:proofErr w:type="spellStart"/>
      <w:r>
        <w:rPr>
          <w:rFonts w:eastAsia="gobCL" w:cs="gobCL"/>
        </w:rPr>
        <w:t>a</w:t>
      </w:r>
      <w:proofErr w:type="spellEnd"/>
      <w:r>
        <w:rPr>
          <w:rFonts w:eastAsia="gobCL" w:cs="gobCL"/>
        </w:rPr>
        <w:t xml:space="preserve">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w:t>
      </w:r>
      <w:proofErr w:type="gramStart"/>
      <w:r w:rsidRPr="00FD0A1E">
        <w:rPr>
          <w:rFonts w:eastAsia="Arial Unicode MS" w:cs="Arial"/>
          <w:szCs w:val="22"/>
        </w:rPr>
        <w:t>Director</w:t>
      </w:r>
      <w:proofErr w:type="gramEnd"/>
      <w:r w:rsidRPr="00FD0A1E">
        <w:rPr>
          <w:rFonts w:eastAsia="Arial Unicode MS" w:cs="Arial"/>
          <w:szCs w:val="22"/>
        </w:rPr>
        <w:t xml:space="preserve">/a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w:t>
      </w:r>
      <w:proofErr w:type="spellStart"/>
      <w:r w:rsidRPr="00F76B5D">
        <w:rPr>
          <w:rFonts w:eastAsia="Arial Unicode MS" w:cs="Arial"/>
          <w:szCs w:val="22"/>
        </w:rPr>
        <w:t>a</w:t>
      </w:r>
      <w:proofErr w:type="spellEnd"/>
      <w:r w:rsidRPr="00F76B5D">
        <w:rPr>
          <w:rFonts w:eastAsia="Arial Unicode MS" w:cs="Arial"/>
          <w:szCs w:val="22"/>
        </w:rPr>
        <w:t xml:space="preserve">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 xml:space="preserve">Por su parte, </w:t>
      </w:r>
      <w:proofErr w:type="gramStart"/>
      <w:r>
        <w:rPr>
          <w:rFonts w:eastAsia="Arial Unicode MS" w:cs="Arial"/>
          <w:szCs w:val="22"/>
        </w:rPr>
        <w:t>e</w:t>
      </w:r>
      <w:r w:rsidRPr="00FD0A1E">
        <w:rPr>
          <w:rFonts w:eastAsia="Arial Unicode MS" w:cs="Arial"/>
          <w:color w:val="000000" w:themeColor="text1"/>
          <w:szCs w:val="22"/>
        </w:rPr>
        <w:t>n</w:t>
      </w:r>
      <w:r>
        <w:rPr>
          <w:rFonts w:eastAsia="Arial Unicode MS" w:cs="Arial"/>
          <w:color w:val="000000" w:themeColor="text1"/>
          <w:szCs w:val="22"/>
        </w:rPr>
        <w:t xml:space="preserve"> caso que</w:t>
      </w:r>
      <w:proofErr w:type="gramEnd"/>
      <w:r>
        <w:rPr>
          <w:rFonts w:eastAsia="Arial Unicode MS" w:cs="Arial"/>
          <w:color w:val="000000" w:themeColor="text1"/>
          <w:szCs w:val="22"/>
        </w:rPr>
        <w:t xml:space="preserv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59" w:name="_Toc162524274"/>
      <w:r w:rsidRPr="00B93A85">
        <w:rPr>
          <w:rFonts w:eastAsia="Arial Unicode MS"/>
          <w:szCs w:val="22"/>
        </w:rPr>
        <w:t>OTROS</w:t>
      </w:r>
      <w:bookmarkEnd w:id="59"/>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lastRenderedPageBreak/>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60" w:name="_Toc507191239"/>
      <w:bookmarkStart w:id="61" w:name="_Toc346840830"/>
      <w:r>
        <w:rPr>
          <w:szCs w:val="22"/>
        </w:rPr>
        <w:br w:type="page"/>
      </w:r>
      <w:bookmarkStart w:id="62" w:name="_Toc162524275"/>
      <w:r w:rsidR="004C23D0" w:rsidRPr="00D82C0E">
        <w:rPr>
          <w:szCs w:val="22"/>
        </w:rPr>
        <w:lastRenderedPageBreak/>
        <w:t xml:space="preserve">ANEXO </w:t>
      </w:r>
      <w:proofErr w:type="spellStart"/>
      <w:r w:rsidR="004C23D0" w:rsidRPr="00D82C0E">
        <w:rPr>
          <w:szCs w:val="22"/>
        </w:rPr>
        <w:t>N°</w:t>
      </w:r>
      <w:proofErr w:type="spellEnd"/>
      <w:r w:rsidR="004C23D0" w:rsidRPr="00D82C0E">
        <w:rPr>
          <w:szCs w:val="22"/>
        </w:rPr>
        <w:t xml:space="preserve"> 1</w:t>
      </w:r>
      <w:bookmarkEnd w:id="60"/>
      <w:r w:rsidR="005E13EE" w:rsidRPr="00D82C0E">
        <w:rPr>
          <w:szCs w:val="22"/>
        </w:rPr>
        <w:t>. REQUISITOS DE LA CONVOCATORIA</w:t>
      </w:r>
      <w:bookmarkEnd w:id="62"/>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61"/>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446F66DE"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w:t>
            </w:r>
            <w:r w:rsidR="00AC7E85">
              <w:rPr>
                <w:rFonts w:cs="Calibri"/>
                <w:sz w:val="18"/>
                <w:szCs w:val="18"/>
                <w:lang w:eastAsia="en-US"/>
              </w:rPr>
              <w:t xml:space="preserve">postulante </w:t>
            </w:r>
            <w:r w:rsidR="00837F58" w:rsidRPr="00837F58">
              <w:rPr>
                <w:rFonts w:cs="Calibri"/>
                <w:sz w:val="18"/>
                <w:szCs w:val="18"/>
                <w:lang w:eastAsia="en-US"/>
              </w:rPr>
              <w:t xml:space="preserve">deberá considerar un monto de </w:t>
            </w:r>
            <w:proofErr w:type="spellStart"/>
            <w:r w:rsidR="00260ED0">
              <w:rPr>
                <w:rFonts w:cs="Calibri"/>
                <w:sz w:val="18"/>
                <w:szCs w:val="18"/>
                <w:lang w:eastAsia="en-US"/>
              </w:rPr>
              <w:t>minimo</w:t>
            </w:r>
            <w:proofErr w:type="spellEnd"/>
            <w:r w:rsidR="00260ED0">
              <w:rPr>
                <w:rFonts w:cs="Calibri"/>
                <w:sz w:val="18"/>
                <w:szCs w:val="18"/>
                <w:lang w:eastAsia="en-US"/>
              </w:rPr>
              <w:t xml:space="preserve"> </w:t>
            </w:r>
            <w:r w:rsidR="00837F58" w:rsidRPr="00837F58">
              <w:rPr>
                <w:rFonts w:cs="Calibri"/>
                <w:sz w:val="18"/>
                <w:szCs w:val="18"/>
                <w:lang w:eastAsia="en-US"/>
              </w:rPr>
              <w:t>$ 5.000.000</w:t>
            </w:r>
            <w:r w:rsidR="00260ED0">
              <w:rPr>
                <w:rFonts w:cs="Calibri"/>
                <w:sz w:val="18"/>
                <w:szCs w:val="18"/>
                <w:lang w:eastAsia="en-US"/>
              </w:rPr>
              <w:t xml:space="preserve"> y hasta $6.000.000 netos</w:t>
            </w:r>
            <w:r w:rsidR="00837F58" w:rsidRPr="00837F58">
              <w:rPr>
                <w:rFonts w:cs="Calibri"/>
                <w:sz w:val="18"/>
                <w:szCs w:val="18"/>
                <w:lang w:eastAsia="en-US"/>
              </w:rPr>
              <w:t xml:space="preserve">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5C49F469" w:rsidR="005307E7" w:rsidRPr="00361EEF" w:rsidRDefault="00060FEB" w:rsidP="00471356">
            <w:pPr>
              <w:pStyle w:val="Prrafodelista"/>
              <w:numPr>
                <w:ilvl w:val="0"/>
                <w:numId w:val="19"/>
              </w:numPr>
              <w:ind w:left="306" w:hanging="284"/>
              <w:contextualSpacing/>
              <w:jc w:val="both"/>
              <w:rPr>
                <w:rFonts w:cs="Calibri"/>
                <w:sz w:val="18"/>
                <w:szCs w:val="18"/>
                <w:lang w:val="es-CL" w:eastAsia="en-US"/>
              </w:rPr>
            </w:pPr>
            <w:bookmarkStart w:id="63" w:name="_Hlk169000105"/>
            <w:r>
              <w:rPr>
                <w:rFonts w:cs="Calibri"/>
                <w:sz w:val="18"/>
                <w:szCs w:val="18"/>
                <w:lang w:eastAsia="en-US"/>
              </w:rPr>
              <w:t xml:space="preserve">Contar con una </w:t>
            </w:r>
            <w:r w:rsidR="00837F58" w:rsidRPr="00837F58">
              <w:rPr>
                <w:rFonts w:cs="Calibri"/>
                <w:sz w:val="18"/>
                <w:szCs w:val="18"/>
                <w:lang w:eastAsia="en-US"/>
              </w:rPr>
              <w:t xml:space="preserve">Empresa </w:t>
            </w:r>
            <w:r w:rsidR="00361EEF" w:rsidRPr="00361EEF">
              <w:rPr>
                <w:rFonts w:cs="Calibri"/>
                <w:sz w:val="18"/>
                <w:szCs w:val="18"/>
                <w:lang w:val="es-CL" w:eastAsia="en-US"/>
              </w:rPr>
              <w:t xml:space="preserve">registrada </w:t>
            </w:r>
            <w:bookmarkStart w:id="64" w:name="_Hlk169003534"/>
            <w:r w:rsidR="00361EEF" w:rsidRPr="00361EEF">
              <w:rPr>
                <w:rFonts w:cs="Calibri"/>
                <w:sz w:val="18"/>
                <w:szCs w:val="18"/>
                <w:lang w:val="es-CL" w:eastAsia="en-US"/>
              </w:rPr>
              <w:t>en</w:t>
            </w:r>
            <w:r w:rsidR="00937DC4">
              <w:rPr>
                <w:rFonts w:cs="Calibri"/>
                <w:sz w:val="18"/>
                <w:szCs w:val="18"/>
                <w:lang w:val="es-CL" w:eastAsia="en-US"/>
              </w:rPr>
              <w:t xml:space="preserve"> </w:t>
            </w:r>
            <w:r w:rsidR="00876407">
              <w:rPr>
                <w:rFonts w:cs="Calibri"/>
                <w:sz w:val="18"/>
                <w:szCs w:val="18"/>
                <w:lang w:val="es-CL" w:eastAsia="en-US"/>
              </w:rPr>
              <w:t xml:space="preserve">una de las comunas del </w:t>
            </w:r>
            <w:r w:rsidR="00937DC4">
              <w:rPr>
                <w:rFonts w:cs="Calibri"/>
                <w:sz w:val="18"/>
                <w:szCs w:val="18"/>
                <w:lang w:val="es-CL" w:eastAsia="en-US"/>
              </w:rPr>
              <w:t xml:space="preserve">Territorio </w:t>
            </w:r>
            <w:r w:rsidR="00876407">
              <w:rPr>
                <w:rFonts w:cs="Calibri"/>
                <w:sz w:val="18"/>
                <w:szCs w:val="18"/>
                <w:lang w:val="es-CL" w:eastAsia="en-US"/>
              </w:rPr>
              <w:t xml:space="preserve">“Zona de Rezago entre Los Andes y Nahuelbuta” </w:t>
            </w:r>
            <w:r w:rsidR="003B6B2A">
              <w:rPr>
                <w:rFonts w:cs="Calibri"/>
                <w:sz w:val="18"/>
                <w:szCs w:val="18"/>
                <w:lang w:val="es-CL" w:eastAsia="en-US"/>
              </w:rPr>
              <w:t>(</w:t>
            </w:r>
            <w:r w:rsidR="003B6B2A" w:rsidRPr="003B6B2A">
              <w:rPr>
                <w:rFonts w:cs="Calibri"/>
                <w:sz w:val="18"/>
                <w:szCs w:val="18"/>
                <w:lang w:val="es-CL" w:eastAsia="en-US"/>
              </w:rPr>
              <w:t>Collipulli, Ercilla, Los Sauces, Lumaco, Purén, Traiguén o Victoria</w:t>
            </w:r>
            <w:r w:rsidR="003B6B2A">
              <w:rPr>
                <w:rFonts w:cs="Calibri"/>
                <w:sz w:val="18"/>
                <w:szCs w:val="18"/>
                <w:lang w:val="es-CL" w:eastAsia="en-US"/>
              </w:rPr>
              <w:t>)</w:t>
            </w:r>
            <w:bookmarkEnd w:id="64"/>
            <w:r w:rsidR="003B6B2A">
              <w:rPr>
                <w:rFonts w:cs="Calibri"/>
                <w:sz w:val="18"/>
                <w:szCs w:val="18"/>
                <w:lang w:val="es-CL" w:eastAsia="en-US"/>
              </w:rPr>
              <w:t xml:space="preserve"> </w:t>
            </w:r>
            <w:r w:rsidR="00876407">
              <w:rPr>
                <w:rFonts w:cs="Calibri"/>
                <w:sz w:val="18"/>
                <w:szCs w:val="18"/>
                <w:lang w:val="es-CL" w:eastAsia="en-US"/>
              </w:rPr>
              <w:t>de</w:t>
            </w:r>
            <w:r w:rsidR="00361EEF" w:rsidRPr="00361EEF">
              <w:rPr>
                <w:rFonts w:cs="Calibri"/>
                <w:sz w:val="18"/>
                <w:szCs w:val="18"/>
                <w:lang w:val="es-CL" w:eastAsia="en-US"/>
              </w:rPr>
              <w:t xml:space="preserve"> la Región de </w:t>
            </w:r>
            <w:r w:rsidR="00471356">
              <w:rPr>
                <w:rFonts w:cs="Calibri"/>
                <w:sz w:val="18"/>
                <w:szCs w:val="18"/>
                <w:lang w:val="es-CL" w:eastAsia="en-US"/>
              </w:rPr>
              <w:t xml:space="preserve">La Araucanía </w:t>
            </w:r>
            <w:r w:rsidR="00361EEF" w:rsidRPr="00361EEF">
              <w:rPr>
                <w:rFonts w:cs="Calibri"/>
                <w:sz w:val="18"/>
                <w:szCs w:val="18"/>
                <w:lang w:val="es-CL" w:eastAsia="en-US"/>
              </w:rPr>
              <w:t>en el portal www.sercotec.cl.</w:t>
            </w:r>
            <w:bookmarkEnd w:id="63"/>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7F2A743D"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t>No haber sido beneficiad</w:t>
            </w:r>
            <w:r w:rsidR="007B373E">
              <w:rPr>
                <w:rFonts w:cs="Calibri"/>
                <w:sz w:val="18"/>
                <w:szCs w:val="18"/>
                <w:lang w:eastAsia="en-US"/>
              </w:rPr>
              <w:t>o del instrumento Crece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206C3C">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lastRenderedPageBreak/>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206C3C">
        <w:trPr>
          <w:jc w:val="center"/>
        </w:trPr>
        <w:tc>
          <w:tcPr>
            <w:tcW w:w="3999" w:type="dxa"/>
            <w:tcBorders>
              <w:top w:val="single" w:sz="4" w:space="0" w:color="auto"/>
              <w:left w:val="single" w:sz="4" w:space="0" w:color="auto"/>
              <w:bottom w:val="single" w:sz="4" w:space="0" w:color="auto"/>
              <w:right w:val="single" w:sz="4" w:space="0" w:color="auto"/>
            </w:tcBorders>
          </w:tcPr>
          <w:p w14:paraId="0BF1E2CB" w14:textId="63A54CD4" w:rsidR="00AC7E85" w:rsidRPr="00AC7E85" w:rsidRDefault="00AC7E85" w:rsidP="00AC7E85">
            <w:pPr>
              <w:pStyle w:val="Prrafodelista"/>
              <w:numPr>
                <w:ilvl w:val="0"/>
                <w:numId w:val="19"/>
              </w:numPr>
              <w:ind w:left="309" w:hanging="284"/>
              <w:contextualSpacing/>
              <w:jc w:val="both"/>
              <w:rPr>
                <w:rFonts w:cs="Calibri"/>
                <w:sz w:val="18"/>
                <w:szCs w:val="18"/>
              </w:rPr>
            </w:pPr>
            <w:r w:rsidRPr="00AC7E85">
              <w:rPr>
                <w:rFonts w:cs="Calibri"/>
                <w:sz w:val="18"/>
                <w:szCs w:val="18"/>
              </w:rPr>
              <w:t>Empresas con ventas netas demostrables anuales mayores o iguales a 1 UF e inferiores o iguales a las 10.000 UF. Excepcionalmente, podrán postular personas naturales o jurídicas con menos de un año de inicio de actividades en primera categoría, que demuestren ventas de al menos 1 UF y tengan, como mínimo, 3 meses de antigüedad contados desde la fecha de inicio de la convocatoria.</w:t>
            </w:r>
          </w:p>
          <w:p w14:paraId="097FEE9E" w14:textId="77777777" w:rsidR="00AC7E85" w:rsidRPr="00294611" w:rsidRDefault="00AC7E85" w:rsidP="00AC7E85">
            <w:pPr>
              <w:pStyle w:val="Prrafodelista"/>
              <w:ind w:left="309"/>
              <w:contextualSpacing/>
              <w:jc w:val="both"/>
              <w:rPr>
                <w:rFonts w:cs="Calibri"/>
                <w:sz w:val="18"/>
                <w:szCs w:val="18"/>
              </w:rPr>
            </w:pP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82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00000"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206C3C" w:rsidRPr="00C91D77" w14:paraId="0473F852" w14:textId="77777777" w:rsidTr="00206C3C">
        <w:trPr>
          <w:jc w:val="center"/>
        </w:trPr>
        <w:tc>
          <w:tcPr>
            <w:tcW w:w="3999" w:type="dxa"/>
            <w:tcBorders>
              <w:top w:val="single" w:sz="4" w:space="0" w:color="auto"/>
              <w:left w:val="single" w:sz="4" w:space="0" w:color="auto"/>
              <w:bottom w:val="single" w:sz="4" w:space="0" w:color="auto"/>
              <w:right w:val="single" w:sz="4" w:space="0" w:color="auto"/>
            </w:tcBorders>
          </w:tcPr>
          <w:p w14:paraId="6AE06CF4" w14:textId="4B1DBEBD" w:rsidR="00206C3C" w:rsidRPr="00B87720" w:rsidRDefault="00206C3C" w:rsidP="00206C3C">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r w:rsidR="00202DC2">
              <w:rPr>
                <w:rFonts w:cs="Calibri"/>
                <w:sz w:val="18"/>
                <w:szCs w:val="18"/>
              </w:rPr>
              <w:t>, es decir</w:t>
            </w:r>
            <w:r w:rsidR="00202DC2" w:rsidRPr="00202DC2">
              <w:rPr>
                <w:rFonts w:cs="Calibri"/>
                <w:sz w:val="18"/>
                <w:szCs w:val="18"/>
              </w:rPr>
              <w:t xml:space="preserve">, rubros de </w:t>
            </w:r>
            <w:r w:rsidR="00202DC2" w:rsidRPr="00202DC2">
              <w:rPr>
                <w:rFonts w:cs="Calibri"/>
                <w:b/>
                <w:sz w:val="18"/>
                <w:szCs w:val="18"/>
              </w:rPr>
              <w:t xml:space="preserve">Gastronomía, Servicios de Alojamiento y </w:t>
            </w:r>
            <w:proofErr w:type="spellStart"/>
            <w:r w:rsidR="00202DC2" w:rsidRPr="00202DC2">
              <w:rPr>
                <w:rFonts w:cs="Calibri"/>
                <w:b/>
                <w:sz w:val="18"/>
                <w:szCs w:val="18"/>
              </w:rPr>
              <w:t>Agroelaborados</w:t>
            </w:r>
            <w:proofErr w:type="spellEnd"/>
          </w:p>
        </w:tc>
        <w:tc>
          <w:tcPr>
            <w:tcW w:w="4829" w:type="dxa"/>
            <w:tcBorders>
              <w:top w:val="single" w:sz="4" w:space="0" w:color="auto"/>
              <w:left w:val="single" w:sz="4" w:space="0" w:color="auto"/>
              <w:bottom w:val="single" w:sz="4" w:space="0" w:color="auto"/>
              <w:right w:val="single" w:sz="4" w:space="0" w:color="auto"/>
            </w:tcBorders>
          </w:tcPr>
          <w:p w14:paraId="37666217" w14:textId="77777777" w:rsidR="00206C3C" w:rsidRDefault="00206C3C" w:rsidP="00206C3C">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DCDD615" w14:textId="77777777" w:rsidR="00206C3C" w:rsidRDefault="00000000" w:rsidP="00206C3C">
            <w:pPr>
              <w:jc w:val="both"/>
              <w:rPr>
                <w:rStyle w:val="Hipervnculo"/>
                <w:rFonts w:cs="Calibri"/>
                <w:sz w:val="18"/>
                <w:szCs w:val="18"/>
                <w:lang w:val="es-CL"/>
              </w:rPr>
            </w:pPr>
            <w:hyperlink r:id="rId34" w:history="1">
              <w:r w:rsidR="00206C3C" w:rsidRPr="00C33281">
                <w:rPr>
                  <w:rStyle w:val="Hipervnculo"/>
                  <w:rFonts w:cs="Calibri"/>
                  <w:sz w:val="18"/>
                  <w:szCs w:val="18"/>
                  <w:lang w:val="es-CL"/>
                </w:rPr>
                <w:t>https://zeus.sii.cl/dii_doc/carpeta_tributaria/html/index.htm</w:t>
              </w:r>
            </w:hyperlink>
            <w:r w:rsidR="00206C3C">
              <w:rPr>
                <w:rStyle w:val="Hipervnculo"/>
                <w:rFonts w:cs="Calibri"/>
                <w:sz w:val="18"/>
                <w:szCs w:val="18"/>
                <w:lang w:val="es-CL"/>
              </w:rPr>
              <w:t xml:space="preserve"> </w:t>
            </w:r>
          </w:p>
          <w:p w14:paraId="0C9AD9A5" w14:textId="77777777" w:rsidR="00206C3C" w:rsidRDefault="00206C3C" w:rsidP="00206C3C">
            <w:pPr>
              <w:jc w:val="both"/>
              <w:rPr>
                <w:rFonts w:cs="Calibri"/>
                <w:sz w:val="18"/>
                <w:szCs w:val="18"/>
              </w:rPr>
            </w:pPr>
          </w:p>
          <w:p w14:paraId="2B9C45B7" w14:textId="77777777" w:rsidR="00206C3C" w:rsidRDefault="00206C3C" w:rsidP="00206C3C">
            <w:pPr>
              <w:jc w:val="both"/>
              <w:rPr>
                <w:rFonts w:cs="Calibri"/>
                <w:sz w:val="18"/>
                <w:szCs w:val="18"/>
              </w:rPr>
            </w:pPr>
            <w:r>
              <w:rPr>
                <w:rFonts w:cs="Calibri"/>
                <w:sz w:val="18"/>
                <w:szCs w:val="18"/>
              </w:rPr>
              <w:t>Los códigos de actividades aceptados son los siguientes:</w:t>
            </w:r>
          </w:p>
          <w:p w14:paraId="252B4EDB" w14:textId="77777777" w:rsidR="00206C3C" w:rsidRDefault="00206C3C" w:rsidP="00206C3C">
            <w:pPr>
              <w:jc w:val="both"/>
              <w:rPr>
                <w:rFonts w:cs="Calibri"/>
                <w:sz w:val="18"/>
                <w:szCs w:val="18"/>
              </w:rPr>
            </w:pPr>
          </w:p>
          <w:tbl>
            <w:tblPr>
              <w:tblW w:w="4400" w:type="dxa"/>
              <w:tblCellMar>
                <w:left w:w="70" w:type="dxa"/>
                <w:right w:w="70" w:type="dxa"/>
              </w:tblCellMar>
              <w:tblLook w:val="04A0" w:firstRow="1" w:lastRow="0" w:firstColumn="1" w:lastColumn="0" w:noHBand="0" w:noVBand="1"/>
            </w:tblPr>
            <w:tblGrid>
              <w:gridCol w:w="1200"/>
              <w:gridCol w:w="3200"/>
            </w:tblGrid>
            <w:tr w:rsidR="00206C3C" w:rsidRPr="00A412F1" w14:paraId="4824994A" w14:textId="77777777" w:rsidTr="00EC40BF">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097CE514"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176CE89D"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ALOJAMIENTO PARA ESTANCIAS CORTAS                </w:t>
                  </w:r>
                </w:p>
              </w:tc>
            </w:tr>
            <w:tr w:rsidR="00206C3C" w:rsidRPr="00A412F1" w14:paraId="65725DCC" w14:textId="77777777" w:rsidTr="00EC40BF">
              <w:trPr>
                <w:trHeight w:val="300"/>
              </w:trPr>
              <w:tc>
                <w:tcPr>
                  <w:tcW w:w="1200" w:type="dxa"/>
                  <w:tcBorders>
                    <w:top w:val="nil"/>
                    <w:left w:val="single" w:sz="8" w:space="0" w:color="auto"/>
                    <w:bottom w:val="nil"/>
                    <w:right w:val="nil"/>
                  </w:tcBorders>
                  <w:shd w:val="clear" w:color="auto" w:fill="auto"/>
                  <w:noWrap/>
                  <w:hideMark/>
                </w:tcPr>
                <w:p w14:paraId="3F1985F2"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551001</w:t>
                  </w:r>
                </w:p>
              </w:tc>
              <w:tc>
                <w:tcPr>
                  <w:tcW w:w="3200" w:type="dxa"/>
                  <w:tcBorders>
                    <w:top w:val="nil"/>
                    <w:left w:val="nil"/>
                    <w:bottom w:val="nil"/>
                    <w:right w:val="nil"/>
                  </w:tcBorders>
                  <w:shd w:val="clear" w:color="auto" w:fill="auto"/>
                  <w:hideMark/>
                </w:tcPr>
                <w:p w14:paraId="51347B7D"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HOTELES</w:t>
                  </w:r>
                </w:p>
              </w:tc>
            </w:tr>
            <w:tr w:rsidR="00206C3C" w:rsidRPr="00A412F1" w14:paraId="3C216625" w14:textId="77777777" w:rsidTr="00EC40BF">
              <w:trPr>
                <w:trHeight w:val="300"/>
              </w:trPr>
              <w:tc>
                <w:tcPr>
                  <w:tcW w:w="1200" w:type="dxa"/>
                  <w:tcBorders>
                    <w:top w:val="nil"/>
                    <w:left w:val="single" w:sz="8" w:space="0" w:color="auto"/>
                    <w:bottom w:val="nil"/>
                    <w:right w:val="nil"/>
                  </w:tcBorders>
                  <w:shd w:val="clear" w:color="auto" w:fill="auto"/>
                  <w:noWrap/>
                  <w:hideMark/>
                </w:tcPr>
                <w:p w14:paraId="6F8550D2"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551002</w:t>
                  </w:r>
                </w:p>
              </w:tc>
              <w:tc>
                <w:tcPr>
                  <w:tcW w:w="3200" w:type="dxa"/>
                  <w:tcBorders>
                    <w:top w:val="nil"/>
                    <w:left w:val="nil"/>
                    <w:bottom w:val="nil"/>
                    <w:right w:val="nil"/>
                  </w:tcBorders>
                  <w:shd w:val="clear" w:color="auto" w:fill="auto"/>
                  <w:hideMark/>
                </w:tcPr>
                <w:p w14:paraId="687A6FD6"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MOTELES</w:t>
                  </w:r>
                </w:p>
              </w:tc>
            </w:tr>
            <w:tr w:rsidR="00206C3C" w:rsidRPr="00A412F1" w14:paraId="59EC4792" w14:textId="77777777" w:rsidTr="00EC40BF">
              <w:trPr>
                <w:trHeight w:val="450"/>
              </w:trPr>
              <w:tc>
                <w:tcPr>
                  <w:tcW w:w="1200" w:type="dxa"/>
                  <w:tcBorders>
                    <w:top w:val="nil"/>
                    <w:left w:val="single" w:sz="8" w:space="0" w:color="auto"/>
                    <w:bottom w:val="nil"/>
                    <w:right w:val="nil"/>
                  </w:tcBorders>
                  <w:shd w:val="clear" w:color="auto" w:fill="auto"/>
                  <w:noWrap/>
                  <w:hideMark/>
                </w:tcPr>
                <w:p w14:paraId="68586784"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551003</w:t>
                  </w:r>
                </w:p>
              </w:tc>
              <w:tc>
                <w:tcPr>
                  <w:tcW w:w="3200" w:type="dxa"/>
                  <w:tcBorders>
                    <w:top w:val="nil"/>
                    <w:left w:val="nil"/>
                    <w:bottom w:val="nil"/>
                    <w:right w:val="nil"/>
                  </w:tcBorders>
                  <w:shd w:val="clear" w:color="auto" w:fill="auto"/>
                  <w:hideMark/>
                </w:tcPr>
                <w:p w14:paraId="22881722"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TURISTAS</w:t>
                  </w:r>
                </w:p>
              </w:tc>
            </w:tr>
            <w:tr w:rsidR="00206C3C" w:rsidRPr="00A412F1" w14:paraId="2820865A" w14:textId="77777777" w:rsidTr="00EC40BF">
              <w:trPr>
                <w:trHeight w:val="465"/>
              </w:trPr>
              <w:tc>
                <w:tcPr>
                  <w:tcW w:w="1200" w:type="dxa"/>
                  <w:tcBorders>
                    <w:top w:val="nil"/>
                    <w:left w:val="single" w:sz="8" w:space="0" w:color="auto"/>
                    <w:bottom w:val="nil"/>
                    <w:right w:val="nil"/>
                  </w:tcBorders>
                  <w:shd w:val="clear" w:color="auto" w:fill="auto"/>
                  <w:noWrap/>
                  <w:hideMark/>
                </w:tcPr>
                <w:p w14:paraId="58828C2C"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551009</w:t>
                  </w:r>
                </w:p>
              </w:tc>
              <w:tc>
                <w:tcPr>
                  <w:tcW w:w="3200" w:type="dxa"/>
                  <w:tcBorders>
                    <w:top w:val="nil"/>
                    <w:left w:val="nil"/>
                    <w:bottom w:val="nil"/>
                    <w:right w:val="nil"/>
                  </w:tcBorders>
                  <w:shd w:val="clear" w:color="auto" w:fill="auto"/>
                  <w:hideMark/>
                </w:tcPr>
                <w:p w14:paraId="23484F8C"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PARA TURISTAS N.C.P.</w:t>
                  </w:r>
                </w:p>
              </w:tc>
            </w:tr>
            <w:tr w:rsidR="00206C3C" w:rsidRPr="00A412F1" w14:paraId="09FF1674" w14:textId="77777777" w:rsidTr="00EC40BF">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02CEF208"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5827CD62"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CAMPAMENTOS, PARQUES DE VEHÍCULOS DE RECREO Y PARQUES DE CARAVANAS          </w:t>
                  </w:r>
                </w:p>
              </w:tc>
            </w:tr>
            <w:tr w:rsidR="00206C3C" w:rsidRPr="00A412F1" w14:paraId="403C3261" w14:textId="77777777" w:rsidTr="00EC40BF">
              <w:trPr>
                <w:trHeight w:val="465"/>
              </w:trPr>
              <w:tc>
                <w:tcPr>
                  <w:tcW w:w="1200" w:type="dxa"/>
                  <w:tcBorders>
                    <w:top w:val="nil"/>
                    <w:left w:val="single" w:sz="8" w:space="0" w:color="auto"/>
                    <w:bottom w:val="nil"/>
                    <w:right w:val="single" w:sz="8" w:space="0" w:color="DDDDDD"/>
                  </w:tcBorders>
                  <w:shd w:val="clear" w:color="000000" w:fill="FFFFFF"/>
                  <w:hideMark/>
                </w:tcPr>
                <w:p w14:paraId="1A0D0F33"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552000</w:t>
                  </w:r>
                </w:p>
              </w:tc>
              <w:tc>
                <w:tcPr>
                  <w:tcW w:w="3200" w:type="dxa"/>
                  <w:tcBorders>
                    <w:top w:val="nil"/>
                    <w:left w:val="nil"/>
                    <w:bottom w:val="nil"/>
                    <w:right w:val="single" w:sz="8" w:space="0" w:color="DDDDDD"/>
                  </w:tcBorders>
                  <w:shd w:val="clear" w:color="000000" w:fill="FFFFFF"/>
                  <w:hideMark/>
                </w:tcPr>
                <w:p w14:paraId="020CCDB4"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CAMPING Y DE PARQUES PARA CASAS RODANTES</w:t>
                  </w:r>
                </w:p>
              </w:tc>
            </w:tr>
            <w:tr w:rsidR="00206C3C" w:rsidRPr="00A412F1" w14:paraId="5D243318" w14:textId="77777777" w:rsidTr="00EC40BF">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606591B9"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339458EC"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OTRAS ACTIVIDADES DE ALOJAMIENTO                  </w:t>
                  </w:r>
                </w:p>
              </w:tc>
            </w:tr>
            <w:tr w:rsidR="00206C3C" w:rsidRPr="00A412F1" w14:paraId="2238BB01" w14:textId="77777777" w:rsidTr="00EC40BF">
              <w:trPr>
                <w:trHeight w:val="465"/>
              </w:trPr>
              <w:tc>
                <w:tcPr>
                  <w:tcW w:w="1200" w:type="dxa"/>
                  <w:tcBorders>
                    <w:top w:val="nil"/>
                    <w:left w:val="single" w:sz="8" w:space="0" w:color="auto"/>
                    <w:bottom w:val="single" w:sz="8" w:space="0" w:color="CDCDCD"/>
                    <w:right w:val="single" w:sz="8" w:space="0" w:color="DDDDDD"/>
                  </w:tcBorders>
                  <w:shd w:val="clear" w:color="000000" w:fill="FFFFFF"/>
                  <w:hideMark/>
                </w:tcPr>
                <w:p w14:paraId="50C905FF"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559001</w:t>
                  </w:r>
                </w:p>
              </w:tc>
              <w:tc>
                <w:tcPr>
                  <w:tcW w:w="3200" w:type="dxa"/>
                  <w:tcBorders>
                    <w:top w:val="nil"/>
                    <w:left w:val="nil"/>
                    <w:bottom w:val="single" w:sz="8" w:space="0" w:color="CDCDCD"/>
                    <w:right w:val="single" w:sz="8" w:space="0" w:color="DDDDDD"/>
                  </w:tcBorders>
                  <w:shd w:val="clear" w:color="000000" w:fill="FFFFFF"/>
                  <w:hideMark/>
                </w:tcPr>
                <w:p w14:paraId="4AF7DF27"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ESTUDIANTES Y TRABAJADORES </w:t>
                  </w:r>
                </w:p>
              </w:tc>
            </w:tr>
            <w:tr w:rsidR="00206C3C" w:rsidRPr="00A412F1" w14:paraId="1F3164F0" w14:textId="77777777" w:rsidTr="00EC40BF">
              <w:trPr>
                <w:trHeight w:val="465"/>
              </w:trPr>
              <w:tc>
                <w:tcPr>
                  <w:tcW w:w="1200" w:type="dxa"/>
                  <w:tcBorders>
                    <w:top w:val="nil"/>
                    <w:left w:val="single" w:sz="8" w:space="0" w:color="auto"/>
                    <w:bottom w:val="nil"/>
                    <w:right w:val="single" w:sz="8" w:space="0" w:color="DDDDDD"/>
                  </w:tcBorders>
                  <w:shd w:val="clear" w:color="000000" w:fill="FFFFFF"/>
                  <w:hideMark/>
                </w:tcPr>
                <w:p w14:paraId="756AD50D"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59009</w:t>
                  </w:r>
                </w:p>
              </w:tc>
              <w:tc>
                <w:tcPr>
                  <w:tcW w:w="3200" w:type="dxa"/>
                  <w:tcBorders>
                    <w:top w:val="nil"/>
                    <w:left w:val="nil"/>
                    <w:bottom w:val="nil"/>
                    <w:right w:val="single" w:sz="8" w:space="0" w:color="DDDDDD"/>
                  </w:tcBorders>
                  <w:shd w:val="clear" w:color="000000" w:fill="FFFFFF"/>
                  <w:hideMark/>
                </w:tcPr>
                <w:p w14:paraId="1E7C3CB3"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N.C.P.</w:t>
                  </w:r>
                </w:p>
              </w:tc>
            </w:tr>
            <w:tr w:rsidR="00206C3C" w:rsidRPr="00A412F1" w14:paraId="3240B200" w14:textId="77777777" w:rsidTr="00EC40BF">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44FA10B9"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48605243"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RESTAURANTES Y DE SERVICIO MÓVIL DE COMIDAS             </w:t>
                  </w:r>
                </w:p>
              </w:tc>
            </w:tr>
            <w:tr w:rsidR="00206C3C" w:rsidRPr="00A412F1" w14:paraId="39A28CD7" w14:textId="77777777" w:rsidTr="00EC40BF">
              <w:trPr>
                <w:trHeight w:val="465"/>
              </w:trPr>
              <w:tc>
                <w:tcPr>
                  <w:tcW w:w="1200" w:type="dxa"/>
                  <w:tcBorders>
                    <w:top w:val="nil"/>
                    <w:left w:val="single" w:sz="8" w:space="0" w:color="auto"/>
                    <w:bottom w:val="nil"/>
                    <w:right w:val="single" w:sz="8" w:space="0" w:color="DDDDDD"/>
                  </w:tcBorders>
                  <w:shd w:val="clear" w:color="000000" w:fill="FFFFFF"/>
                  <w:hideMark/>
                </w:tcPr>
                <w:p w14:paraId="76F985C9"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561000</w:t>
                  </w:r>
                </w:p>
              </w:tc>
              <w:tc>
                <w:tcPr>
                  <w:tcW w:w="3200" w:type="dxa"/>
                  <w:tcBorders>
                    <w:top w:val="nil"/>
                    <w:left w:val="nil"/>
                    <w:bottom w:val="nil"/>
                    <w:right w:val="single" w:sz="8" w:space="0" w:color="DDDDDD"/>
                  </w:tcBorders>
                  <w:shd w:val="clear" w:color="000000" w:fill="FFFFFF"/>
                  <w:hideMark/>
                </w:tcPr>
                <w:p w14:paraId="5D8E5D6A"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RESTAURANTES Y DE SERVICIO MÓVIL DE COMIDAS</w:t>
                  </w:r>
                </w:p>
              </w:tc>
            </w:tr>
            <w:tr w:rsidR="00206C3C" w:rsidRPr="00A412F1" w14:paraId="4CB1B29D" w14:textId="77777777" w:rsidTr="00EC40BF">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2C01EC13"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60CA51D1" w14:textId="77777777" w:rsidR="00206C3C" w:rsidRPr="00A412F1" w:rsidRDefault="00206C3C" w:rsidP="00206C3C">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SUMINISTRO DE COMIDAS POR ENCARGO Y OTRAS ACTIVIDADES DE SERVICIO DE COMIDAS          </w:t>
                  </w:r>
                </w:p>
              </w:tc>
            </w:tr>
            <w:tr w:rsidR="00206C3C" w:rsidRPr="00A412F1" w14:paraId="20626D63" w14:textId="77777777" w:rsidTr="00EC40BF">
              <w:trPr>
                <w:trHeight w:val="690"/>
              </w:trPr>
              <w:tc>
                <w:tcPr>
                  <w:tcW w:w="1200" w:type="dxa"/>
                  <w:tcBorders>
                    <w:top w:val="nil"/>
                    <w:left w:val="single" w:sz="8" w:space="0" w:color="auto"/>
                    <w:bottom w:val="single" w:sz="8" w:space="0" w:color="CDCDCD"/>
                    <w:right w:val="single" w:sz="8" w:space="0" w:color="DDDDDD"/>
                  </w:tcBorders>
                  <w:shd w:val="clear" w:color="000000" w:fill="FFFFFF"/>
                  <w:hideMark/>
                </w:tcPr>
                <w:p w14:paraId="581E1C42"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562100</w:t>
                  </w:r>
                </w:p>
              </w:tc>
              <w:tc>
                <w:tcPr>
                  <w:tcW w:w="3200" w:type="dxa"/>
                  <w:tcBorders>
                    <w:top w:val="nil"/>
                    <w:left w:val="nil"/>
                    <w:bottom w:val="single" w:sz="8" w:space="0" w:color="CDCDCD"/>
                    <w:right w:val="single" w:sz="8" w:space="0" w:color="DDDDDD"/>
                  </w:tcBorders>
                  <w:shd w:val="clear" w:color="000000" w:fill="FFFFFF"/>
                  <w:hideMark/>
                </w:tcPr>
                <w:p w14:paraId="162EE70C"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DE COMIDAS POR ENCARGO (SERVICIOS DE BANQUETERÍA)</w:t>
                  </w:r>
                </w:p>
              </w:tc>
            </w:tr>
            <w:tr w:rsidR="00206C3C" w:rsidRPr="00A412F1" w14:paraId="621528BF" w14:textId="77777777" w:rsidTr="00EC40BF">
              <w:trPr>
                <w:trHeight w:val="690"/>
              </w:trPr>
              <w:tc>
                <w:tcPr>
                  <w:tcW w:w="1200" w:type="dxa"/>
                  <w:tcBorders>
                    <w:top w:val="nil"/>
                    <w:left w:val="single" w:sz="8" w:space="0" w:color="auto"/>
                    <w:bottom w:val="nil"/>
                    <w:right w:val="single" w:sz="8" w:space="0" w:color="DDDDDD"/>
                  </w:tcBorders>
                  <w:shd w:val="clear" w:color="000000" w:fill="FFFFFF"/>
                  <w:hideMark/>
                </w:tcPr>
                <w:p w14:paraId="7B0B2103"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lastRenderedPageBreak/>
                    <w:t>562900</w:t>
                  </w:r>
                </w:p>
              </w:tc>
              <w:tc>
                <w:tcPr>
                  <w:tcW w:w="3200" w:type="dxa"/>
                  <w:tcBorders>
                    <w:top w:val="nil"/>
                    <w:left w:val="nil"/>
                    <w:bottom w:val="nil"/>
                    <w:right w:val="single" w:sz="8" w:space="0" w:color="DDDDDD"/>
                  </w:tcBorders>
                  <w:shd w:val="clear" w:color="000000" w:fill="FFFFFF"/>
                  <w:hideMark/>
                </w:tcPr>
                <w:p w14:paraId="74FE7D2D" w14:textId="77777777" w:rsidR="00206C3C" w:rsidRPr="00A412F1" w:rsidRDefault="00206C3C" w:rsidP="00206C3C">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INDUSTRIAL DE COMIDAS POR ENCARGO; CONCESIÓN DE SERVICIOS DE ALIMENTACIÓN </w:t>
                  </w:r>
                </w:p>
              </w:tc>
            </w:tr>
            <w:tr w:rsidR="00206C3C" w:rsidRPr="00A412F1" w14:paraId="1FBF967E"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60C91BE6" w14:textId="77777777" w:rsidR="00206C3C" w:rsidRPr="00A412F1" w:rsidRDefault="00206C3C" w:rsidP="00206C3C">
                  <w:pPr>
                    <w:jc w:val="right"/>
                    <w:rPr>
                      <w:rFonts w:ascii="Arial" w:hAnsi="Arial" w:cs="Arial"/>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1E4031B4" w14:textId="77777777" w:rsidR="00206C3C" w:rsidRPr="00A412F1" w:rsidRDefault="00206C3C" w:rsidP="00206C3C">
                  <w:pPr>
                    <w:rPr>
                      <w:rFonts w:ascii="Arial" w:hAnsi="Arial" w:cs="Arial"/>
                      <w:color w:val="000000"/>
                      <w:sz w:val="16"/>
                      <w:szCs w:val="16"/>
                      <w:lang w:val="es-CL" w:eastAsia="es-CL"/>
                    </w:rPr>
                  </w:pPr>
                  <w:r w:rsidRPr="00B84F0E">
                    <w:rPr>
                      <w:rFonts w:ascii="Arial" w:hAnsi="Arial" w:cs="Arial"/>
                      <w:b/>
                      <w:color w:val="000000"/>
                      <w:sz w:val="16"/>
                      <w:szCs w:val="16"/>
                      <w:lang w:eastAsia="es-CL"/>
                    </w:rPr>
                    <w:t>ELABORACIÓN Y CONSERVACIÓN DE CARNE</w:t>
                  </w:r>
                  <w:r>
                    <w:rPr>
                      <w:rStyle w:val="Textoennegrita"/>
                      <w:rFonts w:ascii="Helvetica" w:hAnsi="Helvetica"/>
                      <w:color w:val="706F6F"/>
                      <w:sz w:val="17"/>
                      <w:szCs w:val="17"/>
                      <w:shd w:val="clear" w:color="auto" w:fill="FFFFFF"/>
                    </w:rPr>
                    <w:t> </w:t>
                  </w:r>
                </w:p>
              </w:tc>
            </w:tr>
            <w:tr w:rsidR="00206C3C" w:rsidRPr="00A412F1" w14:paraId="51F9BA64"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13FD19EC" w14:textId="77777777" w:rsidR="00206C3C" w:rsidRPr="00A412F1" w:rsidRDefault="00206C3C" w:rsidP="00206C3C">
                  <w:pPr>
                    <w:jc w:val="right"/>
                    <w:rPr>
                      <w:rFonts w:ascii="Arial" w:hAnsi="Arial" w:cs="Arial"/>
                      <w:color w:val="000000"/>
                      <w:sz w:val="16"/>
                      <w:szCs w:val="16"/>
                      <w:lang w:val="es-CL" w:eastAsia="es-CL"/>
                    </w:rPr>
                  </w:pPr>
                  <w:r>
                    <w:rPr>
                      <w:rFonts w:ascii="Arial" w:hAnsi="Arial" w:cs="Arial"/>
                      <w:color w:val="000000"/>
                      <w:sz w:val="16"/>
                      <w:szCs w:val="16"/>
                      <w:lang w:val="es-CL" w:eastAsia="es-CL"/>
                    </w:rPr>
                    <w:t>101020</w:t>
                  </w:r>
                </w:p>
              </w:tc>
              <w:tc>
                <w:tcPr>
                  <w:tcW w:w="3200" w:type="dxa"/>
                  <w:tcBorders>
                    <w:top w:val="nil"/>
                    <w:left w:val="nil"/>
                    <w:bottom w:val="nil"/>
                    <w:right w:val="single" w:sz="8" w:space="0" w:color="DDDDDD"/>
                  </w:tcBorders>
                  <w:shd w:val="clear" w:color="000000" w:fill="FFFFFF"/>
                </w:tcPr>
                <w:p w14:paraId="6FD82469" w14:textId="77777777" w:rsidR="00206C3C" w:rsidRPr="00A412F1" w:rsidRDefault="00206C3C" w:rsidP="00206C3C">
                  <w:pPr>
                    <w:rPr>
                      <w:rFonts w:ascii="Arial" w:hAnsi="Arial" w:cs="Arial"/>
                      <w:color w:val="000000"/>
                      <w:sz w:val="16"/>
                      <w:szCs w:val="16"/>
                      <w:lang w:val="es-CL" w:eastAsia="es-CL"/>
                    </w:rPr>
                  </w:pPr>
                  <w:r w:rsidRPr="00B84F0E">
                    <w:rPr>
                      <w:rFonts w:ascii="Arial" w:hAnsi="Arial" w:cs="Arial"/>
                      <w:color w:val="000000"/>
                      <w:sz w:val="16"/>
                      <w:szCs w:val="16"/>
                      <w:lang w:eastAsia="es-CL"/>
                    </w:rPr>
                    <w:t>ELABORACIÓN Y CONSERVACIÓN DE CARNE Y PRODUCTOS CÁRNICOS</w:t>
                  </w:r>
                </w:p>
              </w:tc>
            </w:tr>
            <w:tr w:rsidR="00206C3C" w:rsidRPr="00A412F1" w14:paraId="1663DDDD"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74707E0B" w14:textId="77777777" w:rsidR="00206C3C" w:rsidRPr="00A412F1" w:rsidRDefault="00206C3C" w:rsidP="00206C3C">
                  <w:pPr>
                    <w:jc w:val="right"/>
                    <w:rPr>
                      <w:rFonts w:ascii="Arial" w:hAnsi="Arial" w:cs="Arial"/>
                      <w:b/>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1AA06588" w14:textId="77777777" w:rsidR="00206C3C" w:rsidRPr="00A412F1" w:rsidRDefault="00206C3C" w:rsidP="00206C3C">
                  <w:pPr>
                    <w:rPr>
                      <w:rFonts w:ascii="Arial" w:hAnsi="Arial" w:cs="Arial"/>
                      <w:b/>
                      <w:color w:val="000000"/>
                      <w:sz w:val="16"/>
                      <w:szCs w:val="16"/>
                      <w:lang w:val="es-CL" w:eastAsia="es-CL"/>
                    </w:rPr>
                  </w:pPr>
                  <w:r w:rsidRPr="00A412F1">
                    <w:rPr>
                      <w:rFonts w:ascii="Arial" w:hAnsi="Arial" w:cs="Arial"/>
                      <w:b/>
                      <w:color w:val="000000"/>
                      <w:sz w:val="16"/>
                      <w:szCs w:val="16"/>
                      <w:lang w:eastAsia="es-CL"/>
                    </w:rPr>
                    <w:t>ELABORACIÓN Y CONSERVACIÓN DE FRUTAS, LEGUMBRES Y HORTALIZAS</w:t>
                  </w:r>
                </w:p>
              </w:tc>
            </w:tr>
            <w:tr w:rsidR="00206C3C" w:rsidRPr="00A412F1" w14:paraId="0962E9E7"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10431764"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103000</w:t>
                  </w:r>
                </w:p>
              </w:tc>
              <w:tc>
                <w:tcPr>
                  <w:tcW w:w="3200" w:type="dxa"/>
                  <w:tcBorders>
                    <w:top w:val="nil"/>
                    <w:left w:val="nil"/>
                    <w:bottom w:val="nil"/>
                    <w:right w:val="single" w:sz="8" w:space="0" w:color="DDDDDD"/>
                  </w:tcBorders>
                  <w:shd w:val="clear" w:color="000000" w:fill="FFFFFF"/>
                </w:tcPr>
                <w:p w14:paraId="78E52254"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 xml:space="preserve">ELABORACIÓN Y CONSERVACIÓN DE FRUTAS, LEGUMBRES Y HORTALIZAS </w:t>
                  </w:r>
                </w:p>
              </w:tc>
            </w:tr>
            <w:tr w:rsidR="00206C3C" w:rsidRPr="00A412F1" w14:paraId="2CB32CBE"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32B40049" w14:textId="77777777" w:rsidR="00206C3C" w:rsidRPr="00A412F1" w:rsidRDefault="00206C3C" w:rsidP="00206C3C">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3E7BC14B" w14:textId="77777777" w:rsidR="00206C3C" w:rsidRPr="00A412F1" w:rsidRDefault="00206C3C" w:rsidP="00206C3C">
                  <w:pPr>
                    <w:rPr>
                      <w:rFonts w:ascii="Arial" w:hAnsi="Arial" w:cs="Arial"/>
                      <w:b/>
                      <w:color w:val="000000"/>
                      <w:sz w:val="16"/>
                      <w:szCs w:val="16"/>
                      <w:lang w:eastAsia="es-CL"/>
                    </w:rPr>
                  </w:pPr>
                  <w:r w:rsidRPr="00A412F1">
                    <w:rPr>
                      <w:rFonts w:ascii="Arial" w:hAnsi="Arial" w:cs="Arial"/>
                      <w:b/>
                      <w:bCs/>
                      <w:color w:val="000000"/>
                      <w:sz w:val="16"/>
                      <w:szCs w:val="16"/>
                      <w:lang w:eastAsia="es-CL"/>
                    </w:rPr>
                    <w:t>ELABORACIÓN DE PRODUCTOS DE MOLINERÍA, ALMIDONES Y PRODUCTOS DERIVADOS DEL ALMIDÓN      </w:t>
                  </w:r>
                </w:p>
              </w:tc>
            </w:tr>
            <w:tr w:rsidR="00206C3C" w:rsidRPr="00A412F1" w14:paraId="6949BC3B"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70C84E56"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106101</w:t>
                  </w:r>
                </w:p>
              </w:tc>
              <w:tc>
                <w:tcPr>
                  <w:tcW w:w="3200" w:type="dxa"/>
                  <w:tcBorders>
                    <w:top w:val="nil"/>
                    <w:left w:val="nil"/>
                    <w:bottom w:val="nil"/>
                    <w:right w:val="single" w:sz="8" w:space="0" w:color="DDDDDD"/>
                  </w:tcBorders>
                  <w:shd w:val="clear" w:color="000000" w:fill="FFFFFF"/>
                </w:tcPr>
                <w:p w14:paraId="4F7226DD"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MOLIENDA DE TRIGO: PRODUCCIÓN DE HARINA, SÉMOLA Y GRÁNULOS</w:t>
                  </w:r>
                </w:p>
              </w:tc>
            </w:tr>
            <w:tr w:rsidR="00206C3C" w:rsidRPr="00A412F1" w14:paraId="792D60FA"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4CC71C5E"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106102</w:t>
                  </w:r>
                </w:p>
              </w:tc>
              <w:tc>
                <w:tcPr>
                  <w:tcW w:w="3200" w:type="dxa"/>
                  <w:tcBorders>
                    <w:top w:val="nil"/>
                    <w:left w:val="nil"/>
                    <w:bottom w:val="nil"/>
                    <w:right w:val="single" w:sz="8" w:space="0" w:color="DDDDDD"/>
                  </w:tcBorders>
                  <w:shd w:val="clear" w:color="000000" w:fill="FFFFFF"/>
                </w:tcPr>
                <w:p w14:paraId="0D98226F"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MOLIENDA DE ARROZ; PRODUCCIÓN DE HARINA DE ARROZ</w:t>
                  </w:r>
                </w:p>
                <w:p w14:paraId="206DBF76" w14:textId="77777777" w:rsidR="00206C3C" w:rsidRPr="00A412F1" w:rsidRDefault="00206C3C" w:rsidP="00206C3C">
                  <w:pPr>
                    <w:rPr>
                      <w:rFonts w:ascii="Arial" w:hAnsi="Arial" w:cs="Arial"/>
                      <w:color w:val="000000"/>
                      <w:sz w:val="16"/>
                      <w:szCs w:val="16"/>
                      <w:lang w:eastAsia="es-CL"/>
                    </w:rPr>
                  </w:pPr>
                </w:p>
                <w:p w14:paraId="2D56E21E" w14:textId="77777777" w:rsidR="00206C3C" w:rsidRPr="00A412F1" w:rsidRDefault="00206C3C" w:rsidP="00206C3C">
                  <w:pPr>
                    <w:rPr>
                      <w:rFonts w:ascii="Arial" w:hAnsi="Arial" w:cs="Arial"/>
                      <w:color w:val="000000"/>
                      <w:sz w:val="16"/>
                      <w:szCs w:val="16"/>
                      <w:lang w:eastAsia="es-CL"/>
                    </w:rPr>
                  </w:pPr>
                </w:p>
              </w:tc>
            </w:tr>
            <w:tr w:rsidR="00206C3C" w:rsidRPr="00A412F1" w14:paraId="15D7C11C"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5CEE4CFB"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106109</w:t>
                  </w:r>
                </w:p>
              </w:tc>
              <w:tc>
                <w:tcPr>
                  <w:tcW w:w="3200" w:type="dxa"/>
                  <w:tcBorders>
                    <w:top w:val="nil"/>
                    <w:left w:val="nil"/>
                    <w:bottom w:val="nil"/>
                    <w:right w:val="single" w:sz="8" w:space="0" w:color="DDDDDD"/>
                  </w:tcBorders>
                  <w:shd w:val="clear" w:color="000000" w:fill="FFFFFF"/>
                </w:tcPr>
                <w:p w14:paraId="3D0C2442"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DE MOLINERÍA N.C.P.</w:t>
                  </w:r>
                </w:p>
              </w:tc>
            </w:tr>
            <w:tr w:rsidR="00206C3C" w:rsidRPr="00A412F1" w14:paraId="3B18BF77" w14:textId="77777777" w:rsidTr="00EC40BF">
              <w:trPr>
                <w:trHeight w:val="868"/>
              </w:trPr>
              <w:tc>
                <w:tcPr>
                  <w:tcW w:w="1200" w:type="dxa"/>
                  <w:tcBorders>
                    <w:top w:val="nil"/>
                    <w:left w:val="single" w:sz="8" w:space="0" w:color="auto"/>
                    <w:bottom w:val="nil"/>
                    <w:right w:val="single" w:sz="8" w:space="0" w:color="DDDDDD"/>
                  </w:tcBorders>
                  <w:shd w:val="clear" w:color="000000" w:fill="FFFFFF"/>
                </w:tcPr>
                <w:p w14:paraId="11180D71"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106200</w:t>
                  </w:r>
                </w:p>
              </w:tc>
              <w:tc>
                <w:tcPr>
                  <w:tcW w:w="3200" w:type="dxa"/>
                  <w:tcBorders>
                    <w:top w:val="nil"/>
                    <w:left w:val="nil"/>
                    <w:bottom w:val="nil"/>
                    <w:right w:val="single" w:sz="8" w:space="0" w:color="DDDDDD"/>
                  </w:tcBorders>
                  <w:shd w:val="clear" w:color="000000" w:fill="FFFFFF"/>
                </w:tcPr>
                <w:p w14:paraId="62C8595A"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ALMIDONES Y PRODUCTOS DERIVADOS DEL ALMIDÓN</w:t>
                  </w:r>
                </w:p>
              </w:tc>
            </w:tr>
            <w:tr w:rsidR="00206C3C" w:rsidRPr="00A412F1" w14:paraId="7EE1F335"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3F76160B"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3038675C" w14:textId="77777777" w:rsidR="00206C3C" w:rsidRPr="00A412F1" w:rsidRDefault="00206C3C" w:rsidP="00206C3C">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OTROS PRODUCTOS ALIMENTICIOS    </w:t>
                  </w:r>
                </w:p>
              </w:tc>
            </w:tr>
            <w:tr w:rsidR="00206C3C" w:rsidRPr="00A412F1" w14:paraId="2A5AA195"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3D3C40B3"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107100</w:t>
                  </w:r>
                </w:p>
              </w:tc>
              <w:tc>
                <w:tcPr>
                  <w:tcW w:w="3200" w:type="dxa"/>
                  <w:tcBorders>
                    <w:top w:val="nil"/>
                    <w:left w:val="nil"/>
                    <w:bottom w:val="nil"/>
                    <w:right w:val="single" w:sz="8" w:space="0" w:color="DDDDDD"/>
                  </w:tcBorders>
                  <w:shd w:val="clear" w:color="000000" w:fill="FFFFFF"/>
                </w:tcPr>
                <w:p w14:paraId="4B8AE406" w14:textId="77777777" w:rsidR="00206C3C" w:rsidRPr="00A412F1" w:rsidRDefault="00206C3C" w:rsidP="00206C3C">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PRODUCTOS DE PANADERÍA Y PASTELERÍA</w:t>
                  </w:r>
                </w:p>
              </w:tc>
            </w:tr>
            <w:tr w:rsidR="00206C3C" w:rsidRPr="00A412F1" w14:paraId="7EA9BC8B"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71F59E14"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107200</w:t>
                  </w:r>
                </w:p>
              </w:tc>
              <w:tc>
                <w:tcPr>
                  <w:tcW w:w="3200" w:type="dxa"/>
                  <w:tcBorders>
                    <w:top w:val="nil"/>
                    <w:left w:val="nil"/>
                    <w:bottom w:val="nil"/>
                    <w:right w:val="single" w:sz="8" w:space="0" w:color="DDDDDD"/>
                  </w:tcBorders>
                  <w:shd w:val="clear" w:color="000000" w:fill="FFFFFF"/>
                </w:tcPr>
                <w:p w14:paraId="76BE5402"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AZÚCAR</w:t>
                  </w:r>
                </w:p>
              </w:tc>
            </w:tr>
            <w:tr w:rsidR="00206C3C" w:rsidRPr="00A412F1" w14:paraId="441652DC"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50B32F62"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107300</w:t>
                  </w:r>
                </w:p>
              </w:tc>
              <w:tc>
                <w:tcPr>
                  <w:tcW w:w="3200" w:type="dxa"/>
                  <w:tcBorders>
                    <w:top w:val="nil"/>
                    <w:left w:val="nil"/>
                    <w:bottom w:val="nil"/>
                    <w:right w:val="single" w:sz="8" w:space="0" w:color="DDDDDD"/>
                  </w:tcBorders>
                  <w:shd w:val="clear" w:color="000000" w:fill="FFFFFF"/>
                </w:tcPr>
                <w:p w14:paraId="052DAB6E"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CACAO, CHOCOLATE Y DE PRODUCTOS DE CONFITERÍA</w:t>
                  </w:r>
                </w:p>
              </w:tc>
            </w:tr>
            <w:tr w:rsidR="00206C3C" w:rsidRPr="00A412F1" w14:paraId="40CABFC0"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277588BB"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107400</w:t>
                  </w:r>
                </w:p>
              </w:tc>
              <w:tc>
                <w:tcPr>
                  <w:tcW w:w="3200" w:type="dxa"/>
                  <w:tcBorders>
                    <w:top w:val="nil"/>
                    <w:left w:val="nil"/>
                    <w:bottom w:val="nil"/>
                    <w:right w:val="single" w:sz="8" w:space="0" w:color="DDDDDD"/>
                  </w:tcBorders>
                  <w:shd w:val="clear" w:color="000000" w:fill="FFFFFF"/>
                </w:tcPr>
                <w:p w14:paraId="630B3A5C"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MACARRONES, FIDEOS, ALCUZCUZ Y PRODUCTOS FARINÁCEOS SIMILARES</w:t>
                  </w:r>
                </w:p>
              </w:tc>
            </w:tr>
            <w:tr w:rsidR="00206C3C" w:rsidRPr="00A412F1" w14:paraId="4696070E"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3D2B0AE8"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107500</w:t>
                  </w:r>
                </w:p>
              </w:tc>
              <w:tc>
                <w:tcPr>
                  <w:tcW w:w="3200" w:type="dxa"/>
                  <w:tcBorders>
                    <w:top w:val="nil"/>
                    <w:left w:val="nil"/>
                    <w:bottom w:val="nil"/>
                    <w:right w:val="single" w:sz="8" w:space="0" w:color="DDDDDD"/>
                  </w:tcBorders>
                  <w:shd w:val="clear" w:color="000000" w:fill="FFFFFF"/>
                </w:tcPr>
                <w:p w14:paraId="374E3E2C"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COMIDAS Y PLATOS PREPARADOS ENVASADOS, ROTULADOS Y CON INFORMACIÓN NUTRICIONAL</w:t>
                  </w:r>
                </w:p>
                <w:p w14:paraId="4FB3FA4C" w14:textId="77777777" w:rsidR="00206C3C" w:rsidRPr="00A412F1" w:rsidRDefault="00206C3C" w:rsidP="00206C3C">
                  <w:pPr>
                    <w:rPr>
                      <w:rFonts w:ascii="Arial" w:hAnsi="Arial" w:cs="Arial"/>
                      <w:color w:val="000000"/>
                      <w:sz w:val="16"/>
                      <w:szCs w:val="16"/>
                      <w:lang w:eastAsia="es-CL"/>
                    </w:rPr>
                  </w:pPr>
                </w:p>
              </w:tc>
            </w:tr>
            <w:tr w:rsidR="00206C3C" w:rsidRPr="00A412F1" w14:paraId="21934A23"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04998EF0"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lastRenderedPageBreak/>
                    <w:t>107901</w:t>
                  </w:r>
                </w:p>
              </w:tc>
              <w:tc>
                <w:tcPr>
                  <w:tcW w:w="3200" w:type="dxa"/>
                  <w:tcBorders>
                    <w:top w:val="nil"/>
                    <w:left w:val="nil"/>
                    <w:bottom w:val="nil"/>
                    <w:right w:val="single" w:sz="8" w:space="0" w:color="DDDDDD"/>
                  </w:tcBorders>
                  <w:shd w:val="clear" w:color="000000" w:fill="FFFFFF"/>
                </w:tcPr>
                <w:p w14:paraId="120D416A"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TÉ, CAFÉ, MATE E INFUSIONES DE HIERBAS</w:t>
                  </w:r>
                </w:p>
              </w:tc>
            </w:tr>
            <w:tr w:rsidR="00206C3C" w:rsidRPr="00A412F1" w14:paraId="4EB2E92D"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2A8FF742"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107902</w:t>
                  </w:r>
                </w:p>
              </w:tc>
              <w:tc>
                <w:tcPr>
                  <w:tcW w:w="3200" w:type="dxa"/>
                  <w:tcBorders>
                    <w:top w:val="nil"/>
                    <w:left w:val="nil"/>
                    <w:bottom w:val="nil"/>
                    <w:right w:val="single" w:sz="8" w:space="0" w:color="DDDDDD"/>
                  </w:tcBorders>
                  <w:shd w:val="clear" w:color="000000" w:fill="FFFFFF"/>
                </w:tcPr>
                <w:p w14:paraId="700D70F2"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LEVADURAS NATURALES O ARTIFICIALES</w:t>
                  </w:r>
                </w:p>
              </w:tc>
            </w:tr>
            <w:tr w:rsidR="00206C3C" w:rsidRPr="00A412F1" w14:paraId="57DE1C79"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40A84787"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107903</w:t>
                  </w:r>
                </w:p>
              </w:tc>
              <w:tc>
                <w:tcPr>
                  <w:tcW w:w="3200" w:type="dxa"/>
                  <w:tcBorders>
                    <w:top w:val="nil"/>
                    <w:left w:val="nil"/>
                    <w:bottom w:val="nil"/>
                    <w:right w:val="single" w:sz="8" w:space="0" w:color="DDDDDD"/>
                  </w:tcBorders>
                  <w:shd w:val="clear" w:color="000000" w:fill="FFFFFF"/>
                </w:tcPr>
                <w:p w14:paraId="12CCDA44"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VINAGRES, MOSTAZAS, MAYONESAS Y CONDIMENTOS EN GENERAL</w:t>
                  </w:r>
                </w:p>
              </w:tc>
            </w:tr>
            <w:tr w:rsidR="00206C3C" w:rsidRPr="00A412F1" w14:paraId="13CBEB9C"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7EF72984"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107909</w:t>
                  </w:r>
                </w:p>
              </w:tc>
              <w:tc>
                <w:tcPr>
                  <w:tcW w:w="3200" w:type="dxa"/>
                  <w:tcBorders>
                    <w:top w:val="nil"/>
                    <w:left w:val="nil"/>
                    <w:bottom w:val="nil"/>
                    <w:right w:val="single" w:sz="8" w:space="0" w:color="DDDDDD"/>
                  </w:tcBorders>
                  <w:shd w:val="clear" w:color="000000" w:fill="FFFFFF"/>
                </w:tcPr>
                <w:p w14:paraId="6B00ABCE"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ALIMENTICIOS N.C.P.</w:t>
                  </w:r>
                </w:p>
              </w:tc>
            </w:tr>
            <w:tr w:rsidR="00206C3C" w:rsidRPr="00A412F1" w14:paraId="34D059CE"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111A7732" w14:textId="77777777" w:rsidR="00206C3C" w:rsidRPr="00A412F1" w:rsidRDefault="00206C3C" w:rsidP="00206C3C">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3F5B837E" w14:textId="77777777" w:rsidR="00206C3C" w:rsidRPr="00A412F1" w:rsidRDefault="00206C3C" w:rsidP="00206C3C">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BEBIDAS ALCOHÓLICAS Y NO ALCOHÓLICAS</w:t>
                  </w:r>
                </w:p>
              </w:tc>
            </w:tr>
            <w:tr w:rsidR="00206C3C" w:rsidRPr="00A412F1" w14:paraId="4ECE9422"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3812164B"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110110</w:t>
                  </w:r>
                </w:p>
              </w:tc>
              <w:tc>
                <w:tcPr>
                  <w:tcW w:w="3200" w:type="dxa"/>
                  <w:tcBorders>
                    <w:top w:val="nil"/>
                    <w:left w:val="nil"/>
                    <w:bottom w:val="nil"/>
                    <w:right w:val="single" w:sz="8" w:space="0" w:color="DDDDDD"/>
                  </w:tcBorders>
                  <w:shd w:val="clear" w:color="000000" w:fill="FFFFFF"/>
                </w:tcPr>
                <w:p w14:paraId="28EE08A6" w14:textId="77777777" w:rsidR="00206C3C" w:rsidRPr="00A412F1" w:rsidRDefault="00206C3C" w:rsidP="00206C3C">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PISCO (INDUSTRIAS PISQUERAS)</w:t>
                  </w:r>
                </w:p>
              </w:tc>
            </w:tr>
            <w:tr w:rsidR="00206C3C" w:rsidRPr="00A412F1" w14:paraId="46A3B868"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6615AF4C"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110120</w:t>
                  </w:r>
                </w:p>
              </w:tc>
              <w:tc>
                <w:tcPr>
                  <w:tcW w:w="3200" w:type="dxa"/>
                  <w:tcBorders>
                    <w:top w:val="nil"/>
                    <w:left w:val="nil"/>
                    <w:bottom w:val="nil"/>
                    <w:right w:val="single" w:sz="8" w:space="0" w:color="DDDDDD"/>
                  </w:tcBorders>
                  <w:shd w:val="clear" w:color="000000" w:fill="FFFFFF"/>
                </w:tcPr>
                <w:p w14:paraId="68F2D35E"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DESTILACIÓN, RECTIFICACIÓN Y MEZCLAS DE BEBIDAS ALCOHÓLICAS; EXCEPTO PISCO</w:t>
                  </w:r>
                </w:p>
              </w:tc>
            </w:tr>
            <w:tr w:rsidR="00206C3C" w:rsidRPr="00A412F1" w14:paraId="12CF90FA"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11E63FE8"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110200</w:t>
                  </w:r>
                </w:p>
              </w:tc>
              <w:tc>
                <w:tcPr>
                  <w:tcW w:w="3200" w:type="dxa"/>
                  <w:tcBorders>
                    <w:top w:val="nil"/>
                    <w:left w:val="nil"/>
                    <w:bottom w:val="nil"/>
                    <w:right w:val="single" w:sz="8" w:space="0" w:color="DDDDDD"/>
                  </w:tcBorders>
                  <w:shd w:val="clear" w:color="000000" w:fill="FFFFFF"/>
                </w:tcPr>
                <w:p w14:paraId="492E5DC1" w14:textId="77777777" w:rsidR="00206C3C" w:rsidRPr="00A412F1" w:rsidRDefault="00206C3C" w:rsidP="00206C3C">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VINOS</w:t>
                  </w:r>
                </w:p>
              </w:tc>
            </w:tr>
            <w:tr w:rsidR="00206C3C" w:rsidRPr="00A412F1" w14:paraId="78121BD6" w14:textId="77777777" w:rsidTr="00EC40BF">
              <w:trPr>
                <w:trHeight w:val="690"/>
              </w:trPr>
              <w:tc>
                <w:tcPr>
                  <w:tcW w:w="1200" w:type="dxa"/>
                  <w:tcBorders>
                    <w:top w:val="nil"/>
                    <w:left w:val="single" w:sz="8" w:space="0" w:color="auto"/>
                    <w:bottom w:val="nil"/>
                    <w:right w:val="single" w:sz="8" w:space="0" w:color="DDDDDD"/>
                  </w:tcBorders>
                  <w:shd w:val="clear" w:color="000000" w:fill="FFFFFF"/>
                </w:tcPr>
                <w:p w14:paraId="3FF994D2"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110401</w:t>
                  </w:r>
                </w:p>
              </w:tc>
              <w:tc>
                <w:tcPr>
                  <w:tcW w:w="3200" w:type="dxa"/>
                  <w:tcBorders>
                    <w:top w:val="nil"/>
                    <w:left w:val="nil"/>
                    <w:bottom w:val="nil"/>
                    <w:right w:val="single" w:sz="8" w:space="0" w:color="DDDDDD"/>
                  </w:tcBorders>
                  <w:shd w:val="clear" w:color="000000" w:fill="FFFFFF"/>
                </w:tcPr>
                <w:p w14:paraId="64CF197F"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NO ALCOHÓLICAS</w:t>
                  </w:r>
                </w:p>
              </w:tc>
            </w:tr>
            <w:tr w:rsidR="00206C3C" w:rsidRPr="00A412F1" w14:paraId="563841FC" w14:textId="77777777" w:rsidTr="00EC40BF">
              <w:trPr>
                <w:trHeight w:val="690"/>
              </w:trPr>
              <w:tc>
                <w:tcPr>
                  <w:tcW w:w="1200" w:type="dxa"/>
                  <w:tcBorders>
                    <w:top w:val="nil"/>
                    <w:left w:val="single" w:sz="8" w:space="0" w:color="auto"/>
                    <w:bottom w:val="single" w:sz="8" w:space="0" w:color="auto"/>
                    <w:right w:val="single" w:sz="8" w:space="0" w:color="DDDDDD"/>
                  </w:tcBorders>
                  <w:shd w:val="clear" w:color="000000" w:fill="FFFFFF"/>
                </w:tcPr>
                <w:p w14:paraId="69C2E6DD" w14:textId="77777777" w:rsidR="00206C3C" w:rsidRPr="00A412F1" w:rsidRDefault="00206C3C" w:rsidP="00206C3C">
                  <w:pPr>
                    <w:jc w:val="right"/>
                    <w:rPr>
                      <w:rFonts w:ascii="Arial" w:hAnsi="Arial" w:cs="Arial"/>
                      <w:color w:val="000000"/>
                      <w:sz w:val="16"/>
                      <w:szCs w:val="16"/>
                      <w:lang w:eastAsia="es-CL"/>
                    </w:rPr>
                  </w:pPr>
                  <w:r w:rsidRPr="00A412F1">
                    <w:rPr>
                      <w:rFonts w:ascii="Arial" w:hAnsi="Arial" w:cs="Arial"/>
                      <w:color w:val="000000"/>
                      <w:sz w:val="16"/>
                      <w:szCs w:val="16"/>
                      <w:lang w:eastAsia="es-CL"/>
                    </w:rPr>
                    <w:t>110300</w:t>
                  </w:r>
                </w:p>
              </w:tc>
              <w:tc>
                <w:tcPr>
                  <w:tcW w:w="3200" w:type="dxa"/>
                  <w:tcBorders>
                    <w:top w:val="nil"/>
                    <w:left w:val="nil"/>
                    <w:bottom w:val="single" w:sz="8" w:space="0" w:color="auto"/>
                    <w:right w:val="single" w:sz="8" w:space="0" w:color="DDDDDD"/>
                  </w:tcBorders>
                  <w:shd w:val="clear" w:color="000000" w:fill="FFFFFF"/>
                </w:tcPr>
                <w:p w14:paraId="751F8B84" w14:textId="77777777" w:rsidR="00206C3C" w:rsidRPr="00A412F1" w:rsidRDefault="00206C3C" w:rsidP="00206C3C">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MALTEADAS Y DE MALTA</w:t>
                  </w:r>
                </w:p>
              </w:tc>
            </w:tr>
          </w:tbl>
          <w:p w14:paraId="3EC0C5E0" w14:textId="761D4B3D" w:rsidR="00206C3C" w:rsidRPr="00667920" w:rsidRDefault="00206C3C" w:rsidP="00206C3C">
            <w:pPr>
              <w:jc w:val="both"/>
              <w:rPr>
                <w:rFonts w:cs="Calibri"/>
                <w:sz w:val="18"/>
                <w:szCs w:val="18"/>
              </w:rPr>
            </w:pPr>
          </w:p>
        </w:tc>
      </w:tr>
      <w:tr w:rsidR="00206C3C" w:rsidRPr="00C91D77" w14:paraId="0A8891F9" w14:textId="77777777" w:rsidTr="00206C3C">
        <w:trPr>
          <w:jc w:val="center"/>
        </w:trPr>
        <w:tc>
          <w:tcPr>
            <w:tcW w:w="3999" w:type="dxa"/>
            <w:tcBorders>
              <w:top w:val="single" w:sz="4" w:space="0" w:color="auto"/>
              <w:left w:val="single" w:sz="4" w:space="0" w:color="auto"/>
              <w:bottom w:val="single" w:sz="4" w:space="0" w:color="auto"/>
              <w:right w:val="single" w:sz="4" w:space="0" w:color="auto"/>
            </w:tcBorders>
          </w:tcPr>
          <w:p w14:paraId="6CF23966" w14:textId="495CBA93" w:rsidR="00206C3C" w:rsidRPr="00F46CA2" w:rsidRDefault="00206C3C" w:rsidP="00206C3C">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lastRenderedPageBreak/>
              <w:t>Tener domicilio comercial</w:t>
            </w:r>
            <w:r>
              <w:rPr>
                <w:rFonts w:cs="Calibri"/>
                <w:sz w:val="18"/>
                <w:szCs w:val="18"/>
              </w:rPr>
              <w:t xml:space="preserve"> </w:t>
            </w:r>
            <w:r w:rsidRPr="00361EEF">
              <w:rPr>
                <w:rFonts w:cs="Calibri"/>
                <w:sz w:val="18"/>
                <w:szCs w:val="18"/>
                <w:lang w:val="es-CL" w:eastAsia="en-US"/>
              </w:rPr>
              <w:t>en</w:t>
            </w:r>
            <w:r>
              <w:rPr>
                <w:rFonts w:cs="Calibri"/>
                <w:sz w:val="18"/>
                <w:szCs w:val="18"/>
                <w:lang w:val="es-CL" w:eastAsia="en-US"/>
              </w:rPr>
              <w:t xml:space="preserve"> una de las comunas del Territorio “Zona de Rezago entre Los Andes y Nahuelbuta” (</w:t>
            </w:r>
            <w:r w:rsidRPr="003B6B2A">
              <w:rPr>
                <w:rFonts w:cs="Calibri"/>
                <w:sz w:val="18"/>
                <w:szCs w:val="18"/>
                <w:lang w:val="es-CL" w:eastAsia="en-US"/>
              </w:rPr>
              <w:t>Collipulli, Ercilla, Los Sauces, Lumaco, Purén, Traiguén o Victoria</w:t>
            </w:r>
            <w:r>
              <w:rPr>
                <w:rFonts w:cs="Calibri"/>
                <w:sz w:val="18"/>
                <w:szCs w:val="18"/>
                <w:lang w:val="es-CL" w:eastAsia="en-US"/>
              </w:rPr>
              <w:t>)</w:t>
            </w:r>
            <w:r w:rsidRPr="00F46CA2">
              <w:rPr>
                <w:rFonts w:cs="Calibri"/>
                <w:sz w:val="18"/>
                <w:szCs w:val="18"/>
              </w:rPr>
              <w:t>. No se evaluarán a aquellas empresas que no cumplan con esta condición.</w:t>
            </w:r>
          </w:p>
        </w:tc>
        <w:tc>
          <w:tcPr>
            <w:tcW w:w="4829" w:type="dxa"/>
            <w:tcBorders>
              <w:top w:val="single" w:sz="4" w:space="0" w:color="auto"/>
              <w:left w:val="single" w:sz="4" w:space="0" w:color="auto"/>
              <w:bottom w:val="single" w:sz="4" w:space="0" w:color="auto"/>
              <w:right w:val="single" w:sz="4" w:space="0" w:color="auto"/>
            </w:tcBorders>
          </w:tcPr>
          <w:p w14:paraId="45826363" w14:textId="69F48A2C" w:rsidR="00206C3C" w:rsidRDefault="00206C3C" w:rsidP="00206C3C">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E285810" w14:textId="77777777" w:rsidR="00206C3C" w:rsidRDefault="00206C3C" w:rsidP="00206C3C">
            <w:pPr>
              <w:rPr>
                <w:rFonts w:cs="Calibri"/>
                <w:sz w:val="18"/>
                <w:szCs w:val="18"/>
              </w:rPr>
            </w:pPr>
          </w:p>
          <w:p w14:paraId="2390F15F" w14:textId="6D69D87F" w:rsidR="00206C3C" w:rsidRPr="00C91D77" w:rsidRDefault="00000000" w:rsidP="00206C3C">
            <w:pPr>
              <w:rPr>
                <w:rFonts w:cs="Calibri"/>
                <w:sz w:val="18"/>
                <w:szCs w:val="18"/>
              </w:rPr>
            </w:pPr>
            <w:hyperlink r:id="rId35" w:history="1">
              <w:r w:rsidR="00206C3C" w:rsidRPr="00C33281">
                <w:rPr>
                  <w:rStyle w:val="Hipervnculo"/>
                  <w:rFonts w:cs="Calibri"/>
                  <w:sz w:val="18"/>
                  <w:szCs w:val="18"/>
                  <w:lang w:val="es-CL"/>
                </w:rPr>
                <w:t>https://zeus.sii.cl/dii_doc/carpeta_tributaria/html/index.htm</w:t>
              </w:r>
            </w:hyperlink>
          </w:p>
        </w:tc>
      </w:tr>
      <w:tr w:rsidR="00206C3C" w:rsidRPr="00C91D77" w14:paraId="01FB5804" w14:textId="77777777" w:rsidTr="00206C3C">
        <w:trPr>
          <w:jc w:val="center"/>
        </w:trPr>
        <w:tc>
          <w:tcPr>
            <w:tcW w:w="3999" w:type="dxa"/>
            <w:tcBorders>
              <w:top w:val="single" w:sz="4" w:space="0" w:color="auto"/>
              <w:left w:val="single" w:sz="4" w:space="0" w:color="auto"/>
              <w:bottom w:val="single" w:sz="4" w:space="0" w:color="auto"/>
              <w:right w:val="single" w:sz="4" w:space="0" w:color="auto"/>
            </w:tcBorders>
          </w:tcPr>
          <w:p w14:paraId="41FD5AB9" w14:textId="0B8DA44B" w:rsidR="00206C3C" w:rsidRPr="002265E0" w:rsidRDefault="00206C3C" w:rsidP="00206C3C">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Pr="002265E0">
              <w:rPr>
                <w:rFonts w:eastAsia="Arial Unicode MS" w:cs="Arial"/>
                <w:color w:val="000000"/>
                <w:sz w:val="18"/>
                <w:szCs w:val="22"/>
                <w:lang w:val="es-ES_tradnl"/>
              </w:rPr>
              <w:t>N°</w:t>
            </w:r>
            <w:proofErr w:type="spellEnd"/>
            <w:r w:rsidRPr="002265E0">
              <w:rPr>
                <w:rFonts w:eastAsia="Arial Unicode MS" w:cs="Arial"/>
                <w:color w:val="000000"/>
                <w:sz w:val="18"/>
                <w:szCs w:val="22"/>
                <w:lang w:val="es-ES_tradnl"/>
              </w:rPr>
              <w:t xml:space="preserve"> 21.389. Sercotec validará nuevamente esta condición al momento de formalizar.</w:t>
            </w:r>
          </w:p>
        </w:tc>
        <w:tc>
          <w:tcPr>
            <w:tcW w:w="4829" w:type="dxa"/>
            <w:tcBorders>
              <w:top w:val="single" w:sz="4" w:space="0" w:color="auto"/>
              <w:left w:val="single" w:sz="4" w:space="0" w:color="auto"/>
              <w:bottom w:val="single" w:sz="4" w:space="0" w:color="auto"/>
              <w:right w:val="single" w:sz="4" w:space="0" w:color="auto"/>
            </w:tcBorders>
          </w:tcPr>
          <w:p w14:paraId="2F8E5262" w14:textId="0CD9E3DA" w:rsidR="00206C3C" w:rsidRPr="00914490" w:rsidRDefault="00206C3C" w:rsidP="00206C3C">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8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829"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00000"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w:t>
            </w:r>
            <w:r w:rsidRPr="00E111E0">
              <w:rPr>
                <w:rFonts w:cs="Calibri"/>
                <w:sz w:val="18"/>
                <w:szCs w:val="18"/>
                <w:lang w:eastAsia="en-US"/>
              </w:rPr>
              <w:lastRenderedPageBreak/>
              <w:t>proyectos a ser implementados en una región diferente a la cual postula.</w:t>
            </w:r>
          </w:p>
        </w:tc>
        <w:tc>
          <w:tcPr>
            <w:tcW w:w="4829"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56DC3">
        <w:trPr>
          <w:jc w:val="center"/>
        </w:trPr>
        <w:tc>
          <w:tcPr>
            <w:tcW w:w="3999"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w:t>
            </w:r>
            <w:proofErr w:type="gramStart"/>
            <w:r w:rsidR="008E62C9" w:rsidRPr="25F42DD5">
              <w:rPr>
                <w:rFonts w:eastAsia="Arial Unicode MS" w:cs="Calibri"/>
                <w:sz w:val="18"/>
                <w:szCs w:val="18"/>
                <w:lang w:val="es-CL" w:eastAsia="en-US"/>
              </w:rPr>
              <w:t>la empresario</w:t>
            </w:r>
            <w:proofErr w:type="gramEnd"/>
            <w:r w:rsidR="008E62C9" w:rsidRPr="25F42DD5">
              <w:rPr>
                <w:rFonts w:eastAsia="Arial Unicode MS" w:cs="Calibri"/>
                <w:sz w:val="18"/>
                <w:szCs w:val="18"/>
                <w:lang w:val="es-CL" w:eastAsia="en-US"/>
              </w:rPr>
              <w:t>/a.</w:t>
            </w:r>
          </w:p>
        </w:tc>
        <w:tc>
          <w:tcPr>
            <w:tcW w:w="4829"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42551EE0"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7398323C"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w:t>
            </w:r>
            <w:r w:rsidR="00A55848" w:rsidRPr="00A55848">
              <w:rPr>
                <w:rFonts w:eastAsia="Arial Unicode MS" w:cs="Calibri"/>
                <w:sz w:val="18"/>
                <w:szCs w:val="18"/>
                <w:lang w:val="es-ES_tradnl" w:eastAsia="en-US"/>
              </w:rPr>
              <w:t>Ni ser funcionario municipal o prestar servicios a una municipalidad o corporación municipal, independientemente de la naturaleza del contrato que los vincule, a la fecha de firma del contrato.</w:t>
            </w:r>
            <w:r w:rsidR="00A55848">
              <w:rPr>
                <w:rFonts w:eastAsia="Arial Unicode MS" w:cs="Calibri"/>
                <w:sz w:val="18"/>
                <w:szCs w:val="18"/>
                <w:lang w:val="es-ES_tradnl" w:eastAsia="en-US"/>
              </w:rPr>
              <w:t xml:space="preserve"> </w:t>
            </w:r>
            <w:r w:rsidRPr="00BE2D29">
              <w:rPr>
                <w:rFonts w:eastAsia="Arial Unicode MS" w:cs="Calibri"/>
                <w:sz w:val="18"/>
                <w:szCs w:val="18"/>
                <w:lang w:val="es-ES_tradnl" w:eastAsia="en-US"/>
              </w:rPr>
              <w:t>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bl>
    <w:p w14:paraId="47E8A62F" w14:textId="77777777" w:rsidR="008E473A" w:rsidRDefault="008E473A" w:rsidP="00980343">
      <w:pPr>
        <w:pStyle w:val="Ttulo20"/>
        <w:tabs>
          <w:tab w:val="clear" w:pos="709"/>
          <w:tab w:val="left" w:pos="284"/>
        </w:tabs>
        <w:rPr>
          <w:rFonts w:cs="Calibri"/>
          <w:sz w:val="20"/>
          <w:szCs w:val="18"/>
        </w:rPr>
      </w:pPr>
      <w:bookmarkStart w:id="65" w:name="_Toc103768352"/>
      <w:bookmarkStart w:id="66" w:name="_Toc342319843"/>
      <w:bookmarkStart w:id="67" w:name="_Toc320871832"/>
      <w:bookmarkStart w:id="68" w:name="_Toc348601375"/>
    </w:p>
    <w:bookmarkEnd w:id="65"/>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69" w:name="_Toc162524276"/>
      <w:r w:rsidR="00A21F41" w:rsidRPr="00B93A85">
        <w:rPr>
          <w:szCs w:val="22"/>
        </w:rPr>
        <w:lastRenderedPageBreak/>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69"/>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lastRenderedPageBreak/>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r w:rsidR="009A5BDF">
              <w:rPr>
                <w:rFonts w:cs="Arial"/>
                <w:i/>
                <w:sz w:val="20"/>
                <w:lang w:val="es-CL"/>
              </w:rPr>
              <w:t>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w:t>
            </w:r>
            <w:r w:rsidR="007569BA" w:rsidRPr="00B93A85">
              <w:rPr>
                <w:rFonts w:cs="Arial"/>
                <w:sz w:val="20"/>
                <w:lang w:val="es-CL"/>
              </w:rPr>
              <w:lastRenderedPageBreak/>
              <w:t xml:space="preserve">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del proyecto. Incluye pagos por flete o sobrecargo en caso de transporte de muestras u otros bienes que tienen </w:t>
            </w:r>
            <w:r w:rsidRPr="00B93A85">
              <w:rPr>
                <w:rFonts w:cs="Arial"/>
                <w:sz w:val="20"/>
                <w:lang w:val="es-CL"/>
              </w:rPr>
              <w:lastRenderedPageBreak/>
              <w:t>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6756"/>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w:t>
            </w:r>
            <w:r w:rsidRPr="00577721">
              <w:rPr>
                <w:rFonts w:cs="Arial"/>
                <w:bCs/>
                <w:snapToGrid w:val="0"/>
                <w:sz w:val="20"/>
              </w:rPr>
              <w:lastRenderedPageBreak/>
              <w:t>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w:t>
            </w:r>
            <w:r w:rsidR="00577721" w:rsidRPr="00577721">
              <w:rPr>
                <w:rFonts w:cs="Arial"/>
                <w:bCs/>
                <w:snapToGrid w:val="0"/>
                <w:sz w:val="20"/>
              </w:rPr>
              <w:lastRenderedPageBreak/>
              <w:t xml:space="preserve">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w:t>
            </w:r>
            <w:proofErr w:type="gramStart"/>
            <w:r w:rsidR="00BB5CC2">
              <w:rPr>
                <w:rFonts w:cs="Arial"/>
                <w:bCs/>
                <w:snapToGrid w:val="0"/>
                <w:sz w:val="20"/>
                <w:lang w:val="es-CL"/>
              </w:rPr>
              <w:t>de la</w:t>
            </w:r>
            <w:r w:rsidRPr="00B93A85">
              <w:rPr>
                <w:rFonts w:cs="Arial"/>
                <w:bCs/>
                <w:snapToGrid w:val="0"/>
                <w:sz w:val="20"/>
                <w:lang w:val="es-CL"/>
              </w:rPr>
              <w:t xml:space="preserve"> beneficiario</w:t>
            </w:r>
            <w:proofErr w:type="gramEnd"/>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lastRenderedPageBreak/>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70" w:name="_Toc162524277"/>
      <w:r w:rsidRPr="00B93A85">
        <w:rPr>
          <w:szCs w:val="22"/>
        </w:rPr>
        <w:lastRenderedPageBreak/>
        <w:t xml:space="preserve">ANEXO </w:t>
      </w:r>
      <w:proofErr w:type="spellStart"/>
      <w:r w:rsidRPr="00B93A85">
        <w:rPr>
          <w:szCs w:val="22"/>
        </w:rPr>
        <w:t>N°</w:t>
      </w:r>
      <w:bookmarkStart w:id="71" w:name="_Toc342319844"/>
      <w:bookmarkStart w:id="72" w:name="_Toc320871833"/>
      <w:bookmarkEnd w:id="66"/>
      <w:bookmarkEnd w:id="67"/>
      <w:proofErr w:type="spellEnd"/>
      <w:r w:rsidR="006418EB" w:rsidRPr="00B93A85">
        <w:rPr>
          <w:szCs w:val="22"/>
        </w:rPr>
        <w:t xml:space="preserve"> </w:t>
      </w:r>
      <w:r w:rsidR="007F6914">
        <w:rPr>
          <w:szCs w:val="22"/>
        </w:rPr>
        <w:t>3</w:t>
      </w:r>
      <w:r w:rsidR="005E13EE">
        <w:rPr>
          <w:szCs w:val="22"/>
        </w:rPr>
        <w:t>.</w:t>
      </w:r>
      <w:bookmarkEnd w:id="70"/>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73" w:name="_Toc162524278"/>
      <w:r w:rsidRPr="00EE5E15">
        <w:rPr>
          <w:szCs w:val="22"/>
        </w:rPr>
        <w:t>DECLARACIÓN JURADA SIMPLE PROBIDAD</w:t>
      </w:r>
      <w:bookmarkEnd w:id="68"/>
      <w:bookmarkEnd w:id="71"/>
      <w:bookmarkEnd w:id="72"/>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73"/>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0374FCF5"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 xml:space="preserve">________________ </w:t>
      </w:r>
      <w:proofErr w:type="spellStart"/>
      <w:r w:rsidR="007B373E">
        <w:rPr>
          <w:rFonts w:eastAsia="Calibri" w:cs="Arial"/>
          <w:szCs w:val="22"/>
          <w:lang w:val="es-CL" w:eastAsia="en-US"/>
        </w:rPr>
        <w:t>de</w:t>
      </w:r>
      <w:proofErr w:type="spellEnd"/>
      <w:r w:rsidR="007B373E">
        <w:rPr>
          <w:rFonts w:eastAsia="Calibri" w:cs="Arial"/>
          <w:szCs w:val="22"/>
          <w:lang w:val="es-CL" w:eastAsia="en-US"/>
        </w:rPr>
        <w:t xml:space="preserve"> 2024</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332CC0">
        <w:rPr>
          <w:b/>
        </w:rPr>
        <w:t xml:space="preserve">Resolución Sanitaria </w:t>
      </w:r>
      <w:r w:rsidR="0080533C">
        <w:rPr>
          <w:b/>
        </w:rPr>
        <w:t>Zona de Rezago Entre Los andes y Nahuelbuta 2024</w:t>
      </w:r>
      <w:r w:rsidR="00C84733">
        <w:rPr>
          <w:b/>
        </w:rPr>
        <w:t xml:space="preserve">, Región de </w:t>
      </w:r>
      <w:r w:rsidR="00471356">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4F559CA3"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r w:rsidR="00B9491A">
        <w:rPr>
          <w:rFonts w:eastAsia="Arial Unicode MS" w:cs="Arial"/>
        </w:rPr>
        <w:t xml:space="preserve"> </w:t>
      </w:r>
      <w:r w:rsidR="00B9491A" w:rsidRPr="00F342DC">
        <w:rPr>
          <w:rFonts w:eastAsia="Arial Unicode MS"/>
        </w:rPr>
        <w:t>Ni ser funcionario municipal o prestar servicios</w:t>
      </w:r>
      <w:r w:rsidR="00B9491A">
        <w:rPr>
          <w:rFonts w:eastAsia="Arial Unicode MS"/>
        </w:rPr>
        <w:t xml:space="preserve"> a una municipalidad </w:t>
      </w:r>
      <w:r w:rsidR="00B9491A" w:rsidRPr="00F342DC">
        <w:rPr>
          <w:rFonts w:eastAsia="Arial Unicode MS"/>
        </w:rPr>
        <w:t>o corporación municipal, independientemente de la naturaleza del</w:t>
      </w:r>
      <w:r w:rsidR="00B9491A">
        <w:rPr>
          <w:rFonts w:eastAsia="Arial Unicode MS"/>
        </w:rPr>
        <w:t xml:space="preserve"> contrato que los vincule, </w:t>
      </w:r>
      <w:r w:rsidR="00B9491A" w:rsidRPr="00F342DC">
        <w:rPr>
          <w:rFonts w:eastAsia="Arial Unicode MS"/>
        </w:rPr>
        <w:t>a la fecha de firma del contrato. Igual restricción se aplicará a las</w:t>
      </w:r>
      <w:r w:rsidR="00B9491A">
        <w:rPr>
          <w:rFonts w:eastAsia="Arial Unicode MS"/>
        </w:rPr>
        <w:t xml:space="preserve"> </w:t>
      </w:r>
      <w:r w:rsidR="00B9491A" w:rsidRPr="00F342DC">
        <w:rPr>
          <w:rFonts w:eastAsia="Arial Unicode MS"/>
        </w:rPr>
        <w:t>empresas que estén constituidas como personas naturales por las referidas autoridades o</w:t>
      </w:r>
      <w:r w:rsidR="00B9491A">
        <w:rPr>
          <w:rFonts w:eastAsia="Arial Unicode MS"/>
        </w:rPr>
        <w:t xml:space="preserve"> </w:t>
      </w:r>
      <w:r w:rsidR="00B9491A" w:rsidRPr="00F342DC">
        <w:rPr>
          <w:rFonts w:eastAsia="Arial Unicode MS"/>
        </w:rPr>
        <w:t>funcionarios</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74" w:name="_Toc507191240"/>
      <w:bookmarkStart w:id="75" w:name="_Toc348601376"/>
      <w:r>
        <w:rPr>
          <w:rFonts w:eastAsia="Arial Unicode MS" w:cs="Arial"/>
          <w:b w:val="0"/>
          <w:bCs w:val="0"/>
          <w:iCs w:val="0"/>
        </w:rPr>
        <w:br w:type="page"/>
      </w:r>
      <w:bookmarkStart w:id="76" w:name="_Toc162524279"/>
      <w:r w:rsidR="004C23D0" w:rsidRPr="00F23922">
        <w:rPr>
          <w:szCs w:val="22"/>
        </w:rPr>
        <w:lastRenderedPageBreak/>
        <w:t xml:space="preserve">ANEXO </w:t>
      </w:r>
      <w:proofErr w:type="spellStart"/>
      <w:r w:rsidR="004C23D0" w:rsidRPr="00F23922">
        <w:rPr>
          <w:szCs w:val="22"/>
        </w:rPr>
        <w:t>N°</w:t>
      </w:r>
      <w:proofErr w:type="spellEnd"/>
      <w:r w:rsidR="004C23D0" w:rsidRPr="00F23922">
        <w:rPr>
          <w:szCs w:val="22"/>
        </w:rPr>
        <w:t xml:space="preserve"> </w:t>
      </w:r>
      <w:bookmarkEnd w:id="74"/>
      <w:r w:rsidR="007F6914" w:rsidRPr="00F23922">
        <w:rPr>
          <w:szCs w:val="22"/>
        </w:rPr>
        <w:t>4</w:t>
      </w:r>
      <w:bookmarkStart w:id="77" w:name="_Toc346882995"/>
      <w:bookmarkEnd w:id="75"/>
      <w:r w:rsidR="005E13EE" w:rsidRPr="00F23922">
        <w:rPr>
          <w:szCs w:val="22"/>
        </w:rPr>
        <w:t>.</w:t>
      </w:r>
      <w:bookmarkEnd w:id="76"/>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78" w:name="_Toc162524280"/>
      <w:r w:rsidRPr="00F23922">
        <w:rPr>
          <w:szCs w:val="22"/>
        </w:rPr>
        <w:t>DECLARACIÓN JURADA SIMPLE</w:t>
      </w:r>
      <w:bookmarkEnd w:id="77"/>
      <w:r w:rsidR="009716D4" w:rsidRPr="00F23922">
        <w:rPr>
          <w:szCs w:val="22"/>
        </w:rPr>
        <w:t xml:space="preserve"> DE NO CONSANGUINEIDAD</w:t>
      </w:r>
      <w:bookmarkEnd w:id="78"/>
    </w:p>
    <w:p w14:paraId="1368A138" w14:textId="40752790" w:rsidR="004C23D0" w:rsidRPr="00B01147" w:rsidRDefault="004C23D0" w:rsidP="00B01147">
      <w:pPr>
        <w:pStyle w:val="Ttulo20"/>
        <w:tabs>
          <w:tab w:val="clear" w:pos="709"/>
          <w:tab w:val="left" w:pos="284"/>
        </w:tabs>
        <w:jc w:val="center"/>
        <w:rPr>
          <w:szCs w:val="22"/>
        </w:rPr>
      </w:pPr>
      <w:bookmarkStart w:id="79" w:name="_Toc31645651"/>
      <w:bookmarkStart w:id="80" w:name="_Toc31645832"/>
      <w:bookmarkStart w:id="81" w:name="_Toc103768356"/>
      <w:bookmarkStart w:id="82" w:name="_Toc162524281"/>
      <w:r w:rsidRPr="00B01147">
        <w:rPr>
          <w:szCs w:val="22"/>
        </w:rPr>
        <w:t>EN LA RENDICIÓN DE LOS GASTOS</w:t>
      </w:r>
      <w:bookmarkEnd w:id="79"/>
      <w:bookmarkEnd w:id="80"/>
      <w:bookmarkEnd w:id="81"/>
      <w:bookmarkEnd w:id="82"/>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7B373E">
        <w:rPr>
          <w:rFonts w:eastAsia="Calibri" w:cs="Arial"/>
        </w:rPr>
        <w:t>4</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w:t>
      </w:r>
      <w:r w:rsidRPr="00B93A85">
        <w:rPr>
          <w:snapToGrid w:val="0"/>
        </w:rPr>
        <w:lastRenderedPageBreak/>
        <w:t xml:space="preserve">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4638C7">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83" w:name="_Toc31645652"/>
      <w:bookmarkStart w:id="84" w:name="_Toc31645833"/>
      <w:bookmarkStart w:id="85" w:name="_Toc103768357"/>
      <w:bookmarkStart w:id="86" w:name="_Toc162524282"/>
      <w:proofErr w:type="spellStart"/>
      <w:r>
        <w:t>N°</w:t>
      </w:r>
      <w:bookmarkEnd w:id="83"/>
      <w:bookmarkEnd w:id="84"/>
      <w:bookmarkEnd w:id="85"/>
      <w:bookmarkEnd w:id="86"/>
      <w:proofErr w:type="spellEnd"/>
    </w:p>
    <w:p w14:paraId="743546DE" w14:textId="31BE2506" w:rsidR="00632922" w:rsidRPr="005E13EE" w:rsidRDefault="00911BB4" w:rsidP="005E13EE">
      <w:pPr>
        <w:pStyle w:val="Ttulo20"/>
        <w:tabs>
          <w:tab w:val="clear" w:pos="709"/>
          <w:tab w:val="left" w:pos="284"/>
        </w:tabs>
        <w:jc w:val="center"/>
        <w:rPr>
          <w:szCs w:val="22"/>
        </w:rPr>
      </w:pPr>
      <w:bookmarkStart w:id="87" w:name="_Toc162524283"/>
      <w:r w:rsidRPr="00B93A85">
        <w:rPr>
          <w:szCs w:val="22"/>
        </w:rPr>
        <w:lastRenderedPageBreak/>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87"/>
    </w:p>
    <w:p w14:paraId="3AECA0CB" w14:textId="71FC5752"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EC40BF">
        <w:rPr>
          <w:rFonts w:eastAsia="Arial Unicode MS" w:cs="Arial"/>
          <w:b/>
          <w:szCs w:val="20"/>
          <w:lang w:val="es-CL" w:eastAsia="en-US"/>
        </w:rPr>
        <w:t>100</w:t>
      </w:r>
      <w:r w:rsidR="00E3776E" w:rsidRPr="001565BB">
        <w:rPr>
          <w:rFonts w:eastAsia="Arial Unicode MS" w:cs="Arial"/>
          <w:b/>
          <w:szCs w:val="20"/>
          <w:lang w:val="es-CL" w:eastAsia="en-US"/>
        </w:rPr>
        <w:t>%)</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w:t>
            </w:r>
            <w:r w:rsidRPr="001104C4">
              <w:rPr>
                <w:rFonts w:cs="Calibri Light"/>
                <w:color w:val="000000"/>
                <w:sz w:val="18"/>
                <w:szCs w:val="18"/>
              </w:rPr>
              <w:lastRenderedPageBreak/>
              <w:t xml:space="preserve">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w:t>
            </w:r>
            <w:r w:rsidRPr="001104C4">
              <w:rPr>
                <w:rFonts w:cs="Calibri Light"/>
                <w:sz w:val="18"/>
                <w:szCs w:val="18"/>
              </w:rPr>
              <w:lastRenderedPageBreak/>
              <w:t>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oferta de valor llegue a los diferentes segmentos de clientes definidos </w:t>
            </w:r>
            <w:r w:rsidRPr="001104C4">
              <w:rPr>
                <w:rFonts w:cs="Calibri Light"/>
                <w:sz w:val="18"/>
                <w:szCs w:val="18"/>
              </w:rPr>
              <w:lastRenderedPageBreak/>
              <w:t>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w:t>
            </w:r>
            <w:r w:rsidR="00A072FB" w:rsidRPr="00A072FB">
              <w:rPr>
                <w:rFonts w:cs="Arial"/>
                <w:color w:val="000000"/>
                <w:sz w:val="18"/>
                <w:szCs w:val="18"/>
              </w:rPr>
              <w:lastRenderedPageBreak/>
              <w:t>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lastRenderedPageBreak/>
              <w:t xml:space="preserve">Definir cuáles son las actuales y potenciales alianzas clave que mi negocio debe tener para </w:t>
            </w:r>
            <w:r w:rsidRPr="001104C4">
              <w:rPr>
                <w:rFonts w:cs="Calibri Light"/>
                <w:sz w:val="18"/>
                <w:szCs w:val="18"/>
              </w:rPr>
              <w:lastRenderedPageBreak/>
              <w:t>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lastRenderedPageBreak/>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E595037" w14:textId="15EAC79E" w:rsidR="002C4C06" w:rsidRDefault="00EC40BF" w:rsidP="00EC40BF">
      <w:pPr>
        <w:rPr>
          <w:szCs w:val="22"/>
        </w:rPr>
      </w:pPr>
      <w:r>
        <w:rPr>
          <w:szCs w:val="22"/>
        </w:rPr>
        <w:t xml:space="preserve"> </w:t>
      </w: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88" w:name="_Toc162524284"/>
      <w:r w:rsidRPr="00157F1D">
        <w:rPr>
          <w:szCs w:val="22"/>
        </w:rPr>
        <w:lastRenderedPageBreak/>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88"/>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3CD6249A"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w:t>
            </w:r>
            <w:proofErr w:type="spellStart"/>
            <w:r w:rsidRPr="00D90307">
              <w:rPr>
                <w:rFonts w:eastAsia="Arial Unicode MS" w:cs="Arial"/>
                <w:b/>
                <w:bCs/>
                <w:sz w:val="18"/>
                <w:szCs w:val="22"/>
              </w:rPr>
              <w:t>Canvas</w:t>
            </w:r>
            <w:proofErr w:type="spellEnd"/>
            <w:r w:rsidRPr="00D90307">
              <w:rPr>
                <w:rFonts w:eastAsia="Arial Unicode MS" w:cs="Arial"/>
                <w:b/>
                <w:bCs/>
                <w:sz w:val="18"/>
                <w:szCs w:val="22"/>
              </w:rPr>
              <w:t>)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w:t>
            </w:r>
            <w:r w:rsidRPr="00D90307">
              <w:rPr>
                <w:rFonts w:cs="Calibri"/>
                <w:b/>
                <w:bCs/>
                <w:sz w:val="20"/>
                <w:szCs w:val="20"/>
                <w:lang w:eastAsia="es-CL"/>
              </w:rPr>
              <w:lastRenderedPageBreak/>
              <w:t xml:space="preserve">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lastRenderedPageBreak/>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lastRenderedPageBreak/>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lastRenderedPageBreak/>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 xml:space="preserve">durante la actividad, </w:t>
            </w:r>
            <w:r w:rsidRPr="00AC101E">
              <w:rPr>
                <w:rFonts w:cstheme="minorHAnsi"/>
                <w:sz w:val="19"/>
                <w:szCs w:val="19"/>
                <w:lang w:val="es-CL"/>
              </w:rPr>
              <w:lastRenderedPageBreak/>
              <w:t>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lastRenderedPageBreak/>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89" w:name="_Toc162524285"/>
      <w:r w:rsidRPr="005E13EE">
        <w:rPr>
          <w:szCs w:val="22"/>
        </w:rPr>
        <w:lastRenderedPageBreak/>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89"/>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B52332" w14:paraId="32D73F14" w14:textId="77777777" w:rsidTr="25F42DD5">
        <w:trPr>
          <w:jc w:val="center"/>
        </w:trPr>
        <w:tc>
          <w:tcPr>
            <w:tcW w:w="1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Criterio</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B52332" w:rsidRDefault="001F2E83" w:rsidP="001F2E83">
            <w:pPr>
              <w:jc w:val="center"/>
              <w:rPr>
                <w:rFonts w:cstheme="minorHAnsi"/>
                <w:b/>
                <w:color w:val="000000" w:themeColor="text1"/>
                <w:sz w:val="19"/>
                <w:szCs w:val="19"/>
                <w:lang w:val="es-CL" w:eastAsia="en-US"/>
              </w:rPr>
            </w:pPr>
            <w:r w:rsidRPr="00B52332">
              <w:rPr>
                <w:rFonts w:cstheme="minorHAnsi"/>
                <w:b/>
                <w:color w:val="000000" w:themeColor="text1"/>
                <w:sz w:val="19"/>
                <w:szCs w:val="19"/>
              </w:rPr>
              <w:t>Ponderación del ámbito</w:t>
            </w:r>
          </w:p>
        </w:tc>
      </w:tr>
      <w:tr w:rsidR="008F0968" w:rsidRPr="00B52332" w14:paraId="5E9EC334" w14:textId="77777777" w:rsidTr="25F42DD5">
        <w:trPr>
          <w:jc w:val="center"/>
        </w:trPr>
        <w:tc>
          <w:tcPr>
            <w:tcW w:w="1996" w:type="dxa"/>
            <w:vMerge w:val="restart"/>
            <w:vAlign w:val="center"/>
            <w:hideMark/>
          </w:tcPr>
          <w:p w14:paraId="069BB238" w14:textId="0226D9A8" w:rsidR="008F0968" w:rsidRPr="00894E07" w:rsidRDefault="008F0968" w:rsidP="00894E07">
            <w:pPr>
              <w:pStyle w:val="Prrafodelista"/>
              <w:numPr>
                <w:ilvl w:val="0"/>
                <w:numId w:val="50"/>
              </w:numPr>
              <w:ind w:left="302" w:hanging="302"/>
              <w:jc w:val="both"/>
              <w:rPr>
                <w:rFonts w:cstheme="minorHAnsi"/>
                <w:b/>
                <w:sz w:val="19"/>
                <w:szCs w:val="19"/>
                <w:lang w:val="es-CL" w:eastAsia="en-US"/>
              </w:rPr>
            </w:pPr>
            <w:r w:rsidRPr="00894E07">
              <w:rPr>
                <w:rFonts w:eastAsia="Arial" w:cs="Arial"/>
                <w:color w:val="000000"/>
                <w:sz w:val="19"/>
                <w:szCs w:val="19"/>
              </w:rPr>
              <w:t>Potencial d</w:t>
            </w:r>
            <w:r w:rsidR="003D39C8" w:rsidRPr="00894E07">
              <w:rPr>
                <w:rFonts w:eastAsia="Arial" w:cs="Arial"/>
                <w:color w:val="000000"/>
                <w:sz w:val="19"/>
                <w:szCs w:val="19"/>
              </w:rPr>
              <w:t>el</w:t>
            </w:r>
            <w:r w:rsidRPr="00894E07">
              <w:rPr>
                <w:rFonts w:eastAsia="Arial" w:cs="Arial"/>
                <w:color w:val="000000"/>
                <w:sz w:val="19"/>
                <w:szCs w:val="19"/>
              </w:rPr>
              <w:t xml:space="preserve"> </w:t>
            </w:r>
            <w:r w:rsidR="003D39C8" w:rsidRPr="00894E07">
              <w:rPr>
                <w:rFonts w:eastAsia="Arial" w:cs="Arial"/>
                <w:color w:val="000000"/>
                <w:sz w:val="19"/>
                <w:szCs w:val="19"/>
              </w:rPr>
              <w:t>Proyecto</w:t>
            </w:r>
            <w:r w:rsidRPr="00894E07">
              <w:rPr>
                <w:rFonts w:eastAsia="Arial" w:cs="Arial"/>
                <w:color w:val="000000"/>
                <w:sz w:val="19"/>
                <w:szCs w:val="19"/>
              </w:rPr>
              <w:t xml:space="preserve"> de Negocio</w:t>
            </w:r>
          </w:p>
        </w:tc>
        <w:tc>
          <w:tcPr>
            <w:tcW w:w="9072" w:type="dxa"/>
            <w:vAlign w:val="center"/>
            <w:hideMark/>
          </w:tcPr>
          <w:p w14:paraId="0A39E5CE" w14:textId="77777777" w:rsidR="008F0968" w:rsidRPr="00B52332" w:rsidRDefault="008F0968" w:rsidP="008F0968">
            <w:pPr>
              <w:jc w:val="both"/>
              <w:rPr>
                <w:rFonts w:cstheme="minorHAnsi"/>
                <w:b/>
                <w:sz w:val="19"/>
                <w:szCs w:val="19"/>
              </w:rPr>
            </w:pPr>
            <w:r w:rsidRPr="00B52332">
              <w:rPr>
                <w:rFonts w:cstheme="minorHAnsi"/>
                <w:b/>
                <w:sz w:val="19"/>
                <w:szCs w:val="19"/>
              </w:rPr>
              <w:t>Alta proyección:</w:t>
            </w:r>
          </w:p>
          <w:p w14:paraId="5C18B109" w14:textId="5EAD15BA" w:rsidR="008F0968" w:rsidRPr="00B52332" w:rsidRDefault="008F0968" w:rsidP="003D39C8">
            <w:pPr>
              <w:jc w:val="both"/>
              <w:rPr>
                <w:rFonts w:cstheme="minorHAnsi"/>
                <w:sz w:val="19"/>
                <w:szCs w:val="19"/>
              </w:rPr>
            </w:pPr>
            <w:r w:rsidRPr="00B52332">
              <w:rPr>
                <w:rFonts w:cstheme="minorHAnsi"/>
                <w:sz w:val="19"/>
                <w:szCs w:val="19"/>
              </w:rPr>
              <w:t>El análisis de las</w:t>
            </w:r>
            <w:r w:rsidR="003D39C8" w:rsidRPr="00B52332">
              <w:rPr>
                <w:rFonts w:cstheme="minorHAnsi"/>
                <w:sz w:val="19"/>
                <w:szCs w:val="19"/>
              </w:rPr>
              <w:t xml:space="preserve"> fortalezas y debilidades del Proyecto</w:t>
            </w:r>
            <w:r w:rsidRPr="00B52332">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52332" w:rsidRDefault="008F0968" w:rsidP="008F0968">
            <w:pPr>
              <w:jc w:val="center"/>
              <w:rPr>
                <w:rFonts w:cstheme="minorHAnsi"/>
                <w:sz w:val="19"/>
                <w:szCs w:val="19"/>
                <w:lang w:val="es-CL" w:eastAsia="en-US"/>
              </w:rPr>
            </w:pPr>
            <w:r w:rsidRPr="00B52332">
              <w:rPr>
                <w:rFonts w:cstheme="minorHAnsi"/>
                <w:sz w:val="19"/>
                <w:szCs w:val="19"/>
              </w:rPr>
              <w:t>7</w:t>
            </w:r>
          </w:p>
        </w:tc>
        <w:tc>
          <w:tcPr>
            <w:tcW w:w="1335" w:type="dxa"/>
            <w:vMerge w:val="restart"/>
            <w:vAlign w:val="center"/>
            <w:hideMark/>
          </w:tcPr>
          <w:p w14:paraId="24A4BACB" w14:textId="647D8861" w:rsidR="008F0968" w:rsidRPr="00B52332" w:rsidRDefault="00CC6070" w:rsidP="008F0968">
            <w:pPr>
              <w:jc w:val="center"/>
              <w:rPr>
                <w:rFonts w:cstheme="minorHAnsi"/>
                <w:sz w:val="19"/>
                <w:szCs w:val="19"/>
                <w:lang w:val="es-CL" w:eastAsia="en-US"/>
              </w:rPr>
            </w:pPr>
            <w:r w:rsidRPr="00B52332">
              <w:rPr>
                <w:rFonts w:cstheme="minorHAnsi"/>
                <w:sz w:val="19"/>
                <w:szCs w:val="19"/>
              </w:rPr>
              <w:t>35</w:t>
            </w:r>
            <w:r w:rsidR="008F0968" w:rsidRPr="00B52332">
              <w:rPr>
                <w:rFonts w:cstheme="minorHAnsi"/>
                <w:sz w:val="19"/>
                <w:szCs w:val="19"/>
              </w:rPr>
              <w:t>%</w:t>
            </w:r>
          </w:p>
        </w:tc>
      </w:tr>
      <w:tr w:rsidR="008F0968" w:rsidRPr="00B52332" w14:paraId="24CCEF01" w14:textId="77777777" w:rsidTr="25F42DD5">
        <w:trPr>
          <w:jc w:val="center"/>
        </w:trPr>
        <w:tc>
          <w:tcPr>
            <w:tcW w:w="1996" w:type="dxa"/>
            <w:vMerge/>
            <w:vAlign w:val="center"/>
            <w:hideMark/>
          </w:tcPr>
          <w:p w14:paraId="0BB38A58" w14:textId="77777777" w:rsidR="008F0968" w:rsidRPr="00B52332" w:rsidRDefault="008F0968" w:rsidP="008F0968">
            <w:pPr>
              <w:rPr>
                <w:rFonts w:cstheme="minorHAnsi"/>
                <w:sz w:val="19"/>
                <w:szCs w:val="19"/>
                <w:lang w:val="es-CL" w:eastAsia="en-US"/>
              </w:rPr>
            </w:pPr>
          </w:p>
        </w:tc>
        <w:tc>
          <w:tcPr>
            <w:tcW w:w="9072" w:type="dxa"/>
            <w:vAlign w:val="center"/>
            <w:hideMark/>
          </w:tcPr>
          <w:p w14:paraId="44D4EADC" w14:textId="77777777" w:rsidR="008F0968" w:rsidRPr="00B52332" w:rsidRDefault="008F0968" w:rsidP="008F0968">
            <w:pPr>
              <w:jc w:val="both"/>
              <w:rPr>
                <w:rFonts w:cstheme="minorHAnsi"/>
                <w:b/>
                <w:sz w:val="19"/>
                <w:szCs w:val="19"/>
              </w:rPr>
            </w:pPr>
            <w:r w:rsidRPr="00B52332">
              <w:rPr>
                <w:rFonts w:cstheme="minorHAnsi"/>
                <w:b/>
                <w:sz w:val="19"/>
                <w:szCs w:val="19"/>
              </w:rPr>
              <w:t>Buena proyección:</w:t>
            </w:r>
          </w:p>
          <w:p w14:paraId="4E08B353" w14:textId="5540120F" w:rsidR="008F0968" w:rsidRPr="00B52332" w:rsidRDefault="008F0968" w:rsidP="008F0968">
            <w:pPr>
              <w:jc w:val="both"/>
              <w:rPr>
                <w:rFonts w:cstheme="minorHAnsi"/>
                <w:sz w:val="19"/>
                <w:szCs w:val="19"/>
              </w:rPr>
            </w:pPr>
            <w:r w:rsidRPr="00B52332">
              <w:rPr>
                <w:rFonts w:cstheme="minorHAnsi"/>
                <w:sz w:val="19"/>
                <w:szCs w:val="19"/>
              </w:rPr>
              <w:t xml:space="preserve">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52332" w:rsidRDefault="008F0968" w:rsidP="008F0968">
            <w:pPr>
              <w:jc w:val="center"/>
              <w:rPr>
                <w:rFonts w:cstheme="minorHAnsi"/>
                <w:sz w:val="19"/>
                <w:szCs w:val="19"/>
                <w:lang w:val="es-CL" w:eastAsia="en-US"/>
              </w:rPr>
            </w:pPr>
            <w:r w:rsidRPr="00B52332">
              <w:rPr>
                <w:rFonts w:cstheme="minorHAnsi"/>
                <w:sz w:val="19"/>
                <w:szCs w:val="19"/>
              </w:rPr>
              <w:t>5</w:t>
            </w:r>
          </w:p>
        </w:tc>
        <w:tc>
          <w:tcPr>
            <w:tcW w:w="1335" w:type="dxa"/>
            <w:vMerge/>
            <w:vAlign w:val="center"/>
            <w:hideMark/>
          </w:tcPr>
          <w:p w14:paraId="7048680F" w14:textId="77777777" w:rsidR="008F0968" w:rsidRPr="00B52332" w:rsidRDefault="008F0968" w:rsidP="008F0968">
            <w:pPr>
              <w:rPr>
                <w:rFonts w:cstheme="minorHAnsi"/>
                <w:b/>
                <w:sz w:val="19"/>
                <w:szCs w:val="19"/>
                <w:lang w:val="es-CL" w:eastAsia="en-US"/>
              </w:rPr>
            </w:pPr>
          </w:p>
        </w:tc>
      </w:tr>
      <w:tr w:rsidR="008F0968" w:rsidRPr="00B52332" w14:paraId="274FA44A" w14:textId="77777777" w:rsidTr="25F42DD5">
        <w:trPr>
          <w:jc w:val="center"/>
        </w:trPr>
        <w:tc>
          <w:tcPr>
            <w:tcW w:w="1996" w:type="dxa"/>
            <w:vMerge/>
            <w:vAlign w:val="center"/>
            <w:hideMark/>
          </w:tcPr>
          <w:p w14:paraId="65E12943" w14:textId="77777777" w:rsidR="008F0968" w:rsidRPr="00B52332" w:rsidRDefault="008F0968" w:rsidP="008F0968">
            <w:pPr>
              <w:rPr>
                <w:rFonts w:cstheme="minorHAnsi"/>
                <w:sz w:val="19"/>
                <w:szCs w:val="19"/>
                <w:lang w:val="es-CL" w:eastAsia="en-US"/>
              </w:rPr>
            </w:pPr>
          </w:p>
        </w:tc>
        <w:tc>
          <w:tcPr>
            <w:tcW w:w="9072" w:type="dxa"/>
            <w:vAlign w:val="center"/>
            <w:hideMark/>
          </w:tcPr>
          <w:p w14:paraId="0CC17DC3" w14:textId="77777777" w:rsidR="008F0968" w:rsidRPr="00B52332" w:rsidRDefault="008F0968" w:rsidP="008F0968">
            <w:pPr>
              <w:jc w:val="both"/>
              <w:rPr>
                <w:rFonts w:cstheme="minorHAnsi"/>
                <w:b/>
                <w:sz w:val="19"/>
                <w:szCs w:val="19"/>
              </w:rPr>
            </w:pPr>
            <w:r w:rsidRPr="00B52332">
              <w:rPr>
                <w:rFonts w:cstheme="minorHAnsi"/>
                <w:b/>
                <w:sz w:val="19"/>
                <w:szCs w:val="19"/>
              </w:rPr>
              <w:t>Escasa proyección:</w:t>
            </w:r>
          </w:p>
          <w:p w14:paraId="3FA4D71A" w14:textId="5042BE6B" w:rsidR="008F0968" w:rsidRPr="00B52332" w:rsidRDefault="008F0968" w:rsidP="008F0968">
            <w:pPr>
              <w:jc w:val="both"/>
              <w:rPr>
                <w:rFonts w:cstheme="minorHAnsi"/>
                <w:sz w:val="19"/>
                <w:szCs w:val="19"/>
              </w:rPr>
            </w:pPr>
            <w:r w:rsidRPr="00B52332">
              <w:rPr>
                <w:rFonts w:cstheme="minorHAnsi"/>
                <w:sz w:val="19"/>
                <w:szCs w:val="19"/>
              </w:rPr>
              <w:t xml:space="preserve">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B52332">
              <w:rPr>
                <w:rFonts w:cstheme="minorHAnsi"/>
                <w:sz w:val="19"/>
                <w:szCs w:val="19"/>
              </w:rPr>
              <w:t>del Proyecto de Negocio</w:t>
            </w:r>
            <w:r w:rsidRPr="00B52332">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52332" w:rsidRDefault="008F0968" w:rsidP="008F0968">
            <w:pPr>
              <w:jc w:val="center"/>
              <w:rPr>
                <w:rFonts w:cstheme="minorHAnsi"/>
                <w:sz w:val="19"/>
                <w:szCs w:val="19"/>
                <w:lang w:val="es-CL" w:eastAsia="en-US"/>
              </w:rPr>
            </w:pPr>
            <w:r w:rsidRPr="00B52332">
              <w:rPr>
                <w:rFonts w:cstheme="minorHAnsi"/>
                <w:sz w:val="19"/>
                <w:szCs w:val="19"/>
              </w:rPr>
              <w:t>3</w:t>
            </w:r>
          </w:p>
        </w:tc>
        <w:tc>
          <w:tcPr>
            <w:tcW w:w="1335" w:type="dxa"/>
            <w:vMerge/>
            <w:vAlign w:val="center"/>
            <w:hideMark/>
          </w:tcPr>
          <w:p w14:paraId="020224EF" w14:textId="77777777" w:rsidR="008F0968" w:rsidRPr="00B52332" w:rsidRDefault="008F0968" w:rsidP="008F0968">
            <w:pPr>
              <w:rPr>
                <w:rFonts w:cstheme="minorHAnsi"/>
                <w:b/>
                <w:sz w:val="19"/>
                <w:szCs w:val="19"/>
                <w:lang w:val="es-CL" w:eastAsia="en-US"/>
              </w:rPr>
            </w:pPr>
          </w:p>
        </w:tc>
      </w:tr>
      <w:tr w:rsidR="008F0968" w:rsidRPr="00B52332" w14:paraId="105CDD7C" w14:textId="77777777" w:rsidTr="25F42DD5">
        <w:trPr>
          <w:jc w:val="center"/>
        </w:trPr>
        <w:tc>
          <w:tcPr>
            <w:tcW w:w="1996" w:type="dxa"/>
            <w:vMerge/>
            <w:vAlign w:val="center"/>
            <w:hideMark/>
          </w:tcPr>
          <w:p w14:paraId="355E7EF5" w14:textId="77777777" w:rsidR="008F0968" w:rsidRPr="00B52332" w:rsidRDefault="008F0968" w:rsidP="008F0968">
            <w:pPr>
              <w:rPr>
                <w:rFonts w:cstheme="minorHAnsi"/>
                <w:sz w:val="19"/>
                <w:szCs w:val="19"/>
                <w:lang w:val="es-CL" w:eastAsia="en-US"/>
              </w:rPr>
            </w:pPr>
          </w:p>
        </w:tc>
        <w:tc>
          <w:tcPr>
            <w:tcW w:w="9072" w:type="dxa"/>
            <w:vAlign w:val="center"/>
            <w:hideMark/>
          </w:tcPr>
          <w:p w14:paraId="61F575C9" w14:textId="77777777" w:rsidR="008F0968" w:rsidRPr="00B52332" w:rsidRDefault="008F0968" w:rsidP="008F0968">
            <w:pPr>
              <w:jc w:val="both"/>
              <w:rPr>
                <w:rFonts w:cstheme="minorHAnsi"/>
                <w:b/>
                <w:sz w:val="19"/>
                <w:szCs w:val="19"/>
              </w:rPr>
            </w:pPr>
            <w:r w:rsidRPr="00B52332">
              <w:rPr>
                <w:rFonts w:cstheme="minorHAnsi"/>
                <w:b/>
                <w:sz w:val="19"/>
                <w:szCs w:val="19"/>
              </w:rPr>
              <w:t>Nula proyección:</w:t>
            </w:r>
          </w:p>
          <w:p w14:paraId="7BA87F91" w14:textId="20B48CD1" w:rsidR="008F0968" w:rsidRPr="00B52332" w:rsidRDefault="008F0968" w:rsidP="008F0968">
            <w:pPr>
              <w:jc w:val="both"/>
              <w:rPr>
                <w:rFonts w:cstheme="minorHAnsi"/>
                <w:sz w:val="19"/>
                <w:szCs w:val="19"/>
              </w:rPr>
            </w:pPr>
            <w:r w:rsidRPr="00B52332">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52332" w:rsidRDefault="008F0968" w:rsidP="008F0968">
            <w:pPr>
              <w:jc w:val="center"/>
              <w:rPr>
                <w:rFonts w:cstheme="minorHAnsi"/>
                <w:sz w:val="19"/>
                <w:szCs w:val="19"/>
                <w:lang w:val="es-CL" w:eastAsia="en-US"/>
              </w:rPr>
            </w:pPr>
            <w:r w:rsidRPr="00B52332">
              <w:rPr>
                <w:rFonts w:cstheme="minorHAnsi"/>
                <w:sz w:val="19"/>
                <w:szCs w:val="19"/>
              </w:rPr>
              <w:t>1</w:t>
            </w:r>
          </w:p>
        </w:tc>
        <w:tc>
          <w:tcPr>
            <w:tcW w:w="1335" w:type="dxa"/>
            <w:vMerge/>
            <w:vAlign w:val="center"/>
            <w:hideMark/>
          </w:tcPr>
          <w:p w14:paraId="5D8D4A01" w14:textId="77777777" w:rsidR="008F0968" w:rsidRPr="00B52332" w:rsidRDefault="008F0968" w:rsidP="008F0968">
            <w:pPr>
              <w:rPr>
                <w:rFonts w:cstheme="minorHAnsi"/>
                <w:b/>
                <w:sz w:val="19"/>
                <w:szCs w:val="19"/>
                <w:lang w:val="es-CL" w:eastAsia="en-US"/>
              </w:rPr>
            </w:pPr>
          </w:p>
        </w:tc>
      </w:tr>
      <w:tr w:rsidR="00665154" w:rsidRPr="00B52332" w14:paraId="3E552B83" w14:textId="77777777" w:rsidTr="25F42DD5">
        <w:trPr>
          <w:trHeight w:val="564"/>
          <w:jc w:val="center"/>
        </w:trPr>
        <w:tc>
          <w:tcPr>
            <w:tcW w:w="1996" w:type="dxa"/>
            <w:vMerge w:val="restart"/>
            <w:vAlign w:val="center"/>
          </w:tcPr>
          <w:p w14:paraId="44E2BA3E" w14:textId="76870ECB" w:rsidR="00665154" w:rsidRPr="009E7A82" w:rsidRDefault="00665154" w:rsidP="00894E07">
            <w:pPr>
              <w:pStyle w:val="Prrafodelista"/>
              <w:numPr>
                <w:ilvl w:val="0"/>
                <w:numId w:val="50"/>
              </w:numPr>
              <w:ind w:left="302" w:hanging="302"/>
              <w:jc w:val="both"/>
              <w:rPr>
                <w:rFonts w:cstheme="minorHAnsi"/>
                <w:b/>
                <w:sz w:val="19"/>
                <w:szCs w:val="19"/>
                <w:lang w:val="es-CL" w:eastAsia="en-US"/>
              </w:rPr>
            </w:pPr>
            <w:r w:rsidRPr="009E7A82">
              <w:rPr>
                <w:rFonts w:eastAsia="Arial" w:cs="Arial"/>
                <w:color w:val="000000"/>
                <w:sz w:val="19"/>
                <w:szCs w:val="19"/>
              </w:rPr>
              <w:t>Sello “40 horas” entregado por el Ministerio del Trabajo.</w:t>
            </w: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9E7A82" w:rsidRDefault="00665154" w:rsidP="00665154">
            <w:pPr>
              <w:jc w:val="both"/>
              <w:rPr>
                <w:rFonts w:eastAsia="Arial" w:cs="Arial"/>
                <w:color w:val="000000"/>
                <w:sz w:val="19"/>
                <w:szCs w:val="19"/>
              </w:rPr>
            </w:pPr>
            <w:r w:rsidRPr="009E7A82">
              <w:rPr>
                <w:rFonts w:cstheme="minorHAnsi"/>
                <w:sz w:val="19"/>
                <w:szCs w:val="19"/>
              </w:rPr>
              <w:t>Empresa</w:t>
            </w:r>
            <w:r w:rsidRPr="009E7A82">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B52332" w:rsidRDefault="00665154" w:rsidP="00665154">
            <w:pPr>
              <w:jc w:val="center"/>
              <w:rPr>
                <w:rFonts w:eastAsia="Arial" w:cs="Calibri"/>
                <w:color w:val="000000"/>
                <w:sz w:val="19"/>
                <w:szCs w:val="19"/>
                <w:lang w:val="es-CL"/>
              </w:rPr>
            </w:pPr>
            <w:r w:rsidRPr="00B52332">
              <w:rPr>
                <w:rFonts w:eastAsia="Arial" w:cs="Calibri"/>
                <w:color w:val="000000"/>
                <w:sz w:val="19"/>
                <w:szCs w:val="19"/>
                <w:lang w:val="es-CL"/>
              </w:rPr>
              <w:t>7</w:t>
            </w:r>
          </w:p>
        </w:tc>
        <w:tc>
          <w:tcPr>
            <w:tcW w:w="1335" w:type="dxa"/>
            <w:vMerge w:val="restart"/>
            <w:vAlign w:val="center"/>
          </w:tcPr>
          <w:p w14:paraId="095FE15C" w14:textId="1D970400" w:rsidR="00665154" w:rsidRPr="00B52332" w:rsidRDefault="00665154" w:rsidP="00665154">
            <w:pPr>
              <w:jc w:val="center"/>
              <w:rPr>
                <w:rFonts w:cstheme="minorHAnsi"/>
                <w:sz w:val="19"/>
                <w:szCs w:val="19"/>
              </w:rPr>
            </w:pPr>
            <w:r w:rsidRPr="00B52332">
              <w:rPr>
                <w:rFonts w:cstheme="minorHAnsi"/>
                <w:sz w:val="19"/>
                <w:szCs w:val="19"/>
              </w:rPr>
              <w:t>5%</w:t>
            </w:r>
          </w:p>
        </w:tc>
      </w:tr>
      <w:tr w:rsidR="00665154" w:rsidRPr="00B52332" w14:paraId="751A2F45" w14:textId="77777777" w:rsidTr="25F42DD5">
        <w:trPr>
          <w:trHeight w:val="470"/>
          <w:jc w:val="center"/>
        </w:trPr>
        <w:tc>
          <w:tcPr>
            <w:tcW w:w="1996" w:type="dxa"/>
            <w:vMerge/>
            <w:vAlign w:val="center"/>
          </w:tcPr>
          <w:p w14:paraId="0220868D" w14:textId="77777777" w:rsidR="00665154" w:rsidRPr="009E7A82" w:rsidRDefault="00665154" w:rsidP="00665154">
            <w:pPr>
              <w:rPr>
                <w:rFonts w:cstheme="minorHAnsi"/>
                <w:b/>
                <w:sz w:val="19"/>
                <w:szCs w:val="19"/>
                <w:lang w:val="es-CL" w:eastAsia="en-US"/>
              </w:rPr>
            </w:pPr>
          </w:p>
        </w:tc>
        <w:tc>
          <w:tcPr>
            <w:tcW w:w="90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9E7A82" w:rsidRDefault="00665154" w:rsidP="00665154">
            <w:pPr>
              <w:jc w:val="both"/>
              <w:rPr>
                <w:rFonts w:eastAsia="Arial" w:cs="Arial"/>
                <w:color w:val="000000"/>
                <w:sz w:val="19"/>
                <w:szCs w:val="19"/>
              </w:rPr>
            </w:pPr>
            <w:r w:rsidRPr="009E7A82">
              <w:rPr>
                <w:rFonts w:cstheme="minorHAnsi"/>
                <w:sz w:val="19"/>
                <w:szCs w:val="19"/>
              </w:rPr>
              <w:t>Empresa</w:t>
            </w:r>
            <w:r w:rsidRPr="009E7A82">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B52332" w:rsidRDefault="00665154" w:rsidP="00665154">
            <w:pPr>
              <w:jc w:val="center"/>
              <w:rPr>
                <w:rFonts w:eastAsia="Arial" w:cs="Calibri"/>
                <w:color w:val="000000"/>
                <w:sz w:val="19"/>
                <w:szCs w:val="19"/>
                <w:lang w:val="es-CL"/>
              </w:rPr>
            </w:pPr>
            <w:r w:rsidRPr="00B52332">
              <w:rPr>
                <w:rFonts w:eastAsia="Arial" w:cs="Calibri"/>
                <w:color w:val="000000"/>
                <w:sz w:val="19"/>
                <w:szCs w:val="19"/>
                <w:lang w:val="es-CL"/>
              </w:rPr>
              <w:t>1</w:t>
            </w:r>
          </w:p>
        </w:tc>
        <w:tc>
          <w:tcPr>
            <w:tcW w:w="1335" w:type="dxa"/>
            <w:vMerge/>
            <w:vAlign w:val="center"/>
          </w:tcPr>
          <w:p w14:paraId="31466840" w14:textId="77777777" w:rsidR="00665154" w:rsidRPr="00B52332" w:rsidRDefault="00665154" w:rsidP="00665154">
            <w:pPr>
              <w:jc w:val="center"/>
              <w:rPr>
                <w:rFonts w:cstheme="minorHAnsi"/>
                <w:sz w:val="19"/>
                <w:szCs w:val="19"/>
              </w:rPr>
            </w:pPr>
          </w:p>
        </w:tc>
      </w:tr>
      <w:tr w:rsidR="00383EFD" w:rsidRPr="00B52332" w14:paraId="0EC35C67" w14:textId="77777777" w:rsidTr="00707488">
        <w:trPr>
          <w:trHeight w:val="622"/>
          <w:jc w:val="center"/>
        </w:trPr>
        <w:tc>
          <w:tcPr>
            <w:tcW w:w="1996" w:type="dxa"/>
            <w:vMerge w:val="restart"/>
            <w:vAlign w:val="center"/>
          </w:tcPr>
          <w:p w14:paraId="3CA74807" w14:textId="35E56AE5" w:rsidR="00383EFD" w:rsidRPr="009E7A82" w:rsidRDefault="00383EFD" w:rsidP="00894E07">
            <w:pPr>
              <w:pStyle w:val="Prrafodelista"/>
              <w:numPr>
                <w:ilvl w:val="0"/>
                <w:numId w:val="50"/>
              </w:numPr>
              <w:ind w:left="302" w:hanging="302"/>
              <w:jc w:val="both"/>
              <w:rPr>
                <w:rFonts w:cstheme="minorHAnsi"/>
                <w:b/>
                <w:sz w:val="19"/>
                <w:szCs w:val="19"/>
                <w:lang w:val="es-CL"/>
              </w:rPr>
            </w:pPr>
            <w:r w:rsidRPr="009E7A82">
              <w:rPr>
                <w:rFonts w:eastAsia="Arial" w:cs="Arial"/>
                <w:color w:val="000000"/>
                <w:sz w:val="19"/>
                <w:szCs w:val="19"/>
              </w:rPr>
              <w:t>Fortalecimiento de productos y servicios, eficiencia energética y/o energías renovables y/o economía circular.</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5D118E34" w:rsidR="00383EFD" w:rsidRPr="009E7A82" w:rsidRDefault="00115A3E" w:rsidP="00115A3E">
            <w:pPr>
              <w:jc w:val="both"/>
              <w:rPr>
                <w:rFonts w:eastAsia="Arial" w:cs="Arial"/>
                <w:color w:val="000000"/>
                <w:sz w:val="19"/>
                <w:szCs w:val="19"/>
              </w:rPr>
            </w:pPr>
            <w:r w:rsidRPr="009E7A82">
              <w:rPr>
                <w:rFonts w:eastAsia="Arial" w:cs="Arial"/>
                <w:color w:val="000000" w:themeColor="dark1"/>
                <w:sz w:val="19"/>
                <w:szCs w:val="19"/>
              </w:rPr>
              <w:t>El proyecto</w:t>
            </w:r>
            <w:r w:rsidR="00383EFD" w:rsidRPr="009E7A82">
              <w:rPr>
                <w:rFonts w:eastAsia="Arial" w:cs="Arial"/>
                <w:color w:val="000000" w:themeColor="dark1"/>
                <w:sz w:val="19"/>
                <w:szCs w:val="19"/>
              </w:rPr>
              <w:t xml:space="preserve"> postulado incorpora, al menos dos elementos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1A9B5A4B"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7</w:t>
            </w:r>
          </w:p>
        </w:tc>
        <w:tc>
          <w:tcPr>
            <w:tcW w:w="1335" w:type="dxa"/>
            <w:vMerge w:val="restart"/>
            <w:vAlign w:val="center"/>
          </w:tcPr>
          <w:p w14:paraId="401C0A49" w14:textId="18A969E4" w:rsidR="00383EFD" w:rsidRPr="00B52332" w:rsidRDefault="00383EFD" w:rsidP="00383EFD">
            <w:pPr>
              <w:jc w:val="center"/>
              <w:rPr>
                <w:rFonts w:cstheme="minorBidi"/>
                <w:sz w:val="19"/>
                <w:szCs w:val="19"/>
              </w:rPr>
            </w:pPr>
            <w:r w:rsidRPr="00B52332">
              <w:rPr>
                <w:rFonts w:cstheme="minorBidi"/>
                <w:sz w:val="19"/>
                <w:szCs w:val="19"/>
              </w:rPr>
              <w:t>30%</w:t>
            </w:r>
          </w:p>
        </w:tc>
      </w:tr>
      <w:tr w:rsidR="00383EFD" w:rsidRPr="00B52332" w14:paraId="38494674" w14:textId="77777777" w:rsidTr="00707488">
        <w:trPr>
          <w:trHeight w:val="690"/>
          <w:jc w:val="center"/>
        </w:trPr>
        <w:tc>
          <w:tcPr>
            <w:tcW w:w="1996" w:type="dxa"/>
            <w:vMerge/>
            <w:vAlign w:val="center"/>
          </w:tcPr>
          <w:p w14:paraId="52050E51" w14:textId="77777777" w:rsidR="00383EFD" w:rsidRPr="009E7A82" w:rsidRDefault="00383EFD" w:rsidP="00383EF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3113E" w14:textId="1AE1396C" w:rsidR="00383EFD" w:rsidRPr="009E7A82" w:rsidRDefault="00383EFD" w:rsidP="00115A3E">
            <w:pPr>
              <w:jc w:val="both"/>
              <w:rPr>
                <w:rFonts w:cstheme="minorHAnsi"/>
                <w:sz w:val="19"/>
                <w:szCs w:val="19"/>
              </w:rPr>
            </w:pPr>
            <w:r w:rsidRPr="009E7A82">
              <w:rPr>
                <w:rFonts w:eastAsia="Arial" w:cs="Arial"/>
                <w:color w:val="000000" w:themeColor="dark1"/>
                <w:sz w:val="19"/>
                <w:szCs w:val="19"/>
              </w:rPr>
              <w:t>El proyecto postulado incorpora, al menos un elemento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B94CDE" w14:textId="625224F2" w:rsidR="00383EFD" w:rsidRPr="00B52332" w:rsidRDefault="00383EFD" w:rsidP="00383EFD">
            <w:pPr>
              <w:jc w:val="center"/>
              <w:rPr>
                <w:rFonts w:eastAsia="Arial" w:cs="Calibri"/>
                <w:color w:val="000000"/>
                <w:sz w:val="19"/>
                <w:szCs w:val="19"/>
                <w:lang w:val="es-CL"/>
              </w:rPr>
            </w:pPr>
            <w:r w:rsidRPr="00B52332">
              <w:rPr>
                <w:rFonts w:eastAsia="Arial" w:cs="Calibri"/>
                <w:color w:val="000000"/>
                <w:sz w:val="19"/>
                <w:szCs w:val="19"/>
                <w:lang w:val="es-CL"/>
              </w:rPr>
              <w:t>5</w:t>
            </w:r>
          </w:p>
        </w:tc>
        <w:tc>
          <w:tcPr>
            <w:tcW w:w="1335" w:type="dxa"/>
            <w:vMerge/>
            <w:vAlign w:val="center"/>
          </w:tcPr>
          <w:p w14:paraId="4EC6B637" w14:textId="77777777" w:rsidR="00383EFD" w:rsidRPr="00B52332" w:rsidRDefault="00383EFD" w:rsidP="00383EFD">
            <w:pPr>
              <w:jc w:val="center"/>
              <w:rPr>
                <w:rFonts w:cstheme="minorHAnsi"/>
                <w:sz w:val="19"/>
                <w:szCs w:val="19"/>
              </w:rPr>
            </w:pPr>
          </w:p>
        </w:tc>
      </w:tr>
      <w:tr w:rsidR="00383EFD" w:rsidRPr="00B52332" w14:paraId="514D2B1B" w14:textId="77777777" w:rsidTr="00F362EB">
        <w:trPr>
          <w:trHeight w:val="332"/>
          <w:jc w:val="center"/>
        </w:trPr>
        <w:tc>
          <w:tcPr>
            <w:tcW w:w="1996" w:type="dxa"/>
            <w:vMerge/>
            <w:vAlign w:val="center"/>
          </w:tcPr>
          <w:p w14:paraId="77BC92A3" w14:textId="77777777" w:rsidR="00383EFD" w:rsidRPr="009E7A82" w:rsidRDefault="00383EFD" w:rsidP="00383EF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4BD02DE" w:rsidR="00383EFD" w:rsidRPr="009E7A82" w:rsidRDefault="00383EFD" w:rsidP="00115A3E">
            <w:pPr>
              <w:jc w:val="both"/>
              <w:rPr>
                <w:rFonts w:cstheme="minorHAnsi"/>
                <w:sz w:val="19"/>
                <w:szCs w:val="19"/>
              </w:rPr>
            </w:pPr>
            <w:r w:rsidRPr="009E7A82">
              <w:rPr>
                <w:rFonts w:eastAsia="Arial" w:cs="Arial"/>
                <w:color w:val="000000" w:themeColor="dark1"/>
                <w:sz w:val="19"/>
                <w:szCs w:val="19"/>
              </w:rPr>
              <w:t xml:space="preserve">El proyecto </w:t>
            </w:r>
            <w:r w:rsidR="00115A3E" w:rsidRPr="009E7A82">
              <w:rPr>
                <w:rFonts w:eastAsia="Arial" w:cs="Arial"/>
                <w:color w:val="000000" w:themeColor="dark1"/>
                <w:sz w:val="19"/>
                <w:szCs w:val="19"/>
              </w:rPr>
              <w:t>postulado no incorpora</w:t>
            </w:r>
            <w:r w:rsidRPr="009E7A82">
              <w:rPr>
                <w:rFonts w:eastAsia="Arial" w:cs="Arial"/>
                <w:color w:val="000000" w:themeColor="dark1"/>
                <w:sz w:val="19"/>
                <w:szCs w:val="19"/>
              </w:rPr>
              <w:t xml:space="preserve"> acciones de eficiencia energética y/o renovables y/o economía circular para el desarrollo del producto o servicio.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7C0CF1A8" w:rsidR="00383EFD" w:rsidRPr="00B52332" w:rsidRDefault="00383EFD" w:rsidP="00383EFD">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3</w:t>
            </w:r>
          </w:p>
        </w:tc>
        <w:tc>
          <w:tcPr>
            <w:tcW w:w="1335" w:type="dxa"/>
            <w:vMerge/>
            <w:vAlign w:val="center"/>
          </w:tcPr>
          <w:p w14:paraId="24259837" w14:textId="77777777" w:rsidR="00383EFD" w:rsidRPr="00B52332" w:rsidRDefault="00383EFD" w:rsidP="00383EFD">
            <w:pPr>
              <w:jc w:val="center"/>
              <w:rPr>
                <w:rFonts w:cstheme="minorHAnsi"/>
                <w:sz w:val="19"/>
                <w:szCs w:val="19"/>
              </w:rPr>
            </w:pPr>
          </w:p>
        </w:tc>
      </w:tr>
      <w:tr w:rsidR="00DA1FFB" w:rsidRPr="00B52332" w14:paraId="558C355E" w14:textId="77777777" w:rsidTr="00F362EB">
        <w:trPr>
          <w:trHeight w:val="567"/>
          <w:jc w:val="center"/>
        </w:trPr>
        <w:tc>
          <w:tcPr>
            <w:tcW w:w="1996" w:type="dxa"/>
            <w:vMerge w:val="restart"/>
            <w:vAlign w:val="center"/>
            <w:hideMark/>
          </w:tcPr>
          <w:p w14:paraId="5E63C2A3" w14:textId="26B13A20" w:rsidR="00DA1FFB" w:rsidRPr="00DA1FFB" w:rsidRDefault="00DA1FFB" w:rsidP="00DA1FFB">
            <w:pPr>
              <w:pStyle w:val="Prrafodelista"/>
              <w:numPr>
                <w:ilvl w:val="0"/>
                <w:numId w:val="50"/>
              </w:numPr>
              <w:ind w:left="302" w:hanging="302"/>
              <w:jc w:val="both"/>
              <w:rPr>
                <w:rFonts w:cstheme="minorHAnsi"/>
                <w:sz w:val="19"/>
                <w:szCs w:val="19"/>
                <w:lang w:val="es-CL" w:eastAsia="en-US"/>
              </w:rPr>
            </w:pPr>
            <w:r w:rsidRPr="00DA1FFB">
              <w:rPr>
                <w:rFonts w:cstheme="minorHAnsi"/>
                <w:sz w:val="19"/>
                <w:szCs w:val="19"/>
                <w:lang w:eastAsia="en-US"/>
              </w:rPr>
              <w:t xml:space="preserve">Factibilidad técnica para </w:t>
            </w:r>
            <w:r w:rsidRPr="00DA1FFB">
              <w:rPr>
                <w:rFonts w:cstheme="minorHAnsi"/>
                <w:sz w:val="19"/>
                <w:szCs w:val="19"/>
                <w:lang w:eastAsia="en-US"/>
              </w:rPr>
              <w:lastRenderedPageBreak/>
              <w:t>obtener permisos sanitarios propios del rubro, según informe de visita en Terreno.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08C29E2C" w:rsidR="00DA1FFB" w:rsidRPr="009E7A82" w:rsidRDefault="00DA1FFB" w:rsidP="00DA1FFB">
            <w:pPr>
              <w:jc w:val="both"/>
              <w:rPr>
                <w:rFonts w:eastAsia="Arial" w:cs="Arial"/>
                <w:color w:val="000000"/>
                <w:sz w:val="19"/>
                <w:szCs w:val="19"/>
              </w:rPr>
            </w:pPr>
            <w:r w:rsidRPr="00514D72">
              <w:rPr>
                <w:rFonts w:eastAsia="Arial" w:cs="Arial"/>
                <w:color w:val="000000"/>
                <w:sz w:val="20"/>
                <w:szCs w:val="20"/>
              </w:rPr>
              <w:lastRenderedPageBreak/>
              <w:t>Empresa postulante posee factibilidad técnica para obtener el/los permisos sanitarios correspondientes al rubro, mediante la implementación del plan de negocio.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1842602E" w:rsidR="00DA1FFB" w:rsidRPr="00B52332" w:rsidRDefault="00DA1FFB" w:rsidP="00DA1FFB">
            <w:pPr>
              <w:jc w:val="center"/>
              <w:rPr>
                <w:rFonts w:cstheme="minorHAnsi"/>
                <w:sz w:val="19"/>
                <w:szCs w:val="19"/>
                <w:lang w:val="es-CL" w:eastAsia="en-US"/>
              </w:rPr>
            </w:pPr>
            <w:r w:rsidRPr="00B52332">
              <w:rPr>
                <w:rFonts w:eastAsia="Arial" w:cs="Calibri"/>
                <w:color w:val="000000"/>
                <w:sz w:val="19"/>
                <w:szCs w:val="19"/>
                <w:lang w:val="es-CL"/>
              </w:rPr>
              <w:t>7</w:t>
            </w:r>
            <w:r w:rsidRPr="00B52332">
              <w:rPr>
                <w:rFonts w:ascii="Calibri" w:eastAsia="Arial" w:hAnsi="Calibri" w:cs="Calibri"/>
                <w:color w:val="000000"/>
                <w:sz w:val="19"/>
                <w:szCs w:val="19"/>
                <w:lang w:val="es-CL"/>
              </w:rPr>
              <w:t> </w:t>
            </w:r>
          </w:p>
        </w:tc>
        <w:tc>
          <w:tcPr>
            <w:tcW w:w="1335" w:type="dxa"/>
            <w:vMerge w:val="restart"/>
            <w:vAlign w:val="center"/>
            <w:hideMark/>
          </w:tcPr>
          <w:p w14:paraId="0B0EE5A2" w14:textId="20D89108" w:rsidR="00DA1FFB" w:rsidRPr="00B52332" w:rsidRDefault="00DA1FFB" w:rsidP="00DA1FFB">
            <w:pPr>
              <w:jc w:val="center"/>
              <w:rPr>
                <w:rFonts w:cstheme="minorHAnsi"/>
                <w:sz w:val="19"/>
                <w:szCs w:val="19"/>
              </w:rPr>
            </w:pPr>
            <w:r w:rsidRPr="00B52332">
              <w:rPr>
                <w:rFonts w:cstheme="minorHAnsi"/>
                <w:sz w:val="19"/>
                <w:szCs w:val="19"/>
              </w:rPr>
              <w:t>30%</w:t>
            </w:r>
          </w:p>
        </w:tc>
      </w:tr>
      <w:tr w:rsidR="00DA1FFB" w:rsidRPr="00B52332" w14:paraId="01BA91AC" w14:textId="77777777" w:rsidTr="00F362EB">
        <w:trPr>
          <w:trHeight w:val="567"/>
          <w:jc w:val="center"/>
        </w:trPr>
        <w:tc>
          <w:tcPr>
            <w:tcW w:w="1996" w:type="dxa"/>
            <w:vMerge/>
            <w:vAlign w:val="center"/>
            <w:hideMark/>
          </w:tcPr>
          <w:p w14:paraId="294CFA8F" w14:textId="77777777" w:rsidR="00DA1FFB" w:rsidRPr="009E7A82" w:rsidRDefault="00DA1FFB" w:rsidP="00DA1FF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FFBCA6F" w:rsidR="00DA1FFB" w:rsidRPr="009E7A82" w:rsidRDefault="00DA1FFB" w:rsidP="00DA1FFB">
            <w:pPr>
              <w:jc w:val="both"/>
              <w:rPr>
                <w:rFonts w:cstheme="minorHAnsi"/>
                <w:sz w:val="19"/>
                <w:szCs w:val="19"/>
              </w:rPr>
            </w:pPr>
            <w:r w:rsidRPr="00514D72">
              <w:rPr>
                <w:rFonts w:eastAsia="Arial" w:cs="Arial"/>
                <w:color w:val="000000"/>
                <w:sz w:val="20"/>
                <w:szCs w:val="20"/>
              </w:rPr>
              <w:t>Empresa postulante no posee factibilidad técnica para obtener el/los permisos sanitarios correspondientes al rubro, inclusive después de implementar su idea de negocio.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DD21B9" w14:textId="64DA3987" w:rsidR="00DA1FFB" w:rsidRPr="00B52332" w:rsidRDefault="00DA1FFB" w:rsidP="00DA1FFB">
            <w:pPr>
              <w:jc w:val="center"/>
              <w:rPr>
                <w:rFonts w:cstheme="minorHAnsi"/>
                <w:sz w:val="19"/>
                <w:szCs w:val="19"/>
                <w:lang w:val="es-CL" w:eastAsia="en-US"/>
              </w:rPr>
            </w:pPr>
            <w:r w:rsidRPr="00B52332">
              <w:rPr>
                <w:rFonts w:ascii="Calibri" w:eastAsia="Arial" w:hAnsi="Calibri" w:cs="Calibri"/>
                <w:color w:val="000000"/>
                <w:sz w:val="19"/>
                <w:szCs w:val="19"/>
                <w:lang w:val="es-CL"/>
              </w:rPr>
              <w:t> </w:t>
            </w:r>
            <w:r w:rsidRPr="00B52332">
              <w:rPr>
                <w:rFonts w:eastAsia="Arial" w:cs="Calibri"/>
                <w:color w:val="000000"/>
                <w:sz w:val="19"/>
                <w:szCs w:val="19"/>
                <w:lang w:val="es-CL"/>
              </w:rPr>
              <w:t>3</w:t>
            </w:r>
          </w:p>
        </w:tc>
        <w:tc>
          <w:tcPr>
            <w:tcW w:w="1335" w:type="dxa"/>
            <w:vMerge/>
            <w:vAlign w:val="center"/>
            <w:hideMark/>
          </w:tcPr>
          <w:p w14:paraId="756368DB" w14:textId="77777777" w:rsidR="00DA1FFB" w:rsidRPr="00B52332" w:rsidRDefault="00DA1FFB" w:rsidP="00DA1FFB">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4638C7">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00000"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w:t>
      </w:r>
      <w:r w:rsidRPr="0093178B">
        <w:rPr>
          <w:rFonts w:eastAsia="Arial Unicode MS" w:cs="Arial"/>
        </w:rPr>
        <w:lastRenderedPageBreak/>
        <w:t>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lastRenderedPageBreak/>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4638C7">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EDB7" w14:textId="77777777" w:rsidR="004F0E9B" w:rsidRDefault="004F0E9B" w:rsidP="0042236C">
      <w:r>
        <w:separator/>
      </w:r>
    </w:p>
  </w:endnote>
  <w:endnote w:type="continuationSeparator" w:id="0">
    <w:p w14:paraId="13F735A1" w14:textId="77777777" w:rsidR="004F0E9B" w:rsidRDefault="004F0E9B" w:rsidP="0042236C">
      <w:r>
        <w:continuationSeparator/>
      </w:r>
    </w:p>
  </w:endnote>
  <w:endnote w:type="continuationNotice" w:id="1">
    <w:p w14:paraId="2B5CFF8A" w14:textId="77777777" w:rsidR="004F0E9B" w:rsidRDefault="004F0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4AAEDA51" w:rsidR="00EC40BF" w:rsidRPr="00BD14F7" w:rsidRDefault="00EC40BF">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B24954">
      <w:rPr>
        <w:noProof/>
      </w:rPr>
      <w:t>8</w:t>
    </w:r>
    <w:r w:rsidRPr="00BD14F7">
      <w:rPr>
        <w:color w:val="2B579A"/>
        <w:shd w:val="clear" w:color="auto" w:fill="E6E6E6"/>
      </w:rPr>
      <w:fldChar w:fldCharType="end"/>
    </w:r>
  </w:p>
  <w:p w14:paraId="5F9E5B17" w14:textId="77777777" w:rsidR="00EC40BF" w:rsidRPr="00C25B42" w:rsidRDefault="00EC40BF" w:rsidP="00C25B42">
    <w:pPr>
      <w:tabs>
        <w:tab w:val="center" w:pos="4252"/>
        <w:tab w:val="right" w:pos="8504"/>
      </w:tabs>
      <w:jc w:val="center"/>
      <w:rPr>
        <w:sz w:val="24"/>
      </w:rPr>
    </w:pPr>
    <w:r w:rsidRPr="00C25B42">
      <w:rPr>
        <w:noProof/>
        <w:sz w:val="24"/>
        <w:lang w:val="es-CL" w:eastAsia="es-CL"/>
      </w:rPr>
      <w:t>www.sercotec.cl</w:t>
    </w:r>
  </w:p>
  <w:p w14:paraId="5919636F" w14:textId="77777777" w:rsidR="00EC40BF" w:rsidRDefault="00EC40BF"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70EC55B8" w:rsidR="00EC40BF" w:rsidRDefault="00EC40BF">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B24954">
          <w:rPr>
            <w:noProof/>
          </w:rPr>
          <w:t>1</w:t>
        </w:r>
        <w:r>
          <w:rPr>
            <w:color w:val="2B579A"/>
            <w:shd w:val="clear" w:color="auto" w:fill="E6E6E6"/>
          </w:rPr>
          <w:fldChar w:fldCharType="end"/>
        </w:r>
      </w:p>
    </w:sdtContent>
  </w:sdt>
  <w:p w14:paraId="1A156B1C" w14:textId="06D356CA" w:rsidR="00EC40BF" w:rsidRDefault="00EC40BF"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F902B" w14:textId="77777777" w:rsidR="004F0E9B" w:rsidRDefault="004F0E9B"/>
  </w:footnote>
  <w:footnote w:type="continuationSeparator" w:id="0">
    <w:p w14:paraId="7969A531" w14:textId="77777777" w:rsidR="004F0E9B" w:rsidRDefault="004F0E9B"/>
  </w:footnote>
  <w:footnote w:type="continuationNotice" w:id="1">
    <w:p w14:paraId="63E5A173" w14:textId="77777777" w:rsidR="004F0E9B" w:rsidRDefault="004F0E9B"/>
  </w:footnote>
  <w:footnote w:id="2">
    <w:p w14:paraId="0FD93410" w14:textId="5DF6FB36" w:rsidR="00EC40BF" w:rsidRPr="00923DF6" w:rsidRDefault="00EC40BF">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EC40BF" w:rsidRPr="004244F2" w:rsidRDefault="00EC40BF"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EC40BF" w:rsidRPr="002E7EE6" w:rsidRDefault="00EC40BF"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EC40BF" w:rsidRPr="002E7EE6" w:rsidRDefault="00EC40BF">
      <w:pPr>
        <w:pStyle w:val="Textonotapie"/>
        <w:rPr>
          <w:lang w:val="es-419"/>
        </w:rPr>
      </w:pPr>
    </w:p>
  </w:footnote>
  <w:footnote w:id="5">
    <w:p w14:paraId="7597D5E8" w14:textId="77777777" w:rsidR="00EC40BF" w:rsidRPr="00273436" w:rsidRDefault="00EC40B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EC40BF" w:rsidRPr="005F4396" w:rsidRDefault="00EC40BF">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EC40BF" w:rsidRPr="002B0090" w:rsidRDefault="00EC40BF"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EC40BF" w:rsidRPr="0070407B" w:rsidRDefault="00EC40BF"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EC40BF" w:rsidRPr="00A43847" w:rsidRDefault="00EC40BF"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EC40BF" w:rsidRPr="009152FB" w:rsidRDefault="00EC40BF">
      <w:pPr>
        <w:pStyle w:val="Textonotapie"/>
        <w:rPr>
          <w:lang w:val="es-ES"/>
        </w:rPr>
      </w:pPr>
    </w:p>
  </w:footnote>
  <w:footnote w:id="10">
    <w:p w14:paraId="16DDF8EB" w14:textId="77777777" w:rsidR="00EC40BF" w:rsidRPr="00D4342C" w:rsidRDefault="00EC40BF" w:rsidP="00D4342C">
      <w:pPr>
        <w:pStyle w:val="Textonotapie"/>
      </w:pPr>
    </w:p>
  </w:footnote>
  <w:footnote w:id="11">
    <w:p w14:paraId="0A3FD0F5" w14:textId="77777777" w:rsidR="00EC40BF" w:rsidRPr="00012C13" w:rsidRDefault="00EC40BF"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EC40BF" w:rsidRPr="00686FCB" w:rsidRDefault="00EC40BF"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EC40BF" w:rsidRPr="00023CC5" w:rsidRDefault="00EC40BF">
      <w:pPr>
        <w:pStyle w:val="Textonotapie"/>
        <w:rPr>
          <w:lang w:val="es-MX"/>
        </w:rPr>
      </w:pPr>
    </w:p>
  </w:footnote>
  <w:footnote w:id="13">
    <w:p w14:paraId="1665FABF" w14:textId="588755B8" w:rsidR="00EC40BF" w:rsidRPr="004746C2" w:rsidRDefault="00EC40BF"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 xml:space="preserve">de </w:t>
      </w:r>
      <w:proofErr w:type="spellStart"/>
      <w:r>
        <w:rPr>
          <w:bCs/>
          <w:szCs w:val="18"/>
        </w:rPr>
        <w:t>acue</w:t>
      </w:r>
      <w:r w:rsidRPr="004746C2">
        <w:rPr>
          <w:bCs/>
          <w:szCs w:val="18"/>
        </w:rPr>
        <w:t>do</w:t>
      </w:r>
      <w:proofErr w:type="spellEnd"/>
      <w:r w:rsidRPr="004746C2">
        <w:rPr>
          <w:bCs/>
          <w:szCs w:val="18"/>
        </w:rPr>
        <w:t xml:space="preserve"> con lo formulado y aprobado.</w:t>
      </w:r>
    </w:p>
    <w:p w14:paraId="16663718" w14:textId="729CA9E4" w:rsidR="00EC40BF" w:rsidRPr="004746C2" w:rsidRDefault="00EC40BF">
      <w:pPr>
        <w:pStyle w:val="Textonotapie"/>
        <w:rPr>
          <w:szCs w:val="18"/>
          <w:lang w:val="es-ES"/>
        </w:rPr>
      </w:pPr>
    </w:p>
  </w:footnote>
  <w:footnote w:id="14">
    <w:p w14:paraId="5CA30445" w14:textId="77777777" w:rsidR="00EC40BF" w:rsidRPr="002B75C6" w:rsidRDefault="00EC40B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EC40BF" w:rsidRPr="00A75D6D" w:rsidRDefault="00EC40BF"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EC40BF" w:rsidRPr="004B1C4D" w:rsidRDefault="00EC40BF"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EC40BF" w:rsidRPr="004B1C4D" w:rsidRDefault="00EC40BF">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EC40BF" w:rsidRPr="00973621" w:rsidRDefault="00EC40BF"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EC40BF" w:rsidRDefault="00EC40B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59C395E1" w:rsidR="00EC40BF" w:rsidRDefault="00EC40BF"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EC40BF" w:rsidRDefault="00EC40BF"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D854" w14:textId="488B45E7" w:rsidR="00EC40BF" w:rsidRDefault="00EC40BF">
    <w:pPr>
      <w:pStyle w:val="Encabezado"/>
      <w:jc w:val="right"/>
    </w:pPr>
  </w:p>
  <w:p w14:paraId="69A0911A" w14:textId="77777777" w:rsidR="00EC40BF" w:rsidRDefault="00EC40B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14D0D106"/>
    <w:lvl w:ilvl="0" w:tplc="340A000F">
      <w:start w:val="1"/>
      <w:numFmt w:val="decimal"/>
      <w:lvlText w:val="%1."/>
      <w:lvlJc w:val="left"/>
      <w:pPr>
        <w:ind w:left="720" w:hanging="360"/>
      </w:pPr>
      <w:rPr>
        <w:rFonts w:hint="default"/>
      </w:rPr>
    </w:lvl>
    <w:lvl w:ilvl="1" w:tplc="648E2122">
      <w:start w:val="1"/>
      <w:numFmt w:val="lowerLetter"/>
      <w:lvlText w:val="%2."/>
      <w:lvlJc w:val="left"/>
      <w:pPr>
        <w:ind w:left="1440" w:hanging="360"/>
      </w:pPr>
      <w:rPr>
        <w:sz w:val="18"/>
        <w:szCs w:val="18"/>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D7C468D"/>
    <w:multiLevelType w:val="hybridMultilevel"/>
    <w:tmpl w:val="96A60CD8"/>
    <w:lvl w:ilvl="0" w:tplc="0C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4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82754521">
    <w:abstractNumId w:val="41"/>
  </w:num>
  <w:num w:numId="2" w16cid:durableId="1925338471">
    <w:abstractNumId w:val="35"/>
  </w:num>
  <w:num w:numId="3" w16cid:durableId="1750074767">
    <w:abstractNumId w:val="43"/>
  </w:num>
  <w:num w:numId="4" w16cid:durableId="947393132">
    <w:abstractNumId w:val="13"/>
  </w:num>
  <w:num w:numId="5" w16cid:durableId="2097898833">
    <w:abstractNumId w:val="16"/>
  </w:num>
  <w:num w:numId="6" w16cid:durableId="1399210612">
    <w:abstractNumId w:val="39"/>
  </w:num>
  <w:num w:numId="7" w16cid:durableId="884294210">
    <w:abstractNumId w:val="44"/>
  </w:num>
  <w:num w:numId="8" w16cid:durableId="1354379322">
    <w:abstractNumId w:val="28"/>
  </w:num>
  <w:num w:numId="9" w16cid:durableId="31616857">
    <w:abstractNumId w:val="26"/>
  </w:num>
  <w:num w:numId="10" w16cid:durableId="308485919">
    <w:abstractNumId w:val="48"/>
  </w:num>
  <w:num w:numId="11" w16cid:durableId="112872008">
    <w:abstractNumId w:val="45"/>
  </w:num>
  <w:num w:numId="12" w16cid:durableId="198520569">
    <w:abstractNumId w:val="17"/>
  </w:num>
  <w:num w:numId="13" w16cid:durableId="1641568627">
    <w:abstractNumId w:val="49"/>
  </w:num>
  <w:num w:numId="14" w16cid:durableId="289439460">
    <w:abstractNumId w:val="18"/>
  </w:num>
  <w:num w:numId="15" w16cid:durableId="158279828">
    <w:abstractNumId w:val="29"/>
  </w:num>
  <w:num w:numId="16" w16cid:durableId="833184727">
    <w:abstractNumId w:val="8"/>
  </w:num>
  <w:num w:numId="17" w16cid:durableId="200938929">
    <w:abstractNumId w:val="4"/>
  </w:num>
  <w:num w:numId="18" w16cid:durableId="1586647419">
    <w:abstractNumId w:val="37"/>
  </w:num>
  <w:num w:numId="19" w16cid:durableId="723676269">
    <w:abstractNumId w:val="22"/>
  </w:num>
  <w:num w:numId="20" w16cid:durableId="1181968163">
    <w:abstractNumId w:val="34"/>
  </w:num>
  <w:num w:numId="21" w16cid:durableId="1408110651">
    <w:abstractNumId w:val="7"/>
  </w:num>
  <w:num w:numId="22" w16cid:durableId="82073921">
    <w:abstractNumId w:val="25"/>
  </w:num>
  <w:num w:numId="23" w16cid:durableId="960188171">
    <w:abstractNumId w:val="36"/>
  </w:num>
  <w:num w:numId="24" w16cid:durableId="1584222210">
    <w:abstractNumId w:val="24"/>
  </w:num>
  <w:num w:numId="25" w16cid:durableId="1853103357">
    <w:abstractNumId w:val="30"/>
  </w:num>
  <w:num w:numId="26" w16cid:durableId="2107649036">
    <w:abstractNumId w:val="23"/>
  </w:num>
  <w:num w:numId="27" w16cid:durableId="1209878334">
    <w:abstractNumId w:val="27"/>
  </w:num>
  <w:num w:numId="28" w16cid:durableId="369186506">
    <w:abstractNumId w:val="19"/>
  </w:num>
  <w:num w:numId="29" w16cid:durableId="1779715447">
    <w:abstractNumId w:val="10"/>
  </w:num>
  <w:num w:numId="30" w16cid:durableId="1799834891">
    <w:abstractNumId w:val="32"/>
  </w:num>
  <w:num w:numId="31" w16cid:durableId="188884616">
    <w:abstractNumId w:val="1"/>
  </w:num>
  <w:num w:numId="32" w16cid:durableId="197160548">
    <w:abstractNumId w:val="14"/>
  </w:num>
  <w:num w:numId="33" w16cid:durableId="1084646700">
    <w:abstractNumId w:val="21"/>
  </w:num>
  <w:num w:numId="34" w16cid:durableId="970751494">
    <w:abstractNumId w:val="12"/>
  </w:num>
  <w:num w:numId="35" w16cid:durableId="870608067">
    <w:abstractNumId w:val="0"/>
  </w:num>
  <w:num w:numId="36" w16cid:durableId="1792939789">
    <w:abstractNumId w:val="6"/>
  </w:num>
  <w:num w:numId="37" w16cid:durableId="1087387343">
    <w:abstractNumId w:val="9"/>
  </w:num>
  <w:num w:numId="38" w16cid:durableId="1759718460">
    <w:abstractNumId w:val="31"/>
  </w:num>
  <w:num w:numId="39" w16cid:durableId="2060005629">
    <w:abstractNumId w:val="11"/>
  </w:num>
  <w:num w:numId="40" w16cid:durableId="1733891160">
    <w:abstractNumId w:val="5"/>
  </w:num>
  <w:num w:numId="41" w16cid:durableId="1759591268">
    <w:abstractNumId w:val="42"/>
  </w:num>
  <w:num w:numId="42" w16cid:durableId="1876695363">
    <w:abstractNumId w:val="33"/>
  </w:num>
  <w:num w:numId="43" w16cid:durableId="772044887">
    <w:abstractNumId w:val="40"/>
  </w:num>
  <w:num w:numId="44" w16cid:durableId="215317370">
    <w:abstractNumId w:val="20"/>
  </w:num>
  <w:num w:numId="45" w16cid:durableId="1270820618">
    <w:abstractNumId w:val="15"/>
  </w:num>
  <w:num w:numId="46" w16cid:durableId="899747633">
    <w:abstractNumId w:val="38"/>
  </w:num>
  <w:num w:numId="47" w16cid:durableId="1957979373">
    <w:abstractNumId w:val="2"/>
  </w:num>
  <w:num w:numId="48" w16cid:durableId="1595479790">
    <w:abstractNumId w:val="3"/>
  </w:num>
  <w:num w:numId="49" w16cid:durableId="2079743736">
    <w:abstractNumId w:val="46"/>
  </w:num>
  <w:num w:numId="50" w16cid:durableId="779689578">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0D78"/>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CD"/>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0FEB"/>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69FF"/>
    <w:rsid w:val="000679A5"/>
    <w:rsid w:val="00070020"/>
    <w:rsid w:val="00070262"/>
    <w:rsid w:val="000706E4"/>
    <w:rsid w:val="000709C9"/>
    <w:rsid w:val="00070CE5"/>
    <w:rsid w:val="00071324"/>
    <w:rsid w:val="00071494"/>
    <w:rsid w:val="00072BCA"/>
    <w:rsid w:val="00072BED"/>
    <w:rsid w:val="00072F29"/>
    <w:rsid w:val="000736F8"/>
    <w:rsid w:val="00073C8B"/>
    <w:rsid w:val="00073FF6"/>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4FD6"/>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EA4"/>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42F8"/>
    <w:rsid w:val="000E59B6"/>
    <w:rsid w:val="000E5A88"/>
    <w:rsid w:val="000E5C9B"/>
    <w:rsid w:val="000E6A46"/>
    <w:rsid w:val="000E6C66"/>
    <w:rsid w:val="000E762D"/>
    <w:rsid w:val="000F05CA"/>
    <w:rsid w:val="000F0940"/>
    <w:rsid w:val="000F1B94"/>
    <w:rsid w:val="000F2284"/>
    <w:rsid w:val="000F2EAD"/>
    <w:rsid w:val="000F3834"/>
    <w:rsid w:val="000F4119"/>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30E"/>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A3E"/>
    <w:rsid w:val="00115C43"/>
    <w:rsid w:val="001164D1"/>
    <w:rsid w:val="00116562"/>
    <w:rsid w:val="001167BE"/>
    <w:rsid w:val="00116AD4"/>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3F1"/>
    <w:rsid w:val="00155834"/>
    <w:rsid w:val="00155C87"/>
    <w:rsid w:val="00155E2A"/>
    <w:rsid w:val="00155F4B"/>
    <w:rsid w:val="001560D9"/>
    <w:rsid w:val="001565BB"/>
    <w:rsid w:val="00157F1D"/>
    <w:rsid w:val="00160553"/>
    <w:rsid w:val="001615A7"/>
    <w:rsid w:val="00161C30"/>
    <w:rsid w:val="00163168"/>
    <w:rsid w:val="0016352B"/>
    <w:rsid w:val="00163588"/>
    <w:rsid w:val="00163FB6"/>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ADD"/>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5DA"/>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341"/>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4D0D"/>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6FA3"/>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2DC2"/>
    <w:rsid w:val="00203187"/>
    <w:rsid w:val="00203412"/>
    <w:rsid w:val="00203F01"/>
    <w:rsid w:val="0020448C"/>
    <w:rsid w:val="00204553"/>
    <w:rsid w:val="0020479B"/>
    <w:rsid w:val="00204E40"/>
    <w:rsid w:val="00205BB1"/>
    <w:rsid w:val="002062CA"/>
    <w:rsid w:val="00206780"/>
    <w:rsid w:val="00206C3C"/>
    <w:rsid w:val="00206F2B"/>
    <w:rsid w:val="00207268"/>
    <w:rsid w:val="0020733F"/>
    <w:rsid w:val="002073D1"/>
    <w:rsid w:val="00207ED2"/>
    <w:rsid w:val="002101A1"/>
    <w:rsid w:val="002110B5"/>
    <w:rsid w:val="00211D51"/>
    <w:rsid w:val="00212110"/>
    <w:rsid w:val="002121B3"/>
    <w:rsid w:val="00212214"/>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9CC"/>
    <w:rsid w:val="00230B78"/>
    <w:rsid w:val="00230F3F"/>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ED0"/>
    <w:rsid w:val="00260F8A"/>
    <w:rsid w:val="00261020"/>
    <w:rsid w:val="00261692"/>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25"/>
    <w:rsid w:val="0027084B"/>
    <w:rsid w:val="00270C55"/>
    <w:rsid w:val="00271048"/>
    <w:rsid w:val="0027124A"/>
    <w:rsid w:val="002714CC"/>
    <w:rsid w:val="002721D9"/>
    <w:rsid w:val="00272BDD"/>
    <w:rsid w:val="002733A5"/>
    <w:rsid w:val="00273436"/>
    <w:rsid w:val="002738B9"/>
    <w:rsid w:val="00273DCE"/>
    <w:rsid w:val="00273FD7"/>
    <w:rsid w:val="0027423E"/>
    <w:rsid w:val="002745F8"/>
    <w:rsid w:val="002746E4"/>
    <w:rsid w:val="00274939"/>
    <w:rsid w:val="00275240"/>
    <w:rsid w:val="0027546F"/>
    <w:rsid w:val="00275D38"/>
    <w:rsid w:val="0027657A"/>
    <w:rsid w:val="0027690F"/>
    <w:rsid w:val="00276920"/>
    <w:rsid w:val="00276BB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BCD"/>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27FD"/>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C0"/>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329"/>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472"/>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3EFD"/>
    <w:rsid w:val="00384FFE"/>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495"/>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2C55"/>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6B2A"/>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2E43"/>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24"/>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8C7"/>
    <w:rsid w:val="004639BA"/>
    <w:rsid w:val="00463B7F"/>
    <w:rsid w:val="00463C62"/>
    <w:rsid w:val="00463E2F"/>
    <w:rsid w:val="00463E64"/>
    <w:rsid w:val="00464C5C"/>
    <w:rsid w:val="00465BFD"/>
    <w:rsid w:val="00465D6F"/>
    <w:rsid w:val="0046616F"/>
    <w:rsid w:val="0046717D"/>
    <w:rsid w:val="00467259"/>
    <w:rsid w:val="0046750D"/>
    <w:rsid w:val="00467B98"/>
    <w:rsid w:val="00470FDB"/>
    <w:rsid w:val="00471356"/>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0C12"/>
    <w:rsid w:val="004D14CC"/>
    <w:rsid w:val="004D15D6"/>
    <w:rsid w:val="004D1B5C"/>
    <w:rsid w:val="004D1CC6"/>
    <w:rsid w:val="004D1F99"/>
    <w:rsid w:val="004D2264"/>
    <w:rsid w:val="004D2538"/>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0E9B"/>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BC9"/>
    <w:rsid w:val="00510D8B"/>
    <w:rsid w:val="00510E20"/>
    <w:rsid w:val="0051150F"/>
    <w:rsid w:val="00511560"/>
    <w:rsid w:val="00511ED1"/>
    <w:rsid w:val="0051222B"/>
    <w:rsid w:val="005128FA"/>
    <w:rsid w:val="005132C9"/>
    <w:rsid w:val="00513B7E"/>
    <w:rsid w:val="00513CAB"/>
    <w:rsid w:val="00514108"/>
    <w:rsid w:val="00514729"/>
    <w:rsid w:val="00514950"/>
    <w:rsid w:val="00514E53"/>
    <w:rsid w:val="00514F78"/>
    <w:rsid w:val="00514FCC"/>
    <w:rsid w:val="005150D0"/>
    <w:rsid w:val="00516416"/>
    <w:rsid w:val="00516C3A"/>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1B6"/>
    <w:rsid w:val="00543485"/>
    <w:rsid w:val="00543B79"/>
    <w:rsid w:val="00543F82"/>
    <w:rsid w:val="00544286"/>
    <w:rsid w:val="005444EF"/>
    <w:rsid w:val="00544A42"/>
    <w:rsid w:val="00544C25"/>
    <w:rsid w:val="00544DDC"/>
    <w:rsid w:val="0054512B"/>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D3"/>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DA6"/>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1F5E"/>
    <w:rsid w:val="0064338A"/>
    <w:rsid w:val="00643FA9"/>
    <w:rsid w:val="006441A7"/>
    <w:rsid w:val="00644844"/>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87F"/>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C8B"/>
    <w:rsid w:val="006A0D00"/>
    <w:rsid w:val="006A1B6A"/>
    <w:rsid w:val="006A2129"/>
    <w:rsid w:val="006A249C"/>
    <w:rsid w:val="006A3167"/>
    <w:rsid w:val="006A31AE"/>
    <w:rsid w:val="006A38A7"/>
    <w:rsid w:val="006A3DEE"/>
    <w:rsid w:val="006A43FB"/>
    <w:rsid w:val="006A4E47"/>
    <w:rsid w:val="006A5382"/>
    <w:rsid w:val="006A5967"/>
    <w:rsid w:val="006A5E88"/>
    <w:rsid w:val="006A6350"/>
    <w:rsid w:val="006A6804"/>
    <w:rsid w:val="006A6C2F"/>
    <w:rsid w:val="006A6E38"/>
    <w:rsid w:val="006A706B"/>
    <w:rsid w:val="006A7373"/>
    <w:rsid w:val="006A768F"/>
    <w:rsid w:val="006A7773"/>
    <w:rsid w:val="006A7C3C"/>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4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543"/>
    <w:rsid w:val="006F3729"/>
    <w:rsid w:val="006F388F"/>
    <w:rsid w:val="006F3FCB"/>
    <w:rsid w:val="006F4886"/>
    <w:rsid w:val="006F4B71"/>
    <w:rsid w:val="006F508B"/>
    <w:rsid w:val="006F525B"/>
    <w:rsid w:val="006F5511"/>
    <w:rsid w:val="006F5592"/>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113"/>
    <w:rsid w:val="00704674"/>
    <w:rsid w:val="00704E11"/>
    <w:rsid w:val="0070534C"/>
    <w:rsid w:val="00705599"/>
    <w:rsid w:val="00705A0C"/>
    <w:rsid w:val="00705D0E"/>
    <w:rsid w:val="007063FD"/>
    <w:rsid w:val="0070747B"/>
    <w:rsid w:val="00707488"/>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1310"/>
    <w:rsid w:val="00742AF4"/>
    <w:rsid w:val="00742D42"/>
    <w:rsid w:val="00743B5C"/>
    <w:rsid w:val="00744B80"/>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51E"/>
    <w:rsid w:val="007557C3"/>
    <w:rsid w:val="00755D76"/>
    <w:rsid w:val="00755D85"/>
    <w:rsid w:val="0075638B"/>
    <w:rsid w:val="00756734"/>
    <w:rsid w:val="0075678E"/>
    <w:rsid w:val="007569BA"/>
    <w:rsid w:val="00756CCF"/>
    <w:rsid w:val="00757BED"/>
    <w:rsid w:val="00760853"/>
    <w:rsid w:val="00760A48"/>
    <w:rsid w:val="00760E56"/>
    <w:rsid w:val="00760F5B"/>
    <w:rsid w:val="00761656"/>
    <w:rsid w:val="00762236"/>
    <w:rsid w:val="0076254C"/>
    <w:rsid w:val="00762C3C"/>
    <w:rsid w:val="00762DC0"/>
    <w:rsid w:val="007631FE"/>
    <w:rsid w:val="00763423"/>
    <w:rsid w:val="007635DA"/>
    <w:rsid w:val="007638F9"/>
    <w:rsid w:val="0076393C"/>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16"/>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CB8"/>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36"/>
    <w:rsid w:val="008016E5"/>
    <w:rsid w:val="008018D7"/>
    <w:rsid w:val="00802901"/>
    <w:rsid w:val="00804394"/>
    <w:rsid w:val="00804AA0"/>
    <w:rsid w:val="0080533C"/>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EE8"/>
    <w:rsid w:val="00814F93"/>
    <w:rsid w:val="00815C28"/>
    <w:rsid w:val="00816B82"/>
    <w:rsid w:val="00817C21"/>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7E5"/>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407"/>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4E07"/>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3B3F"/>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28E7"/>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37DC4"/>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6DC3"/>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E7A82"/>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37AA0"/>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5848"/>
    <w:rsid w:val="00A565CB"/>
    <w:rsid w:val="00A571B1"/>
    <w:rsid w:val="00A5760F"/>
    <w:rsid w:val="00A60D7F"/>
    <w:rsid w:val="00A60F31"/>
    <w:rsid w:val="00A61245"/>
    <w:rsid w:val="00A6125D"/>
    <w:rsid w:val="00A61A82"/>
    <w:rsid w:val="00A621DE"/>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891"/>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E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5DC5"/>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85"/>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14F"/>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8A8"/>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732"/>
    <w:rsid w:val="00B24954"/>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32"/>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25E"/>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91A"/>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380"/>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0E2"/>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AE2"/>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41D"/>
    <w:rsid w:val="00C045F2"/>
    <w:rsid w:val="00C04675"/>
    <w:rsid w:val="00C05236"/>
    <w:rsid w:val="00C05713"/>
    <w:rsid w:val="00C05816"/>
    <w:rsid w:val="00C058D5"/>
    <w:rsid w:val="00C05FC3"/>
    <w:rsid w:val="00C062A9"/>
    <w:rsid w:val="00C0699F"/>
    <w:rsid w:val="00C06A19"/>
    <w:rsid w:val="00C06C62"/>
    <w:rsid w:val="00C06D43"/>
    <w:rsid w:val="00C07460"/>
    <w:rsid w:val="00C10A16"/>
    <w:rsid w:val="00C10C43"/>
    <w:rsid w:val="00C11D78"/>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1A7"/>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4B03"/>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184"/>
    <w:rsid w:val="00D07558"/>
    <w:rsid w:val="00D07911"/>
    <w:rsid w:val="00D07B93"/>
    <w:rsid w:val="00D07F1A"/>
    <w:rsid w:val="00D10521"/>
    <w:rsid w:val="00D10C64"/>
    <w:rsid w:val="00D10E00"/>
    <w:rsid w:val="00D10FD4"/>
    <w:rsid w:val="00D12096"/>
    <w:rsid w:val="00D12902"/>
    <w:rsid w:val="00D12CC5"/>
    <w:rsid w:val="00D12E33"/>
    <w:rsid w:val="00D1390D"/>
    <w:rsid w:val="00D14113"/>
    <w:rsid w:val="00D142DA"/>
    <w:rsid w:val="00D143BF"/>
    <w:rsid w:val="00D146F9"/>
    <w:rsid w:val="00D1474D"/>
    <w:rsid w:val="00D1500D"/>
    <w:rsid w:val="00D156AB"/>
    <w:rsid w:val="00D15FA0"/>
    <w:rsid w:val="00D16150"/>
    <w:rsid w:val="00D16E45"/>
    <w:rsid w:val="00D17B0D"/>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34A"/>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1FFB"/>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B4"/>
    <w:rsid w:val="00DE1DFB"/>
    <w:rsid w:val="00DE1DFE"/>
    <w:rsid w:val="00DE2BFC"/>
    <w:rsid w:val="00DE3003"/>
    <w:rsid w:val="00DE3400"/>
    <w:rsid w:val="00DE4B17"/>
    <w:rsid w:val="00DE53D9"/>
    <w:rsid w:val="00DE708A"/>
    <w:rsid w:val="00DE7618"/>
    <w:rsid w:val="00DE793B"/>
    <w:rsid w:val="00DE7CA1"/>
    <w:rsid w:val="00DE7F93"/>
    <w:rsid w:val="00DF061A"/>
    <w:rsid w:val="00DF0730"/>
    <w:rsid w:val="00DF09A7"/>
    <w:rsid w:val="00DF105B"/>
    <w:rsid w:val="00DF16CB"/>
    <w:rsid w:val="00DF18FA"/>
    <w:rsid w:val="00DF1A12"/>
    <w:rsid w:val="00DF1CDF"/>
    <w:rsid w:val="00DF1EB6"/>
    <w:rsid w:val="00DF23DD"/>
    <w:rsid w:val="00DF2790"/>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0706B"/>
    <w:rsid w:val="00E07A8C"/>
    <w:rsid w:val="00E10B52"/>
    <w:rsid w:val="00E10B91"/>
    <w:rsid w:val="00E10C1B"/>
    <w:rsid w:val="00E10EDC"/>
    <w:rsid w:val="00E111E0"/>
    <w:rsid w:val="00E11630"/>
    <w:rsid w:val="00E124CB"/>
    <w:rsid w:val="00E12E47"/>
    <w:rsid w:val="00E12FAB"/>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057"/>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3152"/>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6E25"/>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807"/>
    <w:rsid w:val="00EC193D"/>
    <w:rsid w:val="00EC19B3"/>
    <w:rsid w:val="00EC1CCD"/>
    <w:rsid w:val="00EC1DC4"/>
    <w:rsid w:val="00EC1E5A"/>
    <w:rsid w:val="00EC28FD"/>
    <w:rsid w:val="00EC2A40"/>
    <w:rsid w:val="00EC2A69"/>
    <w:rsid w:val="00EC3641"/>
    <w:rsid w:val="00EC3E58"/>
    <w:rsid w:val="00EC40BF"/>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9C6"/>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D03"/>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0CD"/>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0DB"/>
    <w:rsid w:val="00F14190"/>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2A1"/>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1A4"/>
    <w:rsid w:val="00F27352"/>
    <w:rsid w:val="00F27435"/>
    <w:rsid w:val="00F279EF"/>
    <w:rsid w:val="00F27BA2"/>
    <w:rsid w:val="00F3019E"/>
    <w:rsid w:val="00F30F8C"/>
    <w:rsid w:val="00F3195E"/>
    <w:rsid w:val="00F31F0E"/>
    <w:rsid w:val="00F32817"/>
    <w:rsid w:val="00F33A77"/>
    <w:rsid w:val="00F33E67"/>
    <w:rsid w:val="00F3434C"/>
    <w:rsid w:val="00F344E1"/>
    <w:rsid w:val="00F344ED"/>
    <w:rsid w:val="00F3496B"/>
    <w:rsid w:val="00F349A7"/>
    <w:rsid w:val="00F34ACC"/>
    <w:rsid w:val="00F34BE9"/>
    <w:rsid w:val="00F34D47"/>
    <w:rsid w:val="00F34F95"/>
    <w:rsid w:val="00F350E0"/>
    <w:rsid w:val="00F35517"/>
    <w:rsid w:val="00F3588F"/>
    <w:rsid w:val="00F358AE"/>
    <w:rsid w:val="00F35A44"/>
    <w:rsid w:val="00F35C78"/>
    <w:rsid w:val="00F362EB"/>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8E1"/>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A74"/>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75E"/>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CCA"/>
    <w:rsid w:val="00FC7D28"/>
    <w:rsid w:val="00FD0037"/>
    <w:rsid w:val="00FD02BD"/>
    <w:rsid w:val="00FD0666"/>
    <w:rsid w:val="00FD0F2A"/>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D74B6"/>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5FB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character" w:customStyle="1" w:styleId="Mencinsinresolver1">
    <w:name w:val="Mención sin resolver1"/>
    <w:basedOn w:val="Fuentedeprrafopredeter"/>
    <w:uiPriority w:val="99"/>
    <w:semiHidden/>
    <w:unhideWhenUsed/>
    <w:rsid w:val="0010630E"/>
    <w:rPr>
      <w:color w:val="605E5C"/>
      <w:shd w:val="clear" w:color="auto" w:fill="E1DFDD"/>
    </w:rPr>
  </w:style>
  <w:style w:type="character" w:styleId="Textoennegrita">
    <w:name w:val="Strong"/>
    <w:basedOn w:val="Fuentedeprrafopredeter"/>
    <w:uiPriority w:val="22"/>
    <w:qFormat/>
    <w:rsid w:val="0020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96819643">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jpeg"/><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contacto"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C66F9798-6738-4FC3-A8DF-CAC04C5059E0}">
  <ds:schemaRefs>
    <ds:schemaRef ds:uri="http://schemas.openxmlformats.org/officeDocument/2006/bibliography"/>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20576</Words>
  <Characters>113170</Characters>
  <Application>Microsoft Office Word</Application>
  <DocSecurity>0</DocSecurity>
  <Lines>943</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133480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4</cp:revision>
  <cp:lastPrinted>2024-04-18T03:44:00Z</cp:lastPrinted>
  <dcterms:created xsi:type="dcterms:W3CDTF">2024-06-26T23:34:00Z</dcterms:created>
  <dcterms:modified xsi:type="dcterms:W3CDTF">2024-06-27T14:30:00Z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