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4B620" w14:textId="35E7384F" w:rsidR="002B6896" w:rsidRDefault="00032C54" w:rsidP="00DD24D7">
      <w:pPr>
        <w:ind w:right="51"/>
        <w:jc w:val="center"/>
        <w:rPr>
          <w:rFonts w:cs="Arial"/>
          <w:b/>
          <w:u w:val="single"/>
        </w:rPr>
      </w:pPr>
      <w:r w:rsidRPr="00277637">
        <w:rPr>
          <w:rFonts w:eastAsia="Arial Unicode MS" w:cs="Arial"/>
          <w:b/>
          <w:bCs/>
          <w:noProof/>
          <w:szCs w:val="22"/>
          <w:lang w:val="es-CL" w:eastAsia="es-CL"/>
        </w:rPr>
        <w:drawing>
          <wp:anchor distT="0" distB="0" distL="114300" distR="114300" simplePos="0" relativeHeight="251659264" behindDoc="1" locked="0" layoutInCell="1" allowOverlap="1" wp14:anchorId="151EC38B" wp14:editId="4BF160D6">
            <wp:simplePos x="0" y="0"/>
            <wp:positionH relativeFrom="margin">
              <wp:align>center</wp:align>
            </wp:positionH>
            <wp:positionV relativeFrom="paragraph">
              <wp:posOffset>793758</wp:posOffset>
            </wp:positionV>
            <wp:extent cx="5740766" cy="4114346"/>
            <wp:effectExtent l="0" t="0" r="0" b="63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esarrollo_territorios_rezagados_final-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40766" cy="4114346"/>
                    </a:xfrm>
                    <a:prstGeom prst="rect">
                      <a:avLst/>
                    </a:prstGeom>
                  </pic:spPr>
                </pic:pic>
              </a:graphicData>
            </a:graphic>
            <wp14:sizeRelH relativeFrom="margin">
              <wp14:pctWidth>0</wp14:pctWidth>
            </wp14:sizeRelH>
            <wp14:sizeRelV relativeFrom="margin">
              <wp14:pctHeight>0</wp14:pctHeight>
            </wp14:sizeRelV>
          </wp:anchor>
        </w:drawing>
      </w:r>
      <w:r w:rsidR="004813F5" w:rsidRPr="004813F5">
        <w:rPr>
          <w:noProof/>
          <w:lang w:val="es-CL" w:eastAsia="es-CL"/>
        </w:rPr>
        <w:drawing>
          <wp:anchor distT="0" distB="0" distL="114300" distR="114300" simplePos="0" relativeHeight="251663360" behindDoc="1" locked="0" layoutInCell="1" allowOverlap="1" wp14:anchorId="026802C6" wp14:editId="2973A83C">
            <wp:simplePos x="0" y="0"/>
            <wp:positionH relativeFrom="column">
              <wp:posOffset>4493895</wp:posOffset>
            </wp:positionH>
            <wp:positionV relativeFrom="paragraph">
              <wp:posOffset>7620</wp:posOffset>
            </wp:positionV>
            <wp:extent cx="1635125" cy="754380"/>
            <wp:effectExtent l="0" t="0" r="3175" b="7620"/>
            <wp:wrapNone/>
            <wp:docPr id="3" name="Imagen 3"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1645" t="20609" r="4509" b="23076"/>
                    <a:stretch/>
                  </pic:blipFill>
                  <pic:spPr bwMode="auto">
                    <a:xfrm>
                      <a:off x="0" y="0"/>
                      <a:ext cx="1635125" cy="754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13F5" w:rsidRPr="004813F5">
        <w:rPr>
          <w:noProof/>
          <w:lang w:val="es-CL" w:eastAsia="es-CL"/>
        </w:rPr>
        <w:drawing>
          <wp:anchor distT="0" distB="0" distL="114300" distR="114300" simplePos="0" relativeHeight="251664384" behindDoc="1" locked="0" layoutInCell="1" allowOverlap="1" wp14:anchorId="6D9949A5" wp14:editId="2CAB2DC3">
            <wp:simplePos x="0" y="0"/>
            <wp:positionH relativeFrom="column">
              <wp:posOffset>0</wp:posOffset>
            </wp:positionH>
            <wp:positionV relativeFrom="paragraph">
              <wp:posOffset>0</wp:posOffset>
            </wp:positionV>
            <wp:extent cx="1355725" cy="1150620"/>
            <wp:effectExtent l="0" t="0" r="0" b="0"/>
            <wp:wrapNone/>
            <wp:docPr id="4" name="Imagen 4" descr="Archivo:Logo del Gobierno Regional de La Araucanía.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 del Gobierno Regional de La Araucanía.png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5725" cy="1150620"/>
                    </a:xfrm>
                    <a:prstGeom prst="rect">
                      <a:avLst/>
                    </a:prstGeom>
                    <a:noFill/>
                    <a:ln>
                      <a:noFill/>
                    </a:ln>
                  </pic:spPr>
                </pic:pic>
              </a:graphicData>
            </a:graphic>
          </wp:anchor>
        </w:drawing>
      </w:r>
    </w:p>
    <w:p w14:paraId="5EA77E0C" w14:textId="3E075E31" w:rsidR="00AC590E" w:rsidRDefault="00AC590E" w:rsidP="00EB1484">
      <w:pPr>
        <w:rPr>
          <w:rFonts w:eastAsia="Arial Unicode MS" w:cs="Arial"/>
          <w:b/>
          <w:bCs/>
          <w:szCs w:val="22"/>
        </w:rPr>
      </w:pPr>
    </w:p>
    <w:p w14:paraId="3BB55B29" w14:textId="345ECB56" w:rsidR="004813F5" w:rsidRDefault="004813F5" w:rsidP="00EB1484">
      <w:pPr>
        <w:rPr>
          <w:rFonts w:eastAsia="Arial Unicode MS" w:cs="Arial"/>
          <w:b/>
          <w:bCs/>
          <w:szCs w:val="22"/>
        </w:rPr>
      </w:pPr>
    </w:p>
    <w:p w14:paraId="33AB6202" w14:textId="50DBB04E" w:rsidR="004813F5" w:rsidRDefault="004813F5" w:rsidP="00EB1484">
      <w:pPr>
        <w:rPr>
          <w:rFonts w:eastAsia="Arial Unicode MS" w:cs="Arial"/>
          <w:b/>
          <w:bCs/>
          <w:szCs w:val="22"/>
        </w:rPr>
      </w:pPr>
    </w:p>
    <w:p w14:paraId="1707886A" w14:textId="17090973" w:rsidR="004813F5" w:rsidRDefault="004813F5" w:rsidP="00EB1484">
      <w:pPr>
        <w:rPr>
          <w:rFonts w:eastAsia="Arial Unicode MS" w:cs="Arial"/>
          <w:b/>
          <w:bCs/>
          <w:szCs w:val="22"/>
        </w:rPr>
      </w:pPr>
    </w:p>
    <w:p w14:paraId="50BC4A6E" w14:textId="62804D01" w:rsidR="004813F5" w:rsidRDefault="004813F5" w:rsidP="00EB1484">
      <w:pPr>
        <w:rPr>
          <w:rFonts w:eastAsia="Arial Unicode MS" w:cs="Arial"/>
          <w:b/>
          <w:bCs/>
          <w:szCs w:val="22"/>
        </w:rPr>
      </w:pPr>
    </w:p>
    <w:p w14:paraId="6F17008B" w14:textId="607CC4E3" w:rsidR="004813F5" w:rsidRDefault="004813F5" w:rsidP="00EB1484">
      <w:pPr>
        <w:rPr>
          <w:rFonts w:eastAsia="Arial Unicode MS" w:cs="Arial"/>
          <w:b/>
          <w:bCs/>
          <w:szCs w:val="22"/>
        </w:rPr>
      </w:pPr>
    </w:p>
    <w:p w14:paraId="2D9A23FD" w14:textId="77777777" w:rsidR="004813F5" w:rsidRDefault="004813F5" w:rsidP="00EB1484">
      <w:pPr>
        <w:rPr>
          <w:rFonts w:eastAsia="Arial Unicode MS" w:cs="Arial"/>
          <w:b/>
          <w:bCs/>
          <w:szCs w:val="22"/>
        </w:rPr>
      </w:pPr>
    </w:p>
    <w:p w14:paraId="441C66E2" w14:textId="1F488550" w:rsidR="00A16A9F" w:rsidRPr="00347B9F" w:rsidRDefault="00A16A9F" w:rsidP="00EB1484">
      <w:pPr>
        <w:rPr>
          <w:rFonts w:eastAsia="Arial Unicode MS" w:cs="Arial"/>
          <w:b/>
          <w:bCs/>
          <w:szCs w:val="22"/>
        </w:rPr>
      </w:pPr>
    </w:p>
    <w:p w14:paraId="32A13662" w14:textId="21203B75"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3D473DB0"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7923276E" w:rsidR="00A16A9F" w:rsidRDefault="00A16A9F" w:rsidP="007E117C">
      <w:pPr>
        <w:jc w:val="center"/>
        <w:rPr>
          <w:rFonts w:eastAsia="Arial Unicode MS" w:cs="Arial"/>
          <w:b/>
          <w:bCs/>
          <w:szCs w:val="22"/>
        </w:rPr>
      </w:pPr>
    </w:p>
    <w:p w14:paraId="59685FDF" w14:textId="731B3CE3"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BEFA6EF" w14:textId="77777777" w:rsidR="00032C54" w:rsidRDefault="00032C54" w:rsidP="007B15FD">
      <w:pPr>
        <w:jc w:val="center"/>
        <w:rPr>
          <w:rFonts w:eastAsia="Arial Unicode MS" w:cs="Arial"/>
          <w:b/>
          <w:bCs/>
          <w:color w:val="000000" w:themeColor="text1"/>
          <w:sz w:val="40"/>
          <w:szCs w:val="40"/>
        </w:rPr>
      </w:pPr>
    </w:p>
    <w:p w14:paraId="78970828" w14:textId="77777777" w:rsidR="00032C54" w:rsidRDefault="00032C54" w:rsidP="007B15FD">
      <w:pPr>
        <w:jc w:val="center"/>
        <w:rPr>
          <w:rFonts w:eastAsia="Arial Unicode MS" w:cs="Arial"/>
          <w:b/>
          <w:bCs/>
          <w:color w:val="000000" w:themeColor="text1"/>
          <w:sz w:val="40"/>
          <w:szCs w:val="40"/>
        </w:rPr>
      </w:pPr>
    </w:p>
    <w:p w14:paraId="223CBDBF" w14:textId="23E3E363"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A8572E">
        <w:rPr>
          <w:rFonts w:eastAsia="Arial Unicode MS" w:cs="Arial"/>
          <w:b/>
          <w:bCs/>
          <w:sz w:val="40"/>
          <w:szCs w:val="40"/>
        </w:rPr>
        <w:t>SEMILLA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27B0FA90" w14:textId="5C53CC5E" w:rsidR="0032271E" w:rsidRDefault="0032271E" w:rsidP="007B15FD">
      <w:pPr>
        <w:jc w:val="center"/>
        <w:rPr>
          <w:rFonts w:eastAsia="Arial Unicode MS" w:cs="Arial"/>
          <w:b/>
          <w:bCs/>
          <w:sz w:val="40"/>
          <w:szCs w:val="40"/>
        </w:rPr>
      </w:pPr>
      <w:r>
        <w:rPr>
          <w:rFonts w:eastAsia="Arial Unicode MS" w:cs="Arial"/>
          <w:b/>
          <w:bCs/>
          <w:sz w:val="40"/>
          <w:szCs w:val="40"/>
        </w:rPr>
        <w:t>ZONA DE REZAGO ENTRE LOS ANDES Y NAHUELBUTA 2024</w:t>
      </w:r>
    </w:p>
    <w:p w14:paraId="73168277" w14:textId="77777777" w:rsidR="00A16A9F" w:rsidRPr="00D91961" w:rsidRDefault="00A16A9F" w:rsidP="007B15FD">
      <w:pPr>
        <w:jc w:val="center"/>
        <w:rPr>
          <w:rFonts w:eastAsia="Arial Unicode MS" w:cs="Arial"/>
          <w:b/>
          <w:bCs/>
          <w:color w:val="000000" w:themeColor="text1"/>
          <w:sz w:val="40"/>
          <w:szCs w:val="40"/>
        </w:rPr>
      </w:pPr>
    </w:p>
    <w:p w14:paraId="0F48157E" w14:textId="512BE76E" w:rsidR="00F3195E" w:rsidRDefault="00F3195E" w:rsidP="00032C54">
      <w:pPr>
        <w:rPr>
          <w:rFonts w:eastAsia="Arial Unicode MS" w:cs="Arial"/>
          <w:b/>
          <w:bCs/>
          <w:color w:val="000000" w:themeColor="text1"/>
          <w:sz w:val="40"/>
          <w:szCs w:val="40"/>
        </w:rPr>
      </w:pPr>
    </w:p>
    <w:p w14:paraId="28D52991" w14:textId="634BF5F2" w:rsidR="00A16A9F" w:rsidRDefault="00A16A9F" w:rsidP="00032C54">
      <w:pP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9650884" w:rsidR="00A16A9F" w:rsidRDefault="00A16A9F" w:rsidP="007B15FD">
      <w:pPr>
        <w:jc w:val="center"/>
        <w:rPr>
          <w:rFonts w:eastAsia="Arial Unicode MS" w:cs="Arial"/>
          <w:b/>
          <w:bCs/>
          <w:color w:val="000000" w:themeColor="text1"/>
          <w:sz w:val="40"/>
          <w:szCs w:val="40"/>
        </w:rPr>
      </w:pPr>
    </w:p>
    <w:p w14:paraId="198CD838" w14:textId="0F372A50"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18093251"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REGIÓN</w:t>
      </w:r>
      <w:r w:rsidRPr="00A76DE9">
        <w:rPr>
          <w:rFonts w:eastAsia="Arial Unicode MS" w:cs="Arial"/>
          <w:b/>
          <w:bCs/>
          <w:sz w:val="40"/>
          <w:szCs w:val="40"/>
        </w:rPr>
        <w:t xml:space="preserve"> </w:t>
      </w:r>
      <w:r w:rsidR="005E658F" w:rsidRPr="00A76DE9">
        <w:rPr>
          <w:rFonts w:eastAsia="Arial Unicode MS" w:cs="Arial"/>
          <w:b/>
          <w:bCs/>
          <w:sz w:val="40"/>
          <w:szCs w:val="40"/>
        </w:rPr>
        <w:t xml:space="preserve">DE </w:t>
      </w:r>
      <w:r w:rsidR="00FD6824">
        <w:rPr>
          <w:rFonts w:eastAsia="Arial Unicode MS" w:cs="Arial"/>
          <w:b/>
          <w:bCs/>
          <w:sz w:val="40"/>
          <w:szCs w:val="40"/>
        </w:rPr>
        <w:t>LA ARAUCANÍA</w:t>
      </w:r>
    </w:p>
    <w:p w14:paraId="25C2A146" w14:textId="0BEBF40B" w:rsidR="00BF162E" w:rsidRPr="000A02C7" w:rsidRDefault="00214435" w:rsidP="000A02C7">
      <w:pPr>
        <w:jc w:val="center"/>
        <w:rPr>
          <w:rFonts w:cs="Arial"/>
          <w:b/>
          <w:sz w:val="40"/>
          <w:szCs w:val="40"/>
          <w:lang w:val="es-CL"/>
        </w:rPr>
      </w:pPr>
      <w:r>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12D83624"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3</w:t>
            </w:r>
            <w:r w:rsidR="007C51B2" w:rsidRPr="007C51B2">
              <w:rPr>
                <w:noProof/>
                <w:webHidden/>
                <w:sz w:val="17"/>
                <w:szCs w:val="17"/>
              </w:rPr>
              <w:fldChar w:fldCharType="end"/>
            </w:r>
          </w:hyperlink>
        </w:p>
        <w:p w14:paraId="121525BB" w14:textId="3769E105"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3</w:t>
            </w:r>
            <w:r w:rsidR="007C51B2" w:rsidRPr="007C51B2">
              <w:rPr>
                <w:noProof/>
                <w:webHidden/>
                <w:sz w:val="17"/>
                <w:szCs w:val="17"/>
              </w:rPr>
              <w:fldChar w:fldCharType="end"/>
            </w:r>
          </w:hyperlink>
        </w:p>
        <w:p w14:paraId="50552C6F" w14:textId="487BF4EE"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5</w:t>
            </w:r>
            <w:r w:rsidR="007C51B2" w:rsidRPr="007C51B2">
              <w:rPr>
                <w:noProof/>
                <w:webHidden/>
                <w:sz w:val="17"/>
                <w:szCs w:val="17"/>
              </w:rPr>
              <w:fldChar w:fldCharType="end"/>
            </w:r>
          </w:hyperlink>
        </w:p>
        <w:p w14:paraId="6E966C52" w14:textId="4F1895F5"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6</w:t>
            </w:r>
            <w:r w:rsidR="007C51B2" w:rsidRPr="007C51B2">
              <w:rPr>
                <w:noProof/>
                <w:webHidden/>
                <w:sz w:val="17"/>
                <w:szCs w:val="17"/>
              </w:rPr>
              <w:fldChar w:fldCharType="end"/>
            </w:r>
          </w:hyperlink>
        </w:p>
        <w:p w14:paraId="1BC6895E" w14:textId="021A44A0"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6</w:t>
            </w:r>
            <w:r w:rsidR="007C51B2" w:rsidRPr="007C51B2">
              <w:rPr>
                <w:noProof/>
                <w:webHidden/>
                <w:sz w:val="17"/>
                <w:szCs w:val="17"/>
              </w:rPr>
              <w:fldChar w:fldCharType="end"/>
            </w:r>
          </w:hyperlink>
        </w:p>
        <w:p w14:paraId="2A908D21" w14:textId="142A63F9"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6</w:t>
            </w:r>
            <w:r w:rsidR="007C51B2" w:rsidRPr="007C51B2">
              <w:rPr>
                <w:noProof/>
                <w:webHidden/>
                <w:sz w:val="17"/>
                <w:szCs w:val="17"/>
              </w:rPr>
              <w:fldChar w:fldCharType="end"/>
            </w:r>
          </w:hyperlink>
        </w:p>
        <w:p w14:paraId="0682E463" w14:textId="73EB3092"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9</w:t>
            </w:r>
            <w:r w:rsidR="007C51B2" w:rsidRPr="007C51B2">
              <w:rPr>
                <w:noProof/>
                <w:webHidden/>
                <w:sz w:val="17"/>
                <w:szCs w:val="17"/>
              </w:rPr>
              <w:fldChar w:fldCharType="end"/>
            </w:r>
          </w:hyperlink>
        </w:p>
        <w:p w14:paraId="668062AF" w14:textId="1B5EB69D"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9</w:t>
            </w:r>
            <w:r w:rsidR="007C51B2" w:rsidRPr="007C51B2">
              <w:rPr>
                <w:noProof/>
                <w:webHidden/>
                <w:sz w:val="17"/>
                <w:szCs w:val="17"/>
              </w:rPr>
              <w:fldChar w:fldCharType="end"/>
            </w:r>
          </w:hyperlink>
        </w:p>
        <w:p w14:paraId="6656C0AB" w14:textId="27CF50A5"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10</w:t>
            </w:r>
            <w:r w:rsidR="007C51B2" w:rsidRPr="007C51B2">
              <w:rPr>
                <w:noProof/>
                <w:webHidden/>
                <w:sz w:val="17"/>
                <w:szCs w:val="17"/>
              </w:rPr>
              <w:fldChar w:fldCharType="end"/>
            </w:r>
          </w:hyperlink>
        </w:p>
        <w:p w14:paraId="292A4BF2" w14:textId="6FB8E561"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10</w:t>
            </w:r>
            <w:r w:rsidR="007C51B2" w:rsidRPr="007C51B2">
              <w:rPr>
                <w:noProof/>
                <w:webHidden/>
                <w:sz w:val="17"/>
                <w:szCs w:val="17"/>
              </w:rPr>
              <w:fldChar w:fldCharType="end"/>
            </w:r>
          </w:hyperlink>
        </w:p>
        <w:p w14:paraId="56B04500" w14:textId="6A5C29D7"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11</w:t>
            </w:r>
            <w:r w:rsidR="007C51B2" w:rsidRPr="007C51B2">
              <w:rPr>
                <w:noProof/>
                <w:webHidden/>
                <w:sz w:val="17"/>
                <w:szCs w:val="17"/>
              </w:rPr>
              <w:fldChar w:fldCharType="end"/>
            </w:r>
          </w:hyperlink>
        </w:p>
        <w:p w14:paraId="4353F2C8" w14:textId="36ECA8BE"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11</w:t>
            </w:r>
            <w:r w:rsidR="007C51B2" w:rsidRPr="007C51B2">
              <w:rPr>
                <w:noProof/>
                <w:webHidden/>
                <w:sz w:val="17"/>
                <w:szCs w:val="17"/>
              </w:rPr>
              <w:fldChar w:fldCharType="end"/>
            </w:r>
          </w:hyperlink>
        </w:p>
        <w:p w14:paraId="0695BE13" w14:textId="2DA19590"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17</w:t>
            </w:r>
            <w:r w:rsidR="007C51B2" w:rsidRPr="007C51B2">
              <w:rPr>
                <w:noProof/>
                <w:webHidden/>
                <w:sz w:val="17"/>
                <w:szCs w:val="17"/>
              </w:rPr>
              <w:fldChar w:fldCharType="end"/>
            </w:r>
          </w:hyperlink>
        </w:p>
        <w:p w14:paraId="39A98318" w14:textId="6B24114D"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17</w:t>
            </w:r>
            <w:r w:rsidR="007C51B2" w:rsidRPr="007C51B2">
              <w:rPr>
                <w:noProof/>
                <w:webHidden/>
                <w:sz w:val="17"/>
                <w:szCs w:val="17"/>
              </w:rPr>
              <w:fldChar w:fldCharType="end"/>
            </w:r>
          </w:hyperlink>
        </w:p>
        <w:p w14:paraId="3716FF4B" w14:textId="2655E637"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19</w:t>
            </w:r>
            <w:r w:rsidR="007C51B2" w:rsidRPr="007C51B2">
              <w:rPr>
                <w:noProof/>
                <w:webHidden/>
                <w:sz w:val="17"/>
                <w:szCs w:val="17"/>
              </w:rPr>
              <w:fldChar w:fldCharType="end"/>
            </w:r>
          </w:hyperlink>
        </w:p>
        <w:p w14:paraId="084CB658" w14:textId="285EC1CA"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21</w:t>
            </w:r>
            <w:r w:rsidR="007C51B2" w:rsidRPr="007C51B2">
              <w:rPr>
                <w:noProof/>
                <w:webHidden/>
                <w:sz w:val="17"/>
                <w:szCs w:val="17"/>
              </w:rPr>
              <w:fldChar w:fldCharType="end"/>
            </w:r>
          </w:hyperlink>
        </w:p>
        <w:p w14:paraId="01FBF622" w14:textId="7500AAB8"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23</w:t>
            </w:r>
            <w:r w:rsidR="007C51B2" w:rsidRPr="007C51B2">
              <w:rPr>
                <w:noProof/>
                <w:webHidden/>
                <w:sz w:val="17"/>
                <w:szCs w:val="17"/>
              </w:rPr>
              <w:fldChar w:fldCharType="end"/>
            </w:r>
          </w:hyperlink>
        </w:p>
        <w:p w14:paraId="3A1E379D" w14:textId="35AC6B18"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27</w:t>
            </w:r>
            <w:r w:rsidR="007C51B2" w:rsidRPr="007C51B2">
              <w:rPr>
                <w:noProof/>
                <w:webHidden/>
                <w:sz w:val="17"/>
                <w:szCs w:val="17"/>
              </w:rPr>
              <w:fldChar w:fldCharType="end"/>
            </w:r>
          </w:hyperlink>
        </w:p>
        <w:p w14:paraId="344863E5" w14:textId="7B5B6A63"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27</w:t>
            </w:r>
            <w:r w:rsidR="007C51B2" w:rsidRPr="007C51B2">
              <w:rPr>
                <w:noProof/>
                <w:webHidden/>
                <w:sz w:val="17"/>
                <w:szCs w:val="17"/>
              </w:rPr>
              <w:fldChar w:fldCharType="end"/>
            </w:r>
          </w:hyperlink>
        </w:p>
        <w:p w14:paraId="582D1B36" w14:textId="1E4006E9"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27</w:t>
            </w:r>
            <w:r w:rsidR="007C51B2" w:rsidRPr="007C51B2">
              <w:rPr>
                <w:noProof/>
                <w:webHidden/>
                <w:sz w:val="17"/>
                <w:szCs w:val="17"/>
              </w:rPr>
              <w:fldChar w:fldCharType="end"/>
            </w:r>
          </w:hyperlink>
        </w:p>
        <w:p w14:paraId="5579CA59" w14:textId="7EE89D50"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29</w:t>
            </w:r>
            <w:r w:rsidR="007C51B2" w:rsidRPr="007C51B2">
              <w:rPr>
                <w:noProof/>
                <w:webHidden/>
                <w:sz w:val="17"/>
                <w:szCs w:val="17"/>
              </w:rPr>
              <w:fldChar w:fldCharType="end"/>
            </w:r>
          </w:hyperlink>
        </w:p>
        <w:p w14:paraId="3C54891B" w14:textId="65527FBF"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29</w:t>
            </w:r>
            <w:r w:rsidR="007C51B2" w:rsidRPr="007C51B2">
              <w:rPr>
                <w:noProof/>
                <w:webHidden/>
                <w:sz w:val="17"/>
                <w:szCs w:val="17"/>
              </w:rPr>
              <w:fldChar w:fldCharType="end"/>
            </w:r>
          </w:hyperlink>
        </w:p>
        <w:p w14:paraId="121CA34F" w14:textId="72F30612"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33</w:t>
            </w:r>
            <w:r w:rsidR="007C51B2" w:rsidRPr="007C51B2">
              <w:rPr>
                <w:noProof/>
                <w:webHidden/>
                <w:sz w:val="17"/>
                <w:szCs w:val="17"/>
              </w:rPr>
              <w:fldChar w:fldCharType="end"/>
            </w:r>
          </w:hyperlink>
        </w:p>
        <w:p w14:paraId="6FB1C0A6" w14:textId="65A31716"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36</w:t>
            </w:r>
            <w:r w:rsidR="007C51B2" w:rsidRPr="007C51B2">
              <w:rPr>
                <w:noProof/>
                <w:webHidden/>
                <w:sz w:val="17"/>
                <w:szCs w:val="17"/>
              </w:rPr>
              <w:fldChar w:fldCharType="end"/>
            </w:r>
          </w:hyperlink>
        </w:p>
        <w:p w14:paraId="11388DEE" w14:textId="6BDD041D"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37</w:t>
            </w:r>
            <w:r w:rsidR="007C51B2" w:rsidRPr="007C51B2">
              <w:rPr>
                <w:noProof/>
                <w:webHidden/>
                <w:sz w:val="17"/>
                <w:szCs w:val="17"/>
              </w:rPr>
              <w:fldChar w:fldCharType="end"/>
            </w:r>
          </w:hyperlink>
        </w:p>
        <w:p w14:paraId="41A98D0C" w14:textId="366AFC02"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38</w:t>
            </w:r>
            <w:r w:rsidR="007C51B2" w:rsidRPr="007C51B2">
              <w:rPr>
                <w:noProof/>
                <w:webHidden/>
                <w:sz w:val="17"/>
                <w:szCs w:val="17"/>
              </w:rPr>
              <w:fldChar w:fldCharType="end"/>
            </w:r>
          </w:hyperlink>
        </w:p>
        <w:p w14:paraId="2094D7EF" w14:textId="1D9DDE10"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39</w:t>
            </w:r>
            <w:r w:rsidR="007C51B2" w:rsidRPr="007C51B2">
              <w:rPr>
                <w:noProof/>
                <w:webHidden/>
                <w:sz w:val="17"/>
                <w:szCs w:val="17"/>
              </w:rPr>
              <w:fldChar w:fldCharType="end"/>
            </w:r>
          </w:hyperlink>
        </w:p>
        <w:p w14:paraId="092CA5BF" w14:textId="274F24A6"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42</w:t>
            </w:r>
            <w:r w:rsidR="007C51B2" w:rsidRPr="007C51B2">
              <w:rPr>
                <w:noProof/>
                <w:webHidden/>
                <w:sz w:val="17"/>
                <w:szCs w:val="17"/>
              </w:rPr>
              <w:fldChar w:fldCharType="end"/>
            </w:r>
          </w:hyperlink>
        </w:p>
        <w:p w14:paraId="10DF5387" w14:textId="39A17338"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48</w:t>
            </w:r>
            <w:r w:rsidR="007C51B2" w:rsidRPr="007C51B2">
              <w:rPr>
                <w:noProof/>
                <w:webHidden/>
                <w:sz w:val="17"/>
                <w:szCs w:val="17"/>
              </w:rPr>
              <w:fldChar w:fldCharType="end"/>
            </w:r>
          </w:hyperlink>
        </w:p>
        <w:p w14:paraId="62940BED" w14:textId="5E5CC04C"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57</w:t>
            </w:r>
            <w:r w:rsidR="007C51B2" w:rsidRPr="007C51B2">
              <w:rPr>
                <w:noProof/>
                <w:webHidden/>
                <w:sz w:val="17"/>
                <w:szCs w:val="17"/>
              </w:rPr>
              <w:fldChar w:fldCharType="end"/>
            </w:r>
          </w:hyperlink>
        </w:p>
        <w:p w14:paraId="649A718A" w14:textId="3A39B320"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58</w:t>
            </w:r>
            <w:r w:rsidR="007C51B2" w:rsidRPr="007C51B2">
              <w:rPr>
                <w:noProof/>
                <w:webHidden/>
                <w:sz w:val="17"/>
                <w:szCs w:val="17"/>
              </w:rPr>
              <w:fldChar w:fldCharType="end"/>
            </w:r>
          </w:hyperlink>
        </w:p>
        <w:p w14:paraId="1402B14C" w14:textId="340F2C09"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59</w:t>
            </w:r>
            <w:r w:rsidR="007C51B2" w:rsidRPr="007C51B2">
              <w:rPr>
                <w:noProof/>
                <w:webHidden/>
                <w:sz w:val="17"/>
                <w:szCs w:val="17"/>
              </w:rPr>
              <w:fldChar w:fldCharType="end"/>
            </w:r>
          </w:hyperlink>
        </w:p>
        <w:p w14:paraId="4658753E" w14:textId="3D8DB848"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62</w:t>
            </w:r>
            <w:r w:rsidR="007C51B2" w:rsidRPr="007C51B2">
              <w:rPr>
                <w:noProof/>
                <w:webHidden/>
                <w:sz w:val="17"/>
                <w:szCs w:val="17"/>
              </w:rPr>
              <w:fldChar w:fldCharType="end"/>
            </w:r>
          </w:hyperlink>
        </w:p>
        <w:p w14:paraId="4A96B40C" w14:textId="2896241F"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68</w:t>
            </w:r>
            <w:r w:rsidR="007C51B2" w:rsidRPr="007C51B2">
              <w:rPr>
                <w:noProof/>
                <w:webHidden/>
                <w:sz w:val="17"/>
                <w:szCs w:val="17"/>
              </w:rPr>
              <w:fldChar w:fldCharType="end"/>
            </w:r>
          </w:hyperlink>
        </w:p>
        <w:p w14:paraId="1286191D" w14:textId="622F7C99"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73</w:t>
            </w:r>
            <w:r w:rsidR="007C51B2" w:rsidRPr="007C51B2">
              <w:rPr>
                <w:noProof/>
                <w:webHidden/>
                <w:sz w:val="17"/>
                <w:szCs w:val="17"/>
              </w:rPr>
              <w:fldChar w:fldCharType="end"/>
            </w:r>
          </w:hyperlink>
        </w:p>
        <w:p w14:paraId="3D7E1E77" w14:textId="73032B2B"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E40222">
              <w:rPr>
                <w:noProof/>
                <w:webHidden/>
                <w:sz w:val="17"/>
                <w:szCs w:val="17"/>
              </w:rPr>
              <w:t>79</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w:t>
      </w:r>
      <w:proofErr w:type="gramStart"/>
      <w:r w:rsidRPr="003B1442">
        <w:rPr>
          <w:rFonts w:cs="Arial"/>
          <w:szCs w:val="22"/>
          <w:shd w:val="clear" w:color="auto" w:fill="FFFFFF"/>
        </w:rPr>
        <w:t>micro emprendimientos</w:t>
      </w:r>
      <w:proofErr w:type="gramEnd"/>
      <w:r w:rsidRPr="003B1442">
        <w:rPr>
          <w:rFonts w:cs="Arial"/>
          <w:szCs w:val="22"/>
          <w:shd w:val="clear" w:color="auto" w:fill="FFFFFF"/>
        </w:rPr>
        <w:t xml:space="preserve">: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08441907" w:rsidR="007D6518" w:rsidRDefault="007D6518" w:rsidP="00BE393B">
      <w:pPr>
        <w:jc w:val="both"/>
        <w:rPr>
          <w:rFonts w:cs="Arial"/>
          <w:szCs w:val="22"/>
          <w:shd w:val="clear" w:color="auto" w:fill="FFFFFF"/>
        </w:rPr>
      </w:pPr>
    </w:p>
    <w:p w14:paraId="3780DCBD" w14:textId="65A1052A" w:rsidR="00032C54" w:rsidRDefault="00032C54" w:rsidP="00BE393B">
      <w:pPr>
        <w:jc w:val="both"/>
        <w:rPr>
          <w:rFonts w:cs="Arial"/>
          <w:szCs w:val="22"/>
          <w:shd w:val="clear" w:color="auto" w:fill="FFFFFF"/>
        </w:rPr>
      </w:pPr>
    </w:p>
    <w:p w14:paraId="6D501989" w14:textId="77777777" w:rsidR="00032C54" w:rsidRDefault="00032C54"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lastRenderedPageBreak/>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498472F"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w:t>
      </w:r>
      <w:r w:rsidR="006076EA">
        <w:rPr>
          <w:rFonts w:cs="Arial"/>
          <w:szCs w:val="22"/>
          <w:shd w:val="clear" w:color="auto" w:fill="FFFFFF"/>
        </w:rPr>
        <w:t xml:space="preserve"> Zona de Rezago entre Los Andes y Nahuelbuta,</w:t>
      </w:r>
      <w:r w:rsidR="002D3449" w:rsidRPr="003B1442">
        <w:rPr>
          <w:rFonts w:cs="Arial"/>
          <w:szCs w:val="22"/>
          <w:shd w:val="clear" w:color="auto" w:fill="FFFFFF"/>
        </w:rPr>
        <w:t xml:space="preserv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y luego recibir asesoría de parte de un Agente Operador Sercotec</w:t>
      </w:r>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Para esto, el Servicio de Cooperación Técnica, Sercotec,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12D2E8CF"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006B5F6E">
        <w:rPr>
          <w:rFonts w:cs="Arial"/>
          <w:szCs w:val="22"/>
        </w:rPr>
        <w:t xml:space="preserve"> Zona de Rezago entre Los Andes y Nahuelbuta 2024,</w:t>
      </w:r>
      <w:r w:rsidRPr="007F34DA">
        <w:rPr>
          <w:rFonts w:cs="Arial"/>
          <w:szCs w:val="22"/>
        </w:rPr>
        <w:t xml:space="preserve"> beneficiará en esta convocatoria a un número</w:t>
      </w:r>
      <w:r w:rsidRPr="007F34DA">
        <w:rPr>
          <w:rFonts w:cs="Arial"/>
          <w:bCs/>
          <w:iCs/>
          <w:szCs w:val="22"/>
          <w:lang w:val="es-CL"/>
        </w:rPr>
        <w:t xml:space="preserve"> </w:t>
      </w:r>
      <w:r w:rsidRPr="00A76DE9">
        <w:rPr>
          <w:rFonts w:cs="Arial"/>
          <w:bCs/>
          <w:iCs/>
          <w:szCs w:val="22"/>
          <w:u w:val="single"/>
          <w:lang w:val="es-CL"/>
        </w:rPr>
        <w:t>estimado</w:t>
      </w:r>
      <w:r w:rsidRPr="00A76DE9">
        <w:rPr>
          <w:rFonts w:cs="Arial"/>
          <w:bCs/>
          <w:iCs/>
          <w:szCs w:val="22"/>
          <w:lang w:val="es-CL"/>
        </w:rPr>
        <w:t xml:space="preserve"> de </w:t>
      </w:r>
      <w:r w:rsidR="006B5F6E">
        <w:rPr>
          <w:rFonts w:cs="Arial"/>
          <w:bCs/>
          <w:iCs/>
          <w:szCs w:val="22"/>
          <w:lang w:val="es-CL"/>
        </w:rPr>
        <w:t>84</w:t>
      </w:r>
      <w:r w:rsidRPr="00A76DE9">
        <w:rPr>
          <w:rFonts w:cs="Arial"/>
          <w:bCs/>
          <w:iCs/>
          <w:szCs w:val="22"/>
          <w:lang w:val="es-CL"/>
        </w:rPr>
        <w:t xml:space="preserve"> </w:t>
      </w:r>
      <w:r w:rsidR="00382BCF" w:rsidRPr="00A76DE9">
        <w:rPr>
          <w:rFonts w:cs="Arial"/>
          <w:bCs/>
          <w:iCs/>
          <w:szCs w:val="22"/>
          <w:lang w:val="es-CL"/>
        </w:rPr>
        <w:t>emprendedore</w:t>
      </w:r>
      <w:r w:rsidRPr="00A76DE9">
        <w:rPr>
          <w:rFonts w:cs="Arial"/>
          <w:bCs/>
          <w:iCs/>
          <w:szCs w:val="22"/>
          <w:lang w:val="es-CL"/>
        </w:rPr>
        <w:t>s</w:t>
      </w:r>
      <w:r w:rsidR="00382BCF" w:rsidRPr="00A76DE9">
        <w:rPr>
          <w:rFonts w:cs="Arial"/>
          <w:bCs/>
          <w:iCs/>
          <w:szCs w:val="22"/>
          <w:lang w:val="es-CL"/>
        </w:rPr>
        <w:t xml:space="preserve"> </w:t>
      </w:r>
      <w:r w:rsidR="00382BCF" w:rsidRPr="007F34DA">
        <w:rPr>
          <w:rFonts w:cs="Arial"/>
          <w:bCs/>
          <w:iCs/>
          <w:szCs w:val="22"/>
          <w:lang w:val="es-CL"/>
        </w:rPr>
        <w:t>y emprendedoras</w:t>
      </w:r>
      <w:r w:rsidRPr="007F34DA">
        <w:rPr>
          <w:rFonts w:cs="Arial"/>
          <w:bCs/>
          <w:iCs/>
          <w:szCs w:val="22"/>
          <w:lang w:val="es-CL"/>
        </w:rPr>
        <w:t xml:space="preserve"> a nivel </w:t>
      </w:r>
      <w:r w:rsidR="00005D1C">
        <w:rPr>
          <w:rFonts w:cs="Arial"/>
          <w:bCs/>
          <w:iCs/>
          <w:szCs w:val="22"/>
          <w:lang w:val="es-CL"/>
        </w:rPr>
        <w:t>territorial</w:t>
      </w:r>
      <w:r w:rsidR="00032C54">
        <w:rPr>
          <w:rFonts w:cs="Arial"/>
          <w:bCs/>
          <w:iCs/>
          <w:szCs w:val="22"/>
          <w:lang w:val="es-CL"/>
        </w:rPr>
        <w:t xml:space="preserve"> (comunas del Territorio entre Los Andes y Nahuelbuta: </w:t>
      </w:r>
      <w:r w:rsidR="00954E18" w:rsidRPr="00954E18">
        <w:rPr>
          <w:rFonts w:cs="Arial"/>
          <w:bCs/>
          <w:iCs/>
          <w:szCs w:val="22"/>
          <w:lang w:val="es-CL"/>
        </w:rPr>
        <w:t>Collipulli, Ercilla, Los Sauces, Lumaco, Purén, Traiguén y Victoria</w:t>
      </w:r>
      <w:r w:rsidR="00954E18">
        <w:rPr>
          <w:rFonts w:cs="Arial"/>
          <w:bCs/>
          <w:iCs/>
          <w:szCs w:val="22"/>
          <w:lang w:val="es-CL"/>
        </w:rPr>
        <w:t>)</w:t>
      </w:r>
      <w:r w:rsidRPr="007F34DA">
        <w:rPr>
          <w:rFonts w:cs="Arial"/>
          <w:bCs/>
          <w:iCs/>
          <w:szCs w:val="22"/>
          <w:lang w:val="es-CL"/>
        </w:rPr>
        <w:t xml:space="preserve"> a quienes </w:t>
      </w:r>
      <w:r w:rsidRPr="007F34DA">
        <w:rPr>
          <w:rFonts w:cs="Arial"/>
          <w:szCs w:val="22"/>
        </w:rPr>
        <w:t>Sercotec entre</w:t>
      </w:r>
      <w:r w:rsidR="001730C5" w:rsidRPr="007F34DA">
        <w:rPr>
          <w:rFonts w:cs="Arial"/>
          <w:szCs w:val="22"/>
        </w:rPr>
        <w:t xml:space="preserve">gará un financiamiento </w:t>
      </w:r>
      <w:r w:rsidR="009568A4">
        <w:rPr>
          <w:rFonts w:cs="Arial"/>
          <w:szCs w:val="22"/>
        </w:rPr>
        <w:t xml:space="preserve">por un mínimo de </w:t>
      </w:r>
      <w:r w:rsidR="009568A4" w:rsidRPr="009568A4">
        <w:rPr>
          <w:rFonts w:cs="Arial"/>
          <w:b/>
          <w:szCs w:val="22"/>
        </w:rPr>
        <w:t>$3.000.000</w:t>
      </w:r>
      <w:r w:rsidR="009568A4">
        <w:rPr>
          <w:rFonts w:cs="Arial"/>
          <w:szCs w:val="22"/>
        </w:rPr>
        <w:t xml:space="preserve"> y de hasta</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5"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5"/>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6"/>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virtual de Sercotec</w:t>
      </w:r>
      <w:r w:rsidRPr="00C21CDC">
        <w:rPr>
          <w:szCs w:val="22"/>
        </w:rPr>
        <w:t xml:space="preserve"> </w:t>
      </w:r>
      <w:hyperlink r:id="rId16"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7"/>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Sercotec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Agente Operador Sercotec</w:t>
      </w:r>
      <w:r w:rsidR="00977ED5" w:rsidRPr="00EB73D3">
        <w:rPr>
          <w:szCs w:val="22"/>
        </w:rPr>
        <w:t xml:space="preserve">, proponiendo elementos en su estructura técnica y financiamiento, junto al diseño de planificación para ejecución </w:t>
      </w:r>
      <w:proofErr w:type="gramStart"/>
      <w:r w:rsidR="00977ED5" w:rsidRPr="00EB73D3">
        <w:rPr>
          <w:szCs w:val="22"/>
        </w:rPr>
        <w:t>del mi</w:t>
      </w:r>
      <w:r w:rsidR="003218AE" w:rsidRPr="00EB73D3">
        <w:rPr>
          <w:szCs w:val="22"/>
        </w:rPr>
        <w:t>smo</w:t>
      </w:r>
      <w:proofErr w:type="gramEnd"/>
      <w:r w:rsidR="003218AE" w:rsidRPr="00EB73D3">
        <w:rPr>
          <w:szCs w:val="22"/>
        </w:rPr>
        <w:t>.</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044DD7FF"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032C54">
        <w:rPr>
          <w:rFonts w:cs="Arial"/>
          <w:szCs w:val="22"/>
        </w:rPr>
        <w:t>2</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Sercotec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(por cada ítem o subítem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032C54">
        <w:rPr>
          <w:rFonts w:cs="Arial"/>
          <w:szCs w:val="22"/>
        </w:rPr>
        <w:t>2</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3963F8AD" w:rsidR="006C08F0" w:rsidRDefault="006C08F0">
      <w:pPr>
        <w:rPr>
          <w:b/>
          <w:bCs/>
          <w:iCs/>
          <w:szCs w:val="28"/>
          <w:lang w:val="es-CL"/>
        </w:rPr>
      </w:pPr>
      <w:bookmarkStart w:id="19" w:name="_Toc345489752"/>
    </w:p>
    <w:p w14:paraId="4B47D0AD" w14:textId="7480D2BC" w:rsidR="00032C54" w:rsidRPr="00347B9F" w:rsidRDefault="00032C54" w:rsidP="00032C54">
      <w:pPr>
        <w:jc w:val="both"/>
        <w:rPr>
          <w:b/>
          <w:bCs/>
          <w:iCs/>
          <w:szCs w:val="28"/>
          <w:lang w:val="es-CL"/>
        </w:rPr>
      </w:pPr>
      <w:r w:rsidRPr="00032C54">
        <w:rPr>
          <w:b/>
          <w:bCs/>
          <w:iCs/>
          <w:szCs w:val="28"/>
          <w:lang w:val="es-CL"/>
        </w:rPr>
        <w:t xml:space="preserve">El número </w:t>
      </w:r>
      <w:r w:rsidRPr="007270F0">
        <w:rPr>
          <w:b/>
          <w:bCs/>
          <w:iCs/>
          <w:szCs w:val="28"/>
          <w:u w:val="single"/>
          <w:lang w:val="es-CL"/>
        </w:rPr>
        <w:t>estimado</w:t>
      </w:r>
      <w:r w:rsidRPr="00032C54">
        <w:rPr>
          <w:b/>
          <w:bCs/>
          <w:iCs/>
          <w:szCs w:val="28"/>
          <w:lang w:val="es-CL"/>
        </w:rPr>
        <w:t xml:space="preserve"> de emprendedores y emprendedoras a beneficiar en esta convocatoria es de </w:t>
      </w:r>
      <w:r>
        <w:rPr>
          <w:b/>
          <w:bCs/>
          <w:iCs/>
          <w:szCs w:val="28"/>
          <w:lang w:val="es-CL"/>
        </w:rPr>
        <w:t>84</w:t>
      </w:r>
      <w:r w:rsidRPr="00032C54">
        <w:rPr>
          <w:b/>
          <w:bCs/>
          <w:iCs/>
          <w:szCs w:val="28"/>
          <w:lang w:val="es-CL"/>
        </w:rPr>
        <w:t xml:space="preserve"> a nivel territorial. Con una distribución de 1</w:t>
      </w:r>
      <w:r>
        <w:rPr>
          <w:b/>
          <w:bCs/>
          <w:iCs/>
          <w:szCs w:val="28"/>
          <w:lang w:val="es-CL"/>
        </w:rPr>
        <w:t>2</w:t>
      </w:r>
      <w:r w:rsidRPr="00032C54">
        <w:rPr>
          <w:b/>
          <w:bCs/>
          <w:iCs/>
          <w:szCs w:val="28"/>
          <w:lang w:val="es-CL"/>
        </w:rPr>
        <w:t xml:space="preserve"> beneficiarios por comuna (</w:t>
      </w:r>
      <w:bookmarkStart w:id="20" w:name="_Hlk168657218"/>
      <w:r w:rsidRPr="00032C54">
        <w:rPr>
          <w:b/>
          <w:bCs/>
          <w:iCs/>
          <w:szCs w:val="28"/>
          <w:lang w:val="es-CL"/>
        </w:rPr>
        <w:t>Collipulli, Ercilla, Los Sauces, Lumaco, Purén, Traiguén y Victoria</w:t>
      </w:r>
      <w:bookmarkEnd w:id="20"/>
      <w:r w:rsidRPr="00032C54">
        <w:rPr>
          <w:b/>
          <w:bCs/>
          <w:iCs/>
          <w:szCs w:val="28"/>
          <w:lang w:val="es-CL"/>
        </w:rPr>
        <w:t>)</w:t>
      </w:r>
    </w:p>
    <w:p w14:paraId="5F964CDA" w14:textId="3E77477C"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0BDA1035"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2B6DDE" w:rsidRPr="00EB73D3">
        <w:rPr>
          <w:rFonts w:eastAsia="Arial Unicode MS" w:cs="Arial"/>
          <w:szCs w:val="22"/>
        </w:rPr>
        <w:t xml:space="preserve"> por cada Dirección Regional</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8"/>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60715577"/>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El/la cónyuge o conviviente civil y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Sercotec,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Sercotec,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 xml:space="preserve">Cualquier persona que se encuentre en otra circunstancia que implique un conflicto de interés, incluso potencial, y en general, afecte el principio de probidad, según </w:t>
      </w:r>
      <w:r w:rsidRPr="000350F2">
        <w:rPr>
          <w:rFonts w:eastAsia="Arial Unicode MS" w:cs="Arial"/>
          <w:b/>
          <w:color w:val="000000"/>
          <w:szCs w:val="22"/>
        </w:rPr>
        <w:lastRenderedPageBreak/>
        <w:t>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1E703DE9" w14:textId="0478481F" w:rsidR="007270F0" w:rsidRPr="00A127ED" w:rsidRDefault="007270F0" w:rsidP="007270F0">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dirigida</w:t>
      </w:r>
      <w:r w:rsidRPr="00697AE3">
        <w:rPr>
          <w:rFonts w:eastAsia="Arial Unicode MS" w:cs="Arial"/>
          <w:b/>
          <w:szCs w:val="22"/>
          <w:lang w:val="es-CL"/>
        </w:rPr>
        <w:t xml:space="preserve"> </w:t>
      </w:r>
      <w:r w:rsidRPr="00697AE3">
        <w:rPr>
          <w:rFonts w:eastAsia="Arial Unicode MS" w:cs="Arial"/>
          <w:szCs w:val="22"/>
          <w:lang w:val="es-CL"/>
        </w:rPr>
        <w:t xml:space="preserve">a emprendedores y emprendedoras, mayores </w:t>
      </w:r>
      <w:r w:rsidRPr="00E17287">
        <w:rPr>
          <w:rFonts w:eastAsia="Arial Unicode MS" w:cs="Arial"/>
          <w:szCs w:val="22"/>
          <w:lang w:val="es-CL"/>
        </w:rPr>
        <w:t xml:space="preserve">de </w:t>
      </w:r>
      <w:r>
        <w:rPr>
          <w:rFonts w:eastAsia="Arial Unicode MS" w:cs="Arial"/>
          <w:szCs w:val="22"/>
          <w:lang w:val="es-CL"/>
        </w:rPr>
        <w:t xml:space="preserve">edad </w:t>
      </w:r>
      <w:r w:rsidRPr="000350F2">
        <w:rPr>
          <w:rFonts w:eastAsia="Arial Unicode MS" w:cs="Arial"/>
          <w:szCs w:val="22"/>
          <w:lang w:val="es-CL"/>
        </w:rPr>
        <w:t>(mayor o igual a 18 años)</w:t>
      </w:r>
      <w:r>
        <w:rPr>
          <w:rFonts w:eastAsia="Arial Unicode MS" w:cs="Arial"/>
          <w:szCs w:val="22"/>
          <w:lang w:val="es-CL"/>
        </w:rPr>
        <w:t xml:space="preserve">, </w:t>
      </w:r>
      <w:r w:rsidRPr="00E17287">
        <w:rPr>
          <w:rFonts w:eastAsia="Arial Unicode MS" w:cs="Arial"/>
          <w:szCs w:val="22"/>
          <w:lang w:val="es-CL"/>
        </w:rPr>
        <w:t>que</w:t>
      </w:r>
      <w:r>
        <w:rPr>
          <w:rFonts w:eastAsia="Arial Unicode MS" w:cs="Arial"/>
          <w:szCs w:val="22"/>
          <w:lang w:val="es-CL"/>
        </w:rPr>
        <w:t xml:space="preserve"> tengan domicilio en el territorio Entre los Andes y Nahuelbuta</w:t>
      </w:r>
      <w:r w:rsidRPr="005A7C77">
        <w:rPr>
          <w:rFonts w:eastAsia="Arial Unicode MS" w:cs="Arial"/>
          <w:szCs w:val="22"/>
          <w:lang w:val="es-CL"/>
        </w:rPr>
        <w:t xml:space="preserve">, </w:t>
      </w:r>
      <w:r>
        <w:rPr>
          <w:rFonts w:eastAsia="Arial Unicode MS" w:cs="Arial"/>
          <w:szCs w:val="22"/>
          <w:lang w:val="es-CL"/>
        </w:rPr>
        <w:t xml:space="preserve">compuesto por las comunas de </w:t>
      </w:r>
      <w:r w:rsidRPr="007E2AED">
        <w:rPr>
          <w:rFonts w:eastAsia="Arial Unicode MS" w:cs="Arial"/>
          <w:b/>
          <w:color w:val="000000"/>
          <w:szCs w:val="22"/>
        </w:rPr>
        <w:t>Collipulli, Ercilla, Los Sauces, Lumaco, Purén, Traiguén y Victoria</w:t>
      </w:r>
      <w:r w:rsidRPr="003B16F1">
        <w:rPr>
          <w:rFonts w:eastAsia="Arial Unicode MS" w:cs="Arial"/>
          <w:b/>
          <w:szCs w:val="22"/>
          <w:lang w:val="es-CL"/>
        </w:rPr>
        <w:t xml:space="preserve"> </w:t>
      </w:r>
      <w:r w:rsidRPr="00A127ED">
        <w:rPr>
          <w:rFonts w:eastAsia="Arial Unicode MS" w:cs="Arial"/>
          <w:szCs w:val="22"/>
          <w:lang w:val="es-CL"/>
        </w:rPr>
        <w:t>y es de carácter multisectorial</w:t>
      </w:r>
      <w:r>
        <w:rPr>
          <w:rFonts w:eastAsia="Arial Unicode MS" w:cs="Arial"/>
          <w:szCs w:val="22"/>
          <w:lang w:val="es-CL"/>
        </w:rPr>
        <w:t xml:space="preserve"> </w:t>
      </w:r>
      <w:r w:rsidRPr="0067521A">
        <w:rPr>
          <w:rFonts w:eastAsia="Arial Unicode MS" w:cs="Arial"/>
          <w:szCs w:val="22"/>
          <w:lang w:val="es-CL"/>
        </w:rPr>
        <w:t>(para cualquier rubro o sector económico)</w:t>
      </w:r>
      <w:r w:rsidRPr="00A127ED">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6"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6"/>
    </w:p>
    <w:p w14:paraId="21F85C63" w14:textId="77777777" w:rsidR="000B59A1" w:rsidRDefault="000B59A1" w:rsidP="000B59A1">
      <w:pPr>
        <w:jc w:val="both"/>
        <w:rPr>
          <w:rFonts w:eastAsia="Arial Unicode MS" w:cs="Arial"/>
          <w:szCs w:val="22"/>
          <w:lang w:val="es-CL"/>
        </w:rPr>
      </w:pPr>
    </w:p>
    <w:p w14:paraId="4FFD0E77" w14:textId="1E71CE9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Sercotec entregará un subsidio </w:t>
      </w:r>
      <w:r w:rsidR="00C652F9">
        <w:rPr>
          <w:rFonts w:eastAsia="Arial Unicode MS" w:cs="Arial"/>
          <w:szCs w:val="22"/>
          <w:lang w:val="es-CL"/>
        </w:rPr>
        <w:t xml:space="preserve">minimo de 3.000.000 y hasta </w:t>
      </w:r>
      <w:r w:rsidR="000B59A1" w:rsidRPr="001C5C5E">
        <w:rPr>
          <w:rFonts w:eastAsia="Arial Unicode MS" w:cs="Arial"/>
          <w:szCs w:val="22"/>
          <w:lang w:val="es-CL"/>
        </w:rPr>
        <w:t>de $3.500.000.-</w:t>
      </w:r>
      <w:r w:rsidR="00C652F9">
        <w:rPr>
          <w:rFonts w:eastAsia="Arial Unicode MS" w:cs="Arial"/>
          <w:szCs w:val="22"/>
          <w:lang w:val="es-CL"/>
        </w:rPr>
        <w:t xml:space="preserve"> netos por beneficiario</w:t>
      </w:r>
      <w:r w:rsidR="000B59A1" w:rsidRPr="001C5C5E">
        <w:rPr>
          <w:rFonts w:eastAsia="Arial Unicode MS" w:cs="Arial"/>
          <w:szCs w:val="22"/>
          <w:lang w:val="es-CL"/>
        </w:rPr>
        <w:t>, de los cuales un mínimo de $200.000.- hasta un máximo de $500.000.- deberán destinarse a Acciones de Gestión 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lastRenderedPageBreak/>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w:t>
            </w:r>
            <w:proofErr w:type="gramStart"/>
            <w:r w:rsidRPr="002A31E5">
              <w:rPr>
                <w:bCs/>
                <w:sz w:val="18"/>
                <w:szCs w:val="18"/>
                <w:lang w:val="es-CL" w:eastAsia="es-CL"/>
              </w:rPr>
              <w:t>directamente o indirectamente</w:t>
            </w:r>
            <w:proofErr w:type="gramEnd"/>
            <w:r w:rsidRPr="002A31E5">
              <w:rPr>
                <w:bCs/>
                <w:sz w:val="18"/>
                <w:szCs w:val="18"/>
                <w:lang w:val="es-CL" w:eastAsia="es-CL"/>
              </w:rPr>
              <w:t xml:space="preserv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w:t>
            </w:r>
            <w:proofErr w:type="gramStart"/>
            <w:r w:rsidRPr="002A31E5">
              <w:rPr>
                <w:bCs/>
                <w:sz w:val="18"/>
                <w:szCs w:val="18"/>
                <w:lang w:val="es-CL" w:eastAsia="es-CL"/>
              </w:rPr>
              <w:t>del mismo</w:t>
            </w:r>
            <w:proofErr w:type="gramEnd"/>
            <w:r w:rsidRPr="002A31E5">
              <w:rPr>
                <w:bCs/>
                <w:sz w:val="18"/>
                <w:szCs w:val="18"/>
                <w:lang w:val="es-CL" w:eastAsia="es-CL"/>
              </w:rPr>
              <w:t>.</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xml:space="preserve">, o acredita otra </w:t>
            </w:r>
            <w:r w:rsidRPr="002A31E5">
              <w:rPr>
                <w:sz w:val="18"/>
                <w:szCs w:val="18"/>
                <w:lang w:val="es-CL" w:eastAsia="es-CL"/>
              </w:rPr>
              <w:lastRenderedPageBreak/>
              <w:t>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7"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7"/>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lastRenderedPageBreak/>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 xml:space="preserve">civil. </w:t>
      </w:r>
      <w:proofErr w:type="gramStart"/>
      <w:r w:rsidRPr="00ED557E">
        <w:rPr>
          <w:rFonts w:eastAsia="Arial Unicode MS" w:cs="Arial"/>
          <w:szCs w:val="22"/>
          <w:lang w:val="es-CL"/>
        </w:rPr>
        <w:t>En ca</w:t>
      </w:r>
      <w:r w:rsidR="0045044C">
        <w:rPr>
          <w:rFonts w:eastAsia="Arial Unicode MS" w:cs="Arial"/>
          <w:szCs w:val="22"/>
          <w:lang w:val="es-CL"/>
        </w:rPr>
        <w:t>so que</w:t>
      </w:r>
      <w:proofErr w:type="gramEnd"/>
      <w:r w:rsidR="0045044C">
        <w:rPr>
          <w:rFonts w:eastAsia="Arial Unicode MS" w:cs="Arial"/>
          <w:szCs w:val="22"/>
          <w:lang w:val="es-CL"/>
        </w:rPr>
        <w:t xml:space="preserv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8"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8"/>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proofErr w:type="gramStart"/>
      <w:r w:rsidRPr="002A31E5">
        <w:rPr>
          <w:rFonts w:eastAsia="Arial Unicode MS"/>
        </w:rPr>
        <w:t>En caso que</w:t>
      </w:r>
      <w:proofErr w:type="gramEnd"/>
      <w:r w:rsidRPr="002A31E5">
        <w:rPr>
          <w:rFonts w:eastAsia="Arial Unicode MS"/>
        </w:rPr>
        <w:t xml:space="preserv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proofErr w:type="gramStart"/>
      <w:r w:rsidRPr="00DD396E">
        <w:rPr>
          <w:rFonts w:eastAsia="Arial Unicode MS"/>
        </w:rPr>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que</w:t>
      </w:r>
      <w:proofErr w:type="gramEnd"/>
      <w:r w:rsidR="000B59A1" w:rsidRPr="00DD396E">
        <w:rPr>
          <w:rFonts w:eastAsia="Arial Unicode MS"/>
        </w:rPr>
        <w:t xml:space="preserve"> el porcentaje de aporte empresarial no cubra el impuesto, los impuestos no recuperables podrán ser cargados al subsidio Sercotec.</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lastRenderedPageBreak/>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9"/>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9" w:name="_Toc160715582"/>
      <w:r w:rsidRPr="00436C81">
        <w:t>2</w:t>
      </w:r>
      <w:r w:rsidRPr="00F573AF">
        <w:t xml:space="preserve">. </w:t>
      </w:r>
      <w:r w:rsidRPr="009A00A2">
        <w:t>POSTULACIÓN</w:t>
      </w:r>
      <w:bookmarkEnd w:id="29"/>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30" w:name="_Toc345489756"/>
      <w:bookmarkStart w:id="31" w:name="_Toc413772560"/>
      <w:bookmarkStart w:id="32"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0"/>
      </w:r>
      <w:bookmarkEnd w:id="30"/>
      <w:bookmarkEnd w:id="31"/>
      <w:bookmarkEnd w:id="32"/>
    </w:p>
    <w:p w14:paraId="2D6FA0EF" w14:textId="77777777" w:rsidR="005229BA" w:rsidRPr="00154BCA" w:rsidRDefault="005229BA" w:rsidP="005229BA">
      <w:pPr>
        <w:jc w:val="both"/>
        <w:rPr>
          <w:rFonts w:cs="Arial"/>
          <w:b/>
          <w:szCs w:val="22"/>
          <w:lang w:val="es-CL"/>
        </w:rPr>
      </w:pPr>
    </w:p>
    <w:p w14:paraId="420AA0EB" w14:textId="77777777" w:rsidR="00E85C07" w:rsidRDefault="00E85C07" w:rsidP="00E85C07">
      <w:pPr>
        <w:shd w:val="clear" w:color="auto" w:fill="DAEEF3" w:themeFill="accent5" w:themeFillTint="33"/>
        <w:jc w:val="both"/>
        <w:rPr>
          <w:rFonts w:cs="Arial"/>
          <w:lang w:val="es-CL"/>
        </w:rPr>
      </w:pPr>
      <w:r>
        <w:rPr>
          <w:rFonts w:cs="Arial"/>
          <w:lang w:val="es-CL"/>
        </w:rPr>
        <w:t xml:space="preserve">Los/as interesados/as podrán iniciar y enviar su postulación a contar de las </w:t>
      </w:r>
      <w:r>
        <w:rPr>
          <w:rFonts w:cs="Arial"/>
          <w:b/>
          <w:lang w:val="es-CL"/>
        </w:rPr>
        <w:t xml:space="preserve">15:00 horas del día 27 de junio </w:t>
      </w:r>
      <w:r>
        <w:rPr>
          <w:rFonts w:cs="Arial"/>
          <w:lang w:val="es-CL"/>
        </w:rPr>
        <w:t xml:space="preserve">de 2024, hasta las </w:t>
      </w:r>
      <w:r>
        <w:rPr>
          <w:rFonts w:cs="Arial"/>
          <w:b/>
          <w:lang w:val="es-CL"/>
        </w:rPr>
        <w:t>15:00 horas del día 11 de julio</w:t>
      </w:r>
      <w:r>
        <w:rPr>
          <w:rFonts w:cs="Arial"/>
          <w:lang w:val="es-CL"/>
        </w:rPr>
        <w:t xml:space="preserve"> 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31A2C8E7" w:rsidR="005229BA" w:rsidRPr="00B365B5" w:rsidRDefault="005229BA" w:rsidP="005229BA">
      <w:pPr>
        <w:jc w:val="both"/>
        <w:rPr>
          <w:rFonts w:cs="Arial"/>
          <w:color w:val="000000" w:themeColor="text1"/>
          <w:szCs w:val="22"/>
          <w:lang w:val="es-CL"/>
        </w:rPr>
      </w:pPr>
      <w:proofErr w:type="gramStart"/>
      <w:r w:rsidRPr="00B365B5">
        <w:rPr>
          <w:rFonts w:cs="Arial"/>
          <w:color w:val="000000" w:themeColor="text1"/>
          <w:szCs w:val="22"/>
          <w:lang w:val="es-CL"/>
        </w:rPr>
        <w:t>La hora a considerar</w:t>
      </w:r>
      <w:proofErr w:type="gramEnd"/>
      <w:r w:rsidRPr="00B365B5">
        <w:rPr>
          <w:rFonts w:cs="Arial"/>
          <w:color w:val="000000" w:themeColor="text1"/>
          <w:szCs w:val="22"/>
          <w:lang w:val="es-CL"/>
        </w:rPr>
        <w:t xml:space="preserve">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7"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 xml:space="preserve">misma persona no podrá, </w:t>
            </w:r>
            <w:proofErr w:type="gramStart"/>
            <w:r w:rsidRPr="00ED557E">
              <w:rPr>
                <w:rFonts w:cs="Arial"/>
                <w:b/>
                <w:szCs w:val="22"/>
              </w:rPr>
              <w:t>bajo ninguna circunstancia</w:t>
            </w:r>
            <w:proofErr w:type="gramEnd"/>
            <w:r w:rsidRPr="00ED557E">
              <w:rPr>
                <w:rFonts w:cs="Arial"/>
                <w:b/>
                <w:szCs w:val="22"/>
              </w:rPr>
              <w:t>,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1"/>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351590A6" w14:textId="6B29105C" w:rsidR="00443008" w:rsidRPr="00443008" w:rsidRDefault="005229BA" w:rsidP="00443008">
      <w:pPr>
        <w:jc w:val="both"/>
        <w:rPr>
          <w:bCs/>
          <w:iCs/>
          <w:szCs w:val="28"/>
          <w:lang w:val="es-CL"/>
        </w:rPr>
      </w:pPr>
      <w:r w:rsidRPr="00443008">
        <w:lastRenderedPageBreak/>
        <w:t xml:space="preserve">El número </w:t>
      </w:r>
      <w:r w:rsidRPr="00443008">
        <w:rPr>
          <w:u w:val="single"/>
        </w:rPr>
        <w:t>estimado</w:t>
      </w:r>
      <w:r w:rsidRPr="00443008">
        <w:t xml:space="preserve"> de emprendedor</w:t>
      </w:r>
      <w:r w:rsidR="00E631C1" w:rsidRPr="00443008">
        <w:t>e</w:t>
      </w:r>
      <w:r w:rsidRPr="00443008">
        <w:t>s</w:t>
      </w:r>
      <w:r w:rsidR="00E631C1" w:rsidRPr="00443008">
        <w:t xml:space="preserve"> y emprendedoras</w:t>
      </w:r>
      <w:r w:rsidRPr="00443008">
        <w:t xml:space="preserve"> a beneficiar en esta convocatoria es de </w:t>
      </w:r>
      <w:r w:rsidR="00443008" w:rsidRPr="00443008">
        <w:t>84</w:t>
      </w:r>
      <w:r w:rsidR="004E4675" w:rsidRPr="00443008">
        <w:t xml:space="preserve"> </w:t>
      </w:r>
      <w:r w:rsidRPr="00443008">
        <w:t xml:space="preserve">a nivel </w:t>
      </w:r>
      <w:r w:rsidR="00443008" w:rsidRPr="00443008">
        <w:t>territorial (Territorio Entre Los Andes y Nahuelbuta en La Araucanía)</w:t>
      </w:r>
      <w:r w:rsidRPr="00443008">
        <w:t>.</w:t>
      </w:r>
      <w:r w:rsidR="00443008" w:rsidRPr="00443008">
        <w:t xml:space="preserve"> </w:t>
      </w:r>
      <w:r w:rsidR="00443008" w:rsidRPr="00443008">
        <w:rPr>
          <w:bCs/>
          <w:iCs/>
          <w:szCs w:val="28"/>
          <w:lang w:val="es-CL"/>
        </w:rPr>
        <w:t>Con una distribución de 12 beneficiarios por comuna (Collipulli, Ercilla, Los Sauces, Lumaco, Purén, Traiguén y Victoria)</w:t>
      </w:r>
    </w:p>
    <w:p w14:paraId="2E43208E" w14:textId="22DA8B0F" w:rsidR="005229BA" w:rsidRPr="00EE6CDD" w:rsidRDefault="005229BA" w:rsidP="005229BA">
      <w:pPr>
        <w:pStyle w:val="Ttulo20"/>
        <w:jc w:val="both"/>
        <w:outlineLvl w:val="9"/>
        <w:rPr>
          <w:b w:val="0"/>
        </w:rPr>
      </w:pP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r w:rsidRPr="00ED557E">
        <w:t>Ser</w:t>
      </w:r>
      <w:r w:rsidR="0090185B">
        <w:t>cotec pondrá a disposición de lo</w:t>
      </w:r>
      <w:r w:rsidRPr="00ED557E">
        <w:t>s</w:t>
      </w:r>
      <w:r w:rsidR="0090185B">
        <w:t xml:space="preserve"> y las</w:t>
      </w:r>
      <w:r w:rsidRPr="00ED557E">
        <w:t xml:space="preserve"> postulantes la información y orientación sobre esta convocatoria través de los Puntos Mipe regionales, las direcciones regionales, oficinas provinciales y sitio web </w:t>
      </w:r>
      <w:hyperlink r:id="rId18"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140"/>
        <w:gridCol w:w="2245"/>
        <w:gridCol w:w="4443"/>
      </w:tblGrid>
      <w:tr w:rsidR="00CC56DD" w14:paraId="1BB5A53A" w14:textId="77777777" w:rsidTr="00573292">
        <w:trPr>
          <w:jc w:val="center"/>
        </w:trPr>
        <w:tc>
          <w:tcPr>
            <w:tcW w:w="8828" w:type="dxa"/>
            <w:gridSpan w:val="3"/>
            <w:shd w:val="clear" w:color="auto" w:fill="D9D9D9" w:themeFill="background1" w:themeFillShade="D9"/>
          </w:tcPr>
          <w:p w14:paraId="38BF3DE1" w14:textId="77777777" w:rsidR="00CC56DD" w:rsidRDefault="00CC56DD" w:rsidP="00573292">
            <w:pPr>
              <w:jc w:val="center"/>
            </w:pPr>
            <w:r>
              <w:t>Datos de contacto Punto Mipe Sercotec</w:t>
            </w:r>
          </w:p>
        </w:tc>
      </w:tr>
      <w:tr w:rsidR="00CC56DD" w14:paraId="668436B3" w14:textId="77777777" w:rsidTr="00573292">
        <w:trPr>
          <w:jc w:val="center"/>
        </w:trPr>
        <w:tc>
          <w:tcPr>
            <w:tcW w:w="4385" w:type="dxa"/>
            <w:gridSpan w:val="2"/>
          </w:tcPr>
          <w:p w14:paraId="2290564C" w14:textId="77777777" w:rsidR="00CC56DD" w:rsidRDefault="00CC56DD" w:rsidP="00573292">
            <w:r>
              <w:t>Contacto OIRS</w:t>
            </w:r>
          </w:p>
        </w:tc>
        <w:tc>
          <w:tcPr>
            <w:tcW w:w="4443" w:type="dxa"/>
          </w:tcPr>
          <w:p w14:paraId="164B6C3E" w14:textId="77777777" w:rsidR="00CC56DD" w:rsidRPr="00E50C6D" w:rsidRDefault="00CC56DD" w:rsidP="00573292">
            <w:pPr>
              <w:jc w:val="right"/>
            </w:pPr>
            <w:r w:rsidRPr="00FA48CA">
              <w:t>www.sercotec.cl/contacto</w:t>
            </w:r>
          </w:p>
        </w:tc>
      </w:tr>
      <w:tr w:rsidR="00CC56DD" w14:paraId="21FB8456" w14:textId="77777777" w:rsidTr="00573292">
        <w:trPr>
          <w:jc w:val="center"/>
        </w:trPr>
        <w:tc>
          <w:tcPr>
            <w:tcW w:w="2140" w:type="dxa"/>
            <w:vMerge w:val="restart"/>
            <w:vAlign w:val="center"/>
          </w:tcPr>
          <w:p w14:paraId="7933695C" w14:textId="095AE0BD" w:rsidR="00CC56DD" w:rsidRDefault="00346CFD" w:rsidP="00573292">
            <w:r>
              <w:t>Provincia Cautín</w:t>
            </w:r>
          </w:p>
        </w:tc>
        <w:tc>
          <w:tcPr>
            <w:tcW w:w="2245" w:type="dxa"/>
          </w:tcPr>
          <w:p w14:paraId="445DE3AF" w14:textId="77777777" w:rsidR="00CC56DD" w:rsidRDefault="00CC56DD" w:rsidP="00573292">
            <w:r>
              <w:t>Teléfonos</w:t>
            </w:r>
          </w:p>
        </w:tc>
        <w:tc>
          <w:tcPr>
            <w:tcW w:w="4443" w:type="dxa"/>
          </w:tcPr>
          <w:p w14:paraId="04424778" w14:textId="77777777" w:rsidR="00DB43D2" w:rsidRDefault="00DB43D2" w:rsidP="00A852EC">
            <w:pPr>
              <w:jc w:val="right"/>
            </w:pPr>
            <w:r w:rsidRPr="00DB43D2">
              <w:t> 232425307</w:t>
            </w:r>
          </w:p>
          <w:p w14:paraId="60F494C0" w14:textId="594349C3" w:rsidR="00A852EC" w:rsidRPr="009A79B0" w:rsidRDefault="00DB43D2" w:rsidP="00A852EC">
            <w:pPr>
              <w:jc w:val="right"/>
              <w:rPr>
                <w:lang w:val="es-MX"/>
              </w:rPr>
            </w:pPr>
            <w:r w:rsidRPr="00DB43D2">
              <w:t>232425309</w:t>
            </w:r>
          </w:p>
        </w:tc>
      </w:tr>
      <w:tr w:rsidR="00CC56DD" w14:paraId="3A92023A" w14:textId="77777777" w:rsidTr="00573292">
        <w:trPr>
          <w:jc w:val="center"/>
        </w:trPr>
        <w:tc>
          <w:tcPr>
            <w:tcW w:w="2140" w:type="dxa"/>
            <w:vMerge/>
            <w:vAlign w:val="center"/>
          </w:tcPr>
          <w:p w14:paraId="49109103" w14:textId="77777777" w:rsidR="00CC56DD" w:rsidRDefault="00CC56DD" w:rsidP="00573292"/>
        </w:tc>
        <w:tc>
          <w:tcPr>
            <w:tcW w:w="2245" w:type="dxa"/>
          </w:tcPr>
          <w:p w14:paraId="1B97FBA8" w14:textId="77777777" w:rsidR="00CC56DD" w:rsidRDefault="00CC56DD" w:rsidP="00573292">
            <w:r>
              <w:t>Dirección</w:t>
            </w:r>
          </w:p>
        </w:tc>
        <w:tc>
          <w:tcPr>
            <w:tcW w:w="4443" w:type="dxa"/>
          </w:tcPr>
          <w:p w14:paraId="309E0E29" w14:textId="5AC836A4" w:rsidR="00CC56DD" w:rsidRPr="009A79B0" w:rsidRDefault="00397E78" w:rsidP="00573292">
            <w:pPr>
              <w:jc w:val="right"/>
            </w:pPr>
            <w:r w:rsidRPr="00397E78">
              <w:rPr>
                <w:lang w:val="es-MX"/>
              </w:rPr>
              <w:t>O´Higgins 480, Temuco</w:t>
            </w:r>
            <w:r w:rsidR="00CC56DD" w:rsidRPr="009A79B0">
              <w:t>.</w:t>
            </w:r>
          </w:p>
        </w:tc>
      </w:tr>
      <w:tr w:rsidR="00CC56DD" w14:paraId="683F140A" w14:textId="77777777" w:rsidTr="00573292">
        <w:trPr>
          <w:jc w:val="center"/>
        </w:trPr>
        <w:tc>
          <w:tcPr>
            <w:tcW w:w="2140" w:type="dxa"/>
            <w:vMerge/>
            <w:vAlign w:val="center"/>
          </w:tcPr>
          <w:p w14:paraId="0E6C41EA" w14:textId="77777777" w:rsidR="00CC56DD" w:rsidRDefault="00CC56DD" w:rsidP="00573292"/>
        </w:tc>
        <w:tc>
          <w:tcPr>
            <w:tcW w:w="2245" w:type="dxa"/>
          </w:tcPr>
          <w:p w14:paraId="6A29757D" w14:textId="77777777" w:rsidR="00CC56DD" w:rsidRDefault="00CC56DD" w:rsidP="00573292">
            <w:r>
              <w:t xml:space="preserve">Correo </w:t>
            </w:r>
          </w:p>
        </w:tc>
        <w:tc>
          <w:tcPr>
            <w:tcW w:w="4443" w:type="dxa"/>
          </w:tcPr>
          <w:p w14:paraId="538D2130" w14:textId="2A7CBBEF" w:rsidR="00CC56DD" w:rsidRPr="00355067" w:rsidRDefault="00000000" w:rsidP="00355067">
            <w:pPr>
              <w:jc w:val="right"/>
            </w:pPr>
            <w:hyperlink r:id="rId19" w:history="1">
              <w:r w:rsidR="00355067" w:rsidRPr="00B6750D">
                <w:rPr>
                  <w:rStyle w:val="Hipervnculo"/>
                </w:rPr>
                <w:t>mipetemuco@sercotec.cl</w:t>
              </w:r>
            </w:hyperlink>
            <w:r w:rsidR="00355067">
              <w:t xml:space="preserve"> </w:t>
            </w:r>
            <w:r w:rsidR="00DF71D0">
              <w:rPr>
                <w:lang w:val="es-MX"/>
              </w:rPr>
              <w:t xml:space="preserve"> </w:t>
            </w:r>
          </w:p>
        </w:tc>
      </w:tr>
      <w:tr w:rsidR="00CC56DD" w14:paraId="7D22B697" w14:textId="77777777" w:rsidTr="00573292">
        <w:trPr>
          <w:jc w:val="center"/>
        </w:trPr>
        <w:tc>
          <w:tcPr>
            <w:tcW w:w="2140" w:type="dxa"/>
            <w:vMerge w:val="restart"/>
            <w:vAlign w:val="center"/>
          </w:tcPr>
          <w:p w14:paraId="56F0A929" w14:textId="308264F3" w:rsidR="00CC56DD" w:rsidRDefault="00346CFD" w:rsidP="00573292">
            <w:r>
              <w:t>Provincia de Malleco</w:t>
            </w:r>
          </w:p>
        </w:tc>
        <w:tc>
          <w:tcPr>
            <w:tcW w:w="2245" w:type="dxa"/>
          </w:tcPr>
          <w:p w14:paraId="69966874" w14:textId="77777777" w:rsidR="00CC56DD" w:rsidRDefault="00CC56DD" w:rsidP="00573292">
            <w:r>
              <w:t>Teléfonos</w:t>
            </w:r>
          </w:p>
        </w:tc>
        <w:tc>
          <w:tcPr>
            <w:tcW w:w="4443" w:type="dxa"/>
          </w:tcPr>
          <w:p w14:paraId="4A320CD2" w14:textId="4CA1B956" w:rsidR="00DE18B8" w:rsidRPr="009A79B0" w:rsidRDefault="00E64ACF" w:rsidP="00573292">
            <w:pPr>
              <w:jc w:val="right"/>
              <w:rPr>
                <w:lang w:val="es-MX"/>
              </w:rPr>
            </w:pPr>
            <w:r w:rsidRPr="00E64ACF">
              <w:rPr>
                <w:lang w:val="es-MX"/>
              </w:rPr>
              <w:t>232425305</w:t>
            </w:r>
          </w:p>
        </w:tc>
      </w:tr>
      <w:tr w:rsidR="00CC56DD" w14:paraId="05993961" w14:textId="77777777" w:rsidTr="00573292">
        <w:trPr>
          <w:jc w:val="center"/>
        </w:trPr>
        <w:tc>
          <w:tcPr>
            <w:tcW w:w="2140" w:type="dxa"/>
            <w:vMerge/>
            <w:vAlign w:val="center"/>
          </w:tcPr>
          <w:p w14:paraId="37C3CB0C" w14:textId="77777777" w:rsidR="00CC56DD" w:rsidRDefault="00CC56DD" w:rsidP="00573292"/>
        </w:tc>
        <w:tc>
          <w:tcPr>
            <w:tcW w:w="2245" w:type="dxa"/>
          </w:tcPr>
          <w:p w14:paraId="6D515F80" w14:textId="77777777" w:rsidR="00CC56DD" w:rsidRDefault="00CC56DD" w:rsidP="00573292">
            <w:r>
              <w:t>Dirección</w:t>
            </w:r>
          </w:p>
        </w:tc>
        <w:tc>
          <w:tcPr>
            <w:tcW w:w="4443" w:type="dxa"/>
          </w:tcPr>
          <w:p w14:paraId="65C9B107" w14:textId="5ACE1872" w:rsidR="00CC56DD" w:rsidRPr="009A79B0" w:rsidRDefault="00AC47E0" w:rsidP="00573292">
            <w:pPr>
              <w:jc w:val="right"/>
              <w:rPr>
                <w:lang w:val="es-MX"/>
              </w:rPr>
            </w:pPr>
            <w:r w:rsidRPr="00AC47E0">
              <w:rPr>
                <w:lang w:val="es-MX"/>
              </w:rPr>
              <w:t>Lautaro 226, piso 2, Edif. Gobernación Provincial de Malleco, Angol.</w:t>
            </w:r>
          </w:p>
        </w:tc>
      </w:tr>
      <w:tr w:rsidR="00CC56DD" w14:paraId="3596FD3A" w14:textId="77777777" w:rsidTr="00573292">
        <w:trPr>
          <w:jc w:val="center"/>
        </w:trPr>
        <w:tc>
          <w:tcPr>
            <w:tcW w:w="2140" w:type="dxa"/>
            <w:vMerge/>
            <w:vAlign w:val="center"/>
          </w:tcPr>
          <w:p w14:paraId="623AFDED" w14:textId="77777777" w:rsidR="00CC56DD" w:rsidRDefault="00CC56DD" w:rsidP="00573292"/>
        </w:tc>
        <w:tc>
          <w:tcPr>
            <w:tcW w:w="2245" w:type="dxa"/>
          </w:tcPr>
          <w:p w14:paraId="0C2C5613" w14:textId="77777777" w:rsidR="00CC56DD" w:rsidRDefault="00CC56DD" w:rsidP="00573292">
            <w:r>
              <w:t>Correo</w:t>
            </w:r>
          </w:p>
        </w:tc>
        <w:tc>
          <w:tcPr>
            <w:tcW w:w="4443" w:type="dxa"/>
          </w:tcPr>
          <w:p w14:paraId="1BEEDCBD" w14:textId="383BE216" w:rsidR="00CC56DD" w:rsidRPr="009A79B0" w:rsidRDefault="00000000" w:rsidP="00573292">
            <w:pPr>
              <w:jc w:val="right"/>
              <w:rPr>
                <w:lang w:val="es-MX"/>
              </w:rPr>
            </w:pPr>
            <w:hyperlink r:id="rId20" w:history="1">
              <w:r w:rsidR="00E64ACF" w:rsidRPr="00B6750D">
                <w:rPr>
                  <w:rStyle w:val="Hipervnculo"/>
                  <w:lang w:val="es-MX"/>
                </w:rPr>
                <w:t>mipeangol@sercotec.cl</w:t>
              </w:r>
            </w:hyperlink>
            <w:r w:rsidR="00E64ACF">
              <w:rPr>
                <w:lang w:val="es-MX"/>
              </w:rPr>
              <w:t xml:space="preserve"> </w:t>
            </w:r>
            <w:r w:rsidR="001B7C37">
              <w:rPr>
                <w:lang w:val="es-MX"/>
              </w:rPr>
              <w:t xml:space="preserve"> </w:t>
            </w:r>
          </w:p>
        </w:tc>
      </w:tr>
    </w:tbl>
    <w:p w14:paraId="74738AB6" w14:textId="77777777" w:rsidR="00022BD6" w:rsidRDefault="00022BD6" w:rsidP="00022BD6"/>
    <w:p w14:paraId="0F9D6553" w14:textId="77777777" w:rsidR="00022BD6" w:rsidRPr="00ED557E" w:rsidRDefault="00022BD6" w:rsidP="00022BD6">
      <w:pPr>
        <w:pStyle w:val="Sinespaciado"/>
      </w:pPr>
      <w:r w:rsidRPr="00ED557E">
        <w:t>El horario de atención del Punto Mipe es:</w:t>
      </w:r>
    </w:p>
    <w:p w14:paraId="2444E8B6" w14:textId="43E28377" w:rsidR="00022BD6" w:rsidRPr="00ED557E" w:rsidRDefault="00BD5415" w:rsidP="009F4D2A">
      <w:pPr>
        <w:pStyle w:val="Sinespaciado"/>
        <w:numPr>
          <w:ilvl w:val="0"/>
          <w:numId w:val="34"/>
        </w:numPr>
        <w:jc w:val="both"/>
      </w:pPr>
      <w:r>
        <w:rPr>
          <w:u w:val="single"/>
        </w:rPr>
        <w:t xml:space="preserve">Oficina </w:t>
      </w:r>
      <w:r w:rsidR="005D7ECD" w:rsidRPr="005D7ECD">
        <w:rPr>
          <w:u w:val="single"/>
        </w:rPr>
        <w:t>Temuco</w:t>
      </w:r>
      <w:r w:rsidR="005D7ECD">
        <w:t xml:space="preserve">. </w:t>
      </w:r>
      <w:r w:rsidR="00573292">
        <w:t>D</w:t>
      </w:r>
      <w:r w:rsidR="00022BD6" w:rsidRPr="00ED557E">
        <w:t>e lunes a</w:t>
      </w:r>
      <w:r w:rsidR="00573292">
        <w:t xml:space="preserve"> viernes</w:t>
      </w:r>
      <w:r w:rsidR="004E4675">
        <w:t>:</w:t>
      </w:r>
      <w:r w:rsidR="00022BD6" w:rsidRPr="00ED557E">
        <w:t xml:space="preserve"> desde la</w:t>
      </w:r>
      <w:r w:rsidR="005C7DFF">
        <w:t>s 9:0</w:t>
      </w:r>
      <w:r w:rsidR="00090753">
        <w:t>0 - 13:30 hrs y de 14:3</w:t>
      </w:r>
      <w:r w:rsidR="00022BD6" w:rsidRPr="00ED557E">
        <w:t>0 – 18:00 hrs.</w:t>
      </w:r>
    </w:p>
    <w:p w14:paraId="02A05381" w14:textId="4F55AB28" w:rsidR="00022BD6" w:rsidRPr="00ED557E" w:rsidRDefault="00BD5415" w:rsidP="009F4D2A">
      <w:pPr>
        <w:pStyle w:val="Sinespaciado"/>
        <w:numPr>
          <w:ilvl w:val="0"/>
          <w:numId w:val="34"/>
        </w:numPr>
        <w:jc w:val="both"/>
      </w:pPr>
      <w:r>
        <w:rPr>
          <w:u w:val="single"/>
        </w:rPr>
        <w:t xml:space="preserve">Oficina </w:t>
      </w:r>
      <w:r w:rsidR="005D7ECD" w:rsidRPr="005D7ECD">
        <w:rPr>
          <w:u w:val="single"/>
        </w:rPr>
        <w:t>Angol</w:t>
      </w:r>
      <w:r w:rsidR="005D7ECD">
        <w:t xml:space="preserve">. </w:t>
      </w:r>
      <w:r>
        <w:t>De lunes a v</w:t>
      </w:r>
      <w:r w:rsidR="005C7DFF">
        <w:t>iernes de 9:0</w:t>
      </w:r>
      <w:r>
        <w:t>0 - 13:30 hrs y de 14:30 – 18</w:t>
      </w:r>
      <w:r w:rsidR="00022BD6" w:rsidRPr="00ED557E">
        <w:t>:00 hrs.</w:t>
      </w:r>
    </w:p>
    <w:p w14:paraId="5BB036FB" w14:textId="77777777" w:rsidR="00022BD6" w:rsidRPr="00ED557E" w:rsidRDefault="00022BD6" w:rsidP="00022BD6">
      <w:pPr>
        <w:pStyle w:val="Sinespaciado"/>
      </w:pPr>
    </w:p>
    <w:p w14:paraId="123A2117" w14:textId="669A10D3" w:rsidR="00022BD6" w:rsidRDefault="00022BD6" w:rsidP="00DF19F9">
      <w:pPr>
        <w:jc w:val="both"/>
      </w:pPr>
      <w:r w:rsidRPr="00ED557E">
        <w:t>Además, podrán ob</w:t>
      </w:r>
      <w:r w:rsidR="00DF19F9" w:rsidRPr="00ED557E">
        <w:t>tener orientación a través del Agente O</w:t>
      </w:r>
      <w:r w:rsidRPr="00ED557E">
        <w:t>perador de Sercotec, encargado de la presente convocator</w:t>
      </w:r>
      <w:r w:rsidR="004E4675">
        <w:t>ia.</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2"/>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068F572E"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21"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3"/>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a realiza la postulación con la información ingresada en este registro y es utilizada por Sercotec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Sercotec, que incluye </w:t>
      </w:r>
      <w:r w:rsidR="008D41D1" w:rsidRPr="00ED557E">
        <w:rPr>
          <w:rFonts w:cs="Arial"/>
          <w:szCs w:val="22"/>
          <w:lang w:val="es-CL"/>
        </w:rPr>
        <w:lastRenderedPageBreak/>
        <w:t xml:space="preserve">responder </w:t>
      </w:r>
      <w:proofErr w:type="gramStart"/>
      <w:r w:rsidR="008D41D1" w:rsidRPr="00ED557E">
        <w:rPr>
          <w:rFonts w:cs="Arial"/>
          <w:szCs w:val="22"/>
          <w:lang w:val="es-CL"/>
        </w:rPr>
        <w:t>un test</w:t>
      </w:r>
      <w:proofErr w:type="gramEnd"/>
      <w:r w:rsidR="008D41D1" w:rsidRPr="00ED557E">
        <w:rPr>
          <w:rFonts w:cs="Arial"/>
          <w:szCs w:val="22"/>
          <w:lang w:val="es-CL"/>
        </w:rPr>
        <w:t xml:space="preserve"> de preselección, cumplir con requisitos de admisibilidad, responder un formulario de modelo de negocio</w:t>
      </w:r>
      <w:r w:rsidR="003A6E26">
        <w:rPr>
          <w:rFonts w:cs="Arial"/>
          <w:szCs w:val="22"/>
          <w:lang w:val="es-CL"/>
        </w:rPr>
        <w:t xml:space="preserve"> </w:t>
      </w:r>
      <w:r w:rsidR="008D41D1" w:rsidRPr="00ED557E">
        <w:rPr>
          <w:rFonts w:cs="Arial"/>
          <w:szCs w:val="22"/>
          <w:lang w:val="es-CL"/>
        </w:rPr>
        <w:t>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t>Contest</w:t>
      </w:r>
      <w:r w:rsidR="00C86DED">
        <w:rPr>
          <w:rFonts w:cs="Arial"/>
          <w:szCs w:val="22"/>
        </w:rPr>
        <w:t xml:space="preserve">ar </w:t>
      </w:r>
      <w:proofErr w:type="gramStart"/>
      <w:r w:rsidR="00C86DED">
        <w:rPr>
          <w:rFonts w:cs="Arial"/>
          <w:szCs w:val="22"/>
        </w:rPr>
        <w:t>el test</w:t>
      </w:r>
      <w:proofErr w:type="gramEnd"/>
      <w:r w:rsidR="00C86DED">
        <w:rPr>
          <w:rFonts w:cs="Arial"/>
          <w:szCs w:val="22"/>
        </w:rPr>
        <w:t xml:space="preserve"> de preselección del/la</w:t>
      </w:r>
      <w:r w:rsidRPr="00350EE1">
        <w:rPr>
          <w:rFonts w:cs="Arial"/>
          <w:szCs w:val="22"/>
        </w:rPr>
        <w:t xml:space="preserve"> emprendedor</w:t>
      </w:r>
      <w:r w:rsidR="00C86DED">
        <w:rPr>
          <w:rFonts w:cs="Arial"/>
          <w:szCs w:val="22"/>
        </w:rPr>
        <w:t>/</w:t>
      </w:r>
      <w:r w:rsidRPr="00350EE1">
        <w:rPr>
          <w:rFonts w:cs="Arial"/>
          <w:szCs w:val="22"/>
        </w:rPr>
        <w:t xml:space="preserve">a y su emprendimiento, cuyo fin es determinar, preliminarmente, la presencia de factores de éxito para la ejecución de un proyecto empresarial. </w:t>
      </w:r>
      <w:proofErr w:type="gramStart"/>
      <w:r w:rsidRPr="00350EE1">
        <w:rPr>
          <w:rFonts w:cs="Arial"/>
          <w:szCs w:val="22"/>
        </w:rPr>
        <w:t>El test</w:t>
      </w:r>
      <w:proofErr w:type="gramEnd"/>
      <w:r w:rsidRPr="00350EE1">
        <w:rPr>
          <w:rFonts w:cs="Arial"/>
          <w:szCs w:val="22"/>
        </w:rPr>
        <w:t xml:space="preserve">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5347BB">
        <w:rPr>
          <w:rFonts w:eastAsia="Arial Unicode MS"/>
          <w:u w:val="single"/>
        </w:rPr>
        <w:t xml:space="preserve">2.3.3 </w:t>
      </w:r>
      <w:bookmarkEnd w:id="36"/>
      <w:bookmarkEnd w:id="37"/>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Sercotec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4"/>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5"/>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5A567A3D"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43008">
        <w:rPr>
          <w:color w:val="000000"/>
          <w:szCs w:val="22"/>
        </w:rPr>
        <w:t xml:space="preserve"> mínimo de $3.000.000 y</w:t>
      </w:r>
      <w:r w:rsidR="00437F05" w:rsidRPr="00D35A6A">
        <w:rPr>
          <w:color w:val="000000"/>
          <w:szCs w:val="22"/>
        </w:rPr>
        <w:t xml:space="preserve"> de</w:t>
      </w:r>
      <w:r w:rsidR="00443008">
        <w:rPr>
          <w:color w:val="000000"/>
          <w:szCs w:val="22"/>
        </w:rPr>
        <w:t xml:space="preserve"> hasta</w:t>
      </w:r>
      <w:r w:rsidR="00443008">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w:t>
      </w:r>
      <w:r w:rsidR="005E4247" w:rsidRPr="00A867D0">
        <w:rPr>
          <w:szCs w:val="22"/>
        </w:rPr>
        <w:t xml:space="preserve"> </w:t>
      </w:r>
      <w:r w:rsidR="00443008">
        <w:rPr>
          <w:szCs w:val="22"/>
        </w:rPr>
        <w:t>2</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79939CE7"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w:t>
      </w:r>
      <w:r w:rsidRPr="00401803">
        <w:rPr>
          <w:rFonts w:eastAsia="Arial Unicode MS" w:cs="Arial"/>
          <w:szCs w:val="22"/>
          <w:lang w:val="es-CL"/>
        </w:rPr>
        <w:t>Serc</w:t>
      </w:r>
      <w:r w:rsidR="00662A9F" w:rsidRPr="00401803">
        <w:rPr>
          <w:rFonts w:eastAsia="Arial Unicode MS" w:cs="Arial"/>
          <w:szCs w:val="22"/>
          <w:lang w:val="es-CL"/>
        </w:rPr>
        <w:t>otec</w:t>
      </w:r>
      <w:r w:rsidR="007C126B" w:rsidRPr="00401803">
        <w:rPr>
          <w:rFonts w:eastAsia="Arial Unicode MS" w:cs="Arial"/>
          <w:szCs w:val="22"/>
          <w:lang w:val="es-CL"/>
        </w:rPr>
        <w:t xml:space="preserve"> y/o extrapresupuestarios, durante los años</w:t>
      </w:r>
      <w:r w:rsidR="00243CE4" w:rsidRPr="00401803">
        <w:rPr>
          <w:rFonts w:eastAsia="Arial Unicode MS" w:cs="Arial"/>
          <w:szCs w:val="22"/>
          <w:lang w:val="es-CL"/>
        </w:rPr>
        <w:t xml:space="preserve"> 2023</w:t>
      </w:r>
      <w:r w:rsidR="007C126B" w:rsidRPr="00401803">
        <w:rPr>
          <w:rFonts w:eastAsia="Arial Unicode MS" w:cs="Arial"/>
          <w:szCs w:val="22"/>
          <w:lang w:val="es-CL"/>
        </w:rPr>
        <w:t xml:space="preserve"> y/o 202</w:t>
      </w:r>
      <w:r w:rsidR="00243CE4" w:rsidRPr="00401803">
        <w:rPr>
          <w:rFonts w:eastAsia="Arial Unicode MS" w:cs="Arial"/>
          <w:szCs w:val="22"/>
          <w:lang w:val="es-CL"/>
        </w:rPr>
        <w:t>4</w:t>
      </w:r>
      <w:r w:rsidR="00523BE9" w:rsidRPr="00401803">
        <w:rPr>
          <w:rFonts w:eastAsia="Arial Unicode MS" w:cs="Arial"/>
          <w:szCs w:val="22"/>
          <w:lang w:val="es-CL"/>
        </w:rPr>
        <w:t>,</w:t>
      </w:r>
      <w:r w:rsidR="00523BE9" w:rsidRPr="00401803">
        <w:t xml:space="preserve"> </w:t>
      </w:r>
      <w:r w:rsidR="00523BE9" w:rsidRPr="00401803">
        <w:rPr>
          <w:rFonts w:eastAsia="Arial Unicode MS" w:cs="Arial"/>
          <w:szCs w:val="22"/>
          <w:lang w:val="es-CL"/>
        </w:rPr>
        <w:t>p</w:t>
      </w:r>
      <w:r w:rsidR="003129FE" w:rsidRPr="00401803">
        <w:rPr>
          <w:rFonts w:eastAsia="Arial Unicode MS" w:cs="Arial"/>
          <w:szCs w:val="22"/>
          <w:lang w:val="es-CL"/>
        </w:rPr>
        <w:t xml:space="preserve">ara la empresa beneficiaria y </w:t>
      </w:r>
      <w:r w:rsidR="00523BE9" w:rsidRPr="00401803">
        <w:rPr>
          <w:rFonts w:eastAsia="Arial Unicode MS" w:cs="Arial"/>
          <w:szCs w:val="22"/>
          <w:lang w:val="es-CL"/>
        </w:rPr>
        <w:t xml:space="preserve">su representante legal (postulante </w:t>
      </w:r>
      <w:r w:rsidR="00753397" w:rsidRPr="00401803">
        <w:rPr>
          <w:rFonts w:eastAsia="Arial Unicode MS" w:cs="Arial"/>
          <w:szCs w:val="22"/>
          <w:lang w:val="es-CL"/>
        </w:rPr>
        <w:t>seleccionad</w:t>
      </w:r>
      <w:r w:rsidR="006A789D" w:rsidRPr="00401803">
        <w:rPr>
          <w:rFonts w:eastAsia="Arial Unicode MS" w:cs="Arial"/>
          <w:szCs w:val="22"/>
          <w:lang w:val="es-CL"/>
        </w:rPr>
        <w:t>o/a</w:t>
      </w:r>
      <w:r w:rsidR="00523BE9" w:rsidRPr="00401803">
        <w:rPr>
          <w:rFonts w:eastAsia="Arial Unicode MS" w:cs="Arial"/>
          <w:szCs w:val="22"/>
          <w:lang w:val="es-CL"/>
        </w:rPr>
        <w:t xml:space="preserve"> de convocatoria emprende anterior)</w:t>
      </w:r>
      <w:r w:rsidRPr="00401803">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1ECC0AC1" w14:textId="060C9FAE" w:rsidR="007D3FD6" w:rsidRPr="006076EA" w:rsidRDefault="00E52A62" w:rsidP="00401803">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a del Programa Formalízate de Sercotec,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696775A6" w14:textId="77777777" w:rsidR="006076EA" w:rsidRDefault="006076EA" w:rsidP="006076EA">
      <w:pPr>
        <w:pStyle w:val="Prrafodelista"/>
        <w:rPr>
          <w:rFonts w:eastAsia="Arial Unicode MS" w:cs="Arial"/>
          <w:color w:val="000000" w:themeColor="text1"/>
          <w:szCs w:val="22"/>
          <w:lang w:val="es-CL"/>
        </w:rPr>
      </w:pPr>
    </w:p>
    <w:p w14:paraId="2D5678DD" w14:textId="7A1E78BE" w:rsidR="006076EA" w:rsidRPr="00401803" w:rsidRDefault="006076EA" w:rsidP="00401803">
      <w:pPr>
        <w:numPr>
          <w:ilvl w:val="0"/>
          <w:numId w:val="3"/>
        </w:numPr>
        <w:ind w:left="567" w:hanging="283"/>
        <w:jc w:val="both"/>
        <w:rPr>
          <w:rFonts w:eastAsia="Arial Unicode MS" w:cs="Arial"/>
          <w:color w:val="000000" w:themeColor="text1"/>
          <w:szCs w:val="22"/>
          <w:lang w:val="es-CL"/>
        </w:rPr>
      </w:pPr>
      <w:r w:rsidRPr="006076EA">
        <w:rPr>
          <w:rFonts w:eastAsia="Arial Unicode MS" w:cs="Arial"/>
          <w:color w:val="000000" w:themeColor="text1"/>
          <w:szCs w:val="22"/>
          <w:lang w:val="es-CL"/>
        </w:rPr>
        <w:t>El/la postulante debe residir actualmente en alguna de las siguientes comunas que componen el territorio Zona de Rezago “Entre los Andes y Nahuelbuta” de la Región de La Araucanía: comunas de Collipulli, Ercilla, Los Sauces, Lumaco, Purén, Traiguén o Victoria. Sercotec validará nuevamente esta condición al momento de formalizar.</w:t>
      </w:r>
    </w:p>
    <w:p w14:paraId="1F07033C" w14:textId="2217D74D" w:rsidR="000C5FC1" w:rsidRPr="00DD396E" w:rsidRDefault="000C5FC1" w:rsidP="00FF5D54">
      <w:pPr>
        <w:rPr>
          <w:rFonts w:eastAsia="Arial Unicode MS" w:cs="Arial"/>
          <w:color w:val="FF0000"/>
          <w:szCs w:val="22"/>
          <w:lang w:val="es-CL"/>
        </w:rPr>
      </w:pPr>
    </w:p>
    <w:p w14:paraId="1CED955B" w14:textId="5163463C" w:rsidR="002518D1" w:rsidRPr="00D638F1" w:rsidRDefault="00E65A7C" w:rsidP="002518D1">
      <w:pPr>
        <w:jc w:val="both"/>
        <w:rPr>
          <w:rFonts w:cs="Arial"/>
          <w:szCs w:val="22"/>
          <w:lang w:val="es-CL"/>
        </w:rPr>
      </w:pPr>
      <w:r w:rsidRPr="00D638F1">
        <w:rPr>
          <w:rFonts w:cs="Arial"/>
          <w:szCs w:val="22"/>
        </w:rPr>
        <w:t>L</w:t>
      </w:r>
      <w:r w:rsidR="002518D1" w:rsidRPr="00D638F1">
        <w:rPr>
          <w:rFonts w:cs="Arial"/>
          <w:szCs w:val="22"/>
        </w:rPr>
        <w:t xml:space="preserve">a revisión del cumplimiento de los requisitos de admisibilidad indicados será realizada automáticamente a través de la plataforma de postulación, lo que determinará quienes podrán </w:t>
      </w:r>
      <w:r w:rsidRPr="00D638F1">
        <w:rPr>
          <w:rFonts w:cs="Arial"/>
          <w:szCs w:val="22"/>
        </w:rPr>
        <w:t xml:space="preserve">finalizar y </w:t>
      </w:r>
      <w:r w:rsidR="002518D1" w:rsidRPr="00D638F1">
        <w:rPr>
          <w:rFonts w:cs="Arial"/>
          <w:szCs w:val="22"/>
        </w:rPr>
        <w:t xml:space="preserve">enviar el formulario de postulación. </w:t>
      </w:r>
      <w:r w:rsidR="002518D1" w:rsidRPr="00D638F1">
        <w:rPr>
          <w:rFonts w:cs="Arial"/>
          <w:szCs w:val="22"/>
          <w:lang w:val="es-CL"/>
        </w:rPr>
        <w:t xml:space="preserve">El no cumplimiento de alguno de ellos según verificación respectiva dará lugar a la eliminación </w:t>
      </w:r>
      <w:r w:rsidR="00F25CB2" w:rsidRPr="00D638F1">
        <w:rPr>
          <w:rFonts w:cs="Arial"/>
          <w:szCs w:val="22"/>
          <w:lang w:val="es-CL"/>
        </w:rPr>
        <w:t>del/la</w:t>
      </w:r>
      <w:r w:rsidR="002518D1" w:rsidRPr="00D638F1">
        <w:rPr>
          <w:rFonts w:cs="Arial"/>
          <w:szCs w:val="22"/>
          <w:lang w:val="es-CL"/>
        </w:rPr>
        <w:t xml:space="preserve">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w:t>
      </w:r>
      <w:proofErr w:type="gramStart"/>
      <w:r w:rsidR="002518D1" w:rsidRPr="00040AE7">
        <w:rPr>
          <w:rFonts w:cs="MS Shell Dlg 2"/>
          <w:szCs w:val="22"/>
        </w:rPr>
        <w:t>link</w:t>
      </w:r>
      <w:proofErr w:type="gramEnd"/>
      <w:r w:rsidR="002518D1" w:rsidRPr="00040AE7">
        <w:rPr>
          <w:rFonts w:cs="MS Shell Dlg 2"/>
          <w:szCs w:val="22"/>
        </w:rPr>
        <w:t>, a través del cual podrá tener acceso a su formulario de postulación y proceder a su envío</w:t>
      </w:r>
      <w:r w:rsidR="005B7F8A">
        <w:rPr>
          <w:rStyle w:val="Refdenotaalpie"/>
          <w:rFonts w:cs="MS Shell Dlg 2"/>
          <w:szCs w:val="22"/>
        </w:rPr>
        <w:footnoteReference w:id="16"/>
      </w:r>
      <w:r w:rsidR="002518D1" w:rsidRPr="00040AE7">
        <w:rPr>
          <w:rFonts w:cs="MS Shell Dlg 2"/>
          <w:szCs w:val="22"/>
        </w:rPr>
        <w:t xml:space="preserve">. Dicho envío no podrá </w:t>
      </w:r>
      <w:r w:rsidR="002518D1" w:rsidRPr="00040AE7">
        <w:rPr>
          <w:rFonts w:cs="MS Shell Dlg 2"/>
          <w:szCs w:val="22"/>
        </w:rPr>
        <w:lastRenderedPageBreak/>
        <w:t xml:space="preserve">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w:t>
      </w:r>
      <w:proofErr w:type="gramStart"/>
      <w:r w:rsidR="002518D1" w:rsidRPr="00040AE7">
        <w:rPr>
          <w:rFonts w:cs="MS Shell Dlg 2"/>
          <w:szCs w:val="22"/>
        </w:rPr>
        <w:t>link</w:t>
      </w:r>
      <w:proofErr w:type="gramEnd"/>
      <w:r w:rsidR="002518D1" w:rsidRPr="00040AE7">
        <w:rPr>
          <w:rFonts w:cs="MS Shell Dlg 2"/>
          <w:szCs w:val="22"/>
        </w:rPr>
        <w:t>.</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6DB4513C"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3A92FEB1" w14:textId="489603F0" w:rsidR="007D3FD6" w:rsidRPr="007C1406" w:rsidRDefault="00772E76" w:rsidP="007C1406">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35D28B20" w:rsidR="000C5FC1" w:rsidRPr="00415BA5" w:rsidRDefault="000C5FC1" w:rsidP="00E93A91">
      <w:pPr>
        <w:pStyle w:val="TtuloN3"/>
        <w:ind w:left="0"/>
        <w:rPr>
          <w:b/>
        </w:rPr>
      </w:pPr>
    </w:p>
    <w:p w14:paraId="26B6361E" w14:textId="66E3967E"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Sercotec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lastRenderedPageBreak/>
        <w:t xml:space="preserve">Para </w:t>
      </w:r>
      <w:proofErr w:type="gramStart"/>
      <w:r w:rsidRPr="00040AE7">
        <w:rPr>
          <w:szCs w:val="22"/>
          <w:bdr w:val="none" w:sz="0" w:space="0" w:color="auto" w:frame="1"/>
        </w:rPr>
        <w:t xml:space="preserve">mayor </w:t>
      </w:r>
      <w:r w:rsidRPr="00415BA5">
        <w:rPr>
          <w:szCs w:val="22"/>
          <w:bdr w:val="none" w:sz="0" w:space="0" w:color="auto" w:frame="1"/>
        </w:rPr>
        <w:t>información</w:t>
      </w:r>
      <w:proofErr w:type="gramEnd"/>
      <w:r w:rsidRPr="00415BA5">
        <w:rPr>
          <w:szCs w:val="22"/>
          <w:bdr w:val="none" w:sz="0" w:space="0" w:color="auto" w:frame="1"/>
        </w:rPr>
        <w:t xml:space="preserve">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7"/>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294ED9F3" w:rsidR="00ED56B2" w:rsidRPr="00040AE7" w:rsidRDefault="004C1B06" w:rsidP="00ED56B2">
      <w:pPr>
        <w:jc w:val="both"/>
        <w:rPr>
          <w:rFonts w:cs="Arial"/>
          <w:b/>
          <w:szCs w:val="22"/>
          <w:u w:val="single"/>
          <w:lang w:val="es-CL"/>
        </w:rPr>
      </w:pPr>
      <w:r>
        <w:rPr>
          <w:rFonts w:cs="Arial"/>
          <w:b/>
          <w:szCs w:val="22"/>
          <w:u w:val="single"/>
          <w:lang w:val="es-CL"/>
        </w:rPr>
        <w:t>2.3.</w:t>
      </w:r>
      <w:r w:rsidR="00B80483">
        <w:rPr>
          <w:rFonts w:cs="Arial"/>
          <w:b/>
          <w:szCs w:val="22"/>
          <w:u w:val="single"/>
          <w:lang w:val="es-CL"/>
        </w:rPr>
        <w:t>5</w:t>
      </w:r>
      <w:r>
        <w:rPr>
          <w:rFonts w:cs="Arial"/>
          <w:b/>
          <w:szCs w:val="22"/>
          <w:u w:val="single"/>
          <w:lang w:val="es-CL"/>
        </w:rPr>
        <w:t xml:space="preserve">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2"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lastRenderedPageBreak/>
        <w:t xml:space="preserve">Una vez finalizado el plazo de postulación, con los resultados </w:t>
      </w:r>
      <w:proofErr w:type="gramStart"/>
      <w:r w:rsidRPr="00040AE7">
        <w:rPr>
          <w:rFonts w:cs="Arial"/>
          <w:iCs/>
          <w:szCs w:val="22"/>
        </w:rPr>
        <w:t xml:space="preserve">del </w:t>
      </w:r>
      <w:r w:rsidRPr="00040AE7">
        <w:rPr>
          <w:rFonts w:cs="Arial"/>
          <w:b/>
          <w:iCs/>
          <w:szCs w:val="22"/>
        </w:rPr>
        <w:t>Test</w:t>
      </w:r>
      <w:proofErr w:type="gramEnd"/>
      <w:r w:rsidRPr="00040AE7">
        <w:rPr>
          <w:rFonts w:cs="Arial"/>
          <w:b/>
          <w:iCs/>
          <w:szCs w:val="22"/>
        </w:rPr>
        <w:t xml:space="preserve">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w:t>
      </w:r>
      <w:proofErr w:type="gramStart"/>
      <w:r w:rsidRPr="00040AE7">
        <w:rPr>
          <w:rFonts w:cs="Arial"/>
          <w:szCs w:val="22"/>
          <w:lang w:val="es-CL"/>
        </w:rPr>
        <w:t>el Test</w:t>
      </w:r>
      <w:proofErr w:type="gramEnd"/>
      <w:r w:rsidRPr="00040AE7">
        <w:rPr>
          <w:rFonts w:cs="Arial"/>
          <w:szCs w:val="22"/>
          <w:lang w:val="es-CL"/>
        </w:rPr>
        <w:t xml:space="preserve">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0396571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w:t>
      </w:r>
      <w:r w:rsidR="003A6E26">
        <w:rPr>
          <w:rFonts w:eastAsia="Arial Unicode MS" w:cs="Arial"/>
          <w:b/>
          <w:szCs w:val="22"/>
          <w:lang w:val="es-CL"/>
        </w:rPr>
        <w:t xml:space="preserve"> y</w:t>
      </w:r>
      <w:r w:rsidR="00C42327" w:rsidRPr="00206E85">
        <w:rPr>
          <w:rFonts w:eastAsia="Arial Unicode MS" w:cs="Arial"/>
          <w:b/>
          <w:szCs w:val="22"/>
          <w:lang w:val="es-CL"/>
        </w:rPr>
        <w:t xml:space="preserve"> estructura de costos.</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5C3DC9">
        <w:rPr>
          <w:rFonts w:eastAsia="Arial Unicode MS"/>
          <w:b/>
        </w:rPr>
        <w:t xml:space="preserve">3. </w:t>
      </w:r>
      <w:r w:rsidRPr="009F4D8B">
        <w:rPr>
          <w:rFonts w:eastAsia="Arial Unicode MS"/>
          <w:b/>
        </w:rPr>
        <w:t>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t>De no exist</w:t>
      </w:r>
      <w:r w:rsidR="00C42973" w:rsidRPr="00A36D3D">
        <w:rPr>
          <w:rFonts w:eastAsia="Arial Unicode MS"/>
        </w:rPr>
        <w:t xml:space="preserve">ir convocatorias </w:t>
      </w:r>
      <w:r w:rsidR="00C11EA0" w:rsidRPr="00A36D3D">
        <w:rPr>
          <w:rFonts w:eastAsia="Arial Unicode MS"/>
        </w:rPr>
        <w:t>simultáneas de Emprende</w:t>
      </w:r>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4518504C" w14:textId="453C44FF" w:rsidR="002D7D98" w:rsidRPr="00B80483" w:rsidRDefault="002D7D98" w:rsidP="00B80483">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w:t>
      </w:r>
      <w:r w:rsidR="00B80483">
        <w:rPr>
          <w:rFonts w:eastAsia="Arial Unicode MS" w:cs="Arial"/>
          <w:szCs w:val="22"/>
        </w:rPr>
        <w:t xml:space="preserve"> </w:t>
      </w:r>
      <w:r w:rsidR="00B80483" w:rsidRPr="00B80483">
        <w:rPr>
          <w:rFonts w:eastAsia="Arial Unicode MS" w:cs="Arial"/>
          <w:szCs w:val="22"/>
        </w:rPr>
        <w:t>el Agente Operador procederá a realizar la evaluación técnica, que considera la evaluación del Formulario Proyecto de Negocio (revisar punto 2.</w:t>
      </w:r>
      <w:r w:rsidR="00B80483">
        <w:rPr>
          <w:rFonts w:eastAsia="Arial Unicode MS" w:cs="Arial"/>
          <w:szCs w:val="22"/>
        </w:rPr>
        <w:t>3</w:t>
      </w:r>
      <w:r w:rsidR="00B80483" w:rsidRPr="00B80483">
        <w:rPr>
          <w:rFonts w:eastAsia="Arial Unicode MS" w:cs="Arial"/>
          <w:szCs w:val="22"/>
        </w:rPr>
        <w:t>.</w:t>
      </w:r>
      <w:r w:rsidR="00B80483">
        <w:rPr>
          <w:rFonts w:eastAsia="Arial Unicode MS" w:cs="Arial"/>
          <w:szCs w:val="22"/>
        </w:rPr>
        <w:t>4</w:t>
      </w:r>
      <w:r w:rsidR="00B80483" w:rsidRPr="00B80483">
        <w:rPr>
          <w:rFonts w:eastAsia="Arial Unicode MS" w:cs="Arial"/>
          <w:szCs w:val="22"/>
        </w:rPr>
        <w:t xml:space="preserve"> de las presentes bases).</w:t>
      </w:r>
    </w:p>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lastRenderedPageBreak/>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272744E0"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w:t>
      </w:r>
      <w:proofErr w:type="gramStart"/>
      <w:r w:rsidRPr="00040AE7">
        <w:rPr>
          <w:rFonts w:cs="Arial"/>
          <w:iCs/>
          <w:szCs w:val="22"/>
          <w:lang w:val="es-CL"/>
        </w:rPr>
        <w:t>de acuerdo a</w:t>
      </w:r>
      <w:proofErr w:type="gramEnd"/>
      <w:r w:rsidRPr="00040AE7">
        <w:rPr>
          <w:rFonts w:cs="Arial"/>
          <w:iCs/>
          <w:szCs w:val="22"/>
          <w:lang w:val="es-CL"/>
        </w:rPr>
        <w:t xml:space="preserve">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 xml:space="preserve">ponderará </w:t>
      </w:r>
      <w:proofErr w:type="gramStart"/>
      <w:r w:rsidRPr="00741DD1">
        <w:rPr>
          <w:rFonts w:cs="Arial"/>
          <w:szCs w:val="22"/>
        </w:rPr>
        <w:t>de acuerdo a</w:t>
      </w:r>
      <w:proofErr w:type="gramEnd"/>
      <w:r w:rsidRPr="00741DD1">
        <w:rPr>
          <w:rFonts w:cs="Arial"/>
          <w:szCs w:val="22"/>
        </w:rPr>
        <w:t xml:space="preserve">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3"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0" w:name="_Toc160715588"/>
      <w:r w:rsidRPr="00993E8B">
        <w:rPr>
          <w:rFonts w:eastAsia="Arial Unicode MS" w:cs="Arial"/>
          <w:szCs w:val="22"/>
        </w:rPr>
        <w:t>3.2 Evaluación de Terreno</w:t>
      </w:r>
      <w:bookmarkEnd w:id="40"/>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18"/>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w:t>
      </w:r>
      <w:r w:rsidRPr="00741DD1">
        <w:rPr>
          <w:rFonts w:eastAsia="Arial Unicode MS" w:cs="Arial"/>
          <w:szCs w:val="22"/>
          <w:lang w:val="es-CL"/>
        </w:rPr>
        <w:lastRenderedPageBreak/>
        <w:t>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19"/>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1727"/>
      </w:tblGrid>
      <w:tr w:rsidR="006E0E36" w:rsidRPr="0046482C" w14:paraId="345A8BE8" w14:textId="77777777" w:rsidTr="00FC48ED">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FC48ED">
        <w:trPr>
          <w:trHeight w:val="388"/>
          <w:jc w:val="center"/>
        </w:trPr>
        <w:tc>
          <w:tcPr>
            <w:tcW w:w="3817" w:type="pct"/>
            <w:shd w:val="clear" w:color="auto" w:fill="auto"/>
            <w:vAlign w:val="center"/>
          </w:tcPr>
          <w:p w14:paraId="10B605BF" w14:textId="3303327F"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c</w:t>
            </w:r>
            <w:r w:rsidR="00D60B89">
              <w:rPr>
                <w:rFonts w:eastAsia="Arial Unicode MS" w:cs="Arial"/>
                <w:bCs/>
                <w:sz w:val="20"/>
                <w:szCs w:val="22"/>
              </w:rPr>
              <w:t>on el relato del/</w:t>
            </w:r>
            <w:proofErr w:type="gramStart"/>
            <w:r w:rsidR="00D60B89">
              <w:rPr>
                <w:rFonts w:eastAsia="Arial Unicode MS" w:cs="Arial"/>
                <w:bCs/>
                <w:sz w:val="20"/>
                <w:szCs w:val="22"/>
              </w:rPr>
              <w:t>la</w:t>
            </w:r>
            <w:r w:rsidR="00CD794A" w:rsidRPr="0046482C">
              <w:rPr>
                <w:rFonts w:eastAsia="Arial Unicode MS" w:cs="Arial"/>
                <w:bCs/>
                <w:sz w:val="20"/>
                <w:szCs w:val="22"/>
              </w:rPr>
              <w:t xml:space="preserve"> emprendedor</w:t>
            </w:r>
            <w:proofErr w:type="gramEnd"/>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5D570A02" w:rsidR="006E0E36" w:rsidRPr="0046482C" w:rsidRDefault="005E7EA3"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FC48ED">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w:t>
            </w:r>
            <w:proofErr w:type="gramStart"/>
            <w:r w:rsidRPr="0046482C">
              <w:rPr>
                <w:rFonts w:eastAsia="Arial Unicode MS" w:cs="Arial"/>
                <w:bCs/>
                <w:sz w:val="20"/>
                <w:szCs w:val="22"/>
              </w:rPr>
              <w:t>en relación al</w:t>
            </w:r>
            <w:proofErr w:type="gramEnd"/>
            <w:r w:rsidRPr="0046482C">
              <w:rPr>
                <w:rFonts w:eastAsia="Arial Unicode MS" w:cs="Arial"/>
                <w:bCs/>
                <w:sz w:val="20"/>
                <w:szCs w:val="22"/>
              </w:rPr>
              <w:t xml:space="preserve">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6AA6C792" w:rsidR="006E0E36" w:rsidRPr="0046482C" w:rsidRDefault="005E7EA3"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FC48ED">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7BB12903" w:rsidR="006E0E36" w:rsidRPr="0046482C" w:rsidRDefault="005E7EA3" w:rsidP="00AB21CF">
            <w:pPr>
              <w:jc w:val="center"/>
              <w:rPr>
                <w:rFonts w:eastAsia="Arial Unicode MS" w:cs="Arial"/>
                <w:bCs/>
                <w:sz w:val="20"/>
                <w:szCs w:val="22"/>
              </w:rPr>
            </w:pPr>
            <w:r>
              <w:rPr>
                <w:rFonts w:eastAsia="Arial Unicode MS" w:cs="Arial"/>
                <w:bCs/>
                <w:sz w:val="20"/>
                <w:szCs w:val="22"/>
              </w:rPr>
              <w:t>15</w:t>
            </w:r>
            <w:r w:rsidR="006E0E36" w:rsidRPr="0046482C">
              <w:rPr>
                <w:rFonts w:eastAsia="Arial Unicode MS" w:cs="Arial"/>
                <w:bCs/>
                <w:sz w:val="20"/>
                <w:szCs w:val="22"/>
              </w:rPr>
              <w:t>%</w:t>
            </w:r>
          </w:p>
        </w:tc>
      </w:tr>
      <w:tr w:rsidR="00753D1D" w:rsidRPr="0046482C" w14:paraId="7CE01C4F" w14:textId="77777777" w:rsidTr="00FC48ED">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5B38255A" w:rsidR="00753D1D" w:rsidRPr="0046482C" w:rsidRDefault="005E7EA3" w:rsidP="00753D1D">
            <w:pPr>
              <w:jc w:val="center"/>
              <w:rPr>
                <w:rFonts w:eastAsia="Arial Unicode MS" w:cs="Arial"/>
                <w:bCs/>
                <w:sz w:val="20"/>
                <w:szCs w:val="22"/>
              </w:rPr>
            </w:pPr>
            <w:r>
              <w:rPr>
                <w:rFonts w:eastAsia="Arial Unicode MS" w:cs="Arial"/>
                <w:bCs/>
                <w:sz w:val="20"/>
                <w:szCs w:val="22"/>
              </w:rPr>
              <w:t>15</w:t>
            </w:r>
            <w:r w:rsidR="00753D1D" w:rsidRPr="0046482C">
              <w:rPr>
                <w:rFonts w:eastAsia="Arial Unicode MS" w:cs="Arial"/>
                <w:bCs/>
                <w:sz w:val="20"/>
                <w:szCs w:val="22"/>
              </w:rPr>
              <w:t>%</w:t>
            </w:r>
          </w:p>
        </w:tc>
      </w:tr>
      <w:tr w:rsidR="007A7427" w:rsidRPr="0046482C" w14:paraId="67114F1C" w14:textId="77777777" w:rsidTr="00FC48ED">
        <w:trPr>
          <w:trHeight w:val="528"/>
          <w:jc w:val="center"/>
        </w:trPr>
        <w:tc>
          <w:tcPr>
            <w:tcW w:w="3817" w:type="pct"/>
            <w:shd w:val="clear" w:color="auto" w:fill="auto"/>
            <w:vAlign w:val="center"/>
          </w:tcPr>
          <w:p w14:paraId="3640E82B" w14:textId="1C4B40D9" w:rsidR="007A7427" w:rsidRPr="0046482C" w:rsidRDefault="007A7427" w:rsidP="00911D14">
            <w:pPr>
              <w:jc w:val="both"/>
              <w:rPr>
                <w:rFonts w:cs="Arial"/>
                <w:sz w:val="20"/>
                <w:szCs w:val="22"/>
              </w:rPr>
            </w:pPr>
            <w:r>
              <w:rPr>
                <w:rFonts w:cs="Arial"/>
                <w:sz w:val="20"/>
                <w:szCs w:val="22"/>
              </w:rPr>
              <w:t xml:space="preserve">5.- </w:t>
            </w:r>
            <w:r w:rsidR="00FC6AC1" w:rsidRPr="00FC6AC1">
              <w:rPr>
                <w:rFonts w:cs="Arial"/>
                <w:sz w:val="20"/>
                <w:szCs w:val="22"/>
              </w:rPr>
              <w:t>Competencias emprendedoras para ejecutar el proyecto de negocio.</w:t>
            </w:r>
          </w:p>
        </w:tc>
        <w:tc>
          <w:tcPr>
            <w:tcW w:w="1183" w:type="pct"/>
            <w:shd w:val="clear" w:color="auto" w:fill="auto"/>
            <w:vAlign w:val="center"/>
          </w:tcPr>
          <w:p w14:paraId="73177C87" w14:textId="73432F5F" w:rsidR="007A7427" w:rsidRDefault="00911D14" w:rsidP="00753D1D">
            <w:pPr>
              <w:jc w:val="center"/>
              <w:rPr>
                <w:rFonts w:eastAsia="Arial Unicode MS" w:cs="Arial"/>
                <w:bCs/>
                <w:sz w:val="20"/>
                <w:szCs w:val="22"/>
              </w:rPr>
            </w:pPr>
            <w:r>
              <w:rPr>
                <w:rFonts w:eastAsia="Arial Unicode MS" w:cs="Arial"/>
                <w:bCs/>
                <w:sz w:val="20"/>
                <w:szCs w:val="22"/>
              </w:rPr>
              <w:t>30</w:t>
            </w:r>
            <w:r w:rsidR="00670AB8">
              <w:rPr>
                <w:rFonts w:eastAsia="Arial Unicode MS" w:cs="Arial"/>
                <w:bCs/>
                <w:sz w:val="20"/>
                <w:szCs w:val="22"/>
              </w:rPr>
              <w:t>%</w:t>
            </w:r>
          </w:p>
        </w:tc>
      </w:tr>
      <w:tr w:rsidR="00753D1D" w:rsidRPr="0046482C" w14:paraId="0771FF79" w14:textId="77777777" w:rsidTr="00FC48ED">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w:t>
      </w:r>
      <w:proofErr w:type="gramStart"/>
      <w:r w:rsidRPr="0046482C">
        <w:t>de acuerdo a</w:t>
      </w:r>
      <w:proofErr w:type="gramEnd"/>
      <w:r w:rsidRPr="0046482C">
        <w:t xml:space="preserve">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lastRenderedPageBreak/>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0"/>
            </w:r>
            <w:r w:rsidRPr="0046482C">
              <w:rPr>
                <w:rFonts w:eastAsia="Arial Unicode MS" w:cs="Arial"/>
                <w:szCs w:val="22"/>
                <w:lang w:val="es-CL"/>
              </w:rPr>
              <w:t xml:space="preserve">, el/la </w:t>
            </w:r>
            <w:proofErr w:type="gramStart"/>
            <w:r w:rsidRPr="0046482C">
              <w:rPr>
                <w:rFonts w:eastAsia="Arial Unicode MS" w:cs="Arial"/>
                <w:szCs w:val="22"/>
                <w:lang w:val="es-CL"/>
              </w:rPr>
              <w:t>Director</w:t>
            </w:r>
            <w:proofErr w:type="gramEnd"/>
            <w:r w:rsidRPr="0046482C">
              <w:rPr>
                <w:rFonts w:eastAsia="Arial Unicode MS" w:cs="Arial"/>
                <w:szCs w:val="22"/>
                <w:lang w:val="es-CL"/>
              </w:rPr>
              <w:t>/a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w:t>
      </w:r>
      <w:proofErr w:type="gramStart"/>
      <w:r w:rsidRPr="00040AE7">
        <w:rPr>
          <w:rFonts w:cs="Arial"/>
          <w:iCs/>
          <w:szCs w:val="22"/>
          <w:lang w:val="es-CL"/>
        </w:rPr>
        <w:t>de acuerdo a</w:t>
      </w:r>
      <w:proofErr w:type="gramEnd"/>
      <w:r w:rsidRPr="00040AE7">
        <w:rPr>
          <w:rFonts w:cs="Arial"/>
          <w:iCs/>
          <w:szCs w:val="22"/>
          <w:lang w:val="es-CL"/>
        </w:rPr>
        <w:t xml:space="preserve">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ad técnica para ser 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4"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5179766D" w14:textId="7F607DEE"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Sercotec, para realizar la evaluación técnica y </w:t>
      </w:r>
      <w:r w:rsidRPr="00040AE7">
        <w:rPr>
          <w:rFonts w:eastAsia="Arial Unicode MS" w:cs="Arial"/>
          <w:szCs w:val="22"/>
          <w:lang w:val="es-CL"/>
        </w:rPr>
        <w:lastRenderedPageBreak/>
        <w:t>financiera de los proyectos para su aprobación y asignación de recursos</w:t>
      </w:r>
      <w:r w:rsidRPr="00040AE7">
        <w:rPr>
          <w:rStyle w:val="Refdenotaalpie"/>
          <w:rFonts w:eastAsia="Arial Unicode MS" w:cs="Arial"/>
          <w:szCs w:val="22"/>
          <w:lang w:val="es-CL"/>
        </w:rPr>
        <w:footnoteReference w:id="21"/>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Sercotec para realizar una presentación de su Proyecto 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5"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3"/>
      </w:r>
      <w:r w:rsidRPr="00040AE7">
        <w:rPr>
          <w:rFonts w:eastAsia="Arial Unicode MS" w:cs="Arial"/>
          <w:szCs w:val="22"/>
        </w:rPr>
        <w:t xml:space="preserve">, el/la </w:t>
      </w:r>
      <w:proofErr w:type="gramStart"/>
      <w:r w:rsidRPr="00040AE7">
        <w:rPr>
          <w:rFonts w:eastAsia="Arial Unicode MS" w:cs="Arial"/>
          <w:szCs w:val="22"/>
        </w:rPr>
        <w:t>Director</w:t>
      </w:r>
      <w:proofErr w:type="gramEnd"/>
      <w:r w:rsidRPr="00040AE7">
        <w:rPr>
          <w:rFonts w:eastAsia="Arial Unicode MS" w:cs="Arial"/>
          <w:szCs w:val="22"/>
        </w:rPr>
        <w:t>/a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9342CED" w:rsidR="00D33C5A" w:rsidRPr="00040AE7" w:rsidRDefault="00D33C5A" w:rsidP="00D33C5A">
      <w:pPr>
        <w:jc w:val="both"/>
        <w:rPr>
          <w:rFonts w:eastAsia="Arial Unicode MS" w:cs="Arial"/>
          <w:szCs w:val="22"/>
        </w:rPr>
      </w:pPr>
      <w:r w:rsidRPr="00000C66">
        <w:rPr>
          <w:rFonts w:eastAsia="Arial Unicode MS" w:cs="Arial"/>
          <w:szCs w:val="22"/>
        </w:rPr>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r w:rsidR="00B80483">
        <w:rPr>
          <w:rFonts w:eastAsia="Arial Unicode MS" w:cs="Arial"/>
          <w:szCs w:val="22"/>
        </w:rPr>
        <w:t xml:space="preserve"> (será evaluado con nota cero en todos los criterios)</w:t>
      </w:r>
      <w:r w:rsidRPr="00040AE7">
        <w:rPr>
          <w:rFonts w:eastAsia="Arial Unicode MS" w:cs="Arial"/>
          <w:szCs w:val="22"/>
        </w:rPr>
        <w:t>.</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1727"/>
      </w:tblGrid>
      <w:tr w:rsidR="00D33C5A" w:rsidRPr="00347B9F" w14:paraId="2DDBDF07" w14:textId="77777777" w:rsidTr="0086263B">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86263B">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86263B">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60974D96" w:rsidR="00D33C5A" w:rsidRPr="0046482C" w:rsidRDefault="00E158CB"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D33C5A" w:rsidRPr="00636CCF" w14:paraId="55FE0C9C" w14:textId="77777777" w:rsidTr="0086263B">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 xml:space="preserve">del Proyecto de Negocio, </w:t>
            </w:r>
            <w:proofErr w:type="gramStart"/>
            <w:r w:rsidRPr="0046482C">
              <w:rPr>
                <w:rFonts w:cs="Arial"/>
                <w:sz w:val="20"/>
                <w:szCs w:val="22"/>
              </w:rPr>
              <w:t>en relación al</w:t>
            </w:r>
            <w:proofErr w:type="gramEnd"/>
            <w:r w:rsidRPr="0046482C">
              <w:rPr>
                <w:rFonts w:cs="Arial"/>
                <w:sz w:val="20"/>
                <w:szCs w:val="22"/>
              </w:rPr>
              <w:t xml:space="preserve"> rubro económico que apunta y las actividades estimadas para el desarrollo del potencial proyecto.</w:t>
            </w:r>
          </w:p>
        </w:tc>
        <w:tc>
          <w:tcPr>
            <w:tcW w:w="1183"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621E31" w:rsidRPr="00636CCF" w14:paraId="517C1019" w14:textId="77777777" w:rsidTr="0086263B">
        <w:trPr>
          <w:trHeight w:val="528"/>
          <w:jc w:val="center"/>
        </w:trPr>
        <w:tc>
          <w:tcPr>
            <w:tcW w:w="3817" w:type="pct"/>
            <w:shd w:val="clear" w:color="auto" w:fill="auto"/>
            <w:vAlign w:val="center"/>
          </w:tcPr>
          <w:p w14:paraId="0E36A606" w14:textId="125F2753" w:rsidR="00621E31" w:rsidRPr="00D702DA" w:rsidRDefault="00621E31" w:rsidP="00621E31">
            <w:pPr>
              <w:jc w:val="both"/>
              <w:rPr>
                <w:rFonts w:cs="Arial"/>
                <w:sz w:val="20"/>
                <w:szCs w:val="22"/>
                <w:lang w:val="es-CL"/>
              </w:rPr>
            </w:pPr>
            <w:r w:rsidRPr="009F649D">
              <w:rPr>
                <w:rFonts w:cs="Arial"/>
                <w:sz w:val="20"/>
                <w:szCs w:val="22"/>
              </w:rPr>
              <w:t xml:space="preserve">4.- </w:t>
            </w:r>
            <w:r w:rsidRPr="008104D0">
              <w:rPr>
                <w:rFonts w:cs="Arial"/>
                <w:sz w:val="20"/>
                <w:szCs w:val="22"/>
              </w:rPr>
              <w:t>Rubros priorizados en el marco del Plan Zona de Rezago “Entre Andes y Nahuelbuta”</w:t>
            </w:r>
          </w:p>
        </w:tc>
        <w:tc>
          <w:tcPr>
            <w:tcW w:w="1183" w:type="pct"/>
            <w:shd w:val="clear" w:color="auto" w:fill="auto"/>
            <w:vAlign w:val="center"/>
          </w:tcPr>
          <w:p w14:paraId="618BF67D" w14:textId="68A75024" w:rsidR="00621E31" w:rsidRPr="0086263B" w:rsidRDefault="00621E31" w:rsidP="00621E31">
            <w:pPr>
              <w:jc w:val="center"/>
              <w:rPr>
                <w:rFonts w:eastAsia="Arial Unicode MS" w:cs="Arial"/>
                <w:bCs/>
                <w:sz w:val="20"/>
                <w:szCs w:val="22"/>
              </w:rPr>
            </w:pPr>
            <w:r w:rsidRPr="009F649D">
              <w:rPr>
                <w:rFonts w:cs="Arial"/>
                <w:sz w:val="20"/>
                <w:szCs w:val="22"/>
              </w:rPr>
              <w:t>2</w:t>
            </w:r>
            <w:r>
              <w:rPr>
                <w:rFonts w:cs="Arial"/>
                <w:sz w:val="20"/>
                <w:szCs w:val="22"/>
              </w:rPr>
              <w:t>0</w:t>
            </w:r>
            <w:r w:rsidRPr="009F649D">
              <w:rPr>
                <w:rFonts w:cs="Arial"/>
                <w:sz w:val="20"/>
                <w:szCs w:val="22"/>
              </w:rPr>
              <w:t>%</w:t>
            </w:r>
          </w:p>
        </w:tc>
      </w:tr>
      <w:tr w:rsidR="00621E31" w:rsidRPr="00636CCF" w14:paraId="382E77E1" w14:textId="77777777" w:rsidTr="0086263B">
        <w:trPr>
          <w:trHeight w:val="528"/>
          <w:jc w:val="center"/>
        </w:trPr>
        <w:tc>
          <w:tcPr>
            <w:tcW w:w="3817" w:type="pct"/>
            <w:shd w:val="clear" w:color="auto" w:fill="auto"/>
            <w:vAlign w:val="center"/>
          </w:tcPr>
          <w:p w14:paraId="6014EDA3" w14:textId="43CBD01F" w:rsidR="00621E31" w:rsidRPr="00D702DA" w:rsidRDefault="00621E31" w:rsidP="00621E31">
            <w:pPr>
              <w:jc w:val="both"/>
              <w:rPr>
                <w:rFonts w:cs="Arial"/>
                <w:sz w:val="20"/>
                <w:szCs w:val="22"/>
                <w:lang w:val="es-CL"/>
              </w:rPr>
            </w:pPr>
            <w:r w:rsidRPr="009F649D">
              <w:rPr>
                <w:rFonts w:cs="Arial"/>
                <w:sz w:val="20"/>
                <w:szCs w:val="22"/>
              </w:rPr>
              <w:lastRenderedPageBreak/>
              <w:t>5.- Digitalización de la empresa para mejorar la experiencia de venta hacia el cliente.</w:t>
            </w:r>
          </w:p>
        </w:tc>
        <w:tc>
          <w:tcPr>
            <w:tcW w:w="1183" w:type="pct"/>
            <w:shd w:val="clear" w:color="auto" w:fill="auto"/>
            <w:vAlign w:val="center"/>
          </w:tcPr>
          <w:p w14:paraId="1DED6AFF" w14:textId="07E839BF" w:rsidR="00621E31" w:rsidRPr="0086263B" w:rsidRDefault="00621E31" w:rsidP="00621E31">
            <w:pPr>
              <w:jc w:val="center"/>
              <w:rPr>
                <w:rFonts w:eastAsia="Arial Unicode MS" w:cs="Arial"/>
                <w:bCs/>
                <w:sz w:val="20"/>
                <w:szCs w:val="22"/>
              </w:rPr>
            </w:pPr>
            <w:r w:rsidRPr="009F649D">
              <w:rPr>
                <w:rFonts w:cs="Arial"/>
                <w:sz w:val="20"/>
                <w:szCs w:val="22"/>
              </w:rPr>
              <w:t>2</w:t>
            </w:r>
            <w:r>
              <w:rPr>
                <w:rFonts w:cs="Arial"/>
                <w:sz w:val="20"/>
                <w:szCs w:val="22"/>
              </w:rPr>
              <w:t>0</w:t>
            </w:r>
            <w:r w:rsidRPr="009F649D">
              <w:rPr>
                <w:rFonts w:cs="Arial"/>
                <w:sz w:val="20"/>
                <w:szCs w:val="22"/>
              </w:rPr>
              <w:t>%</w:t>
            </w:r>
          </w:p>
        </w:tc>
      </w:tr>
      <w:tr w:rsidR="00D33C5A" w:rsidRPr="00347B9F" w14:paraId="5106C4F6" w14:textId="77777777" w:rsidTr="0086263B">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4"/>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w:t>
      </w:r>
      <w:proofErr w:type="gramStart"/>
      <w:r w:rsidRPr="00452037">
        <w:rPr>
          <w:rFonts w:eastAsia="Arial Unicode MS" w:cs="Arial"/>
          <w:szCs w:val="22"/>
          <w:lang w:val="es-CL"/>
        </w:rPr>
        <w:t>en caso que</w:t>
      </w:r>
      <w:proofErr w:type="gramEnd"/>
      <w:r w:rsidRPr="00452037">
        <w:rPr>
          <w:rFonts w:eastAsia="Arial Unicode MS" w:cs="Arial"/>
          <w:szCs w:val="22"/>
          <w:lang w:val="es-CL"/>
        </w:rPr>
        <w:t xml:space="preserv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5"/>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w:t>
            </w:r>
            <w:proofErr w:type="gramStart"/>
            <w:r w:rsidRPr="00452037">
              <w:rPr>
                <w:szCs w:val="22"/>
                <w:lang w:val="es-CL"/>
              </w:rPr>
              <w:t>en caso que</w:t>
            </w:r>
            <w:proofErr w:type="gramEnd"/>
            <w:r w:rsidRPr="00452037">
              <w:rPr>
                <w:szCs w:val="22"/>
                <w:lang w:val="es-CL"/>
              </w:rPr>
              <w:t xml:space="preserv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3026BEB3" w14:textId="7CC183AE" w:rsidR="003D776C" w:rsidRDefault="003D776C" w:rsidP="003D776C">
      <w:pPr>
        <w:jc w:val="both"/>
        <w:rPr>
          <w:rFonts w:eastAsia="Arial Unicode MS" w:cs="Arial"/>
          <w:szCs w:val="22"/>
        </w:rPr>
      </w:pPr>
      <w:r w:rsidRPr="005163D6">
        <w:rPr>
          <w:rFonts w:eastAsia="Arial Unicode MS" w:cs="Arial"/>
          <w:szCs w:val="22"/>
        </w:rPr>
        <w:t xml:space="preserve">Luego, como resultado de la ponderación de notas de cada uno de los Proyectos de Negocio, se obtendrá un Ranking Final. Se establecerá un </w:t>
      </w:r>
      <w:r w:rsidRPr="007E204A">
        <w:rPr>
          <w:rFonts w:eastAsia="Arial Unicode MS" w:cs="Arial"/>
          <w:b/>
          <w:szCs w:val="22"/>
        </w:rPr>
        <w:t>ranking comunal</w:t>
      </w:r>
      <w:r w:rsidRPr="005163D6">
        <w:rPr>
          <w:rFonts w:eastAsia="Arial Unicode MS" w:cs="Arial"/>
          <w:szCs w:val="22"/>
        </w:rPr>
        <w:t xml:space="preserve">, a modo de resguardar una asignación equitativa en el número de beneficiarios por cada comuna. De esta manera el CER, sobre la base de este ranking y el presupuesto disponible, </w:t>
      </w:r>
      <w:r w:rsidRPr="00040AE7">
        <w:rPr>
          <w:rFonts w:eastAsia="Arial Unicode MS" w:cs="Arial"/>
          <w:szCs w:val="22"/>
        </w:rPr>
        <w:t xml:space="preserve">establece una </w:t>
      </w:r>
      <w:r w:rsidRPr="0002584E">
        <w:rPr>
          <w:rFonts w:eastAsia="Arial Unicode MS" w:cs="Arial"/>
          <w:szCs w:val="22"/>
          <w:u w:val="single"/>
        </w:rPr>
        <w:t>nota de corte</w:t>
      </w:r>
      <w:r>
        <w:rPr>
          <w:rFonts w:eastAsia="Arial Unicode MS" w:cs="Arial"/>
          <w:szCs w:val="22"/>
          <w:u w:val="single"/>
        </w:rPr>
        <w:t xml:space="preserve"> (comunal)</w:t>
      </w:r>
      <w:r w:rsidRPr="00040AE7">
        <w:rPr>
          <w:rFonts w:eastAsia="Arial Unicode MS" w:cs="Arial"/>
          <w:szCs w:val="22"/>
        </w:rPr>
        <w:t xml:space="preserve"> </w:t>
      </w:r>
      <w:r>
        <w:rPr>
          <w:rFonts w:eastAsia="Arial Unicode MS" w:cs="Arial"/>
          <w:szCs w:val="22"/>
        </w:rPr>
        <w:t xml:space="preserve">y </w:t>
      </w:r>
      <w:r w:rsidRPr="005163D6">
        <w:rPr>
          <w:rFonts w:eastAsia="Arial Unicode MS" w:cs="Arial"/>
          <w:szCs w:val="22"/>
        </w:rPr>
        <w:t>sanciona la lista de postulantes seleccionados/as y lista de espera correspondiente.</w:t>
      </w:r>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proofErr w:type="gramStart"/>
      <w:r w:rsidRPr="00040AE7">
        <w:rPr>
          <w:rFonts w:eastAsia="Arial Unicode MS" w:cs="Arial"/>
          <w:szCs w:val="22"/>
        </w:rPr>
        <w:t>En caso que</w:t>
      </w:r>
      <w:proofErr w:type="gramEnd"/>
      <w:r w:rsidRPr="00040AE7">
        <w:rPr>
          <w:rFonts w:eastAsia="Arial Unicode MS" w:cs="Arial"/>
          <w:szCs w:val="22"/>
        </w:rPr>
        <w:t xml:space="preserv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proofErr w:type="gramStart"/>
            <w:r w:rsidRPr="00ED745C">
              <w:rPr>
                <w:rFonts w:eastAsia="Arial Unicode MS" w:cs="Arial"/>
                <w:szCs w:val="22"/>
              </w:rPr>
              <w:t>En caso que</w:t>
            </w:r>
            <w:proofErr w:type="gramEnd"/>
            <w:r w:rsidRPr="00ED745C">
              <w:rPr>
                <w:rFonts w:eastAsia="Arial Unicode MS" w:cs="Arial"/>
                <w:szCs w:val="22"/>
              </w:rPr>
              <w:t xml:space="preserv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6"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3" w:name="_Toc160715590"/>
      <w:r w:rsidRPr="00ED745C">
        <w:rPr>
          <w:rFonts w:eastAsia="Arial Unicode MS" w:cs="Arial"/>
          <w:szCs w:val="22"/>
        </w:rPr>
        <w:t>4. FORMALIZACIÓN</w:t>
      </w:r>
      <w:r w:rsidR="00614FF3" w:rsidRPr="00ED745C">
        <w:rPr>
          <w:rFonts w:eastAsia="Arial Unicode MS" w:cs="Arial"/>
          <w:szCs w:val="22"/>
        </w:rPr>
        <w:t xml:space="preserve"> CON SERCOTEC</w:t>
      </w:r>
      <w:bookmarkEnd w:id="43"/>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Sercotec para la Fase de Desarrollo</w:t>
      </w:r>
      <w:r w:rsidRPr="00040AE7">
        <w:rPr>
          <w:rFonts w:eastAsia="Arial Unicode MS" w:cs="Arial"/>
          <w:szCs w:val="22"/>
          <w:lang w:val="es-CL"/>
        </w:rPr>
        <w:t xml:space="preserve">, a través de la firma de un contrato entre el Agente Operador de </w:t>
      </w:r>
      <w:r>
        <w:rPr>
          <w:rFonts w:eastAsia="Arial Unicode MS" w:cs="Arial"/>
          <w:szCs w:val="22"/>
          <w:lang w:val="es-CL"/>
        </w:rPr>
        <w:t xml:space="preserve">Sercotec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 xml:space="preserve">a, en el cual se estipulen los derechos y las </w:t>
      </w:r>
      <w:r w:rsidRPr="00040AE7">
        <w:rPr>
          <w:rFonts w:eastAsia="Arial Unicode MS" w:cs="Arial"/>
          <w:szCs w:val="22"/>
          <w:lang w:val="es-CL"/>
        </w:rPr>
        <w:lastRenderedPageBreak/>
        <w:t>obligaciones de las partes. La Dirección Regional informará oportunamente el procedimiento y condiciones para su materialización</w:t>
      </w:r>
      <w:r>
        <w:rPr>
          <w:rStyle w:val="Refdenotaalpie"/>
          <w:rFonts w:eastAsia="Arial Unicode MS" w:cs="Arial"/>
          <w:szCs w:val="22"/>
          <w:lang w:val="es-CL"/>
        </w:rPr>
        <w:footnoteReference w:id="26"/>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0E736E98" w14:textId="77777777" w:rsidR="00336E35" w:rsidRPr="00D07DBB" w:rsidRDefault="00336E35" w:rsidP="00D07DBB">
      <w:pPr>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27"/>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28"/>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7"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8"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9"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2E642FC"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sidRPr="005B5D21">
        <w:rPr>
          <w:rFonts w:eastAsia="Arial Unicode MS" w:cs="Arial"/>
          <w:szCs w:val="22"/>
          <w:lang w:val="es-CL"/>
        </w:rPr>
        <w:t>El/l</w:t>
      </w:r>
      <w:r w:rsidR="00694AC4" w:rsidRPr="005B5D21">
        <w:rPr>
          <w:rFonts w:eastAsia="Arial Unicode MS" w:cs="Arial"/>
          <w:szCs w:val="22"/>
          <w:lang w:val="es-CL"/>
        </w:rPr>
        <w:t>a postulante seleccionad</w:t>
      </w:r>
      <w:r w:rsidRPr="005B5D21">
        <w:rPr>
          <w:rFonts w:eastAsia="Arial Unicode MS" w:cs="Arial"/>
          <w:szCs w:val="22"/>
          <w:lang w:val="es-CL"/>
        </w:rPr>
        <w:t>o/</w:t>
      </w:r>
      <w:r w:rsidR="00D105F0" w:rsidRPr="005B5D21">
        <w:rPr>
          <w:rFonts w:eastAsia="Arial Unicode MS" w:cs="Arial"/>
          <w:szCs w:val="22"/>
          <w:lang w:val="es-CL"/>
        </w:rPr>
        <w:t>a</w:t>
      </w:r>
      <w:r w:rsidR="00C533F0" w:rsidRPr="005B5D21">
        <w:rPr>
          <w:rFonts w:eastAsia="Arial Unicode MS" w:cs="Arial"/>
          <w:szCs w:val="22"/>
          <w:lang w:val="es-CL"/>
        </w:rPr>
        <w:t xml:space="preserve"> </w:t>
      </w:r>
      <w:r w:rsidR="00862F7B" w:rsidRPr="005B5D21">
        <w:rPr>
          <w:rFonts w:eastAsia="Arial Unicode MS" w:cs="Arial"/>
          <w:szCs w:val="22"/>
          <w:lang w:val="es-CL"/>
        </w:rPr>
        <w:t xml:space="preserve">no </w:t>
      </w:r>
      <w:r w:rsidR="00862F7B" w:rsidRPr="005B5D21">
        <w:rPr>
          <w:rFonts w:eastAsia="Arial Unicode MS" w:cs="Arial"/>
          <w:color w:val="000000" w:themeColor="text1"/>
          <w:szCs w:val="22"/>
          <w:lang w:val="es-CL"/>
        </w:rPr>
        <w:t xml:space="preserve">debe </w:t>
      </w:r>
      <w:r w:rsidR="00862F7B" w:rsidRPr="005B5D21">
        <w:rPr>
          <w:rFonts w:eastAsia="Arial Unicode MS" w:cs="Arial"/>
          <w:iCs/>
          <w:color w:val="000000"/>
          <w:szCs w:val="22"/>
          <w:lang w:val="es-ES_tradnl"/>
        </w:rPr>
        <w:t>ejercer</w:t>
      </w:r>
      <w:r w:rsidR="00C533F0" w:rsidRPr="005B5D21">
        <w:rPr>
          <w:rFonts w:eastAsia="Arial Unicode MS" w:cs="Arial"/>
          <w:iCs/>
          <w:color w:val="000000"/>
          <w:szCs w:val="22"/>
          <w:lang w:val="es-ES_tradnl"/>
        </w:rPr>
        <w:t xml:space="preserve"> un cargo de público de elección popular,</w:t>
      </w:r>
      <w:r w:rsidR="00D105F0" w:rsidRPr="005B5D21">
        <w:rPr>
          <w:rFonts w:eastAsia="Arial Unicode MS" w:cs="Arial"/>
          <w:iCs/>
          <w:color w:val="000000"/>
          <w:szCs w:val="22"/>
          <w:lang w:val="es-ES_tradnl"/>
        </w:rPr>
        <w:t xml:space="preserve"> ser </w:t>
      </w:r>
      <w:r w:rsidR="00E01827" w:rsidRPr="005B5D21">
        <w:rPr>
          <w:rFonts w:eastAsia="Arial Unicode MS" w:cs="Arial"/>
          <w:iCs/>
          <w:color w:val="000000"/>
          <w:szCs w:val="22"/>
          <w:lang w:val="es-ES_tradnl"/>
        </w:rPr>
        <w:t>funcionari</w:t>
      </w:r>
      <w:r w:rsidRPr="005B5D21">
        <w:rPr>
          <w:rFonts w:eastAsia="Arial Unicode MS" w:cs="Arial"/>
          <w:iCs/>
          <w:color w:val="000000"/>
          <w:szCs w:val="22"/>
          <w:lang w:val="es-ES_tradnl"/>
        </w:rPr>
        <w:t>o/</w:t>
      </w:r>
      <w:r w:rsidR="00E01827" w:rsidRPr="005B5D21">
        <w:rPr>
          <w:rFonts w:eastAsia="Arial Unicode MS" w:cs="Arial"/>
          <w:iCs/>
          <w:color w:val="000000"/>
          <w:szCs w:val="22"/>
          <w:lang w:val="es-ES_tradnl"/>
        </w:rPr>
        <w:t>a públic</w:t>
      </w:r>
      <w:r w:rsidRPr="005B5D21">
        <w:rPr>
          <w:rFonts w:eastAsia="Arial Unicode MS" w:cs="Arial"/>
          <w:iCs/>
          <w:color w:val="000000"/>
          <w:szCs w:val="22"/>
          <w:lang w:val="es-ES_tradnl"/>
        </w:rPr>
        <w:t>o/a</w:t>
      </w:r>
      <w:r w:rsidR="00C533F0" w:rsidRPr="005B5D21">
        <w:rPr>
          <w:rFonts w:eastAsia="Arial Unicode MS" w:cs="Arial"/>
          <w:iCs/>
          <w:color w:val="000000"/>
          <w:szCs w:val="22"/>
          <w:lang w:val="es-ES_tradnl"/>
        </w:rPr>
        <w:t xml:space="preserve"> que requiera de exclusividad en el ejercicio de sus funciones </w:t>
      </w:r>
      <w:r w:rsidR="00862F7B" w:rsidRPr="005B5D21">
        <w:rPr>
          <w:rFonts w:eastAsia="Arial Unicode MS" w:cs="Arial"/>
          <w:iCs/>
          <w:color w:val="000000"/>
          <w:szCs w:val="22"/>
          <w:lang w:val="es-ES_tradnl"/>
        </w:rPr>
        <w:t>y/o ejercer</w:t>
      </w:r>
      <w:r w:rsidR="00C533F0" w:rsidRPr="005B5D21">
        <w:rPr>
          <w:rFonts w:eastAsia="Arial Unicode MS" w:cs="Arial"/>
          <w:iCs/>
          <w:color w:val="000000"/>
          <w:szCs w:val="22"/>
          <w:lang w:val="es-ES_tradnl"/>
        </w:rPr>
        <w:t xml:space="preserve"> un cargo público que tenga injerencia en la asignación d</w:t>
      </w:r>
      <w:r w:rsidR="00E01827" w:rsidRPr="005B5D21">
        <w:rPr>
          <w:rFonts w:eastAsia="Arial Unicode MS" w:cs="Arial"/>
          <w:iCs/>
          <w:color w:val="000000"/>
          <w:szCs w:val="22"/>
          <w:lang w:val="es-ES_tradnl"/>
        </w:rPr>
        <w:t>e los</w:t>
      </w:r>
      <w:r w:rsidR="00E01827">
        <w:rPr>
          <w:rFonts w:eastAsia="Arial Unicode MS" w:cs="Arial"/>
          <w:iCs/>
          <w:color w:val="000000"/>
          <w:szCs w:val="22"/>
          <w:lang w:val="es-ES_tradnl"/>
        </w:rPr>
        <w:t xml:space="preserve"> </w:t>
      </w:r>
      <w:r w:rsidR="00E01827">
        <w:rPr>
          <w:rFonts w:eastAsia="Arial Unicode MS" w:cs="Arial"/>
          <w:iCs/>
          <w:color w:val="000000"/>
          <w:szCs w:val="22"/>
          <w:lang w:val="es-ES_tradnl"/>
        </w:rPr>
        <w:lastRenderedPageBreak/>
        <w:t>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r w:rsidR="005B5D21">
        <w:rPr>
          <w:rFonts w:eastAsia="Arial Unicode MS" w:cs="Arial"/>
          <w:iCs/>
          <w:color w:val="000000"/>
          <w:szCs w:val="22"/>
          <w:lang w:val="es-ES_tradnl"/>
        </w:rPr>
        <w:t xml:space="preserve"> </w:t>
      </w:r>
      <w:r w:rsidR="005B5D21" w:rsidRPr="005B5D21">
        <w:rPr>
          <w:rFonts w:eastAsia="Arial Unicode MS" w:cs="Arial"/>
          <w:iCs/>
          <w:color w:val="000000"/>
          <w:szCs w:val="22"/>
          <w:lang w:val="es-ES_tradnl"/>
        </w:rPr>
        <w:t>Ni ser funcionario municipal o prestar servicios a una municipalidad o corporación municipal, independientemente de la naturaleza del contrato que los vincule, a la fecha de firma del contrato. Igual restricción se aplicará a las empresas que estén constituidas como personas naturales por las referidas autoridades o funcionarios</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proofErr w:type="gramStart"/>
      <w:r w:rsidRPr="00871224">
        <w:rPr>
          <w:rFonts w:eastAsia="Arial Unicode MS" w:cs="Arial"/>
          <w:szCs w:val="22"/>
        </w:rPr>
        <w:t>En caso que</w:t>
      </w:r>
      <w:proofErr w:type="gramEnd"/>
      <w:r w:rsidRPr="00871224">
        <w:rPr>
          <w:rFonts w:eastAsia="Arial Unicode MS" w:cs="Arial"/>
          <w:szCs w:val="22"/>
        </w:rPr>
        <w:t xml:space="preserv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30"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29"/>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lastRenderedPageBreak/>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1"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0"/>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w:t>
      </w:r>
      <w:proofErr w:type="gramStart"/>
      <w:r w:rsidR="00C058E4" w:rsidRPr="00AF31CD">
        <w:rPr>
          <w:rFonts w:eastAsia="Arial Unicode MS" w:cs="Arial"/>
          <w:b/>
          <w:color w:val="000000"/>
          <w:szCs w:val="22"/>
          <w:lang w:val="es-CL"/>
        </w:rPr>
        <w:t>mayor información</w:t>
      </w:r>
      <w:proofErr w:type="gramEnd"/>
      <w:r w:rsidR="00C058E4" w:rsidRPr="00AF31CD">
        <w:rPr>
          <w:rFonts w:eastAsia="Arial Unicode MS" w:cs="Arial"/>
          <w:b/>
          <w:color w:val="000000"/>
          <w:szCs w:val="22"/>
          <w:lang w:val="es-CL"/>
        </w:rPr>
        <w:t xml:space="preserve">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2"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000000" w:rsidP="004F129D">
      <w:pPr>
        <w:jc w:val="both"/>
        <w:rPr>
          <w:rFonts w:eastAsia="Arial Unicode MS" w:cs="Arial"/>
          <w:b/>
          <w:color w:val="000000"/>
          <w:szCs w:val="22"/>
          <w:lang w:val="es-CL"/>
        </w:rPr>
      </w:pPr>
      <w:hyperlink r:id="rId33"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w:t>
            </w:r>
            <w:proofErr w:type="gramStart"/>
            <w:r w:rsidRPr="00713FFB">
              <w:rPr>
                <w:rFonts w:cs="Arial"/>
                <w:szCs w:val="22"/>
              </w:rPr>
              <w:t>de acuerdo al</w:t>
            </w:r>
            <w:proofErr w:type="gramEnd"/>
            <w:r w:rsidRPr="00713FFB">
              <w:rPr>
                <w:rFonts w:cs="Arial"/>
                <w:szCs w:val="22"/>
              </w:rPr>
              <w:t xml:space="preserve"> procedimiento establecido por Sercotec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4"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proofErr w:type="gramStart"/>
            <w:r w:rsidRPr="00713FFB">
              <w:rPr>
                <w:rFonts w:cs="Arial"/>
                <w:szCs w:val="22"/>
                <w:u w:val="single"/>
              </w:rPr>
              <w:t>En caso que</w:t>
            </w:r>
            <w:proofErr w:type="gramEnd"/>
            <w:r w:rsidRPr="00713FFB">
              <w:rPr>
                <w:rFonts w:cs="Arial"/>
                <w:szCs w:val="22"/>
                <w:u w:val="single"/>
              </w:rPr>
              <w:t xml:space="preserv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lastRenderedPageBreak/>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4" w:name="_Toc160715591"/>
      <w:r w:rsidRPr="00041367">
        <w:rPr>
          <w:rFonts w:cs="Arial"/>
          <w:szCs w:val="22"/>
        </w:rPr>
        <w:t>Plazo de entrega de verificadores</w:t>
      </w:r>
      <w:bookmarkEnd w:id="44"/>
    </w:p>
    <w:p w14:paraId="11C86385" w14:textId="77777777" w:rsidR="00932EC7" w:rsidRPr="00044693" w:rsidRDefault="00932EC7" w:rsidP="000E3FCF">
      <w:pPr>
        <w:jc w:val="both"/>
        <w:rPr>
          <w:rFonts w:cs="Arial"/>
          <w:szCs w:val="22"/>
        </w:rPr>
      </w:pPr>
    </w:p>
    <w:p w14:paraId="1184BDB9" w14:textId="296A5AAE"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CD3029">
        <w:rPr>
          <w:rFonts w:cs="Arial"/>
          <w:b/>
          <w:szCs w:val="22"/>
        </w:rPr>
        <w:t>1</w:t>
      </w:r>
      <w:r w:rsidR="00276D95">
        <w:rPr>
          <w:rFonts w:cs="Arial"/>
          <w:b/>
          <w:szCs w:val="22"/>
        </w:rPr>
        <w:t>0</w:t>
      </w:r>
      <w:r w:rsidRPr="00AF31CD">
        <w:rPr>
          <w:rFonts w:cs="Arial"/>
          <w:b/>
          <w:szCs w:val="22"/>
        </w:rPr>
        <w:t xml:space="preserve"> días hábiles administrativos</w:t>
      </w:r>
      <w:r w:rsidRPr="00AF31CD">
        <w:rPr>
          <w:rStyle w:val="Refdenotaalpie"/>
          <w:rFonts w:cs="Arial"/>
          <w:b/>
          <w:szCs w:val="22"/>
        </w:rPr>
        <w:footnoteReference w:id="31"/>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5"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5"/>
    </w:p>
    <w:p w14:paraId="4F9BF5D1" w14:textId="77777777" w:rsidR="00932EC7" w:rsidRPr="00044693" w:rsidRDefault="00932EC7" w:rsidP="00426BBA">
      <w:pPr>
        <w:jc w:val="both"/>
        <w:rPr>
          <w:rFonts w:cs="Arial"/>
          <w:szCs w:val="22"/>
        </w:rPr>
      </w:pPr>
    </w:p>
    <w:p w14:paraId="3E8946AF" w14:textId="45F0A9C0"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CD3029">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proofErr w:type="gramStart"/>
      <w:r w:rsidR="00080AB3" w:rsidRPr="00040AE7">
        <w:rPr>
          <w:rFonts w:cs="Arial"/>
          <w:szCs w:val="22"/>
        </w:rPr>
        <w:t>En caso que</w:t>
      </w:r>
      <w:proofErr w:type="gramEnd"/>
      <w:r w:rsidR="00080AB3" w:rsidRPr="00040AE7">
        <w:rPr>
          <w:rFonts w:cs="Arial"/>
          <w:szCs w:val="22"/>
        </w:rPr>
        <w:t xml:space="preserv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6"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6"/>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xml:space="preserve">, para su </w:t>
      </w:r>
      <w:r w:rsidRPr="00040AE7">
        <w:rPr>
          <w:rFonts w:cs="Arial"/>
          <w:szCs w:val="22"/>
        </w:rPr>
        <w:lastRenderedPageBreak/>
        <w:t>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2"/>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/a seleccionado/</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 xml:space="preserve">La suscripción del contrato se podrá realizar de forma digital, </w:t>
      </w:r>
      <w:proofErr w:type="gramStart"/>
      <w:r w:rsidRPr="00713FFB">
        <w:rPr>
          <w:rFonts w:cs="Arial"/>
          <w:szCs w:val="22"/>
        </w:rPr>
        <w:t>de acuerdo al</w:t>
      </w:r>
      <w:proofErr w:type="gramEnd"/>
      <w:r w:rsidRPr="00713FFB">
        <w:rPr>
          <w:rFonts w:cs="Arial"/>
          <w:szCs w:val="22"/>
        </w:rPr>
        <w:t xml:space="preserve"> procedimiento establecido por Sercotec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50158F">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3"/>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r w:rsidR="00462CB4" w:rsidRPr="00127459">
              <w:rPr>
                <w:rFonts w:eastAsia="Arial Unicode MS" w:cs="Arial"/>
                <w:szCs w:val="22"/>
                <w:lang w:val="es-CL"/>
              </w:rPr>
              <w:t xml:space="preserve">Sercotec </w:t>
            </w:r>
            <w:hyperlink r:id="rId35"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w:t>
            </w:r>
            <w:r w:rsidR="00DE6A0D" w:rsidRPr="00127459">
              <w:rPr>
                <w:rFonts w:eastAsia="Arial Unicode MS" w:cs="Arial"/>
                <w:szCs w:val="22"/>
                <w:lang w:val="es-CL"/>
              </w:rPr>
              <w:lastRenderedPageBreak/>
              <w:t>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 xml:space="preserve">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w:t>
            </w:r>
            <w:proofErr w:type="gramStart"/>
            <w:r w:rsidRPr="00040AE7">
              <w:rPr>
                <w:szCs w:val="22"/>
              </w:rPr>
              <w:t>Considerar</w:t>
            </w:r>
            <w:proofErr w:type="gramEnd"/>
            <w:r w:rsidRPr="00040AE7">
              <w:rPr>
                <w:szCs w:val="22"/>
              </w:rPr>
              <w:t xml:space="preserve">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 xml:space="preserve">Para </w:t>
            </w:r>
            <w:proofErr w:type="gramStart"/>
            <w:r w:rsidRPr="00040AE7">
              <w:rPr>
                <w:rFonts w:eastAsia="Arial Unicode MS" w:cs="Arial"/>
                <w:szCs w:val="22"/>
                <w:lang w:val="es-CL"/>
              </w:rPr>
              <w:t>mayor información</w:t>
            </w:r>
            <w:proofErr w:type="gramEnd"/>
            <w:r w:rsidRPr="00040AE7">
              <w:rPr>
                <w:rFonts w:eastAsia="Arial Unicode MS" w:cs="Arial"/>
                <w:szCs w:val="22"/>
                <w:lang w:val="es-CL"/>
              </w:rPr>
              <w:t xml:space="preserve"> y orientación se tiene a disposición el sitio</w:t>
            </w:r>
            <w:r w:rsidR="00292FF0" w:rsidRPr="00040AE7">
              <w:rPr>
                <w:rFonts w:eastAsia="Arial Unicode MS" w:cs="Arial"/>
                <w:szCs w:val="22"/>
                <w:lang w:val="es-CL"/>
              </w:rPr>
              <w:t xml:space="preserve"> </w:t>
            </w:r>
            <w:hyperlink r:id="rId36"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Sercotec</w:t>
      </w:r>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7"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7"/>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8" w:name="_Toc160715595"/>
      <w:r>
        <w:t>5.1</w:t>
      </w:r>
      <w:r w:rsidR="00BB2689" w:rsidRPr="00541005">
        <w:tab/>
      </w:r>
      <w:r w:rsidR="00133E2A" w:rsidRPr="00ED2E31">
        <w:t>Formulación de</w:t>
      </w:r>
      <w:r w:rsidR="00FA26D3" w:rsidRPr="00ED2E31">
        <w:t>l</w:t>
      </w:r>
      <w:r w:rsidR="00133E2A" w:rsidRPr="00ED2E31">
        <w:t xml:space="preserve"> Plan de Trabajo</w:t>
      </w:r>
      <w:bookmarkEnd w:id="48"/>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proofErr w:type="gramStart"/>
      <w:r w:rsidRPr="00147A7B">
        <w:rPr>
          <w:rFonts w:eastAsia="Arial Unicode MS" w:cs="Arial"/>
          <w:szCs w:val="22"/>
        </w:rPr>
        <w:t>de acue</w:t>
      </w:r>
      <w:r w:rsidR="002B17D9">
        <w:rPr>
          <w:rFonts w:eastAsia="Arial Unicode MS" w:cs="Arial"/>
          <w:szCs w:val="22"/>
        </w:rPr>
        <w:t>rdo a</w:t>
      </w:r>
      <w:proofErr w:type="gramEnd"/>
      <w:r w:rsidR="002B17D9">
        <w:rPr>
          <w:rFonts w:eastAsia="Arial Unicode MS" w:cs="Arial"/>
          <w:szCs w:val="22"/>
        </w:rPr>
        <w:t xml:space="preserve">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proofErr w:type="gramStart"/>
      <w:r w:rsidRPr="00147A7B">
        <w:rPr>
          <w:u w:val="single"/>
          <w:lang w:eastAsia="en-US"/>
        </w:rPr>
        <w:t>Sercotec,</w:t>
      </w:r>
      <w:proofErr w:type="gramEnd"/>
      <w:r w:rsidRPr="00147A7B">
        <w:rPr>
          <w:u w:val="single"/>
          <w:lang w:eastAsia="en-US"/>
        </w:rPr>
        <w:t xml:space="preserve"> debe</w:t>
      </w:r>
      <w:r w:rsidR="00E574B3" w:rsidRPr="00147A7B">
        <w:rPr>
          <w:u w:val="single"/>
          <w:lang w:eastAsia="en-US"/>
        </w:rPr>
        <w:t>rá</w:t>
      </w:r>
      <w:r w:rsidRPr="00147A7B">
        <w:rPr>
          <w:u w:val="single"/>
          <w:lang w:eastAsia="en-US"/>
        </w:rPr>
        <w:t xml:space="preserve"> ser igual al establecido en el </w:t>
      </w:r>
      <w:r w:rsidRPr="00147A7B">
        <w:rPr>
          <w:u w:val="single"/>
          <w:lang w:eastAsia="en-US"/>
        </w:rPr>
        <w:lastRenderedPageBreak/>
        <w:t>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F29B8CC"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 xml:space="preserve">de </w:t>
      </w:r>
      <w:r w:rsidR="003178F5">
        <w:rPr>
          <w:rFonts w:eastAsia="Arial Unicode MS" w:cs="Arial"/>
          <w:b/>
          <w:szCs w:val="22"/>
        </w:rPr>
        <w:t>2</w:t>
      </w:r>
      <w:r w:rsidR="002C623A" w:rsidRPr="00040AE7">
        <w:rPr>
          <w:rFonts w:eastAsia="Arial Unicode MS" w:cs="Arial"/>
          <w:b/>
          <w:szCs w:val="22"/>
        </w:rPr>
        <w:t xml:space="preserve"> (</w:t>
      </w:r>
      <w:r w:rsidR="003178F5">
        <w:rPr>
          <w:rFonts w:eastAsia="Arial Unicode MS" w:cs="Arial"/>
          <w:b/>
          <w:szCs w:val="22"/>
        </w:rPr>
        <w:t>dos</w:t>
      </w:r>
      <w:r w:rsidR="002C623A" w:rsidRPr="00040AE7">
        <w:rPr>
          <w:rFonts w:eastAsia="Arial Unicode MS" w:cs="Arial"/>
          <w:b/>
          <w:szCs w:val="22"/>
        </w:rPr>
        <w:t xml:space="preserve">) </w:t>
      </w:r>
      <w:r w:rsidR="003178F5">
        <w:rPr>
          <w:rFonts w:eastAsia="Arial Unicode MS" w:cs="Arial"/>
          <w:b/>
          <w:szCs w:val="22"/>
        </w:rPr>
        <w:t>semanas corridas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 xml:space="preserve">l/la </w:t>
      </w:r>
      <w:proofErr w:type="gramStart"/>
      <w:r w:rsidR="00C52DF3" w:rsidRPr="00040AE7">
        <w:rPr>
          <w:rFonts w:eastAsia="Arial Unicode MS" w:cs="Arial"/>
          <w:szCs w:val="22"/>
        </w:rPr>
        <w:t>Director</w:t>
      </w:r>
      <w:proofErr w:type="gramEnd"/>
      <w:r w:rsidR="00C52DF3" w:rsidRPr="00040AE7">
        <w:rPr>
          <w:rFonts w:eastAsia="Arial Unicode MS" w:cs="Arial"/>
          <w:szCs w:val="22"/>
        </w:rPr>
        <w:t>/a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proofErr w:type="gramStart"/>
      <w:r w:rsidR="006D0137" w:rsidRPr="00040AE7">
        <w:rPr>
          <w:rFonts w:eastAsia="Arial Unicode MS" w:cs="Arial"/>
          <w:color w:val="000000" w:themeColor="text1"/>
          <w:szCs w:val="22"/>
        </w:rPr>
        <w:t>En caso que</w:t>
      </w:r>
      <w:proofErr w:type="gramEnd"/>
      <w:r w:rsidR="006D0137" w:rsidRPr="00040AE7">
        <w:rPr>
          <w:rFonts w:eastAsia="Arial Unicode MS" w:cs="Arial"/>
          <w:color w:val="000000" w:themeColor="text1"/>
          <w:szCs w:val="22"/>
        </w:rPr>
        <w:t xml:space="preserv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lastRenderedPageBreak/>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0056AE5D"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736AA2">
              <w:rPr>
                <w:rFonts w:eastAsia="Arial Unicode MS" w:cs="Arial"/>
                <w:b/>
                <w:sz w:val="16"/>
                <w:szCs w:val="16"/>
              </w:rPr>
              <w:t>2</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proofErr w:type="gramStart"/>
            <w:r w:rsidRPr="00CC7AE7">
              <w:rPr>
                <w:rFonts w:eastAsia="Arial Unicode MS" w:cs="Arial"/>
                <w:sz w:val="16"/>
                <w:szCs w:val="16"/>
                <w:u w:val="single"/>
              </w:rPr>
              <w:t>Total</w:t>
            </w:r>
            <w:proofErr w:type="gramEnd"/>
            <w:r w:rsidRPr="00CC7AE7">
              <w:rPr>
                <w:rFonts w:eastAsia="Arial Unicode MS" w:cs="Arial"/>
                <w:sz w:val="16"/>
                <w:szCs w:val="16"/>
                <w:u w:val="single"/>
              </w:rPr>
              <w:t xml:space="preserve">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79DCEF25"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736AA2">
              <w:rPr>
                <w:sz w:val="16"/>
                <w:szCs w:val="16"/>
                <w:lang w:val="es-CL" w:eastAsia="es-CL"/>
              </w:rPr>
              <w:t>2</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9F001F6"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736AA2">
              <w:rPr>
                <w:rFonts w:eastAsia="Arial Unicode MS" w:cs="Arial"/>
                <w:b/>
                <w:sz w:val="16"/>
                <w:szCs w:val="16"/>
              </w:rPr>
              <w:t>2</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proofErr w:type="gramStart"/>
            <w:r w:rsidRPr="00CE08E2">
              <w:rPr>
                <w:rFonts w:eastAsia="Arial Unicode MS" w:cs="Arial"/>
                <w:sz w:val="16"/>
                <w:szCs w:val="16"/>
                <w:u w:val="single"/>
              </w:rPr>
              <w:t>Total</w:t>
            </w:r>
            <w:proofErr w:type="gramEnd"/>
            <w:r w:rsidRPr="00CE08E2">
              <w:rPr>
                <w:rFonts w:eastAsia="Arial Unicode MS" w:cs="Arial"/>
                <w:sz w:val="16"/>
                <w:szCs w:val="16"/>
                <w:u w:val="single"/>
              </w:rPr>
              <w:t xml:space="preserve">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lastRenderedPageBreak/>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proofErr w:type="gramStart"/>
            <w:r w:rsidRPr="00D37749">
              <w:rPr>
                <w:rFonts w:eastAsia="Arial Unicode MS" w:cs="Arial"/>
                <w:sz w:val="16"/>
                <w:szCs w:val="16"/>
                <w:lang w:eastAsia="en-US"/>
              </w:rPr>
              <w:t>%  sobre</w:t>
            </w:r>
            <w:proofErr w:type="gramEnd"/>
            <w:r w:rsidRPr="00D37749">
              <w:rPr>
                <w:rFonts w:eastAsia="Arial Unicode MS" w:cs="Arial"/>
                <w:sz w:val="16"/>
                <w:szCs w:val="16"/>
                <w:lang w:eastAsia="en-US"/>
              </w:rPr>
              <w:t xml:space="preserv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58797E1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736AA2">
              <w:rPr>
                <w:rFonts w:eastAsia="Arial Unicode MS" w:cs="Arial"/>
                <w:sz w:val="16"/>
                <w:szCs w:val="16"/>
                <w:lang w:eastAsia="en-US"/>
              </w:rPr>
              <w:t>2</w:t>
            </w:r>
            <w:r w:rsidRPr="00BF0D15">
              <w:rPr>
                <w:rFonts w:eastAsia="Arial Unicode MS" w:cs="Arial"/>
                <w:sz w:val="16"/>
                <w:szCs w:val="16"/>
                <w:lang w:eastAsia="en-US"/>
              </w:rPr>
              <w:t>% del valor de subsidio solicitado para cada uno de los ítems o subítems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t>Para cada ítem y/o subí</w:t>
      </w:r>
      <w:r w:rsidR="00757623" w:rsidRPr="00BF0D15">
        <w:rPr>
          <w:color w:val="000000" w:themeColor="text1"/>
          <w:szCs w:val="22"/>
        </w:rPr>
        <w:t>tem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proofErr w:type="gramStart"/>
      <w:r w:rsidR="009B7D23" w:rsidRPr="00D37749">
        <w:rPr>
          <w:color w:val="000000" w:themeColor="text1"/>
          <w:szCs w:val="22"/>
        </w:rPr>
        <w:t>de acuerdo al</w:t>
      </w:r>
      <w:proofErr w:type="gramEnd"/>
      <w:r w:rsidR="009B7D23" w:rsidRPr="00D37749">
        <w:rPr>
          <w:color w:val="000000" w:themeColor="text1"/>
          <w:szCs w:val="22"/>
        </w:rPr>
        <w:t xml:space="preserve">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5D323C06"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superior </w:t>
      </w:r>
      <w:r w:rsidR="000A5A8B" w:rsidRPr="0067076D">
        <w:t xml:space="preserve">a </w:t>
      </w:r>
      <w:r w:rsidR="00B83823">
        <w:t>7</w:t>
      </w:r>
      <w:r w:rsidR="000A5A8B" w:rsidRPr="0067076D">
        <w:rPr>
          <w:b/>
        </w:rPr>
        <w:t xml:space="preserve"> </w:t>
      </w:r>
      <w:r w:rsidR="000A5A8B" w:rsidRPr="0067076D">
        <w:t>días hábiles</w:t>
      </w:r>
      <w:r w:rsidR="00694251" w:rsidRPr="0067076D">
        <w:t xml:space="preserve"> administrativos</w:t>
      </w:r>
      <w:r w:rsidR="000E20DB" w:rsidRPr="0067076D">
        <w:t>,</w:t>
      </w:r>
      <w:r w:rsidR="000A5A8B" w:rsidRPr="0067076D">
        <w:t xml:space="preserve"> </w:t>
      </w:r>
      <w:r w:rsidR="008E216C" w:rsidRPr="0067076D">
        <w:t>contados desde</w:t>
      </w:r>
      <w:r w:rsidR="008B372B" w:rsidRPr="0067076D">
        <w:t xml:space="preserve"> la aprobación </w:t>
      </w:r>
      <w:r w:rsidR="00AC7EB9" w:rsidRPr="0067076D">
        <w:t>de</w:t>
      </w:r>
      <w:r w:rsidR="00C35ED0" w:rsidRPr="0067076D">
        <w:t xml:space="preserve"> la beneficiari</w:t>
      </w:r>
      <w:r w:rsidR="00AC7EB9" w:rsidRPr="0067076D">
        <w:t xml:space="preserve">a </w:t>
      </w:r>
      <w:r w:rsidR="008B372B" w:rsidRPr="0067076D">
        <w:t>al Plan de Trabajo</w:t>
      </w:r>
      <w:r w:rsidR="006F508B" w:rsidRPr="0067076D">
        <w:t>.</w:t>
      </w:r>
      <w:r w:rsidR="005B0E38" w:rsidRPr="0067076D">
        <w:t xml:space="preserve"> </w:t>
      </w:r>
      <w:r w:rsidR="00AB5CCE" w:rsidRPr="0067076D">
        <w:t xml:space="preserve">La Dirección Regional de Sercotec tendrá un </w:t>
      </w:r>
      <w:r w:rsidR="008E3816" w:rsidRPr="0067076D">
        <w:t xml:space="preserve">plazo máximo de </w:t>
      </w:r>
      <w:r w:rsidR="00B83823">
        <w:t>7</w:t>
      </w:r>
      <w:r w:rsidR="008E3816" w:rsidRPr="0067076D">
        <w:t xml:space="preserve"> días hábiles</w:t>
      </w:r>
      <w:r w:rsidR="00694251" w:rsidRPr="0067076D">
        <w:t xml:space="preserve"> administrativos</w:t>
      </w:r>
      <w:r w:rsidR="00AB5CCE" w:rsidRPr="0067076D">
        <w:t xml:space="preserve"> conta</w:t>
      </w:r>
      <w:r w:rsidR="00AC7EB9" w:rsidRPr="0067076D">
        <w:t xml:space="preserve">dos desde la recepción </w:t>
      </w:r>
      <w:r w:rsidR="00306396" w:rsidRPr="0067076D">
        <w:t xml:space="preserve">de dicho informe </w:t>
      </w:r>
      <w:r w:rsidR="00AB5CCE" w:rsidRPr="0067076D">
        <w:t>para su aproba</w:t>
      </w:r>
      <w:bookmarkStart w:id="49" w:name="_Toc345489765"/>
      <w:bookmarkStart w:id="50" w:name="_Toc413772569"/>
      <w:r w:rsidR="009C5427" w:rsidRPr="0067076D">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 xml:space="preserve">que sean </w:t>
            </w:r>
            <w:r w:rsidR="00446CF0" w:rsidRPr="00BF0D15">
              <w:rPr>
                <w:rFonts w:eastAsia="Arial Unicode MS" w:cs="Arial"/>
                <w:szCs w:val="22"/>
                <w:lang w:val="es-CL"/>
              </w:rPr>
              <w:lastRenderedPageBreak/>
              <w:t>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a estas actividades 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otros ítems y subí</w:t>
            </w:r>
            <w:r w:rsidR="00436C81" w:rsidRPr="00BF0D15">
              <w:rPr>
                <w:rFonts w:eastAsia="Arial Unicode MS" w:cs="Arial"/>
                <w:szCs w:val="22"/>
                <w:lang w:val="es-CL"/>
              </w:rPr>
              <w:t>tems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proofErr w:type="gramStart"/>
            <w:r w:rsidRPr="00AF31CD">
              <w:rPr>
                <w:rFonts w:eastAsia="Arial Unicode MS" w:cs="Arial"/>
                <w:szCs w:val="22"/>
                <w:lang w:val="es-CL"/>
              </w:rPr>
              <w:t>De acuerdo al</w:t>
            </w:r>
            <w:proofErr w:type="gramEnd"/>
            <w:r w:rsidRPr="00AF31CD">
              <w:rPr>
                <w:rFonts w:eastAsia="Arial Unicode MS" w:cs="Arial"/>
                <w:szCs w:val="22"/>
                <w:lang w:val="es-CL"/>
              </w:rPr>
              <w:t xml:space="preserve">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4"/>
            </w:r>
            <w:r w:rsidRPr="00D37749">
              <w:rPr>
                <w:rFonts w:eastAsia="Arial Unicode MS" w:cs="Arial"/>
                <w:szCs w:val="22"/>
                <w:lang w:val="es-CL"/>
              </w:rPr>
              <w:t xml:space="preserve">, el/la </w:t>
            </w:r>
            <w:proofErr w:type="gramStart"/>
            <w:r w:rsidRPr="00D37749">
              <w:rPr>
                <w:rFonts w:eastAsia="Arial Unicode MS" w:cs="Arial"/>
                <w:szCs w:val="22"/>
                <w:lang w:val="es-CL"/>
              </w:rPr>
              <w:t>Director</w:t>
            </w:r>
            <w:proofErr w:type="gramEnd"/>
            <w:r w:rsidRPr="00D37749">
              <w:rPr>
                <w:rFonts w:eastAsia="Arial Unicode MS" w:cs="Arial"/>
                <w:szCs w:val="22"/>
                <w:lang w:val="es-CL"/>
              </w:rPr>
              <w:t xml:space="preserve">/a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1" w:name="_Toc160715596"/>
      <w:r w:rsidRPr="00CB380F">
        <w:rPr>
          <w:rFonts w:eastAsia="Arial Unicode MS"/>
        </w:rPr>
        <w:t>5.2</w:t>
      </w:r>
      <w:r w:rsidR="00B17552" w:rsidRPr="00CB380F">
        <w:rPr>
          <w:rFonts w:eastAsia="Arial Unicode MS"/>
        </w:rPr>
        <w:t xml:space="preserve"> </w:t>
      </w:r>
      <w:bookmarkEnd w:id="49"/>
      <w:r w:rsidR="00EB1484" w:rsidRPr="00CB380F">
        <w:rPr>
          <w:rFonts w:eastAsia="Arial Unicode MS"/>
        </w:rPr>
        <w:tab/>
      </w:r>
      <w:r w:rsidR="001F081A" w:rsidRPr="00CB380F">
        <w:rPr>
          <w:rFonts w:eastAsia="Arial Unicode MS"/>
        </w:rPr>
        <w:t xml:space="preserve">Implementación </w:t>
      </w:r>
      <w:bookmarkEnd w:id="50"/>
      <w:r w:rsidR="001F081A" w:rsidRPr="00CB380F">
        <w:rPr>
          <w:rFonts w:eastAsia="Arial Unicode MS"/>
        </w:rPr>
        <w:t xml:space="preserve">del </w:t>
      </w:r>
      <w:r w:rsidR="004A7845" w:rsidRPr="00CB380F">
        <w:rPr>
          <w:rFonts w:eastAsia="Arial Unicode MS"/>
        </w:rPr>
        <w:t>Plan de Trabajo</w:t>
      </w:r>
      <w:bookmarkEnd w:id="51"/>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5"/>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DBA3CF8"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w:t>
      </w:r>
      <w:proofErr w:type="gramStart"/>
      <w:r w:rsidRPr="00793A3C">
        <w:rPr>
          <w:rFonts w:eastAsia="Arial Unicode MS" w:cs="Arial"/>
          <w:color w:val="000000" w:themeColor="text1"/>
          <w:szCs w:val="22"/>
        </w:rPr>
        <w:t>las mismas</w:t>
      </w:r>
      <w:proofErr w:type="gramEnd"/>
      <w:r w:rsidRPr="00793A3C">
        <w:rPr>
          <w:rFonts w:eastAsia="Arial Unicode MS" w:cs="Arial"/>
          <w:color w:val="000000" w:themeColor="text1"/>
          <w:szCs w:val="22"/>
        </w:rPr>
        <w:t xml:space="preserve">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67076D">
        <w:rPr>
          <w:rFonts w:eastAsia="Arial Unicode MS" w:cs="Arial"/>
          <w:szCs w:val="22"/>
        </w:rPr>
        <w:t>$</w:t>
      </w:r>
      <w:r w:rsidR="0067076D" w:rsidRPr="0067076D">
        <w:rPr>
          <w:rFonts w:eastAsia="Arial Unicode MS" w:cs="Arial"/>
          <w:szCs w:val="22"/>
        </w:rPr>
        <w:t>100.000</w:t>
      </w:r>
      <w:r w:rsidRPr="0067076D">
        <w:rPr>
          <w:rFonts w:eastAsia="Arial Unicode MS" w:cs="Arial"/>
          <w:szCs w:val="22"/>
        </w:rPr>
        <w:t>.- (</w:t>
      </w:r>
      <w:r w:rsidR="0067076D" w:rsidRPr="0067076D">
        <w:rPr>
          <w:rFonts w:eastAsia="Arial Unicode MS" w:cs="Arial"/>
          <w:szCs w:val="22"/>
        </w:rPr>
        <w:t>cien</w:t>
      </w:r>
      <w:r w:rsidRPr="0067076D">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w:t>
      </w:r>
      <w:proofErr w:type="gramStart"/>
      <w:r w:rsidRPr="00793A3C">
        <w:rPr>
          <w:rFonts w:eastAsia="Arial Unicode MS" w:cs="Arial"/>
          <w:color w:val="000000" w:themeColor="text1"/>
          <w:szCs w:val="22"/>
        </w:rPr>
        <w:t>monto,</w:t>
      </w:r>
      <w:proofErr w:type="gramEnd"/>
      <w:r w:rsidRPr="00793A3C">
        <w:rPr>
          <w:rFonts w:eastAsia="Arial Unicode MS" w:cs="Arial"/>
          <w:color w:val="000000" w:themeColor="text1"/>
          <w:szCs w:val="22"/>
        </w:rPr>
        <w:t xml:space="preserve">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 xml:space="preserve">realizados, </w:t>
      </w:r>
      <w:proofErr w:type="gramStart"/>
      <w:r w:rsidRPr="0066436C">
        <w:rPr>
          <w:rFonts w:eastAsia="Arial Unicode MS" w:cs="Arial"/>
          <w:color w:val="000000" w:themeColor="text1"/>
          <w:szCs w:val="22"/>
        </w:rPr>
        <w:t>de acuerdo al</w:t>
      </w:r>
      <w:proofErr w:type="gramEnd"/>
      <w:r w:rsidRPr="0066436C">
        <w:rPr>
          <w:rFonts w:eastAsia="Arial Unicode MS" w:cs="Arial"/>
          <w:color w:val="000000" w:themeColor="text1"/>
          <w:szCs w:val="22"/>
        </w:rPr>
        <w:t xml:space="preserve">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w:t>
      </w:r>
      <w:r w:rsidR="00DE7F57" w:rsidRPr="0066436C">
        <w:rPr>
          <w:rFonts w:eastAsia="Arial Unicode MS" w:cs="Arial"/>
          <w:color w:val="000000" w:themeColor="text1"/>
          <w:szCs w:val="22"/>
        </w:rPr>
        <w:lastRenderedPageBreak/>
        <w:t xml:space="preserve">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2214E8">
        <w:rPr>
          <w:rFonts w:eastAsia="Arial Unicode MS" w:cs="Arial"/>
          <w:szCs w:val="22"/>
        </w:rPr>
        <w:t>L</w:t>
      </w:r>
      <w:r w:rsidR="00035EE9" w:rsidRPr="002214E8">
        <w:rPr>
          <w:rFonts w:eastAsia="Arial Unicode MS" w:cs="Arial"/>
          <w:szCs w:val="22"/>
        </w:rPr>
        <w:t>os/</w:t>
      </w:r>
      <w:r w:rsidR="00543245" w:rsidRPr="002214E8">
        <w:rPr>
          <w:rFonts w:eastAsia="Arial Unicode MS" w:cs="Arial"/>
          <w:szCs w:val="22"/>
        </w:rPr>
        <w:t>l</w:t>
      </w:r>
      <w:r w:rsidR="00035EE9" w:rsidRPr="002214E8">
        <w:rPr>
          <w:rFonts w:eastAsia="Arial Unicode MS" w:cs="Arial"/>
          <w:szCs w:val="22"/>
        </w:rPr>
        <w:t>as</w:t>
      </w:r>
      <w:r w:rsidRPr="002214E8">
        <w:rPr>
          <w:rFonts w:eastAsia="Arial Unicode MS" w:cs="Arial"/>
          <w:szCs w:val="22"/>
        </w:rPr>
        <w:t xml:space="preserve"> beneficiari</w:t>
      </w:r>
      <w:r w:rsidR="00035EE9" w:rsidRPr="002214E8">
        <w:rPr>
          <w:rFonts w:eastAsia="Arial Unicode MS" w:cs="Arial"/>
          <w:szCs w:val="22"/>
        </w:rPr>
        <w:t>o</w:t>
      </w:r>
      <w:r w:rsidR="00FC41DA" w:rsidRPr="002214E8">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w:t>
      </w:r>
      <w:proofErr w:type="gramStart"/>
      <w:r w:rsidR="002C1BD1" w:rsidRPr="00362CEE">
        <w:rPr>
          <w:rFonts w:eastAsia="Arial Unicode MS" w:cs="Arial"/>
          <w:szCs w:val="22"/>
        </w:rPr>
        <w:t>de acuerdo a</w:t>
      </w:r>
      <w:proofErr w:type="gramEnd"/>
      <w:r w:rsidR="002C1BD1" w:rsidRPr="00362CEE">
        <w:rPr>
          <w:rFonts w:eastAsia="Arial Unicode MS" w:cs="Arial"/>
          <w:szCs w:val="22"/>
        </w:rPr>
        <w:t xml:space="preserve">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36"/>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ítem y/o subí</w:t>
      </w:r>
      <w:r w:rsidR="005A7104" w:rsidRPr="00BF0D15">
        <w:rPr>
          <w:rFonts w:eastAsia="Arial Unicode MS" w:cs="Arial"/>
          <w:b/>
          <w:szCs w:val="22"/>
        </w:rPr>
        <w:t xml:space="preserve">tem </w:t>
      </w:r>
      <w:r w:rsidR="00DE7F57" w:rsidRPr="00BF0D15">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xml:space="preserve">, </w:t>
      </w:r>
      <w:proofErr w:type="gramStart"/>
      <w:r w:rsidR="00DE7F57" w:rsidRPr="00362CEE">
        <w:rPr>
          <w:b/>
          <w:szCs w:val="22"/>
        </w:rPr>
        <w:t>de acuerdo al</w:t>
      </w:r>
      <w:proofErr w:type="gramEnd"/>
      <w:r w:rsidR="00DE7F57" w:rsidRPr="00362CEE">
        <w:rPr>
          <w:b/>
          <w:szCs w:val="22"/>
        </w:rPr>
        <w:t xml:space="preserve">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08A4379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EF2CD4">
        <w:rPr>
          <w:rFonts w:eastAsia="Arial Unicode MS" w:cs="Arial"/>
          <w:b/>
          <w:szCs w:val="22"/>
        </w:rPr>
        <w:t>2</w:t>
      </w:r>
      <w:r w:rsidR="00362CEE" w:rsidRPr="00E86ED4">
        <w:rPr>
          <w:rFonts w:eastAsia="Arial Unicode MS" w:cs="Arial"/>
          <w:b/>
          <w:szCs w:val="22"/>
        </w:rPr>
        <w:t xml:space="preserve"> (</w:t>
      </w:r>
      <w:r w:rsidR="00EF2CD4">
        <w:rPr>
          <w:rFonts w:eastAsia="Arial Unicode MS" w:cs="Arial"/>
          <w:b/>
          <w:szCs w:val="22"/>
        </w:rPr>
        <w:t>dos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 xml:space="preserve">el/la </w:t>
      </w:r>
      <w:proofErr w:type="gramStart"/>
      <w:r w:rsidR="00DE7F57" w:rsidRPr="00D37749">
        <w:rPr>
          <w:rFonts w:eastAsia="Arial Unicode MS" w:cs="Arial"/>
          <w:szCs w:val="22"/>
        </w:rPr>
        <w:t>Directora Regional</w:t>
      </w:r>
      <w:proofErr w:type="gramEnd"/>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proofErr w:type="gramStart"/>
      <w:r w:rsidRPr="00D37749">
        <w:rPr>
          <w:rFonts w:eastAsia="Arial Unicode MS" w:cs="Arial"/>
          <w:szCs w:val="22"/>
        </w:rPr>
        <w:t>En caso que</w:t>
      </w:r>
      <w:proofErr w:type="gramEnd"/>
      <w:r w:rsidRPr="00D37749">
        <w:rPr>
          <w:rFonts w:eastAsia="Arial Unicode MS" w:cs="Arial"/>
          <w:szCs w:val="22"/>
        </w:rPr>
        <w:t xml:space="preserv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w:t>
      </w:r>
      <w:proofErr w:type="gramStart"/>
      <w:r w:rsidR="002967C3" w:rsidRPr="00D37749">
        <w:rPr>
          <w:rFonts w:eastAsia="Arial Unicode MS" w:cs="Arial"/>
          <w:szCs w:val="22"/>
        </w:rPr>
        <w:t>Director</w:t>
      </w:r>
      <w:proofErr w:type="gramEnd"/>
      <w:r w:rsidR="002967C3" w:rsidRPr="00D37749">
        <w:rPr>
          <w:rFonts w:eastAsia="Arial Unicode MS" w:cs="Arial"/>
          <w:szCs w:val="22"/>
        </w:rPr>
        <w:t xml:space="preserve">/a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7430F5D6"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EF2CD4">
        <w:rPr>
          <w:rFonts w:eastAsia="Arial Unicode MS" w:cs="Arial"/>
          <w:b/>
          <w:szCs w:val="22"/>
        </w:rPr>
        <w:t>2</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lastRenderedPageBreak/>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w:t>
            </w:r>
            <w:proofErr w:type="gramStart"/>
            <w:r w:rsidRPr="007764D8">
              <w:rPr>
                <w:rFonts w:eastAsia="Arial Unicode MS" w:cs="Arial"/>
                <w:color w:val="000000" w:themeColor="text1"/>
                <w:szCs w:val="22"/>
              </w:rPr>
              <w:t>en caso que</w:t>
            </w:r>
            <w:proofErr w:type="gramEnd"/>
            <w:r w:rsidRPr="007764D8">
              <w:rPr>
                <w:rFonts w:eastAsia="Arial Unicode MS" w:cs="Arial"/>
                <w:color w:val="000000" w:themeColor="text1"/>
                <w:szCs w:val="22"/>
              </w:rPr>
              <w:t xml:space="preserv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“Chequeo Digital” del Ministerio de Economía, Fomento y Turismo, disponible en </w:t>
            </w:r>
            <w:hyperlink r:id="rId37"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8"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37"/>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w:t>
            </w:r>
            <w:proofErr w:type="gramStart"/>
            <w:r w:rsidR="00E338D3" w:rsidRPr="007764D8">
              <w:rPr>
                <w:rFonts w:eastAsia="Arial Unicode MS" w:cs="Arial"/>
                <w:color w:val="000000" w:themeColor="text1"/>
                <w:szCs w:val="22"/>
              </w:rPr>
              <w:t>de acuerdo a</w:t>
            </w:r>
            <w:proofErr w:type="gramEnd"/>
            <w:r w:rsidR="00E338D3" w:rsidRPr="007764D8">
              <w:rPr>
                <w:rFonts w:eastAsia="Arial Unicode MS" w:cs="Arial"/>
                <w:color w:val="000000" w:themeColor="text1"/>
                <w:szCs w:val="22"/>
              </w:rPr>
              <w:t xml:space="preserve">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38"/>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w:t>
      </w:r>
      <w:r w:rsidR="00626A00" w:rsidRPr="005C7539">
        <w:rPr>
          <w:rFonts w:eastAsia="Arial Unicode MS" w:cs="Arial"/>
          <w:szCs w:val="22"/>
        </w:rPr>
        <w:lastRenderedPageBreak/>
        <w:t xml:space="preserve">(capacitaciones,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39"/>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w:t>
            </w:r>
            <w:proofErr w:type="gramStart"/>
            <w:r>
              <w:rPr>
                <w:rFonts w:eastAsia="Arial Unicode MS" w:cs="Arial"/>
                <w:color w:val="000000" w:themeColor="text1"/>
                <w:szCs w:val="22"/>
                <w:lang w:val="es-CL"/>
              </w:rPr>
              <w:t>los mismos</w:t>
            </w:r>
            <w:proofErr w:type="gramEnd"/>
            <w:r>
              <w:rPr>
                <w:rFonts w:eastAsia="Arial Unicode MS" w:cs="Arial"/>
                <w:color w:val="000000" w:themeColor="text1"/>
                <w:szCs w:val="22"/>
                <w:lang w:val="es-CL"/>
              </w:rPr>
              <w:t>,</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F54317">
        <w:rPr>
          <w:rFonts w:eastAsia="Arial Unicode MS"/>
          <w:b w:val="0"/>
          <w:lang w:val="es-ES"/>
        </w:rPr>
        <w:t>Los/</w:t>
      </w:r>
      <w:r w:rsidR="000D2542" w:rsidRPr="00F54317">
        <w:rPr>
          <w:rFonts w:eastAsia="Arial Unicode MS"/>
          <w:b w:val="0"/>
          <w:lang w:val="es-ES"/>
        </w:rPr>
        <w:t>l</w:t>
      </w:r>
      <w:r w:rsidRPr="00F54317">
        <w:rPr>
          <w:rFonts w:eastAsia="Arial Unicode MS"/>
          <w:b w:val="0"/>
          <w:lang w:val="es-ES"/>
        </w:rPr>
        <w:t>as</w:t>
      </w:r>
      <w:r w:rsidR="002831C4" w:rsidRPr="00F54317">
        <w:rPr>
          <w:rFonts w:eastAsia="Arial Unicode MS"/>
          <w:b w:val="0"/>
          <w:lang w:val="es-ES"/>
        </w:rPr>
        <w:t xml:space="preserve"> </w:t>
      </w:r>
      <w:r w:rsidR="0081786B" w:rsidRPr="00F54317">
        <w:rPr>
          <w:rFonts w:eastAsia="Arial Unicode MS"/>
          <w:b w:val="0"/>
          <w:lang w:val="es-ES"/>
        </w:rPr>
        <w:t>beneficiari</w:t>
      </w:r>
      <w:r w:rsidRPr="00F54317">
        <w:rPr>
          <w:rFonts w:eastAsia="Arial Unicode MS"/>
          <w:b w:val="0"/>
          <w:lang w:val="es-ES"/>
        </w:rPr>
        <w:t>o</w:t>
      </w:r>
      <w:r w:rsidR="002831C4" w:rsidRPr="00F54317">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w:t>
      </w:r>
      <w:proofErr w:type="gramStart"/>
      <w:r w:rsidRPr="00657BED">
        <w:rPr>
          <w:rFonts w:eastAsia="Arial Unicode MS"/>
          <w:b w:val="0"/>
          <w:lang w:val="es-ES"/>
        </w:rPr>
        <w:t>a fin que</w:t>
      </w:r>
      <w:proofErr w:type="gramEnd"/>
      <w:r w:rsidRPr="00657BED">
        <w:rPr>
          <w:rFonts w:eastAsia="Arial Unicode MS"/>
          <w:b w:val="0"/>
          <w:lang w:val="es-ES"/>
        </w:rPr>
        <w:t xml:space="preserve"> la Contraloría u otro órgano auditor pueda, por una parte, compararlo con las </w:t>
      </w:r>
      <w:r w:rsidRPr="00657BED">
        <w:rPr>
          <w:rFonts w:eastAsia="Arial Unicode MS"/>
          <w:b w:val="0"/>
          <w:lang w:val="es-ES"/>
        </w:rPr>
        <w:lastRenderedPageBreak/>
        <w:t>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as beneficiarios/as deberán realizar obligatoriamente al menos un curso virtual de Sercotec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t xml:space="preserve">Los cursos virtuales se encuentran disponibles en el portal de capacitación virtual de Sercotec </w:t>
      </w:r>
      <w:hyperlink r:id="rId39"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2"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2"/>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3" w:name="_Toc34927288"/>
      <w:bookmarkStart w:id="54"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3"/>
      <w:bookmarkEnd w:id="54"/>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xml:space="preserve">, se </w:t>
      </w:r>
      <w:r w:rsidRPr="00EE3839">
        <w:rPr>
          <w:rFonts w:eastAsia="Arial Unicode MS" w:cs="Arial"/>
          <w:szCs w:val="22"/>
        </w:rPr>
        <w:lastRenderedPageBreak/>
        <w:t>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w:t>
      </w:r>
      <w:r w:rsidRPr="00014D24">
        <w:rPr>
          <w:rFonts w:eastAsia="Arial Unicode MS" w:cs="Arial"/>
          <w:szCs w:val="22"/>
          <w:u w:val="single"/>
        </w:rPr>
        <w:t>resciliación</w:t>
      </w:r>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 xml:space="preserve">a ejecución del Plan de Trabajo, lo que deberá ser determinado por el/la </w:t>
      </w:r>
      <w:proofErr w:type="gramStart"/>
      <w:r w:rsidR="00696EB5" w:rsidRPr="00EE3839">
        <w:rPr>
          <w:rFonts w:eastAsia="Arial Unicode MS" w:cs="Arial"/>
          <w:szCs w:val="22"/>
        </w:rPr>
        <w:t>Director</w:t>
      </w:r>
      <w:proofErr w:type="gramEnd"/>
      <w:r w:rsidR="00696EB5" w:rsidRPr="00EE3839">
        <w:rPr>
          <w:rFonts w:eastAsia="Arial Unicode MS" w:cs="Arial"/>
          <w:szCs w:val="22"/>
        </w:rPr>
        <w:t>/a Regional de Sercotec;</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proofErr w:type="gramStart"/>
      <w:r w:rsidRPr="00394406">
        <w:rPr>
          <w:rFonts w:eastAsia="Arial Unicode MS" w:cs="Arial"/>
          <w:szCs w:val="22"/>
        </w:rPr>
        <w:t>En caso que</w:t>
      </w:r>
      <w:proofErr w:type="gramEnd"/>
      <w:r w:rsidRPr="00394406">
        <w:rPr>
          <w:rFonts w:eastAsia="Arial Unicode MS" w:cs="Arial"/>
          <w:szCs w:val="22"/>
        </w:rPr>
        <w:t xml:space="preserv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 xml:space="preserve">por el/la </w:t>
      </w:r>
      <w:proofErr w:type="gramStart"/>
      <w:r w:rsidR="007D1B9A" w:rsidRPr="00394406">
        <w:rPr>
          <w:rFonts w:eastAsia="Arial Unicode MS" w:cs="Arial"/>
          <w:szCs w:val="22"/>
        </w:rPr>
        <w:t>Director</w:t>
      </w:r>
      <w:proofErr w:type="gramEnd"/>
      <w:r w:rsidR="007D1B9A" w:rsidRPr="00394406">
        <w:rPr>
          <w:rFonts w:eastAsia="Arial Unicode MS" w:cs="Arial"/>
          <w:szCs w:val="22"/>
        </w:rPr>
        <w:t>/a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 xml:space="preserve">a por parte del/la </w:t>
      </w:r>
      <w:proofErr w:type="gramStart"/>
      <w:r w:rsidR="00B91589" w:rsidRPr="00EE3839">
        <w:rPr>
          <w:rFonts w:eastAsia="Arial Unicode MS" w:cs="Arial"/>
          <w:szCs w:val="22"/>
        </w:rPr>
        <w:t>Director</w:t>
      </w:r>
      <w:proofErr w:type="gramEnd"/>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w:t>
      </w:r>
      <w:proofErr w:type="gramStart"/>
      <w:r w:rsidR="0072399A" w:rsidRPr="00EE3839">
        <w:rPr>
          <w:rFonts w:eastAsia="Arial Unicode MS" w:cs="Arial"/>
          <w:szCs w:val="22"/>
        </w:rPr>
        <w:t>del mismo</w:t>
      </w:r>
      <w:proofErr w:type="gramEnd"/>
      <w:r w:rsidR="0072399A" w:rsidRPr="00EE3839">
        <w:rPr>
          <w:rFonts w:eastAsia="Arial Unicode MS" w:cs="Arial"/>
          <w:szCs w:val="22"/>
        </w:rPr>
        <w:t>.</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w:t>
      </w:r>
      <w:r w:rsidR="009E1BEB" w:rsidRPr="00DB7AFD">
        <w:rPr>
          <w:rFonts w:eastAsia="Arial Unicode MS" w:cs="Arial"/>
          <w:szCs w:val="22"/>
          <w:lang w:val="es-CL"/>
        </w:rPr>
        <w:lastRenderedPageBreak/>
        <w:t>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5"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5"/>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 xml:space="preserve">Se podrá establecer incumplimiento del contrato con posterioridad a la fecha de término </w:t>
      </w:r>
      <w:proofErr w:type="gramStart"/>
      <w:r w:rsidRPr="00EE3839">
        <w:rPr>
          <w:rFonts w:eastAsia="Arial Unicode MS" w:cs="Arial"/>
          <w:szCs w:val="22"/>
        </w:rPr>
        <w:t>del mismo</w:t>
      </w:r>
      <w:proofErr w:type="gramEnd"/>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w:t>
      </w:r>
      <w:proofErr w:type="gramStart"/>
      <w:r w:rsidRPr="00EE3839">
        <w:rPr>
          <w:rFonts w:eastAsia="Arial Unicode MS" w:cs="Arial"/>
          <w:szCs w:val="22"/>
        </w:rPr>
        <w:t>Director</w:t>
      </w:r>
      <w:proofErr w:type="gramEnd"/>
      <w:r w:rsidRPr="00EE3839">
        <w:rPr>
          <w:rFonts w:eastAsia="Arial Unicode MS" w:cs="Arial"/>
          <w:szCs w:val="22"/>
        </w:rPr>
        <w:t xml:space="preserve">/a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 xml:space="preserve">Incumplimiento grave en la ejecución del Plan de Trabajo, lo que deberá ser determinado por el/la </w:t>
      </w:r>
      <w:proofErr w:type="gramStart"/>
      <w:r w:rsidRPr="00EE3839">
        <w:rPr>
          <w:rFonts w:eastAsia="Arial Unicode MS" w:cs="Arial"/>
          <w:szCs w:val="22"/>
        </w:rPr>
        <w:t>Director</w:t>
      </w:r>
      <w:proofErr w:type="gramEnd"/>
      <w:r w:rsidRPr="00EE3839">
        <w:rPr>
          <w:rFonts w:eastAsia="Arial Unicode MS" w:cs="Arial"/>
          <w:szCs w:val="22"/>
        </w:rPr>
        <w:t>/a Regional de Sercotec;</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w:t>
      </w:r>
      <w:proofErr w:type="gramStart"/>
      <w:r w:rsidRPr="00EE3839">
        <w:rPr>
          <w:rFonts w:eastAsia="Arial Unicode MS" w:cs="Arial"/>
          <w:szCs w:val="22"/>
        </w:rPr>
        <w:t>Director</w:t>
      </w:r>
      <w:proofErr w:type="gramEnd"/>
      <w:r w:rsidRPr="00EE3839">
        <w:rPr>
          <w:rFonts w:eastAsia="Arial Unicode MS" w:cs="Arial"/>
          <w:szCs w:val="22"/>
        </w:rPr>
        <w:t>/a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 xml:space="preserve">En el caso de ser aceptada la solicitud, se establecerá el incumplimiento del contrato mediante la firma de un acta por parte del/la </w:t>
      </w:r>
      <w:proofErr w:type="gramStart"/>
      <w:r w:rsidRPr="00EE3839">
        <w:rPr>
          <w:rFonts w:eastAsia="Arial Unicode MS" w:cs="Arial"/>
          <w:szCs w:val="22"/>
        </w:rPr>
        <w:t>Director</w:t>
      </w:r>
      <w:proofErr w:type="gramEnd"/>
      <w:r w:rsidRPr="00EE3839">
        <w:rPr>
          <w:rFonts w:eastAsia="Arial Unicode MS" w:cs="Arial"/>
          <w:szCs w:val="22"/>
        </w:rPr>
        <w:t>/a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w:t>
      </w:r>
      <w:proofErr w:type="gramStart"/>
      <w:r w:rsidRPr="00EE3839">
        <w:rPr>
          <w:rFonts w:eastAsia="Arial Unicode MS" w:cs="Arial"/>
          <w:szCs w:val="22"/>
        </w:rPr>
        <w:t>del mismo</w:t>
      </w:r>
      <w:proofErr w:type="gramEnd"/>
      <w:r w:rsidRPr="00EE3839">
        <w:rPr>
          <w:rFonts w:eastAsia="Arial Unicode MS" w:cs="Arial"/>
          <w:szCs w:val="22"/>
        </w:rPr>
        <w:t>. Lo anterior es realizado por el 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51EF67B2"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w:t>
      </w:r>
      <w:proofErr w:type="gramStart"/>
      <w:r w:rsidRPr="00EE3839">
        <w:rPr>
          <w:rFonts w:eastAsia="Arial Unicode MS" w:cs="Arial"/>
          <w:szCs w:val="22"/>
        </w:rPr>
        <w:t>beneficiaria</w:t>
      </w:r>
      <w:r w:rsidR="0087603C" w:rsidRPr="00EE3839">
        <w:rPr>
          <w:rFonts w:eastAsia="Arial Unicode MS" w:cs="Arial"/>
          <w:szCs w:val="22"/>
        </w:rPr>
        <w:t>,</w:t>
      </w:r>
      <w:proofErr w:type="gramEnd"/>
      <w:r w:rsidR="0087603C" w:rsidRPr="00EE3839">
        <w:rPr>
          <w:rFonts w:eastAsia="Arial Unicode MS" w:cs="Arial"/>
          <w:szCs w:val="22"/>
        </w:rPr>
        <w:t xml:space="preserve">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EF2CD4">
        <w:rPr>
          <w:rFonts w:eastAsia="Arial Unicode MS" w:cs="Arial"/>
          <w:szCs w:val="22"/>
        </w:rPr>
        <w:t>2</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 xml:space="preserve">Por su parte, </w:t>
      </w:r>
      <w:proofErr w:type="gramStart"/>
      <w:r w:rsidRPr="00EE3839">
        <w:rPr>
          <w:rFonts w:eastAsia="Arial Unicode MS" w:cs="Arial"/>
          <w:szCs w:val="22"/>
        </w:rPr>
        <w:t>en caso que</w:t>
      </w:r>
      <w:proofErr w:type="gramEnd"/>
      <w:r w:rsidRPr="00EE3839">
        <w:rPr>
          <w:rFonts w:eastAsia="Arial Unicode MS" w:cs="Arial"/>
          <w:szCs w:val="22"/>
        </w:rPr>
        <w:t xml:space="preserv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6" w:name="_Toc160715600"/>
      <w:r>
        <w:rPr>
          <w:rFonts w:eastAsia="Arial Unicode MS"/>
        </w:rPr>
        <w:t>7</w:t>
      </w:r>
      <w:r w:rsidR="00EB1484" w:rsidRPr="004262CA">
        <w:rPr>
          <w:rFonts w:eastAsia="Arial Unicode MS"/>
        </w:rPr>
        <w:t>. OTROS</w:t>
      </w:r>
      <w:bookmarkEnd w:id="56"/>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proofErr w:type="gramStart"/>
      <w:r w:rsidRPr="00741BA7">
        <w:rPr>
          <w:rFonts w:cs="Arial"/>
          <w:szCs w:val="22"/>
        </w:rPr>
        <w:t>Los indicadores a evaluar</w:t>
      </w:r>
      <w:proofErr w:type="gramEnd"/>
      <w:r w:rsidRPr="00741BA7">
        <w:rPr>
          <w:rFonts w:cs="Arial"/>
          <w:szCs w:val="22"/>
        </w:rPr>
        <w:t xml:space="preserve">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w:t>
      </w:r>
      <w:proofErr w:type="gramStart"/>
      <w:r w:rsidR="00C01312">
        <w:rPr>
          <w:rFonts w:eastAsia="Arial Unicode MS" w:cs="Arial"/>
          <w:color w:val="000000"/>
          <w:szCs w:val="22"/>
        </w:rPr>
        <w:t xml:space="preserve">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w:t>
      </w:r>
      <w:proofErr w:type="gramEnd"/>
      <w:r w:rsidR="00982BC0" w:rsidRPr="00EE3839">
        <w:rPr>
          <w:rFonts w:eastAsia="Arial Unicode MS" w:cs="Arial"/>
          <w:color w:val="000000"/>
          <w:szCs w:val="22"/>
        </w:rPr>
        <w:t xml:space="preserve"> que proporcione información falsa, y con ello atente contra la </w:t>
      </w:r>
      <w:r w:rsidR="00982BC0" w:rsidRPr="00EE3839">
        <w:rPr>
          <w:rFonts w:eastAsia="Arial Unicode MS" w:cs="Arial"/>
          <w:color w:val="000000"/>
          <w:szCs w:val="22"/>
        </w:rPr>
        <w:lastRenderedPageBreak/>
        <w:t>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autorizan expresamente a S</w:t>
      </w:r>
      <w:r w:rsidR="00AA3DBD" w:rsidRPr="001A225A">
        <w:rPr>
          <w:rFonts w:cs="Arial"/>
          <w:szCs w:val="22"/>
        </w:rPr>
        <w:t>ercotec</w:t>
      </w:r>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2"/>
      </w:r>
      <w:r w:rsidR="00623C1B" w:rsidRPr="001A225A">
        <w:rPr>
          <w:rFonts w:cs="Arial"/>
          <w:szCs w:val="22"/>
        </w:rPr>
        <w:t xml:space="preserve">, 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r w:rsidRPr="001A225A">
              <w:rPr>
                <w:rFonts w:eastAsia="Arial Unicode MS" w:cs="Arial"/>
                <w:szCs w:val="22"/>
                <w:lang w:val="es-CL"/>
              </w:rPr>
              <w:t xml:space="preserve">Sercotec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2E83E885" w14:textId="055F7281" w:rsidR="00A934A2" w:rsidRDefault="00A934A2" w:rsidP="00D001A3">
      <w:pPr>
        <w:rPr>
          <w:szCs w:val="22"/>
          <w:lang w:val="es-CL"/>
        </w:rPr>
      </w:pPr>
    </w:p>
    <w:p w14:paraId="39B87A52" w14:textId="4D6DE712" w:rsidR="00A934A2" w:rsidRDefault="00A934A2" w:rsidP="00D001A3">
      <w:pPr>
        <w:rPr>
          <w:szCs w:val="22"/>
          <w:lang w:val="es-CL"/>
        </w:rPr>
      </w:pPr>
    </w:p>
    <w:p w14:paraId="725C8409" w14:textId="60D0B69D" w:rsidR="00DE7C22" w:rsidRDefault="00DE7C22" w:rsidP="00286518">
      <w:pPr>
        <w:rPr>
          <w:rFonts w:eastAsia="Arial Unicode MS" w:cs="Arial"/>
          <w:b/>
          <w:bCs/>
          <w:sz w:val="40"/>
          <w:szCs w:val="40"/>
        </w:rPr>
      </w:pPr>
    </w:p>
    <w:p w14:paraId="136EE786" w14:textId="5655EF54" w:rsidR="00DE7C22" w:rsidRDefault="00736AA2" w:rsidP="00286518">
      <w:pPr>
        <w:rPr>
          <w:rFonts w:eastAsia="Arial Unicode MS" w:cs="Arial"/>
          <w:b/>
          <w:bCs/>
          <w:sz w:val="40"/>
          <w:szCs w:val="40"/>
        </w:rPr>
      </w:pPr>
      <w:r w:rsidRPr="00277637">
        <w:rPr>
          <w:rFonts w:eastAsia="Arial Unicode MS" w:cs="Arial"/>
          <w:b/>
          <w:bCs/>
          <w:noProof/>
          <w:szCs w:val="22"/>
          <w:lang w:val="es-CL" w:eastAsia="es-CL"/>
        </w:rPr>
        <w:lastRenderedPageBreak/>
        <w:drawing>
          <wp:anchor distT="0" distB="0" distL="114300" distR="114300" simplePos="0" relativeHeight="251661312" behindDoc="1" locked="0" layoutInCell="1" allowOverlap="1" wp14:anchorId="3FA4614E" wp14:editId="39CB4B86">
            <wp:simplePos x="0" y="0"/>
            <wp:positionH relativeFrom="margin">
              <wp:align>center</wp:align>
            </wp:positionH>
            <wp:positionV relativeFrom="paragraph">
              <wp:posOffset>-112956</wp:posOffset>
            </wp:positionV>
            <wp:extent cx="5740766" cy="4114346"/>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esarrollo_territorios_rezagados_final-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40766" cy="4114346"/>
                    </a:xfrm>
                    <a:prstGeom prst="rect">
                      <a:avLst/>
                    </a:prstGeom>
                  </pic:spPr>
                </pic:pic>
              </a:graphicData>
            </a:graphic>
            <wp14:sizeRelH relativeFrom="margin">
              <wp14:pctWidth>0</wp14:pctWidth>
            </wp14:sizeRelH>
            <wp14:sizeRelV relativeFrom="margin">
              <wp14:pctHeight>0</wp14:pctHeight>
            </wp14:sizeRelV>
          </wp:anchor>
        </w:drawing>
      </w:r>
    </w:p>
    <w:p w14:paraId="0D8643A1" w14:textId="03B94C4B"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3012A52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57E64631" w:rsidR="00A16A9F" w:rsidRDefault="00A16A9F" w:rsidP="008228C4">
      <w:pPr>
        <w:jc w:val="center"/>
        <w:rPr>
          <w:rFonts w:eastAsia="Arial Unicode MS" w:cs="Arial"/>
          <w:b/>
          <w:bCs/>
          <w:color w:val="000000" w:themeColor="text1"/>
          <w:sz w:val="40"/>
          <w:szCs w:val="40"/>
        </w:rPr>
      </w:pPr>
    </w:p>
    <w:p w14:paraId="381FB25F" w14:textId="73130EA8" w:rsidR="00736AA2" w:rsidRDefault="00736AA2"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15158E9A"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r w:rsidR="00736AA2">
        <w:rPr>
          <w:rFonts w:eastAsia="Arial Unicode MS" w:cs="Arial"/>
          <w:b/>
          <w:bCs/>
          <w:sz w:val="40"/>
          <w:szCs w:val="40"/>
        </w:rPr>
        <w:t xml:space="preserve"> ZONA DE REZAGO ENTRE LOS ANDES Y NAHUELBUTA 2024</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2816A812" w:rsidR="008228C4" w:rsidRPr="00DE7C22"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552141">
        <w:rPr>
          <w:rFonts w:eastAsia="Arial Unicode MS" w:cs="Arial"/>
          <w:b/>
          <w:bCs/>
          <w:sz w:val="40"/>
          <w:szCs w:val="40"/>
        </w:rPr>
        <w:t>LA ARAUCANÍA</w:t>
      </w:r>
    </w:p>
    <w:p w14:paraId="5449C3E1" w14:textId="2B0FC374" w:rsidR="008228C4" w:rsidRPr="00DE7C22" w:rsidRDefault="00033624" w:rsidP="008228C4">
      <w:pPr>
        <w:spacing w:line="480" w:lineRule="auto"/>
        <w:jc w:val="center"/>
        <w:rPr>
          <w:rFonts w:eastAsia="Arial Unicode MS" w:cs="Arial"/>
          <w:b/>
          <w:bCs/>
          <w:sz w:val="40"/>
          <w:szCs w:val="40"/>
        </w:rPr>
      </w:pPr>
      <w:r w:rsidRPr="00DE7C22">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7" w:name="_Toc31201747"/>
      <w:bookmarkStart w:id="58" w:name="_Toc160715601"/>
      <w:bookmarkStart w:id="59" w:name="_Toc346840830"/>
      <w:r w:rsidR="003046D1" w:rsidRPr="00523F49">
        <w:rPr>
          <w:b/>
        </w:rPr>
        <w:lastRenderedPageBreak/>
        <w:t>ANEXO N° 1</w:t>
      </w:r>
      <w:bookmarkEnd w:id="57"/>
      <w:bookmarkEnd w:id="58"/>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59"/>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6CCDF92"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n monto</w:t>
            </w:r>
            <w:r w:rsidR="00B50436">
              <w:rPr>
                <w:rFonts w:cs="Calibri"/>
                <w:sz w:val="18"/>
                <w:szCs w:val="18"/>
                <w:lang w:val="es-CL" w:eastAsia="en-US"/>
              </w:rPr>
              <w:t xml:space="preserve"> mínimo de 3.000.000 </w:t>
            </w:r>
            <w:r w:rsidR="00D30F12">
              <w:rPr>
                <w:rFonts w:cs="Calibri"/>
                <w:sz w:val="18"/>
                <w:szCs w:val="18"/>
                <w:lang w:val="es-CL" w:eastAsia="en-US"/>
              </w:rPr>
              <w:t>y de hasta</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D30F12">
              <w:rPr>
                <w:rFonts w:cs="Calibri"/>
                <w:sz w:val="18"/>
                <w:szCs w:val="18"/>
                <w:lang w:val="es-CL" w:eastAsia="en-US"/>
              </w:rPr>
              <w:t>2</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33B302C5" w:rsidR="000E26DC" w:rsidRPr="00A934A2" w:rsidRDefault="00D30F12"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018BED6D" w:rsidR="000E26DC" w:rsidRPr="00A934A2" w:rsidRDefault="00D30F12" w:rsidP="000E26DC">
            <w:pPr>
              <w:jc w:val="both"/>
              <w:rPr>
                <w:rFonts w:eastAsia="Arial Unicode MS" w:cs="Calibri"/>
                <w:color w:val="00B050"/>
                <w:sz w:val="18"/>
                <w:szCs w:val="18"/>
                <w:lang w:val="es-CL" w:eastAsia="en-US"/>
              </w:rPr>
            </w:pPr>
            <w:r>
              <w:rPr>
                <w:sz w:val="18"/>
                <w:szCs w:val="18"/>
              </w:rPr>
              <w:t>e</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1D7CF0EC" w:rsidR="000E26DC" w:rsidRPr="00A934A2" w:rsidRDefault="00D30F12" w:rsidP="000E26DC">
            <w:pPr>
              <w:jc w:val="both"/>
              <w:rPr>
                <w:sz w:val="18"/>
                <w:szCs w:val="18"/>
              </w:rPr>
            </w:pPr>
            <w:r>
              <w:rPr>
                <w:sz w:val="18"/>
                <w:szCs w:val="18"/>
              </w:rPr>
              <w:t>f</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w:t>
            </w:r>
            <w:r w:rsidR="00074C9D">
              <w:rPr>
                <w:sz w:val="18"/>
                <w:szCs w:val="18"/>
                <w:lang w:val="es-CL"/>
              </w:rPr>
              <w:t xml:space="preserve"> por hecho o 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D6E808" w:rsidR="000E26DC" w:rsidRPr="00AE0CC7" w:rsidRDefault="00D30F12" w:rsidP="000E26DC">
            <w:pPr>
              <w:jc w:val="both"/>
              <w:rPr>
                <w:sz w:val="18"/>
                <w:szCs w:val="18"/>
              </w:rPr>
            </w:pPr>
            <w:r>
              <w:rPr>
                <w:sz w:val="18"/>
                <w:szCs w:val="18"/>
              </w:rPr>
              <w:t>g</w:t>
            </w:r>
            <w:r w:rsidR="000E26DC" w:rsidRPr="00AE0CC7">
              <w:rPr>
                <w:sz w:val="18"/>
                <w:szCs w:val="18"/>
              </w:rPr>
              <w:t xml:space="preserve">. </w:t>
            </w:r>
            <w:r w:rsidR="000E26DC" w:rsidRPr="00261C74">
              <w:rPr>
                <w:sz w:val="18"/>
                <w:szCs w:val="18"/>
              </w:rPr>
              <w:t xml:space="preserve">No haber sido </w:t>
            </w:r>
            <w:r w:rsidR="00AE0CC7" w:rsidRPr="00261C74">
              <w:rPr>
                <w:sz w:val="18"/>
                <w:szCs w:val="18"/>
              </w:rPr>
              <w:t>beneficiari</w:t>
            </w:r>
            <w:r w:rsidR="007E19FA" w:rsidRPr="00261C74">
              <w:rPr>
                <w:sz w:val="18"/>
                <w:szCs w:val="18"/>
              </w:rPr>
              <w:t>o/a</w:t>
            </w:r>
            <w:r w:rsidR="000E26DC" w:rsidRPr="00261C74">
              <w:rPr>
                <w:sz w:val="18"/>
                <w:szCs w:val="18"/>
              </w:rPr>
              <w:t xml:space="preserve"> de alguna convocatoria Emprende, financiada con fondos regulares de Sercotec</w:t>
            </w:r>
            <w:r w:rsidR="00232B80" w:rsidRPr="00261C74">
              <w:rPr>
                <w:sz w:val="18"/>
                <w:szCs w:val="18"/>
              </w:rPr>
              <w:t xml:space="preserve"> y/o extrapresupuestarios</w:t>
            </w:r>
            <w:r w:rsidR="000E26DC" w:rsidRPr="00261C74">
              <w:rPr>
                <w:sz w:val="18"/>
                <w:szCs w:val="18"/>
              </w:rPr>
              <w:t xml:space="preserve">, durante los </w:t>
            </w:r>
            <w:r w:rsidR="002031F9" w:rsidRPr="00261C74">
              <w:rPr>
                <w:sz w:val="18"/>
                <w:szCs w:val="18"/>
              </w:rPr>
              <w:t>años</w:t>
            </w:r>
            <w:r w:rsidR="00B80483">
              <w:rPr>
                <w:sz w:val="18"/>
                <w:szCs w:val="18"/>
              </w:rPr>
              <w:t xml:space="preserve"> </w:t>
            </w:r>
            <w:r w:rsidR="002031F9" w:rsidRPr="00261C74">
              <w:rPr>
                <w:sz w:val="18"/>
                <w:szCs w:val="18"/>
              </w:rPr>
              <w:lastRenderedPageBreak/>
              <w:t>2023</w:t>
            </w:r>
            <w:r w:rsidR="00B820CC" w:rsidRPr="00261C74">
              <w:rPr>
                <w:sz w:val="18"/>
                <w:szCs w:val="18"/>
              </w:rPr>
              <w:t xml:space="preserve"> y/o 202</w:t>
            </w:r>
            <w:r w:rsidR="002031F9" w:rsidRPr="00261C74">
              <w:rPr>
                <w:sz w:val="18"/>
                <w:szCs w:val="18"/>
              </w:rPr>
              <w:t>4</w:t>
            </w:r>
            <w:r w:rsidR="000E26DC" w:rsidRPr="00261C74">
              <w:rPr>
                <w:sz w:val="18"/>
                <w:szCs w:val="18"/>
              </w:rPr>
              <w:t xml:space="preserve">, para la empresa beneficiaria y a su representante legal </w:t>
            </w:r>
            <w:r w:rsidR="000E26DC" w:rsidRPr="00AE0CC7">
              <w:rPr>
                <w:sz w:val="18"/>
                <w:szCs w:val="18"/>
              </w:rPr>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w:t>
            </w:r>
            <w:r w:rsidRPr="00AE0CC7">
              <w:rPr>
                <w:rFonts w:cs="Calibri"/>
                <w:sz w:val="18"/>
                <w:szCs w:val="18"/>
                <w:lang w:val="es-CL" w:eastAsia="en-US"/>
              </w:rPr>
              <w:lastRenderedPageBreak/>
              <w:t xml:space="preserve">beneficiada y al 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38AB6D9A" w:rsidR="002A657F" w:rsidRPr="00AE0CC7" w:rsidRDefault="00D30F12" w:rsidP="002A657F">
            <w:pPr>
              <w:jc w:val="both"/>
              <w:rPr>
                <w:sz w:val="18"/>
                <w:szCs w:val="18"/>
              </w:rPr>
            </w:pPr>
            <w:r>
              <w:rPr>
                <w:sz w:val="18"/>
                <w:szCs w:val="18"/>
              </w:rPr>
              <w:lastRenderedPageBreak/>
              <w:t>h</w:t>
            </w:r>
            <w:r w:rsidR="002A657F" w:rsidRPr="00AE0CC7">
              <w:rPr>
                <w:sz w:val="18"/>
                <w:szCs w:val="18"/>
              </w:rPr>
              <w:t xml:space="preserve">. No haber sido </w:t>
            </w:r>
            <w:r w:rsidR="00AE0CC7" w:rsidRPr="00AE0CC7">
              <w:rPr>
                <w:sz w:val="18"/>
                <w:szCs w:val="18"/>
              </w:rPr>
              <w:t>beneficiari</w:t>
            </w:r>
            <w:r w:rsidR="007E19FA">
              <w:rPr>
                <w:sz w:val="18"/>
                <w:szCs w:val="18"/>
              </w:rPr>
              <w:t>o/a</w:t>
            </w:r>
            <w:r w:rsidR="002A657F" w:rsidRPr="00AE0CC7">
              <w:rPr>
                <w:sz w:val="18"/>
                <w:szCs w:val="18"/>
              </w:rPr>
              <w:t xml:space="preserve"> del Programa Formalízate de Sercotec, durante el año 2021, para la empresa beneficiaria y a su representante legal (postulante </w:t>
            </w:r>
            <w:r w:rsidR="00AE0CC7" w:rsidRPr="00AE0CC7">
              <w:rPr>
                <w:sz w:val="18"/>
                <w:szCs w:val="18"/>
              </w:rPr>
              <w:t>seleccionad</w:t>
            </w:r>
            <w:r w:rsidR="007E19FA">
              <w:rPr>
                <w:sz w:val="18"/>
                <w:szCs w:val="18"/>
              </w:rPr>
              <w:t>o/a</w:t>
            </w:r>
            <w:r w:rsidR="002A657F"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D30F12" w:rsidRPr="00867E87" w14:paraId="18D0636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363F436E" w14:textId="09F8A242" w:rsidR="00D30F12" w:rsidRDefault="00D30F12" w:rsidP="002A657F">
            <w:pPr>
              <w:jc w:val="both"/>
              <w:rPr>
                <w:sz w:val="18"/>
                <w:szCs w:val="18"/>
              </w:rPr>
            </w:pPr>
            <w:r>
              <w:rPr>
                <w:sz w:val="18"/>
                <w:szCs w:val="18"/>
              </w:rPr>
              <w:t xml:space="preserve">i.    </w:t>
            </w:r>
            <w:r w:rsidRPr="00D30F12">
              <w:rPr>
                <w:sz w:val="18"/>
                <w:szCs w:val="18"/>
              </w:rPr>
              <w:t>El/la postulante debe residir actualmente en alguna de las siguientes comunas que componen el territorio Zona de Rezago “Entre los Andes y Nahuelbuta” de la Región de La Araucanía: comunas de Collipulli, Ercilla, Los Sauces, Lumaco, Purén, Traiguén o Victoria.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40AAE60" w14:textId="287A7738" w:rsidR="00D30F12" w:rsidRPr="00AE0CC7" w:rsidRDefault="00D30F12" w:rsidP="000E26DC">
            <w:pPr>
              <w:jc w:val="both"/>
              <w:rPr>
                <w:rFonts w:cs="Calibri"/>
                <w:sz w:val="18"/>
                <w:szCs w:val="18"/>
                <w:lang w:val="es-CL" w:eastAsia="en-US"/>
              </w:rPr>
            </w:pPr>
            <w:r w:rsidRPr="00EE3839">
              <w:rPr>
                <w:rFonts w:cs="Calibri"/>
                <w:sz w:val="18"/>
                <w:szCs w:val="18"/>
                <w:lang w:val="es-CL" w:eastAsia="en-US"/>
              </w:rPr>
              <w:t xml:space="preserve">Requisito validado automáticamente a través de la plataforma de postulación con información </w:t>
            </w:r>
            <w:r>
              <w:rPr>
                <w:rFonts w:cs="Calibri"/>
                <w:sz w:val="18"/>
                <w:szCs w:val="18"/>
                <w:lang w:val="es-CL" w:eastAsia="en-US"/>
              </w:rPr>
              <w:t xml:space="preserve">interna del </w:t>
            </w:r>
            <w:proofErr w:type="gramStart"/>
            <w:r>
              <w:rPr>
                <w:rFonts w:cs="Calibri"/>
                <w:sz w:val="18"/>
                <w:szCs w:val="18"/>
                <w:lang w:val="es-CL" w:eastAsia="en-US"/>
              </w:rPr>
              <w:t xml:space="preserve">registro </w:t>
            </w:r>
            <w:r w:rsidR="00065862">
              <w:rPr>
                <w:rFonts w:cs="Calibri"/>
                <w:sz w:val="18"/>
                <w:szCs w:val="18"/>
                <w:lang w:val="es-CL" w:eastAsia="en-US"/>
              </w:rPr>
              <w:t xml:space="preserve"> del</w:t>
            </w:r>
            <w:proofErr w:type="gramEnd"/>
            <w:r w:rsidR="00065862">
              <w:rPr>
                <w:rFonts w:cs="Calibri"/>
                <w:sz w:val="18"/>
                <w:szCs w:val="18"/>
                <w:lang w:val="es-CL" w:eastAsia="en-US"/>
              </w:rPr>
              <w:t xml:space="preserve"> postulante </w:t>
            </w:r>
            <w:r>
              <w:rPr>
                <w:rFonts w:cs="Calibri"/>
                <w:sz w:val="18"/>
                <w:szCs w:val="18"/>
                <w:lang w:val="es-CL" w:eastAsia="en-US"/>
              </w:rPr>
              <w:t>en plataforma Sercotec www.sercotec.cl</w:t>
            </w:r>
            <w:r w:rsidRPr="00EE3839">
              <w:rPr>
                <w:rFonts w:cs="Calibri"/>
                <w:sz w:val="18"/>
                <w:szCs w:val="18"/>
                <w:lang w:val="es-CL" w:eastAsia="en-US"/>
              </w:rPr>
              <w:t xml:space="preserve"> (se validará el requisito para el RUT de la persona postulante).</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 xml:space="preserve">No se financiarán </w:t>
            </w:r>
            <w:r w:rsidRPr="00111B90">
              <w:rPr>
                <w:rFonts w:eastAsia="Arial Unicode MS" w:cs="Calibri"/>
                <w:b/>
                <w:sz w:val="18"/>
                <w:szCs w:val="18"/>
                <w:lang w:eastAsia="en-US"/>
              </w:rPr>
              <w:lastRenderedPageBreak/>
              <w:t>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lastRenderedPageBreak/>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Para el caso de localidades rurales, declaración de domicilio emitida por un tercero que haga de </w:t>
            </w:r>
            <w:proofErr w:type="gramStart"/>
            <w:r w:rsidRPr="00111B90">
              <w:rPr>
                <w:rFonts w:eastAsia="Arial Unicode MS" w:cs="Calibri"/>
                <w:sz w:val="18"/>
                <w:szCs w:val="18"/>
              </w:rPr>
              <w:t>Ministro</w:t>
            </w:r>
            <w:proofErr w:type="gramEnd"/>
            <w:r w:rsidRPr="00111B90">
              <w:rPr>
                <w:rFonts w:eastAsia="Arial Unicode MS" w:cs="Calibri"/>
                <w:sz w:val="18"/>
                <w:szCs w:val="18"/>
              </w:rPr>
              <w:t xml:space="preserve"> de Fe (tales como representante de 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Inicio de actividades SII o carpeta tributaria (</w:t>
            </w:r>
            <w:proofErr w:type="gramStart"/>
            <w:r w:rsidRPr="00111B90">
              <w:rPr>
                <w:rFonts w:eastAsia="Arial Unicode MS" w:cs="Calibri"/>
                <w:sz w:val="18"/>
                <w:szCs w:val="18"/>
              </w:rPr>
              <w:t>en caso que</w:t>
            </w:r>
            <w:proofErr w:type="gramEnd"/>
            <w:r w:rsidRPr="00111B90">
              <w:rPr>
                <w:rFonts w:eastAsia="Arial Unicode MS" w:cs="Calibri"/>
                <w:sz w:val="18"/>
                <w:szCs w:val="18"/>
              </w:rPr>
              <w:t xml:space="preserv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w:t>
            </w:r>
            <w:proofErr w:type="gramStart"/>
            <w:r w:rsidRPr="00111B90">
              <w:rPr>
                <w:rFonts w:eastAsia="Calibri"/>
                <w:sz w:val="18"/>
                <w:szCs w:val="18"/>
                <w:lang w:val="es-CL"/>
              </w:rPr>
              <w:t>Además</w:t>
            </w:r>
            <w:proofErr w:type="gramEnd"/>
            <w:r w:rsidRPr="00111B90">
              <w:rPr>
                <w:rFonts w:eastAsia="Calibri"/>
                <w:sz w:val="18"/>
                <w:szCs w:val="18"/>
                <w:lang w:val="es-CL"/>
              </w:rPr>
              <w:t xml:space="preserve">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lastRenderedPageBreak/>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000000" w:rsidP="00B4199B">
            <w:pPr>
              <w:jc w:val="both"/>
              <w:rPr>
                <w:rFonts w:cs="Calibri"/>
                <w:b/>
                <w:color w:val="000000" w:themeColor="text1"/>
                <w:sz w:val="18"/>
                <w:szCs w:val="18"/>
              </w:rPr>
            </w:pPr>
            <w:hyperlink r:id="rId40" w:history="1">
              <w:r w:rsidR="00B4199B" w:rsidRPr="00E136CF">
                <w:rPr>
                  <w:rStyle w:val="Hipervnculo"/>
                  <w:rFonts w:cs="Calibri"/>
                  <w:sz w:val="18"/>
                  <w:szCs w:val="18"/>
                </w:rPr>
                <w:t>https://www.dt.gob.cl/portal/1626/w3-article-100359.html</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483DF0CB" w:rsidR="005D3279" w:rsidRPr="00111B90" w:rsidRDefault="004F5DAD"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66AEC6E6" w:rsidR="005D3279" w:rsidRPr="00111B90" w:rsidRDefault="004F5DAD" w:rsidP="005D3279">
            <w:pPr>
              <w:jc w:val="both"/>
              <w:rPr>
                <w:rFonts w:eastAsia="Arial Unicode MS" w:cs="Calibri"/>
                <w:sz w:val="18"/>
                <w:szCs w:val="18"/>
                <w:lang w:eastAsia="en-US"/>
              </w:rPr>
            </w:pPr>
            <w:r>
              <w:rPr>
                <w:rFonts w:eastAsia="Arial Unicode MS" w:cs="Calibri"/>
                <w:sz w:val="18"/>
                <w:szCs w:val="18"/>
                <w:lang w:eastAsia="en-US"/>
              </w:rPr>
              <w:t>c</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w:t>
            </w:r>
            <w:proofErr w:type="gramStart"/>
            <w:r w:rsidRPr="00111B90">
              <w:rPr>
                <w:rFonts w:eastAsia="Calibri"/>
                <w:sz w:val="18"/>
                <w:szCs w:val="18"/>
                <w:lang w:val="es-CL"/>
              </w:rPr>
              <w:t>Además</w:t>
            </w:r>
            <w:proofErr w:type="gramEnd"/>
            <w:r w:rsidRPr="00111B90">
              <w:rPr>
                <w:rFonts w:eastAsia="Calibri"/>
                <w:sz w:val="18"/>
                <w:szCs w:val="18"/>
                <w:lang w:val="es-CL"/>
              </w:rPr>
              <w:t xml:space="preserve">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64D35F2D" w:rsidR="005D3279" w:rsidRPr="00787C1D" w:rsidRDefault="004F5DAD" w:rsidP="005D3279">
            <w:pPr>
              <w:contextualSpacing/>
              <w:jc w:val="both"/>
              <w:rPr>
                <w:rFonts w:eastAsia="Arial Unicode MS" w:cs="Calibri"/>
                <w:sz w:val="18"/>
                <w:szCs w:val="18"/>
                <w:lang w:eastAsia="en-US"/>
              </w:rPr>
            </w:pPr>
            <w:r>
              <w:rPr>
                <w:rFonts w:eastAsia="Arial Unicode MS" w:cs="Calibri"/>
                <w:sz w:val="18"/>
                <w:szCs w:val="18"/>
                <w:lang w:eastAsia="en-US"/>
              </w:rPr>
              <w:t>d</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1"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B85D2A">
              <w:rPr>
                <w:rFonts w:eastAsia="Calibri"/>
                <w:sz w:val="18"/>
                <w:szCs w:val="18"/>
              </w:rPr>
              <w:t>del/</w:t>
            </w:r>
            <w:proofErr w:type="gramStart"/>
            <w:r w:rsidR="00787C1D" w:rsidRPr="00787C1D">
              <w:rPr>
                <w:rFonts w:eastAsia="Calibri"/>
                <w:sz w:val="18"/>
                <w:szCs w:val="18"/>
              </w:rPr>
              <w:t>la postulante seleccionad</w:t>
            </w:r>
            <w:r w:rsidR="00B85D2A">
              <w:rPr>
                <w:rFonts w:eastAsia="Calibri"/>
                <w:sz w:val="18"/>
                <w:szCs w:val="18"/>
              </w:rPr>
              <w:t>o</w:t>
            </w:r>
            <w:proofErr w:type="gramEnd"/>
            <w:r w:rsidR="00B85D2A">
              <w:rPr>
                <w:rFonts w:eastAsia="Calibri"/>
                <w:sz w:val="18"/>
                <w:szCs w:val="18"/>
              </w:rPr>
              <w:t>/</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707F67D" w:rsidR="005D3279" w:rsidRPr="00787C1D" w:rsidRDefault="004F5DAD"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proofErr w:type="gramStart"/>
            <w:r w:rsidR="00787C1D" w:rsidRPr="00787C1D">
              <w:rPr>
                <w:rFonts w:eastAsia="Calibri"/>
                <w:sz w:val="18"/>
                <w:szCs w:val="18"/>
              </w:rPr>
              <w:t>la postulante seleccionad</w:t>
            </w:r>
            <w:r w:rsidR="00B85D2A">
              <w:rPr>
                <w:rFonts w:eastAsia="Calibri"/>
                <w:sz w:val="18"/>
                <w:szCs w:val="18"/>
              </w:rPr>
              <w:t>o</w:t>
            </w:r>
            <w:proofErr w:type="gramEnd"/>
            <w:r w:rsidR="00B85D2A">
              <w:rPr>
                <w:rFonts w:eastAsia="Calibri"/>
                <w:sz w:val="18"/>
                <w:szCs w:val="18"/>
              </w:rPr>
              <w:t>/</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083AB12B" w:rsidR="00F03EA6" w:rsidRPr="001A225A" w:rsidRDefault="004F5DAD" w:rsidP="00F03EA6">
            <w:pPr>
              <w:contextualSpacing/>
              <w:jc w:val="both"/>
              <w:rPr>
                <w:rFonts w:eastAsia="Arial Unicode MS" w:cs="Calibri"/>
                <w:sz w:val="18"/>
                <w:szCs w:val="18"/>
                <w:lang w:eastAsia="en-US"/>
              </w:rPr>
            </w:pPr>
            <w:r>
              <w:rPr>
                <w:rFonts w:eastAsia="Arial Unicode MS" w:cs="Calibri"/>
                <w:iCs/>
                <w:sz w:val="18"/>
                <w:szCs w:val="18"/>
                <w:lang w:val="es-ES_tradnl" w:eastAsia="en-US"/>
              </w:rPr>
              <w:t>f</w:t>
            </w:r>
            <w:r w:rsidR="00895C4E" w:rsidRPr="001A225A">
              <w:rPr>
                <w:rFonts w:eastAsia="Arial Unicode MS" w:cs="Calibri"/>
                <w:iCs/>
                <w:sz w:val="18"/>
                <w:szCs w:val="18"/>
                <w:lang w:val="es-ES_tradnl" w:eastAsia="en-US"/>
              </w:rPr>
              <w:t xml:space="preserve">.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3"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t>Requisito validado con información provista en línea por el Portal de Capacitación Virtual de Sercotec,</w:t>
            </w:r>
            <w:r w:rsidRPr="001A225A">
              <w:rPr>
                <w:rFonts w:eastAsia="Calibri"/>
                <w:sz w:val="18"/>
                <w:szCs w:val="18"/>
              </w:rPr>
              <w:t xml:space="preserve"> asociado al Rut del/</w:t>
            </w:r>
            <w:proofErr w:type="gramStart"/>
            <w:r w:rsidRPr="001A225A">
              <w:rPr>
                <w:rFonts w:eastAsia="Calibri"/>
                <w:sz w:val="18"/>
                <w:szCs w:val="18"/>
              </w:rPr>
              <w:t>la postulante seleccionado</w:t>
            </w:r>
            <w:proofErr w:type="gramEnd"/>
            <w:r w:rsidRPr="001A225A">
              <w:rPr>
                <w:rFonts w:eastAsia="Calibri"/>
                <w:sz w:val="18"/>
                <w:szCs w:val="18"/>
              </w:rPr>
              <w:t>/a.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46392CBD" w:rsidR="00F03EA6" w:rsidRPr="00787C1D" w:rsidRDefault="004F5DAD" w:rsidP="00F03EA6">
            <w:pPr>
              <w:contextualSpacing/>
              <w:jc w:val="both"/>
              <w:rPr>
                <w:rFonts w:eastAsia="Arial Unicode MS" w:cs="Calibri"/>
                <w:sz w:val="18"/>
                <w:szCs w:val="18"/>
                <w:lang w:eastAsia="en-US"/>
              </w:rPr>
            </w:pPr>
            <w:r>
              <w:rPr>
                <w:rFonts w:eastAsia="Arial Unicode MS" w:cs="Calibri"/>
                <w:sz w:val="18"/>
                <w:szCs w:val="18"/>
                <w:lang w:eastAsia="en-US"/>
              </w:rPr>
              <w:t>g</w:t>
            </w:r>
            <w:r w:rsidR="00F03EA6" w:rsidRPr="00787C1D">
              <w:rPr>
                <w:rFonts w:eastAsia="Arial Unicode MS" w:cs="Calibri"/>
                <w:sz w:val="18"/>
                <w:szCs w:val="18"/>
                <w:lang w:eastAsia="en-US"/>
              </w:rPr>
              <w:t xml:space="preserve">. </w:t>
            </w:r>
            <w:r w:rsidR="00F03EA6">
              <w:rPr>
                <w:rFonts w:eastAsia="Arial Unicode MS" w:cs="Calibri"/>
                <w:sz w:val="18"/>
                <w:szCs w:val="18"/>
                <w:lang w:eastAsia="en-US"/>
              </w:rPr>
              <w:t>El/l</w:t>
            </w:r>
            <w:r w:rsidR="00F03EA6" w:rsidRPr="00787C1D">
              <w:rPr>
                <w:rFonts w:eastAsia="Arial Unicode MS" w:cs="Calibri"/>
                <w:sz w:val="18"/>
                <w:szCs w:val="18"/>
                <w:lang w:eastAsia="en-US"/>
              </w:rPr>
              <w:t xml:space="preserve">a </w:t>
            </w:r>
            <w:r w:rsidR="00F03EA6" w:rsidRPr="00787C1D">
              <w:rPr>
                <w:rFonts w:eastAsia="Arial Unicode MS" w:cs="Calibri"/>
                <w:sz w:val="18"/>
                <w:szCs w:val="18"/>
                <w:lang w:val="es-CL" w:eastAsia="en-US"/>
              </w:rPr>
              <w:t>postulante seleccionad</w:t>
            </w:r>
            <w:r w:rsidR="00F03EA6">
              <w:rPr>
                <w:rFonts w:eastAsia="Arial Unicode MS" w:cs="Calibri"/>
                <w:sz w:val="18"/>
                <w:szCs w:val="18"/>
                <w:lang w:val="es-CL" w:eastAsia="en-US"/>
              </w:rPr>
              <w:t>o/</w:t>
            </w:r>
            <w:r w:rsidR="00F03EA6" w:rsidRPr="00787C1D">
              <w:rPr>
                <w:rFonts w:eastAsia="Arial Unicode MS" w:cs="Calibri"/>
                <w:sz w:val="18"/>
                <w:szCs w:val="18"/>
                <w:lang w:val="es-CL" w:eastAsia="en-US"/>
              </w:rPr>
              <w:t xml:space="preserve">a no debe </w:t>
            </w:r>
            <w:r w:rsidR="00F03EA6" w:rsidRPr="00787C1D">
              <w:rPr>
                <w:rFonts w:eastAsia="Arial Unicode MS" w:cs="Calibri"/>
                <w:iCs/>
                <w:sz w:val="18"/>
                <w:szCs w:val="18"/>
                <w:lang w:val="es-ES_tradnl" w:eastAsia="en-US"/>
              </w:rPr>
              <w:t xml:space="preserve">ejercer un cargo de público de elección popular, </w:t>
            </w:r>
            <w:r w:rsidR="00F03EA6">
              <w:rPr>
                <w:rFonts w:eastAsia="Arial Unicode MS" w:cs="Calibri"/>
                <w:iCs/>
                <w:sz w:val="18"/>
                <w:szCs w:val="18"/>
                <w:lang w:val="es-ES_tradnl" w:eastAsia="en-US"/>
              </w:rPr>
              <w:t>ser funcionario/a público/a</w:t>
            </w:r>
            <w:r w:rsidR="00F03EA6"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de los fondos, evaluación de l</w:t>
            </w:r>
            <w:r w:rsidR="00F03EA6">
              <w:rPr>
                <w:rFonts w:eastAsia="Arial Unicode MS" w:cs="Calibri"/>
                <w:iCs/>
                <w:sz w:val="18"/>
                <w:szCs w:val="18"/>
                <w:lang w:val="es-ES_tradnl" w:eastAsia="en-US"/>
              </w:rPr>
              <w:t>o</w:t>
            </w:r>
            <w:r w:rsidR="00F03EA6" w:rsidRPr="00787C1D">
              <w:rPr>
                <w:rFonts w:eastAsia="Arial Unicode MS" w:cs="Calibri"/>
                <w:iCs/>
                <w:sz w:val="18"/>
                <w:szCs w:val="18"/>
                <w:lang w:val="es-ES_tradnl" w:eastAsia="en-US"/>
              </w:rPr>
              <w:t>s</w:t>
            </w:r>
            <w:r w:rsidR="00F03EA6">
              <w:rPr>
                <w:rFonts w:eastAsia="Arial Unicode MS" w:cs="Calibri"/>
                <w:iCs/>
                <w:sz w:val="18"/>
                <w:szCs w:val="18"/>
                <w:lang w:val="es-ES_tradnl" w:eastAsia="en-US"/>
              </w:rPr>
              <w:t>/as postulantes o selección de lo</w:t>
            </w:r>
            <w:r w:rsidR="00F03EA6" w:rsidRPr="00787C1D">
              <w:rPr>
                <w:rFonts w:eastAsia="Arial Unicode MS" w:cs="Calibri"/>
                <w:iCs/>
                <w:sz w:val="18"/>
                <w:szCs w:val="18"/>
                <w:lang w:val="es-ES_tradnl" w:eastAsia="en-US"/>
              </w:rPr>
              <w:t>s</w:t>
            </w:r>
            <w:r w:rsidR="00F03EA6">
              <w:rPr>
                <w:rFonts w:eastAsia="Arial Unicode MS" w:cs="Calibri"/>
                <w:iCs/>
                <w:sz w:val="18"/>
                <w:szCs w:val="18"/>
                <w:lang w:val="es-ES_tradnl" w:eastAsia="en-US"/>
              </w:rPr>
              <w:t>/as</w:t>
            </w:r>
            <w:r w:rsidR="00F03EA6" w:rsidRPr="00787C1D">
              <w:rPr>
                <w:rFonts w:eastAsia="Arial Unicode MS" w:cs="Calibri"/>
                <w:iCs/>
                <w:sz w:val="18"/>
                <w:szCs w:val="18"/>
                <w:lang w:val="es-ES_tradnl" w:eastAsia="en-US"/>
              </w:rPr>
              <w:t xml:space="preserve"> beneficiari</w:t>
            </w:r>
            <w:r w:rsidR="00F03EA6">
              <w:rPr>
                <w:rFonts w:eastAsia="Arial Unicode MS" w:cs="Calibri"/>
                <w:iCs/>
                <w:sz w:val="18"/>
                <w:szCs w:val="18"/>
                <w:lang w:val="es-ES_tradnl" w:eastAsia="en-US"/>
              </w:rPr>
              <w:t>o</w:t>
            </w:r>
            <w:r w:rsidR="00F03EA6" w:rsidRPr="00787C1D">
              <w:rPr>
                <w:rFonts w:eastAsia="Arial Unicode MS" w:cs="Calibri"/>
                <w:iCs/>
                <w:sz w:val="18"/>
                <w:szCs w:val="18"/>
                <w:lang w:val="es-ES_tradnl" w:eastAsia="en-US"/>
              </w:rPr>
              <w:t>s</w:t>
            </w:r>
            <w:r w:rsidR="00F03EA6">
              <w:rPr>
                <w:rFonts w:eastAsia="Arial Unicode MS" w:cs="Calibri"/>
                <w:iCs/>
                <w:sz w:val="18"/>
                <w:szCs w:val="18"/>
                <w:lang w:val="es-ES_tradnl" w:eastAsia="en-US"/>
              </w:rPr>
              <w:t>/as</w:t>
            </w:r>
            <w:r w:rsidR="00F03EA6" w:rsidRPr="00787C1D">
              <w:rPr>
                <w:rFonts w:eastAsia="Arial Unicode MS" w:cs="Calibri"/>
                <w:iCs/>
                <w:sz w:val="18"/>
                <w:szCs w:val="18"/>
                <w:lang w:val="es-ES_tradnl" w:eastAsia="en-US"/>
              </w:rPr>
              <w:t xml:space="preserve"> del presente instrumento, a la fecha de firma de contrato.</w:t>
            </w:r>
            <w:r w:rsidR="00CB0CE7">
              <w:rPr>
                <w:rFonts w:eastAsia="Arial Unicode MS" w:cs="Calibri"/>
                <w:iCs/>
                <w:sz w:val="18"/>
                <w:szCs w:val="18"/>
                <w:lang w:val="es-ES_tradnl" w:eastAsia="en-US"/>
              </w:rPr>
              <w:t xml:space="preserve"> </w:t>
            </w:r>
            <w:r w:rsidR="00CB0CE7" w:rsidRPr="00646B25">
              <w:rPr>
                <w:rFonts w:eastAsia="Arial Unicode MS" w:cs="Arial"/>
                <w:color w:val="000000"/>
                <w:sz w:val="18"/>
                <w:szCs w:val="18"/>
                <w:lang w:val="es-CL"/>
              </w:rPr>
              <w:t xml:space="preserve">Ni ser funcionario municipal o prestar servicios a una municipalidad o corporación municipal, independientemente de la naturaleza del contrato que los vincule, a la fecha de firma del contrato. </w:t>
            </w:r>
            <w:r w:rsidR="00CB0CE7" w:rsidRPr="00646B25">
              <w:rPr>
                <w:rFonts w:eastAsia="Arial Unicode MS" w:cs="Arial"/>
                <w:color w:val="000000"/>
                <w:sz w:val="18"/>
                <w:szCs w:val="18"/>
                <w:lang w:val="es-ES_tradnl"/>
              </w:rPr>
              <w:t>Igual restricción se aplicará a las empresas que estén constituidas como personas naturales por las referidas autoridades o funcionarios</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67154CA1" w:rsidR="00F03EA6" w:rsidRPr="00111B90" w:rsidRDefault="004F5DAD" w:rsidP="00F03EA6">
            <w:pPr>
              <w:contextualSpacing/>
              <w:jc w:val="both"/>
              <w:rPr>
                <w:rFonts w:eastAsia="Arial Unicode MS" w:cs="Calibri"/>
                <w:sz w:val="18"/>
                <w:szCs w:val="18"/>
                <w:lang w:eastAsia="en-US"/>
              </w:rPr>
            </w:pPr>
            <w:r>
              <w:rPr>
                <w:rFonts w:eastAsia="Arial Unicode MS" w:cs="Calibri"/>
                <w:sz w:val="18"/>
                <w:szCs w:val="18"/>
                <w:lang w:eastAsia="en-US"/>
              </w:rPr>
              <w:t>h</w:t>
            </w:r>
            <w:r w:rsidR="00F03EA6" w:rsidRPr="00111B90">
              <w:rPr>
                <w:rFonts w:eastAsia="Arial Unicode MS" w:cs="Calibri"/>
                <w:sz w:val="18"/>
                <w:szCs w:val="18"/>
                <w:lang w:eastAsia="en-US"/>
              </w:rPr>
              <w:t xml:space="preserve">.- </w:t>
            </w:r>
            <w:r w:rsidR="00F03EA6">
              <w:rPr>
                <w:rFonts w:eastAsia="Arial Unicode MS" w:cs="Calibri"/>
                <w:sz w:val="18"/>
                <w:szCs w:val="18"/>
                <w:lang w:eastAsia="en-US"/>
              </w:rPr>
              <w:t>El/l</w:t>
            </w:r>
            <w:r w:rsidR="00F03EA6" w:rsidRPr="00111B90">
              <w:rPr>
                <w:rFonts w:eastAsia="Arial Unicode MS" w:cs="Calibri"/>
                <w:sz w:val="18"/>
                <w:szCs w:val="18"/>
                <w:lang w:eastAsia="en-US"/>
              </w:rPr>
              <w:t>a postulante seleccionad</w:t>
            </w:r>
            <w:r w:rsidR="00F03EA6">
              <w:rPr>
                <w:rFonts w:eastAsia="Arial Unicode MS" w:cs="Calibri"/>
                <w:sz w:val="18"/>
                <w:szCs w:val="18"/>
                <w:lang w:eastAsia="en-US"/>
              </w:rPr>
              <w:t>o/</w:t>
            </w:r>
            <w:r w:rsidR="00F03EA6" w:rsidRPr="00111B90">
              <w:rPr>
                <w:rFonts w:eastAsia="Arial Unicode MS" w:cs="Calibri"/>
                <w:sz w:val="18"/>
                <w:szCs w:val="18"/>
                <w:lang w:eastAsia="en-US"/>
              </w:rPr>
              <w:t>a no debe tener inscripción vigente en el Registro Nacional de Deudores de Pensiones de Alimentos en calidad de deudor</w:t>
            </w:r>
            <w:r w:rsidR="00F03EA6">
              <w:rPr>
                <w:rFonts w:eastAsia="Arial Unicode MS" w:cs="Calibri"/>
                <w:sz w:val="18"/>
                <w:szCs w:val="18"/>
                <w:lang w:eastAsia="en-US"/>
              </w:rPr>
              <w:t>/</w:t>
            </w:r>
            <w:r w:rsidR="00F03EA6"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proofErr w:type="gramStart"/>
            <w:r w:rsidRPr="00111B90">
              <w:rPr>
                <w:rFonts w:eastAsia="Calibri"/>
                <w:sz w:val="18"/>
                <w:szCs w:val="18"/>
              </w:rPr>
              <w:t>la postulante seleccionad</w:t>
            </w:r>
            <w:r>
              <w:rPr>
                <w:rFonts w:eastAsia="Calibri"/>
                <w:sz w:val="18"/>
                <w:szCs w:val="18"/>
              </w:rPr>
              <w:t>o</w:t>
            </w:r>
            <w:proofErr w:type="gramEnd"/>
            <w:r>
              <w:rPr>
                <w:rFonts w:eastAsia="Calibri"/>
                <w:sz w:val="18"/>
                <w:szCs w:val="18"/>
              </w:rPr>
              <w:t>/</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55F3D296" w:rsidR="00F03EA6" w:rsidRPr="00755187" w:rsidRDefault="004F5DAD" w:rsidP="00F03EA6">
            <w:pPr>
              <w:contextualSpacing/>
              <w:jc w:val="both"/>
              <w:rPr>
                <w:rFonts w:eastAsia="Arial Unicode MS" w:cs="Calibri"/>
                <w:sz w:val="18"/>
                <w:szCs w:val="18"/>
                <w:lang w:eastAsia="en-US"/>
              </w:rPr>
            </w:pPr>
            <w:r>
              <w:rPr>
                <w:rFonts w:eastAsia="Arial Unicode MS" w:cs="Calibri"/>
                <w:sz w:val="18"/>
                <w:szCs w:val="18"/>
                <w:lang w:eastAsia="en-US"/>
              </w:rPr>
              <w:t>i</w:t>
            </w:r>
            <w:r w:rsidR="00F03EA6" w:rsidRPr="00755187">
              <w:rPr>
                <w:rFonts w:eastAsia="Arial Unicode MS" w:cs="Calibri"/>
                <w:sz w:val="18"/>
                <w:szCs w:val="18"/>
                <w:lang w:eastAsia="en-US"/>
              </w:rPr>
              <w:t xml:space="preserve">.- </w:t>
            </w:r>
            <w:proofErr w:type="gramStart"/>
            <w:r w:rsidR="00F03EA6" w:rsidRPr="00755187">
              <w:rPr>
                <w:rFonts w:eastAsia="Arial Unicode MS" w:cs="Calibri"/>
                <w:sz w:val="18"/>
                <w:szCs w:val="18"/>
                <w:lang w:eastAsia="en-US"/>
              </w:rPr>
              <w:t>En caso que</w:t>
            </w:r>
            <w:proofErr w:type="gramEnd"/>
            <w:r w:rsidR="00F03EA6" w:rsidRPr="00755187">
              <w:rPr>
                <w:rFonts w:eastAsia="Arial Unicode MS" w:cs="Calibri"/>
                <w:sz w:val="18"/>
                <w:szCs w:val="18"/>
                <w:lang w:eastAsia="en-US"/>
              </w:rPr>
              <w:t xml:space="preserve"> la Dirección Regional utilice la opción de </w:t>
            </w:r>
            <w:r w:rsidR="00F03EA6" w:rsidRPr="00787C1D">
              <w:rPr>
                <w:rFonts w:eastAsia="Arial Unicode MS" w:cs="Calibri"/>
                <w:sz w:val="18"/>
                <w:szCs w:val="18"/>
                <w:lang w:eastAsia="en-US"/>
              </w:rPr>
              <w:t xml:space="preserve">suscripción digital del contrato, </w:t>
            </w:r>
            <w:r w:rsidR="00F03EA6">
              <w:rPr>
                <w:rFonts w:eastAsia="Arial Unicode MS" w:cs="Calibri"/>
                <w:sz w:val="18"/>
                <w:szCs w:val="18"/>
                <w:lang w:eastAsia="en-US"/>
              </w:rPr>
              <w:t>el/</w:t>
            </w:r>
            <w:r w:rsidR="00F03EA6" w:rsidRPr="00787C1D">
              <w:rPr>
                <w:rFonts w:eastAsia="Arial Unicode MS" w:cs="Calibri"/>
                <w:sz w:val="18"/>
                <w:szCs w:val="18"/>
                <w:lang w:eastAsia="en-US"/>
              </w:rPr>
              <w:t>la postulante seleccionad</w:t>
            </w:r>
            <w:r w:rsidR="00F03EA6">
              <w:rPr>
                <w:rFonts w:eastAsia="Arial Unicode MS" w:cs="Calibri"/>
                <w:sz w:val="18"/>
                <w:szCs w:val="18"/>
                <w:lang w:eastAsia="en-US"/>
              </w:rPr>
              <w:t>o/a</w:t>
            </w:r>
            <w:r w:rsidR="00F03EA6" w:rsidRPr="00787C1D">
              <w:rPr>
                <w:rFonts w:eastAsia="Arial Unicode MS" w:cs="Calibri"/>
                <w:sz w:val="18"/>
                <w:szCs w:val="18"/>
                <w:lang w:eastAsia="en-US"/>
              </w:rPr>
              <w:t xml:space="preserve"> </w:t>
            </w:r>
            <w:r w:rsidR="00F03EA6"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4" w:history="1">
              <w:r w:rsidR="00F03EA6" w:rsidRPr="00755187">
                <w:rPr>
                  <w:rStyle w:val="Hipervnculo"/>
                  <w:rFonts w:eastAsia="Arial Unicode MS" w:cs="Calibri"/>
                  <w:sz w:val="18"/>
                  <w:szCs w:val="18"/>
                  <w:lang w:eastAsia="en-US"/>
                </w:rPr>
                <w:t>https://claveunica.gob.cl/</w:t>
              </w:r>
            </w:hyperlink>
            <w:r w:rsidR="00F03EA6"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5"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29BCC25" w:rsidR="00F03EA6" w:rsidRPr="00D33C2E" w:rsidRDefault="004F5DAD" w:rsidP="00F03EA6">
            <w:pPr>
              <w:jc w:val="both"/>
              <w:rPr>
                <w:rFonts w:cs="Calibri"/>
                <w:b/>
                <w:sz w:val="18"/>
                <w:szCs w:val="18"/>
              </w:rPr>
            </w:pPr>
            <w:r>
              <w:rPr>
                <w:rFonts w:eastAsia="Arial Unicode MS" w:cs="Calibri"/>
                <w:sz w:val="18"/>
                <w:szCs w:val="18"/>
                <w:lang w:eastAsia="en-US"/>
              </w:rPr>
              <w:t>j</w:t>
            </w:r>
            <w:r w:rsidR="00F03EA6" w:rsidRPr="00D33C2E">
              <w:rPr>
                <w:rFonts w:eastAsia="Arial Unicode MS" w:cs="Calibri"/>
                <w:sz w:val="18"/>
                <w:szCs w:val="18"/>
                <w:lang w:eastAsia="en-US"/>
              </w:rPr>
              <w:t xml:space="preserve">. </w:t>
            </w:r>
            <w:r w:rsidR="00F03EA6">
              <w:rPr>
                <w:rFonts w:eastAsia="Arial Unicode MS" w:cs="Calibri"/>
                <w:sz w:val="18"/>
                <w:szCs w:val="18"/>
                <w:lang w:eastAsia="en-US"/>
              </w:rPr>
              <w:t>El/</w:t>
            </w:r>
            <w:r w:rsidR="00F03EA6">
              <w:rPr>
                <w:rFonts w:eastAsia="Arial Unicode MS" w:cs="Calibri"/>
                <w:sz w:val="18"/>
                <w:szCs w:val="18"/>
                <w:lang w:val="es-CL" w:eastAsia="en-US"/>
              </w:rPr>
              <w:t>l</w:t>
            </w:r>
            <w:r w:rsidR="00F03EA6" w:rsidRPr="00D33C2E">
              <w:rPr>
                <w:rFonts w:eastAsia="Arial Unicode MS" w:cs="Calibri"/>
                <w:sz w:val="18"/>
                <w:szCs w:val="18"/>
                <w:lang w:val="es-CL" w:eastAsia="en-US"/>
              </w:rPr>
              <w:t>a postulante seleccionad</w:t>
            </w:r>
            <w:r w:rsidR="00F03EA6">
              <w:rPr>
                <w:rFonts w:eastAsia="Arial Unicode MS" w:cs="Calibri"/>
                <w:sz w:val="18"/>
                <w:szCs w:val="18"/>
                <w:lang w:val="es-CL" w:eastAsia="en-US"/>
              </w:rPr>
              <w:t>o/a</w:t>
            </w:r>
            <w:r w:rsidR="00F03EA6"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51BC1870" w:rsidR="00F03EA6" w:rsidRPr="00D33C2E" w:rsidRDefault="004F5DAD" w:rsidP="00F03EA6">
            <w:pPr>
              <w:jc w:val="both"/>
              <w:rPr>
                <w:rFonts w:eastAsia="Arial Unicode MS" w:cs="Calibri"/>
                <w:sz w:val="18"/>
                <w:szCs w:val="18"/>
                <w:lang w:val="es-CL" w:eastAsia="en-US"/>
              </w:rPr>
            </w:pPr>
            <w:r>
              <w:rPr>
                <w:rFonts w:eastAsia="Arial Unicode MS" w:cs="Calibri"/>
                <w:sz w:val="18"/>
                <w:szCs w:val="18"/>
                <w:lang w:eastAsia="en-US"/>
              </w:rPr>
              <w:t>k</w:t>
            </w:r>
            <w:r w:rsidR="00F03EA6" w:rsidRPr="00D33C2E">
              <w:rPr>
                <w:rFonts w:eastAsia="Arial Unicode MS" w:cs="Calibri"/>
                <w:sz w:val="18"/>
                <w:szCs w:val="18"/>
                <w:lang w:eastAsia="en-US"/>
              </w:rPr>
              <w:t xml:space="preserve">. </w:t>
            </w:r>
            <w:r w:rsidR="00F03EA6" w:rsidRPr="00D33C2E">
              <w:rPr>
                <w:rFonts w:eastAsia="Arial Unicode MS" w:cs="Calibri"/>
                <w:sz w:val="18"/>
                <w:szCs w:val="18"/>
                <w:lang w:val="es-CL" w:eastAsia="en-US"/>
              </w:rPr>
              <w:t xml:space="preserve">Previo a la firma de contrato, </w:t>
            </w:r>
            <w:r w:rsidR="00F03EA6">
              <w:rPr>
                <w:rFonts w:eastAsia="Arial Unicode MS" w:cs="Calibri"/>
                <w:sz w:val="18"/>
                <w:szCs w:val="18"/>
                <w:lang w:val="es-CL" w:eastAsia="en-US"/>
              </w:rPr>
              <w:t>el/</w:t>
            </w:r>
            <w:r w:rsidR="00F03EA6" w:rsidRPr="00D33C2E">
              <w:rPr>
                <w:rFonts w:eastAsia="Arial Unicode MS" w:cs="Calibri"/>
                <w:sz w:val="18"/>
                <w:szCs w:val="18"/>
                <w:lang w:val="es-CL" w:eastAsia="en-US"/>
              </w:rPr>
              <w:t>la postulante seleccionad</w:t>
            </w:r>
            <w:r w:rsidR="00F03EA6">
              <w:rPr>
                <w:rFonts w:eastAsia="Arial Unicode MS" w:cs="Calibri"/>
                <w:sz w:val="18"/>
                <w:szCs w:val="18"/>
                <w:lang w:val="es-CL" w:eastAsia="en-US"/>
              </w:rPr>
              <w:t>o/</w:t>
            </w:r>
            <w:r w:rsidR="00F03EA6" w:rsidRPr="00D33C2E">
              <w:rPr>
                <w:rFonts w:eastAsia="Arial Unicode MS" w:cs="Calibri"/>
                <w:sz w:val="18"/>
                <w:szCs w:val="18"/>
                <w:lang w:val="es-CL" w:eastAsia="en-US"/>
              </w:rPr>
              <w:t xml:space="preserve">a deberá entregar al Agente Operador Sercotec el aporte empresarial en efectivo, </w:t>
            </w:r>
            <w:r w:rsidR="00F03EA6" w:rsidRPr="00D33C2E">
              <w:rPr>
                <w:rFonts w:eastAsia="Arial Unicode MS" w:cs="Calibri"/>
                <w:sz w:val="18"/>
                <w:szCs w:val="18"/>
                <w:lang w:eastAsia="en-US"/>
              </w:rPr>
              <w:t>transferencia electrónica o depósito bancario,</w:t>
            </w:r>
            <w:r w:rsidR="00F03EA6" w:rsidRPr="00D33C2E">
              <w:rPr>
                <w:rFonts w:eastAsia="Arial Unicode MS" w:cs="Calibri"/>
                <w:sz w:val="18"/>
                <w:szCs w:val="18"/>
                <w:lang w:val="es-CL" w:eastAsia="en-US"/>
              </w:rPr>
              <w:t xml:space="preserve"> por concepto de Inversiones y Acciones de Gestión </w:t>
            </w:r>
            <w:r w:rsidR="00F03EA6" w:rsidRPr="00D33C2E">
              <w:rPr>
                <w:rFonts w:eastAsia="Arial Unicode MS" w:cs="Calibri"/>
                <w:sz w:val="18"/>
                <w:szCs w:val="18"/>
                <w:lang w:val="es-CL" w:eastAsia="en-US"/>
              </w:rPr>
              <w:lastRenderedPageBreak/>
              <w:t xml:space="preserve">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lastRenderedPageBreak/>
              <w:t>Comprobante de ingreso, depósito o de transferencia electrónica correspondiente al 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512BF29D" w:rsidR="00F03EA6" w:rsidRPr="00D33C2E" w:rsidRDefault="004F5DAD" w:rsidP="00F03EA6">
            <w:pPr>
              <w:jc w:val="both"/>
              <w:rPr>
                <w:rFonts w:eastAsia="Arial Unicode MS" w:cs="Calibri"/>
                <w:sz w:val="18"/>
                <w:szCs w:val="18"/>
                <w:lang w:val="es-CL" w:eastAsia="en-US"/>
              </w:rPr>
            </w:pPr>
            <w:r>
              <w:rPr>
                <w:rFonts w:eastAsia="Arial Unicode MS" w:cs="Calibri"/>
                <w:sz w:val="18"/>
                <w:szCs w:val="18"/>
                <w:lang w:eastAsia="en-US"/>
              </w:rPr>
              <w:t>l</w:t>
            </w:r>
            <w:r w:rsidR="00F03EA6" w:rsidRPr="00D33C2E">
              <w:rPr>
                <w:rFonts w:eastAsia="Arial Unicode MS" w:cs="Calibri"/>
                <w:sz w:val="18"/>
                <w:szCs w:val="18"/>
                <w:lang w:eastAsia="en-US"/>
              </w:rPr>
              <w:t xml:space="preserve">. </w:t>
            </w:r>
            <w:r w:rsidR="00F03EA6" w:rsidRPr="00D33C2E">
              <w:rPr>
                <w:rFonts w:eastAsia="Arial Unicode MS" w:cs="Calibri"/>
                <w:sz w:val="18"/>
                <w:szCs w:val="18"/>
                <w:lang w:val="es-CL" w:eastAsia="en-US"/>
              </w:rPr>
              <w:t xml:space="preserve">Previo a la firma de contrato </w:t>
            </w:r>
            <w:r w:rsidR="00F03EA6">
              <w:rPr>
                <w:rFonts w:eastAsia="Arial Unicode MS" w:cs="Calibri"/>
                <w:sz w:val="18"/>
                <w:szCs w:val="18"/>
                <w:lang w:val="es-CL" w:eastAsia="en-US"/>
              </w:rPr>
              <w:t>el/</w:t>
            </w:r>
            <w:r w:rsidR="00F03EA6"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rut </w:t>
            </w:r>
            <w:r w:rsidR="00F03EA6">
              <w:rPr>
                <w:rFonts w:eastAsia="Arial Unicode MS" w:cs="Calibri"/>
                <w:sz w:val="18"/>
                <w:szCs w:val="18"/>
                <w:lang w:val="es-CL" w:eastAsia="en-US"/>
              </w:rPr>
              <w:t>del/la</w:t>
            </w:r>
            <w:r w:rsidR="00F03EA6" w:rsidRPr="00D33C2E">
              <w:rPr>
                <w:rFonts w:eastAsia="Arial Unicode MS" w:cs="Calibri"/>
                <w:sz w:val="18"/>
                <w:szCs w:val="18"/>
                <w:lang w:val="es-CL" w:eastAsia="en-US"/>
              </w:rPr>
              <w:t xml:space="preserve"> seleccionad</w:t>
            </w:r>
            <w:r w:rsidR="00F03EA6">
              <w:rPr>
                <w:rFonts w:eastAsia="Arial Unicode MS" w:cs="Calibri"/>
                <w:sz w:val="18"/>
                <w:szCs w:val="18"/>
                <w:lang w:val="es-CL" w:eastAsia="en-US"/>
              </w:rPr>
              <w:t>o/</w:t>
            </w:r>
            <w:r w:rsidR="00F03EA6" w:rsidRPr="00D33C2E">
              <w:rPr>
                <w:rFonts w:eastAsia="Arial Unicode MS" w:cs="Calibri"/>
                <w:sz w:val="18"/>
                <w:szCs w:val="18"/>
                <w:lang w:val="es-CL" w:eastAsia="en-US"/>
              </w:rPr>
              <w:t xml:space="preserve">a o con una nueva persona jurídica donde </w:t>
            </w:r>
            <w:r w:rsidR="00F03EA6">
              <w:rPr>
                <w:rFonts w:eastAsia="Arial Unicode MS" w:cs="Calibri"/>
                <w:sz w:val="18"/>
                <w:szCs w:val="18"/>
                <w:lang w:val="es-CL" w:eastAsia="en-US"/>
              </w:rPr>
              <w:t>el/</w:t>
            </w:r>
            <w:r w:rsidR="00F03EA6" w:rsidRPr="00D33C2E">
              <w:rPr>
                <w:rFonts w:eastAsia="Arial Unicode MS" w:cs="Calibri"/>
                <w:sz w:val="18"/>
                <w:szCs w:val="18"/>
                <w:lang w:val="es-CL" w:eastAsia="en-US"/>
              </w:rPr>
              <w:t>la postulante seleccionad</w:t>
            </w:r>
            <w:r w:rsidR="00F03EA6">
              <w:rPr>
                <w:rFonts w:eastAsia="Arial Unicode MS" w:cs="Calibri"/>
                <w:sz w:val="18"/>
                <w:szCs w:val="18"/>
                <w:lang w:val="es-CL" w:eastAsia="en-US"/>
              </w:rPr>
              <w:t>o/</w:t>
            </w:r>
            <w:r w:rsidR="00F03EA6" w:rsidRPr="00D33C2E">
              <w:rPr>
                <w:rFonts w:eastAsia="Arial Unicode MS" w:cs="Calibri"/>
                <w:sz w:val="18"/>
                <w:szCs w:val="18"/>
                <w:lang w:val="es-CL" w:eastAsia="en-US"/>
              </w:rPr>
              <w:t xml:space="preserve">a debe ser </w:t>
            </w:r>
            <w:r w:rsidR="00F03EA6">
              <w:rPr>
                <w:rFonts w:eastAsia="Arial Unicode MS" w:cs="Calibri"/>
                <w:sz w:val="18"/>
                <w:szCs w:val="18"/>
                <w:lang w:val="es-CL" w:eastAsia="en-US"/>
              </w:rPr>
              <w:t>el/</w:t>
            </w:r>
            <w:r w:rsidR="00F03EA6"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ADE4D62" w:rsidR="00F03EA6" w:rsidRPr="00173D77" w:rsidRDefault="004F5DAD" w:rsidP="00F03EA6">
            <w:pPr>
              <w:jc w:val="both"/>
              <w:rPr>
                <w:rFonts w:eastAsia="Arial Unicode MS" w:cs="Calibri"/>
                <w:sz w:val="18"/>
                <w:szCs w:val="18"/>
                <w:lang w:eastAsia="en-US"/>
              </w:rPr>
            </w:pPr>
            <w:r>
              <w:rPr>
                <w:rFonts w:eastAsia="Arial Unicode MS" w:cs="Calibri"/>
                <w:sz w:val="18"/>
                <w:szCs w:val="18"/>
                <w:lang w:eastAsia="en-US"/>
              </w:rPr>
              <w:t>m</w:t>
            </w:r>
            <w:r w:rsidR="00F03EA6" w:rsidRPr="00173D77">
              <w:rPr>
                <w:rFonts w:eastAsia="Arial Unicode MS" w:cs="Calibri"/>
                <w:sz w:val="18"/>
                <w:szCs w:val="18"/>
                <w:lang w:eastAsia="en-US"/>
              </w:rPr>
              <w:t xml:space="preserve">. </w:t>
            </w:r>
            <w:r w:rsidR="00F03EA6"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30FE0715" w:rsidR="00F03EA6" w:rsidRPr="00173D77" w:rsidRDefault="004F5DAD" w:rsidP="00F03EA6">
            <w:pPr>
              <w:jc w:val="both"/>
              <w:rPr>
                <w:rFonts w:eastAsia="Arial Unicode MS" w:cs="Calibri"/>
                <w:sz w:val="18"/>
                <w:szCs w:val="18"/>
                <w:lang w:eastAsia="en-US"/>
              </w:rPr>
            </w:pPr>
            <w:r>
              <w:rPr>
                <w:rFonts w:eastAsia="Arial Unicode MS" w:cs="Calibri"/>
                <w:sz w:val="18"/>
                <w:szCs w:val="18"/>
                <w:lang w:eastAsia="en-US"/>
              </w:rPr>
              <w:t>n</w:t>
            </w:r>
            <w:r w:rsidR="00F03EA6" w:rsidRPr="00173D77">
              <w:rPr>
                <w:rFonts w:eastAsia="Arial Unicode MS" w:cs="Calibri"/>
                <w:sz w:val="18"/>
                <w:szCs w:val="18"/>
                <w:lang w:eastAsia="en-US"/>
              </w:rPr>
              <w:t xml:space="preserve">. Los gastos ejecutados para inversiones y acciones de gestión empresarial no pueden corresponder a </w:t>
            </w:r>
            <w:r w:rsidR="00F03EA6" w:rsidRPr="00D33C2E">
              <w:rPr>
                <w:rFonts w:eastAsia="Arial Unicode MS" w:cs="Calibri"/>
                <w:sz w:val="18"/>
                <w:szCs w:val="18"/>
                <w:lang w:eastAsia="en-US"/>
              </w:rPr>
              <w:t>remuneraciones de</w:t>
            </w:r>
            <w:r w:rsidR="00F03EA6">
              <w:rPr>
                <w:rFonts w:eastAsia="Arial Unicode MS" w:cs="Calibri"/>
                <w:sz w:val="18"/>
                <w:szCs w:val="18"/>
                <w:lang w:eastAsia="en-US"/>
              </w:rPr>
              <w:t>l/</w:t>
            </w:r>
            <w:r w:rsidR="00F03EA6" w:rsidRPr="00D33C2E">
              <w:rPr>
                <w:rFonts w:eastAsia="Arial Unicode MS" w:cs="Calibri"/>
                <w:sz w:val="18"/>
                <w:szCs w:val="18"/>
                <w:lang w:eastAsia="en-US"/>
              </w:rPr>
              <w:t>la seleccionad</w:t>
            </w:r>
            <w:r w:rsidR="00F03EA6">
              <w:rPr>
                <w:rFonts w:eastAsia="Arial Unicode MS" w:cs="Calibri"/>
                <w:sz w:val="18"/>
                <w:szCs w:val="18"/>
                <w:lang w:eastAsia="en-US"/>
              </w:rPr>
              <w:t>o/</w:t>
            </w:r>
            <w:r w:rsidR="00F03EA6" w:rsidRPr="00D33C2E">
              <w:rPr>
                <w:rFonts w:eastAsia="Arial Unicode MS" w:cs="Calibri"/>
                <w:sz w:val="18"/>
                <w:szCs w:val="18"/>
                <w:lang w:eastAsia="en-US"/>
              </w:rPr>
              <w:t xml:space="preserve">a, ni de </w:t>
            </w:r>
            <w:r w:rsidR="00F03EA6"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sidR="00F03EA6">
              <w:rPr>
                <w:rFonts w:eastAsia="Arial Unicode MS" w:cs="Calibri"/>
                <w:sz w:val="18"/>
                <w:szCs w:val="18"/>
                <w:lang w:eastAsia="en-US"/>
              </w:rPr>
              <w:t>/as, padre y madre</w:t>
            </w:r>
            <w:r w:rsidR="00F03EA6" w:rsidRPr="00173D77">
              <w:rPr>
                <w:rFonts w:eastAsia="Arial Unicode MS" w:cs="Calibri"/>
                <w:sz w:val="18"/>
                <w:szCs w:val="18"/>
                <w:lang w:eastAsia="en-US"/>
              </w:rPr>
              <w:t>, abuelos</w:t>
            </w:r>
            <w:r w:rsidR="00F03EA6">
              <w:rPr>
                <w:rFonts w:eastAsia="Arial Unicode MS" w:cs="Calibri"/>
                <w:sz w:val="18"/>
                <w:szCs w:val="18"/>
                <w:lang w:eastAsia="en-US"/>
              </w:rPr>
              <w:t>/as</w:t>
            </w:r>
            <w:r w:rsidR="00F03EA6" w:rsidRPr="00173D77">
              <w:rPr>
                <w:rFonts w:eastAsia="Arial Unicode MS" w:cs="Calibri"/>
                <w:sz w:val="18"/>
                <w:szCs w:val="18"/>
                <w:lang w:eastAsia="en-US"/>
              </w:rPr>
              <w:t xml:space="preserve"> y hermanos</w:t>
            </w:r>
            <w:r w:rsidR="00F03EA6">
              <w:rPr>
                <w:rFonts w:eastAsia="Arial Unicode MS" w:cs="Calibri"/>
                <w:sz w:val="18"/>
                <w:szCs w:val="18"/>
                <w:lang w:eastAsia="en-US"/>
              </w:rPr>
              <w:t>/as</w:t>
            </w:r>
            <w:r w:rsidR="00F03EA6"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0A729A43" w:rsidR="00F03EA6" w:rsidRPr="00111B90" w:rsidRDefault="004F5DAD" w:rsidP="00F03EA6">
            <w:pPr>
              <w:jc w:val="both"/>
              <w:rPr>
                <w:rFonts w:eastAsia="Arial Unicode MS" w:cs="Calibri"/>
                <w:sz w:val="18"/>
                <w:szCs w:val="18"/>
                <w:lang w:eastAsia="en-US"/>
              </w:rPr>
            </w:pPr>
            <w:r>
              <w:rPr>
                <w:rFonts w:eastAsia="Arial Unicode MS" w:cs="Calibri"/>
                <w:sz w:val="18"/>
                <w:szCs w:val="18"/>
                <w:lang w:eastAsia="en-US"/>
              </w:rPr>
              <w:t>o</w:t>
            </w:r>
            <w:r w:rsidR="00F03EA6" w:rsidRPr="00111B90">
              <w:rPr>
                <w:rFonts w:eastAsia="Arial Unicode MS" w:cs="Calibri"/>
                <w:sz w:val="18"/>
                <w:szCs w:val="18"/>
                <w:lang w:eastAsia="en-US"/>
              </w:rPr>
              <w:t xml:space="preserve">. </w:t>
            </w:r>
            <w:r w:rsidR="00F03EA6" w:rsidRPr="00111B90">
              <w:rPr>
                <w:rFonts w:eastAsia="Arial Unicode MS" w:cs="Calibri"/>
                <w:sz w:val="18"/>
                <w:szCs w:val="18"/>
                <w:lang w:val="es-CL" w:eastAsia="en-US"/>
              </w:rPr>
              <w:t xml:space="preserve">La </w:t>
            </w:r>
            <w:r w:rsidR="00F03EA6" w:rsidRPr="00111B90">
              <w:rPr>
                <w:rFonts w:eastAsia="Arial Unicode MS" w:cs="Calibri"/>
                <w:sz w:val="18"/>
                <w:szCs w:val="18"/>
                <w:u w:val="single"/>
                <w:lang w:val="es-CL" w:eastAsia="en-US"/>
              </w:rPr>
              <w:t>empresa</w:t>
            </w:r>
            <w:r w:rsidR="00F03EA6" w:rsidRPr="00111B90">
              <w:rPr>
                <w:rFonts w:eastAsia="Arial Unicode MS" w:cs="Calibri"/>
                <w:sz w:val="18"/>
                <w:szCs w:val="18"/>
                <w:lang w:val="es-CL" w:eastAsia="en-US"/>
              </w:rPr>
              <w:t xml:space="preserve"> debe estar inscrita en el Registro Nacional de </w:t>
            </w:r>
            <w:r w:rsidR="00F03EA6" w:rsidRPr="00111B90">
              <w:rPr>
                <w:rFonts w:eastAsia="Arial Unicode MS" w:cs="Calibri"/>
                <w:sz w:val="18"/>
                <w:szCs w:val="18"/>
                <w:lang w:eastAsia="en-US"/>
              </w:rPr>
              <w:t>Micro, Pequeñas y Medianas Empresas (</w:t>
            </w:r>
            <w:r w:rsidR="00F03EA6" w:rsidRPr="00111B90">
              <w:rPr>
                <w:rFonts w:eastAsia="Arial Unicode MS" w:cs="Calibri"/>
                <w:sz w:val="18"/>
                <w:szCs w:val="18"/>
                <w:lang w:val="es-CL" w:eastAsia="en-US"/>
              </w:rPr>
              <w:t xml:space="preserve">Pymes) del Ministerio de Economía, Fomento y Turismo, disponible en </w:t>
            </w:r>
            <w:hyperlink r:id="rId46" w:history="1">
              <w:r w:rsidR="00F03EA6" w:rsidRPr="00111B90">
                <w:rPr>
                  <w:rStyle w:val="Hipervnculo"/>
                  <w:rFonts w:eastAsia="Arial Unicode MS" w:cs="Calibri"/>
                  <w:sz w:val="18"/>
                  <w:szCs w:val="18"/>
                  <w:lang w:val="es-CL" w:eastAsia="en-US"/>
                </w:rPr>
                <w:t>https://registropymes.economia.gob.cl/Default.aspx</w:t>
              </w:r>
            </w:hyperlink>
            <w:r w:rsidR="00F03EA6" w:rsidRPr="00111B90">
              <w:rPr>
                <w:rFonts w:eastAsia="Arial Unicode MS" w:cs="Calibri"/>
                <w:sz w:val="18"/>
                <w:szCs w:val="18"/>
                <w:lang w:val="es-CL" w:eastAsia="en-US"/>
              </w:rPr>
              <w:t>, según lo 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111B90">
              <w:rPr>
                <w:rFonts w:eastAsia="Arial Unicode MS" w:cs="Calibri"/>
                <w:sz w:val="18"/>
                <w:szCs w:val="18"/>
              </w:rPr>
              <w:t>asociado al Rut de la empresa beneficiaria.</w:t>
            </w:r>
          </w:p>
        </w:tc>
      </w:tr>
    </w:tbl>
    <w:p w14:paraId="25DACBEF" w14:textId="4DD6C7A5" w:rsidR="003046D1" w:rsidRDefault="003046D1" w:rsidP="003046D1">
      <w:pPr>
        <w:rPr>
          <w:rFonts w:eastAsia="Arial Unicode MS" w:cs="Calibri"/>
          <w:color w:val="000000" w:themeColor="text1"/>
          <w:sz w:val="18"/>
          <w:szCs w:val="18"/>
          <w:lang w:eastAsia="en-US"/>
        </w:rPr>
      </w:pPr>
      <w:bookmarkStart w:id="60" w:name="_Toc342319843"/>
      <w:bookmarkStart w:id="61" w:name="_Toc320871832"/>
      <w:bookmarkStart w:id="62" w:name="_Toc348601375"/>
    </w:p>
    <w:p w14:paraId="23731C84" w14:textId="4D044001" w:rsidR="00FB3A7C" w:rsidRDefault="00FB3A7C" w:rsidP="00B00B6C">
      <w:pPr>
        <w:rPr>
          <w:b/>
        </w:rPr>
      </w:pPr>
    </w:p>
    <w:p w14:paraId="50ED34B7" w14:textId="30E1DEBA" w:rsidR="00630032" w:rsidRDefault="00630032" w:rsidP="00B00B6C">
      <w:pPr>
        <w:rPr>
          <w:b/>
        </w:rPr>
      </w:pPr>
    </w:p>
    <w:p w14:paraId="43FF9FBF" w14:textId="7D3C7249" w:rsidR="001A225A" w:rsidRDefault="001A225A" w:rsidP="00B00B6C">
      <w:pPr>
        <w:rPr>
          <w:b/>
        </w:rPr>
      </w:pPr>
    </w:p>
    <w:p w14:paraId="12F95DA6" w14:textId="77777777" w:rsidR="00065862" w:rsidRDefault="00065862" w:rsidP="00B00B6C">
      <w:pPr>
        <w:rPr>
          <w:b/>
        </w:rPr>
      </w:pPr>
    </w:p>
    <w:p w14:paraId="3018A565" w14:textId="0D9275D2" w:rsidR="001A225A" w:rsidRDefault="001A225A" w:rsidP="00B00B6C">
      <w:pPr>
        <w:rPr>
          <w:b/>
        </w:rPr>
      </w:pPr>
    </w:p>
    <w:p w14:paraId="46BE9EAE" w14:textId="6B7CB042" w:rsidR="001A225A" w:rsidRDefault="001A225A" w:rsidP="00B00B6C">
      <w:pPr>
        <w:rPr>
          <w:b/>
        </w:rPr>
      </w:pPr>
    </w:p>
    <w:p w14:paraId="2982B2C3" w14:textId="2F7FDA22" w:rsidR="001A225A" w:rsidRDefault="001A225A" w:rsidP="00B00B6C">
      <w:pPr>
        <w:rPr>
          <w:b/>
        </w:rPr>
      </w:pPr>
    </w:p>
    <w:p w14:paraId="56E026E3" w14:textId="2F1FBD3B" w:rsidR="00261C74" w:rsidRDefault="00261C74" w:rsidP="00B00B6C">
      <w:pPr>
        <w:rPr>
          <w:b/>
        </w:rPr>
      </w:pPr>
    </w:p>
    <w:p w14:paraId="6FAB4A3C" w14:textId="7DBFA19A" w:rsidR="00261C74" w:rsidRDefault="00261C74" w:rsidP="00B00B6C">
      <w:pPr>
        <w:rPr>
          <w:b/>
        </w:rPr>
      </w:pPr>
    </w:p>
    <w:p w14:paraId="3BA781B7" w14:textId="31F16985" w:rsidR="00261C74" w:rsidRDefault="00261C74" w:rsidP="00B00B6C">
      <w:pPr>
        <w:rPr>
          <w:b/>
        </w:rPr>
      </w:pPr>
    </w:p>
    <w:p w14:paraId="1569DFE5" w14:textId="1B07096F" w:rsidR="00261C74" w:rsidRDefault="00261C74" w:rsidP="00B00B6C">
      <w:pPr>
        <w:rPr>
          <w:b/>
        </w:rPr>
      </w:pPr>
    </w:p>
    <w:p w14:paraId="7801988D" w14:textId="2795BE14" w:rsidR="00261C74" w:rsidRDefault="00261C74" w:rsidP="00B00B6C">
      <w:pPr>
        <w:rPr>
          <w:b/>
        </w:rPr>
      </w:pPr>
    </w:p>
    <w:p w14:paraId="36A9D849" w14:textId="325C3352" w:rsidR="00261C74" w:rsidRDefault="00261C74" w:rsidP="00B00B6C">
      <w:pPr>
        <w:rPr>
          <w:b/>
        </w:rPr>
      </w:pPr>
    </w:p>
    <w:p w14:paraId="1629A144" w14:textId="722B5775" w:rsidR="00261C74" w:rsidRDefault="00261C74" w:rsidP="00B00B6C">
      <w:pPr>
        <w:rPr>
          <w:b/>
        </w:rPr>
      </w:pPr>
    </w:p>
    <w:p w14:paraId="68975BB6" w14:textId="30C6BB23" w:rsidR="00261C74" w:rsidRDefault="00261C74" w:rsidP="00B00B6C">
      <w:pPr>
        <w:rPr>
          <w:b/>
        </w:rPr>
      </w:pPr>
    </w:p>
    <w:p w14:paraId="1C54FCF0" w14:textId="533E8172" w:rsidR="001A225A" w:rsidRDefault="001A225A" w:rsidP="00B00B6C">
      <w:pPr>
        <w:rPr>
          <w:b/>
        </w:rPr>
      </w:pPr>
    </w:p>
    <w:p w14:paraId="04349EAD" w14:textId="77777777" w:rsidR="003046D1" w:rsidRPr="00C00818" w:rsidRDefault="003046D1" w:rsidP="003046D1">
      <w:pPr>
        <w:pStyle w:val="Ttulo2"/>
        <w:numPr>
          <w:ilvl w:val="0"/>
          <w:numId w:val="0"/>
        </w:numPr>
        <w:jc w:val="center"/>
        <w:rPr>
          <w:b w:val="0"/>
        </w:rPr>
      </w:pPr>
      <w:bookmarkStart w:id="63" w:name="_Toc31201748"/>
      <w:bookmarkStart w:id="64" w:name="_Toc160715602"/>
      <w:r w:rsidRPr="000D0E59">
        <w:lastRenderedPageBreak/>
        <w:t>ANEXO N° 2</w:t>
      </w:r>
      <w:bookmarkEnd w:id="63"/>
      <w:bookmarkEnd w:id="64"/>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3"/>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4"/>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w:t>
            </w:r>
            <w:r w:rsidRPr="001A225A">
              <w:rPr>
                <w:rFonts w:cs="Arial"/>
                <w:bCs/>
                <w:sz w:val="20"/>
                <w:lang w:val="es-CL"/>
              </w:rPr>
              <w:lastRenderedPageBreak/>
              <w:t>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Los gastos de este subítem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w:t>
            </w:r>
            <w:proofErr w:type="gramStart"/>
            <w:r w:rsidRPr="001A225A">
              <w:rPr>
                <w:rFonts w:cs="Arial"/>
                <w:sz w:val="20"/>
                <w:lang w:val="es-CL"/>
              </w:rPr>
              <w:t>del mismo</w:t>
            </w:r>
            <w:proofErr w:type="gramEnd"/>
            <w:r w:rsidRPr="001A225A">
              <w:rPr>
                <w:rFonts w:cs="Arial"/>
                <w:sz w:val="20"/>
                <w:lang w:val="es-CL"/>
              </w:rPr>
              <w:t>.</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r w:rsidRPr="001A225A">
              <w:rPr>
                <w:rFonts w:cs="Arial"/>
                <w:i/>
                <w:color w:val="000000" w:themeColor="text1"/>
                <w:sz w:val="20"/>
                <w:lang w:val="es-CL"/>
              </w:rPr>
              <w:t>coffe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lastRenderedPageBreak/>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r w:rsidR="004D3C08" w:rsidRPr="001A225A">
              <w:rPr>
                <w:rFonts w:cs="Arial"/>
                <w:bCs/>
                <w:sz w:val="20"/>
                <w:u w:val="single"/>
                <w:lang w:val="es-CL"/>
              </w:rPr>
              <w:t>sub</w:t>
            </w:r>
            <w:r w:rsidR="003046D1" w:rsidRPr="001A225A">
              <w:rPr>
                <w:rFonts w:cs="Arial"/>
                <w:bCs/>
                <w:sz w:val="20"/>
                <w:u w:val="single"/>
                <w:lang w:val="es-CL"/>
              </w:rPr>
              <w:t>ítem</w:t>
            </w:r>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r w:rsidRPr="001A225A">
              <w:rPr>
                <w:rFonts w:cs="Arial"/>
                <w:i/>
                <w:color w:val="000000"/>
                <w:sz w:val="20"/>
                <w:lang w:val="es-CL"/>
              </w:rPr>
              <w:t>merchandising</w:t>
            </w:r>
            <w:r w:rsidRPr="001A225A">
              <w:rPr>
                <w:color w:val="000000"/>
                <w:sz w:val="20"/>
                <w:lang w:val="es-CL"/>
              </w:rPr>
              <w:t xml:space="preserve"> (elementos o actividades orientadas al propio </w:t>
            </w:r>
            <w:r w:rsidRPr="001A225A">
              <w:rPr>
                <w:color w:val="000000"/>
                <w:sz w:val="20"/>
                <w:lang w:val="es-CL"/>
              </w:rPr>
              <w:lastRenderedPageBreak/>
              <w:t>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r w:rsidRPr="001A225A">
              <w:rPr>
                <w:i/>
                <w:iCs/>
                <w:color w:val="000000" w:themeColor="text1"/>
                <w:sz w:val="20"/>
                <w:szCs w:val="20"/>
                <w:lang w:val="es-CL"/>
              </w:rPr>
              <w:t>Search engine optimization</w:t>
            </w:r>
            <w:r w:rsidRPr="001A225A">
              <w:rPr>
                <w:color w:val="000000" w:themeColor="text1"/>
                <w:sz w:val="20"/>
                <w:szCs w:val="20"/>
                <w:lang w:val="es-CL"/>
              </w:rPr>
              <w:t xml:space="preserve">), gestión y publicación en redes sociales, </w:t>
            </w:r>
            <w:r w:rsidRPr="001A225A">
              <w:rPr>
                <w:i/>
                <w:iCs/>
                <w:color w:val="000000" w:themeColor="text1"/>
                <w:sz w:val="20"/>
                <w:szCs w:val="20"/>
                <w:lang w:val="es-CL"/>
              </w:rPr>
              <w:t>mailing</w:t>
            </w:r>
            <w:r w:rsidRPr="001A225A">
              <w:rPr>
                <w:color w:val="000000" w:themeColor="text1"/>
                <w:sz w:val="20"/>
                <w:szCs w:val="20"/>
                <w:lang w:val="es-CL"/>
              </w:rPr>
              <w:t>, comercio electrónico (</w:t>
            </w:r>
            <w:r w:rsidRPr="001A225A">
              <w:rPr>
                <w:i/>
                <w:iCs/>
                <w:color w:val="000000" w:themeColor="text1"/>
                <w:sz w:val="20"/>
                <w:szCs w:val="20"/>
                <w:lang w:val="es-CL"/>
              </w:rPr>
              <w:t xml:space="preserve">e-commerce), </w:t>
            </w:r>
            <w:r w:rsidRPr="001A225A">
              <w:rPr>
                <w:color w:val="000000" w:themeColor="text1"/>
                <w:sz w:val="20"/>
                <w:szCs w:val="20"/>
                <w:lang w:val="es-CL"/>
              </w:rPr>
              <w:t xml:space="preserve">publicidad </w:t>
            </w:r>
            <w:r w:rsidRPr="001A225A">
              <w:rPr>
                <w:i/>
                <w:iCs/>
                <w:color w:val="000000" w:themeColor="text1"/>
                <w:sz w:val="20"/>
                <w:szCs w:val="20"/>
                <w:lang w:val="es-CL"/>
              </w:rPr>
              <w:t xml:space="preserve">display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r w:rsidR="004D3C08" w:rsidRPr="001A225A">
              <w:rPr>
                <w:rFonts w:cs="Arial"/>
                <w:bCs/>
                <w:sz w:val="20"/>
                <w:u w:val="single"/>
                <w:lang w:val="es-CL"/>
              </w:rPr>
              <w:t>sub</w:t>
            </w:r>
            <w:r w:rsidR="00F07E77" w:rsidRPr="001A225A">
              <w:rPr>
                <w:rFonts w:cs="Arial"/>
                <w:bCs/>
                <w:sz w:val="20"/>
                <w:u w:val="single"/>
                <w:lang w:val="es-CL"/>
              </w:rPr>
              <w:t>ítem</w:t>
            </w:r>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r w:rsidR="004D3C08" w:rsidRPr="001A225A">
              <w:rPr>
                <w:rFonts w:cs="Arial"/>
                <w:sz w:val="20"/>
                <w:u w:val="single"/>
                <w:lang w:val="es-CL"/>
              </w:rPr>
              <w:t>sub</w:t>
            </w:r>
            <w:r w:rsidR="0074191E" w:rsidRPr="001A225A">
              <w:rPr>
                <w:rFonts w:cs="Arial"/>
                <w:sz w:val="20"/>
                <w:u w:val="single"/>
                <w:lang w:val="es-CL"/>
              </w:rPr>
              <w:t>ítem</w:t>
            </w:r>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astos por flete señalado en este subítem,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w:t>
            </w:r>
            <w:r w:rsidR="003046D1" w:rsidRPr="001A225A">
              <w:rPr>
                <w:rFonts w:cs="Arial"/>
                <w:bCs/>
                <w:snapToGrid w:val="0"/>
                <w:sz w:val="20"/>
                <w:lang w:val="es-CL"/>
              </w:rPr>
              <w:lastRenderedPageBreak/>
              <w:t xml:space="preserve">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lastRenderedPageBreak/>
              <w:t xml:space="preserve">Se incluyen, además, animales para fines reproductivos o de trabajo permanente en proceso productivo o de servicio. Para otros activos biológicos, se determinará su pertinencia </w:t>
            </w:r>
            <w:proofErr w:type="gramStart"/>
            <w:r w:rsidRPr="006E1212">
              <w:rPr>
                <w:rFonts w:cs="Arial"/>
                <w:bCs/>
                <w:snapToGrid w:val="0"/>
                <w:sz w:val="20"/>
                <w:lang w:val="es-CL"/>
              </w:rPr>
              <w:t>de acuerdo a</w:t>
            </w:r>
            <w:proofErr w:type="gramEnd"/>
            <w:r w:rsidRPr="006E1212">
              <w:rPr>
                <w:rFonts w:cs="Arial"/>
                <w:bCs/>
                <w:snapToGrid w:val="0"/>
                <w:sz w:val="20"/>
                <w:lang w:val="es-CL"/>
              </w:rPr>
              <w:t xml:space="preserve">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w:t>
            </w:r>
            <w:r w:rsidRPr="001A225A">
              <w:rPr>
                <w:rFonts w:cs="Arial"/>
                <w:bCs/>
                <w:snapToGrid w:val="0"/>
                <w:sz w:val="20"/>
                <w:lang w:val="es-CL"/>
              </w:rPr>
              <w:lastRenderedPageBreak/>
              <w:t xml:space="preserve">oficina, vehículo, casa prefabricada, contenedores u otro), para el funcionamiento del mismo, como por ejemplo: reparación pisos, techumbres, paredes, </w:t>
            </w:r>
            <w:r w:rsidRPr="001A225A">
              <w:rPr>
                <w:rFonts w:cs="Arial"/>
                <w:bCs/>
                <w:i/>
                <w:snapToGrid w:val="0"/>
                <w:sz w:val="20"/>
                <w:lang w:val="es-CL"/>
              </w:rPr>
              <w:t>radier</w:t>
            </w:r>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5"/>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proofErr w:type="gramStart"/>
            <w:r w:rsidR="0048730D" w:rsidRPr="001A225A">
              <w:rPr>
                <w:rFonts w:cs="Arial"/>
                <w:bCs/>
                <w:snapToGrid w:val="0"/>
                <w:sz w:val="20"/>
                <w:lang w:val="es-CL"/>
              </w:rPr>
              <w:t>la beneficiari</w:t>
            </w:r>
            <w:r w:rsidR="005A3327" w:rsidRPr="001A225A">
              <w:rPr>
                <w:rFonts w:cs="Arial"/>
                <w:bCs/>
                <w:snapToGrid w:val="0"/>
                <w:sz w:val="20"/>
                <w:lang w:val="es-CL"/>
              </w:rPr>
              <w:t>o</w:t>
            </w:r>
            <w:proofErr w:type="gramEnd"/>
            <w:r w:rsidR="005A3327" w:rsidRPr="001A225A">
              <w:rPr>
                <w:rFonts w:cs="Arial"/>
                <w:bCs/>
                <w:snapToGrid w:val="0"/>
                <w:sz w:val="20"/>
                <w:lang w:val="es-CL"/>
              </w:rPr>
              <w:t>/a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w:t>
            </w:r>
            <w:proofErr w:type="gramStart"/>
            <w:r w:rsidR="00A76787" w:rsidRPr="001A225A">
              <w:rPr>
                <w:rFonts w:cs="Arial"/>
                <w:bCs/>
                <w:snapToGrid w:val="0"/>
                <w:sz w:val="20"/>
                <w:lang w:val="es-CL"/>
              </w:rPr>
              <w:t>la</w:t>
            </w:r>
            <w:r w:rsidR="00D47964" w:rsidRPr="001A225A">
              <w:rPr>
                <w:rFonts w:cs="Arial"/>
                <w:bCs/>
                <w:snapToGrid w:val="0"/>
                <w:sz w:val="20"/>
                <w:lang w:val="es-CL"/>
              </w:rPr>
              <w:t xml:space="preserve"> propietario</w:t>
            </w:r>
            <w:proofErr w:type="gramEnd"/>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astos de este su</w:t>
            </w:r>
            <w:r w:rsidR="00634979" w:rsidRPr="001A225A">
              <w:rPr>
                <w:rFonts w:cs="Arial"/>
                <w:sz w:val="20"/>
                <w:lang w:val="es-CL"/>
              </w:rPr>
              <w:t>bítem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r w:rsidR="00F66B30" w:rsidRPr="001A225A">
              <w:rPr>
                <w:rFonts w:cs="Arial"/>
                <w:bCs/>
                <w:snapToGrid w:val="0"/>
                <w:sz w:val="20"/>
                <w:u w:val="single"/>
                <w:lang w:val="es-CL"/>
              </w:rPr>
              <w:t>sub</w:t>
            </w:r>
            <w:r w:rsidRPr="001A225A">
              <w:rPr>
                <w:rFonts w:cs="Arial"/>
                <w:bCs/>
                <w:snapToGrid w:val="0"/>
                <w:sz w:val="20"/>
                <w:u w:val="single"/>
                <w:lang w:val="es-CL"/>
              </w:rPr>
              <w:t>ítem</w:t>
            </w:r>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r w:rsidR="00F66B30" w:rsidRPr="001A225A">
              <w:rPr>
                <w:rFonts w:cs="Arial"/>
                <w:bCs/>
                <w:snapToGrid w:val="0"/>
                <w:sz w:val="20"/>
                <w:u w:val="single"/>
                <w:lang w:val="es-CL"/>
              </w:rPr>
              <w:t>sub</w:t>
            </w:r>
            <w:r w:rsidR="001136CF" w:rsidRPr="001A225A">
              <w:rPr>
                <w:rFonts w:cs="Arial"/>
                <w:bCs/>
                <w:snapToGrid w:val="0"/>
                <w:sz w:val="20"/>
                <w:u w:val="single"/>
                <w:lang w:val="es-CL"/>
              </w:rPr>
              <w:t>ítem</w:t>
            </w:r>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1A225A">
              <w:rPr>
                <w:rFonts w:eastAsia="Arial Unicode MS" w:cs="Arial"/>
                <w:bCs/>
                <w:snapToGrid w:val="0"/>
                <w:sz w:val="20"/>
              </w:rPr>
              <w:lastRenderedPageBreak/>
              <w:t xml:space="preserve">Materiales: recursos naturales o de origen artificial, que forman parte física de un producto, y que se encuentran involucrados directa o indirectamente en la elaboración </w:t>
            </w:r>
            <w:proofErr w:type="gramStart"/>
            <w:r w:rsidRPr="001A225A">
              <w:rPr>
                <w:rFonts w:eastAsia="Arial Unicode MS" w:cs="Arial"/>
                <w:bCs/>
                <w:snapToGrid w:val="0"/>
                <w:sz w:val="20"/>
              </w:rPr>
              <w:t>del mismo</w:t>
            </w:r>
            <w:proofErr w:type="gramEnd"/>
            <w:r w:rsidRPr="001A225A">
              <w:rPr>
                <w:rFonts w:eastAsia="Arial Unicode MS" w:cs="Arial"/>
                <w:bCs/>
                <w:snapToGrid w:val="0"/>
                <w:sz w:val="20"/>
              </w:rPr>
              <w:t xml:space="preserve">.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 xml:space="preserve">Para otros insumos, se determinará su pertinencia </w:t>
            </w:r>
            <w:proofErr w:type="gramStart"/>
            <w:r w:rsidRPr="001A225A">
              <w:rPr>
                <w:rFonts w:cs="Arial"/>
                <w:bCs/>
                <w:snapToGrid w:val="0"/>
                <w:sz w:val="20"/>
                <w:lang w:val="es-CL"/>
              </w:rPr>
              <w:t>de acuerdo a</w:t>
            </w:r>
            <w:proofErr w:type="gramEnd"/>
            <w:r w:rsidRPr="001A225A">
              <w:rPr>
                <w:rFonts w:cs="Arial"/>
                <w:bCs/>
                <w:snapToGrid w:val="0"/>
                <w:sz w:val="20"/>
                <w:lang w:val="es-CL"/>
              </w:rPr>
              <w:t xml:space="preserve">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16154A" w:rsidRPr="001A225A">
              <w:rPr>
                <w:rFonts w:cs="Arial"/>
                <w:bCs/>
                <w:snapToGrid w:val="0"/>
                <w:sz w:val="20"/>
                <w:u w:val="single"/>
                <w:lang w:val="es-CL"/>
              </w:rPr>
              <w:t>ítem</w:t>
            </w:r>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8460ED" w:rsidRPr="001A225A">
              <w:rPr>
                <w:rFonts w:cs="Arial"/>
                <w:bCs/>
                <w:snapToGrid w:val="0"/>
                <w:sz w:val="20"/>
                <w:u w:val="single"/>
                <w:lang w:val="es-CL"/>
              </w:rPr>
              <w:t>ítem</w:t>
            </w:r>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78F89636" w14:textId="049C4A84" w:rsidR="003046D1" w:rsidRPr="006E1212" w:rsidRDefault="002B0832" w:rsidP="00065862">
      <w:pPr>
        <w:pStyle w:val="Ttulo2"/>
        <w:numPr>
          <w:ilvl w:val="0"/>
          <w:numId w:val="0"/>
        </w:numPr>
        <w:jc w:val="center"/>
        <w:rPr>
          <w:b w:val="0"/>
          <w:color w:val="000000" w:themeColor="text1"/>
        </w:rPr>
      </w:pPr>
      <w:bookmarkStart w:id="65" w:name="_Toc31201749"/>
      <w:bookmarkStart w:id="66" w:name="_Toc160715603"/>
      <w:r w:rsidRPr="006E1212">
        <w:rPr>
          <w:color w:val="000000" w:themeColor="text1"/>
        </w:rPr>
        <w:lastRenderedPageBreak/>
        <w:t>A</w:t>
      </w:r>
      <w:r w:rsidR="003046D1" w:rsidRPr="006E1212">
        <w:rPr>
          <w:color w:val="000000" w:themeColor="text1"/>
        </w:rPr>
        <w:t>NEXO N° 3</w:t>
      </w:r>
      <w:bookmarkEnd w:id="65"/>
      <w:bookmarkEnd w:id="66"/>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38E51289"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w:t>
      </w:r>
      <w:r w:rsidR="00065862">
        <w:rPr>
          <w:rFonts w:eastAsiaTheme="minorHAnsi" w:cstheme="minorBidi"/>
          <w:szCs w:val="22"/>
          <w:lang w:val="es-CL" w:eastAsia="en-US"/>
        </w:rPr>
        <w:t xml:space="preserve"> Zona de Rezago entre Los Andes y Nahuelbuta</w:t>
      </w:r>
      <w:r w:rsidRPr="00111B90">
        <w:rPr>
          <w:rFonts w:eastAsiaTheme="minorHAnsi" w:cstheme="minorBidi"/>
          <w:szCs w:val="22"/>
          <w:lang w:val="es-CL" w:eastAsia="en-US"/>
        </w:rPr>
        <w:t xml:space="preserv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xml:space="preserve">, Región </w:t>
      </w:r>
      <w:r w:rsidR="00DE1C08">
        <w:rPr>
          <w:rFonts w:eastAsiaTheme="minorHAnsi" w:cstheme="minorBidi"/>
          <w:szCs w:val="22"/>
          <w:lang w:val="es-CL" w:eastAsia="en-US"/>
        </w:rPr>
        <w:t>de La Araucanía</w:t>
      </w:r>
      <w:r w:rsidRPr="00261C74">
        <w:rPr>
          <w:rFonts w:eastAsiaTheme="minorHAnsi" w:cstheme="minorBidi"/>
          <w:szCs w:val="22"/>
          <w:lang w:val="es-CL" w:eastAsia="en-US"/>
        </w:rPr>
        <w:t xml:space="preserve"> declara </w:t>
      </w:r>
      <w:r w:rsidRPr="00111B90">
        <w:rPr>
          <w:rFonts w:eastAsiaTheme="minorHAnsi" w:cstheme="minorBidi"/>
          <w:color w:val="000000" w:themeColor="text1"/>
          <w:szCs w:val="22"/>
          <w:lang w:val="es-CL" w:eastAsia="en-US"/>
        </w:rPr>
        <w:t xml:space="preserve">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7" w:name="_Toc31201750"/>
      <w:bookmarkStart w:id="68" w:name="_Toc160715604"/>
      <w:r w:rsidRPr="006E1212">
        <w:lastRenderedPageBreak/>
        <w:t xml:space="preserve">ANEXO N° </w:t>
      </w:r>
      <w:bookmarkStart w:id="69" w:name="_Toc342319844"/>
      <w:bookmarkStart w:id="70" w:name="_Toc320871833"/>
      <w:bookmarkEnd w:id="60"/>
      <w:bookmarkEnd w:id="61"/>
      <w:bookmarkEnd w:id="67"/>
      <w:r w:rsidR="00FA1970" w:rsidRPr="00043134">
        <w:t>4</w:t>
      </w:r>
      <w:bookmarkEnd w:id="68"/>
    </w:p>
    <w:p w14:paraId="53B84ADE" w14:textId="77777777" w:rsidR="003046D1" w:rsidRDefault="003046D1" w:rsidP="003046D1">
      <w:pPr>
        <w:jc w:val="center"/>
        <w:rPr>
          <w:b/>
        </w:rPr>
      </w:pPr>
      <w:r w:rsidRPr="006E1212">
        <w:rPr>
          <w:b/>
        </w:rPr>
        <w:t>DECLARACIÓN JURADA SIMPLE PROBIDAD</w:t>
      </w:r>
      <w:bookmarkEnd w:id="62"/>
      <w:bookmarkEnd w:id="69"/>
      <w:bookmarkEnd w:id="70"/>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6AC8BCB3"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065862" w:rsidRPr="00065862">
        <w:rPr>
          <w:b/>
        </w:rPr>
        <w:t xml:space="preserve">Zona de Rezago entre Los Andes y Nahuelbuta </w:t>
      </w:r>
      <w:r w:rsidR="00863636" w:rsidRPr="00065862">
        <w:rPr>
          <w:b/>
          <w:color w:val="000000" w:themeColor="text1"/>
        </w:rPr>
        <w:t>2024</w:t>
      </w:r>
      <w:r w:rsidRPr="00875122">
        <w:rPr>
          <w:b/>
          <w:color w:val="000000" w:themeColor="text1"/>
        </w:rPr>
        <w:t xml:space="preserve">, Región </w:t>
      </w:r>
      <w:r w:rsidRPr="007B73C7">
        <w:rPr>
          <w:b/>
        </w:rPr>
        <w:t xml:space="preserve">de </w:t>
      </w:r>
      <w:r w:rsidR="00884324">
        <w:rPr>
          <w:b/>
        </w:rPr>
        <w:t>La Araucanía</w:t>
      </w:r>
      <w:r w:rsidRPr="007B73C7">
        <w:rPr>
          <w:rFonts w:cs="Arial"/>
          <w:b/>
        </w:rPr>
        <w:t>”</w:t>
      </w:r>
      <w:r w:rsidRPr="007B73C7">
        <w:rPr>
          <w:rFonts w:cs="Arial"/>
        </w:rPr>
        <w:t>,</w:t>
      </w:r>
      <w:r w:rsidRPr="007B73C7">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41F667E7"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r w:rsidR="00065862" w:rsidRPr="00065862">
        <w:t xml:space="preserve"> </w:t>
      </w:r>
      <w:r w:rsidR="00065862" w:rsidRPr="00065862">
        <w:rPr>
          <w:rFonts w:eastAsia="Arial Unicode MS" w:cs="Arial"/>
        </w:rPr>
        <w:t>Ni ser funcionario municipal o prestar servicios a una municipalidad o corporación municipal, independientemente de la naturaleza del contrato que los vincule, a la fecha de firma del contrato. Igual restricción se aplicará a las empresas que estén constituidas como personas naturales por las referidas autoridades o funcionarios</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1" w:name="_Toc31201751"/>
      <w:bookmarkStart w:id="72" w:name="_Toc160715605"/>
      <w:bookmarkStart w:id="73" w:name="_Toc348601376"/>
      <w:r w:rsidRPr="009A57E6">
        <w:rPr>
          <w:b/>
        </w:rPr>
        <w:lastRenderedPageBreak/>
        <w:t xml:space="preserve">ANEXO N° </w:t>
      </w:r>
      <w:bookmarkEnd w:id="71"/>
      <w:r w:rsidR="00FA1970" w:rsidRPr="009A57E6">
        <w:rPr>
          <w:b/>
        </w:rPr>
        <w:t>5</w:t>
      </w:r>
      <w:bookmarkEnd w:id="72"/>
    </w:p>
    <w:p w14:paraId="4E64DB65" w14:textId="77777777" w:rsidR="003046D1" w:rsidRPr="006E1212" w:rsidRDefault="003046D1" w:rsidP="003046D1">
      <w:pPr>
        <w:jc w:val="center"/>
        <w:rPr>
          <w:rFonts w:eastAsia="Calibri"/>
          <w:b/>
        </w:rPr>
      </w:pPr>
      <w:bookmarkStart w:id="74" w:name="_Toc346882995"/>
      <w:bookmarkEnd w:id="73"/>
      <w:r w:rsidRPr="006E1212">
        <w:rPr>
          <w:rFonts w:eastAsia="Calibri"/>
          <w:b/>
        </w:rPr>
        <w:t>DECLARACIÓN JURADA SIMPLE</w:t>
      </w:r>
      <w:bookmarkEnd w:id="74"/>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42AEF9A1"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proofErr w:type="gramStart"/>
      <w:r w:rsidRPr="006E1212">
        <w:rPr>
          <w:snapToGrid w:val="0"/>
        </w:rPr>
        <w:t xml:space="preserve">El gasto </w:t>
      </w:r>
      <w:r w:rsidR="00F34B3B" w:rsidRPr="006E1212">
        <w:rPr>
          <w:snapToGrid w:val="0"/>
        </w:rPr>
        <w:t>a rendir</w:t>
      </w:r>
      <w:proofErr w:type="gramEnd"/>
      <w:r w:rsidR="00F34B3B" w:rsidRPr="006E1212">
        <w:rPr>
          <w:snapToGrid w:val="0"/>
        </w:rPr>
        <w:t xml:space="preserve">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proofErr w:type="gramStart"/>
      <w:r w:rsidRPr="006E1212">
        <w:rPr>
          <w:snapToGrid w:val="0"/>
        </w:rPr>
        <w:t xml:space="preserve">El gasto </w:t>
      </w:r>
      <w:r w:rsidR="00F34B3B" w:rsidRPr="006E1212">
        <w:rPr>
          <w:snapToGrid w:val="0"/>
        </w:rPr>
        <w:t>a rendir</w:t>
      </w:r>
      <w:proofErr w:type="gramEnd"/>
      <w:r w:rsidR="00F34B3B" w:rsidRPr="006E1212">
        <w:rPr>
          <w:snapToGrid w:val="0"/>
        </w:rPr>
        <w:t xml:space="preserve">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proofErr w:type="gramStart"/>
      <w:r w:rsidRPr="006E1212">
        <w:rPr>
          <w:snapToGrid w:val="0"/>
        </w:rPr>
        <w:t xml:space="preserve">El gasto </w:t>
      </w:r>
      <w:r w:rsidR="00F34B3B" w:rsidRPr="006E1212">
        <w:rPr>
          <w:snapToGrid w:val="0"/>
        </w:rPr>
        <w:t>a rendir</w:t>
      </w:r>
      <w:proofErr w:type="gramEnd"/>
      <w:r w:rsidR="00F34B3B" w:rsidRPr="006E1212">
        <w:rPr>
          <w:snapToGrid w:val="0"/>
        </w:rPr>
        <w:t xml:space="preserve">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proofErr w:type="gramStart"/>
      <w:r w:rsidRPr="006E1212">
        <w:rPr>
          <w:snapToGrid w:val="0"/>
        </w:rPr>
        <w:t xml:space="preserve">El gasto </w:t>
      </w:r>
      <w:r w:rsidR="00F34B3B" w:rsidRPr="006E1212">
        <w:rPr>
          <w:snapToGrid w:val="0"/>
        </w:rPr>
        <w:t>a rendir</w:t>
      </w:r>
      <w:proofErr w:type="gramEnd"/>
      <w:r w:rsidR="00F34B3B" w:rsidRPr="006E1212">
        <w:rPr>
          <w:snapToGrid w:val="0"/>
        </w:rPr>
        <w:t xml:space="preserve">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proofErr w:type="gramStart"/>
      <w:r w:rsidRPr="006E1212">
        <w:rPr>
          <w:snapToGrid w:val="0"/>
        </w:rPr>
        <w:t xml:space="preserve">El gasto </w:t>
      </w:r>
      <w:r w:rsidR="00F34B3B" w:rsidRPr="006E1212">
        <w:rPr>
          <w:snapToGrid w:val="0"/>
        </w:rPr>
        <w:t>a rendir</w:t>
      </w:r>
      <w:proofErr w:type="gramEnd"/>
      <w:r w:rsidR="00F34B3B" w:rsidRPr="006E1212">
        <w:rPr>
          <w:snapToGrid w:val="0"/>
        </w:rPr>
        <w:t xml:space="preserve">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proofErr w:type="gramStart"/>
      <w:r w:rsidRPr="006E1212">
        <w:rPr>
          <w:snapToGrid w:val="0"/>
        </w:rPr>
        <w:lastRenderedPageBreak/>
        <w:t xml:space="preserve">El gasto </w:t>
      </w:r>
      <w:r w:rsidR="001048BC" w:rsidRPr="006E1212">
        <w:rPr>
          <w:snapToGrid w:val="0"/>
        </w:rPr>
        <w:t>a rendir</w:t>
      </w:r>
      <w:proofErr w:type="gramEnd"/>
      <w:r w:rsidR="001048BC" w:rsidRPr="006E1212">
        <w:rPr>
          <w:snapToGrid w:val="0"/>
        </w:rPr>
        <w:t xml:space="preserve">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proofErr w:type="gramStart"/>
      <w:r w:rsidRPr="006E1212">
        <w:rPr>
          <w:snapToGrid w:val="0"/>
        </w:rPr>
        <w:t xml:space="preserve">El gasto </w:t>
      </w:r>
      <w:r w:rsidR="001048BC" w:rsidRPr="006E1212">
        <w:rPr>
          <w:snapToGrid w:val="0"/>
        </w:rPr>
        <w:t>a rendir</w:t>
      </w:r>
      <w:proofErr w:type="gramEnd"/>
      <w:r w:rsidR="001048BC" w:rsidRPr="006E1212">
        <w:rPr>
          <w:snapToGrid w:val="0"/>
        </w:rPr>
        <w:t xml:space="preserve">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proofErr w:type="gramStart"/>
      <w:r w:rsidRPr="006E1212">
        <w:rPr>
          <w:snapToGrid w:val="0"/>
        </w:rPr>
        <w:t xml:space="preserve">El gasto </w:t>
      </w:r>
      <w:r w:rsidR="001048BC" w:rsidRPr="006E1212">
        <w:rPr>
          <w:snapToGrid w:val="0"/>
        </w:rPr>
        <w:t>a rendir</w:t>
      </w:r>
      <w:proofErr w:type="gramEnd"/>
      <w:r w:rsidR="001048BC" w:rsidRPr="006E1212">
        <w:rPr>
          <w:snapToGrid w:val="0"/>
        </w:rPr>
        <w:t xml:space="preserve">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lastRenderedPageBreak/>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5"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5"/>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7"/>
          <w:footerReference w:type="default" r:id="rId48"/>
          <w:headerReference w:type="first" r:id="rId49"/>
          <w:footerReference w:type="first" r:id="rId5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6" w:name="_Toc31201754"/>
      <w:bookmarkStart w:id="77" w:name="_Toc160715606"/>
      <w:r w:rsidRPr="00685A7E">
        <w:rPr>
          <w:rFonts w:eastAsiaTheme="minorHAnsi" w:cstheme="minorBidi"/>
          <w:b/>
          <w:szCs w:val="22"/>
          <w:lang w:val="es-CL" w:eastAsia="en-US"/>
        </w:rPr>
        <w:lastRenderedPageBreak/>
        <w:t xml:space="preserve">ANEXO N° </w:t>
      </w:r>
      <w:bookmarkEnd w:id="76"/>
      <w:r w:rsidR="00FA1970" w:rsidRPr="00685A7E">
        <w:rPr>
          <w:rFonts w:eastAsiaTheme="minorHAnsi" w:cstheme="minorBidi"/>
          <w:b/>
          <w:szCs w:val="22"/>
          <w:lang w:val="es-CL" w:eastAsia="en-US"/>
        </w:rPr>
        <w:t>6</w:t>
      </w:r>
      <w:bookmarkEnd w:id="77"/>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365074A5" w:rsidR="003046D1" w:rsidRPr="003D74C9"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111872">
        <w:rPr>
          <w:b/>
          <w:szCs w:val="22"/>
        </w:rPr>
        <w:t xml:space="preserve">ZONA DE REZAGO ENTRE LOS ANDES Y NAHUELBUTA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285C07" w:rsidR="003046D1" w:rsidRPr="000C12A0" w:rsidRDefault="003046D1" w:rsidP="00F90B62">
      <w:pPr>
        <w:ind w:left="709" w:hanging="709"/>
      </w:pPr>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w:t>
      </w:r>
      <w:r w:rsidR="00F90B62">
        <w:rPr>
          <w:b/>
          <w:sz w:val="28"/>
          <w:szCs w:val="28"/>
        </w:rPr>
        <w:t>100</w:t>
      </w:r>
      <w:r w:rsidRPr="006E1212">
        <w:rPr>
          <w:b/>
          <w:sz w:val="28"/>
          <w:szCs w:val="28"/>
        </w:rPr>
        <w:t>%)</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xml:space="preserve">: armar grupos de clientes </w:t>
            </w:r>
            <w:proofErr w:type="gramStart"/>
            <w:r w:rsidRPr="00111B90">
              <w:rPr>
                <w:rFonts w:cs="Calibri Light"/>
                <w:i/>
                <w:sz w:val="18"/>
                <w:szCs w:val="18"/>
                <w:lang w:val="es-CL" w:eastAsia="es-CL"/>
              </w:rPr>
              <w:t>de acuerdo a</w:t>
            </w:r>
            <w:proofErr w:type="gramEnd"/>
            <w:r w:rsidRPr="00111B90">
              <w:rPr>
                <w:rFonts w:cs="Calibri Light"/>
                <w:i/>
                <w:sz w:val="18"/>
                <w:szCs w:val="18"/>
                <w:lang w:val="es-CL" w:eastAsia="es-CL"/>
              </w:rPr>
              <w:t xml:space="preserve"> sus características. Tipos de clientes, con una identificación clara, a los cuales quiere llegar nuestro negocio. Por ejemplo: persona natural (por edad y/o género), grandes empresas, instituciones públicas, establecimientos educacionales. Clientes por poder adquisitivo, frecuencia de </w:t>
            </w:r>
            <w:r w:rsidRPr="00111B90">
              <w:rPr>
                <w:rFonts w:cs="Calibri Light"/>
                <w:i/>
                <w:sz w:val="18"/>
                <w:szCs w:val="18"/>
                <w:lang w:val="es-CL" w:eastAsia="es-CL"/>
              </w:rPr>
              <w:lastRenderedPageBreak/>
              <w:t>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lastRenderedPageBreak/>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Describe los medios necesarios para llegar a los clientes y dar conocer el producto/servicio, posibilitando la compra. </w:t>
            </w:r>
            <w:proofErr w:type="gramStart"/>
            <w:r w:rsidRPr="005C4FA6">
              <w:rPr>
                <w:rFonts w:cs="Calibri Light"/>
                <w:sz w:val="18"/>
                <w:szCs w:val="18"/>
                <w:lang w:val="es-CL" w:eastAsia="es-CL"/>
              </w:rPr>
              <w:t>Además</w:t>
            </w:r>
            <w:proofErr w:type="gramEnd"/>
            <w:r w:rsidRPr="005C4FA6">
              <w:rPr>
                <w:rFonts w:cs="Calibri Light"/>
                <w:sz w:val="18"/>
                <w:szCs w:val="18"/>
                <w:lang w:val="es-CL" w:eastAsia="es-CL"/>
              </w:rPr>
              <w:t xml:space="preserve">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relación tiene o espera tener con cada tipo de cliente descrito? ¿Alguno de los medios por los cuales busca </w:t>
            </w:r>
            <w:r w:rsidRPr="005C4FA6">
              <w:rPr>
                <w:rFonts w:cs="Calibri Light"/>
                <w:sz w:val="18"/>
                <w:szCs w:val="18"/>
                <w:lang w:val="es-CL" w:eastAsia="es-CL"/>
              </w:rPr>
              <w:lastRenderedPageBreak/>
              <w:t>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proofErr w:type="gramStart"/>
            <w:r w:rsidRPr="005C4FA6">
              <w:rPr>
                <w:rFonts w:cs="Calibri Light"/>
                <w:sz w:val="18"/>
                <w:szCs w:val="18"/>
                <w:lang w:val="es-CL" w:eastAsia="es-CL"/>
              </w:rPr>
              <w:lastRenderedPageBreak/>
              <w:t>De acuerdo a</w:t>
            </w:r>
            <w:proofErr w:type="gramEnd"/>
            <w:r w:rsidRPr="005C4FA6">
              <w:rPr>
                <w:rFonts w:cs="Calibri Light"/>
                <w:sz w:val="18"/>
                <w:szCs w:val="18"/>
                <w:lang w:val="es-CL" w:eastAsia="es-CL"/>
              </w:rPr>
              <w:t xml:space="preserve"> los tipos de clientes indicados, establecer cuál o cuáles serán los tipos de relación por cada uno de ellos. La </w:t>
            </w:r>
            <w:r w:rsidRPr="005C4FA6">
              <w:rPr>
                <w:rFonts w:cs="Calibri Light"/>
                <w:sz w:val="18"/>
                <w:szCs w:val="18"/>
                <w:lang w:val="es-CL" w:eastAsia="es-CL"/>
              </w:rPr>
              <w:lastRenderedPageBreak/>
              <w:t>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lastRenderedPageBreak/>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acciones puedo implementar en mi negocio, desde el punto de vista de la eficiencia energética, energías renovables y economía </w:t>
            </w:r>
            <w:r w:rsidRPr="005C4FA6">
              <w:rPr>
                <w:rFonts w:cs="Calibri Light"/>
                <w:sz w:val="18"/>
                <w:szCs w:val="18"/>
                <w:lang w:val="es-CL" w:eastAsia="es-CL"/>
              </w:rPr>
              <w:lastRenderedPageBreak/>
              <w:t>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¿Tenía ya incorporada alguna de </w:t>
            </w:r>
            <w:proofErr w:type="gramStart"/>
            <w:r w:rsidRPr="005C4FA6">
              <w:rPr>
                <w:rFonts w:cs="Calibri Light"/>
                <w:sz w:val="18"/>
                <w:szCs w:val="18"/>
                <w:lang w:val="es-CL" w:eastAsia="es-CL"/>
              </w:rPr>
              <w:t>esta acciones</w:t>
            </w:r>
            <w:proofErr w:type="gramEnd"/>
            <w:r w:rsidRPr="005C4FA6">
              <w:rPr>
                <w:rFonts w:cs="Calibri Light"/>
                <w:sz w:val="18"/>
                <w:szCs w:val="18"/>
                <w:lang w:val="es-CL" w:eastAsia="es-CL"/>
              </w:rPr>
              <w:t xml:space="preserve">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 xml:space="preserve">Establecer las acciones de eficiencia energéticas, energías renovables y de economía circular involucradas en el proceso </w:t>
            </w:r>
            <w:r w:rsidRPr="005C4FA6">
              <w:rPr>
                <w:rFonts w:cs="Calibri Light"/>
                <w:sz w:val="18"/>
                <w:szCs w:val="18"/>
                <w:lang w:val="es-CL" w:eastAsia="es-CL"/>
              </w:rPr>
              <w:lastRenderedPageBreak/>
              <w:t>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lastRenderedPageBreak/>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w:t>
            </w:r>
            <w:proofErr w:type="gramStart"/>
            <w:r w:rsidRPr="00B13D08">
              <w:rPr>
                <w:rFonts w:cs="Calibri Light"/>
                <w:sz w:val="18"/>
                <w:szCs w:val="18"/>
                <w:lang w:eastAsia="es-CL"/>
              </w:rPr>
              <w:t>los tipo</w:t>
            </w:r>
            <w:proofErr w:type="gramEnd"/>
            <w:r w:rsidRPr="00B13D08">
              <w:rPr>
                <w:rFonts w:cs="Calibri Light"/>
                <w:sz w:val="18"/>
                <w:szCs w:val="18"/>
                <w:lang w:eastAsia="es-CL"/>
              </w:rPr>
              <w:t>/s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w:t>
            </w:r>
            <w:proofErr w:type="gramStart"/>
            <w:r w:rsidRPr="00B13D08">
              <w:rPr>
                <w:rFonts w:cs="Calibri Light"/>
                <w:sz w:val="18"/>
                <w:szCs w:val="18"/>
                <w:lang w:eastAsia="es-CL"/>
              </w:rPr>
              <w:t>los tipo</w:t>
            </w:r>
            <w:proofErr w:type="gramEnd"/>
            <w:r w:rsidRPr="00B13D08">
              <w:rPr>
                <w:rFonts w:cs="Calibri Light"/>
                <w:sz w:val="18"/>
                <w:szCs w:val="18"/>
                <w:lang w:eastAsia="es-CL"/>
              </w:rPr>
              <w:t>/s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w:t>
            </w:r>
            <w:proofErr w:type="gramStart"/>
            <w:r w:rsidRPr="00B13D08">
              <w:rPr>
                <w:rFonts w:cs="Calibri Light"/>
                <w:sz w:val="18"/>
                <w:szCs w:val="18"/>
                <w:lang w:eastAsia="es-CL"/>
              </w:rPr>
              <w:t>los tipo</w:t>
            </w:r>
            <w:proofErr w:type="gramEnd"/>
            <w:r w:rsidRPr="00B13D08">
              <w:rPr>
                <w:rFonts w:cs="Calibri Light"/>
                <w:sz w:val="18"/>
                <w:szCs w:val="18"/>
                <w:lang w:eastAsia="es-CL"/>
              </w:rPr>
              <w:t>/s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w:t>
            </w:r>
            <w:proofErr w:type="gramStart"/>
            <w:r w:rsidRPr="00B13D08">
              <w:rPr>
                <w:rFonts w:cs="Calibri Light"/>
                <w:sz w:val="18"/>
                <w:szCs w:val="18"/>
                <w:lang w:eastAsia="es-CL"/>
              </w:rPr>
              <w:t>los tipo</w:t>
            </w:r>
            <w:proofErr w:type="gramEnd"/>
            <w:r w:rsidRPr="00B13D08">
              <w:rPr>
                <w:rFonts w:cs="Calibri Light"/>
                <w:sz w:val="18"/>
                <w:szCs w:val="18"/>
                <w:lang w:eastAsia="es-CL"/>
              </w:rPr>
              <w:t>/s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w:t>
            </w:r>
            <w:proofErr w:type="gramStart"/>
            <w:r w:rsidRPr="00B13D08">
              <w:rPr>
                <w:rFonts w:cs="Calibri Light"/>
                <w:sz w:val="18"/>
                <w:szCs w:val="18"/>
                <w:lang w:eastAsia="es-CL"/>
              </w:rPr>
              <w:t>los tipo</w:t>
            </w:r>
            <w:proofErr w:type="gramEnd"/>
            <w:r w:rsidRPr="00B13D08">
              <w:rPr>
                <w:rFonts w:cs="Calibri Light"/>
                <w:sz w:val="18"/>
                <w:szCs w:val="18"/>
                <w:lang w:eastAsia="es-CL"/>
              </w:rPr>
              <w:t>/s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57A0A52" w:rsidR="003046D1" w:rsidRDefault="003046D1" w:rsidP="000423B8">
      <w:pPr>
        <w:jc w:val="both"/>
        <w:rPr>
          <w:rFonts w:cs="Arial"/>
          <w:b/>
          <w:color w:val="000000"/>
          <w:sz w:val="20"/>
          <w:szCs w:val="20"/>
        </w:rPr>
      </w:pPr>
    </w:p>
    <w:p w14:paraId="45EADB35" w14:textId="43B61A24" w:rsidR="00B80483" w:rsidRDefault="00B80483" w:rsidP="000423B8">
      <w:pPr>
        <w:jc w:val="both"/>
        <w:rPr>
          <w:rFonts w:cs="Arial"/>
          <w:b/>
          <w:color w:val="000000"/>
          <w:sz w:val="20"/>
          <w:szCs w:val="20"/>
        </w:rPr>
      </w:pPr>
    </w:p>
    <w:p w14:paraId="3C15B869" w14:textId="14519C78" w:rsidR="00B80483" w:rsidRDefault="00B80483" w:rsidP="000423B8">
      <w:pPr>
        <w:jc w:val="both"/>
        <w:rPr>
          <w:rFonts w:cs="Arial"/>
          <w:b/>
          <w:color w:val="000000"/>
          <w:sz w:val="20"/>
          <w:szCs w:val="20"/>
        </w:rPr>
      </w:pPr>
    </w:p>
    <w:p w14:paraId="19EC6C75" w14:textId="63EFC1FE" w:rsidR="00B80483" w:rsidRDefault="00B80483" w:rsidP="000423B8">
      <w:pPr>
        <w:jc w:val="both"/>
        <w:rPr>
          <w:rFonts w:cs="Arial"/>
          <w:b/>
          <w:color w:val="000000"/>
          <w:sz w:val="20"/>
          <w:szCs w:val="20"/>
        </w:rPr>
      </w:pPr>
    </w:p>
    <w:p w14:paraId="7FF213FF" w14:textId="5BA8A9C8" w:rsidR="00B80483" w:rsidRDefault="00B80483" w:rsidP="000423B8">
      <w:pPr>
        <w:jc w:val="both"/>
        <w:rPr>
          <w:rFonts w:cs="Arial"/>
          <w:b/>
          <w:color w:val="000000"/>
          <w:sz w:val="20"/>
          <w:szCs w:val="20"/>
        </w:rPr>
      </w:pPr>
    </w:p>
    <w:p w14:paraId="70864FC5" w14:textId="426FCA98" w:rsidR="00B80483" w:rsidRDefault="00B80483" w:rsidP="000423B8">
      <w:pPr>
        <w:jc w:val="both"/>
        <w:rPr>
          <w:rFonts w:cs="Arial"/>
          <w:b/>
          <w:color w:val="000000"/>
          <w:sz w:val="20"/>
          <w:szCs w:val="20"/>
        </w:rPr>
      </w:pPr>
    </w:p>
    <w:p w14:paraId="55BBFD96" w14:textId="2DD72418" w:rsidR="00B80483" w:rsidRDefault="00B80483" w:rsidP="000423B8">
      <w:pPr>
        <w:jc w:val="both"/>
        <w:rPr>
          <w:rFonts w:cs="Arial"/>
          <w:b/>
          <w:color w:val="000000"/>
          <w:sz w:val="20"/>
          <w:szCs w:val="20"/>
        </w:rPr>
      </w:pPr>
    </w:p>
    <w:p w14:paraId="31906D02" w14:textId="6E55BF3F" w:rsidR="00B80483" w:rsidRDefault="00B80483" w:rsidP="000423B8">
      <w:pPr>
        <w:jc w:val="both"/>
        <w:rPr>
          <w:rFonts w:cs="Arial"/>
          <w:b/>
          <w:color w:val="000000"/>
          <w:sz w:val="20"/>
          <w:szCs w:val="20"/>
        </w:rPr>
      </w:pPr>
    </w:p>
    <w:p w14:paraId="6A96D19D" w14:textId="137CD524" w:rsidR="00B80483" w:rsidRDefault="00B80483" w:rsidP="000423B8">
      <w:pPr>
        <w:jc w:val="both"/>
        <w:rPr>
          <w:rFonts w:cs="Arial"/>
          <w:b/>
          <w:color w:val="000000"/>
          <w:sz w:val="20"/>
          <w:szCs w:val="20"/>
        </w:rPr>
      </w:pPr>
    </w:p>
    <w:p w14:paraId="370993B4" w14:textId="2766E224" w:rsidR="00B80483" w:rsidRDefault="00B80483" w:rsidP="000423B8">
      <w:pPr>
        <w:jc w:val="both"/>
        <w:rPr>
          <w:rFonts w:cs="Arial"/>
          <w:b/>
          <w:color w:val="000000"/>
          <w:sz w:val="20"/>
          <w:szCs w:val="20"/>
        </w:rPr>
      </w:pPr>
    </w:p>
    <w:p w14:paraId="30FE4969" w14:textId="2398B638" w:rsidR="00B80483" w:rsidRDefault="00B80483" w:rsidP="000423B8">
      <w:pPr>
        <w:jc w:val="both"/>
        <w:rPr>
          <w:rFonts w:cs="Arial"/>
          <w:b/>
          <w:color w:val="000000"/>
          <w:sz w:val="20"/>
          <w:szCs w:val="20"/>
        </w:rPr>
      </w:pPr>
    </w:p>
    <w:p w14:paraId="34934E2C" w14:textId="43112A9A" w:rsidR="00B80483" w:rsidRDefault="00B80483" w:rsidP="000423B8">
      <w:pPr>
        <w:jc w:val="both"/>
        <w:rPr>
          <w:rFonts w:cs="Arial"/>
          <w:b/>
          <w:color w:val="000000"/>
          <w:sz w:val="20"/>
          <w:szCs w:val="20"/>
        </w:rPr>
      </w:pPr>
    </w:p>
    <w:p w14:paraId="049C2812" w14:textId="6D85EDCA" w:rsidR="00B80483" w:rsidRDefault="00B80483" w:rsidP="000423B8">
      <w:pPr>
        <w:jc w:val="both"/>
        <w:rPr>
          <w:rFonts w:cs="Arial"/>
          <w:b/>
          <w:color w:val="000000"/>
          <w:sz w:val="20"/>
          <w:szCs w:val="20"/>
        </w:rPr>
      </w:pPr>
    </w:p>
    <w:p w14:paraId="4600499B" w14:textId="4E84F5A5" w:rsidR="00B80483" w:rsidRDefault="00B80483" w:rsidP="000423B8">
      <w:pPr>
        <w:jc w:val="both"/>
        <w:rPr>
          <w:rFonts w:cs="Arial"/>
          <w:b/>
          <w:color w:val="000000"/>
          <w:sz w:val="20"/>
          <w:szCs w:val="20"/>
        </w:rPr>
      </w:pPr>
    </w:p>
    <w:p w14:paraId="5DD0A21E" w14:textId="6B642799" w:rsidR="00B80483" w:rsidRDefault="00B80483" w:rsidP="000423B8">
      <w:pPr>
        <w:jc w:val="both"/>
        <w:rPr>
          <w:rFonts w:cs="Arial"/>
          <w:b/>
          <w:color w:val="000000"/>
          <w:sz w:val="20"/>
          <w:szCs w:val="20"/>
        </w:rPr>
      </w:pPr>
    </w:p>
    <w:p w14:paraId="7C4FFDA8" w14:textId="75259FE2" w:rsidR="00B80483" w:rsidRDefault="00B80483" w:rsidP="000423B8">
      <w:pPr>
        <w:jc w:val="both"/>
        <w:rPr>
          <w:rFonts w:cs="Arial"/>
          <w:b/>
          <w:color w:val="000000"/>
          <w:sz w:val="20"/>
          <w:szCs w:val="20"/>
        </w:rPr>
      </w:pPr>
    </w:p>
    <w:p w14:paraId="3F739850" w14:textId="673F23AE" w:rsidR="00B80483" w:rsidRDefault="00B80483" w:rsidP="000423B8">
      <w:pPr>
        <w:jc w:val="both"/>
        <w:rPr>
          <w:rFonts w:cs="Arial"/>
          <w:b/>
          <w:color w:val="000000"/>
          <w:sz w:val="20"/>
          <w:szCs w:val="20"/>
        </w:rPr>
      </w:pPr>
    </w:p>
    <w:p w14:paraId="7C48BD4C" w14:textId="2DF20C0F" w:rsidR="00B80483" w:rsidRDefault="00B80483" w:rsidP="000423B8">
      <w:pPr>
        <w:jc w:val="both"/>
        <w:rPr>
          <w:rFonts w:cs="Arial"/>
          <w:b/>
          <w:color w:val="000000"/>
          <w:sz w:val="20"/>
          <w:szCs w:val="20"/>
        </w:rPr>
      </w:pPr>
    </w:p>
    <w:p w14:paraId="39C5658E" w14:textId="2A0E8B77" w:rsidR="00B80483" w:rsidRDefault="00B80483" w:rsidP="000423B8">
      <w:pPr>
        <w:jc w:val="both"/>
        <w:rPr>
          <w:rFonts w:cs="Arial"/>
          <w:b/>
          <w:color w:val="000000"/>
          <w:sz w:val="20"/>
          <w:szCs w:val="20"/>
        </w:rPr>
      </w:pPr>
    </w:p>
    <w:p w14:paraId="0B092AC7" w14:textId="7911691A" w:rsidR="00B80483" w:rsidRDefault="00B80483" w:rsidP="000423B8">
      <w:pPr>
        <w:jc w:val="both"/>
        <w:rPr>
          <w:rFonts w:cs="Arial"/>
          <w:b/>
          <w:color w:val="000000"/>
          <w:sz w:val="20"/>
          <w:szCs w:val="20"/>
        </w:rPr>
      </w:pPr>
    </w:p>
    <w:p w14:paraId="2BFA0508" w14:textId="21D7A1A3" w:rsidR="00B80483" w:rsidRDefault="00B80483" w:rsidP="000423B8">
      <w:pPr>
        <w:jc w:val="both"/>
        <w:rPr>
          <w:rFonts w:cs="Arial"/>
          <w:b/>
          <w:color w:val="000000"/>
          <w:sz w:val="20"/>
          <w:szCs w:val="20"/>
        </w:rPr>
      </w:pPr>
    </w:p>
    <w:p w14:paraId="6860B18B" w14:textId="0A249DCB" w:rsidR="00B80483" w:rsidRDefault="00B80483" w:rsidP="000423B8">
      <w:pPr>
        <w:jc w:val="both"/>
        <w:rPr>
          <w:rFonts w:cs="Arial"/>
          <w:b/>
          <w:color w:val="000000"/>
          <w:sz w:val="20"/>
          <w:szCs w:val="20"/>
        </w:rPr>
      </w:pPr>
    </w:p>
    <w:p w14:paraId="39C633FC" w14:textId="1F40BC8D" w:rsidR="00B80483" w:rsidRDefault="00B80483" w:rsidP="000423B8">
      <w:pPr>
        <w:jc w:val="both"/>
        <w:rPr>
          <w:rFonts w:cs="Arial"/>
          <w:b/>
          <w:color w:val="000000"/>
          <w:sz w:val="20"/>
          <w:szCs w:val="20"/>
        </w:rPr>
      </w:pPr>
    </w:p>
    <w:p w14:paraId="118E292B" w14:textId="03B81E03" w:rsidR="00B80483" w:rsidRDefault="00B80483" w:rsidP="000423B8">
      <w:pPr>
        <w:jc w:val="both"/>
        <w:rPr>
          <w:rFonts w:cs="Arial"/>
          <w:b/>
          <w:color w:val="000000"/>
          <w:sz w:val="20"/>
          <w:szCs w:val="20"/>
        </w:rPr>
      </w:pPr>
    </w:p>
    <w:p w14:paraId="49641688" w14:textId="4D1B6D66" w:rsidR="00B80483" w:rsidRDefault="00B80483" w:rsidP="000423B8">
      <w:pPr>
        <w:jc w:val="both"/>
        <w:rPr>
          <w:rFonts w:cs="Arial"/>
          <w:b/>
          <w:color w:val="000000"/>
          <w:sz w:val="20"/>
          <w:szCs w:val="20"/>
        </w:rPr>
      </w:pPr>
    </w:p>
    <w:p w14:paraId="3040CC28" w14:textId="3FAACB13" w:rsidR="00B80483" w:rsidRDefault="00B80483" w:rsidP="000423B8">
      <w:pPr>
        <w:jc w:val="both"/>
        <w:rPr>
          <w:rFonts w:cs="Arial"/>
          <w:b/>
          <w:color w:val="000000"/>
          <w:sz w:val="20"/>
          <w:szCs w:val="20"/>
        </w:rPr>
      </w:pPr>
    </w:p>
    <w:p w14:paraId="163D66BB" w14:textId="0904D682" w:rsidR="00B80483" w:rsidRDefault="00B80483" w:rsidP="000423B8">
      <w:pPr>
        <w:jc w:val="both"/>
        <w:rPr>
          <w:rFonts w:cs="Arial"/>
          <w:b/>
          <w:color w:val="000000"/>
          <w:sz w:val="20"/>
          <w:szCs w:val="20"/>
        </w:rPr>
      </w:pPr>
    </w:p>
    <w:p w14:paraId="19A5F193" w14:textId="5613D84B" w:rsidR="00B80483" w:rsidRDefault="00B80483" w:rsidP="000423B8">
      <w:pPr>
        <w:jc w:val="both"/>
        <w:rPr>
          <w:rFonts w:cs="Arial"/>
          <w:b/>
          <w:color w:val="000000"/>
          <w:sz w:val="20"/>
          <w:szCs w:val="20"/>
        </w:rPr>
      </w:pPr>
    </w:p>
    <w:p w14:paraId="525DA8A3" w14:textId="65930C52" w:rsidR="00B80483" w:rsidRDefault="00B80483" w:rsidP="000423B8">
      <w:pPr>
        <w:jc w:val="both"/>
        <w:rPr>
          <w:rFonts w:cs="Arial"/>
          <w:b/>
          <w:color w:val="000000"/>
          <w:sz w:val="20"/>
          <w:szCs w:val="20"/>
        </w:rPr>
      </w:pPr>
    </w:p>
    <w:p w14:paraId="554C9A3A" w14:textId="77777777" w:rsidR="00B80483" w:rsidRDefault="00B80483" w:rsidP="000423B8">
      <w:pPr>
        <w:jc w:val="both"/>
        <w:rPr>
          <w:rFonts w:cs="Arial"/>
          <w:b/>
          <w:color w:val="000000"/>
          <w:sz w:val="20"/>
          <w:szCs w:val="20"/>
        </w:rPr>
      </w:pPr>
    </w:p>
    <w:p w14:paraId="6B3C6569" w14:textId="77777777" w:rsidR="00045606" w:rsidRPr="00ED08A8" w:rsidRDefault="00045606" w:rsidP="00045606">
      <w:pPr>
        <w:jc w:val="center"/>
        <w:outlineLvl w:val="1"/>
        <w:rPr>
          <w:rFonts w:eastAsiaTheme="minorHAnsi" w:cstheme="minorBidi"/>
          <w:b/>
          <w:szCs w:val="22"/>
          <w:lang w:val="es-CL" w:eastAsia="en-US"/>
        </w:rPr>
      </w:pPr>
      <w:bookmarkStart w:id="78" w:name="_Toc158754255"/>
      <w:bookmarkStart w:id="79" w:name="_Toc160715607"/>
      <w:bookmarkStart w:id="80" w:name="_Toc31201755"/>
      <w:bookmarkStart w:id="81" w:name="_Toc34927298"/>
      <w:r w:rsidRPr="00ED08A8">
        <w:rPr>
          <w:rFonts w:eastAsiaTheme="minorHAnsi" w:cstheme="minorBidi"/>
          <w:b/>
          <w:szCs w:val="22"/>
          <w:lang w:val="es-CL" w:eastAsia="en-US"/>
        </w:rPr>
        <w:lastRenderedPageBreak/>
        <w:t>ANEXO N° 7</w:t>
      </w:r>
      <w:bookmarkEnd w:id="78"/>
      <w:bookmarkEnd w:id="79"/>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1D156848" w:rsidR="00045606" w:rsidRPr="003D74C9" w:rsidRDefault="00830CEE" w:rsidP="00045606">
      <w:pPr>
        <w:jc w:val="center"/>
        <w:rPr>
          <w:b/>
          <w:color w:val="000000" w:themeColor="text1"/>
          <w:szCs w:val="22"/>
        </w:rPr>
      </w:pPr>
      <w:r>
        <w:rPr>
          <w:b/>
          <w:szCs w:val="22"/>
        </w:rPr>
        <w:t>CAPITAL SEMILLA</w:t>
      </w:r>
      <w:r w:rsidR="00045606" w:rsidRPr="005264F5">
        <w:rPr>
          <w:b/>
          <w:szCs w:val="22"/>
        </w:rPr>
        <w:t xml:space="preserve"> EMPRENDE</w:t>
      </w:r>
      <w:r w:rsidR="006076EA">
        <w:rPr>
          <w:b/>
          <w:szCs w:val="22"/>
        </w:rPr>
        <w:t xml:space="preserve"> ZONA DE REZAGO ENTRE LOS ANDES Y NAHUELBUTA</w:t>
      </w:r>
      <w:r w:rsidR="00045606" w:rsidRPr="005264F5">
        <w:rPr>
          <w:b/>
          <w:szCs w:val="22"/>
        </w:rPr>
        <w:t xml:space="preserv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w:t>
      </w:r>
      <w:proofErr w:type="gramStart"/>
      <w:r w:rsidR="003E3DDD">
        <w:rPr>
          <w:rFonts w:cs="Arial"/>
          <w:bCs/>
        </w:rPr>
        <w:t>la</w:t>
      </w:r>
      <w:r w:rsidR="00C5035E" w:rsidRPr="00111B90">
        <w:rPr>
          <w:rFonts w:cs="Arial"/>
          <w:bCs/>
        </w:rPr>
        <w:t xml:space="preserve"> emprendedor</w:t>
      </w:r>
      <w:proofErr w:type="gramEnd"/>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xml:space="preserve">, </w:t>
      </w:r>
      <w:proofErr w:type="gramStart"/>
      <w:r w:rsidRPr="00111B90">
        <w:rPr>
          <w:rFonts w:cs="Arial"/>
        </w:rPr>
        <w:t>de acuerdo a</w:t>
      </w:r>
      <w:proofErr w:type="gramEnd"/>
      <w:r w:rsidRPr="00111B90">
        <w:rPr>
          <w:rFonts w:cs="Arial"/>
        </w:rPr>
        <w:t xml:space="preserve">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w:t>
      </w:r>
      <w:proofErr w:type="gramStart"/>
      <w:r w:rsidR="003E3DDD">
        <w:rPr>
          <w:rFonts w:cs="Arial"/>
        </w:rPr>
        <w:t>la</w:t>
      </w:r>
      <w:r w:rsidR="00C5035E" w:rsidRPr="00111B90">
        <w:rPr>
          <w:rFonts w:cs="Arial"/>
        </w:rPr>
        <w:t xml:space="preserve"> emprendedor</w:t>
      </w:r>
      <w:proofErr w:type="gramEnd"/>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2473E47D" w:rsidR="00321A16" w:rsidRPr="000D614B"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2AE399C8" w14:textId="77777777" w:rsidR="000D614B" w:rsidRDefault="000D614B" w:rsidP="000D614B">
      <w:pPr>
        <w:pStyle w:val="Prrafodelista"/>
        <w:rPr>
          <w:rFonts w:cs="Arial"/>
          <w:b/>
        </w:rPr>
      </w:pPr>
    </w:p>
    <w:p w14:paraId="6D8AD682" w14:textId="7D291657" w:rsidR="00A054F5" w:rsidRPr="00A054F5" w:rsidRDefault="00A054F5" w:rsidP="00A054F5">
      <w:pPr>
        <w:numPr>
          <w:ilvl w:val="1"/>
          <w:numId w:val="11"/>
        </w:numPr>
        <w:tabs>
          <w:tab w:val="num" w:pos="360"/>
        </w:tabs>
        <w:ind w:left="0" w:firstLine="0"/>
        <w:rPr>
          <w:rFonts w:cs="Arial"/>
          <w:b/>
          <w:lang w:val="es-CL"/>
        </w:rPr>
      </w:pPr>
      <w:r w:rsidRPr="00A054F5">
        <w:rPr>
          <w:rFonts w:cs="Arial"/>
          <w:b/>
        </w:rPr>
        <w:t>Competencias emprendedoras para ejecutar el proyecto de negocio.</w:t>
      </w:r>
    </w:p>
    <w:p w14:paraId="0D115BEA" w14:textId="4815E34E" w:rsidR="000D614B" w:rsidRDefault="000D614B" w:rsidP="00A054F5">
      <w:pPr>
        <w:tabs>
          <w:tab w:val="num" w:pos="1440"/>
        </w:tabs>
        <w:jc w:val="both"/>
        <w:rPr>
          <w:rFonts w:cs="Arial"/>
          <w:b/>
        </w:rPr>
      </w:pPr>
    </w:p>
    <w:p w14:paraId="07B0EDA6" w14:textId="77777777" w:rsidR="000D614B" w:rsidRDefault="000D614B" w:rsidP="000D614B">
      <w:pPr>
        <w:pStyle w:val="Prrafodelista"/>
        <w:rPr>
          <w:rFonts w:cs="Arial"/>
          <w:b/>
        </w:rPr>
      </w:pPr>
    </w:p>
    <w:p w14:paraId="26D1EB8A" w14:textId="3707E666" w:rsidR="00045606" w:rsidRDefault="00045606" w:rsidP="00477480">
      <w:pPr>
        <w:jc w:val="both"/>
        <w:rPr>
          <w:rFonts w:cs="Arial"/>
          <w:b/>
        </w:rPr>
      </w:pPr>
    </w:p>
    <w:p w14:paraId="451E982B" w14:textId="77777777" w:rsidR="00A054F5" w:rsidRDefault="00A054F5" w:rsidP="00477480">
      <w:pPr>
        <w:jc w:val="both"/>
        <w:rPr>
          <w:rFonts w:cs="Arial"/>
          <w:b/>
        </w:rPr>
      </w:pPr>
    </w:p>
    <w:p w14:paraId="3C57708C" w14:textId="77777777" w:rsidR="00477480" w:rsidRPr="00477480" w:rsidRDefault="00477480" w:rsidP="00477480">
      <w:pPr>
        <w:jc w:val="both"/>
        <w:rPr>
          <w:b/>
          <w:sz w:val="28"/>
          <w:szCs w:val="28"/>
        </w:rPr>
      </w:pPr>
    </w:p>
    <w:p w14:paraId="54DF9EFF" w14:textId="77777777" w:rsidR="00321A16" w:rsidRPr="00111B90" w:rsidRDefault="00321A16"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 xml:space="preserve">la postulante que renuncia y/o no se presenta a la actividad en el lugar y/o </w:t>
      </w:r>
      <w:proofErr w:type="gramStart"/>
      <w:r w:rsidRPr="00111B90">
        <w:rPr>
          <w:b/>
        </w:rPr>
        <w:t>forma definido</w:t>
      </w:r>
      <w:proofErr w:type="gramEnd"/>
      <w:r w:rsidRPr="00111B90">
        <w:rPr>
          <w:b/>
        </w:rPr>
        <w:t xml:space="preserve">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14E7B9BB"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61BB85AC" w:rsidR="00AD0245" w:rsidRPr="007A51E6" w:rsidRDefault="00174800" w:rsidP="00AD0245">
            <w:pPr>
              <w:jc w:val="center"/>
              <w:rPr>
                <w:rFonts w:cstheme="minorHAnsi"/>
                <w:sz w:val="20"/>
                <w:szCs w:val="20"/>
                <w:lang w:val="es-CL" w:eastAsia="en-US"/>
              </w:rPr>
            </w:pPr>
            <w:r>
              <w:rPr>
                <w:rFonts w:cstheme="minorHAnsi"/>
                <w:sz w:val="20"/>
                <w:szCs w:val="20"/>
              </w:rPr>
              <w:t>2</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w:t>
            </w:r>
            <w:r w:rsidR="00AD0245" w:rsidRPr="007A51E6">
              <w:rPr>
                <w:rFonts w:cs="Calibri"/>
                <w:sz w:val="18"/>
                <w:szCs w:val="18"/>
                <w:lang w:eastAsia="es-CL"/>
              </w:rPr>
              <w:lastRenderedPageBreak/>
              <w:t>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lastRenderedPageBreak/>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proofErr w:type="gramStart"/>
            <w:r w:rsidRPr="007A51E6">
              <w:rPr>
                <w:rFonts w:cs="Calibri"/>
                <w:sz w:val="18"/>
                <w:szCs w:val="18"/>
                <w:lang w:val="es-CL" w:eastAsia="es-CL"/>
              </w:rPr>
              <w:t>de acuerdo a</w:t>
            </w:r>
            <w:proofErr w:type="gramEnd"/>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658149E4" w:rsidR="00121764" w:rsidRPr="007A51E6" w:rsidRDefault="00174800" w:rsidP="00121764">
            <w:pPr>
              <w:jc w:val="center"/>
              <w:rPr>
                <w:rFonts w:cstheme="minorHAnsi"/>
                <w:sz w:val="20"/>
                <w:szCs w:val="20"/>
                <w:lang w:val="es-CL" w:eastAsia="en-US"/>
              </w:rPr>
            </w:pPr>
            <w:r>
              <w:rPr>
                <w:rFonts w:cstheme="minorHAnsi"/>
                <w:sz w:val="20"/>
                <w:szCs w:val="20"/>
              </w:rPr>
              <w:t>2</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proofErr w:type="gramStart"/>
            <w:r w:rsidRPr="007A51E6">
              <w:rPr>
                <w:rFonts w:cs="Calibri"/>
                <w:sz w:val="18"/>
                <w:szCs w:val="18"/>
                <w:lang w:val="es-CL" w:eastAsia="es-CL"/>
              </w:rPr>
              <w:t>de acuerdo a</w:t>
            </w:r>
            <w:proofErr w:type="gramEnd"/>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proofErr w:type="gramStart"/>
            <w:r w:rsidRPr="007A51E6">
              <w:rPr>
                <w:rFonts w:cs="Calibri"/>
                <w:sz w:val="18"/>
                <w:szCs w:val="18"/>
                <w:lang w:val="es-CL" w:eastAsia="es-CL"/>
              </w:rPr>
              <w:t>de acuerdo a</w:t>
            </w:r>
            <w:proofErr w:type="gramEnd"/>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w:t>
            </w:r>
            <w:r w:rsidRPr="007A51E6">
              <w:rPr>
                <w:rFonts w:cs="Calibri"/>
                <w:sz w:val="18"/>
                <w:szCs w:val="18"/>
                <w:lang w:val="es-CL" w:eastAsia="es-CL"/>
              </w:rPr>
              <w:lastRenderedPageBreak/>
              <w:t xml:space="preserve">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proofErr w:type="gramStart"/>
            <w:r w:rsidRPr="007A51E6">
              <w:rPr>
                <w:rFonts w:cs="Calibri"/>
                <w:sz w:val="18"/>
                <w:szCs w:val="18"/>
                <w:lang w:val="es-CL" w:eastAsia="es-CL"/>
              </w:rPr>
              <w:t>de acuerdo a</w:t>
            </w:r>
            <w:proofErr w:type="gramEnd"/>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 xml:space="preserve">Testimonio, datos, antecedentes, documentos, </w:t>
            </w:r>
            <w:r w:rsidRPr="00A86917">
              <w:rPr>
                <w:rFonts w:cstheme="minorHAnsi"/>
                <w:sz w:val="18"/>
              </w:rPr>
              <w:lastRenderedPageBreak/>
              <w:t>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5F376321" w:rsidR="00D42355" w:rsidRPr="00AD0245" w:rsidRDefault="00174800" w:rsidP="00D42355">
            <w:pPr>
              <w:jc w:val="center"/>
              <w:rPr>
                <w:rFonts w:cstheme="minorHAnsi"/>
                <w:sz w:val="20"/>
                <w:szCs w:val="20"/>
                <w:lang w:val="es-CL" w:eastAsia="en-US"/>
              </w:rPr>
            </w:pPr>
            <w:r>
              <w:rPr>
                <w:rFonts w:cstheme="minorHAnsi"/>
                <w:sz w:val="20"/>
                <w:szCs w:val="20"/>
              </w:rPr>
              <w:lastRenderedPageBreak/>
              <w:t>15</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 xml:space="preserve">meses contados desde el inicio de </w:t>
            </w:r>
            <w:r w:rsidRPr="00092215">
              <w:rPr>
                <w:rFonts w:cs="Calibri"/>
                <w:sz w:val="18"/>
                <w:szCs w:val="18"/>
                <w:lang w:eastAsia="es-CL"/>
              </w:rPr>
              <w:lastRenderedPageBreak/>
              <w:t>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lastRenderedPageBreak/>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proofErr w:type="gramStart"/>
            <w:r w:rsidRPr="00A86917">
              <w:rPr>
                <w:rFonts w:cs="Calibri"/>
                <w:sz w:val="18"/>
                <w:szCs w:val="18"/>
                <w:lang w:eastAsia="es-CL"/>
              </w:rPr>
              <w:t>De acuerdo a</w:t>
            </w:r>
            <w:proofErr w:type="gramEnd"/>
            <w:r w:rsidRPr="00A86917">
              <w:rPr>
                <w:rFonts w:cs="Calibri"/>
                <w:sz w:val="18"/>
                <w:szCs w:val="18"/>
                <w:lang w:eastAsia="es-CL"/>
              </w:rPr>
              <w:t xml:space="preserve"> lo verificado en terreno, </w:t>
            </w:r>
            <w:r w:rsidR="00E20D04">
              <w:rPr>
                <w:rFonts w:cs="Calibri"/>
                <w:sz w:val="18"/>
                <w:szCs w:val="18"/>
                <w:lang w:eastAsia="es-CL"/>
              </w:rPr>
              <w:t>el/</w:t>
            </w:r>
            <w:r w:rsidRPr="00A86917">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70F52927" w:rsidR="00995F78" w:rsidRPr="00A86917" w:rsidRDefault="00174800" w:rsidP="00995F78">
            <w:pPr>
              <w:jc w:val="center"/>
              <w:rPr>
                <w:rFonts w:cstheme="minorHAnsi"/>
                <w:sz w:val="20"/>
                <w:szCs w:val="20"/>
                <w:lang w:val="es-CL" w:eastAsia="en-US"/>
              </w:rPr>
            </w:pPr>
            <w:r>
              <w:rPr>
                <w:rFonts w:cstheme="minorHAnsi"/>
                <w:sz w:val="20"/>
                <w:szCs w:val="20"/>
              </w:rPr>
              <w:t>15</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7D7A21" w:rsidRPr="00347B9F" w14:paraId="2F4B26BC" w14:textId="77777777" w:rsidTr="00573292">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8B09CA2" w14:textId="77777777" w:rsidR="007D7A21" w:rsidRPr="009373EA" w:rsidRDefault="007D7A21" w:rsidP="00573292">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75ABDE" w14:textId="77777777" w:rsidR="007D7A21" w:rsidRPr="009373EA" w:rsidRDefault="007D7A21" w:rsidP="00573292">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4F6C9F" w14:textId="77777777" w:rsidR="007D7A21" w:rsidRPr="009373EA" w:rsidRDefault="007D7A21" w:rsidP="00573292">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506C4BC" w14:textId="77777777" w:rsidR="007D7A21" w:rsidRPr="009373EA" w:rsidRDefault="007D7A21" w:rsidP="00573292">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B64A3F" w14:textId="77777777" w:rsidR="007D7A21" w:rsidRPr="009373EA" w:rsidRDefault="007D7A21" w:rsidP="00573292">
            <w:pPr>
              <w:jc w:val="center"/>
              <w:rPr>
                <w:rFonts w:cstheme="minorHAnsi"/>
                <w:b/>
                <w:sz w:val="20"/>
                <w:szCs w:val="20"/>
                <w:lang w:val="es-CL" w:eastAsia="en-US"/>
              </w:rPr>
            </w:pPr>
            <w:r w:rsidRPr="009373EA">
              <w:rPr>
                <w:rFonts w:cstheme="minorHAnsi"/>
                <w:b/>
                <w:sz w:val="20"/>
                <w:szCs w:val="20"/>
              </w:rPr>
              <w:t>Ponderación</w:t>
            </w:r>
          </w:p>
        </w:tc>
      </w:tr>
      <w:tr w:rsidR="00A960FB" w:rsidRPr="00347B9F" w14:paraId="311602E7" w14:textId="77777777" w:rsidTr="00A960FB">
        <w:trPr>
          <w:trHeight w:val="506"/>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7119B796" w14:textId="60A26429" w:rsidR="00A960FB" w:rsidRPr="007D7A21" w:rsidRDefault="00A960FB" w:rsidP="00A960FB">
            <w:pPr>
              <w:jc w:val="center"/>
              <w:rPr>
                <w:rFonts w:cs="Calibri"/>
                <w:sz w:val="20"/>
                <w:szCs w:val="20"/>
                <w:lang w:val="es-CL" w:eastAsia="es-CL"/>
              </w:rPr>
            </w:pPr>
            <w:r w:rsidRPr="00235EAF">
              <w:rPr>
                <w:rFonts w:cs="Calibri"/>
                <w:sz w:val="20"/>
                <w:szCs w:val="20"/>
                <w:lang w:eastAsia="es-CL"/>
              </w:rPr>
              <w:t>Competencias emprendedoras para ejecutar el proyecto de negocio</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A4E5AA" w14:textId="75A930B2" w:rsidR="00A960FB" w:rsidRPr="00DE377F" w:rsidRDefault="00A960FB" w:rsidP="00A960FB">
            <w:pPr>
              <w:jc w:val="both"/>
              <w:rPr>
                <w:rFonts w:cs="Calibri"/>
                <w:color w:val="000000" w:themeColor="text1"/>
                <w:sz w:val="18"/>
                <w:szCs w:val="18"/>
                <w:lang w:val="es-CL" w:eastAsia="es-CL"/>
              </w:rPr>
            </w:pPr>
            <w:r w:rsidRPr="00A960FB">
              <w:rPr>
                <w:rFonts w:cs="Calibri"/>
                <w:color w:val="000000" w:themeColor="text1"/>
                <w:sz w:val="18"/>
                <w:szCs w:val="18"/>
                <w:lang w:val="es-CL" w:eastAsia="es-CL"/>
              </w:rPr>
              <w:t>Tiene altas capacidades, cualidades, habilidades, actitudes y atributos para el desarrollo del proyecto.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0B5B17" w14:textId="76BE0C87" w:rsidR="00A960FB" w:rsidRPr="00DE377F" w:rsidRDefault="00A960FB" w:rsidP="00A960FB">
            <w:pPr>
              <w:jc w:val="center"/>
              <w:rPr>
                <w:rFonts w:cs="Calibri"/>
                <w:color w:val="000000" w:themeColor="text1"/>
                <w:sz w:val="18"/>
                <w:szCs w:val="18"/>
                <w:lang w:val="es-CL" w:eastAsia="es-CL"/>
              </w:rPr>
            </w:pPr>
            <w:r w:rsidRPr="00A960FB">
              <w:rPr>
                <w:rFonts w:cs="Calibri"/>
                <w:color w:val="000000" w:themeColor="text1"/>
                <w:sz w:val="18"/>
                <w:szCs w:val="18"/>
                <w:lang w:val="es-CL" w:eastAsia="es-CL"/>
              </w:rPr>
              <w:t>7</w:t>
            </w:r>
          </w:p>
        </w:tc>
        <w:tc>
          <w:tcPr>
            <w:tcW w:w="1843" w:type="dxa"/>
            <w:vMerge w:val="restart"/>
            <w:tcBorders>
              <w:top w:val="single" w:sz="4" w:space="0" w:color="auto"/>
              <w:left w:val="single" w:sz="4" w:space="0" w:color="auto"/>
              <w:right w:val="single" w:sz="4" w:space="0" w:color="auto"/>
            </w:tcBorders>
          </w:tcPr>
          <w:p w14:paraId="4A4699B3" w14:textId="77777777" w:rsidR="000F3AF5" w:rsidRDefault="000F3AF5" w:rsidP="000F3AF5">
            <w:pPr>
              <w:jc w:val="center"/>
              <w:rPr>
                <w:rFonts w:cs="Calibri"/>
                <w:color w:val="000000" w:themeColor="text1"/>
                <w:sz w:val="18"/>
                <w:szCs w:val="18"/>
                <w:lang w:val="es-CL" w:eastAsia="es-CL"/>
              </w:rPr>
            </w:pPr>
          </w:p>
          <w:p w14:paraId="66138ABB" w14:textId="77777777" w:rsidR="000F3AF5" w:rsidRDefault="000F3AF5" w:rsidP="000F3AF5">
            <w:pPr>
              <w:jc w:val="center"/>
              <w:rPr>
                <w:rFonts w:cs="Calibri"/>
                <w:color w:val="000000" w:themeColor="text1"/>
                <w:sz w:val="18"/>
                <w:szCs w:val="18"/>
                <w:lang w:val="es-CL" w:eastAsia="es-CL"/>
              </w:rPr>
            </w:pPr>
          </w:p>
          <w:p w14:paraId="33EEFA47" w14:textId="479FE5A6" w:rsidR="000F3AF5" w:rsidRPr="000F3AF5" w:rsidRDefault="000F3AF5" w:rsidP="000F3AF5">
            <w:pPr>
              <w:jc w:val="center"/>
              <w:rPr>
                <w:rFonts w:cs="Calibri"/>
                <w:color w:val="000000" w:themeColor="text1"/>
                <w:sz w:val="18"/>
                <w:szCs w:val="18"/>
                <w:lang w:val="es-CL" w:eastAsia="es-CL"/>
              </w:rPr>
            </w:pPr>
            <w:r w:rsidRPr="000F3AF5">
              <w:rPr>
                <w:rFonts w:cs="Calibri"/>
                <w:color w:val="000000" w:themeColor="text1"/>
                <w:sz w:val="18"/>
                <w:szCs w:val="18"/>
                <w:lang w:val="es-CL" w:eastAsia="es-CL"/>
              </w:rPr>
              <w:t>Presentación realizada por el/la emprendedor/a en la visita en terreno</w:t>
            </w:r>
          </w:p>
          <w:p w14:paraId="574A276E" w14:textId="7D925566" w:rsidR="00A960FB" w:rsidRPr="000F3AF5" w:rsidRDefault="00A960FB" w:rsidP="00A960FB">
            <w:pPr>
              <w:jc w:val="center"/>
              <w:rPr>
                <w:rFonts w:cs="Calibri"/>
                <w:color w:val="000000" w:themeColor="text1"/>
                <w:sz w:val="18"/>
                <w:szCs w:val="18"/>
                <w:lang w:val="es-CL" w:eastAsia="es-CL"/>
              </w:rPr>
            </w:pPr>
            <w:r w:rsidRPr="000F3AF5">
              <w:rPr>
                <w:rFonts w:cs="Calibri"/>
                <w:color w:val="000000" w:themeColor="text1"/>
                <w:sz w:val="18"/>
                <w:szCs w:val="18"/>
                <w:lang w:val="es-CL" w:eastAsia="es-CL"/>
              </w:rPr>
              <w:t xml:space="preserve"> </w:t>
            </w:r>
          </w:p>
        </w:tc>
        <w:tc>
          <w:tcPr>
            <w:tcW w:w="1559" w:type="dxa"/>
            <w:vMerge w:val="restart"/>
            <w:tcBorders>
              <w:top w:val="single" w:sz="4" w:space="0" w:color="auto"/>
              <w:left w:val="single" w:sz="4" w:space="0" w:color="auto"/>
              <w:right w:val="single" w:sz="4" w:space="0" w:color="auto"/>
            </w:tcBorders>
            <w:vAlign w:val="center"/>
            <w:hideMark/>
          </w:tcPr>
          <w:p w14:paraId="52D784FF" w14:textId="176D6267" w:rsidR="00A960FB" w:rsidRPr="000F3AF5" w:rsidRDefault="00A960FB" w:rsidP="00A960FB">
            <w:pPr>
              <w:jc w:val="center"/>
              <w:rPr>
                <w:rFonts w:cs="Calibri"/>
                <w:color w:val="000000" w:themeColor="text1"/>
                <w:sz w:val="18"/>
                <w:szCs w:val="18"/>
                <w:lang w:val="es-CL" w:eastAsia="es-CL"/>
              </w:rPr>
            </w:pPr>
            <w:r w:rsidRPr="000F3AF5">
              <w:rPr>
                <w:rFonts w:cs="Calibri"/>
                <w:color w:val="000000" w:themeColor="text1"/>
                <w:sz w:val="18"/>
                <w:szCs w:val="18"/>
                <w:lang w:val="es-CL" w:eastAsia="es-CL"/>
              </w:rPr>
              <w:t>30%</w:t>
            </w:r>
          </w:p>
        </w:tc>
      </w:tr>
      <w:tr w:rsidR="00A960FB" w:rsidRPr="00347B9F" w14:paraId="4D4AD4EA" w14:textId="77777777" w:rsidTr="00573292">
        <w:trPr>
          <w:jc w:val="center"/>
        </w:trPr>
        <w:tc>
          <w:tcPr>
            <w:tcW w:w="2689" w:type="dxa"/>
            <w:vMerge/>
            <w:tcBorders>
              <w:left w:val="single" w:sz="4" w:space="0" w:color="auto"/>
              <w:right w:val="single" w:sz="4" w:space="0" w:color="auto"/>
            </w:tcBorders>
            <w:shd w:val="clear" w:color="auto" w:fill="auto"/>
            <w:vAlign w:val="center"/>
          </w:tcPr>
          <w:p w14:paraId="347A30B6" w14:textId="77777777" w:rsidR="00A960FB" w:rsidRPr="00A86917" w:rsidRDefault="00A960FB" w:rsidP="00A960FB">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AB72F5" w14:textId="73F39E96" w:rsidR="00A960FB" w:rsidRPr="00DE377F" w:rsidRDefault="00A960FB" w:rsidP="00A960FB">
            <w:pPr>
              <w:jc w:val="both"/>
              <w:rPr>
                <w:rFonts w:cs="Calibri"/>
                <w:color w:val="000000" w:themeColor="text1"/>
                <w:sz w:val="18"/>
                <w:szCs w:val="18"/>
                <w:lang w:val="es-CL" w:eastAsia="es-CL"/>
              </w:rPr>
            </w:pPr>
            <w:r w:rsidRPr="00A960FB">
              <w:rPr>
                <w:rFonts w:cs="Calibri"/>
                <w:color w:val="000000" w:themeColor="text1"/>
                <w:sz w:val="18"/>
                <w:szCs w:val="18"/>
                <w:lang w:val="es-CL" w:eastAsia="es-CL"/>
              </w:rPr>
              <w:t>Se identifican regulares capacidades, cualidades, habilidades, actitudes y atributos para el desarrollo del proyecto.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660DBA" w14:textId="6417D0F5" w:rsidR="00A960FB" w:rsidRPr="00DE377F" w:rsidRDefault="00A960FB" w:rsidP="00A960FB">
            <w:pPr>
              <w:jc w:val="center"/>
              <w:rPr>
                <w:rFonts w:cs="Calibri"/>
                <w:color w:val="000000" w:themeColor="text1"/>
                <w:sz w:val="18"/>
                <w:szCs w:val="18"/>
                <w:lang w:val="es-CL" w:eastAsia="es-CL"/>
              </w:rPr>
            </w:pPr>
            <w:r w:rsidRPr="00A960FB">
              <w:rPr>
                <w:rFonts w:cs="Calibri"/>
                <w:color w:val="000000" w:themeColor="text1"/>
                <w:sz w:val="18"/>
                <w:szCs w:val="18"/>
                <w:lang w:val="es-CL" w:eastAsia="es-CL"/>
              </w:rPr>
              <w:t>5</w:t>
            </w:r>
          </w:p>
        </w:tc>
        <w:tc>
          <w:tcPr>
            <w:tcW w:w="1843" w:type="dxa"/>
            <w:vMerge/>
            <w:tcBorders>
              <w:left w:val="single" w:sz="4" w:space="0" w:color="auto"/>
              <w:right w:val="single" w:sz="4" w:space="0" w:color="auto"/>
            </w:tcBorders>
          </w:tcPr>
          <w:p w14:paraId="4029618D" w14:textId="77777777" w:rsidR="00A960FB" w:rsidRPr="00347B9F" w:rsidRDefault="00A960FB" w:rsidP="00A960FB">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E9034EB" w14:textId="77777777" w:rsidR="00A960FB" w:rsidRPr="00347B9F" w:rsidRDefault="00A960FB" w:rsidP="00A960FB">
            <w:pPr>
              <w:rPr>
                <w:rFonts w:cstheme="minorHAnsi"/>
                <w:b/>
                <w:sz w:val="18"/>
                <w:szCs w:val="22"/>
                <w:lang w:val="es-CL" w:eastAsia="en-US"/>
              </w:rPr>
            </w:pPr>
          </w:p>
        </w:tc>
      </w:tr>
      <w:tr w:rsidR="00A960FB" w:rsidRPr="00347B9F" w14:paraId="4E7D471F" w14:textId="77777777" w:rsidTr="00573292">
        <w:trPr>
          <w:jc w:val="center"/>
        </w:trPr>
        <w:tc>
          <w:tcPr>
            <w:tcW w:w="2689" w:type="dxa"/>
            <w:vMerge/>
            <w:tcBorders>
              <w:left w:val="single" w:sz="4" w:space="0" w:color="auto"/>
              <w:right w:val="single" w:sz="4" w:space="0" w:color="auto"/>
            </w:tcBorders>
            <w:shd w:val="clear" w:color="auto" w:fill="auto"/>
            <w:vAlign w:val="center"/>
          </w:tcPr>
          <w:p w14:paraId="2C39D4BA" w14:textId="77777777" w:rsidR="00A960FB" w:rsidRPr="00A86917" w:rsidRDefault="00A960FB" w:rsidP="00A960FB">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A29D44" w14:textId="00B83993" w:rsidR="00A960FB" w:rsidRPr="00DE377F" w:rsidRDefault="00A960FB" w:rsidP="00A960FB">
            <w:pPr>
              <w:jc w:val="both"/>
              <w:rPr>
                <w:rFonts w:cs="Calibri"/>
                <w:color w:val="000000" w:themeColor="text1"/>
                <w:sz w:val="18"/>
                <w:szCs w:val="18"/>
                <w:lang w:val="es-CL" w:eastAsia="es-CL"/>
              </w:rPr>
            </w:pPr>
            <w:r w:rsidRPr="00A960FB">
              <w:rPr>
                <w:rFonts w:cs="Calibri"/>
                <w:color w:val="000000" w:themeColor="text1"/>
                <w:sz w:val="18"/>
                <w:szCs w:val="18"/>
                <w:lang w:val="es-CL" w:eastAsia="es-CL"/>
              </w:rPr>
              <w:t>Se identifican bajas capacidades, cualidades, habilidades, actitudes y atributos para el desarrollo del proyecto.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780E4D" w14:textId="36856577" w:rsidR="00A960FB" w:rsidRPr="00DE377F" w:rsidRDefault="00A960FB" w:rsidP="00A960FB">
            <w:pPr>
              <w:jc w:val="center"/>
              <w:rPr>
                <w:rFonts w:cs="Calibri"/>
                <w:color w:val="000000" w:themeColor="text1"/>
                <w:sz w:val="18"/>
                <w:szCs w:val="18"/>
                <w:lang w:val="es-CL" w:eastAsia="es-CL"/>
              </w:rPr>
            </w:pPr>
            <w:r w:rsidRPr="00A960FB">
              <w:rPr>
                <w:rFonts w:cs="Calibri"/>
                <w:color w:val="000000" w:themeColor="text1"/>
                <w:sz w:val="18"/>
                <w:szCs w:val="18"/>
                <w:lang w:val="es-CL" w:eastAsia="es-CL"/>
              </w:rPr>
              <w:t>3</w:t>
            </w:r>
          </w:p>
        </w:tc>
        <w:tc>
          <w:tcPr>
            <w:tcW w:w="1843" w:type="dxa"/>
            <w:vMerge/>
            <w:tcBorders>
              <w:left w:val="single" w:sz="4" w:space="0" w:color="auto"/>
              <w:right w:val="single" w:sz="4" w:space="0" w:color="auto"/>
            </w:tcBorders>
          </w:tcPr>
          <w:p w14:paraId="16C95639" w14:textId="77777777" w:rsidR="00A960FB" w:rsidRPr="00347B9F" w:rsidRDefault="00A960FB" w:rsidP="00A960FB">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44FD8FAA" w14:textId="77777777" w:rsidR="00A960FB" w:rsidRPr="00347B9F" w:rsidRDefault="00A960FB" w:rsidP="00A960FB">
            <w:pPr>
              <w:rPr>
                <w:rFonts w:cstheme="minorHAnsi"/>
                <w:b/>
                <w:sz w:val="18"/>
                <w:szCs w:val="22"/>
                <w:lang w:val="es-CL" w:eastAsia="en-US"/>
              </w:rPr>
            </w:pPr>
          </w:p>
        </w:tc>
      </w:tr>
      <w:tr w:rsidR="00A960FB" w:rsidRPr="00347B9F" w14:paraId="46735DEF" w14:textId="77777777" w:rsidTr="006B5F6E">
        <w:trPr>
          <w:jc w:val="center"/>
        </w:trPr>
        <w:tc>
          <w:tcPr>
            <w:tcW w:w="2689" w:type="dxa"/>
            <w:vMerge/>
            <w:tcBorders>
              <w:left w:val="single" w:sz="4" w:space="0" w:color="auto"/>
              <w:right w:val="single" w:sz="4" w:space="0" w:color="auto"/>
            </w:tcBorders>
            <w:shd w:val="clear" w:color="auto" w:fill="auto"/>
            <w:vAlign w:val="center"/>
          </w:tcPr>
          <w:p w14:paraId="75B7BC9C" w14:textId="77777777" w:rsidR="00A960FB" w:rsidRPr="00A86917" w:rsidRDefault="00A960FB" w:rsidP="00A960FB">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24CB9D37" w14:textId="36924E63" w:rsidR="00A960FB" w:rsidRPr="00DE377F" w:rsidRDefault="00A960FB" w:rsidP="00A960FB">
            <w:pPr>
              <w:jc w:val="both"/>
              <w:rPr>
                <w:rFonts w:cs="Calibri"/>
                <w:color w:val="000000" w:themeColor="text1"/>
                <w:sz w:val="18"/>
                <w:szCs w:val="18"/>
                <w:lang w:val="es-CL" w:eastAsia="es-CL"/>
              </w:rPr>
            </w:pPr>
            <w:r w:rsidRPr="00A960FB">
              <w:rPr>
                <w:rFonts w:cs="Calibri"/>
                <w:color w:val="000000" w:themeColor="text1"/>
                <w:sz w:val="18"/>
                <w:szCs w:val="18"/>
                <w:lang w:val="es-CL" w:eastAsia="es-CL"/>
              </w:rPr>
              <w:t>No se identifican capacidades, cualidades, habilidades, actitudes y atributos para el desarrollo del proyecto.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5B1A3A" w14:textId="25D60E33" w:rsidR="00A960FB" w:rsidRPr="00DE377F" w:rsidRDefault="00A960FB" w:rsidP="00A960FB">
            <w:pPr>
              <w:jc w:val="center"/>
              <w:rPr>
                <w:rFonts w:cs="Calibri"/>
                <w:color w:val="000000" w:themeColor="text1"/>
                <w:sz w:val="18"/>
                <w:szCs w:val="18"/>
                <w:lang w:val="es-CL" w:eastAsia="es-CL"/>
              </w:rPr>
            </w:pPr>
            <w:r w:rsidRPr="00A960FB">
              <w:rPr>
                <w:rFonts w:cs="Calibri"/>
                <w:color w:val="000000" w:themeColor="text1"/>
                <w:sz w:val="18"/>
                <w:szCs w:val="18"/>
                <w:lang w:val="es-CL" w:eastAsia="es-CL"/>
              </w:rPr>
              <w:t> 1</w:t>
            </w:r>
          </w:p>
        </w:tc>
        <w:tc>
          <w:tcPr>
            <w:tcW w:w="1843" w:type="dxa"/>
            <w:vMerge/>
            <w:tcBorders>
              <w:left w:val="single" w:sz="4" w:space="0" w:color="auto"/>
              <w:right w:val="single" w:sz="4" w:space="0" w:color="auto"/>
            </w:tcBorders>
          </w:tcPr>
          <w:p w14:paraId="6C09F557" w14:textId="77777777" w:rsidR="00A960FB" w:rsidRPr="00347B9F" w:rsidRDefault="00A960FB" w:rsidP="00A960FB">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5515F561" w14:textId="77777777" w:rsidR="00A960FB" w:rsidRPr="00347B9F" w:rsidRDefault="00A960FB" w:rsidP="00A960FB">
            <w:pPr>
              <w:rPr>
                <w:rFonts w:cstheme="minorHAnsi"/>
                <w:b/>
                <w:sz w:val="18"/>
                <w:szCs w:val="22"/>
                <w:lang w:val="es-CL" w:eastAsia="en-US"/>
              </w:rPr>
            </w:pPr>
          </w:p>
        </w:tc>
      </w:tr>
    </w:tbl>
    <w:p w14:paraId="42986475" w14:textId="069E584D"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2" w:name="_Toc160715608"/>
      <w:r w:rsidRPr="00A86917">
        <w:rPr>
          <w:b/>
        </w:rPr>
        <w:t xml:space="preserve">ANEXO N° </w:t>
      </w:r>
      <w:bookmarkEnd w:id="80"/>
      <w:bookmarkEnd w:id="81"/>
      <w:r w:rsidR="00A071F0" w:rsidRPr="00A86917">
        <w:rPr>
          <w:b/>
        </w:rPr>
        <w:t>8</w:t>
      </w:r>
      <w:bookmarkEnd w:id="82"/>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proofErr w:type="gramStart"/>
      <w:r w:rsidR="002E257E" w:rsidRPr="00A86917">
        <w:rPr>
          <w:rFonts w:cs="Arial"/>
        </w:rPr>
        <w:t>en relación al</w:t>
      </w:r>
      <w:proofErr w:type="gramEnd"/>
      <w:r w:rsidR="002E257E" w:rsidRPr="00A86917">
        <w:rPr>
          <w:rFonts w:cs="Arial"/>
        </w:rPr>
        <w:t xml:space="preserve"> rubro económico que apunta y las actividades estimadas para el desarrollo del potencial proyecto</w:t>
      </w:r>
      <w:r w:rsidRPr="006E1212">
        <w:rPr>
          <w:rFonts w:cs="Arial"/>
        </w:rPr>
        <w:t>.</w:t>
      </w:r>
    </w:p>
    <w:p w14:paraId="4B9CA62E" w14:textId="0F1779A3" w:rsidR="009B4B1D" w:rsidRPr="009B4B1D" w:rsidRDefault="009B4B1D" w:rsidP="009B4B1D">
      <w:pPr>
        <w:rPr>
          <w:rFonts w:cs="Arial"/>
          <w:b/>
        </w:rPr>
      </w:pPr>
    </w:p>
    <w:p w14:paraId="44A5E802" w14:textId="7F85F294" w:rsidR="009B4B1D" w:rsidRPr="006544BE" w:rsidRDefault="00430045" w:rsidP="00EF64CD">
      <w:pPr>
        <w:numPr>
          <w:ilvl w:val="0"/>
          <w:numId w:val="37"/>
        </w:numPr>
        <w:tabs>
          <w:tab w:val="clear" w:pos="1440"/>
        </w:tabs>
        <w:ind w:left="284" w:hanging="284"/>
        <w:jc w:val="both"/>
        <w:rPr>
          <w:rFonts w:cs="Arial"/>
          <w:lang w:val="es-CL"/>
        </w:rPr>
      </w:pPr>
      <w:r w:rsidRPr="00430045">
        <w:rPr>
          <w:rFonts w:cs="Arial"/>
          <w:b/>
          <w:bCs/>
        </w:rPr>
        <w:t>Competencias emprendedoras</w:t>
      </w:r>
      <w:r w:rsidRPr="00430045">
        <w:rPr>
          <w:rFonts w:cs="Arial"/>
          <w:bCs/>
        </w:rPr>
        <w:t xml:space="preserve"> para ejecutar el proyecto de negocio.</w:t>
      </w:r>
    </w:p>
    <w:p w14:paraId="7434DF80" w14:textId="77777777" w:rsidR="009B4B1D" w:rsidRDefault="009B4B1D" w:rsidP="00EF64CD">
      <w:pPr>
        <w:pStyle w:val="Prrafodelista"/>
        <w:jc w:val="both"/>
        <w:rPr>
          <w:rFonts w:cs="Arial"/>
          <w:b/>
        </w:rPr>
      </w:pPr>
    </w:p>
    <w:p w14:paraId="12223CE9" w14:textId="20262D16" w:rsidR="00EF64CD" w:rsidRPr="001B00C2" w:rsidRDefault="00EF64CD" w:rsidP="00EF64CD">
      <w:pPr>
        <w:numPr>
          <w:ilvl w:val="0"/>
          <w:numId w:val="37"/>
        </w:numPr>
        <w:tabs>
          <w:tab w:val="clear" w:pos="1440"/>
        </w:tabs>
        <w:ind w:left="284" w:hanging="284"/>
        <w:jc w:val="both"/>
        <w:rPr>
          <w:rFonts w:cs="Arial"/>
          <w:b/>
          <w:lang w:val="es-CL"/>
        </w:rPr>
      </w:pPr>
      <w:r w:rsidRPr="001B00C2">
        <w:rPr>
          <w:rFonts w:cs="Arial"/>
          <w:b/>
        </w:rPr>
        <w:t>Utilización de herramientas, programas y recursos de las Tecnologías de Información y Comunicación (TIC´s).</w:t>
      </w:r>
    </w:p>
    <w:p w14:paraId="278CEADF" w14:textId="180E6D5A" w:rsidR="009B4B1D" w:rsidRPr="00DE31A8" w:rsidRDefault="009B4B1D" w:rsidP="00EF64CD">
      <w:pPr>
        <w:ind w:left="284"/>
        <w:jc w:val="both"/>
        <w:rPr>
          <w:rFonts w:cs="Arial"/>
          <w:b/>
        </w:rPr>
      </w:pPr>
    </w:p>
    <w:p w14:paraId="2795FD75" w14:textId="35E4865B" w:rsidR="00AE51CB" w:rsidRDefault="00AE51CB" w:rsidP="00477480">
      <w:pPr>
        <w:jc w:val="both"/>
        <w:rPr>
          <w:rFonts w:cs="Arial"/>
          <w:color w:val="FF0000"/>
        </w:rPr>
      </w:pPr>
    </w:p>
    <w:p w14:paraId="6439E551" w14:textId="5661303E" w:rsidR="00AC4613" w:rsidRDefault="00AC4613"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 xml:space="preserve">ta a la actividad en el lugar y/o </w:t>
      </w:r>
      <w:proofErr w:type="gramStart"/>
      <w:r w:rsidR="002D3ACB" w:rsidRPr="006E1212">
        <w:rPr>
          <w:b/>
        </w:rPr>
        <w:t>forma</w:t>
      </w:r>
      <w:r w:rsidRPr="006E1212">
        <w:rPr>
          <w:b/>
        </w:rPr>
        <w:t xml:space="preserve"> </w:t>
      </w:r>
      <w:r w:rsidR="002D3ACB" w:rsidRPr="006E1212">
        <w:rPr>
          <w:b/>
        </w:rPr>
        <w:t>definido</w:t>
      </w:r>
      <w:proofErr w:type="gramEnd"/>
      <w:r w:rsidR="002D3ACB" w:rsidRPr="006E1212">
        <w:rPr>
          <w:b/>
        </w:rPr>
        <w:t xml:space="preserve">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64B53C13" w14:textId="77777777" w:rsidR="00464770" w:rsidRDefault="00464770" w:rsidP="003046D1">
      <w:pPr>
        <w:rPr>
          <w:rFonts w:cs="Arial"/>
          <w:szCs w:val="22"/>
        </w:rPr>
      </w:pPr>
    </w:p>
    <w:p w14:paraId="7DEC7CF1" w14:textId="53C91847"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C937D83" w:rsidR="003046D1" w:rsidRDefault="003046D1" w:rsidP="003046D1">
      <w:pPr>
        <w:pStyle w:val="Prrafodelista"/>
        <w:ind w:left="644"/>
        <w:rPr>
          <w:b/>
        </w:rPr>
      </w:pPr>
    </w:p>
    <w:p w14:paraId="597DC881" w14:textId="54FDF7C2" w:rsidR="00D8163F" w:rsidRPr="00890F19" w:rsidRDefault="00D8163F" w:rsidP="00890F19">
      <w:pPr>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0923A8" w:rsidRDefault="007579D4" w:rsidP="00126903">
            <w:pPr>
              <w:jc w:val="center"/>
              <w:rPr>
                <w:rFonts w:cstheme="minorHAnsi"/>
                <w:sz w:val="20"/>
                <w:szCs w:val="20"/>
                <w:lang w:val="es-CL" w:eastAsia="en-US"/>
              </w:rPr>
            </w:pPr>
            <w:r w:rsidRPr="000923A8">
              <w:rPr>
                <w:rFonts w:cstheme="minorHAnsi"/>
                <w:sz w:val="20"/>
                <w:szCs w:val="20"/>
              </w:rPr>
              <w:t>20</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lastRenderedPageBreak/>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0290BB9F" w:rsidR="002F2E2F" w:rsidRPr="000923A8" w:rsidRDefault="00BF23C1" w:rsidP="00126903">
            <w:pPr>
              <w:jc w:val="center"/>
              <w:rPr>
                <w:rFonts w:cstheme="minorHAnsi"/>
                <w:sz w:val="20"/>
                <w:szCs w:val="20"/>
                <w:lang w:val="es-CL" w:eastAsia="en-US"/>
              </w:rPr>
            </w:pPr>
            <w:r w:rsidRPr="000923A8">
              <w:rPr>
                <w:rFonts w:cstheme="minorHAnsi"/>
                <w:sz w:val="20"/>
                <w:szCs w:val="20"/>
              </w:rPr>
              <w:t>20</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 xml:space="preserve">Proyecto postulado y enviado, presentación realizada por el/la emprendedor/a y otros antecedentes </w:t>
            </w:r>
            <w:r w:rsidRPr="00A86917">
              <w:rPr>
                <w:rFonts w:cstheme="minorHAnsi"/>
                <w:sz w:val="18"/>
              </w:rPr>
              <w:lastRenderedPageBreak/>
              <w:t>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0923A8" w:rsidRDefault="006602B7" w:rsidP="000627B0">
            <w:pPr>
              <w:jc w:val="center"/>
              <w:rPr>
                <w:rFonts w:cstheme="minorHAnsi"/>
                <w:color w:val="00B050"/>
                <w:sz w:val="20"/>
                <w:szCs w:val="20"/>
                <w:lang w:val="es-CL" w:eastAsia="en-US"/>
              </w:rPr>
            </w:pPr>
            <w:r w:rsidRPr="000923A8">
              <w:rPr>
                <w:rFonts w:cstheme="minorHAnsi"/>
                <w:sz w:val="20"/>
                <w:szCs w:val="20"/>
              </w:rPr>
              <w:lastRenderedPageBreak/>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lastRenderedPageBreak/>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lastRenderedPageBreak/>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A22ECFB" w:rsidR="00DB7B66" w:rsidRDefault="00DB7B6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F84899" w:rsidRPr="00347B9F" w14:paraId="4B5F9224" w14:textId="77777777" w:rsidTr="0035116A">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DB7B87" w14:textId="77777777" w:rsidR="00F84899" w:rsidRPr="00347B9F" w:rsidRDefault="00F84899" w:rsidP="0035116A">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01EC95A" w14:textId="77777777" w:rsidR="00F84899" w:rsidRPr="00347B9F" w:rsidRDefault="00F84899" w:rsidP="0035116A">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81F5D56" w14:textId="77777777" w:rsidR="00F84899" w:rsidRPr="00347B9F" w:rsidRDefault="00F84899" w:rsidP="0035116A">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64C6556" w14:textId="77777777" w:rsidR="00F84899" w:rsidRDefault="00F84899" w:rsidP="0035116A">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D87DD1" w14:textId="77777777" w:rsidR="00F84899" w:rsidRPr="00347B9F" w:rsidRDefault="00F84899" w:rsidP="0035116A">
            <w:pPr>
              <w:jc w:val="center"/>
              <w:rPr>
                <w:rFonts w:cstheme="minorHAnsi"/>
                <w:b/>
                <w:sz w:val="18"/>
                <w:szCs w:val="22"/>
                <w:lang w:val="es-CL" w:eastAsia="en-US"/>
              </w:rPr>
            </w:pPr>
            <w:r>
              <w:rPr>
                <w:rFonts w:cstheme="minorHAnsi"/>
                <w:b/>
                <w:sz w:val="18"/>
              </w:rPr>
              <w:t>Ponderación</w:t>
            </w:r>
          </w:p>
        </w:tc>
      </w:tr>
      <w:tr w:rsidR="00F84899" w:rsidRPr="00347B9F" w14:paraId="0A8B392E" w14:textId="77777777" w:rsidTr="0035116A">
        <w:trPr>
          <w:trHeight w:val="669"/>
          <w:jc w:val="center"/>
        </w:trPr>
        <w:tc>
          <w:tcPr>
            <w:tcW w:w="2689" w:type="dxa"/>
            <w:vMerge w:val="restart"/>
            <w:tcBorders>
              <w:top w:val="single" w:sz="4" w:space="0" w:color="auto"/>
              <w:left w:val="single" w:sz="4" w:space="0" w:color="auto"/>
              <w:right w:val="single" w:sz="4" w:space="0" w:color="auto"/>
            </w:tcBorders>
            <w:vAlign w:val="center"/>
            <w:hideMark/>
          </w:tcPr>
          <w:p w14:paraId="2C765967" w14:textId="77777777" w:rsidR="00F84899" w:rsidRPr="00B92BA7" w:rsidRDefault="00F84899" w:rsidP="0035116A">
            <w:pPr>
              <w:jc w:val="center"/>
              <w:rPr>
                <w:rFonts w:cstheme="minorHAnsi"/>
                <w:color w:val="FF0000"/>
                <w:sz w:val="18"/>
                <w:lang w:val="es-CL"/>
              </w:rPr>
            </w:pPr>
            <w:r w:rsidRPr="00B92BA7">
              <w:rPr>
                <w:rFonts w:cstheme="minorHAnsi"/>
                <w:sz w:val="18"/>
              </w:rPr>
              <w:t>4.</w:t>
            </w:r>
            <w:r w:rsidRPr="00B92BA7">
              <w:rPr>
                <w:rFonts w:ascii="Calibri" w:eastAsia="Arial" w:hAnsi="Calibri" w:cs="Calibri"/>
                <w:sz w:val="24"/>
                <w:lang w:eastAsia="es-CL"/>
              </w:rPr>
              <w:t xml:space="preserve"> </w:t>
            </w:r>
            <w:r w:rsidRPr="008104D0">
              <w:rPr>
                <w:rFonts w:cstheme="minorHAnsi"/>
                <w:sz w:val="18"/>
              </w:rPr>
              <w:t>Rubros priorizados en el marco del Plan Zona de Rezago “Entre Andes y Nahuelbuta”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509497" w14:textId="77777777" w:rsidR="00F84899" w:rsidRPr="00B92BA7" w:rsidRDefault="00F84899" w:rsidP="0035116A">
            <w:pPr>
              <w:jc w:val="both"/>
              <w:rPr>
                <w:rFonts w:cstheme="minorHAnsi"/>
                <w:sz w:val="18"/>
                <w:szCs w:val="22"/>
                <w:lang w:eastAsia="en-US"/>
              </w:rPr>
            </w:pPr>
            <w:r w:rsidRPr="008104D0">
              <w:rPr>
                <w:rFonts w:cstheme="minorHAnsi"/>
                <w:sz w:val="18"/>
                <w:szCs w:val="22"/>
                <w:lang w:eastAsia="en-US"/>
              </w:rPr>
              <w:t>La idea de negocio evidencia que el/la postulante desarrolla o desarrollará actividades económicas en los rubros Agropecuario y/o Turismo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614C55" w14:textId="77777777" w:rsidR="00F84899" w:rsidRPr="00B92BA7" w:rsidRDefault="00F84899" w:rsidP="0035116A">
            <w:pPr>
              <w:jc w:val="center"/>
              <w:rPr>
                <w:rFonts w:cstheme="minorHAnsi"/>
                <w:sz w:val="18"/>
                <w:szCs w:val="22"/>
                <w:lang w:eastAsia="en-US"/>
              </w:rPr>
            </w:pPr>
            <w:r w:rsidRPr="00B92BA7">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10BA2CCD" w14:textId="77777777" w:rsidR="00F84899" w:rsidRPr="000442BD" w:rsidRDefault="00F84899" w:rsidP="0035116A">
            <w:pPr>
              <w:jc w:val="center"/>
              <w:rPr>
                <w:rFonts w:cstheme="minorHAnsi"/>
                <w:sz w:val="18"/>
                <w:szCs w:val="22"/>
                <w:lang w:eastAsia="en-US"/>
              </w:rPr>
            </w:pPr>
            <w:r w:rsidRPr="000442BD">
              <w:rPr>
                <w:rFonts w:cstheme="minorHAnsi"/>
                <w:sz w:val="18"/>
                <w:szCs w:val="22"/>
                <w:lang w:eastAsia="en-US"/>
              </w:rPr>
              <w:t>Información aportada por Agente Operador Sercotec y presentación del/la pos</w:t>
            </w:r>
            <w:r>
              <w:rPr>
                <w:rFonts w:cstheme="minorHAnsi"/>
                <w:sz w:val="18"/>
                <w:szCs w:val="22"/>
                <w:lang w:eastAsia="en-US"/>
              </w:rPr>
              <w:t>tulante ante el comité regional</w:t>
            </w:r>
          </w:p>
          <w:p w14:paraId="515578BB" w14:textId="77777777" w:rsidR="00F84899" w:rsidRPr="00B92BA7" w:rsidRDefault="00F84899" w:rsidP="0035116A">
            <w:pPr>
              <w:jc w:val="center"/>
              <w:rPr>
                <w:rFonts w:cstheme="minorHAnsi"/>
                <w:b/>
                <w:sz w:val="20"/>
                <w:szCs w:val="20"/>
                <w:lang w:val="es-CL"/>
              </w:rPr>
            </w:pPr>
          </w:p>
        </w:tc>
        <w:tc>
          <w:tcPr>
            <w:tcW w:w="1448" w:type="dxa"/>
            <w:vMerge w:val="restart"/>
            <w:tcBorders>
              <w:top w:val="single" w:sz="4" w:space="0" w:color="auto"/>
              <w:left w:val="single" w:sz="4" w:space="0" w:color="auto"/>
              <w:right w:val="single" w:sz="4" w:space="0" w:color="auto"/>
            </w:tcBorders>
            <w:vAlign w:val="center"/>
            <w:hideMark/>
          </w:tcPr>
          <w:p w14:paraId="570589FB" w14:textId="4E164AF7" w:rsidR="00F84899" w:rsidRPr="00CA4572" w:rsidRDefault="00F84899" w:rsidP="0035116A">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F84899" w:rsidRPr="00347B9F" w14:paraId="62C712BE" w14:textId="77777777" w:rsidTr="0035116A">
        <w:trPr>
          <w:jc w:val="center"/>
        </w:trPr>
        <w:tc>
          <w:tcPr>
            <w:tcW w:w="2689" w:type="dxa"/>
            <w:vMerge/>
            <w:tcBorders>
              <w:left w:val="single" w:sz="4" w:space="0" w:color="auto"/>
              <w:right w:val="single" w:sz="4" w:space="0" w:color="auto"/>
            </w:tcBorders>
            <w:vAlign w:val="center"/>
            <w:hideMark/>
          </w:tcPr>
          <w:p w14:paraId="1A1D48C5" w14:textId="77777777" w:rsidR="00F84899" w:rsidRPr="009373EA" w:rsidRDefault="00F84899" w:rsidP="0035116A">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7D63BD" w14:textId="77777777" w:rsidR="00F84899" w:rsidRPr="00B92BA7" w:rsidRDefault="00F84899" w:rsidP="0035116A">
            <w:pPr>
              <w:jc w:val="both"/>
              <w:rPr>
                <w:rFonts w:cstheme="minorHAnsi"/>
                <w:sz w:val="18"/>
                <w:szCs w:val="22"/>
                <w:lang w:eastAsia="en-US"/>
              </w:rPr>
            </w:pPr>
            <w:r w:rsidRPr="008104D0">
              <w:rPr>
                <w:rFonts w:cstheme="minorHAnsi"/>
                <w:sz w:val="18"/>
                <w:szCs w:val="22"/>
                <w:lang w:eastAsia="en-US"/>
              </w:rPr>
              <w:t>La idea de negocio NO evidencia que el/la postulante desarrolla o desarrollará actividades económicas en los rubros Agropecuario y/o Turismo.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683004" w14:textId="77777777" w:rsidR="00F84899" w:rsidRPr="00B92BA7" w:rsidRDefault="00F84899" w:rsidP="0035116A">
            <w:pPr>
              <w:jc w:val="center"/>
              <w:rPr>
                <w:rFonts w:cstheme="minorHAnsi"/>
                <w:sz w:val="18"/>
                <w:szCs w:val="22"/>
                <w:lang w:eastAsia="en-US"/>
              </w:rPr>
            </w:pPr>
            <w:r>
              <w:rPr>
                <w:rFonts w:cstheme="minorHAnsi"/>
                <w:sz w:val="18"/>
                <w:szCs w:val="22"/>
                <w:lang w:eastAsia="en-US"/>
              </w:rPr>
              <w:t>3</w:t>
            </w:r>
          </w:p>
        </w:tc>
        <w:tc>
          <w:tcPr>
            <w:tcW w:w="1812" w:type="dxa"/>
            <w:vMerge/>
            <w:tcBorders>
              <w:left w:val="single" w:sz="4" w:space="0" w:color="auto"/>
              <w:right w:val="single" w:sz="4" w:space="0" w:color="auto"/>
            </w:tcBorders>
          </w:tcPr>
          <w:p w14:paraId="5906C1B9" w14:textId="77777777" w:rsidR="00F84899" w:rsidRPr="00347B9F" w:rsidRDefault="00F84899" w:rsidP="0035116A">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342BFDA" w14:textId="77777777" w:rsidR="00F84899" w:rsidRPr="00347B9F" w:rsidRDefault="00F84899" w:rsidP="0035116A">
            <w:pPr>
              <w:rPr>
                <w:rFonts w:cstheme="minorHAnsi"/>
                <w:b/>
                <w:sz w:val="18"/>
                <w:szCs w:val="22"/>
                <w:lang w:val="es-CL" w:eastAsia="en-US"/>
              </w:rPr>
            </w:pPr>
          </w:p>
        </w:tc>
      </w:tr>
    </w:tbl>
    <w:p w14:paraId="0A26E94E" w14:textId="77777777" w:rsidR="00F84899" w:rsidRDefault="00F84899" w:rsidP="00F84899">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F84899" w:rsidRPr="00347B9F" w14:paraId="675AA356" w14:textId="77777777" w:rsidTr="0035116A">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D1067E" w14:textId="77777777" w:rsidR="00F84899" w:rsidRPr="009373EA" w:rsidRDefault="00F84899" w:rsidP="0035116A">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F2C93F" w14:textId="77777777" w:rsidR="00F84899" w:rsidRPr="009373EA" w:rsidRDefault="00F84899" w:rsidP="0035116A">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1F3593" w14:textId="77777777" w:rsidR="00F84899" w:rsidRPr="009373EA" w:rsidRDefault="00F84899" w:rsidP="0035116A">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B573161" w14:textId="77777777" w:rsidR="00F84899" w:rsidRPr="009373EA" w:rsidRDefault="00F84899" w:rsidP="0035116A">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0E1C25" w14:textId="77777777" w:rsidR="00F84899" w:rsidRPr="009373EA" w:rsidRDefault="00F84899" w:rsidP="0035116A">
            <w:pPr>
              <w:jc w:val="center"/>
              <w:rPr>
                <w:rFonts w:cstheme="minorHAnsi"/>
                <w:b/>
                <w:sz w:val="20"/>
                <w:szCs w:val="20"/>
                <w:lang w:val="es-CL" w:eastAsia="en-US"/>
              </w:rPr>
            </w:pPr>
            <w:r w:rsidRPr="009373EA">
              <w:rPr>
                <w:rFonts w:cstheme="minorHAnsi"/>
                <w:b/>
                <w:sz w:val="20"/>
                <w:szCs w:val="20"/>
              </w:rPr>
              <w:t>Ponderación</w:t>
            </w:r>
          </w:p>
        </w:tc>
      </w:tr>
      <w:tr w:rsidR="00F84899" w:rsidRPr="00347B9F" w14:paraId="0A33A35D" w14:textId="77777777" w:rsidTr="0035116A">
        <w:trPr>
          <w:trHeight w:val="1508"/>
          <w:jc w:val="center"/>
        </w:trPr>
        <w:tc>
          <w:tcPr>
            <w:tcW w:w="2688" w:type="dxa"/>
            <w:vMerge w:val="restart"/>
            <w:tcBorders>
              <w:top w:val="single" w:sz="4" w:space="0" w:color="auto"/>
              <w:left w:val="single" w:sz="4" w:space="0" w:color="auto"/>
              <w:right w:val="single" w:sz="4" w:space="0" w:color="auto"/>
            </w:tcBorders>
            <w:vAlign w:val="center"/>
            <w:hideMark/>
          </w:tcPr>
          <w:p w14:paraId="1B3909AA" w14:textId="77777777" w:rsidR="00F84899" w:rsidRPr="00B92BA7" w:rsidRDefault="00F84899" w:rsidP="0035116A">
            <w:pPr>
              <w:jc w:val="center"/>
              <w:rPr>
                <w:rFonts w:cstheme="minorHAnsi"/>
                <w:color w:val="FF0000"/>
                <w:sz w:val="18"/>
                <w:lang w:val="es-CL"/>
              </w:rPr>
            </w:pPr>
            <w:r>
              <w:rPr>
                <w:rFonts w:cstheme="minorHAnsi"/>
                <w:sz w:val="18"/>
              </w:rPr>
              <w:t>5</w:t>
            </w:r>
            <w:r w:rsidRPr="00B92BA7">
              <w:rPr>
                <w:rFonts w:cstheme="minorHAnsi"/>
                <w:sz w:val="18"/>
              </w:rPr>
              <w:t xml:space="preserve">. </w:t>
            </w:r>
            <w:r w:rsidRPr="003C03DC">
              <w:rPr>
                <w:rFonts w:cstheme="minorHAnsi"/>
                <w:sz w:val="18"/>
              </w:rPr>
              <w:t xml:space="preserve">Digitalización de la empresa para mejorar la experiencia de venta hacia el cliente, </w:t>
            </w:r>
            <w:proofErr w:type="gramStart"/>
            <w:r w:rsidRPr="003C03DC">
              <w:rPr>
                <w:rFonts w:cstheme="minorHAnsi"/>
                <w:sz w:val="18"/>
              </w:rPr>
              <w:t>considerando</w:t>
            </w:r>
            <w:proofErr w:type="gramEnd"/>
            <w:r w:rsidRPr="003C03DC">
              <w:rPr>
                <w:rFonts w:cstheme="minorHAnsi"/>
                <w:sz w:val="18"/>
              </w:rPr>
              <w:t xml:space="preserve"> por ejemplo, las siguientes acciones: software y hardware para terminal de punto de venta (sistema informático o electrónico computarizado), medio de pago electrónico, boleta electrónic</w:t>
            </w:r>
            <w:r>
              <w:rPr>
                <w:rFonts w:cstheme="minorHAnsi"/>
                <w:sz w:val="18"/>
              </w:rPr>
              <w:t>a, nuevos canales de comunicació</w:t>
            </w:r>
            <w:r w:rsidRPr="003C03DC">
              <w:rPr>
                <w:rFonts w:cstheme="minorHAnsi"/>
                <w:sz w:val="18"/>
              </w:rPr>
              <w:t>n/ comercialización digital (WhatsApp, correo electrónico, entre otros).</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34760D" w14:textId="77777777" w:rsidR="00F84899" w:rsidRPr="00DE7202" w:rsidRDefault="00F84899" w:rsidP="0035116A">
            <w:pPr>
              <w:jc w:val="both"/>
              <w:rPr>
                <w:rFonts w:cstheme="minorHAnsi"/>
                <w:sz w:val="18"/>
                <w:szCs w:val="22"/>
                <w:lang w:val="es-CL" w:eastAsia="en-US"/>
              </w:rPr>
            </w:pPr>
            <w:r w:rsidRPr="00DE7202">
              <w:rPr>
                <w:rFonts w:cstheme="minorHAnsi"/>
                <w:sz w:val="18"/>
                <w:szCs w:val="22"/>
                <w:lang w:val="es-CL" w:eastAsia="en-US"/>
              </w:rPr>
              <w:t>El proyecto considera la incorporación de acciones de digitalización que favorecen notoriamente la experiencia de venta hacia el cliente.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A1D2DF" w14:textId="77777777" w:rsidR="00F84899" w:rsidRPr="00B92BA7" w:rsidRDefault="00F84899" w:rsidP="0035116A">
            <w:pPr>
              <w:jc w:val="center"/>
              <w:rPr>
                <w:rFonts w:cstheme="minorHAnsi"/>
                <w:sz w:val="18"/>
                <w:szCs w:val="22"/>
                <w:lang w:eastAsia="en-US"/>
              </w:rPr>
            </w:pPr>
            <w:r w:rsidRPr="00B92BA7">
              <w:rPr>
                <w:rFonts w:cstheme="minorHAnsi"/>
                <w:sz w:val="18"/>
                <w:szCs w:val="22"/>
                <w:lang w:eastAsia="en-US"/>
              </w:rPr>
              <w:t> 7</w:t>
            </w:r>
          </w:p>
        </w:tc>
        <w:tc>
          <w:tcPr>
            <w:tcW w:w="1843" w:type="dxa"/>
            <w:vMerge w:val="restart"/>
            <w:tcBorders>
              <w:top w:val="single" w:sz="4" w:space="0" w:color="auto"/>
              <w:left w:val="single" w:sz="4" w:space="0" w:color="auto"/>
              <w:right w:val="single" w:sz="4" w:space="0" w:color="auto"/>
            </w:tcBorders>
          </w:tcPr>
          <w:p w14:paraId="3C23A27C" w14:textId="77777777" w:rsidR="00F84899" w:rsidRDefault="00F84899" w:rsidP="0035116A">
            <w:pPr>
              <w:jc w:val="center"/>
              <w:rPr>
                <w:rFonts w:cstheme="minorHAnsi"/>
                <w:sz w:val="18"/>
                <w:szCs w:val="22"/>
                <w:lang w:eastAsia="en-US"/>
              </w:rPr>
            </w:pPr>
          </w:p>
          <w:p w14:paraId="3E1D30FC" w14:textId="77777777" w:rsidR="00F84899" w:rsidRDefault="00F84899" w:rsidP="0035116A">
            <w:pPr>
              <w:jc w:val="center"/>
              <w:rPr>
                <w:rFonts w:cstheme="minorHAnsi"/>
                <w:sz w:val="18"/>
                <w:szCs w:val="22"/>
                <w:lang w:eastAsia="en-US"/>
              </w:rPr>
            </w:pPr>
          </w:p>
          <w:p w14:paraId="00ED0765" w14:textId="77777777" w:rsidR="00F84899" w:rsidRDefault="00F84899" w:rsidP="0035116A">
            <w:pPr>
              <w:jc w:val="center"/>
              <w:rPr>
                <w:rFonts w:cstheme="minorHAnsi"/>
                <w:sz w:val="18"/>
                <w:szCs w:val="22"/>
                <w:lang w:eastAsia="en-US"/>
              </w:rPr>
            </w:pPr>
          </w:p>
          <w:p w14:paraId="20416AFC" w14:textId="77777777" w:rsidR="00F84899" w:rsidRDefault="00F84899" w:rsidP="0035116A">
            <w:pPr>
              <w:jc w:val="center"/>
              <w:rPr>
                <w:rFonts w:cstheme="minorHAnsi"/>
                <w:sz w:val="18"/>
                <w:szCs w:val="22"/>
                <w:lang w:eastAsia="en-US"/>
              </w:rPr>
            </w:pPr>
          </w:p>
          <w:p w14:paraId="08B20F5B" w14:textId="77777777" w:rsidR="00F84899" w:rsidRDefault="00F84899" w:rsidP="0035116A">
            <w:pPr>
              <w:jc w:val="center"/>
              <w:rPr>
                <w:rFonts w:cstheme="minorHAnsi"/>
                <w:sz w:val="18"/>
                <w:szCs w:val="22"/>
                <w:lang w:eastAsia="en-US"/>
              </w:rPr>
            </w:pPr>
          </w:p>
          <w:p w14:paraId="3203D1D1" w14:textId="77777777" w:rsidR="00F84899" w:rsidRDefault="00F84899" w:rsidP="0035116A">
            <w:pPr>
              <w:jc w:val="center"/>
              <w:rPr>
                <w:rFonts w:cstheme="minorHAnsi"/>
                <w:b/>
                <w:color w:val="FF0000"/>
                <w:sz w:val="20"/>
                <w:szCs w:val="20"/>
              </w:rPr>
            </w:pPr>
            <w:r w:rsidRPr="00DE7202">
              <w:rPr>
                <w:rFonts w:cstheme="minorHAnsi"/>
                <w:sz w:val="18"/>
                <w:szCs w:val="22"/>
                <w:lang w:eastAsia="en-US"/>
              </w:rPr>
              <w:t>Información aportada por Agente Operador Sercotec y presentación del/la postulante ante el comité regional</w:t>
            </w:r>
          </w:p>
        </w:tc>
        <w:tc>
          <w:tcPr>
            <w:tcW w:w="1471" w:type="dxa"/>
            <w:vMerge w:val="restart"/>
            <w:tcBorders>
              <w:top w:val="single" w:sz="4" w:space="0" w:color="auto"/>
              <w:left w:val="single" w:sz="4" w:space="0" w:color="auto"/>
              <w:right w:val="single" w:sz="4" w:space="0" w:color="auto"/>
            </w:tcBorders>
            <w:vAlign w:val="center"/>
            <w:hideMark/>
          </w:tcPr>
          <w:p w14:paraId="57950026" w14:textId="1BED0595" w:rsidR="00F84899" w:rsidRPr="00A937E6" w:rsidRDefault="00F84899" w:rsidP="0035116A">
            <w:pPr>
              <w:jc w:val="center"/>
              <w:rPr>
                <w:rFonts w:cstheme="minorHAnsi"/>
                <w:b/>
                <w:sz w:val="20"/>
                <w:szCs w:val="20"/>
                <w:lang w:val="es-CL" w:eastAsia="en-US"/>
              </w:rPr>
            </w:pPr>
            <w:r w:rsidRPr="00B92BA7">
              <w:rPr>
                <w:rFonts w:cstheme="minorHAnsi"/>
                <w:b/>
                <w:sz w:val="20"/>
                <w:szCs w:val="20"/>
              </w:rPr>
              <w:t>2</w:t>
            </w:r>
            <w:r>
              <w:rPr>
                <w:rFonts w:cstheme="minorHAnsi"/>
                <w:b/>
                <w:sz w:val="20"/>
                <w:szCs w:val="20"/>
              </w:rPr>
              <w:t>0</w:t>
            </w:r>
            <w:r w:rsidRPr="00B92BA7">
              <w:rPr>
                <w:rFonts w:cstheme="minorHAnsi"/>
                <w:b/>
                <w:sz w:val="20"/>
                <w:szCs w:val="20"/>
              </w:rPr>
              <w:t>%</w:t>
            </w:r>
          </w:p>
        </w:tc>
      </w:tr>
      <w:tr w:rsidR="00F84899" w:rsidRPr="00347B9F" w14:paraId="1F4B7AFF" w14:textId="77777777" w:rsidTr="0035116A">
        <w:trPr>
          <w:trHeight w:val="1107"/>
          <w:jc w:val="center"/>
        </w:trPr>
        <w:tc>
          <w:tcPr>
            <w:tcW w:w="2688" w:type="dxa"/>
            <w:vMerge/>
            <w:tcBorders>
              <w:left w:val="single" w:sz="4" w:space="0" w:color="auto"/>
              <w:right w:val="single" w:sz="4" w:space="0" w:color="auto"/>
            </w:tcBorders>
            <w:vAlign w:val="center"/>
            <w:hideMark/>
          </w:tcPr>
          <w:p w14:paraId="7A0ED1A4" w14:textId="77777777" w:rsidR="00F84899" w:rsidRPr="005C2509" w:rsidRDefault="00F84899" w:rsidP="0035116A">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8D7CE3" w14:textId="77777777" w:rsidR="00F84899" w:rsidRPr="00DE7202" w:rsidRDefault="00F84899" w:rsidP="0035116A">
            <w:pPr>
              <w:jc w:val="both"/>
              <w:rPr>
                <w:rFonts w:cstheme="minorHAnsi"/>
                <w:sz w:val="18"/>
                <w:szCs w:val="22"/>
                <w:lang w:val="es-CL" w:eastAsia="en-US"/>
              </w:rPr>
            </w:pPr>
            <w:r w:rsidRPr="00DE7202">
              <w:rPr>
                <w:rFonts w:cstheme="minorHAnsi"/>
                <w:sz w:val="18"/>
                <w:szCs w:val="22"/>
                <w:lang w:val="es-CL" w:eastAsia="en-US"/>
              </w:rPr>
              <w:t>El proyecto NO considera la incorporación de acciones de digitalización para mejorar la experiencia actual de venta hacia el cliente.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FCD121" w14:textId="77777777" w:rsidR="00F84899" w:rsidRPr="00B92BA7" w:rsidRDefault="00F84899" w:rsidP="0035116A">
            <w:pPr>
              <w:jc w:val="center"/>
              <w:rPr>
                <w:rFonts w:cstheme="minorHAnsi"/>
                <w:sz w:val="18"/>
                <w:szCs w:val="22"/>
                <w:lang w:eastAsia="en-US"/>
              </w:rPr>
            </w:pPr>
            <w:r w:rsidRPr="00B92BA7">
              <w:rPr>
                <w:rFonts w:cstheme="minorHAnsi"/>
                <w:sz w:val="18"/>
                <w:szCs w:val="22"/>
                <w:lang w:eastAsia="en-US"/>
              </w:rPr>
              <w:t> </w:t>
            </w:r>
            <w:r>
              <w:rPr>
                <w:rFonts w:cstheme="minorHAnsi"/>
                <w:sz w:val="18"/>
                <w:szCs w:val="22"/>
                <w:lang w:eastAsia="en-US"/>
              </w:rPr>
              <w:t>2</w:t>
            </w:r>
          </w:p>
        </w:tc>
        <w:tc>
          <w:tcPr>
            <w:tcW w:w="1843" w:type="dxa"/>
            <w:vMerge/>
            <w:tcBorders>
              <w:left w:val="single" w:sz="4" w:space="0" w:color="auto"/>
              <w:right w:val="single" w:sz="4" w:space="0" w:color="auto"/>
            </w:tcBorders>
          </w:tcPr>
          <w:p w14:paraId="60EFAF76" w14:textId="77777777" w:rsidR="00F84899" w:rsidRPr="00A937E6" w:rsidRDefault="00F84899" w:rsidP="0035116A">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662B1EDA" w14:textId="77777777" w:rsidR="00F84899" w:rsidRPr="00A937E6" w:rsidRDefault="00F84899" w:rsidP="0035116A">
            <w:pPr>
              <w:rPr>
                <w:rFonts w:cstheme="minorHAnsi"/>
                <w:b/>
                <w:sz w:val="18"/>
                <w:szCs w:val="22"/>
                <w:lang w:val="es-CL" w:eastAsia="en-US"/>
              </w:rPr>
            </w:pPr>
          </w:p>
        </w:tc>
      </w:tr>
    </w:tbl>
    <w:p w14:paraId="426F2B9B" w14:textId="3DE8BE3D" w:rsidR="00F84899" w:rsidRDefault="00F84899" w:rsidP="003046D1">
      <w:pPr>
        <w:rPr>
          <w:rFonts w:cstheme="minorBidi"/>
          <w:b/>
          <w:sz w:val="28"/>
          <w:szCs w:val="28"/>
          <w:lang w:val="es-CL" w:eastAsia="en-US"/>
        </w:rPr>
      </w:pPr>
    </w:p>
    <w:p w14:paraId="24D6F757" w14:textId="77777777" w:rsidR="00F84899" w:rsidRDefault="00F84899" w:rsidP="003046D1">
      <w:pPr>
        <w:rPr>
          <w:rFonts w:cstheme="minorBidi"/>
          <w:b/>
          <w:sz w:val="28"/>
          <w:szCs w:val="28"/>
          <w:lang w:val="es-CL" w:eastAsia="en-US"/>
        </w:rPr>
      </w:pPr>
    </w:p>
    <w:p w14:paraId="23452B58" w14:textId="538B18A4" w:rsidR="00DA2FEB" w:rsidRDefault="00DA2FEB" w:rsidP="00D8163F">
      <w:pPr>
        <w:rPr>
          <w:b/>
        </w:rPr>
      </w:pPr>
    </w:p>
    <w:p w14:paraId="695BEC5F" w14:textId="1A664A99" w:rsidR="00DA2FEB" w:rsidRDefault="00DA2FEB" w:rsidP="00D8163F">
      <w:pPr>
        <w:rPr>
          <w:b/>
        </w:rPr>
      </w:pPr>
    </w:p>
    <w:p w14:paraId="61489D35" w14:textId="7CE5B249" w:rsidR="00762C99" w:rsidRDefault="00762C99" w:rsidP="00D8163F">
      <w:pPr>
        <w:rPr>
          <w:b/>
        </w:rPr>
      </w:pPr>
    </w:p>
    <w:p w14:paraId="12F59F4C" w14:textId="2052D8A2" w:rsidR="00762C99" w:rsidRDefault="00762C99" w:rsidP="00D8163F">
      <w:pPr>
        <w:rPr>
          <w:b/>
        </w:rPr>
      </w:pPr>
    </w:p>
    <w:p w14:paraId="254D7241" w14:textId="2A5990DC" w:rsidR="00762C99" w:rsidRDefault="00762C99" w:rsidP="00D8163F">
      <w:pPr>
        <w:rPr>
          <w:b/>
        </w:rPr>
      </w:pPr>
    </w:p>
    <w:p w14:paraId="491701FE" w14:textId="77777777" w:rsidR="00762C99" w:rsidRDefault="00762C99" w:rsidP="00D8163F">
      <w:pPr>
        <w:rPr>
          <w:b/>
        </w:rPr>
      </w:pPr>
    </w:p>
    <w:p w14:paraId="4F1E09DC" w14:textId="77777777" w:rsidR="00DA2FEB" w:rsidRDefault="00DA2FEB" w:rsidP="00D8163F">
      <w:pPr>
        <w:rPr>
          <w:b/>
        </w:rPr>
        <w:sectPr w:rsidR="00DA2FEB"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3" w:name="_Toc160715609"/>
      <w:r w:rsidRPr="00062C81">
        <w:rPr>
          <w:b/>
        </w:rPr>
        <w:lastRenderedPageBreak/>
        <w:t xml:space="preserve">ANEXO N° </w:t>
      </w:r>
      <w:r w:rsidR="00724CAC" w:rsidRPr="00062C81">
        <w:rPr>
          <w:b/>
        </w:rPr>
        <w:t>9</w:t>
      </w:r>
      <w:bookmarkEnd w:id="83"/>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000000" w:rsidP="006C491F">
      <w:pPr>
        <w:spacing w:after="160" w:line="259" w:lineRule="auto"/>
        <w:jc w:val="both"/>
        <w:rPr>
          <w:rFonts w:eastAsia="Arial Unicode MS" w:cs="Arial"/>
          <w:szCs w:val="22"/>
          <w:lang w:val="es-CL"/>
        </w:rPr>
      </w:pPr>
      <w:hyperlink r:id="rId5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4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4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B0269" w14:textId="77777777" w:rsidR="0083512F" w:rsidRDefault="0083512F" w:rsidP="0042236C">
      <w:r>
        <w:separator/>
      </w:r>
    </w:p>
  </w:endnote>
  <w:endnote w:type="continuationSeparator" w:id="0">
    <w:p w14:paraId="4F71BA32" w14:textId="77777777" w:rsidR="0083512F" w:rsidRDefault="0083512F" w:rsidP="0042236C">
      <w:r>
        <w:continuationSeparator/>
      </w:r>
    </w:p>
  </w:endnote>
  <w:endnote w:type="continuationNotice" w:id="1">
    <w:p w14:paraId="12A81F57" w14:textId="77777777" w:rsidR="0083512F" w:rsidRDefault="00835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4385B" w14:textId="1370F12B" w:rsidR="00E34906" w:rsidRPr="00BD14F7" w:rsidRDefault="00E34906">
    <w:pPr>
      <w:pStyle w:val="Piedepgina"/>
      <w:jc w:val="right"/>
    </w:pPr>
    <w:r w:rsidRPr="00BD14F7">
      <w:fldChar w:fldCharType="begin"/>
    </w:r>
    <w:r w:rsidRPr="00BD14F7">
      <w:instrText>PAGE   \* MERGEFORMAT</w:instrText>
    </w:r>
    <w:r w:rsidRPr="00BD14F7">
      <w:fldChar w:fldCharType="separate"/>
    </w:r>
    <w:r w:rsidR="0061532C">
      <w:rPr>
        <w:noProof/>
      </w:rPr>
      <w:t>2</w:t>
    </w:r>
    <w:r w:rsidRPr="00BD14F7">
      <w:rPr>
        <w:noProof/>
      </w:rPr>
      <w:fldChar w:fldCharType="end"/>
    </w:r>
  </w:p>
  <w:p w14:paraId="21D2E9CE" w14:textId="77777777" w:rsidR="00E34906" w:rsidRPr="00C25B42" w:rsidRDefault="00E34906" w:rsidP="00C25B42">
    <w:pPr>
      <w:tabs>
        <w:tab w:val="center" w:pos="4252"/>
        <w:tab w:val="right" w:pos="8504"/>
      </w:tabs>
      <w:jc w:val="center"/>
      <w:rPr>
        <w:sz w:val="24"/>
      </w:rPr>
    </w:pPr>
    <w:r w:rsidRPr="00C25B42">
      <w:rPr>
        <w:noProof/>
        <w:sz w:val="24"/>
        <w:lang w:val="es-CL" w:eastAsia="es-CL"/>
      </w:rPr>
      <w:t>www.sercotec.cl</w:t>
    </w:r>
  </w:p>
  <w:p w14:paraId="33604925" w14:textId="77777777" w:rsidR="00E34906" w:rsidRDefault="00E34906"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AE0D6" w14:textId="77777777" w:rsidR="00E34906" w:rsidRDefault="00E34906"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8839C" w14:textId="77777777" w:rsidR="0083512F" w:rsidRDefault="0083512F"/>
  </w:footnote>
  <w:footnote w:type="continuationSeparator" w:id="0">
    <w:p w14:paraId="49D0273F" w14:textId="77777777" w:rsidR="0083512F" w:rsidRDefault="0083512F"/>
  </w:footnote>
  <w:footnote w:type="continuationNotice" w:id="1">
    <w:p w14:paraId="7A40C035" w14:textId="77777777" w:rsidR="0083512F" w:rsidRDefault="0083512F"/>
  </w:footnote>
  <w:footnote w:id="2">
    <w:p w14:paraId="1E1C4830" w14:textId="77777777" w:rsidR="00E34906" w:rsidRPr="00752E21" w:rsidRDefault="00E34906"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5B4C89BC" w14:textId="77777777" w:rsidR="00E34906" w:rsidRPr="00EE6C28" w:rsidRDefault="00E34906"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E34906" w:rsidRPr="00CD52BD" w:rsidRDefault="00E34906" w:rsidP="0008044A">
      <w:pPr>
        <w:pStyle w:val="Textonotapie"/>
        <w:jc w:val="both"/>
        <w:rPr>
          <w:lang w:val="es-MX"/>
        </w:rPr>
      </w:pPr>
      <w:r w:rsidRPr="00EE6C28">
        <w:t xml:space="preserve">Preguntas frecuentes de rut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E34906" w:rsidRPr="00EB73D3" w:rsidRDefault="00E34906"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1FD39438" w14:textId="6DFCBC0D" w:rsidR="00E34906" w:rsidRPr="00EB73D3" w:rsidRDefault="00E34906"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4" w:history="1">
        <w:r w:rsidRPr="00382BCF">
          <w:rPr>
            <w:rStyle w:val="Hipervnculo"/>
            <w:lang w:val="es-MX"/>
          </w:rPr>
          <w:t>https://capacitacion.sercotec.cl/portal/content/postulacion-capital-semilla</w:t>
        </w:r>
      </w:hyperlink>
    </w:p>
  </w:footnote>
  <w:footnote w:id="6">
    <w:p w14:paraId="12E9F4A0" w14:textId="39CDE515" w:rsidR="00E34906" w:rsidRPr="00EB73D3" w:rsidRDefault="00E34906" w:rsidP="0042162B">
      <w:pPr>
        <w:pStyle w:val="Textonotapie"/>
        <w:rPr>
          <w:lang w:val="es-MX"/>
        </w:rPr>
      </w:pPr>
      <w:r w:rsidRPr="00C21CDC">
        <w:rPr>
          <w:rStyle w:val="Refdenotaalpie"/>
        </w:rPr>
        <w:footnoteRef/>
      </w:r>
      <w:r w:rsidRPr="00C21CDC">
        <w:t xml:space="preserve"> La presentación es bajo el modelo “Elevator pitch”, véase</w:t>
      </w:r>
      <w:r w:rsidRPr="00EB73D3">
        <w:t xml:space="preserve"> </w:t>
      </w:r>
      <w:hyperlink r:id="rId5" w:history="1">
        <w:r w:rsidRPr="00EB73D3">
          <w:rPr>
            <w:rStyle w:val="Hipervnculo"/>
            <w:lang w:val="es-MX"/>
          </w:rPr>
          <w:t>https://www.youtube.com/watch?v=r8J6oi3afds</w:t>
        </w:r>
      </w:hyperlink>
      <w:r w:rsidRPr="00EB73D3">
        <w:rPr>
          <w:lang w:val="es-MX"/>
        </w:rPr>
        <w:t xml:space="preserve"> </w:t>
      </w:r>
    </w:p>
  </w:footnote>
  <w:footnote w:id="7">
    <w:p w14:paraId="637D1E3E" w14:textId="463B9604" w:rsidR="00E34906" w:rsidRPr="00C93D20" w:rsidRDefault="00E34906"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8">
    <w:p w14:paraId="3A4F9E11" w14:textId="3CD0B122" w:rsidR="00E34906" w:rsidRPr="00F66025" w:rsidRDefault="00E34906"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6" w:history="1">
        <w:r w:rsidRPr="00776739">
          <w:rPr>
            <w:rStyle w:val="Hipervnculo"/>
          </w:rPr>
          <w:t>https://www.sercotec.cl/crece/</w:t>
        </w:r>
      </w:hyperlink>
      <w:r>
        <w:t xml:space="preserve"> </w:t>
      </w:r>
      <w:r>
        <w:rPr>
          <w:color w:val="000000"/>
          <w:szCs w:val="18"/>
        </w:rPr>
        <w:t xml:space="preserve"> </w:t>
      </w:r>
    </w:p>
  </w:footnote>
  <w:footnote w:id="9">
    <w:p w14:paraId="3562E026" w14:textId="77777777" w:rsidR="00E34906" w:rsidRPr="00DD396E" w:rsidRDefault="00E34906"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0">
    <w:p w14:paraId="77042B7B" w14:textId="77777777" w:rsidR="00E34906" w:rsidRPr="00DD396E" w:rsidRDefault="00E34906"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1">
    <w:p w14:paraId="0D7EFAD5" w14:textId="4B25C937" w:rsidR="00E34906" w:rsidRPr="00436AF2" w:rsidRDefault="00E34906"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Sercotec puede considerar hasta tres tipos de convocatoria </w:t>
      </w:r>
      <w:proofErr w:type="gramStart"/>
      <w:r w:rsidRPr="00DD396E">
        <w:rPr>
          <w:lang w:val="es-MX"/>
        </w:rPr>
        <w:t>de acuerdo a</w:t>
      </w:r>
      <w:proofErr w:type="gramEnd"/>
      <w:r w:rsidRPr="00DD396E">
        <w:rPr>
          <w:lang w:val="es-MX"/>
        </w:rPr>
        <w:t xml:space="preserve"> la disponibilidad presupuestaria: Capital Semilla emprende, Capital Abeja emprende y Capital Adulto Mejor Emprende. </w:t>
      </w:r>
    </w:p>
  </w:footnote>
  <w:footnote w:id="12">
    <w:p w14:paraId="67F8C6A0" w14:textId="077D8DB5" w:rsidR="00E34906" w:rsidRPr="002A31E5" w:rsidRDefault="00E34906"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7" w:history="1">
        <w:r w:rsidRPr="00455813">
          <w:rPr>
            <w:rStyle w:val="Hipervnculo"/>
            <w:lang w:val="es-MX"/>
          </w:rPr>
          <w:t>https://capacitacion.sercotec.cl/portal/content/postulacion-capital-semilla</w:t>
        </w:r>
      </w:hyperlink>
      <w:r w:rsidRPr="00455813">
        <w:rPr>
          <w:lang w:val="es-MX"/>
        </w:rPr>
        <w:t xml:space="preserve"> </w:t>
      </w:r>
    </w:p>
  </w:footnote>
  <w:footnote w:id="13">
    <w:p w14:paraId="4DE8D79E" w14:textId="77777777" w:rsidR="00E34906" w:rsidRPr="008A427E" w:rsidRDefault="00E34906" w:rsidP="007C6920">
      <w:pPr>
        <w:pStyle w:val="Textonotapie"/>
        <w:rPr>
          <w:lang w:val="es-MX"/>
        </w:rPr>
      </w:pPr>
      <w:r w:rsidRPr="002A31E5">
        <w:rPr>
          <w:rStyle w:val="Refdenotaalpie"/>
        </w:rPr>
        <w:footnoteRef/>
      </w:r>
      <w:r w:rsidRPr="002A31E5">
        <w:t xml:space="preserve"> También ingresando directamente a </w:t>
      </w:r>
      <w:hyperlink r:id="rId8" w:history="1">
        <w:r w:rsidRPr="002A31E5">
          <w:rPr>
            <w:rStyle w:val="Hipervnculo"/>
          </w:rPr>
          <w:t>https://misdatos.sercotec.cl/</w:t>
        </w:r>
      </w:hyperlink>
      <w:r>
        <w:t xml:space="preserve"> </w:t>
      </w:r>
    </w:p>
  </w:footnote>
  <w:footnote w:id="14">
    <w:p w14:paraId="2CBBB550" w14:textId="77777777" w:rsidR="00E34906" w:rsidRPr="00817A84" w:rsidRDefault="00E34906"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5">
    <w:p w14:paraId="2FA120EE" w14:textId="259A74EB" w:rsidR="00E34906" w:rsidRPr="00817A84" w:rsidRDefault="00E34906"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6">
    <w:p w14:paraId="380939F2" w14:textId="1D90A605" w:rsidR="00E34906" w:rsidRPr="005B7F8A" w:rsidRDefault="00E34906" w:rsidP="006753F1">
      <w:pPr>
        <w:pStyle w:val="Textonotapie"/>
        <w:jc w:val="both"/>
        <w:rPr>
          <w:lang w:val="es-MX"/>
        </w:rPr>
      </w:pPr>
      <w:r w:rsidRPr="00415BA5">
        <w:rPr>
          <w:rStyle w:val="Refdenotaalpie"/>
        </w:rPr>
        <w:footnoteRef/>
      </w:r>
      <w:r w:rsidRPr="00415BA5">
        <w:t xml:space="preserve"> El envío del </w:t>
      </w:r>
      <w:proofErr w:type="gramStart"/>
      <w:r w:rsidRPr="00415BA5">
        <w:t>link</w:t>
      </w:r>
      <w:proofErr w:type="gramEnd"/>
      <w:r w:rsidRPr="00415BA5">
        <w:t xml:space="preserve"> de apelación estará sujeto al cumplimiento de todo</w:t>
      </w:r>
      <w:r>
        <w:t>s los requisitos por parte del/la</w:t>
      </w:r>
      <w:r w:rsidRPr="00415BA5">
        <w:t xml:space="preserve"> postulante, una vez se hayan realizado las modificaciones correspondientes en el proceso de apelación.</w:t>
      </w:r>
    </w:p>
  </w:footnote>
  <w:footnote w:id="17">
    <w:p w14:paraId="396BA7C2" w14:textId="56EF08A1" w:rsidR="00E34906" w:rsidRPr="00C10E7A" w:rsidRDefault="00E34906" w:rsidP="00ED56B2">
      <w:pPr>
        <w:pStyle w:val="Textonotapie"/>
        <w:jc w:val="both"/>
        <w:rPr>
          <w:lang w:val="es-MX"/>
        </w:rPr>
      </w:pPr>
      <w:r>
        <w:rPr>
          <w:rStyle w:val="Refdenotaalpie"/>
        </w:rPr>
        <w:footnoteRef/>
      </w:r>
      <w:r>
        <w:t xml:space="preserve"> </w:t>
      </w:r>
      <w:r w:rsidRPr="00C10E7A">
        <w:t xml:space="preserve">Economía Circular para Pymes: </w:t>
      </w:r>
      <w:hyperlink r:id="rId9"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0" w:history="1">
        <w:r w:rsidRPr="00C10E7A">
          <w:rPr>
            <w:rStyle w:val="Hipervnculo"/>
            <w:lang w:val="es-MX"/>
          </w:rPr>
          <w:t>https://www.agenciase.org/que-es-sostenibilidad-energetica/</w:t>
        </w:r>
      </w:hyperlink>
      <w:r w:rsidRPr="00C10E7A">
        <w:rPr>
          <w:lang w:val="es-MX"/>
        </w:rPr>
        <w:t>.</w:t>
      </w:r>
    </w:p>
  </w:footnote>
  <w:footnote w:id="18">
    <w:p w14:paraId="49748CFE" w14:textId="69F2B0C8" w:rsidR="00E34906" w:rsidRDefault="00E34906"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19">
    <w:p w14:paraId="1751D9AC" w14:textId="77777777" w:rsidR="00E34906" w:rsidRPr="0060004F" w:rsidRDefault="00E34906"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0">
    <w:p w14:paraId="6E680177" w14:textId="61B140DE" w:rsidR="00E34906" w:rsidRPr="0046482C" w:rsidRDefault="00E34906"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1">
    <w:p w14:paraId="68E68FD7" w14:textId="77777777" w:rsidR="00E34906" w:rsidRPr="006E3871" w:rsidRDefault="00E34906" w:rsidP="00757C83">
      <w:pPr>
        <w:pStyle w:val="Textonotapie"/>
        <w:jc w:val="both"/>
        <w:rPr>
          <w:lang w:val="es-MX"/>
        </w:rPr>
      </w:pPr>
      <w:r w:rsidRPr="0046482C">
        <w:rPr>
          <w:rStyle w:val="Refdenotaalpie"/>
        </w:rPr>
        <w:footnoteRef/>
      </w:r>
      <w:r w:rsidRPr="0046482C">
        <w:t xml:space="preserve"> El/</w:t>
      </w:r>
      <w:r w:rsidRPr="0046482C">
        <w:rPr>
          <w:lang w:val="es-ES"/>
        </w:rPr>
        <w:t xml:space="preserve">la </w:t>
      </w:r>
      <w:proofErr w:type="gramStart"/>
      <w:r w:rsidRPr="0046482C">
        <w:rPr>
          <w:lang w:val="es-ES"/>
        </w:rPr>
        <w:t>Director</w:t>
      </w:r>
      <w:proofErr w:type="gramEnd"/>
      <w:r w:rsidRPr="0046482C">
        <w:rPr>
          <w:lang w:val="es-ES"/>
        </w:rPr>
        <w:t>/a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2">
    <w:p w14:paraId="70291C05" w14:textId="77777777" w:rsidR="00E34906" w:rsidRPr="000B3235" w:rsidRDefault="00E34906"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w:t>
      </w:r>
      <w:proofErr w:type="gramStart"/>
      <w:r>
        <w:rPr>
          <w:lang w:val="es-ES"/>
        </w:rPr>
        <w:t>Director</w:t>
      </w:r>
      <w:proofErr w:type="gramEnd"/>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3">
    <w:p w14:paraId="481F5F37" w14:textId="71233579" w:rsidR="00E34906" w:rsidRPr="009D0F9F" w:rsidRDefault="00E34906"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4">
    <w:p w14:paraId="7424E1C0" w14:textId="77777777" w:rsidR="00E34906" w:rsidRPr="00D4342C" w:rsidRDefault="00E34906"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5">
    <w:p w14:paraId="45F57F5B" w14:textId="2BD0CF7A" w:rsidR="00E34906" w:rsidRDefault="00E34906"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6">
    <w:p w14:paraId="53FBA566" w14:textId="77218526" w:rsidR="00E34906" w:rsidRDefault="00E34906"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w:t>
      </w:r>
      <w:proofErr w:type="gramStart"/>
      <w:r w:rsidRPr="00AF31CD">
        <w:rPr>
          <w:lang w:val="es-ES"/>
        </w:rPr>
        <w:t>link</w:t>
      </w:r>
      <w:proofErr w:type="gramEnd"/>
      <w:r w:rsidRPr="00AF31CD">
        <w:rPr>
          <w:lang w:val="es-ES"/>
        </w:rPr>
        <w:t xml:space="preserve">: </w:t>
      </w:r>
      <w:hyperlink r:id="rId11" w:history="1">
        <w:r w:rsidRPr="00AF31CD">
          <w:rPr>
            <w:rStyle w:val="Hipervnculo"/>
          </w:rPr>
          <w:t>https://www.youtube.com/watch?v=TX3N3Orb7h8</w:t>
        </w:r>
      </w:hyperlink>
      <w:r w:rsidRPr="00AF31CD">
        <w:t>.</w:t>
      </w:r>
    </w:p>
  </w:footnote>
  <w:footnote w:id="27">
    <w:p w14:paraId="476AA623" w14:textId="4375F289" w:rsidR="00E34906" w:rsidRPr="00817A84" w:rsidRDefault="00E34906"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28">
    <w:p w14:paraId="61745A30" w14:textId="3BAEA448" w:rsidR="00E34906" w:rsidRDefault="00E34906"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29">
    <w:p w14:paraId="0CBA4D51" w14:textId="12F6E36B" w:rsidR="00E34906" w:rsidRPr="00206974" w:rsidRDefault="00E34906"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E34906" w:rsidRDefault="00E34906" w:rsidP="00D769E9">
      <w:pPr>
        <w:pStyle w:val="Textonotapie"/>
        <w:jc w:val="both"/>
        <w:rPr>
          <w:lang w:val="es-MX"/>
        </w:rPr>
      </w:pPr>
      <w:r w:rsidRPr="00206974">
        <w:rPr>
          <w:lang w:val="es-MX"/>
        </w:rPr>
        <w:t xml:space="preserve">Para mayor información puede visitar: </w:t>
      </w:r>
      <w:hyperlink r:id="rId12"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3" w:history="1">
        <w:r w:rsidRPr="000F122A">
          <w:rPr>
            <w:rStyle w:val="Hipervnculo"/>
            <w:lang w:val="es-MX"/>
          </w:rPr>
          <w:t>https://www.sii.cl/ayudas/</w:t>
        </w:r>
      </w:hyperlink>
      <w:r>
        <w:rPr>
          <w:lang w:val="es-MX"/>
        </w:rPr>
        <w:t xml:space="preserve"> y</w:t>
      </w:r>
      <w:r w:rsidRPr="0077326A">
        <w:t xml:space="preserve"> </w:t>
      </w:r>
      <w:hyperlink r:id="rId14" w:history="1">
        <w:r w:rsidRPr="000F122A">
          <w:rPr>
            <w:rStyle w:val="Hipervnculo"/>
            <w:lang w:val="es-MX"/>
          </w:rPr>
          <w:t>https://www.sii.cl/ayudas/asistencia/oficinas/3048-3049.html</w:t>
        </w:r>
      </w:hyperlink>
      <w:r>
        <w:rPr>
          <w:lang w:val="es-MX"/>
        </w:rPr>
        <w:t xml:space="preserve">. </w:t>
      </w:r>
    </w:p>
    <w:p w14:paraId="23E954F3" w14:textId="49166F6A" w:rsidR="00E34906" w:rsidRPr="00D769E9" w:rsidRDefault="00E34906"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5"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0">
    <w:p w14:paraId="1EE50D38" w14:textId="4F4C87C0" w:rsidR="00E34906" w:rsidRPr="003561E5" w:rsidRDefault="00E34906" w:rsidP="00DC5781">
      <w:pPr>
        <w:pStyle w:val="Textonotapie"/>
        <w:jc w:val="both"/>
        <w:rPr>
          <w:lang w:val="es-MX"/>
        </w:rPr>
      </w:pPr>
      <w:r w:rsidRPr="00AF31CD">
        <w:rPr>
          <w:rStyle w:val="Refdenotaalpie"/>
        </w:rPr>
        <w:footnoteRef/>
      </w:r>
      <w:r w:rsidRPr="00AF31CD">
        <w:t xml:space="preserve"> </w:t>
      </w:r>
      <w:proofErr w:type="gramStart"/>
      <w:r w:rsidRPr="00AF31CD">
        <w:t>De acuerdo a</w:t>
      </w:r>
      <w:proofErr w:type="gramEnd"/>
      <w:r w:rsidRPr="00AF31CD">
        <w:t xml:space="preserve">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w:t>
      </w:r>
      <w:proofErr w:type="gramStart"/>
      <w:r w:rsidRPr="00AF31CD">
        <w:rPr>
          <w:lang w:val="es-ES"/>
        </w:rPr>
        <w:t>mayor información</w:t>
      </w:r>
      <w:proofErr w:type="gramEnd"/>
      <w:r w:rsidRPr="00AF31CD">
        <w:rPr>
          <w:lang w:val="es-ES"/>
        </w:rPr>
        <w:t xml:space="preserve">, véase el siguiente link: </w:t>
      </w:r>
      <w:hyperlink r:id="rId16" w:history="1">
        <w:r w:rsidRPr="00AF31CD">
          <w:rPr>
            <w:rStyle w:val="Hipervnculo"/>
            <w:lang w:val="es-ES"/>
          </w:rPr>
          <w:t>https://www.bcn.cl/leychile/navegar?idNorma=1173548</w:t>
        </w:r>
      </w:hyperlink>
      <w:r w:rsidRPr="00AF31CD">
        <w:rPr>
          <w:lang w:val="es-ES"/>
        </w:rPr>
        <w:t>.</w:t>
      </w:r>
      <w:r>
        <w:rPr>
          <w:lang w:val="es-ES"/>
        </w:rPr>
        <w:t xml:space="preserve"> </w:t>
      </w:r>
    </w:p>
  </w:footnote>
  <w:footnote w:id="31">
    <w:p w14:paraId="706B9EA0" w14:textId="004A5F07" w:rsidR="00E34906" w:rsidRPr="00012C13" w:rsidRDefault="00E34906" w:rsidP="00CE160C">
      <w:pPr>
        <w:pStyle w:val="Textonotapie"/>
        <w:jc w:val="both"/>
      </w:pPr>
      <w:r w:rsidRPr="00012C13">
        <w:rPr>
          <w:rStyle w:val="Refdenotaalpie"/>
        </w:rPr>
        <w:footnoteRef/>
      </w:r>
      <w:r>
        <w:t xml:space="preserve"> No será días hábiles administrativos el sábado, domingo y festivos.</w:t>
      </w:r>
    </w:p>
  </w:footnote>
  <w:footnote w:id="32">
    <w:p w14:paraId="49A33F05" w14:textId="56500E40" w:rsidR="00E34906" w:rsidRPr="00A57E81" w:rsidRDefault="00E34906"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w:t>
      </w:r>
      <w:proofErr w:type="gramStart"/>
      <w:r w:rsidRPr="00040AE7">
        <w:rPr>
          <w:lang w:val="es-MX"/>
        </w:rPr>
        <w:t>Operador,</w:t>
      </w:r>
      <w:proofErr w:type="gramEnd"/>
      <w:r w:rsidRPr="00040AE7">
        <w:rPr>
          <w:lang w:val="es-MX"/>
        </w:rPr>
        <w:t xml:space="preserve">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3">
    <w:p w14:paraId="53E2693E" w14:textId="05BDA88B" w:rsidR="00E34906" w:rsidRPr="00B52989" w:rsidRDefault="00E34906"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4">
    <w:p w14:paraId="40BF4654" w14:textId="2C448605" w:rsidR="00E34906" w:rsidRDefault="00E34906"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5">
    <w:p w14:paraId="2163DCCE" w14:textId="01C880C4" w:rsidR="00E34906" w:rsidRPr="007764D8" w:rsidRDefault="00E34906"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w:t>
      </w:r>
      <w:proofErr w:type="gramStart"/>
      <w:r w:rsidRPr="007764D8">
        <w:t>link</w:t>
      </w:r>
      <w:proofErr w:type="gramEnd"/>
      <w:r w:rsidRPr="007764D8">
        <w:t xml:space="preserve">: </w:t>
      </w:r>
      <w:hyperlink r:id="rId17" w:history="1">
        <w:r w:rsidRPr="007764D8">
          <w:rPr>
            <w:rStyle w:val="Hipervnculo"/>
          </w:rPr>
          <w:t>https://www.youtube.com/watch?v=q83O2V4iDlE</w:t>
        </w:r>
      </w:hyperlink>
      <w:r w:rsidRPr="007764D8">
        <w:t>.</w:t>
      </w:r>
    </w:p>
  </w:footnote>
  <w:footnote w:id="36">
    <w:p w14:paraId="34645A59" w14:textId="7A393651" w:rsidR="00E34906" w:rsidRPr="002D2258" w:rsidRDefault="00E34906"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xml:space="preserve">, ya sea que estos se realicen por compra asistida o por reembolso, solo se procederá a su rendición y/o pago a la empresa beneficiaria, cuando ésta se encuentre terminada </w:t>
      </w:r>
      <w:proofErr w:type="gramStart"/>
      <w:r w:rsidRPr="007764D8">
        <w:rPr>
          <w:bCs/>
        </w:rPr>
        <w:t>de acuerdo a</w:t>
      </w:r>
      <w:proofErr w:type="gramEnd"/>
      <w:r w:rsidRPr="007764D8">
        <w:rPr>
          <w:bCs/>
        </w:rPr>
        <w:t xml:space="preserve"> lo formulado y aprobado.</w:t>
      </w:r>
    </w:p>
    <w:p w14:paraId="27276F7E" w14:textId="55372726" w:rsidR="00E34906" w:rsidRPr="002D2258" w:rsidRDefault="00E34906">
      <w:pPr>
        <w:pStyle w:val="Textonotapie"/>
        <w:rPr>
          <w:lang w:val="es-MX"/>
        </w:rPr>
      </w:pPr>
    </w:p>
  </w:footnote>
  <w:footnote w:id="37">
    <w:p w14:paraId="03E91889" w14:textId="634A5756" w:rsidR="00E34906" w:rsidRPr="00F16DA6" w:rsidRDefault="00E34906"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38">
    <w:p w14:paraId="474BB921" w14:textId="54478705" w:rsidR="00E34906" w:rsidRPr="007764D8" w:rsidRDefault="00E34906" w:rsidP="004B7126">
      <w:pPr>
        <w:pStyle w:val="Textonotapie"/>
        <w:jc w:val="both"/>
      </w:pPr>
      <w:r w:rsidRPr="007764D8">
        <w:rPr>
          <w:rStyle w:val="Refdenotaalpie"/>
        </w:rPr>
        <w:footnoteRef/>
      </w:r>
      <w:r w:rsidRPr="007764D8">
        <w:t xml:space="preserve"> </w:t>
      </w:r>
      <w:r w:rsidRPr="007764D8">
        <w:rPr>
          <w:lang w:val="es-ES_tradnl"/>
        </w:rPr>
        <w:t xml:space="preserve">En casos excepcionales y debidamente justificados, el/la </w:t>
      </w:r>
      <w:proofErr w:type="gramStart"/>
      <w:r w:rsidRPr="007764D8">
        <w:rPr>
          <w:lang w:val="es-ES_tradnl"/>
        </w:rPr>
        <w:t>Director</w:t>
      </w:r>
      <w:proofErr w:type="gramEnd"/>
      <w:r w:rsidRPr="007764D8">
        <w:rPr>
          <w:lang w:val="es-ES_tradnl"/>
        </w:rPr>
        <w:t>/a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6FA2C532" w14:textId="568B66B3" w:rsidR="00E34906" w:rsidRPr="00A73F2A" w:rsidRDefault="00E34906"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0">
    <w:p w14:paraId="56B7AE1B" w14:textId="0170D638" w:rsidR="00E34906" w:rsidRPr="00A75D6D" w:rsidRDefault="00E34906"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1">
    <w:p w14:paraId="3E45B06D" w14:textId="166A319D" w:rsidR="00E34906" w:rsidRPr="00EE3839" w:rsidRDefault="00E34906"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2">
    <w:p w14:paraId="01A0BC04" w14:textId="142BEBC9" w:rsidR="00E34906" w:rsidRPr="0095599D" w:rsidRDefault="00E34906"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Sercotec y SII.</w:t>
      </w:r>
    </w:p>
  </w:footnote>
  <w:footnote w:id="43">
    <w:p w14:paraId="4A9DFB20" w14:textId="459455D0" w:rsidR="00E34906" w:rsidRPr="006E1212" w:rsidRDefault="00E34906"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8" w:history="1">
        <w:r w:rsidRPr="006E1212">
          <w:rPr>
            <w:rStyle w:val="Hipervnculo"/>
          </w:rPr>
          <w:t>https://www.agenciase.org/</w:t>
        </w:r>
      </w:hyperlink>
      <w:r w:rsidRPr="006E1212">
        <w:t xml:space="preserve"> </w:t>
      </w:r>
    </w:p>
  </w:footnote>
  <w:footnote w:id="44">
    <w:p w14:paraId="29B7E4E0" w14:textId="77777777" w:rsidR="00E34906" w:rsidRPr="00B00B6C" w:rsidRDefault="00E34906"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E34906" w:rsidRPr="00973621" w:rsidRDefault="00E34906" w:rsidP="003046D1">
      <w:pPr>
        <w:pStyle w:val="Textonotapie"/>
        <w:jc w:val="both"/>
        <w:rPr>
          <w:lang w:val="es-ES"/>
        </w:rPr>
      </w:pPr>
      <w:r w:rsidRPr="00B00B6C">
        <w:t>Para informa</w:t>
      </w:r>
      <w:r>
        <w:t xml:space="preserve">ción véase </w:t>
      </w:r>
      <w:r w:rsidRPr="00DC282D">
        <w:t xml:space="preserve"> </w:t>
      </w:r>
      <w:hyperlink r:id="rId19" w:history="1">
        <w:r w:rsidRPr="00141197">
          <w:rPr>
            <w:rStyle w:val="Hipervnculo"/>
          </w:rPr>
          <w:t>https://youtu.be/RstFV_n6wRg</w:t>
        </w:r>
      </w:hyperlink>
      <w:r>
        <w:t xml:space="preserve"> </w:t>
      </w:r>
    </w:p>
    <w:p w14:paraId="7D0BCF5C" w14:textId="77777777" w:rsidR="00E34906" w:rsidRPr="00973621" w:rsidRDefault="00E34906" w:rsidP="003046D1">
      <w:pPr>
        <w:pStyle w:val="Textonotapie"/>
        <w:rPr>
          <w:lang w:val="es-ES"/>
        </w:rPr>
      </w:pPr>
    </w:p>
  </w:footnote>
  <w:footnote w:id="45">
    <w:p w14:paraId="0C4F74F4" w14:textId="77777777" w:rsidR="00E34906" w:rsidRDefault="00E34906"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46">
    <w:p w14:paraId="61113645" w14:textId="77777777" w:rsidR="00E34906" w:rsidRPr="000B0581" w:rsidRDefault="00E34906"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47">
    <w:p w14:paraId="6C5BCCA8" w14:textId="77777777" w:rsidR="00E34906" w:rsidRPr="000B0581" w:rsidRDefault="00E34906"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CE2BC" w14:textId="77777777" w:rsidR="00E34906" w:rsidRDefault="00E34906">
    <w:pPr>
      <w:pStyle w:val="Encabezado"/>
    </w:pPr>
  </w:p>
  <w:p w14:paraId="0BF3278F" w14:textId="77777777" w:rsidR="00E34906" w:rsidRDefault="00E34906"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E34906" w:rsidRDefault="00E34906"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C7CAB" w14:textId="77777777" w:rsidR="00E34906" w:rsidRDefault="00E3490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8723084">
    <w:abstractNumId w:val="40"/>
  </w:num>
  <w:num w:numId="2" w16cid:durableId="470707720">
    <w:abstractNumId w:val="30"/>
  </w:num>
  <w:num w:numId="3" w16cid:durableId="2049908858">
    <w:abstractNumId w:val="3"/>
  </w:num>
  <w:num w:numId="4" w16cid:durableId="1957592179">
    <w:abstractNumId w:val="27"/>
  </w:num>
  <w:num w:numId="5" w16cid:durableId="774641403">
    <w:abstractNumId w:val="31"/>
  </w:num>
  <w:num w:numId="6" w16cid:durableId="1034814855">
    <w:abstractNumId w:val="13"/>
  </w:num>
  <w:num w:numId="7" w16cid:durableId="574390184">
    <w:abstractNumId w:val="34"/>
  </w:num>
  <w:num w:numId="8" w16cid:durableId="1163207545">
    <w:abstractNumId w:val="29"/>
  </w:num>
  <w:num w:numId="9" w16cid:durableId="1536696236">
    <w:abstractNumId w:val="16"/>
  </w:num>
  <w:num w:numId="10" w16cid:durableId="1848248084">
    <w:abstractNumId w:val="19"/>
  </w:num>
  <w:num w:numId="11" w16cid:durableId="175072395">
    <w:abstractNumId w:val="32"/>
  </w:num>
  <w:num w:numId="12" w16cid:durableId="293416133">
    <w:abstractNumId w:val="14"/>
  </w:num>
  <w:num w:numId="13" w16cid:durableId="1557352322">
    <w:abstractNumId w:val="12"/>
  </w:num>
  <w:num w:numId="14" w16cid:durableId="53625461">
    <w:abstractNumId w:val="4"/>
  </w:num>
  <w:num w:numId="15" w16cid:durableId="540285969">
    <w:abstractNumId w:val="33"/>
  </w:num>
  <w:num w:numId="16" w16cid:durableId="967205083">
    <w:abstractNumId w:val="38"/>
  </w:num>
  <w:num w:numId="17" w16cid:durableId="67506133">
    <w:abstractNumId w:val="36"/>
  </w:num>
  <w:num w:numId="18" w16cid:durableId="916552692">
    <w:abstractNumId w:val="28"/>
  </w:num>
  <w:num w:numId="19" w16cid:durableId="22873866">
    <w:abstractNumId w:val="1"/>
  </w:num>
  <w:num w:numId="20" w16cid:durableId="2125029103">
    <w:abstractNumId w:val="39"/>
  </w:num>
  <w:num w:numId="21" w16cid:durableId="17439337">
    <w:abstractNumId w:val="21"/>
  </w:num>
  <w:num w:numId="22" w16cid:durableId="1990669545">
    <w:abstractNumId w:val="10"/>
  </w:num>
  <w:num w:numId="23" w16cid:durableId="253979130">
    <w:abstractNumId w:val="6"/>
  </w:num>
  <w:num w:numId="24" w16cid:durableId="1669208227">
    <w:abstractNumId w:val="37"/>
  </w:num>
  <w:num w:numId="25" w16cid:durableId="494760704">
    <w:abstractNumId w:val="0"/>
  </w:num>
  <w:num w:numId="26" w16cid:durableId="1581872140">
    <w:abstractNumId w:val="26"/>
  </w:num>
  <w:num w:numId="27" w16cid:durableId="1285845743">
    <w:abstractNumId w:val="9"/>
  </w:num>
  <w:num w:numId="28" w16cid:durableId="1191645991">
    <w:abstractNumId w:val="2"/>
  </w:num>
  <w:num w:numId="29" w16cid:durableId="269509819">
    <w:abstractNumId w:val="24"/>
  </w:num>
  <w:num w:numId="30" w16cid:durableId="1526556733">
    <w:abstractNumId w:val="18"/>
  </w:num>
  <w:num w:numId="31" w16cid:durableId="1016424802">
    <w:abstractNumId w:val="8"/>
  </w:num>
  <w:num w:numId="32" w16cid:durableId="1524901063">
    <w:abstractNumId w:val="25"/>
  </w:num>
  <w:num w:numId="33" w16cid:durableId="2142183952">
    <w:abstractNumId w:val="35"/>
  </w:num>
  <w:num w:numId="34" w16cid:durableId="2111274299">
    <w:abstractNumId w:val="15"/>
  </w:num>
  <w:num w:numId="35" w16cid:durableId="1829980937">
    <w:abstractNumId w:val="20"/>
  </w:num>
  <w:num w:numId="36" w16cid:durableId="683824089">
    <w:abstractNumId w:val="7"/>
  </w:num>
  <w:num w:numId="37" w16cid:durableId="1321158333">
    <w:abstractNumId w:val="5"/>
  </w:num>
  <w:num w:numId="38" w16cid:durableId="979846161">
    <w:abstractNumId w:val="17"/>
  </w:num>
  <w:num w:numId="39" w16cid:durableId="1529567784">
    <w:abstractNumId w:val="22"/>
  </w:num>
  <w:num w:numId="40" w16cid:durableId="134033176">
    <w:abstractNumId w:val="11"/>
  </w:num>
  <w:num w:numId="41" w16cid:durableId="203904304">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D1C"/>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C54"/>
    <w:rsid w:val="00032D68"/>
    <w:rsid w:val="0003311F"/>
    <w:rsid w:val="00033123"/>
    <w:rsid w:val="0003351C"/>
    <w:rsid w:val="00033624"/>
    <w:rsid w:val="000339B7"/>
    <w:rsid w:val="0003432B"/>
    <w:rsid w:val="00034976"/>
    <w:rsid w:val="000350EE"/>
    <w:rsid w:val="000350F2"/>
    <w:rsid w:val="00035326"/>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862"/>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6F8"/>
    <w:rsid w:val="00073C8B"/>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53"/>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A7FC7"/>
    <w:rsid w:val="000B0B7E"/>
    <w:rsid w:val="000B1521"/>
    <w:rsid w:val="000B163F"/>
    <w:rsid w:val="000B1F09"/>
    <w:rsid w:val="000B214E"/>
    <w:rsid w:val="000B25D1"/>
    <w:rsid w:val="000B2793"/>
    <w:rsid w:val="000B2BC0"/>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E46"/>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4B"/>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2EC2"/>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E2"/>
    <w:rsid w:val="000F385B"/>
    <w:rsid w:val="000F3AF5"/>
    <w:rsid w:val="000F421E"/>
    <w:rsid w:val="000F4318"/>
    <w:rsid w:val="000F44CB"/>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4DB"/>
    <w:rsid w:val="00102558"/>
    <w:rsid w:val="00102904"/>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173"/>
    <w:rsid w:val="001101C0"/>
    <w:rsid w:val="00110B45"/>
    <w:rsid w:val="00110DF2"/>
    <w:rsid w:val="00110F71"/>
    <w:rsid w:val="00110F8E"/>
    <w:rsid w:val="00111283"/>
    <w:rsid w:val="001115FB"/>
    <w:rsid w:val="00111872"/>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09"/>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EC5"/>
    <w:rsid w:val="00141EE2"/>
    <w:rsid w:val="0014203D"/>
    <w:rsid w:val="001422AF"/>
    <w:rsid w:val="001422D6"/>
    <w:rsid w:val="00142669"/>
    <w:rsid w:val="00142805"/>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576F9"/>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CC7"/>
    <w:rsid w:val="00172EC3"/>
    <w:rsid w:val="001730C5"/>
    <w:rsid w:val="0017358A"/>
    <w:rsid w:val="0017380A"/>
    <w:rsid w:val="00173AB3"/>
    <w:rsid w:val="00173BA4"/>
    <w:rsid w:val="00173D77"/>
    <w:rsid w:val="001747FB"/>
    <w:rsid w:val="00174800"/>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48"/>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0C2"/>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B02"/>
    <w:rsid w:val="001B64EA"/>
    <w:rsid w:val="001B6814"/>
    <w:rsid w:val="001B6A5F"/>
    <w:rsid w:val="001B6DE5"/>
    <w:rsid w:val="001B714F"/>
    <w:rsid w:val="001B743D"/>
    <w:rsid w:val="001B7A86"/>
    <w:rsid w:val="001B7C37"/>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CEE"/>
    <w:rsid w:val="00217AF7"/>
    <w:rsid w:val="00217D23"/>
    <w:rsid w:val="00217DE1"/>
    <w:rsid w:val="00220A59"/>
    <w:rsid w:val="00220E96"/>
    <w:rsid w:val="002210D0"/>
    <w:rsid w:val="002214E8"/>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5EAF"/>
    <w:rsid w:val="0023618C"/>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BF3"/>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C74"/>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174"/>
    <w:rsid w:val="002707A0"/>
    <w:rsid w:val="0027081E"/>
    <w:rsid w:val="0027084B"/>
    <w:rsid w:val="00270B07"/>
    <w:rsid w:val="00270C55"/>
    <w:rsid w:val="00271AFB"/>
    <w:rsid w:val="00271D74"/>
    <w:rsid w:val="00271D93"/>
    <w:rsid w:val="00272772"/>
    <w:rsid w:val="00272B64"/>
    <w:rsid w:val="002733A5"/>
    <w:rsid w:val="00273436"/>
    <w:rsid w:val="002738B9"/>
    <w:rsid w:val="00273FD7"/>
    <w:rsid w:val="0027423E"/>
    <w:rsid w:val="00274326"/>
    <w:rsid w:val="0027451A"/>
    <w:rsid w:val="0027546F"/>
    <w:rsid w:val="002754D5"/>
    <w:rsid w:val="00275BA0"/>
    <w:rsid w:val="00275D38"/>
    <w:rsid w:val="0027635A"/>
    <w:rsid w:val="0027657A"/>
    <w:rsid w:val="0027690F"/>
    <w:rsid w:val="00276D95"/>
    <w:rsid w:val="00276FD4"/>
    <w:rsid w:val="002776C1"/>
    <w:rsid w:val="0027796E"/>
    <w:rsid w:val="00280530"/>
    <w:rsid w:val="002809B7"/>
    <w:rsid w:val="00280A75"/>
    <w:rsid w:val="00281024"/>
    <w:rsid w:val="002811E9"/>
    <w:rsid w:val="002816F1"/>
    <w:rsid w:val="0028199A"/>
    <w:rsid w:val="0028213A"/>
    <w:rsid w:val="00282221"/>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029"/>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D19"/>
    <w:rsid w:val="002A3D95"/>
    <w:rsid w:val="002A41E3"/>
    <w:rsid w:val="002A41EC"/>
    <w:rsid w:val="002A46F2"/>
    <w:rsid w:val="002A4773"/>
    <w:rsid w:val="002A4EC3"/>
    <w:rsid w:val="002A50A5"/>
    <w:rsid w:val="002A50D8"/>
    <w:rsid w:val="002A5177"/>
    <w:rsid w:val="002A583B"/>
    <w:rsid w:val="002A5A88"/>
    <w:rsid w:val="002A657F"/>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AC4"/>
    <w:rsid w:val="002B4B8E"/>
    <w:rsid w:val="002B52F5"/>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E9C"/>
    <w:rsid w:val="002B7FE7"/>
    <w:rsid w:val="002C061D"/>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99C"/>
    <w:rsid w:val="002D3ACB"/>
    <w:rsid w:val="002D4A64"/>
    <w:rsid w:val="002D4E8C"/>
    <w:rsid w:val="002D564D"/>
    <w:rsid w:val="002D5819"/>
    <w:rsid w:val="002D5DB0"/>
    <w:rsid w:val="002D6295"/>
    <w:rsid w:val="002D661E"/>
    <w:rsid w:val="002D69E9"/>
    <w:rsid w:val="002D6B6F"/>
    <w:rsid w:val="002D730B"/>
    <w:rsid w:val="002D764C"/>
    <w:rsid w:val="002D764E"/>
    <w:rsid w:val="002D79A8"/>
    <w:rsid w:val="002D7CCD"/>
    <w:rsid w:val="002D7D98"/>
    <w:rsid w:val="002E048A"/>
    <w:rsid w:val="002E08CD"/>
    <w:rsid w:val="002E08DF"/>
    <w:rsid w:val="002E0C83"/>
    <w:rsid w:val="002E159B"/>
    <w:rsid w:val="002E1837"/>
    <w:rsid w:val="002E1B3B"/>
    <w:rsid w:val="002E1E35"/>
    <w:rsid w:val="002E257E"/>
    <w:rsid w:val="002E2C83"/>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3F0"/>
    <w:rsid w:val="002F1A36"/>
    <w:rsid w:val="002F1D00"/>
    <w:rsid w:val="002F2038"/>
    <w:rsid w:val="002F23C5"/>
    <w:rsid w:val="002F24C6"/>
    <w:rsid w:val="002F2E2F"/>
    <w:rsid w:val="002F350F"/>
    <w:rsid w:val="002F40F9"/>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68"/>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8F5"/>
    <w:rsid w:val="003179D0"/>
    <w:rsid w:val="00317D0B"/>
    <w:rsid w:val="00320ACE"/>
    <w:rsid w:val="00320D32"/>
    <w:rsid w:val="00321038"/>
    <w:rsid w:val="003212D4"/>
    <w:rsid w:val="003216B7"/>
    <w:rsid w:val="0032181F"/>
    <w:rsid w:val="003218AE"/>
    <w:rsid w:val="00321A16"/>
    <w:rsid w:val="00321BE0"/>
    <w:rsid w:val="0032228F"/>
    <w:rsid w:val="00322671"/>
    <w:rsid w:val="003226EB"/>
    <w:rsid w:val="0032271E"/>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57"/>
    <w:rsid w:val="003268CA"/>
    <w:rsid w:val="0032727E"/>
    <w:rsid w:val="00327C97"/>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4EA"/>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6CFD"/>
    <w:rsid w:val="0034719A"/>
    <w:rsid w:val="00347B9F"/>
    <w:rsid w:val="00350229"/>
    <w:rsid w:val="00350444"/>
    <w:rsid w:val="00350775"/>
    <w:rsid w:val="00350AA0"/>
    <w:rsid w:val="00350BB8"/>
    <w:rsid w:val="00350EE1"/>
    <w:rsid w:val="0035116A"/>
    <w:rsid w:val="00351F9B"/>
    <w:rsid w:val="003522BA"/>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067"/>
    <w:rsid w:val="00355970"/>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42"/>
    <w:rsid w:val="003707C0"/>
    <w:rsid w:val="00371320"/>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FE3"/>
    <w:rsid w:val="00394378"/>
    <w:rsid w:val="00394406"/>
    <w:rsid w:val="00394575"/>
    <w:rsid w:val="0039603F"/>
    <w:rsid w:val="003967C6"/>
    <w:rsid w:val="003967FE"/>
    <w:rsid w:val="00396BC6"/>
    <w:rsid w:val="00396E89"/>
    <w:rsid w:val="0039707E"/>
    <w:rsid w:val="0039726E"/>
    <w:rsid w:val="003974DC"/>
    <w:rsid w:val="00397D0A"/>
    <w:rsid w:val="00397D37"/>
    <w:rsid w:val="00397E5D"/>
    <w:rsid w:val="00397E78"/>
    <w:rsid w:val="003A0305"/>
    <w:rsid w:val="003A0584"/>
    <w:rsid w:val="003A09B9"/>
    <w:rsid w:val="003A0D54"/>
    <w:rsid w:val="003A0E1F"/>
    <w:rsid w:val="003A1B98"/>
    <w:rsid w:val="003A1EB4"/>
    <w:rsid w:val="003A2662"/>
    <w:rsid w:val="003A2C5A"/>
    <w:rsid w:val="003A2EEC"/>
    <w:rsid w:val="003A307B"/>
    <w:rsid w:val="003A3143"/>
    <w:rsid w:val="003A333D"/>
    <w:rsid w:val="003A3606"/>
    <w:rsid w:val="003A37F2"/>
    <w:rsid w:val="003A3CFA"/>
    <w:rsid w:val="003A408A"/>
    <w:rsid w:val="003A417A"/>
    <w:rsid w:val="003A54C0"/>
    <w:rsid w:val="003A64C4"/>
    <w:rsid w:val="003A6AA9"/>
    <w:rsid w:val="003A6D61"/>
    <w:rsid w:val="003A6E22"/>
    <w:rsid w:val="003A6E26"/>
    <w:rsid w:val="003A7810"/>
    <w:rsid w:val="003B0862"/>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86"/>
    <w:rsid w:val="003B78EB"/>
    <w:rsid w:val="003B79E0"/>
    <w:rsid w:val="003B7B5E"/>
    <w:rsid w:val="003B7C52"/>
    <w:rsid w:val="003C01F1"/>
    <w:rsid w:val="003C08BE"/>
    <w:rsid w:val="003C0ACB"/>
    <w:rsid w:val="003C0C21"/>
    <w:rsid w:val="003C0DFA"/>
    <w:rsid w:val="003C1295"/>
    <w:rsid w:val="003C12CE"/>
    <w:rsid w:val="003C1747"/>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BCC"/>
    <w:rsid w:val="003D6E75"/>
    <w:rsid w:val="003D74C9"/>
    <w:rsid w:val="003D776C"/>
    <w:rsid w:val="003E07E7"/>
    <w:rsid w:val="003E0A46"/>
    <w:rsid w:val="003E1270"/>
    <w:rsid w:val="003E182B"/>
    <w:rsid w:val="003E19CD"/>
    <w:rsid w:val="003E2271"/>
    <w:rsid w:val="003E23AC"/>
    <w:rsid w:val="003E258B"/>
    <w:rsid w:val="003E289B"/>
    <w:rsid w:val="003E2C0E"/>
    <w:rsid w:val="003E2C7E"/>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803"/>
    <w:rsid w:val="00401E9C"/>
    <w:rsid w:val="004023AC"/>
    <w:rsid w:val="00402550"/>
    <w:rsid w:val="004025A8"/>
    <w:rsid w:val="0040283A"/>
    <w:rsid w:val="00402FAE"/>
    <w:rsid w:val="0040310D"/>
    <w:rsid w:val="004035B7"/>
    <w:rsid w:val="0040383B"/>
    <w:rsid w:val="00403F85"/>
    <w:rsid w:val="0040455C"/>
    <w:rsid w:val="00404592"/>
    <w:rsid w:val="004059BA"/>
    <w:rsid w:val="00405A70"/>
    <w:rsid w:val="004068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045"/>
    <w:rsid w:val="004301BC"/>
    <w:rsid w:val="004301E4"/>
    <w:rsid w:val="00430303"/>
    <w:rsid w:val="004307CF"/>
    <w:rsid w:val="0043082D"/>
    <w:rsid w:val="00430A34"/>
    <w:rsid w:val="00430D0A"/>
    <w:rsid w:val="00430ED7"/>
    <w:rsid w:val="004313F5"/>
    <w:rsid w:val="00431483"/>
    <w:rsid w:val="0043199E"/>
    <w:rsid w:val="00431BD1"/>
    <w:rsid w:val="00431C57"/>
    <w:rsid w:val="004326D5"/>
    <w:rsid w:val="004329C3"/>
    <w:rsid w:val="00432F42"/>
    <w:rsid w:val="00432F76"/>
    <w:rsid w:val="004333CB"/>
    <w:rsid w:val="0043353C"/>
    <w:rsid w:val="00433636"/>
    <w:rsid w:val="0043397D"/>
    <w:rsid w:val="00433CA7"/>
    <w:rsid w:val="00434568"/>
    <w:rsid w:val="004347C6"/>
    <w:rsid w:val="00434BAB"/>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008"/>
    <w:rsid w:val="00443574"/>
    <w:rsid w:val="004438F3"/>
    <w:rsid w:val="00444014"/>
    <w:rsid w:val="004449CC"/>
    <w:rsid w:val="00444B30"/>
    <w:rsid w:val="00444DA8"/>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0CAF"/>
    <w:rsid w:val="00450E58"/>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559"/>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60330"/>
    <w:rsid w:val="0046042D"/>
    <w:rsid w:val="00460899"/>
    <w:rsid w:val="0046089D"/>
    <w:rsid w:val="00460B89"/>
    <w:rsid w:val="00460FFC"/>
    <w:rsid w:val="00461139"/>
    <w:rsid w:val="004617B2"/>
    <w:rsid w:val="0046227B"/>
    <w:rsid w:val="004625F7"/>
    <w:rsid w:val="004627FF"/>
    <w:rsid w:val="00462A1F"/>
    <w:rsid w:val="00462A5C"/>
    <w:rsid w:val="00462CB4"/>
    <w:rsid w:val="004634A8"/>
    <w:rsid w:val="0046367F"/>
    <w:rsid w:val="004639BA"/>
    <w:rsid w:val="00463B40"/>
    <w:rsid w:val="00463B7F"/>
    <w:rsid w:val="00463C62"/>
    <w:rsid w:val="00463E2F"/>
    <w:rsid w:val="00463E64"/>
    <w:rsid w:val="0046416C"/>
    <w:rsid w:val="00464170"/>
    <w:rsid w:val="00464493"/>
    <w:rsid w:val="00464770"/>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67A"/>
    <w:rsid w:val="00470712"/>
    <w:rsid w:val="0047094E"/>
    <w:rsid w:val="00470FDB"/>
    <w:rsid w:val="0047137B"/>
    <w:rsid w:val="00471AFD"/>
    <w:rsid w:val="00472353"/>
    <w:rsid w:val="00472A4D"/>
    <w:rsid w:val="00472C0F"/>
    <w:rsid w:val="00472E4B"/>
    <w:rsid w:val="0047453A"/>
    <w:rsid w:val="00474D52"/>
    <w:rsid w:val="004750D3"/>
    <w:rsid w:val="004755F9"/>
    <w:rsid w:val="004763FA"/>
    <w:rsid w:val="00476916"/>
    <w:rsid w:val="00477480"/>
    <w:rsid w:val="0048004C"/>
    <w:rsid w:val="0048012B"/>
    <w:rsid w:val="00480E22"/>
    <w:rsid w:val="00480EE9"/>
    <w:rsid w:val="004813F5"/>
    <w:rsid w:val="00481450"/>
    <w:rsid w:val="0048166C"/>
    <w:rsid w:val="00481893"/>
    <w:rsid w:val="00481BE4"/>
    <w:rsid w:val="00481F03"/>
    <w:rsid w:val="004825BA"/>
    <w:rsid w:val="00482943"/>
    <w:rsid w:val="00483A62"/>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A4B"/>
    <w:rsid w:val="00487F3C"/>
    <w:rsid w:val="00487F4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CBC"/>
    <w:rsid w:val="004B4E81"/>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3F6"/>
    <w:rsid w:val="004D39C3"/>
    <w:rsid w:val="004D3C08"/>
    <w:rsid w:val="004D465D"/>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675"/>
    <w:rsid w:val="004E4770"/>
    <w:rsid w:val="004E4A8D"/>
    <w:rsid w:val="004E4B5D"/>
    <w:rsid w:val="004E4E4D"/>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5DAD"/>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15A"/>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23D"/>
    <w:rsid w:val="00520619"/>
    <w:rsid w:val="0052066B"/>
    <w:rsid w:val="00520CA3"/>
    <w:rsid w:val="00520CE9"/>
    <w:rsid w:val="005216E2"/>
    <w:rsid w:val="00521712"/>
    <w:rsid w:val="00521BAE"/>
    <w:rsid w:val="0052203F"/>
    <w:rsid w:val="005220D4"/>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2C7F"/>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141"/>
    <w:rsid w:val="005529CE"/>
    <w:rsid w:val="00552E95"/>
    <w:rsid w:val="00552FD1"/>
    <w:rsid w:val="005535E8"/>
    <w:rsid w:val="00553709"/>
    <w:rsid w:val="005538FB"/>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4D"/>
    <w:rsid w:val="0056365D"/>
    <w:rsid w:val="00563D60"/>
    <w:rsid w:val="00564E49"/>
    <w:rsid w:val="00564FAC"/>
    <w:rsid w:val="00565470"/>
    <w:rsid w:val="00565CFC"/>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E3D"/>
    <w:rsid w:val="00572EE4"/>
    <w:rsid w:val="00572FE5"/>
    <w:rsid w:val="005731E4"/>
    <w:rsid w:val="00573292"/>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01D"/>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42"/>
    <w:rsid w:val="00592AC5"/>
    <w:rsid w:val="0059306E"/>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21"/>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C7DFF"/>
    <w:rsid w:val="005D03E0"/>
    <w:rsid w:val="005D0E02"/>
    <w:rsid w:val="005D14A9"/>
    <w:rsid w:val="005D182D"/>
    <w:rsid w:val="005D194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961"/>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D7ECD"/>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75"/>
    <w:rsid w:val="005E7D94"/>
    <w:rsid w:val="005E7DB4"/>
    <w:rsid w:val="005E7EA3"/>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583A"/>
    <w:rsid w:val="005F5B08"/>
    <w:rsid w:val="005F6957"/>
    <w:rsid w:val="005F6AF5"/>
    <w:rsid w:val="005F7102"/>
    <w:rsid w:val="005F721B"/>
    <w:rsid w:val="005F72C4"/>
    <w:rsid w:val="005F73AC"/>
    <w:rsid w:val="005F7727"/>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753"/>
    <w:rsid w:val="00605022"/>
    <w:rsid w:val="00605489"/>
    <w:rsid w:val="006054D5"/>
    <w:rsid w:val="00605894"/>
    <w:rsid w:val="00607254"/>
    <w:rsid w:val="006074E4"/>
    <w:rsid w:val="006076EA"/>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354"/>
    <w:rsid w:val="00614D58"/>
    <w:rsid w:val="00614FB4"/>
    <w:rsid w:val="00614FF3"/>
    <w:rsid w:val="0061532C"/>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E31"/>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03F4"/>
    <w:rsid w:val="00651390"/>
    <w:rsid w:val="006517CE"/>
    <w:rsid w:val="00651910"/>
    <w:rsid w:val="0065211E"/>
    <w:rsid w:val="006524DB"/>
    <w:rsid w:val="006526BA"/>
    <w:rsid w:val="0065276A"/>
    <w:rsid w:val="006542B7"/>
    <w:rsid w:val="006544BE"/>
    <w:rsid w:val="006547F1"/>
    <w:rsid w:val="0065491B"/>
    <w:rsid w:val="00654AB4"/>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6E33"/>
    <w:rsid w:val="0066727D"/>
    <w:rsid w:val="006678EA"/>
    <w:rsid w:val="0067076D"/>
    <w:rsid w:val="00670AB8"/>
    <w:rsid w:val="00670B83"/>
    <w:rsid w:val="00671C6A"/>
    <w:rsid w:val="00672ABE"/>
    <w:rsid w:val="00672AF8"/>
    <w:rsid w:val="00673172"/>
    <w:rsid w:val="00673986"/>
    <w:rsid w:val="00674466"/>
    <w:rsid w:val="0067521A"/>
    <w:rsid w:val="0067534F"/>
    <w:rsid w:val="006753F1"/>
    <w:rsid w:val="00675F12"/>
    <w:rsid w:val="006762E1"/>
    <w:rsid w:val="006764A9"/>
    <w:rsid w:val="00676858"/>
    <w:rsid w:val="00676C86"/>
    <w:rsid w:val="00676CAF"/>
    <w:rsid w:val="00676EC0"/>
    <w:rsid w:val="00676FFE"/>
    <w:rsid w:val="00677674"/>
    <w:rsid w:val="0067772B"/>
    <w:rsid w:val="00677A0C"/>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A3C"/>
    <w:rsid w:val="00686ADC"/>
    <w:rsid w:val="00686C92"/>
    <w:rsid w:val="00686F81"/>
    <w:rsid w:val="00686FCC"/>
    <w:rsid w:val="00687555"/>
    <w:rsid w:val="00687B00"/>
    <w:rsid w:val="00687D18"/>
    <w:rsid w:val="006900B3"/>
    <w:rsid w:val="006902F3"/>
    <w:rsid w:val="0069060F"/>
    <w:rsid w:val="00690648"/>
    <w:rsid w:val="00690751"/>
    <w:rsid w:val="00690AA8"/>
    <w:rsid w:val="00690E01"/>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44C6"/>
    <w:rsid w:val="006A5382"/>
    <w:rsid w:val="006A5846"/>
    <w:rsid w:val="006A5967"/>
    <w:rsid w:val="006A5E88"/>
    <w:rsid w:val="006A6350"/>
    <w:rsid w:val="006A6C2F"/>
    <w:rsid w:val="006A6E38"/>
    <w:rsid w:val="006A706B"/>
    <w:rsid w:val="006A7094"/>
    <w:rsid w:val="006A7373"/>
    <w:rsid w:val="006A7614"/>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5391"/>
    <w:rsid w:val="006B5F6E"/>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D0E"/>
    <w:rsid w:val="00705DB3"/>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CBC"/>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AAF"/>
    <w:rsid w:val="00716B67"/>
    <w:rsid w:val="00716D92"/>
    <w:rsid w:val="00716EE3"/>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3F7D"/>
    <w:rsid w:val="00724194"/>
    <w:rsid w:val="0072469F"/>
    <w:rsid w:val="00724873"/>
    <w:rsid w:val="00724B53"/>
    <w:rsid w:val="00724C5B"/>
    <w:rsid w:val="00724CAC"/>
    <w:rsid w:val="00724EA2"/>
    <w:rsid w:val="00725198"/>
    <w:rsid w:val="00725512"/>
    <w:rsid w:val="00725E24"/>
    <w:rsid w:val="007270F0"/>
    <w:rsid w:val="007279E2"/>
    <w:rsid w:val="00727C1B"/>
    <w:rsid w:val="00727C5A"/>
    <w:rsid w:val="00727EC8"/>
    <w:rsid w:val="00730870"/>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68C"/>
    <w:rsid w:val="00736AA2"/>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C54"/>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473"/>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C99"/>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5C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3F6C"/>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427"/>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3C7"/>
    <w:rsid w:val="007B764C"/>
    <w:rsid w:val="007C0164"/>
    <w:rsid w:val="007C01F1"/>
    <w:rsid w:val="007C01F7"/>
    <w:rsid w:val="007C02C8"/>
    <w:rsid w:val="007C03DA"/>
    <w:rsid w:val="007C085E"/>
    <w:rsid w:val="007C0BA9"/>
    <w:rsid w:val="007C126B"/>
    <w:rsid w:val="007C1406"/>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8E8"/>
    <w:rsid w:val="007D4C47"/>
    <w:rsid w:val="007D508B"/>
    <w:rsid w:val="007D52B6"/>
    <w:rsid w:val="007D5B15"/>
    <w:rsid w:val="007D5EDE"/>
    <w:rsid w:val="007D605C"/>
    <w:rsid w:val="007D611D"/>
    <w:rsid w:val="007D6518"/>
    <w:rsid w:val="007D69C4"/>
    <w:rsid w:val="007D6EF2"/>
    <w:rsid w:val="007D6EFB"/>
    <w:rsid w:val="007D7A21"/>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63"/>
    <w:rsid w:val="007F0BC5"/>
    <w:rsid w:val="007F0E27"/>
    <w:rsid w:val="007F0F2D"/>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A11"/>
    <w:rsid w:val="00830CEE"/>
    <w:rsid w:val="00831620"/>
    <w:rsid w:val="00831B7B"/>
    <w:rsid w:val="00832406"/>
    <w:rsid w:val="00832B9C"/>
    <w:rsid w:val="00832C2D"/>
    <w:rsid w:val="008336A3"/>
    <w:rsid w:val="00833A94"/>
    <w:rsid w:val="00833D2F"/>
    <w:rsid w:val="0083473C"/>
    <w:rsid w:val="008348A7"/>
    <w:rsid w:val="008349B0"/>
    <w:rsid w:val="00834AC3"/>
    <w:rsid w:val="00834AFF"/>
    <w:rsid w:val="00834D08"/>
    <w:rsid w:val="0083512F"/>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962"/>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C1F"/>
    <w:rsid w:val="00860004"/>
    <w:rsid w:val="00860160"/>
    <w:rsid w:val="0086181C"/>
    <w:rsid w:val="00862508"/>
    <w:rsid w:val="0086263B"/>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955"/>
    <w:rsid w:val="00865A3A"/>
    <w:rsid w:val="00866D81"/>
    <w:rsid w:val="00866EBF"/>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24"/>
    <w:rsid w:val="008843AF"/>
    <w:rsid w:val="0088493B"/>
    <w:rsid w:val="00884AC6"/>
    <w:rsid w:val="00884F09"/>
    <w:rsid w:val="0088595A"/>
    <w:rsid w:val="00885B08"/>
    <w:rsid w:val="00885CB5"/>
    <w:rsid w:val="008862DD"/>
    <w:rsid w:val="008863DB"/>
    <w:rsid w:val="00886681"/>
    <w:rsid w:val="00886AC2"/>
    <w:rsid w:val="00887382"/>
    <w:rsid w:val="00887406"/>
    <w:rsid w:val="00887712"/>
    <w:rsid w:val="008878A4"/>
    <w:rsid w:val="00890301"/>
    <w:rsid w:val="00890589"/>
    <w:rsid w:val="00890A78"/>
    <w:rsid w:val="00890F19"/>
    <w:rsid w:val="00891475"/>
    <w:rsid w:val="0089163E"/>
    <w:rsid w:val="00892037"/>
    <w:rsid w:val="00892D08"/>
    <w:rsid w:val="008933DD"/>
    <w:rsid w:val="008933F0"/>
    <w:rsid w:val="00893EC2"/>
    <w:rsid w:val="008941D1"/>
    <w:rsid w:val="00894210"/>
    <w:rsid w:val="00894B60"/>
    <w:rsid w:val="00895972"/>
    <w:rsid w:val="00895C4E"/>
    <w:rsid w:val="00895C7C"/>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427E"/>
    <w:rsid w:val="008A45E6"/>
    <w:rsid w:val="008A4AE1"/>
    <w:rsid w:val="008A4D0D"/>
    <w:rsid w:val="008A4E07"/>
    <w:rsid w:val="008A50FD"/>
    <w:rsid w:val="008A545F"/>
    <w:rsid w:val="008A5C4C"/>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322"/>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5FDF"/>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A82"/>
    <w:rsid w:val="00901BBB"/>
    <w:rsid w:val="00902035"/>
    <w:rsid w:val="00902F52"/>
    <w:rsid w:val="009030F3"/>
    <w:rsid w:val="00903ECE"/>
    <w:rsid w:val="00903F2C"/>
    <w:rsid w:val="0090428E"/>
    <w:rsid w:val="00904A9F"/>
    <w:rsid w:val="00905418"/>
    <w:rsid w:val="00905FE6"/>
    <w:rsid w:val="009060DD"/>
    <w:rsid w:val="00906189"/>
    <w:rsid w:val="009066B7"/>
    <w:rsid w:val="0090715B"/>
    <w:rsid w:val="00907415"/>
    <w:rsid w:val="00907D45"/>
    <w:rsid w:val="00910253"/>
    <w:rsid w:val="00910B44"/>
    <w:rsid w:val="0091104F"/>
    <w:rsid w:val="0091119F"/>
    <w:rsid w:val="00911A76"/>
    <w:rsid w:val="00911D14"/>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93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1A8A"/>
    <w:rsid w:val="009221DE"/>
    <w:rsid w:val="009221FD"/>
    <w:rsid w:val="0092237B"/>
    <w:rsid w:val="00922D61"/>
    <w:rsid w:val="00923063"/>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41F"/>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95"/>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2D"/>
    <w:rsid w:val="00947347"/>
    <w:rsid w:val="00947717"/>
    <w:rsid w:val="00947840"/>
    <w:rsid w:val="0094796B"/>
    <w:rsid w:val="00947A48"/>
    <w:rsid w:val="00947FBA"/>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4E18"/>
    <w:rsid w:val="0095562A"/>
    <w:rsid w:val="009556BF"/>
    <w:rsid w:val="009557CF"/>
    <w:rsid w:val="0095599D"/>
    <w:rsid w:val="00955C1A"/>
    <w:rsid w:val="00955DD8"/>
    <w:rsid w:val="00955F81"/>
    <w:rsid w:val="009568A4"/>
    <w:rsid w:val="0095719E"/>
    <w:rsid w:val="00957D1E"/>
    <w:rsid w:val="00957FF3"/>
    <w:rsid w:val="0096057A"/>
    <w:rsid w:val="009608CB"/>
    <w:rsid w:val="00960A4A"/>
    <w:rsid w:val="00960C95"/>
    <w:rsid w:val="00960D3C"/>
    <w:rsid w:val="0096137A"/>
    <w:rsid w:val="00961515"/>
    <w:rsid w:val="009617CD"/>
    <w:rsid w:val="00961B81"/>
    <w:rsid w:val="00961D80"/>
    <w:rsid w:val="00961FF7"/>
    <w:rsid w:val="009623D7"/>
    <w:rsid w:val="009628BE"/>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10B"/>
    <w:rsid w:val="00997396"/>
    <w:rsid w:val="009A00A2"/>
    <w:rsid w:val="009A0399"/>
    <w:rsid w:val="009A0401"/>
    <w:rsid w:val="009A0876"/>
    <w:rsid w:val="009A0A3D"/>
    <w:rsid w:val="009A1052"/>
    <w:rsid w:val="009A114A"/>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6B8"/>
    <w:rsid w:val="009A6733"/>
    <w:rsid w:val="009A682E"/>
    <w:rsid w:val="009A6C90"/>
    <w:rsid w:val="009A6F7D"/>
    <w:rsid w:val="009A7195"/>
    <w:rsid w:val="009A71B4"/>
    <w:rsid w:val="009A771C"/>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4B1D"/>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901"/>
    <w:rsid w:val="009F3960"/>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4F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0C1"/>
    <w:rsid w:val="00A23631"/>
    <w:rsid w:val="00A23922"/>
    <w:rsid w:val="00A240F3"/>
    <w:rsid w:val="00A241CA"/>
    <w:rsid w:val="00A242D6"/>
    <w:rsid w:val="00A24987"/>
    <w:rsid w:val="00A24AC1"/>
    <w:rsid w:val="00A24C29"/>
    <w:rsid w:val="00A2553A"/>
    <w:rsid w:val="00A25705"/>
    <w:rsid w:val="00A25767"/>
    <w:rsid w:val="00A2579C"/>
    <w:rsid w:val="00A2589E"/>
    <w:rsid w:val="00A258F5"/>
    <w:rsid w:val="00A2621F"/>
    <w:rsid w:val="00A2634F"/>
    <w:rsid w:val="00A26382"/>
    <w:rsid w:val="00A26D7A"/>
    <w:rsid w:val="00A274F7"/>
    <w:rsid w:val="00A279B3"/>
    <w:rsid w:val="00A300EE"/>
    <w:rsid w:val="00A307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4F4E"/>
    <w:rsid w:val="00A45083"/>
    <w:rsid w:val="00A4509E"/>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498"/>
    <w:rsid w:val="00A51A42"/>
    <w:rsid w:val="00A51E17"/>
    <w:rsid w:val="00A51FFB"/>
    <w:rsid w:val="00A5205F"/>
    <w:rsid w:val="00A53140"/>
    <w:rsid w:val="00A532BB"/>
    <w:rsid w:val="00A53475"/>
    <w:rsid w:val="00A53C1F"/>
    <w:rsid w:val="00A540B6"/>
    <w:rsid w:val="00A5415C"/>
    <w:rsid w:val="00A543C0"/>
    <w:rsid w:val="00A54BDA"/>
    <w:rsid w:val="00A54C31"/>
    <w:rsid w:val="00A5538E"/>
    <w:rsid w:val="00A554E2"/>
    <w:rsid w:val="00A558D8"/>
    <w:rsid w:val="00A55DDA"/>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7D7"/>
    <w:rsid w:val="00A629EA"/>
    <w:rsid w:val="00A62E42"/>
    <w:rsid w:val="00A63170"/>
    <w:rsid w:val="00A63193"/>
    <w:rsid w:val="00A63F21"/>
    <w:rsid w:val="00A64108"/>
    <w:rsid w:val="00A64418"/>
    <w:rsid w:val="00A64D4F"/>
    <w:rsid w:val="00A64E20"/>
    <w:rsid w:val="00A65071"/>
    <w:rsid w:val="00A65746"/>
    <w:rsid w:val="00A65835"/>
    <w:rsid w:val="00A65C4D"/>
    <w:rsid w:val="00A6607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986"/>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6DE9"/>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C56"/>
    <w:rsid w:val="00A83EA5"/>
    <w:rsid w:val="00A83F07"/>
    <w:rsid w:val="00A843B9"/>
    <w:rsid w:val="00A850F7"/>
    <w:rsid w:val="00A852EC"/>
    <w:rsid w:val="00A8572E"/>
    <w:rsid w:val="00A85993"/>
    <w:rsid w:val="00A85DC4"/>
    <w:rsid w:val="00A85FAA"/>
    <w:rsid w:val="00A85FB4"/>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013"/>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0FB"/>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206"/>
    <w:rsid w:val="00AA34D9"/>
    <w:rsid w:val="00AA39B1"/>
    <w:rsid w:val="00AA3CA7"/>
    <w:rsid w:val="00AA3D5E"/>
    <w:rsid w:val="00AA3DBD"/>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7E0"/>
    <w:rsid w:val="00AC4AE8"/>
    <w:rsid w:val="00AC4ECD"/>
    <w:rsid w:val="00AC4EE6"/>
    <w:rsid w:val="00AC51CB"/>
    <w:rsid w:val="00AC590E"/>
    <w:rsid w:val="00AC5FCC"/>
    <w:rsid w:val="00AC6547"/>
    <w:rsid w:val="00AC65E4"/>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0FBD"/>
    <w:rsid w:val="00AE10D8"/>
    <w:rsid w:val="00AE1757"/>
    <w:rsid w:val="00AE1BF5"/>
    <w:rsid w:val="00AE2182"/>
    <w:rsid w:val="00AE2439"/>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436"/>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1D0"/>
    <w:rsid w:val="00B76459"/>
    <w:rsid w:val="00B76834"/>
    <w:rsid w:val="00B771B7"/>
    <w:rsid w:val="00B7799B"/>
    <w:rsid w:val="00B77A6E"/>
    <w:rsid w:val="00B77DBA"/>
    <w:rsid w:val="00B77E8D"/>
    <w:rsid w:val="00B800B9"/>
    <w:rsid w:val="00B801B5"/>
    <w:rsid w:val="00B801E5"/>
    <w:rsid w:val="00B80483"/>
    <w:rsid w:val="00B806F4"/>
    <w:rsid w:val="00B80B0F"/>
    <w:rsid w:val="00B80B3E"/>
    <w:rsid w:val="00B81429"/>
    <w:rsid w:val="00B81CB0"/>
    <w:rsid w:val="00B82021"/>
    <w:rsid w:val="00B820CC"/>
    <w:rsid w:val="00B825C2"/>
    <w:rsid w:val="00B82678"/>
    <w:rsid w:val="00B828C8"/>
    <w:rsid w:val="00B82C40"/>
    <w:rsid w:val="00B82E2A"/>
    <w:rsid w:val="00B83823"/>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2F1"/>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AE5"/>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253"/>
    <w:rsid w:val="00BB18AA"/>
    <w:rsid w:val="00BB2317"/>
    <w:rsid w:val="00BB24CE"/>
    <w:rsid w:val="00BB2689"/>
    <w:rsid w:val="00BB2A79"/>
    <w:rsid w:val="00BB2F3E"/>
    <w:rsid w:val="00BB3AD7"/>
    <w:rsid w:val="00BB3AE6"/>
    <w:rsid w:val="00BB3C7E"/>
    <w:rsid w:val="00BB40B8"/>
    <w:rsid w:val="00BB42DF"/>
    <w:rsid w:val="00BB43F2"/>
    <w:rsid w:val="00BB4D9D"/>
    <w:rsid w:val="00BB51D5"/>
    <w:rsid w:val="00BB51E6"/>
    <w:rsid w:val="00BB5E05"/>
    <w:rsid w:val="00BB6D75"/>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AD0"/>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415"/>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75D"/>
    <w:rsid w:val="00BE6932"/>
    <w:rsid w:val="00BE69F8"/>
    <w:rsid w:val="00BE790E"/>
    <w:rsid w:val="00BE79C0"/>
    <w:rsid w:val="00BE7A71"/>
    <w:rsid w:val="00BF0549"/>
    <w:rsid w:val="00BF0D15"/>
    <w:rsid w:val="00BF162E"/>
    <w:rsid w:val="00BF184F"/>
    <w:rsid w:val="00BF1F4A"/>
    <w:rsid w:val="00BF23C1"/>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654"/>
    <w:rsid w:val="00C40CDB"/>
    <w:rsid w:val="00C40D6D"/>
    <w:rsid w:val="00C413C1"/>
    <w:rsid w:val="00C413D8"/>
    <w:rsid w:val="00C4162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2F9"/>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6449"/>
    <w:rsid w:val="00C77055"/>
    <w:rsid w:val="00C77059"/>
    <w:rsid w:val="00C774CB"/>
    <w:rsid w:val="00C77A96"/>
    <w:rsid w:val="00C77D51"/>
    <w:rsid w:val="00C80506"/>
    <w:rsid w:val="00C80B31"/>
    <w:rsid w:val="00C80C0F"/>
    <w:rsid w:val="00C80C5E"/>
    <w:rsid w:val="00C8141F"/>
    <w:rsid w:val="00C8142E"/>
    <w:rsid w:val="00C81538"/>
    <w:rsid w:val="00C81754"/>
    <w:rsid w:val="00C81BC1"/>
    <w:rsid w:val="00C81F36"/>
    <w:rsid w:val="00C82268"/>
    <w:rsid w:val="00C82AC7"/>
    <w:rsid w:val="00C8311F"/>
    <w:rsid w:val="00C833F7"/>
    <w:rsid w:val="00C83DF9"/>
    <w:rsid w:val="00C83F13"/>
    <w:rsid w:val="00C845DF"/>
    <w:rsid w:val="00C84C43"/>
    <w:rsid w:val="00C84F13"/>
    <w:rsid w:val="00C856A6"/>
    <w:rsid w:val="00C85938"/>
    <w:rsid w:val="00C86611"/>
    <w:rsid w:val="00C86982"/>
    <w:rsid w:val="00C86DED"/>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A8"/>
    <w:rsid w:val="00C961C1"/>
    <w:rsid w:val="00C964E4"/>
    <w:rsid w:val="00C966D0"/>
    <w:rsid w:val="00C96C17"/>
    <w:rsid w:val="00C96DAB"/>
    <w:rsid w:val="00C97352"/>
    <w:rsid w:val="00C9785B"/>
    <w:rsid w:val="00C97910"/>
    <w:rsid w:val="00C979BA"/>
    <w:rsid w:val="00CA06A7"/>
    <w:rsid w:val="00CA07A9"/>
    <w:rsid w:val="00CA08A0"/>
    <w:rsid w:val="00CA09F2"/>
    <w:rsid w:val="00CA0FE3"/>
    <w:rsid w:val="00CA1C89"/>
    <w:rsid w:val="00CA1D25"/>
    <w:rsid w:val="00CA224A"/>
    <w:rsid w:val="00CA251D"/>
    <w:rsid w:val="00CA26AF"/>
    <w:rsid w:val="00CA2BE9"/>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0CE7"/>
    <w:rsid w:val="00CB1319"/>
    <w:rsid w:val="00CB19CD"/>
    <w:rsid w:val="00CB1CBB"/>
    <w:rsid w:val="00CB1D2D"/>
    <w:rsid w:val="00CB1FDA"/>
    <w:rsid w:val="00CB23ED"/>
    <w:rsid w:val="00CB2963"/>
    <w:rsid w:val="00CB29F0"/>
    <w:rsid w:val="00CB2ADB"/>
    <w:rsid w:val="00CB380F"/>
    <w:rsid w:val="00CB3D5F"/>
    <w:rsid w:val="00CB455A"/>
    <w:rsid w:val="00CB45A6"/>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6DD"/>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029"/>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59D"/>
    <w:rsid w:val="00CD794A"/>
    <w:rsid w:val="00CE0219"/>
    <w:rsid w:val="00CE0553"/>
    <w:rsid w:val="00CE0600"/>
    <w:rsid w:val="00CE08E2"/>
    <w:rsid w:val="00CE091D"/>
    <w:rsid w:val="00CE1026"/>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567"/>
    <w:rsid w:val="00D05AD4"/>
    <w:rsid w:val="00D05AF0"/>
    <w:rsid w:val="00D05B24"/>
    <w:rsid w:val="00D05C97"/>
    <w:rsid w:val="00D05CD0"/>
    <w:rsid w:val="00D062A9"/>
    <w:rsid w:val="00D06C48"/>
    <w:rsid w:val="00D073BE"/>
    <w:rsid w:val="00D07558"/>
    <w:rsid w:val="00D0760B"/>
    <w:rsid w:val="00D07911"/>
    <w:rsid w:val="00D07B93"/>
    <w:rsid w:val="00D07DBB"/>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912"/>
    <w:rsid w:val="00D30A5B"/>
    <w:rsid w:val="00D30F12"/>
    <w:rsid w:val="00D3114E"/>
    <w:rsid w:val="00D316C3"/>
    <w:rsid w:val="00D31C8E"/>
    <w:rsid w:val="00D31F95"/>
    <w:rsid w:val="00D32049"/>
    <w:rsid w:val="00D321FA"/>
    <w:rsid w:val="00D32203"/>
    <w:rsid w:val="00D32F77"/>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55"/>
    <w:rsid w:val="00D423C2"/>
    <w:rsid w:val="00D42BD1"/>
    <w:rsid w:val="00D42C03"/>
    <w:rsid w:val="00D42C95"/>
    <w:rsid w:val="00D42CEA"/>
    <w:rsid w:val="00D42EEE"/>
    <w:rsid w:val="00D4342C"/>
    <w:rsid w:val="00D447B4"/>
    <w:rsid w:val="00D44B11"/>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05"/>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8F1"/>
    <w:rsid w:val="00D63D4F"/>
    <w:rsid w:val="00D63E25"/>
    <w:rsid w:val="00D63E26"/>
    <w:rsid w:val="00D640B7"/>
    <w:rsid w:val="00D64155"/>
    <w:rsid w:val="00D641FC"/>
    <w:rsid w:val="00D64297"/>
    <w:rsid w:val="00D6549A"/>
    <w:rsid w:val="00D66011"/>
    <w:rsid w:val="00D66055"/>
    <w:rsid w:val="00D6693B"/>
    <w:rsid w:val="00D66CF8"/>
    <w:rsid w:val="00D66D91"/>
    <w:rsid w:val="00D672AE"/>
    <w:rsid w:val="00D67419"/>
    <w:rsid w:val="00D67987"/>
    <w:rsid w:val="00D679D7"/>
    <w:rsid w:val="00D67CA9"/>
    <w:rsid w:val="00D67CF5"/>
    <w:rsid w:val="00D67EEC"/>
    <w:rsid w:val="00D702DA"/>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6AA"/>
    <w:rsid w:val="00D95B36"/>
    <w:rsid w:val="00D9604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2FE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608"/>
    <w:rsid w:val="00DA6768"/>
    <w:rsid w:val="00DA68E0"/>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3D2"/>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057"/>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E75"/>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8B8"/>
    <w:rsid w:val="00DE1964"/>
    <w:rsid w:val="00DE1ABE"/>
    <w:rsid w:val="00DE1C08"/>
    <w:rsid w:val="00DE1DFB"/>
    <w:rsid w:val="00DE1DFE"/>
    <w:rsid w:val="00DE2604"/>
    <w:rsid w:val="00DE2BFC"/>
    <w:rsid w:val="00DE31A8"/>
    <w:rsid w:val="00DE3400"/>
    <w:rsid w:val="00DE377F"/>
    <w:rsid w:val="00DE3A32"/>
    <w:rsid w:val="00DE4B17"/>
    <w:rsid w:val="00DE4E43"/>
    <w:rsid w:val="00DE53D9"/>
    <w:rsid w:val="00DE6A0D"/>
    <w:rsid w:val="00DE702A"/>
    <w:rsid w:val="00DE708A"/>
    <w:rsid w:val="00DE793B"/>
    <w:rsid w:val="00DE7C22"/>
    <w:rsid w:val="00DE7F57"/>
    <w:rsid w:val="00DE7F93"/>
    <w:rsid w:val="00DF01C6"/>
    <w:rsid w:val="00DF061A"/>
    <w:rsid w:val="00DF0730"/>
    <w:rsid w:val="00DF0DF7"/>
    <w:rsid w:val="00DF0E1D"/>
    <w:rsid w:val="00DF0EF3"/>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E7A"/>
    <w:rsid w:val="00DF6049"/>
    <w:rsid w:val="00DF625A"/>
    <w:rsid w:val="00DF67A2"/>
    <w:rsid w:val="00DF6CCB"/>
    <w:rsid w:val="00DF6D04"/>
    <w:rsid w:val="00DF71D0"/>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C6B"/>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68"/>
    <w:rsid w:val="00E32ECD"/>
    <w:rsid w:val="00E32FFC"/>
    <w:rsid w:val="00E330C2"/>
    <w:rsid w:val="00E33626"/>
    <w:rsid w:val="00E338D3"/>
    <w:rsid w:val="00E339B8"/>
    <w:rsid w:val="00E33A9E"/>
    <w:rsid w:val="00E33C88"/>
    <w:rsid w:val="00E34149"/>
    <w:rsid w:val="00E34178"/>
    <w:rsid w:val="00E34239"/>
    <w:rsid w:val="00E3426F"/>
    <w:rsid w:val="00E34906"/>
    <w:rsid w:val="00E34B70"/>
    <w:rsid w:val="00E34CDE"/>
    <w:rsid w:val="00E35973"/>
    <w:rsid w:val="00E36E92"/>
    <w:rsid w:val="00E36F92"/>
    <w:rsid w:val="00E372D9"/>
    <w:rsid w:val="00E378CD"/>
    <w:rsid w:val="00E37CFC"/>
    <w:rsid w:val="00E40170"/>
    <w:rsid w:val="00E40222"/>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2F7"/>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132"/>
    <w:rsid w:val="00E544F2"/>
    <w:rsid w:val="00E54592"/>
    <w:rsid w:val="00E5484F"/>
    <w:rsid w:val="00E54A63"/>
    <w:rsid w:val="00E54C77"/>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668"/>
    <w:rsid w:val="00E60E3A"/>
    <w:rsid w:val="00E6152F"/>
    <w:rsid w:val="00E61966"/>
    <w:rsid w:val="00E62A3C"/>
    <w:rsid w:val="00E62C25"/>
    <w:rsid w:val="00E62D5A"/>
    <w:rsid w:val="00E62FDE"/>
    <w:rsid w:val="00E631C1"/>
    <w:rsid w:val="00E648A5"/>
    <w:rsid w:val="00E64ACF"/>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A08"/>
    <w:rsid w:val="00E72EE4"/>
    <w:rsid w:val="00E735EC"/>
    <w:rsid w:val="00E7394A"/>
    <w:rsid w:val="00E73B32"/>
    <w:rsid w:val="00E7480D"/>
    <w:rsid w:val="00E7485B"/>
    <w:rsid w:val="00E74DDE"/>
    <w:rsid w:val="00E754C3"/>
    <w:rsid w:val="00E75AE6"/>
    <w:rsid w:val="00E75E9B"/>
    <w:rsid w:val="00E761D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C07"/>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101"/>
    <w:rsid w:val="00EB41BD"/>
    <w:rsid w:val="00EB4381"/>
    <w:rsid w:val="00EB438E"/>
    <w:rsid w:val="00EB4685"/>
    <w:rsid w:val="00EB4B47"/>
    <w:rsid w:val="00EB5713"/>
    <w:rsid w:val="00EB5E7C"/>
    <w:rsid w:val="00EB5EDB"/>
    <w:rsid w:val="00EB6061"/>
    <w:rsid w:val="00EB6882"/>
    <w:rsid w:val="00EB69FC"/>
    <w:rsid w:val="00EB6C86"/>
    <w:rsid w:val="00EB6F0C"/>
    <w:rsid w:val="00EB7024"/>
    <w:rsid w:val="00EB73D3"/>
    <w:rsid w:val="00EB7589"/>
    <w:rsid w:val="00EB7794"/>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09A"/>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CD4"/>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4CD"/>
    <w:rsid w:val="00EF6B49"/>
    <w:rsid w:val="00EF6EE6"/>
    <w:rsid w:val="00EF723F"/>
    <w:rsid w:val="00EF732B"/>
    <w:rsid w:val="00EF740F"/>
    <w:rsid w:val="00EF744B"/>
    <w:rsid w:val="00EF7C6B"/>
    <w:rsid w:val="00EF7F3C"/>
    <w:rsid w:val="00EF7FE7"/>
    <w:rsid w:val="00F0087E"/>
    <w:rsid w:val="00F009BD"/>
    <w:rsid w:val="00F00BE6"/>
    <w:rsid w:val="00F00CDD"/>
    <w:rsid w:val="00F01347"/>
    <w:rsid w:val="00F0134E"/>
    <w:rsid w:val="00F0142B"/>
    <w:rsid w:val="00F01780"/>
    <w:rsid w:val="00F01CC5"/>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B34"/>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34F"/>
    <w:rsid w:val="00F5062F"/>
    <w:rsid w:val="00F50DD8"/>
    <w:rsid w:val="00F51BE1"/>
    <w:rsid w:val="00F51BE9"/>
    <w:rsid w:val="00F52820"/>
    <w:rsid w:val="00F53186"/>
    <w:rsid w:val="00F53936"/>
    <w:rsid w:val="00F539E7"/>
    <w:rsid w:val="00F54317"/>
    <w:rsid w:val="00F549E7"/>
    <w:rsid w:val="00F55481"/>
    <w:rsid w:val="00F55AB6"/>
    <w:rsid w:val="00F55BFB"/>
    <w:rsid w:val="00F55D1A"/>
    <w:rsid w:val="00F55F47"/>
    <w:rsid w:val="00F56342"/>
    <w:rsid w:val="00F56AD5"/>
    <w:rsid w:val="00F56B4A"/>
    <w:rsid w:val="00F56D49"/>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899"/>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62"/>
    <w:rsid w:val="00F90B89"/>
    <w:rsid w:val="00F911CF"/>
    <w:rsid w:val="00F91D40"/>
    <w:rsid w:val="00F92482"/>
    <w:rsid w:val="00F925B4"/>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6B0"/>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8ED"/>
    <w:rsid w:val="00FC49F8"/>
    <w:rsid w:val="00FC4FA0"/>
    <w:rsid w:val="00FC569F"/>
    <w:rsid w:val="00FC58C1"/>
    <w:rsid w:val="00FC6427"/>
    <w:rsid w:val="00FC6909"/>
    <w:rsid w:val="00FC6AC1"/>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FD"/>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824"/>
    <w:rsid w:val="00FD6E0C"/>
    <w:rsid w:val="00FD7040"/>
    <w:rsid w:val="00FD712A"/>
    <w:rsid w:val="00FD7F9D"/>
    <w:rsid w:val="00FE0474"/>
    <w:rsid w:val="00FE071E"/>
    <w:rsid w:val="00FE0D5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AEA"/>
    <w:rsid w:val="00FF6C23"/>
    <w:rsid w:val="00FF6C57"/>
    <w:rsid w:val="00FF6D26"/>
    <w:rsid w:val="00FF6FD2"/>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con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56364205">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12104824">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5050017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10230">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81837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82530771">
      <w:bodyDiv w:val="1"/>
      <w:marLeft w:val="0"/>
      <w:marRight w:val="0"/>
      <w:marTop w:val="0"/>
      <w:marBottom w:val="0"/>
      <w:divBdr>
        <w:top w:val="none" w:sz="0" w:space="0" w:color="auto"/>
        <w:left w:val="none" w:sz="0" w:space="0" w:color="auto"/>
        <w:bottom w:val="none" w:sz="0" w:space="0" w:color="auto"/>
        <w:right w:val="none" w:sz="0" w:space="0" w:color="auto"/>
      </w:divBdr>
    </w:div>
    <w:div w:id="79410563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617709">
      <w:bodyDiv w:val="1"/>
      <w:marLeft w:val="0"/>
      <w:marRight w:val="0"/>
      <w:marTop w:val="0"/>
      <w:marBottom w:val="0"/>
      <w:divBdr>
        <w:top w:val="none" w:sz="0" w:space="0" w:color="auto"/>
        <w:left w:val="none" w:sz="0" w:space="0" w:color="auto"/>
        <w:bottom w:val="none" w:sz="0" w:space="0" w:color="auto"/>
        <w:right w:val="none" w:sz="0" w:space="0" w:color="auto"/>
      </w:divBdr>
    </w:div>
    <w:div w:id="870343362">
      <w:bodyDiv w:val="1"/>
      <w:marLeft w:val="0"/>
      <w:marRight w:val="0"/>
      <w:marTop w:val="0"/>
      <w:marBottom w:val="0"/>
      <w:divBdr>
        <w:top w:val="none" w:sz="0" w:space="0" w:color="auto"/>
        <w:left w:val="none" w:sz="0" w:space="0" w:color="auto"/>
        <w:bottom w:val="none" w:sz="0" w:space="0" w:color="auto"/>
        <w:right w:val="none" w:sz="0" w:space="0" w:color="auto"/>
      </w:divBdr>
    </w:div>
    <w:div w:id="920679218">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67404726">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184246990">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64726544">
      <w:bodyDiv w:val="1"/>
      <w:marLeft w:val="0"/>
      <w:marRight w:val="0"/>
      <w:marTop w:val="0"/>
      <w:marBottom w:val="0"/>
      <w:divBdr>
        <w:top w:val="none" w:sz="0" w:space="0" w:color="auto"/>
        <w:left w:val="none" w:sz="0" w:space="0" w:color="auto"/>
        <w:bottom w:val="none" w:sz="0" w:space="0" w:color="auto"/>
        <w:right w:val="none" w:sz="0" w:space="0" w:color="auto"/>
      </w:divBdr>
    </w:div>
    <w:div w:id="1308783482">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68551409">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01422">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027965">
      <w:bodyDiv w:val="1"/>
      <w:marLeft w:val="0"/>
      <w:marRight w:val="0"/>
      <w:marTop w:val="0"/>
      <w:marBottom w:val="0"/>
      <w:divBdr>
        <w:top w:val="none" w:sz="0" w:space="0" w:color="auto"/>
        <w:left w:val="none" w:sz="0" w:space="0" w:color="auto"/>
        <w:bottom w:val="none" w:sz="0" w:space="0" w:color="auto"/>
        <w:right w:val="none" w:sz="0" w:space="0" w:color="auto"/>
      </w:divBdr>
    </w:div>
    <w:div w:id="1602567990">
      <w:bodyDiv w:val="1"/>
      <w:marLeft w:val="0"/>
      <w:marRight w:val="0"/>
      <w:marTop w:val="0"/>
      <w:marBottom w:val="0"/>
      <w:divBdr>
        <w:top w:val="none" w:sz="0" w:space="0" w:color="auto"/>
        <w:left w:val="none" w:sz="0" w:space="0" w:color="auto"/>
        <w:bottom w:val="none" w:sz="0" w:space="0" w:color="auto"/>
        <w:right w:val="none" w:sz="0" w:space="0" w:color="auto"/>
      </w:divBdr>
    </w:div>
    <w:div w:id="161482030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64758114">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12863495">
      <w:bodyDiv w:val="1"/>
      <w:marLeft w:val="0"/>
      <w:marRight w:val="0"/>
      <w:marTop w:val="0"/>
      <w:marBottom w:val="0"/>
      <w:divBdr>
        <w:top w:val="none" w:sz="0" w:space="0" w:color="auto"/>
        <w:left w:val="none" w:sz="0" w:space="0" w:color="auto"/>
        <w:bottom w:val="none" w:sz="0" w:space="0" w:color="auto"/>
        <w:right w:val="none" w:sz="0" w:space="0" w:color="auto"/>
      </w:divBdr>
    </w:div>
    <w:div w:id="1824349783">
      <w:bodyDiv w:val="1"/>
      <w:marLeft w:val="0"/>
      <w:marRight w:val="0"/>
      <w:marTop w:val="0"/>
      <w:marBottom w:val="0"/>
      <w:divBdr>
        <w:top w:val="none" w:sz="0" w:space="0" w:color="auto"/>
        <w:left w:val="none" w:sz="0" w:space="0" w:color="auto"/>
        <w:bottom w:val="none" w:sz="0" w:space="0" w:color="auto"/>
        <w:right w:val="none" w:sz="0" w:space="0" w:color="auto"/>
      </w:divBdr>
    </w:div>
    <w:div w:id="1885753443">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232366">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www.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hyperlink" Target="https://capacitacion.sercotec.c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portal/" TargetMode="External"/><Relationship Id="rId29" Type="http://schemas.openxmlformats.org/officeDocument/2006/relationships/hyperlink" Target="https://capacitacion.sercotec.cl"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www.ips.gob.cl/inicio" TargetMode="External"/><Relationship Id="rId37" Type="http://schemas.openxmlformats.org/officeDocument/2006/relationships/hyperlink" Target="https://www.sercotec.cl/" TargetMode="External"/><Relationship Id="rId40" Type="http://schemas.openxmlformats.org/officeDocument/2006/relationships/hyperlink" Target="https://www.dt.gob.cl/portal/1626/w3-article-100359.html" TargetMode="External"/><Relationship Id="rId45" Type="http://schemas.openxmlformats.org/officeDocument/2006/relationships/hyperlink" Target="https://claveunica.gob.cl/"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mipetemuco@sercotec.cl" TargetMode="External"/><Relationship Id="rId31" Type="http://schemas.openxmlformats.org/officeDocument/2006/relationships/hyperlink" Target="https://registropymes.economia.gob.cl/Default.aspx" TargetMode="External"/><Relationship Id="rId44" Type="http://schemas.openxmlformats.org/officeDocument/2006/relationships/hyperlink" Target="https://claveunica.gob.c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laveunica.gob.cl/" TargetMode="External"/><Relationship Id="rId35" Type="http://schemas.openxmlformats.org/officeDocument/2006/relationships/hyperlink" Target="https://capacitacion.sercotec.cl" TargetMode="External"/><Relationship Id="rId43" Type="http://schemas.openxmlformats.org/officeDocument/2006/relationships/hyperlink" Target="https://capacitacion.sercotec.cl"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capacitacion.sercotec.cl/portal/content/capsula-sustentabilidad"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www.chileatiende.gob.cl/ayuda/sucursales" TargetMode="External"/><Relationship Id="rId38" Type="http://schemas.openxmlformats.org/officeDocument/2006/relationships/hyperlink" Target="https://chequeodigital.cl/landing/sercotec/Index.html" TargetMode="External"/><Relationship Id="rId46" Type="http://schemas.openxmlformats.org/officeDocument/2006/relationships/hyperlink" Target="https://registropymes.economia.gob.cl/Default.aspx" TargetMode="External"/><Relationship Id="rId20" Type="http://schemas.openxmlformats.org/officeDocument/2006/relationships/hyperlink" Target="mailto:mipeangol@sercotec.cl" TargetMode="External"/><Relationship Id="rId41" Type="http://schemas.openxmlformats.org/officeDocument/2006/relationships/hyperlink" Target="https://capacitacion.sercotec.c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sercotec.c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registrodeempresasysociedades.cl/" TargetMode="External"/><Relationship Id="rId4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misdatos.sercotec.cl/" TargetMode="External"/><Relationship Id="rId13" Type="http://schemas.openxmlformats.org/officeDocument/2006/relationships/hyperlink" Target="https://www.sii.cl/ayudas/" TargetMode="External"/><Relationship Id="rId18" Type="http://schemas.openxmlformats.org/officeDocument/2006/relationships/hyperlink" Target="https://www.agenciase.org/" TargetMode="External"/><Relationship Id="rId3" Type="http://schemas.openxmlformats.org/officeDocument/2006/relationships/hyperlink" Target="https://www.registrodeempresasysociedades.cl/" TargetMode="External"/><Relationship Id="rId7" Type="http://schemas.openxmlformats.org/officeDocument/2006/relationships/hyperlink" Target="https://capacitacion.sercotec.cl/portal/content/postulacion-capital-semilla" TargetMode="External"/><Relationship Id="rId12" Type="http://schemas.openxmlformats.org/officeDocument/2006/relationships/hyperlink" Target="https://www.sii.cl/preguntas_frecuentes/rut_inicio_actividades/arbol_faqs_rut_inicio_actividades_1343.htm" TargetMode="External"/><Relationship Id="rId17" Type="http://schemas.openxmlformats.org/officeDocument/2006/relationships/hyperlink" Target="https://www.youtube.com/watch?v=q83O2V4iDlE"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bcn.cl/leychile/navegar?idNorma=1173548"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sercotec.cl/crece/" TargetMode="External"/><Relationship Id="rId11" Type="http://schemas.openxmlformats.org/officeDocument/2006/relationships/hyperlink" Target="https://www.youtube.com/watch?v=TX3N3Orb7h8" TargetMode="External"/><Relationship Id="rId5" Type="http://schemas.openxmlformats.org/officeDocument/2006/relationships/hyperlink" Target="https://www.youtube.com/watch?v=r8J6oi3afds" TargetMode="External"/><Relationship Id="rId15" Type="http://schemas.openxmlformats.org/officeDocument/2006/relationships/hyperlink" Target="https://www.registrodeempresasysociedades.cl/" TargetMode="External"/><Relationship Id="rId10" Type="http://schemas.openxmlformats.org/officeDocument/2006/relationships/hyperlink" Target="https://www.agenciase.org/que-es-sostenibilidad-energetica/" TargetMode="External"/><Relationship Id="rId19" Type="http://schemas.openxmlformats.org/officeDocument/2006/relationships/hyperlink" Target="https://youtu.be/RstFV_n6wRg" TargetMode="External"/><Relationship Id="rId4" Type="http://schemas.openxmlformats.org/officeDocument/2006/relationships/hyperlink" Target="https://capacitacion.sercotec.cl/portal/content/postulacion-capital-semilla" TargetMode="External"/><Relationship Id="rId9" Type="http://schemas.openxmlformats.org/officeDocument/2006/relationships/hyperlink" Target="https://www.youtube.com/watch?v=cvnPKN-lPW4" TargetMode="External"/><Relationship Id="rId14" Type="http://schemas.openxmlformats.org/officeDocument/2006/relationships/hyperlink" Target="https://www.sii.cl/ayudas/asistencia/oficinas/3048-304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78CC53-A5A6-44D5-9CC4-8A51E545CD22}">
  <ds:schemaRefs>
    <ds:schemaRef ds:uri="http://schemas.openxmlformats.org/officeDocument/2006/bibliography"/>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4C5F218C-6029-437B-B4CA-F47A7845926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29248</Words>
  <Characters>160865</Characters>
  <Application>Microsoft Office Word</Application>
  <DocSecurity>0</DocSecurity>
  <Lines>1340</Lines>
  <Paragraphs>379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189734</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Marcos César Gallardo Arias</cp:lastModifiedBy>
  <cp:revision>3</cp:revision>
  <cp:lastPrinted>2022-05-16T18:12:00Z</cp:lastPrinted>
  <dcterms:created xsi:type="dcterms:W3CDTF">2024-06-26T23:35:00Z</dcterms:created>
  <dcterms:modified xsi:type="dcterms:W3CDTF">2024-06-27T14:32:00Z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