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353AADFB"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1C3E53">
        <w:rPr>
          <w:rFonts w:eastAsia="Arial Unicode MS" w:cs="Arial"/>
          <w:b/>
          <w:bCs/>
          <w:sz w:val="40"/>
          <w:szCs w:val="40"/>
        </w:rPr>
        <w:t>METROPOLITANA DE SANTIAGO</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6A5100B"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4</w:t>
            </w:r>
            <w:r w:rsidR="009C14C8" w:rsidRPr="009C14C8">
              <w:rPr>
                <w:noProof/>
                <w:webHidden/>
                <w:sz w:val="20"/>
                <w:szCs w:val="20"/>
              </w:rPr>
              <w:fldChar w:fldCharType="end"/>
            </w:r>
          </w:hyperlink>
        </w:p>
        <w:p w14:paraId="5CDEF203" w14:textId="0460C22E"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4</w:t>
            </w:r>
            <w:r w:rsidR="009C14C8" w:rsidRPr="009C14C8">
              <w:rPr>
                <w:noProof/>
                <w:webHidden/>
                <w:sz w:val="20"/>
                <w:szCs w:val="20"/>
              </w:rPr>
              <w:fldChar w:fldCharType="end"/>
            </w:r>
          </w:hyperlink>
        </w:p>
        <w:p w14:paraId="6FF742B1" w14:textId="1F52B8FE"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5</w:t>
            </w:r>
            <w:r w:rsidR="009C14C8" w:rsidRPr="009C14C8">
              <w:rPr>
                <w:noProof/>
                <w:webHidden/>
                <w:sz w:val="20"/>
                <w:szCs w:val="20"/>
              </w:rPr>
              <w:fldChar w:fldCharType="end"/>
            </w:r>
          </w:hyperlink>
        </w:p>
        <w:p w14:paraId="7BC665D3" w14:textId="2E6081A9"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5</w:t>
            </w:r>
            <w:r w:rsidR="009C14C8" w:rsidRPr="009C14C8">
              <w:rPr>
                <w:noProof/>
                <w:webHidden/>
                <w:sz w:val="20"/>
                <w:szCs w:val="20"/>
              </w:rPr>
              <w:fldChar w:fldCharType="end"/>
            </w:r>
          </w:hyperlink>
        </w:p>
        <w:p w14:paraId="053D54A7" w14:textId="1B37FDFA"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6</w:t>
            </w:r>
            <w:r w:rsidR="009C14C8" w:rsidRPr="009C14C8">
              <w:rPr>
                <w:noProof/>
                <w:webHidden/>
                <w:sz w:val="20"/>
                <w:szCs w:val="20"/>
              </w:rPr>
              <w:fldChar w:fldCharType="end"/>
            </w:r>
          </w:hyperlink>
        </w:p>
        <w:p w14:paraId="1CE54E08" w14:textId="12AD9681"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7</w:t>
            </w:r>
            <w:r w:rsidR="009C14C8" w:rsidRPr="009C14C8">
              <w:rPr>
                <w:noProof/>
                <w:webHidden/>
                <w:sz w:val="20"/>
                <w:szCs w:val="20"/>
              </w:rPr>
              <w:fldChar w:fldCharType="end"/>
            </w:r>
          </w:hyperlink>
        </w:p>
        <w:p w14:paraId="23EF47B3" w14:textId="14E507EB"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8</w:t>
            </w:r>
            <w:r w:rsidR="009C14C8" w:rsidRPr="009C14C8">
              <w:rPr>
                <w:noProof/>
                <w:webHidden/>
                <w:sz w:val="20"/>
                <w:szCs w:val="20"/>
              </w:rPr>
              <w:fldChar w:fldCharType="end"/>
            </w:r>
          </w:hyperlink>
        </w:p>
        <w:p w14:paraId="2D9E59BF" w14:textId="772F1AB1"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8</w:t>
            </w:r>
            <w:r w:rsidR="009C14C8" w:rsidRPr="009C14C8">
              <w:rPr>
                <w:noProof/>
                <w:webHidden/>
                <w:sz w:val="20"/>
                <w:szCs w:val="20"/>
              </w:rPr>
              <w:fldChar w:fldCharType="end"/>
            </w:r>
          </w:hyperlink>
        </w:p>
        <w:p w14:paraId="2EE5C550" w14:textId="2CB3194A"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9</w:t>
            </w:r>
            <w:r w:rsidR="009C14C8" w:rsidRPr="009C14C8">
              <w:rPr>
                <w:noProof/>
                <w:webHidden/>
                <w:sz w:val="20"/>
                <w:szCs w:val="20"/>
              </w:rPr>
              <w:fldChar w:fldCharType="end"/>
            </w:r>
          </w:hyperlink>
        </w:p>
        <w:p w14:paraId="3FCF4822" w14:textId="5487D5C4"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9</w:t>
            </w:r>
            <w:r w:rsidR="009C14C8" w:rsidRPr="009C14C8">
              <w:rPr>
                <w:noProof/>
                <w:webHidden/>
                <w:sz w:val="20"/>
                <w:szCs w:val="20"/>
              </w:rPr>
              <w:fldChar w:fldCharType="end"/>
            </w:r>
          </w:hyperlink>
        </w:p>
        <w:p w14:paraId="0E0F116D" w14:textId="05C4DFCB"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10</w:t>
            </w:r>
            <w:r w:rsidR="009C14C8" w:rsidRPr="009C14C8">
              <w:rPr>
                <w:noProof/>
                <w:webHidden/>
                <w:sz w:val="20"/>
                <w:szCs w:val="20"/>
              </w:rPr>
              <w:fldChar w:fldCharType="end"/>
            </w:r>
          </w:hyperlink>
        </w:p>
        <w:p w14:paraId="731C4A9A" w14:textId="5A10D0F2"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10</w:t>
            </w:r>
            <w:r w:rsidR="009C14C8" w:rsidRPr="009C14C8">
              <w:rPr>
                <w:noProof/>
                <w:webHidden/>
                <w:sz w:val="20"/>
                <w:szCs w:val="20"/>
              </w:rPr>
              <w:fldChar w:fldCharType="end"/>
            </w:r>
          </w:hyperlink>
        </w:p>
        <w:p w14:paraId="1F66E524" w14:textId="0C27D25D"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17</w:t>
            </w:r>
            <w:r w:rsidR="009C14C8" w:rsidRPr="009C14C8">
              <w:rPr>
                <w:noProof/>
                <w:webHidden/>
                <w:sz w:val="20"/>
                <w:szCs w:val="20"/>
              </w:rPr>
              <w:fldChar w:fldCharType="end"/>
            </w:r>
          </w:hyperlink>
        </w:p>
        <w:p w14:paraId="49715ED5" w14:textId="1E26C432"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17</w:t>
            </w:r>
            <w:r w:rsidR="009C14C8" w:rsidRPr="009C14C8">
              <w:rPr>
                <w:noProof/>
                <w:webHidden/>
                <w:sz w:val="20"/>
                <w:szCs w:val="20"/>
              </w:rPr>
              <w:fldChar w:fldCharType="end"/>
            </w:r>
          </w:hyperlink>
        </w:p>
        <w:p w14:paraId="1D4FF988" w14:textId="6CD23333"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17</w:t>
            </w:r>
            <w:r w:rsidR="009C14C8" w:rsidRPr="009C14C8">
              <w:rPr>
                <w:noProof/>
                <w:webHidden/>
                <w:sz w:val="20"/>
                <w:szCs w:val="20"/>
              </w:rPr>
              <w:fldChar w:fldCharType="end"/>
            </w:r>
          </w:hyperlink>
        </w:p>
        <w:p w14:paraId="20249C51" w14:textId="196B6B3F"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18</w:t>
            </w:r>
            <w:r w:rsidR="009C14C8" w:rsidRPr="009C14C8">
              <w:rPr>
                <w:noProof/>
                <w:webHidden/>
                <w:sz w:val="20"/>
                <w:szCs w:val="20"/>
              </w:rPr>
              <w:fldChar w:fldCharType="end"/>
            </w:r>
          </w:hyperlink>
        </w:p>
        <w:p w14:paraId="378D94F6" w14:textId="5F1B1D4F"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20</w:t>
            </w:r>
            <w:r w:rsidR="009C14C8" w:rsidRPr="009C14C8">
              <w:rPr>
                <w:noProof/>
                <w:webHidden/>
                <w:sz w:val="20"/>
                <w:szCs w:val="20"/>
              </w:rPr>
              <w:fldChar w:fldCharType="end"/>
            </w:r>
          </w:hyperlink>
        </w:p>
        <w:p w14:paraId="4D986A6C" w14:textId="283D4039"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21</w:t>
            </w:r>
            <w:r w:rsidR="009C14C8" w:rsidRPr="009C14C8">
              <w:rPr>
                <w:noProof/>
                <w:webHidden/>
                <w:sz w:val="20"/>
                <w:szCs w:val="20"/>
              </w:rPr>
              <w:fldChar w:fldCharType="end"/>
            </w:r>
          </w:hyperlink>
        </w:p>
        <w:p w14:paraId="6B378EE4" w14:textId="7319D9AA"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21</w:t>
            </w:r>
            <w:r w:rsidR="009C14C8" w:rsidRPr="009C14C8">
              <w:rPr>
                <w:noProof/>
                <w:webHidden/>
                <w:sz w:val="20"/>
                <w:szCs w:val="20"/>
              </w:rPr>
              <w:fldChar w:fldCharType="end"/>
            </w:r>
          </w:hyperlink>
        </w:p>
        <w:p w14:paraId="4D71C2FA" w14:textId="04D08F58"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23</w:t>
            </w:r>
            <w:r w:rsidR="009C14C8" w:rsidRPr="009C14C8">
              <w:rPr>
                <w:noProof/>
                <w:webHidden/>
                <w:sz w:val="20"/>
                <w:szCs w:val="20"/>
              </w:rPr>
              <w:fldChar w:fldCharType="end"/>
            </w:r>
          </w:hyperlink>
        </w:p>
        <w:p w14:paraId="2051DE4B" w14:textId="3E8F4BF8"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23</w:t>
            </w:r>
            <w:r w:rsidR="009C14C8" w:rsidRPr="009C14C8">
              <w:rPr>
                <w:noProof/>
                <w:webHidden/>
                <w:sz w:val="20"/>
                <w:szCs w:val="20"/>
              </w:rPr>
              <w:fldChar w:fldCharType="end"/>
            </w:r>
          </w:hyperlink>
        </w:p>
        <w:p w14:paraId="7FC9A52E" w14:textId="0AEC0C71"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25</w:t>
            </w:r>
            <w:r w:rsidR="009C14C8" w:rsidRPr="009C14C8">
              <w:rPr>
                <w:noProof/>
                <w:webHidden/>
                <w:sz w:val="20"/>
                <w:szCs w:val="20"/>
              </w:rPr>
              <w:fldChar w:fldCharType="end"/>
            </w:r>
          </w:hyperlink>
        </w:p>
        <w:p w14:paraId="75D2CFEB" w14:textId="00B0C56F"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29</w:t>
            </w:r>
            <w:r w:rsidR="009C14C8" w:rsidRPr="009C14C8">
              <w:rPr>
                <w:noProof/>
                <w:webHidden/>
                <w:sz w:val="20"/>
                <w:szCs w:val="20"/>
              </w:rPr>
              <w:fldChar w:fldCharType="end"/>
            </w:r>
          </w:hyperlink>
        </w:p>
        <w:p w14:paraId="337F4E1A" w14:textId="7F2D5F16"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29</w:t>
            </w:r>
            <w:r w:rsidR="009C14C8" w:rsidRPr="009C14C8">
              <w:rPr>
                <w:noProof/>
                <w:webHidden/>
                <w:sz w:val="20"/>
                <w:szCs w:val="20"/>
              </w:rPr>
              <w:fldChar w:fldCharType="end"/>
            </w:r>
          </w:hyperlink>
        </w:p>
        <w:p w14:paraId="35E40C4B" w14:textId="0D405294" w:rsidR="009C14C8" w:rsidRPr="009C14C8" w:rsidRDefault="0064072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30</w:t>
            </w:r>
            <w:r w:rsidR="009C14C8" w:rsidRPr="009C14C8">
              <w:rPr>
                <w:noProof/>
                <w:webHidden/>
                <w:sz w:val="20"/>
                <w:szCs w:val="20"/>
              </w:rPr>
              <w:fldChar w:fldCharType="end"/>
            </w:r>
          </w:hyperlink>
        </w:p>
        <w:p w14:paraId="08B872B7" w14:textId="06BDE4C8"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31</w:t>
            </w:r>
            <w:r w:rsidR="009C14C8" w:rsidRPr="009C14C8">
              <w:rPr>
                <w:noProof/>
                <w:webHidden/>
                <w:sz w:val="20"/>
                <w:szCs w:val="20"/>
              </w:rPr>
              <w:fldChar w:fldCharType="end"/>
            </w:r>
          </w:hyperlink>
        </w:p>
        <w:p w14:paraId="27158550" w14:textId="3A70F39E"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35</w:t>
            </w:r>
            <w:r w:rsidR="009C14C8" w:rsidRPr="009C14C8">
              <w:rPr>
                <w:noProof/>
                <w:webHidden/>
                <w:sz w:val="20"/>
                <w:szCs w:val="20"/>
              </w:rPr>
              <w:fldChar w:fldCharType="end"/>
            </w:r>
          </w:hyperlink>
        </w:p>
        <w:p w14:paraId="7FA815B1" w14:textId="6A65E0F1"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39</w:t>
            </w:r>
            <w:r w:rsidR="009C14C8" w:rsidRPr="009C14C8">
              <w:rPr>
                <w:noProof/>
                <w:webHidden/>
                <w:sz w:val="20"/>
                <w:szCs w:val="20"/>
              </w:rPr>
              <w:fldChar w:fldCharType="end"/>
            </w:r>
          </w:hyperlink>
        </w:p>
        <w:p w14:paraId="6E551A03" w14:textId="39E13D2E"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41</w:t>
            </w:r>
            <w:r w:rsidR="009C14C8" w:rsidRPr="009C14C8">
              <w:rPr>
                <w:noProof/>
                <w:webHidden/>
                <w:sz w:val="20"/>
                <w:szCs w:val="20"/>
              </w:rPr>
              <w:fldChar w:fldCharType="end"/>
            </w:r>
          </w:hyperlink>
        </w:p>
        <w:p w14:paraId="51D3E8E3" w14:textId="70C8006E"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45</w:t>
            </w:r>
            <w:r w:rsidR="009C14C8" w:rsidRPr="009C14C8">
              <w:rPr>
                <w:noProof/>
                <w:webHidden/>
                <w:sz w:val="20"/>
                <w:szCs w:val="20"/>
              </w:rPr>
              <w:fldChar w:fldCharType="end"/>
            </w:r>
          </w:hyperlink>
        </w:p>
        <w:p w14:paraId="499A39C9" w14:textId="7D7E1EF6" w:rsidR="009C14C8" w:rsidRPr="009C14C8" w:rsidRDefault="0064072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62745E">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En la estrategia de transformación digital Chile 2035, CEPAL, la digitalización de los procesos productivos es fundamental para el desempeño empresarial y participaci</w:t>
      </w:r>
      <w:bookmarkStart w:id="0" w:name="_GoBack"/>
      <w:bookmarkEnd w:id="0"/>
      <w:r w:rsidRPr="00736B5C">
        <w:rPr>
          <w:szCs w:val="22"/>
        </w:rPr>
        <w:t xml:space="preserve">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2DB61EE2"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8A44D3">
        <w:rPr>
          <w:rFonts w:cs="Arial"/>
          <w:bCs/>
          <w:iCs/>
          <w:szCs w:val="22"/>
          <w:shd w:val="clear" w:color="auto" w:fill="FFFFFF"/>
          <w:lang w:val="es-CL"/>
        </w:rPr>
        <w:t>5</w:t>
      </w:r>
      <w:r w:rsidR="00182B9C">
        <w:rPr>
          <w:rFonts w:cs="Arial"/>
          <w:bCs/>
          <w:iCs/>
          <w:szCs w:val="22"/>
          <w:shd w:val="clear" w:color="auto" w:fill="FFFFFF"/>
          <w:lang w:val="es-CL"/>
        </w:rPr>
        <w:t>0</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8A44D3">
        <w:rPr>
          <w:rFonts w:cs="Arial"/>
          <w:bCs/>
          <w:iCs/>
          <w:szCs w:val="22"/>
          <w:shd w:val="clear" w:color="auto" w:fill="FFFFFF"/>
          <w:lang w:val="es-CL"/>
        </w:rPr>
        <w:t>82</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7E86254C"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5E0F51">
        <w:rPr>
          <w:rFonts w:eastAsia="Arial Unicode MS" w:cs="Arial"/>
          <w:szCs w:val="22"/>
          <w:lang w:val="es-CL"/>
        </w:rPr>
        <w:t>Metropolitana de Santiago</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31B2D609"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4F0EEA">
        <w:rPr>
          <w:rFonts w:cs="Arial"/>
          <w:b/>
          <w:bCs/>
          <w:iCs/>
          <w:szCs w:val="22"/>
        </w:rPr>
        <w:t>82</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730"/>
      </w:tblGrid>
      <w:tr w:rsidR="00552141" w14:paraId="7704D41E" w14:textId="77777777" w:rsidTr="00D7264A">
        <w:trPr>
          <w:jc w:val="center"/>
        </w:trPr>
        <w:tc>
          <w:tcPr>
            <w:tcW w:w="6669" w:type="dxa"/>
            <w:gridSpan w:val="2"/>
            <w:shd w:val="clear" w:color="auto" w:fill="D9D9D9" w:themeFill="background1" w:themeFillShade="D9"/>
          </w:tcPr>
          <w:p w14:paraId="7285185E" w14:textId="77777777" w:rsidR="00552141" w:rsidRDefault="00552141" w:rsidP="00D7264A">
            <w:pPr>
              <w:jc w:val="center"/>
            </w:pPr>
            <w:r>
              <w:t>Datos de contacto Punto Mipe Sercotec</w:t>
            </w:r>
          </w:p>
        </w:tc>
      </w:tr>
      <w:tr w:rsidR="00552141" w14:paraId="0F2E2D7B" w14:textId="77777777" w:rsidTr="00D7264A">
        <w:trPr>
          <w:jc w:val="center"/>
        </w:trPr>
        <w:tc>
          <w:tcPr>
            <w:tcW w:w="2375" w:type="dxa"/>
          </w:tcPr>
          <w:p w14:paraId="0F4A7A6A" w14:textId="77777777" w:rsidR="00552141" w:rsidRDefault="00552141" w:rsidP="00D7264A">
            <w:r>
              <w:t>Contacto OIRS</w:t>
            </w:r>
          </w:p>
        </w:tc>
        <w:tc>
          <w:tcPr>
            <w:tcW w:w="0" w:type="auto"/>
          </w:tcPr>
          <w:p w14:paraId="3746DD32" w14:textId="77777777" w:rsidR="00552141" w:rsidRDefault="00640729" w:rsidP="00D7264A">
            <w:pPr>
              <w:jc w:val="right"/>
            </w:pPr>
            <w:hyperlink r:id="rId15" w:history="1">
              <w:r w:rsidR="00552141" w:rsidRPr="003F6498">
                <w:rPr>
                  <w:rStyle w:val="Hipervnculo"/>
                </w:rPr>
                <w:t>www.sercotec.cl/contacto</w:t>
              </w:r>
            </w:hyperlink>
          </w:p>
          <w:p w14:paraId="34A092D8" w14:textId="77777777" w:rsidR="00552141" w:rsidRPr="00E50C6D" w:rsidRDefault="00640729" w:rsidP="00D7264A">
            <w:pPr>
              <w:jc w:val="right"/>
            </w:pPr>
            <w:hyperlink r:id="rId16" w:history="1">
              <w:r w:rsidR="00552141" w:rsidRPr="003F6498">
                <w:rPr>
                  <w:rStyle w:val="Hipervnculo"/>
                </w:rPr>
                <w:t>mipesantiago@sercotec.cl</w:t>
              </w:r>
            </w:hyperlink>
            <w:r w:rsidR="00552141">
              <w:t xml:space="preserve"> </w:t>
            </w:r>
          </w:p>
        </w:tc>
      </w:tr>
      <w:tr w:rsidR="00552141" w14:paraId="487F397C" w14:textId="77777777" w:rsidTr="00D7264A">
        <w:trPr>
          <w:jc w:val="center"/>
        </w:trPr>
        <w:tc>
          <w:tcPr>
            <w:tcW w:w="2375" w:type="dxa"/>
          </w:tcPr>
          <w:p w14:paraId="79938652" w14:textId="77777777" w:rsidR="00552141" w:rsidRDefault="00552141" w:rsidP="00D7264A">
            <w:r>
              <w:t>Teléfonos</w:t>
            </w:r>
          </w:p>
        </w:tc>
        <w:tc>
          <w:tcPr>
            <w:tcW w:w="0" w:type="auto"/>
          </w:tcPr>
          <w:p w14:paraId="2B94F24C" w14:textId="77777777" w:rsidR="00552141" w:rsidRDefault="00552141" w:rsidP="00D7264A">
            <w:pPr>
              <w:jc w:val="right"/>
            </w:pPr>
            <w:r w:rsidRPr="00E56F54">
              <w:t>232425432 – 232425430</w:t>
            </w:r>
          </w:p>
          <w:p w14:paraId="0C2026DA" w14:textId="77777777" w:rsidR="00552141" w:rsidRPr="004E4675" w:rsidRDefault="00552141" w:rsidP="00D7264A">
            <w:pPr>
              <w:jc w:val="right"/>
            </w:pPr>
            <w:r w:rsidRPr="00E56F54">
              <w:t>232425425 – 23242 5424</w:t>
            </w:r>
          </w:p>
        </w:tc>
      </w:tr>
      <w:tr w:rsidR="00552141" w14:paraId="314D0DA2" w14:textId="77777777" w:rsidTr="00D7264A">
        <w:trPr>
          <w:jc w:val="center"/>
        </w:trPr>
        <w:tc>
          <w:tcPr>
            <w:tcW w:w="2375" w:type="dxa"/>
          </w:tcPr>
          <w:p w14:paraId="53CD1E0A" w14:textId="77777777" w:rsidR="00552141" w:rsidRDefault="00552141" w:rsidP="00D7264A">
            <w:r>
              <w:t>Dirección</w:t>
            </w:r>
          </w:p>
        </w:tc>
        <w:tc>
          <w:tcPr>
            <w:tcW w:w="0" w:type="auto"/>
          </w:tcPr>
          <w:p w14:paraId="7F065738" w14:textId="77777777" w:rsidR="00552141" w:rsidRPr="004E4675" w:rsidRDefault="00552141" w:rsidP="00D7264A">
            <w:pPr>
              <w:jc w:val="right"/>
            </w:pPr>
            <w:r>
              <w:t>Huérfanos 114</w:t>
            </w:r>
            <w:r w:rsidRPr="00341C37">
              <w:t>7, piso 6, oficina 646, Santiago.</w:t>
            </w:r>
          </w:p>
        </w:tc>
      </w:tr>
    </w:tbl>
    <w:p w14:paraId="7410D74A" w14:textId="77777777" w:rsidR="00552141" w:rsidRDefault="00552141" w:rsidP="00552141"/>
    <w:p w14:paraId="4520311C" w14:textId="77777777" w:rsidR="00552141" w:rsidRPr="00ED557E" w:rsidRDefault="00552141" w:rsidP="00552141">
      <w:pPr>
        <w:pStyle w:val="Sinespaciado"/>
      </w:pPr>
      <w:r w:rsidRPr="00ED557E">
        <w:t>El horario de atención del Punto Mipe es:</w:t>
      </w:r>
    </w:p>
    <w:p w14:paraId="7F08E97E" w14:textId="77777777" w:rsidR="00552141" w:rsidRPr="00ED557E" w:rsidRDefault="00552141" w:rsidP="00552141">
      <w:pPr>
        <w:pStyle w:val="Sinespaciado"/>
        <w:numPr>
          <w:ilvl w:val="0"/>
          <w:numId w:val="39"/>
        </w:numPr>
        <w:jc w:val="both"/>
      </w:pPr>
      <w:r w:rsidRPr="00ED557E">
        <w:t>De lunes a</w:t>
      </w:r>
      <w:r>
        <w:t xml:space="preserve"> jueves:</w:t>
      </w:r>
      <w:r w:rsidRPr="00ED557E">
        <w:t xml:space="preserve"> desde la</w:t>
      </w:r>
      <w:r>
        <w:t>s 8:30 - 13:00 hrs y de 14:0</w:t>
      </w:r>
      <w:r w:rsidRPr="00ED557E">
        <w:t>0 – 18:00 hrs.</w:t>
      </w:r>
    </w:p>
    <w:p w14:paraId="556BD894" w14:textId="0BEC3728" w:rsidR="00312164" w:rsidRPr="00C55D9E" w:rsidRDefault="00552141" w:rsidP="00552141">
      <w:pPr>
        <w:pStyle w:val="Sinespaciado"/>
        <w:numPr>
          <w:ilvl w:val="0"/>
          <w:numId w:val="39"/>
        </w:numPr>
        <w:jc w:val="both"/>
      </w:pPr>
      <w:r>
        <w:t>Viernes de 8:30 - 13:00 hrs y de 14:00 – 15:30 hrs</w:t>
      </w:r>
      <w:r w:rsidR="00312164" w:rsidRPr="00C55D9E">
        <w:t>.</w:t>
      </w:r>
    </w:p>
    <w:p w14:paraId="2560927D" w14:textId="77777777" w:rsidR="00312164" w:rsidRPr="00C55D9E" w:rsidRDefault="00312164" w:rsidP="00312164">
      <w:pPr>
        <w:pStyle w:val="Sinespaciado"/>
      </w:pPr>
    </w:p>
    <w:p w14:paraId="04E08E65" w14:textId="09DBCF66" w:rsidR="00312164" w:rsidRPr="006C5056" w:rsidRDefault="00312164" w:rsidP="00A81A2C">
      <w:pPr>
        <w:jc w:val="both"/>
        <w:rPr>
          <w:lang w:val="es-CL"/>
        </w:rPr>
      </w:pPr>
      <w:r w:rsidRPr="00C55D9E">
        <w:t>Además, podrán obtener orientación a través del agente operador de Sercotec, encargado de la presente convocatoria</w:t>
      </w:r>
      <w:r w:rsidR="00A04857">
        <w:t>.</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w:t>
      </w:r>
      <w:r w:rsidRPr="007D35C1">
        <w:rPr>
          <w:rFonts w:eastAsia="Arial Unicode MS" w:cs="Arial"/>
          <w:szCs w:val="22"/>
          <w:lang w:val="es-CL"/>
        </w:rPr>
        <w:lastRenderedPageBreak/>
        <w:t xml:space="preserve">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w:t>
      </w:r>
      <w:r w:rsidRPr="007D4F65">
        <w:rPr>
          <w:rFonts w:cs="Arial"/>
          <w:szCs w:val="22"/>
        </w:rPr>
        <w:lastRenderedPageBreak/>
        <w:t xml:space="preserve">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xml:space="preserve">, contado </w:t>
      </w:r>
      <w:r w:rsidRPr="00EB4F75">
        <w:rPr>
          <w:rFonts w:cs="Arial"/>
        </w:rPr>
        <w:lastRenderedPageBreak/>
        <w:t>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lastRenderedPageBreak/>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 xml:space="preserve">va a ejecutar, considerando antecedentes que permitan establecer el estado de </w:t>
      </w:r>
      <w:r w:rsidRPr="00924CA7">
        <w:rPr>
          <w:rFonts w:eastAsia="Arial Unicode MS" w:cs="Arial"/>
          <w:szCs w:val="22"/>
          <w:lang w:val="es-CL"/>
        </w:rPr>
        <w:lastRenderedPageBreak/>
        <w:t>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w:t>
      </w:r>
      <w:r w:rsidRPr="00924CA7">
        <w:rPr>
          <w:szCs w:val="22"/>
        </w:rPr>
        <w:lastRenderedPageBreak/>
        <w:t>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3D691AA0"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CE4DC8">
        <w:t>15</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CE4DC8">
        <w:t>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lastRenderedPageBreak/>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D5F646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EE1506">
        <w:rPr>
          <w:rFonts w:eastAsia="Arial Unicode MS" w:cs="Arial"/>
          <w:szCs w:val="22"/>
        </w:rPr>
        <w:t>1</w:t>
      </w:r>
      <w:r w:rsidR="00D73F4C" w:rsidRPr="00D73F4C">
        <w:rPr>
          <w:rFonts w:eastAsia="Arial Unicode MS" w:cs="Arial"/>
          <w:szCs w:val="22"/>
        </w:rPr>
        <w:t>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EE1506">
        <w:rPr>
          <w:rFonts w:eastAsia="Arial Unicode MS" w:cs="Arial"/>
          <w:szCs w:val="22"/>
        </w:rPr>
        <w:t>cien</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 xml:space="preserve">Dicha solicitud debe realizarse previo a la fecha de expiración del contrato y deberá dar cuenta de las razones que avalen la solicitud. Analizados los </w:t>
      </w:r>
      <w:r w:rsidR="004E7029" w:rsidRPr="007E087A">
        <w:rPr>
          <w:rFonts w:eastAsia="Arial Unicode MS" w:cs="Arial"/>
          <w:szCs w:val="22"/>
        </w:rPr>
        <w:lastRenderedPageBreak/>
        <w:t>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lastRenderedPageBreak/>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lastRenderedPageBreak/>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w:t>
      </w:r>
      <w:r w:rsidRPr="00800BC5">
        <w:rPr>
          <w:rFonts w:eastAsia="Arial Unicode MS" w:cs="Arial"/>
          <w:szCs w:val="22"/>
        </w:rPr>
        <w:lastRenderedPageBreak/>
        <w:t xml:space="preserve">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lastRenderedPageBreak/>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w:t>
      </w:r>
      <w:r w:rsidRPr="00800BC5">
        <w:rPr>
          <w:rFonts w:eastAsia="Arial Unicode MS" w:cs="Arial"/>
          <w:szCs w:val="22"/>
        </w:rPr>
        <w:lastRenderedPageBreak/>
        <w:t>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77777777"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1CC8554E"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8C4561">
        <w:rPr>
          <w:rFonts w:eastAsia="Arial Unicode MS" w:cs="Arial"/>
          <w:b/>
          <w:bCs/>
          <w:sz w:val="40"/>
          <w:szCs w:val="40"/>
        </w:rPr>
        <w:t>METROPOLITANA DE SANTIAGO</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640729"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640729"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640729"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BBCBE3C"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DA4ADE">
        <w:rPr>
          <w:rFonts w:eastAsia="Arial Unicode MS" w:cs="Arial"/>
          <w:szCs w:val="22"/>
        </w:rPr>
        <w:t>Región Metropolitana de Santiago</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F3D4723"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C3449D">
        <w:rPr>
          <w:rFonts w:eastAsia="Arial Unicode MS" w:cs="Arial"/>
        </w:rPr>
        <w:t>Metropolitana de Santiag</w:t>
      </w:r>
      <w:r w:rsidR="0086656A">
        <w:rPr>
          <w:rFonts w:eastAsia="Arial Unicode MS" w:cs="Arial"/>
        </w:rPr>
        <w:t>o</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32CAC" w14:textId="77777777" w:rsidR="00640729" w:rsidRDefault="00640729" w:rsidP="0042236C">
      <w:r>
        <w:separator/>
      </w:r>
    </w:p>
  </w:endnote>
  <w:endnote w:type="continuationSeparator" w:id="0">
    <w:p w14:paraId="6F8153A1" w14:textId="77777777" w:rsidR="00640729" w:rsidRDefault="00640729" w:rsidP="0042236C">
      <w:r>
        <w:continuationSeparator/>
      </w:r>
    </w:p>
  </w:endnote>
  <w:endnote w:type="continuationNotice" w:id="1">
    <w:p w14:paraId="698C38A4" w14:textId="77777777" w:rsidR="00640729" w:rsidRDefault="00640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975EE54" w:rsidR="00B17218" w:rsidRPr="00BD14F7" w:rsidRDefault="00B17218">
    <w:pPr>
      <w:pStyle w:val="Piedepgina"/>
      <w:jc w:val="right"/>
    </w:pPr>
    <w:r w:rsidRPr="00BD14F7">
      <w:fldChar w:fldCharType="begin"/>
    </w:r>
    <w:r w:rsidRPr="00BD14F7">
      <w:instrText>PAGE   \* MERGEFORMAT</w:instrText>
    </w:r>
    <w:r w:rsidRPr="00BD14F7">
      <w:fldChar w:fldCharType="separate"/>
    </w:r>
    <w:r w:rsidR="0062745E">
      <w:rPr>
        <w:noProof/>
      </w:rPr>
      <w:t>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86882" w14:textId="77777777" w:rsidR="00640729" w:rsidRDefault="00640729"/>
  </w:footnote>
  <w:footnote w:type="continuationSeparator" w:id="0">
    <w:p w14:paraId="252E7E2F" w14:textId="77777777" w:rsidR="00640729" w:rsidRDefault="00640729"/>
  </w:footnote>
  <w:footnote w:type="continuationNotice" w:id="1">
    <w:p w14:paraId="6A97F263" w14:textId="77777777" w:rsidR="00640729" w:rsidRDefault="00640729"/>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2745E"/>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729"/>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santiago@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1760E55-28BB-4CF1-96B1-471177FD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47</Pages>
  <Words>16496</Words>
  <Characters>90733</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107015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59</cp:revision>
  <cp:lastPrinted>2023-05-18T19:03:00Z</cp:lastPrinted>
  <dcterms:created xsi:type="dcterms:W3CDTF">2024-06-04T20:00:00Z</dcterms:created>
  <dcterms:modified xsi:type="dcterms:W3CDTF">2024-06-06T20:01:00Z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