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4729FD53"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D65468">
        <w:rPr>
          <w:rFonts w:eastAsia="Arial Unicode MS" w:cs="Arial"/>
          <w:b/>
          <w:bCs/>
          <w:sz w:val="40"/>
          <w:szCs w:val="40"/>
        </w:rPr>
        <w:t>MU</w:t>
      </w:r>
      <w:r w:rsidR="00016918">
        <w:rPr>
          <w:rFonts w:eastAsia="Arial Unicode MS" w:cs="Arial"/>
          <w:b/>
          <w:bCs/>
          <w:sz w:val="40"/>
          <w:szCs w:val="40"/>
        </w:rPr>
        <w:t>LTISECTORIAL PROVINCIA DE CONCEPCIÓN</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042D6D78" w:rsidR="00F24063" w:rsidRPr="00393EC0" w:rsidRDefault="00D65468" w:rsidP="00F24063">
      <w:pPr>
        <w:jc w:val="center"/>
        <w:rPr>
          <w:rFonts w:eastAsia="Arial Unicode MS" w:cs="Arial"/>
          <w:b/>
          <w:bCs/>
          <w:sz w:val="40"/>
          <w:szCs w:val="40"/>
        </w:rPr>
      </w:pPr>
      <w:r>
        <w:rPr>
          <w:rFonts w:eastAsia="Arial Unicode MS" w:cs="Arial"/>
          <w:b/>
          <w:bCs/>
          <w:sz w:val="40"/>
          <w:szCs w:val="40"/>
        </w:rPr>
        <w:t>REGIÓN DEL BIOBÍO</w:t>
      </w:r>
    </w:p>
    <w:p w14:paraId="293C3713" w14:textId="15968327"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D65468">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199AB044"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EB049E">
              <w:rPr>
                <w:webHidden/>
              </w:rPr>
              <w:t>3</w:t>
            </w:r>
            <w:r w:rsidR="002A7C61">
              <w:rPr>
                <w:webHidden/>
              </w:rPr>
              <w:fldChar w:fldCharType="end"/>
            </w:r>
          </w:hyperlink>
        </w:p>
        <w:p w14:paraId="1CEEF931" w14:textId="5A129503" w:rsidR="002A7C61" w:rsidRDefault="00A015A5"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EB049E">
              <w:rPr>
                <w:webHidden/>
              </w:rPr>
              <w:t>3</w:t>
            </w:r>
            <w:r w:rsidR="002A7C61">
              <w:rPr>
                <w:webHidden/>
              </w:rPr>
              <w:fldChar w:fldCharType="end"/>
            </w:r>
          </w:hyperlink>
        </w:p>
        <w:p w14:paraId="16DA9A6E" w14:textId="086B8105" w:rsidR="002A7C61" w:rsidRDefault="00A015A5">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EB049E">
              <w:rPr>
                <w:webHidden/>
              </w:rPr>
              <w:t>3</w:t>
            </w:r>
            <w:r w:rsidR="002A7C61">
              <w:rPr>
                <w:webHidden/>
              </w:rPr>
              <w:fldChar w:fldCharType="end"/>
            </w:r>
          </w:hyperlink>
        </w:p>
        <w:p w14:paraId="5B632854" w14:textId="25F492F7" w:rsidR="002A7C61" w:rsidRDefault="00A015A5">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EB049E">
              <w:rPr>
                <w:webHidden/>
              </w:rPr>
              <w:t>4</w:t>
            </w:r>
            <w:r w:rsidR="002A7C61">
              <w:rPr>
                <w:webHidden/>
              </w:rPr>
              <w:fldChar w:fldCharType="end"/>
            </w:r>
          </w:hyperlink>
        </w:p>
        <w:p w14:paraId="060F0B77" w14:textId="2BCAD5A3" w:rsidR="002A7C61" w:rsidRDefault="00A015A5">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EB049E">
              <w:rPr>
                <w:webHidden/>
              </w:rPr>
              <w:t>4</w:t>
            </w:r>
            <w:r w:rsidR="002A7C61">
              <w:rPr>
                <w:webHidden/>
              </w:rPr>
              <w:fldChar w:fldCharType="end"/>
            </w:r>
          </w:hyperlink>
        </w:p>
        <w:p w14:paraId="0A378BC2" w14:textId="0BD9DBF2" w:rsidR="002A7C61" w:rsidRDefault="00A015A5">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EB049E">
              <w:rPr>
                <w:webHidden/>
              </w:rPr>
              <w:t>5</w:t>
            </w:r>
            <w:r w:rsidR="002A7C61">
              <w:rPr>
                <w:webHidden/>
              </w:rPr>
              <w:fldChar w:fldCharType="end"/>
            </w:r>
          </w:hyperlink>
        </w:p>
        <w:p w14:paraId="0FF93572" w14:textId="4815357A" w:rsidR="002A7C61" w:rsidRDefault="00A015A5">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EB049E">
              <w:rPr>
                <w:webHidden/>
              </w:rPr>
              <w:t>5</w:t>
            </w:r>
            <w:r w:rsidR="002A7C61">
              <w:rPr>
                <w:webHidden/>
              </w:rPr>
              <w:fldChar w:fldCharType="end"/>
            </w:r>
          </w:hyperlink>
        </w:p>
        <w:p w14:paraId="66841115" w14:textId="6113439B" w:rsidR="002A7C61" w:rsidRDefault="00A015A5">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EB049E">
              <w:rPr>
                <w:webHidden/>
              </w:rPr>
              <w:t>7</w:t>
            </w:r>
            <w:r w:rsidR="002A7C61">
              <w:rPr>
                <w:webHidden/>
              </w:rPr>
              <w:fldChar w:fldCharType="end"/>
            </w:r>
          </w:hyperlink>
        </w:p>
        <w:p w14:paraId="73903515" w14:textId="43DE32E2" w:rsidR="002A7C61" w:rsidRDefault="00A015A5">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EB049E">
              <w:rPr>
                <w:webHidden/>
              </w:rPr>
              <w:t>8</w:t>
            </w:r>
            <w:r w:rsidR="002A7C61">
              <w:rPr>
                <w:webHidden/>
              </w:rPr>
              <w:fldChar w:fldCharType="end"/>
            </w:r>
          </w:hyperlink>
        </w:p>
        <w:p w14:paraId="7E515A64" w14:textId="0F534DF7" w:rsidR="002A7C61" w:rsidRDefault="00A015A5">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EB049E">
              <w:rPr>
                <w:webHidden/>
              </w:rPr>
              <w:t>8</w:t>
            </w:r>
            <w:r w:rsidR="002A7C61">
              <w:rPr>
                <w:webHidden/>
              </w:rPr>
              <w:fldChar w:fldCharType="end"/>
            </w:r>
          </w:hyperlink>
        </w:p>
        <w:p w14:paraId="1205A099" w14:textId="57B43CC1" w:rsidR="002A7C61" w:rsidRDefault="00A015A5">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EB049E">
              <w:rPr>
                <w:webHidden/>
              </w:rPr>
              <w:t>9</w:t>
            </w:r>
            <w:r w:rsidR="002A7C61">
              <w:rPr>
                <w:webHidden/>
              </w:rPr>
              <w:fldChar w:fldCharType="end"/>
            </w:r>
          </w:hyperlink>
        </w:p>
        <w:p w14:paraId="7CEEC134" w14:textId="5E4B4539" w:rsidR="002A7C61" w:rsidRDefault="00A015A5">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EB049E">
              <w:rPr>
                <w:webHidden/>
              </w:rPr>
              <w:t>14</w:t>
            </w:r>
            <w:r w:rsidR="002A7C61">
              <w:rPr>
                <w:webHidden/>
              </w:rPr>
              <w:fldChar w:fldCharType="end"/>
            </w:r>
          </w:hyperlink>
        </w:p>
        <w:p w14:paraId="6E76EDDC" w14:textId="384A252F" w:rsidR="002A7C61" w:rsidRDefault="00A015A5">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EB049E">
              <w:rPr>
                <w:webHidden/>
              </w:rPr>
              <w:t>14</w:t>
            </w:r>
            <w:r w:rsidR="002A7C61">
              <w:rPr>
                <w:webHidden/>
              </w:rPr>
              <w:fldChar w:fldCharType="end"/>
            </w:r>
          </w:hyperlink>
        </w:p>
        <w:p w14:paraId="6390086E" w14:textId="6CC1A698" w:rsidR="002A7C61" w:rsidRDefault="00A015A5">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EB049E">
              <w:rPr>
                <w:webHidden/>
              </w:rPr>
              <w:t>14</w:t>
            </w:r>
            <w:r w:rsidR="002A7C61">
              <w:rPr>
                <w:webHidden/>
              </w:rPr>
              <w:fldChar w:fldCharType="end"/>
            </w:r>
          </w:hyperlink>
        </w:p>
        <w:p w14:paraId="27A05960" w14:textId="7C34227F" w:rsidR="002A7C61" w:rsidRDefault="00A015A5">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EB049E">
              <w:rPr>
                <w:webHidden/>
              </w:rPr>
              <w:t>15</w:t>
            </w:r>
            <w:r w:rsidR="002A7C61">
              <w:rPr>
                <w:webHidden/>
              </w:rPr>
              <w:fldChar w:fldCharType="end"/>
            </w:r>
          </w:hyperlink>
        </w:p>
        <w:p w14:paraId="4D91838D" w14:textId="14A82FF1" w:rsidR="002A7C61" w:rsidRDefault="00A015A5">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EB049E">
              <w:rPr>
                <w:webHidden/>
              </w:rPr>
              <w:t>15</w:t>
            </w:r>
            <w:r w:rsidR="002A7C61">
              <w:rPr>
                <w:webHidden/>
              </w:rPr>
              <w:fldChar w:fldCharType="end"/>
            </w:r>
          </w:hyperlink>
        </w:p>
        <w:p w14:paraId="6270A398" w14:textId="30B79963" w:rsidR="002A7C61" w:rsidRDefault="00A015A5">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EB049E">
              <w:rPr>
                <w:webHidden/>
              </w:rPr>
              <w:t>16</w:t>
            </w:r>
            <w:r w:rsidR="002A7C61">
              <w:rPr>
                <w:webHidden/>
              </w:rPr>
              <w:fldChar w:fldCharType="end"/>
            </w:r>
          </w:hyperlink>
        </w:p>
        <w:p w14:paraId="1640E33A" w14:textId="7FA74EAA" w:rsidR="002A7C61" w:rsidRDefault="00A015A5">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EB049E">
              <w:rPr>
                <w:webHidden/>
              </w:rPr>
              <w:t>16</w:t>
            </w:r>
            <w:r w:rsidR="002A7C61">
              <w:rPr>
                <w:webHidden/>
              </w:rPr>
              <w:fldChar w:fldCharType="end"/>
            </w:r>
          </w:hyperlink>
        </w:p>
        <w:p w14:paraId="5259D5DA" w14:textId="1F1F6199" w:rsidR="002A7C61" w:rsidRDefault="00A015A5">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EB049E">
              <w:rPr>
                <w:webHidden/>
              </w:rPr>
              <w:t>18</w:t>
            </w:r>
            <w:r w:rsidR="002A7C61">
              <w:rPr>
                <w:webHidden/>
              </w:rPr>
              <w:fldChar w:fldCharType="end"/>
            </w:r>
          </w:hyperlink>
        </w:p>
        <w:p w14:paraId="5B6DE55C" w14:textId="3E68261B" w:rsidR="002A7C61" w:rsidRDefault="00A015A5">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EB049E">
              <w:rPr>
                <w:webHidden/>
              </w:rPr>
              <w:t>20</w:t>
            </w:r>
            <w:r w:rsidR="002A7C61">
              <w:rPr>
                <w:webHidden/>
              </w:rPr>
              <w:fldChar w:fldCharType="end"/>
            </w:r>
          </w:hyperlink>
        </w:p>
        <w:p w14:paraId="2204DA1C" w14:textId="31B006BE" w:rsidR="002A7C61" w:rsidRDefault="00A015A5">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EB049E">
              <w:rPr>
                <w:webHidden/>
              </w:rPr>
              <w:t>23</w:t>
            </w:r>
            <w:r w:rsidR="002A7C61">
              <w:rPr>
                <w:webHidden/>
              </w:rPr>
              <w:fldChar w:fldCharType="end"/>
            </w:r>
          </w:hyperlink>
        </w:p>
        <w:p w14:paraId="2F3015ED" w14:textId="0C169A70" w:rsidR="002A7C61" w:rsidRDefault="00A015A5">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EB049E">
              <w:rPr>
                <w:webHidden/>
              </w:rPr>
              <w:t>24</w:t>
            </w:r>
            <w:r w:rsidR="002A7C61">
              <w:rPr>
                <w:webHidden/>
              </w:rPr>
              <w:fldChar w:fldCharType="end"/>
            </w:r>
          </w:hyperlink>
        </w:p>
        <w:p w14:paraId="62C5EFF3" w14:textId="66D9077E" w:rsidR="002A7C61" w:rsidRDefault="00A015A5">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EB049E">
              <w:rPr>
                <w:webHidden/>
              </w:rPr>
              <w:t>25</w:t>
            </w:r>
            <w:r w:rsidR="002A7C61">
              <w:rPr>
                <w:webHidden/>
              </w:rPr>
              <w:fldChar w:fldCharType="end"/>
            </w:r>
          </w:hyperlink>
        </w:p>
        <w:p w14:paraId="5E9328B9" w14:textId="5F63622E" w:rsidR="002A7C61" w:rsidRDefault="00A015A5">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EB049E">
              <w:rPr>
                <w:webHidden/>
              </w:rPr>
              <w:t>27</w:t>
            </w:r>
            <w:r w:rsidR="002A7C61">
              <w:rPr>
                <w:webHidden/>
              </w:rPr>
              <w:fldChar w:fldCharType="end"/>
            </w:r>
          </w:hyperlink>
        </w:p>
        <w:p w14:paraId="4E8E2D2E" w14:textId="43343BC3" w:rsidR="002A7C61" w:rsidRDefault="00A015A5">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EB049E">
              <w:rPr>
                <w:webHidden/>
              </w:rPr>
              <w:t>31</w:t>
            </w:r>
            <w:r w:rsidR="002A7C61">
              <w:rPr>
                <w:webHidden/>
              </w:rPr>
              <w:fldChar w:fldCharType="end"/>
            </w:r>
          </w:hyperlink>
        </w:p>
        <w:p w14:paraId="3F680DBC" w14:textId="1316DD15" w:rsidR="002A7C61" w:rsidRDefault="00A015A5">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EB049E">
              <w:rPr>
                <w:webHidden/>
              </w:rPr>
              <w:t>33</w:t>
            </w:r>
            <w:r w:rsidR="002A7C61">
              <w:rPr>
                <w:webHidden/>
              </w:rPr>
              <w:fldChar w:fldCharType="end"/>
            </w:r>
          </w:hyperlink>
        </w:p>
        <w:p w14:paraId="15E3BED7" w14:textId="0EEB0C08" w:rsidR="002A7C61" w:rsidRDefault="00A015A5">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EB049E">
              <w:rPr>
                <w:webHidden/>
              </w:rPr>
              <w:t>38</w:t>
            </w:r>
            <w:r w:rsidR="002A7C61">
              <w:rPr>
                <w:webHidden/>
              </w:rPr>
              <w:fldChar w:fldCharType="end"/>
            </w:r>
          </w:hyperlink>
        </w:p>
        <w:p w14:paraId="5D1CF3E7" w14:textId="311F0200" w:rsidR="002A7C61" w:rsidRDefault="00A015A5">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EB049E">
              <w:rPr>
                <w:webHidden/>
              </w:rPr>
              <w:t>46</w:t>
            </w:r>
            <w:r w:rsidR="002A7C61">
              <w:rPr>
                <w:webHidden/>
              </w:rPr>
              <w:fldChar w:fldCharType="end"/>
            </w:r>
          </w:hyperlink>
        </w:p>
        <w:p w14:paraId="1F39220C" w14:textId="486DCCF8" w:rsidR="002A7C61" w:rsidRPr="00605BA2" w:rsidRDefault="00A015A5"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EB049E">
              <w:rPr>
                <w:webHidden/>
              </w:rPr>
              <w:t>47</w:t>
            </w:r>
            <w:r w:rsidR="002A7C61">
              <w:rPr>
                <w:webHidden/>
              </w:rPr>
              <w:fldChar w:fldCharType="end"/>
            </w:r>
          </w:hyperlink>
        </w:p>
        <w:p w14:paraId="6DDBF495" w14:textId="0CF4CA9A" w:rsidR="002A7C61" w:rsidRDefault="00A015A5">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EB049E">
              <w:rPr>
                <w:webHidden/>
              </w:rPr>
              <w:t>49</w:t>
            </w:r>
            <w:r w:rsidR="002A7C61">
              <w:rPr>
                <w:webHidden/>
              </w:rPr>
              <w:fldChar w:fldCharType="end"/>
            </w:r>
          </w:hyperlink>
        </w:p>
        <w:p w14:paraId="2A42EA3F" w14:textId="5FEFBD71" w:rsidR="002A7C61" w:rsidRDefault="00A015A5">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EB049E">
              <w:rPr>
                <w:webHidden/>
              </w:rPr>
              <w:t>55</w:t>
            </w:r>
            <w:r w:rsidR="002A7C61">
              <w:rPr>
                <w:webHidden/>
              </w:rPr>
              <w:fldChar w:fldCharType="end"/>
            </w:r>
          </w:hyperlink>
        </w:p>
        <w:p w14:paraId="64213EF0" w14:textId="388E65CF" w:rsidR="002A7C61" w:rsidRDefault="00A015A5">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EB049E">
              <w:rPr>
                <w:webHidden/>
              </w:rPr>
              <w:t>58</w:t>
            </w:r>
            <w:r w:rsidR="002A7C61">
              <w:rPr>
                <w:webHidden/>
              </w:rPr>
              <w:fldChar w:fldCharType="end"/>
            </w:r>
          </w:hyperlink>
        </w:p>
        <w:p w14:paraId="51454E0B" w14:textId="08CBE803"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E01AB6">
            <w:rPr>
              <w:rFonts w:asciiTheme="minorHAnsi" w:hAnsiTheme="minorHAnsi" w:cstheme="minorHAnsi"/>
              <w:b/>
              <w:bCs/>
              <w:iCs/>
              <w:sz w:val="19"/>
              <w:szCs w:val="19"/>
              <w:lang w:val="es-CL"/>
            </w:rPr>
            <w:t>……….5</w:t>
          </w:r>
          <w:r w:rsidR="00A83AA6">
            <w:rPr>
              <w:rFonts w:asciiTheme="minorHAnsi" w:hAnsiTheme="minorHAnsi" w:cstheme="minorHAnsi"/>
              <w:b/>
              <w:bCs/>
              <w:iCs/>
              <w:sz w:val="19"/>
              <w:szCs w:val="19"/>
              <w:lang w:val="es-CL"/>
            </w:rPr>
            <w:t>9</w:t>
          </w:r>
        </w:p>
        <w:p w14:paraId="39AFF723" w14:textId="26B3E160" w:rsidR="007D3BB3" w:rsidRPr="00B93A85" w:rsidRDefault="00A015A5">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0119EA37" w:rsidR="0005506D" w:rsidRPr="00D65468" w:rsidRDefault="005C705F" w:rsidP="00B54E22">
      <w:pPr>
        <w:jc w:val="both"/>
        <w:rPr>
          <w:rFonts w:cs="Arial"/>
          <w:b/>
          <w:szCs w:val="22"/>
        </w:rPr>
      </w:pPr>
      <w:r w:rsidRPr="00D65468">
        <w:rPr>
          <w:rFonts w:cs="Arial"/>
          <w:b/>
          <w:szCs w:val="22"/>
        </w:rPr>
        <w:t>El Plan de Trabajo debe considerar, obligatoriame</w:t>
      </w:r>
      <w:r w:rsidR="00C80B9C" w:rsidRPr="00D65468">
        <w:rPr>
          <w:rFonts w:cs="Arial"/>
          <w:b/>
          <w:szCs w:val="22"/>
        </w:rPr>
        <w:t>nte, un aporte empr</w:t>
      </w:r>
      <w:r w:rsidR="00393EC0" w:rsidRPr="00D65468">
        <w:rPr>
          <w:rFonts w:cs="Arial"/>
          <w:b/>
          <w:szCs w:val="22"/>
        </w:rPr>
        <w:t>esari</w:t>
      </w:r>
      <w:r w:rsidR="00D65468" w:rsidRPr="00D65468">
        <w:rPr>
          <w:rFonts w:cs="Arial"/>
          <w:b/>
          <w:szCs w:val="22"/>
        </w:rPr>
        <w:t>al del 5</w:t>
      </w:r>
      <w:r w:rsidRPr="00D65468">
        <w:rPr>
          <w:rFonts w:cs="Arial"/>
          <w:b/>
          <w:szCs w:val="22"/>
        </w:rPr>
        <w:t>% del valor del subsidio de Sercotec</w:t>
      </w:r>
      <w:r w:rsidR="00C505EF" w:rsidRPr="00D65468">
        <w:rPr>
          <w:rFonts w:cs="Arial"/>
          <w:b/>
          <w:szCs w:val="22"/>
        </w:rPr>
        <w:t xml:space="preserve">, </w:t>
      </w:r>
      <w:r w:rsidRPr="00D65468">
        <w:rPr>
          <w:rFonts w:cs="Arial"/>
          <w:b/>
          <w:szCs w:val="22"/>
        </w:rPr>
        <w:t>por cada ítem o subítem a financiar</w:t>
      </w:r>
      <w:r w:rsidR="00C505EF" w:rsidRPr="00D65468">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15CD5A01" w14:textId="6A76038E" w:rsidR="00C505EF" w:rsidRPr="001E3453"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1236087E" w14:textId="5838B696"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w:t>
      </w:r>
      <w:r w:rsidR="000672EF">
        <w:rPr>
          <w:rFonts w:eastAsia="Arial Unicode MS" w:cs="Arial"/>
          <w:szCs w:val="22"/>
        </w:rPr>
        <w:t>Provincia de</w:t>
      </w:r>
      <w:r w:rsidR="00DD34DB">
        <w:rPr>
          <w:rFonts w:eastAsia="Arial Unicode MS" w:cs="Arial"/>
          <w:szCs w:val="22"/>
        </w:rPr>
        <w:t xml:space="preserve"> </w:t>
      </w:r>
      <w:r w:rsidR="00016918">
        <w:rPr>
          <w:rFonts w:eastAsia="Arial Unicode MS" w:cs="Arial"/>
          <w:szCs w:val="22"/>
        </w:rPr>
        <w:t>Concepción</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63A2">
      <w:pPr>
        <w:numPr>
          <w:ilvl w:val="0"/>
          <w:numId w:val="29"/>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11054221" w:rsidR="00E96AC9" w:rsidRPr="00FB672A" w:rsidRDefault="00E96AC9" w:rsidP="000663A2">
      <w:pPr>
        <w:pStyle w:val="Prrafodelista"/>
        <w:numPr>
          <w:ilvl w:val="0"/>
          <w:numId w:val="29"/>
        </w:numPr>
        <w:jc w:val="both"/>
        <w:rPr>
          <w:rFonts w:eastAsia="Arial Unicode MS" w:cs="Arial"/>
          <w:color w:val="000000"/>
          <w:szCs w:val="22"/>
          <w:lang w:val="es-CL"/>
        </w:rPr>
      </w:pPr>
      <w:r w:rsidRPr="00FB672A">
        <w:rPr>
          <w:rFonts w:eastAsia="Arial Unicode MS" w:cs="Arial"/>
          <w:color w:val="000000" w:themeColor="text1"/>
          <w:lang w:val="es-CL"/>
        </w:rPr>
        <w:t>Contar con una</w:t>
      </w:r>
      <w:r w:rsidR="00847F17">
        <w:rPr>
          <w:rFonts w:eastAsia="Arial Unicode MS" w:cs="Arial"/>
          <w:color w:val="000000" w:themeColor="text1"/>
          <w:lang w:val="es-CL"/>
        </w:rPr>
        <w:t xml:space="preserve"> empresa registrada en la Provincia </w:t>
      </w:r>
      <w:r w:rsidRPr="00FB672A">
        <w:rPr>
          <w:rFonts w:eastAsia="Arial Unicode MS" w:cs="Arial"/>
          <w:color w:val="000000" w:themeColor="text1"/>
          <w:lang w:val="es-CL"/>
        </w:rPr>
        <w:t>de</w:t>
      </w:r>
      <w:r w:rsidR="00DD34DB">
        <w:rPr>
          <w:rFonts w:eastAsia="Arial Unicode MS" w:cs="Arial"/>
          <w:color w:val="000000" w:themeColor="text1"/>
          <w:lang w:val="es-CL"/>
        </w:rPr>
        <w:t xml:space="preserve"> </w:t>
      </w:r>
      <w:r w:rsidR="00016918">
        <w:rPr>
          <w:rFonts w:eastAsia="Arial Unicode MS" w:cs="Arial"/>
          <w:color w:val="000000" w:themeColor="text1"/>
          <w:lang w:val="es-CL"/>
        </w:rPr>
        <w:t>Concepción</w:t>
      </w:r>
      <w:r w:rsidRPr="00FB672A">
        <w:rPr>
          <w:rFonts w:eastAsia="Arial Unicode MS" w:cs="Arial"/>
          <w:color w:val="000000" w:themeColor="text1"/>
          <w:lang w:val="es-CL"/>
        </w:rPr>
        <w:t xml:space="preserve"> en el portal www.sercotec.cl.</w:t>
      </w:r>
    </w:p>
    <w:p w14:paraId="4F99379E" w14:textId="64D51430"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63A2">
      <w:pPr>
        <w:pStyle w:val="Prrafodelista"/>
        <w:numPr>
          <w:ilvl w:val="0"/>
          <w:numId w:val="29"/>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11552503"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domi</w:t>
      </w:r>
      <w:r w:rsidR="00DD34DB">
        <w:rPr>
          <w:rFonts w:eastAsia="Arial Unicode MS" w:cs="Arial"/>
          <w:color w:val="000000"/>
          <w:szCs w:val="22"/>
        </w:rPr>
        <w:t xml:space="preserve">cilio comercial en la Provincia de </w:t>
      </w:r>
      <w:r w:rsidR="00016918">
        <w:rPr>
          <w:rFonts w:eastAsia="Arial Unicode MS" w:cs="Arial"/>
          <w:color w:val="000000"/>
          <w:szCs w:val="22"/>
        </w:rPr>
        <w:t>Concepción</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925D7F">
      <w:pPr>
        <w:numPr>
          <w:ilvl w:val="0"/>
          <w:numId w:val="29"/>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lastRenderedPageBreak/>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F093F">
      <w:pPr>
        <w:pStyle w:val="Prrafodelista"/>
        <w:numPr>
          <w:ilvl w:val="2"/>
          <w:numId w:val="48"/>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7B7BF104"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5CDA1E56" w14:textId="77777777" w:rsidR="001E3453" w:rsidRPr="005128FA" w:rsidRDefault="001E3453" w:rsidP="001E3453">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t>Acciones de Gestión Empresarial</w:t>
      </w:r>
    </w:p>
    <w:p w14:paraId="097C18F4" w14:textId="4F6EAE67" w:rsidR="00021A8E" w:rsidRPr="005128FA"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lastRenderedPageBreak/>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w:t>
            </w:r>
            <w:r>
              <w:rPr>
                <w:rFonts w:cs="Arial"/>
                <w:szCs w:val="22"/>
              </w:rPr>
              <w:lastRenderedPageBreak/>
              <w:t>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p w14:paraId="71E1DCA7" w14:textId="77777777"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1955"/>
        <w:gridCol w:w="6873"/>
      </w:tblGrid>
      <w:tr w:rsidR="006B2368" w:rsidRPr="008B0FD2" w14:paraId="66B61405" w14:textId="77777777" w:rsidTr="006B2368">
        <w:trPr>
          <w:jc w:val="center"/>
        </w:trPr>
        <w:tc>
          <w:tcPr>
            <w:tcW w:w="6669" w:type="dxa"/>
            <w:gridSpan w:val="2"/>
            <w:shd w:val="clear" w:color="auto" w:fill="D9D9D9" w:themeFill="background1" w:themeFillShade="D9"/>
          </w:tcPr>
          <w:p w14:paraId="00DAD8A6" w14:textId="4898EA3B" w:rsidR="006B2368" w:rsidRPr="008B0FD2" w:rsidRDefault="006B2368" w:rsidP="00B97C2E">
            <w:pPr>
              <w:jc w:val="center"/>
              <w:rPr>
                <w:b/>
                <w:sz w:val="21"/>
                <w:szCs w:val="21"/>
              </w:rPr>
            </w:pPr>
            <w:r w:rsidRPr="008B0FD2">
              <w:rPr>
                <w:b/>
                <w:sz w:val="21"/>
                <w:szCs w:val="21"/>
              </w:rPr>
              <w:t xml:space="preserve">Datos de contacto Punto Mipe </w:t>
            </w:r>
            <w:r w:rsidR="007D367A">
              <w:rPr>
                <w:b/>
                <w:sz w:val="21"/>
                <w:szCs w:val="21"/>
              </w:rPr>
              <w:t>Concepción</w:t>
            </w:r>
            <w:r w:rsidR="008B0FD2" w:rsidRPr="008B0FD2">
              <w:rPr>
                <w:b/>
                <w:sz w:val="21"/>
                <w:szCs w:val="21"/>
              </w:rPr>
              <w:t xml:space="preserve"> </w:t>
            </w:r>
            <w:r w:rsidRPr="008B0FD2">
              <w:rPr>
                <w:b/>
                <w:sz w:val="21"/>
                <w:szCs w:val="21"/>
              </w:rPr>
              <w:t>Sercotec</w:t>
            </w:r>
          </w:p>
        </w:tc>
      </w:tr>
      <w:tr w:rsidR="006B2368" w:rsidRPr="008B0FD2" w14:paraId="1349F907" w14:textId="77777777" w:rsidTr="00B97C2E">
        <w:trPr>
          <w:jc w:val="center"/>
        </w:trPr>
        <w:tc>
          <w:tcPr>
            <w:tcW w:w="2375" w:type="dxa"/>
          </w:tcPr>
          <w:p w14:paraId="722AFB1A" w14:textId="77777777" w:rsidR="006B2368" w:rsidRPr="008B0FD2" w:rsidRDefault="006B2368" w:rsidP="00B97C2E">
            <w:pPr>
              <w:rPr>
                <w:sz w:val="21"/>
                <w:szCs w:val="21"/>
              </w:rPr>
            </w:pPr>
            <w:r w:rsidRPr="008B0FD2">
              <w:rPr>
                <w:sz w:val="21"/>
                <w:szCs w:val="21"/>
              </w:rPr>
              <w:t>Contacto OIRS</w:t>
            </w:r>
          </w:p>
        </w:tc>
        <w:tc>
          <w:tcPr>
            <w:tcW w:w="0" w:type="auto"/>
          </w:tcPr>
          <w:p w14:paraId="75F00057" w14:textId="351BAA4E" w:rsidR="006B2368" w:rsidRPr="008B0FD2" w:rsidRDefault="00A015A5" w:rsidP="00345127">
            <w:pPr>
              <w:rPr>
                <w:sz w:val="21"/>
                <w:szCs w:val="21"/>
              </w:rPr>
            </w:pPr>
            <w:hyperlink r:id="rId26" w:history="1">
              <w:r w:rsidR="008B0FD2" w:rsidRPr="008B0FD2">
                <w:rPr>
                  <w:rStyle w:val="Hipervnculo"/>
                  <w:sz w:val="21"/>
                  <w:szCs w:val="21"/>
                </w:rPr>
                <w:t>www.sercotec.cl/contacto /</w:t>
              </w:r>
            </w:hyperlink>
            <w:r w:rsidR="008B0FD2" w:rsidRPr="008B0FD2">
              <w:rPr>
                <w:sz w:val="21"/>
                <w:szCs w:val="21"/>
              </w:rPr>
              <w:t xml:space="preserve"> </w:t>
            </w:r>
            <w:r w:rsidR="008B576F" w:rsidRPr="008B576F">
              <w:rPr>
                <w:sz w:val="21"/>
                <w:szCs w:val="21"/>
              </w:rPr>
              <w:t>mipeconcepcion@sercotec.cl</w:t>
            </w:r>
          </w:p>
        </w:tc>
      </w:tr>
      <w:tr w:rsidR="006B2368" w:rsidRPr="008B0FD2" w14:paraId="7EF370F8" w14:textId="77777777" w:rsidTr="00B97C2E">
        <w:trPr>
          <w:jc w:val="center"/>
        </w:trPr>
        <w:tc>
          <w:tcPr>
            <w:tcW w:w="2375" w:type="dxa"/>
          </w:tcPr>
          <w:p w14:paraId="17E338EB" w14:textId="77777777" w:rsidR="006B2368" w:rsidRPr="008B0FD2" w:rsidRDefault="006B2368" w:rsidP="00B97C2E">
            <w:pPr>
              <w:rPr>
                <w:sz w:val="21"/>
                <w:szCs w:val="21"/>
              </w:rPr>
            </w:pPr>
            <w:r w:rsidRPr="008B0FD2">
              <w:rPr>
                <w:sz w:val="21"/>
                <w:szCs w:val="21"/>
              </w:rPr>
              <w:t>Teléfonos</w:t>
            </w:r>
          </w:p>
        </w:tc>
        <w:tc>
          <w:tcPr>
            <w:tcW w:w="0" w:type="auto"/>
          </w:tcPr>
          <w:p w14:paraId="69A8773E" w14:textId="198A140E" w:rsidR="006B2368" w:rsidRPr="008B0FD2" w:rsidRDefault="008B576F" w:rsidP="008B0FD2">
            <w:pPr>
              <w:rPr>
                <w:sz w:val="21"/>
                <w:szCs w:val="21"/>
              </w:rPr>
            </w:pPr>
            <w:r w:rsidRPr="008B576F">
              <w:rPr>
                <w:sz w:val="21"/>
                <w:szCs w:val="21"/>
              </w:rPr>
              <w:t>41-2741450</w:t>
            </w:r>
            <w:r w:rsidRPr="008B576F">
              <w:rPr>
                <w:rFonts w:ascii="Calibri" w:hAnsi="Calibri" w:cs="Calibri"/>
                <w:sz w:val="21"/>
                <w:szCs w:val="21"/>
              </w:rPr>
              <w:t> </w:t>
            </w:r>
            <w:r w:rsidRPr="008B576F">
              <w:rPr>
                <w:sz w:val="21"/>
                <w:szCs w:val="21"/>
              </w:rPr>
              <w:t xml:space="preserve"> / +569 3922 2377 / +569 3922 2376 (solo WhatsApp)</w:t>
            </w:r>
          </w:p>
        </w:tc>
      </w:tr>
      <w:tr w:rsidR="006B2368" w:rsidRPr="008B0FD2" w14:paraId="70263FEF" w14:textId="77777777" w:rsidTr="00B97C2E">
        <w:trPr>
          <w:jc w:val="center"/>
        </w:trPr>
        <w:tc>
          <w:tcPr>
            <w:tcW w:w="2375" w:type="dxa"/>
          </w:tcPr>
          <w:p w14:paraId="5C41C610" w14:textId="77777777" w:rsidR="006B2368" w:rsidRPr="008B0FD2" w:rsidRDefault="006B2368" w:rsidP="00B97C2E">
            <w:pPr>
              <w:rPr>
                <w:sz w:val="21"/>
                <w:szCs w:val="21"/>
              </w:rPr>
            </w:pPr>
            <w:r w:rsidRPr="008B0FD2">
              <w:rPr>
                <w:sz w:val="21"/>
                <w:szCs w:val="21"/>
              </w:rPr>
              <w:t>Dirección</w:t>
            </w:r>
          </w:p>
        </w:tc>
        <w:tc>
          <w:tcPr>
            <w:tcW w:w="0" w:type="auto"/>
          </w:tcPr>
          <w:p w14:paraId="62584A46" w14:textId="6E9680C1" w:rsidR="006B2368" w:rsidRPr="008B0FD2" w:rsidRDefault="008B576F" w:rsidP="008B0FD2">
            <w:pPr>
              <w:rPr>
                <w:sz w:val="21"/>
                <w:szCs w:val="21"/>
              </w:rPr>
            </w:pPr>
            <w:r w:rsidRPr="008B576F">
              <w:rPr>
                <w:sz w:val="21"/>
                <w:szCs w:val="21"/>
              </w:rPr>
              <w:t>Avda.Roosevelt N°1618</w:t>
            </w:r>
          </w:p>
        </w:tc>
      </w:tr>
      <w:tr w:rsidR="008B0FD2" w:rsidRPr="008B0FD2" w14:paraId="6795AB68" w14:textId="77777777" w:rsidTr="00B97C2E">
        <w:trPr>
          <w:jc w:val="center"/>
        </w:trPr>
        <w:tc>
          <w:tcPr>
            <w:tcW w:w="2375" w:type="dxa"/>
          </w:tcPr>
          <w:p w14:paraId="2FBB6397" w14:textId="5296211A" w:rsidR="008B0FD2" w:rsidRPr="008B0FD2" w:rsidRDefault="008B0FD2" w:rsidP="00B97C2E">
            <w:pPr>
              <w:rPr>
                <w:sz w:val="21"/>
                <w:szCs w:val="21"/>
              </w:rPr>
            </w:pPr>
            <w:r w:rsidRPr="008B0FD2">
              <w:rPr>
                <w:sz w:val="21"/>
                <w:szCs w:val="21"/>
              </w:rPr>
              <w:t>Horario de Atención</w:t>
            </w:r>
          </w:p>
        </w:tc>
        <w:tc>
          <w:tcPr>
            <w:tcW w:w="0" w:type="auto"/>
          </w:tcPr>
          <w:p w14:paraId="42E85F1D" w14:textId="69F830A3" w:rsidR="008B0FD2" w:rsidRPr="008B0FD2" w:rsidRDefault="008B576F" w:rsidP="008B0FD2">
            <w:pPr>
              <w:rPr>
                <w:sz w:val="21"/>
                <w:szCs w:val="21"/>
              </w:rPr>
            </w:pPr>
            <w:r w:rsidRPr="008B576F">
              <w:rPr>
                <w:sz w:val="21"/>
                <w:szCs w:val="21"/>
              </w:rPr>
              <w:t>Lu</w:t>
            </w:r>
            <w:r>
              <w:rPr>
                <w:sz w:val="21"/>
                <w:szCs w:val="21"/>
              </w:rPr>
              <w:t>nes a jueves: 9:00 – 13:00 horas</w:t>
            </w:r>
            <w:r w:rsidRPr="008B576F">
              <w:rPr>
                <w:sz w:val="21"/>
                <w:szCs w:val="21"/>
              </w:rPr>
              <w:t xml:space="preserve"> / 14:00 – 18:00</w:t>
            </w:r>
            <w:r>
              <w:rPr>
                <w:sz w:val="21"/>
                <w:szCs w:val="21"/>
              </w:rPr>
              <w:t xml:space="preserve"> horas</w:t>
            </w:r>
            <w:r w:rsidRPr="008B576F">
              <w:rPr>
                <w:sz w:val="21"/>
                <w:szCs w:val="21"/>
              </w:rPr>
              <w:t xml:space="preserve"> / Viernes: </w:t>
            </w:r>
            <w:r>
              <w:rPr>
                <w:sz w:val="21"/>
                <w:szCs w:val="21"/>
              </w:rPr>
              <w:t>9:00 – 13:00 / 14:00 a 16:00 horas.</w:t>
            </w:r>
          </w:p>
        </w:tc>
      </w:tr>
    </w:tbl>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lastRenderedPageBreak/>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EF3BF8">
      <w:pPr>
        <w:numPr>
          <w:ilvl w:val="0"/>
          <w:numId w:val="30"/>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lastRenderedPageBreak/>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7">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098BFCC8" w:rsidR="00FA222C" w:rsidRPr="00BD0C32" w:rsidRDefault="00BD0C32" w:rsidP="00BD0C32">
            <w:pPr>
              <w:pStyle w:val="Prrafodelista"/>
              <w:numPr>
                <w:ilvl w:val="0"/>
                <w:numId w:val="18"/>
              </w:numPr>
              <w:ind w:left="306" w:hanging="284"/>
              <w:jc w:val="both"/>
              <w:rPr>
                <w:rFonts w:eastAsia="Arial Unicode MS" w:cstheme="minorHAnsi"/>
                <w:b/>
                <w:bCs/>
                <w:sz w:val="20"/>
                <w:szCs w:val="22"/>
                <w:lang w:val="es-CL"/>
              </w:rPr>
            </w:pPr>
            <w:r w:rsidRPr="00BD0C32">
              <w:rPr>
                <w:rFonts w:eastAsia="Arial Unicode MS" w:cstheme="minorHAnsi"/>
                <w:b/>
                <w:bCs/>
                <w:sz w:val="20"/>
                <w:szCs w:val="22"/>
              </w:rPr>
              <w:t>Empresas que desarrollan actividades económicas con enfoque multisectorial   a excepción de aquellas primarias extractivas.</w:t>
            </w:r>
            <w:r w:rsidRPr="00BD0C32">
              <w:rPr>
                <w:rFonts w:ascii="Arial" w:eastAsiaTheme="minorEastAsia" w:hAnsi="Arial" w:cstheme="minorBidi"/>
                <w:b/>
                <w:bCs/>
                <w:color w:val="000000" w:themeColor="text1"/>
                <w:kern w:val="24"/>
                <w:sz w:val="28"/>
                <w:szCs w:val="28"/>
                <w:lang w:eastAsia="es-CL"/>
              </w:rPr>
              <w:t xml:space="preserve"> </w:t>
            </w:r>
          </w:p>
        </w:tc>
        <w:tc>
          <w:tcPr>
            <w:tcW w:w="870" w:type="pct"/>
            <w:shd w:val="clear" w:color="auto" w:fill="auto"/>
            <w:vAlign w:val="center"/>
          </w:tcPr>
          <w:p w14:paraId="70EF1C51" w14:textId="00F195E3" w:rsidR="00FA222C" w:rsidRPr="005F487F" w:rsidRDefault="00BD0C32"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4471B5CA" w14:textId="268E1DE0" w:rsidR="00FA222C" w:rsidRPr="00BD0C32" w:rsidRDefault="00BD0C32" w:rsidP="00BD0C32">
            <w:pPr>
              <w:pStyle w:val="Prrafodelista"/>
              <w:numPr>
                <w:ilvl w:val="0"/>
                <w:numId w:val="18"/>
              </w:numPr>
              <w:ind w:left="306" w:hanging="284"/>
              <w:jc w:val="both"/>
              <w:rPr>
                <w:rFonts w:eastAsia="Arial Unicode MS" w:cstheme="minorHAnsi"/>
                <w:b/>
                <w:bCs/>
                <w:sz w:val="20"/>
                <w:szCs w:val="22"/>
                <w:lang w:val="es-CL"/>
              </w:rPr>
            </w:pPr>
            <w:r w:rsidRPr="00BD0C32">
              <w:rPr>
                <w:rFonts w:eastAsia="Arial Unicode MS" w:cstheme="minorHAnsi"/>
                <w:b/>
                <w:bCs/>
                <w:sz w:val="20"/>
                <w:szCs w:val="22"/>
              </w:rPr>
              <w:t>Empresas que desarrollen actividades económicas con enfoque en Turismo y Comercio.</w:t>
            </w:r>
          </w:p>
        </w:tc>
        <w:tc>
          <w:tcPr>
            <w:tcW w:w="870" w:type="pct"/>
            <w:shd w:val="clear" w:color="auto" w:fill="auto"/>
            <w:vAlign w:val="center"/>
          </w:tcPr>
          <w:p w14:paraId="5957DD26" w14:textId="4C4732E0" w:rsidR="00FA222C" w:rsidRPr="005F487F" w:rsidRDefault="00BD0C32"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lastRenderedPageBreak/>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5DD1390"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1D445587" w14:textId="77777777" w:rsidR="00E8617A" w:rsidRPr="003D3AE0" w:rsidRDefault="00E8617A"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w:t>
            </w:r>
            <w:r w:rsidR="00AC12A2" w:rsidRPr="25F42DD5">
              <w:rPr>
                <w:rFonts w:eastAsia="Arial Unicode MS" w:cs="Arial"/>
                <w:lang w:val="es-CL"/>
              </w:rPr>
              <w:lastRenderedPageBreak/>
              <w:t xml:space="preserve">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2023 y 2024, y Digitaliza tu Almacén 2024, cualquier fuente de financiamiento.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lastRenderedPageBreak/>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436F0533" w14:textId="77777777" w:rsidR="00D91E06" w:rsidRPr="00D91E06" w:rsidRDefault="00C8482B" w:rsidP="00D91E06">
      <w:pPr>
        <w:numPr>
          <w:ilvl w:val="0"/>
          <w:numId w:val="31"/>
        </w:numPr>
        <w:jc w:val="both"/>
        <w:rPr>
          <w:rFonts w:eastAsia="Arial Unicode MS"/>
          <w:color w:val="000000" w:themeColor="text1"/>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w:t>
      </w:r>
      <w:bookmarkStart w:id="81" w:name="_GoBack"/>
      <w:bookmarkEnd w:id="81"/>
      <w:r w:rsidRPr="006F2B48">
        <w:rPr>
          <w:rFonts w:eastAsia="Arial Unicode MS"/>
          <w:color w:val="000000" w:themeColor="text1"/>
          <w:lang w:val="es-CL"/>
        </w:rPr>
        <w:t xml:space="preserve">ymes </w:t>
      </w:r>
      <w:r w:rsidRPr="006F2B48">
        <w:rPr>
          <w:rFonts w:eastAsia="Arial Unicode MS"/>
          <w:color w:val="000000" w:themeColor="text1"/>
        </w:rPr>
        <w:t>a cargo del Ministerio de Economía, Fomento y Turismo.</w:t>
      </w:r>
      <w:r w:rsidR="00D91E06" w:rsidRPr="00D91E06">
        <w:rPr>
          <w:rFonts w:eastAsia="Arial Unicode MS" w:cs="Arial"/>
          <w:color w:val="000000"/>
          <w:sz w:val="18"/>
          <w:lang w:val="es-CL"/>
        </w:rPr>
        <w:t xml:space="preserve"> </w:t>
      </w:r>
    </w:p>
    <w:p w14:paraId="7EE8BE5C" w14:textId="094F54A5" w:rsidR="00D91E06" w:rsidRPr="00D91E06" w:rsidRDefault="00D91E06" w:rsidP="00D91E06">
      <w:pPr>
        <w:numPr>
          <w:ilvl w:val="0"/>
          <w:numId w:val="31"/>
        </w:numPr>
        <w:jc w:val="both"/>
        <w:rPr>
          <w:rFonts w:eastAsia="Arial Unicode MS"/>
          <w:color w:val="000000" w:themeColor="text1"/>
          <w:lang w:val="es-CL"/>
        </w:rPr>
      </w:pPr>
      <w:r w:rsidRPr="00D91E06">
        <w:rPr>
          <w:rFonts w:eastAsia="Arial Unicode MS"/>
          <w:color w:val="000000" w:themeColor="text1"/>
          <w:lang w:val="es-CL"/>
        </w:rPr>
        <w:t xml:space="preserve">La </w:t>
      </w:r>
      <w:r w:rsidRPr="00D91E06">
        <w:rPr>
          <w:rFonts w:eastAsia="Arial Unicode MS"/>
          <w:color w:val="000000" w:themeColor="text1"/>
          <w:u w:val="single"/>
          <w:lang w:val="es-CL"/>
        </w:rPr>
        <w:t>empresa</w:t>
      </w:r>
      <w:r w:rsidRPr="00D91E06">
        <w:rPr>
          <w:rFonts w:eastAsia="Arial Unicode MS"/>
          <w:color w:val="000000" w:themeColor="text1"/>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8" w:history="1">
        <w:r w:rsidRPr="00D91E06">
          <w:rPr>
            <w:rStyle w:val="Hipervnculo"/>
            <w:rFonts w:eastAsia="Arial Unicode MS"/>
            <w:lang w:val="es-CL"/>
          </w:rPr>
          <w:t>https://www.sii.cl/servicios_online/1047-1702.html</w:t>
        </w:r>
      </w:hyperlink>
      <w:r w:rsidRPr="00D91E06">
        <w:rPr>
          <w:rFonts w:eastAsia="Arial Unicode MS"/>
          <w:color w:val="000000" w:themeColor="text1"/>
          <w:lang w:val="es-CL"/>
        </w:rPr>
        <w:t>, opción “Carpeta por mandato a instituciones” y luego “Generar Carpeta por Mandato a Instituciones”.</w:t>
      </w:r>
    </w:p>
    <w:p w14:paraId="7A873A14" w14:textId="0BECB1EA" w:rsidR="00C8482B" w:rsidRPr="006F2B48" w:rsidRDefault="00C8482B" w:rsidP="00D91E06">
      <w:pPr>
        <w:ind w:left="644"/>
        <w:jc w:val="both"/>
        <w:rPr>
          <w:rFonts w:eastAsia="Arial Unicode MS" w:cs="Arial"/>
          <w:color w:val="000000"/>
          <w:lang w:val="es-CL"/>
        </w:rPr>
      </w:pP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w:t>
      </w:r>
      <w:r w:rsidRPr="00A62189">
        <w:rPr>
          <w:rFonts w:cs="Arial"/>
        </w:rPr>
        <w:lastRenderedPageBreak/>
        <w:t xml:space="preserve">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lastRenderedPageBreak/>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2" w:name="_Toc162524270"/>
      <w:r>
        <w:rPr>
          <w:rFonts w:eastAsia="Arial Unicode MS"/>
          <w:szCs w:val="22"/>
        </w:rPr>
        <w:t>FASE DE DESARROLLO</w:t>
      </w:r>
      <w:bookmarkEnd w:id="82"/>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 xml:space="preserve">Sercotec </w:t>
      </w:r>
      <w:r w:rsidRPr="00B8108B">
        <w:rPr>
          <w:rFonts w:eastAsia="Arial Unicode MS" w:cs="Arial"/>
          <w:szCs w:val="22"/>
        </w:rPr>
        <w:lastRenderedPageBreak/>
        <w:t>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3" w:name="_Toc162524271"/>
      <w:r>
        <w:rPr>
          <w:rFonts w:eastAsia="Arial Unicode MS"/>
          <w:szCs w:val="22"/>
        </w:rPr>
        <w:t>Ajustes</w:t>
      </w:r>
      <w:r w:rsidR="00F27352">
        <w:rPr>
          <w:rFonts w:eastAsia="Arial Unicode MS"/>
          <w:szCs w:val="22"/>
        </w:rPr>
        <w:t xml:space="preserve"> Plan de Trabajo</w:t>
      </w:r>
      <w:bookmarkEnd w:id="83"/>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4" w:name="_Toc162524272"/>
      <w:r w:rsidRPr="00B01F33">
        <w:rPr>
          <w:rFonts w:eastAsia="Arial Unicode MS"/>
          <w:szCs w:val="22"/>
        </w:rPr>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7A432BE3"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5A5727">
        <w:rPr>
          <w:rFonts w:eastAsia="Arial Unicode MS" w:cs="Arial"/>
          <w:szCs w:val="22"/>
        </w:rPr>
        <w:t>5</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5A5727">
        <w:rPr>
          <w:rFonts w:eastAsia="Arial Unicode MS" w:cs="Arial"/>
          <w:szCs w:val="22"/>
        </w:rPr>
        <w:t>cincuenta</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w:t>
      </w:r>
      <w:r w:rsidR="004746C2" w:rsidRPr="004746C2">
        <w:rPr>
          <w:rFonts w:cs="Arial"/>
          <w:bCs/>
          <w:szCs w:val="22"/>
        </w:rPr>
        <w:lastRenderedPageBreak/>
        <w:t>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xml:space="preserve">, a fin que la Contraloría u otro órgano auditor pueda, por una parte, compararlo con las rendiciones </w:t>
      </w:r>
      <w:r w:rsidRPr="00E30E3A">
        <w:rPr>
          <w:rFonts w:eastAsia="Arial Unicode MS"/>
          <w:lang w:val="es-ES"/>
        </w:rPr>
        <w:lastRenderedPageBreak/>
        <w:t>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29"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0"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1"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lastRenderedPageBreak/>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w:t>
      </w:r>
      <w:r w:rsidRPr="00593757">
        <w:rPr>
          <w:rFonts w:eastAsia="Arial Unicode MS" w:cs="Arial"/>
          <w:szCs w:val="22"/>
        </w:rPr>
        <w:lastRenderedPageBreak/>
        <w:t xml:space="preserve">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lastRenderedPageBreak/>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2547E662" w:rsidR="005307E7" w:rsidRPr="00361EEF" w:rsidRDefault="00837F58" w:rsidP="00847F17">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w:t>
            </w:r>
            <w:r w:rsidR="00847F17">
              <w:rPr>
                <w:rFonts w:cs="Calibri"/>
                <w:sz w:val="18"/>
                <w:szCs w:val="18"/>
                <w:lang w:val="es-CL" w:eastAsia="en-US"/>
              </w:rPr>
              <w:t xml:space="preserve">Provincia de </w:t>
            </w:r>
            <w:r w:rsidR="00016918">
              <w:rPr>
                <w:rFonts w:cs="Calibri"/>
                <w:sz w:val="18"/>
                <w:szCs w:val="18"/>
                <w:lang w:val="es-CL" w:eastAsia="en-US"/>
              </w:rPr>
              <w:t>Concepción</w:t>
            </w:r>
            <w:r w:rsidR="00361EEF" w:rsidRPr="00361EEF">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A015A5" w:rsidP="00294611">
            <w:pPr>
              <w:jc w:val="both"/>
              <w:rPr>
                <w:rFonts w:cs="Calibri"/>
                <w:b/>
                <w: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A015A5" w:rsidP="00D86D9F">
            <w:pPr>
              <w:jc w:val="both"/>
              <w:rPr>
                <w:rFonts w:cs="Calibr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4D31CBC3"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w:t>
            </w:r>
            <w:r w:rsidR="00847F17">
              <w:rPr>
                <w:rFonts w:cs="Calibri"/>
                <w:sz w:val="18"/>
                <w:szCs w:val="18"/>
                <w:lang w:val="es-CL" w:eastAsia="en-US"/>
              </w:rPr>
              <w:t xml:space="preserve">Provincia de </w:t>
            </w:r>
            <w:r w:rsidR="00016918">
              <w:rPr>
                <w:rFonts w:cs="Calibri"/>
                <w:sz w:val="18"/>
                <w:szCs w:val="18"/>
                <w:lang w:val="es-CL" w:eastAsia="en-US"/>
              </w:rPr>
              <w:t>Concepción</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A015A5" w:rsidP="006F3FCB">
            <w:pPr>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A015A5" w:rsidP="00B87720">
            <w:pPr>
              <w:jc w:val="both"/>
              <w:rPr>
                <w:rFonts w:cs="Calibri"/>
                <w:sz w:val="18"/>
                <w:szCs w:val="18"/>
              </w:rPr>
            </w:pPr>
            <w:hyperlink r:id="rId35"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2D17F7">
            <w:pPr>
              <w:pStyle w:val="Prrafodelista"/>
              <w:numPr>
                <w:ilvl w:val="0"/>
                <w:numId w:val="44"/>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1A058E">
            <w:pPr>
              <w:pStyle w:val="Prrafodelista"/>
              <w:numPr>
                <w:ilvl w:val="0"/>
                <w:numId w:val="43"/>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D91E06" w:rsidRPr="008E473A" w14:paraId="43422F57" w14:textId="77777777" w:rsidTr="004B60ED">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56F4F221" w14:textId="4321D5A5" w:rsidR="00D91E06" w:rsidRPr="00D91E06" w:rsidRDefault="00D91E06" w:rsidP="004B60ED">
            <w:pPr>
              <w:pStyle w:val="Prrafodelista"/>
              <w:numPr>
                <w:ilvl w:val="0"/>
                <w:numId w:val="43"/>
              </w:numPr>
              <w:ind w:left="309" w:hanging="309"/>
              <w:contextualSpacing/>
              <w:jc w:val="both"/>
              <w:rPr>
                <w:rFonts w:eastAsia="Arial Unicode MS" w:cs="Arial"/>
                <w:color w:val="000000"/>
                <w:sz w:val="18"/>
                <w:lang w:val="es-CL"/>
              </w:rPr>
            </w:pPr>
            <w:bookmarkStart w:id="92" w:name="_Toc103768352"/>
            <w:bookmarkStart w:id="93" w:name="_Toc342319843"/>
            <w:bookmarkStart w:id="94" w:name="_Toc320871832"/>
            <w:bookmarkStart w:id="95"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6"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0DF9CD35" w14:textId="77777777" w:rsidR="00D91E06" w:rsidRPr="008E473A" w:rsidRDefault="00D91E06" w:rsidP="004B60ED">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lastRenderedPageBreak/>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0A6AEC8B"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w:t>
      </w:r>
      <w:r w:rsidR="00847F17" w:rsidRPr="00847F17">
        <w:rPr>
          <w:b/>
          <w:lang w:val="es-CL"/>
        </w:rPr>
        <w:t xml:space="preserve">Provincia de </w:t>
      </w:r>
      <w:r w:rsidR="00016918">
        <w:rPr>
          <w:b/>
          <w:lang w:val="es-CL"/>
        </w:rPr>
        <w:t>Concepción</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7"/>
          <w:footerReference w:type="default" r:id="rId38"/>
          <w:headerReference w:type="first" r:id="rId39"/>
          <w:footerReference w:type="first" r:id="rId40"/>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EF3BF8">
            <w:pPr>
              <w:pStyle w:val="Prrafodelista"/>
              <w:numPr>
                <w:ilvl w:val="0"/>
                <w:numId w:val="37"/>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EF3BF8">
            <w:pPr>
              <w:pStyle w:val="Prrafodelista"/>
              <w:numPr>
                <w:ilvl w:val="0"/>
                <w:numId w:val="37"/>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EF3BF8">
            <w:pPr>
              <w:pStyle w:val="Prrafodelista"/>
              <w:numPr>
                <w:ilvl w:val="0"/>
                <w:numId w:val="37"/>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EF3BF8">
            <w:pPr>
              <w:pStyle w:val="Prrafodelista"/>
              <w:numPr>
                <w:ilvl w:val="0"/>
                <w:numId w:val="37"/>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6"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689"/>
        <w:gridCol w:w="8379"/>
        <w:gridCol w:w="850"/>
        <w:gridCol w:w="1335"/>
      </w:tblGrid>
      <w:tr w:rsidR="001F2E83" w:rsidRPr="005230DC" w14:paraId="32D73F14" w14:textId="77777777" w:rsidTr="00E8617A">
        <w:trPr>
          <w:jc w:val="center"/>
        </w:trPr>
        <w:tc>
          <w:tcPr>
            <w:tcW w:w="2689" w:type="dxa"/>
            <w:shd w:val="clear" w:color="auto" w:fill="FFFFFF" w:themeFill="background1"/>
            <w:vAlign w:val="center"/>
            <w:hideMark/>
          </w:tcPr>
          <w:p w14:paraId="1F0A5B78" w14:textId="77777777" w:rsidR="001F2E83" w:rsidRPr="005230DC" w:rsidRDefault="001F2E83" w:rsidP="001F2E83">
            <w:pPr>
              <w:jc w:val="center"/>
              <w:rPr>
                <w:rFonts w:cs="Calibri"/>
                <w:b/>
                <w:color w:val="000000" w:themeColor="text1"/>
                <w:sz w:val="20"/>
                <w:szCs w:val="20"/>
                <w:lang w:val="es-CL" w:eastAsia="en-US"/>
              </w:rPr>
            </w:pPr>
            <w:r w:rsidRPr="005230DC">
              <w:rPr>
                <w:rFonts w:cs="Calibri"/>
                <w:b/>
                <w:color w:val="000000" w:themeColor="text1"/>
                <w:sz w:val="20"/>
                <w:szCs w:val="20"/>
              </w:rPr>
              <w:t>Criterio</w:t>
            </w:r>
          </w:p>
        </w:tc>
        <w:tc>
          <w:tcPr>
            <w:tcW w:w="8379" w:type="dxa"/>
            <w:shd w:val="clear" w:color="auto" w:fill="FFFFFF" w:themeFill="background1"/>
            <w:vAlign w:val="center"/>
            <w:hideMark/>
          </w:tcPr>
          <w:p w14:paraId="6B63C2F0" w14:textId="77777777" w:rsidR="001F2E83" w:rsidRPr="005230DC" w:rsidRDefault="001F2E83" w:rsidP="001F2E83">
            <w:pPr>
              <w:jc w:val="center"/>
              <w:rPr>
                <w:rFonts w:cs="Calibri"/>
                <w:b/>
                <w:color w:val="000000" w:themeColor="text1"/>
                <w:sz w:val="20"/>
                <w:szCs w:val="20"/>
                <w:lang w:val="es-CL" w:eastAsia="en-US"/>
              </w:rPr>
            </w:pPr>
            <w:r w:rsidRPr="005230DC">
              <w:rPr>
                <w:rFonts w:cs="Calibri"/>
                <w:b/>
                <w:color w:val="000000" w:themeColor="text1"/>
                <w:sz w:val="20"/>
                <w:szCs w:val="20"/>
              </w:rPr>
              <w:t>Descripción del criterio</w:t>
            </w:r>
          </w:p>
        </w:tc>
        <w:tc>
          <w:tcPr>
            <w:tcW w:w="850" w:type="dxa"/>
            <w:shd w:val="clear" w:color="auto" w:fill="FFFFFF" w:themeFill="background1"/>
            <w:vAlign w:val="center"/>
            <w:hideMark/>
          </w:tcPr>
          <w:p w14:paraId="6D3A61CD" w14:textId="77777777" w:rsidR="001F2E83" w:rsidRPr="005230DC" w:rsidRDefault="001F2E83" w:rsidP="001F2E83">
            <w:pPr>
              <w:jc w:val="center"/>
              <w:rPr>
                <w:rFonts w:cs="Calibri"/>
                <w:b/>
                <w:color w:val="000000" w:themeColor="text1"/>
                <w:sz w:val="20"/>
                <w:szCs w:val="20"/>
                <w:lang w:val="es-CL" w:eastAsia="en-US"/>
              </w:rPr>
            </w:pPr>
            <w:r w:rsidRPr="005230DC">
              <w:rPr>
                <w:rFonts w:cs="Calibri"/>
                <w:b/>
                <w:color w:val="000000" w:themeColor="text1"/>
                <w:sz w:val="20"/>
                <w:szCs w:val="20"/>
              </w:rPr>
              <w:t>Nota</w:t>
            </w:r>
          </w:p>
        </w:tc>
        <w:tc>
          <w:tcPr>
            <w:tcW w:w="1335" w:type="dxa"/>
            <w:shd w:val="clear" w:color="auto" w:fill="FFFFFF" w:themeFill="background1"/>
            <w:vAlign w:val="center"/>
            <w:hideMark/>
          </w:tcPr>
          <w:p w14:paraId="73C6F5F9" w14:textId="77777777" w:rsidR="001F2E83" w:rsidRPr="005230DC" w:rsidRDefault="001F2E83" w:rsidP="001F2E83">
            <w:pPr>
              <w:jc w:val="center"/>
              <w:rPr>
                <w:rFonts w:cs="Calibri"/>
                <w:b/>
                <w:color w:val="000000" w:themeColor="text1"/>
                <w:sz w:val="20"/>
                <w:szCs w:val="20"/>
                <w:lang w:val="es-CL" w:eastAsia="en-US"/>
              </w:rPr>
            </w:pPr>
            <w:r w:rsidRPr="005230DC">
              <w:rPr>
                <w:rFonts w:cs="Calibri"/>
                <w:b/>
                <w:color w:val="000000" w:themeColor="text1"/>
                <w:sz w:val="20"/>
                <w:szCs w:val="20"/>
              </w:rPr>
              <w:t>Ponderación del ámbito</w:t>
            </w:r>
          </w:p>
        </w:tc>
      </w:tr>
      <w:tr w:rsidR="008F0968" w:rsidRPr="005230DC" w14:paraId="5E9EC334" w14:textId="77777777" w:rsidTr="005230DC">
        <w:trPr>
          <w:jc w:val="center"/>
        </w:trPr>
        <w:tc>
          <w:tcPr>
            <w:tcW w:w="2689" w:type="dxa"/>
            <w:vMerge w:val="restart"/>
            <w:vAlign w:val="center"/>
            <w:hideMark/>
          </w:tcPr>
          <w:p w14:paraId="069BB238" w14:textId="37184FEB" w:rsidR="008F0968" w:rsidRPr="005230DC" w:rsidRDefault="008F0968" w:rsidP="00EF3BF8">
            <w:pPr>
              <w:pStyle w:val="Prrafodelista"/>
              <w:numPr>
                <w:ilvl w:val="1"/>
                <w:numId w:val="37"/>
              </w:numPr>
              <w:ind w:left="172" w:hanging="172"/>
              <w:rPr>
                <w:rFonts w:cs="Calibri"/>
                <w:b/>
                <w:sz w:val="20"/>
                <w:szCs w:val="20"/>
                <w:lang w:val="es-CL" w:eastAsia="en-US"/>
              </w:rPr>
            </w:pPr>
            <w:r w:rsidRPr="005230DC">
              <w:rPr>
                <w:rFonts w:cs="Calibri"/>
                <w:b/>
                <w:sz w:val="20"/>
                <w:szCs w:val="20"/>
              </w:rPr>
              <w:t xml:space="preserve"> Potencial d</w:t>
            </w:r>
            <w:r w:rsidR="003D39C8" w:rsidRPr="005230DC">
              <w:rPr>
                <w:rFonts w:cs="Calibri"/>
                <w:b/>
                <w:sz w:val="20"/>
                <w:szCs w:val="20"/>
              </w:rPr>
              <w:t>el</w:t>
            </w:r>
            <w:r w:rsidRPr="005230DC">
              <w:rPr>
                <w:rFonts w:cs="Calibri"/>
                <w:b/>
                <w:sz w:val="20"/>
                <w:szCs w:val="20"/>
              </w:rPr>
              <w:t xml:space="preserve"> </w:t>
            </w:r>
            <w:r w:rsidR="003D39C8" w:rsidRPr="005230DC">
              <w:rPr>
                <w:rFonts w:cs="Calibri"/>
                <w:b/>
                <w:sz w:val="20"/>
                <w:szCs w:val="20"/>
              </w:rPr>
              <w:t>Proyecto</w:t>
            </w:r>
            <w:r w:rsidRPr="005230DC">
              <w:rPr>
                <w:rFonts w:cs="Calibri"/>
                <w:b/>
                <w:sz w:val="20"/>
                <w:szCs w:val="20"/>
              </w:rPr>
              <w:t xml:space="preserve"> de Negocio</w:t>
            </w:r>
          </w:p>
        </w:tc>
        <w:tc>
          <w:tcPr>
            <w:tcW w:w="8379" w:type="dxa"/>
            <w:vAlign w:val="center"/>
            <w:hideMark/>
          </w:tcPr>
          <w:p w14:paraId="0A39E5CE" w14:textId="77777777" w:rsidR="008F0968" w:rsidRPr="005230DC" w:rsidRDefault="008F0968" w:rsidP="008F0968">
            <w:pPr>
              <w:jc w:val="both"/>
              <w:rPr>
                <w:rFonts w:cs="Calibri"/>
                <w:b/>
                <w:sz w:val="20"/>
                <w:szCs w:val="20"/>
              </w:rPr>
            </w:pPr>
            <w:r w:rsidRPr="005230DC">
              <w:rPr>
                <w:rFonts w:cs="Calibri"/>
                <w:b/>
                <w:sz w:val="20"/>
                <w:szCs w:val="20"/>
              </w:rPr>
              <w:t>Alta proyección:</w:t>
            </w:r>
          </w:p>
          <w:p w14:paraId="5C18B109" w14:textId="5EAD15BA" w:rsidR="008F0968" w:rsidRPr="005230DC" w:rsidRDefault="008F0968" w:rsidP="003D39C8">
            <w:pPr>
              <w:jc w:val="both"/>
              <w:rPr>
                <w:rFonts w:cs="Calibri"/>
                <w:sz w:val="20"/>
                <w:szCs w:val="20"/>
              </w:rPr>
            </w:pPr>
            <w:r w:rsidRPr="005230DC">
              <w:rPr>
                <w:rFonts w:cs="Calibri"/>
                <w:sz w:val="20"/>
                <w:szCs w:val="20"/>
              </w:rPr>
              <w:t>El análisis de las</w:t>
            </w:r>
            <w:r w:rsidR="003D39C8" w:rsidRPr="005230DC">
              <w:rPr>
                <w:rFonts w:cs="Calibri"/>
                <w:sz w:val="20"/>
                <w:szCs w:val="20"/>
              </w:rPr>
              <w:t xml:space="preserve"> fortalezas y debilidades del Proyecto</w:t>
            </w:r>
            <w:r w:rsidRPr="005230DC">
              <w:rPr>
                <w:rFonts w:cs="Calibri"/>
                <w:sz w:val="20"/>
                <w:szCs w:val="20"/>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5230DC" w:rsidRDefault="008F0968" w:rsidP="008F0968">
            <w:pPr>
              <w:jc w:val="center"/>
              <w:rPr>
                <w:rFonts w:cs="Calibri"/>
                <w:sz w:val="20"/>
                <w:szCs w:val="20"/>
                <w:lang w:val="es-CL" w:eastAsia="en-US"/>
              </w:rPr>
            </w:pPr>
            <w:r w:rsidRPr="005230DC">
              <w:rPr>
                <w:rFonts w:cs="Calibri"/>
                <w:sz w:val="20"/>
                <w:szCs w:val="20"/>
              </w:rPr>
              <w:t>7</w:t>
            </w:r>
          </w:p>
        </w:tc>
        <w:tc>
          <w:tcPr>
            <w:tcW w:w="1335" w:type="dxa"/>
            <w:vMerge w:val="restart"/>
            <w:vAlign w:val="center"/>
            <w:hideMark/>
          </w:tcPr>
          <w:p w14:paraId="24A4BACB" w14:textId="647D8861" w:rsidR="008F0968" w:rsidRPr="005230DC" w:rsidRDefault="00CC6070" w:rsidP="008F0968">
            <w:pPr>
              <w:jc w:val="center"/>
              <w:rPr>
                <w:rFonts w:cs="Calibri"/>
                <w:sz w:val="20"/>
                <w:szCs w:val="20"/>
                <w:lang w:val="es-CL" w:eastAsia="en-US"/>
              </w:rPr>
            </w:pPr>
            <w:r w:rsidRPr="005230DC">
              <w:rPr>
                <w:rFonts w:cs="Calibri"/>
                <w:sz w:val="20"/>
                <w:szCs w:val="20"/>
              </w:rPr>
              <w:t>35</w:t>
            </w:r>
            <w:r w:rsidR="008F0968" w:rsidRPr="005230DC">
              <w:rPr>
                <w:rFonts w:cs="Calibri"/>
                <w:sz w:val="20"/>
                <w:szCs w:val="20"/>
              </w:rPr>
              <w:t>%</w:t>
            </w:r>
          </w:p>
        </w:tc>
      </w:tr>
      <w:tr w:rsidR="008F0968" w:rsidRPr="005230DC" w14:paraId="24CCEF01" w14:textId="77777777" w:rsidTr="005230DC">
        <w:trPr>
          <w:jc w:val="center"/>
        </w:trPr>
        <w:tc>
          <w:tcPr>
            <w:tcW w:w="2689" w:type="dxa"/>
            <w:vMerge/>
            <w:vAlign w:val="center"/>
            <w:hideMark/>
          </w:tcPr>
          <w:p w14:paraId="0BB38A58" w14:textId="77777777" w:rsidR="008F0968" w:rsidRPr="005230DC" w:rsidRDefault="008F0968" w:rsidP="008F0968">
            <w:pPr>
              <w:rPr>
                <w:rFonts w:cs="Calibri"/>
                <w:sz w:val="20"/>
                <w:szCs w:val="20"/>
                <w:lang w:val="es-CL" w:eastAsia="en-US"/>
              </w:rPr>
            </w:pPr>
          </w:p>
        </w:tc>
        <w:tc>
          <w:tcPr>
            <w:tcW w:w="8379" w:type="dxa"/>
            <w:vAlign w:val="center"/>
            <w:hideMark/>
          </w:tcPr>
          <w:p w14:paraId="44D4EADC" w14:textId="77777777" w:rsidR="008F0968" w:rsidRPr="005230DC" w:rsidRDefault="008F0968" w:rsidP="008F0968">
            <w:pPr>
              <w:jc w:val="both"/>
              <w:rPr>
                <w:rFonts w:cs="Calibri"/>
                <w:b/>
                <w:sz w:val="20"/>
                <w:szCs w:val="20"/>
              </w:rPr>
            </w:pPr>
            <w:r w:rsidRPr="005230DC">
              <w:rPr>
                <w:rFonts w:cs="Calibri"/>
                <w:b/>
                <w:sz w:val="20"/>
                <w:szCs w:val="20"/>
              </w:rPr>
              <w:t>Buena proyección:</w:t>
            </w:r>
          </w:p>
          <w:p w14:paraId="4E08B353" w14:textId="5540120F" w:rsidR="008F0968" w:rsidRPr="005230DC" w:rsidRDefault="008F0968" w:rsidP="008F0968">
            <w:pPr>
              <w:jc w:val="both"/>
              <w:rPr>
                <w:rFonts w:cs="Calibri"/>
                <w:sz w:val="20"/>
                <w:szCs w:val="20"/>
              </w:rPr>
            </w:pPr>
            <w:r w:rsidRPr="005230DC">
              <w:rPr>
                <w:rFonts w:cs="Calibri"/>
                <w:sz w:val="20"/>
                <w:szCs w:val="20"/>
              </w:rPr>
              <w:t xml:space="preserve">El análisis de las fortalezas y debilidades </w:t>
            </w:r>
            <w:r w:rsidR="003D39C8" w:rsidRPr="005230DC">
              <w:rPr>
                <w:rFonts w:cs="Calibri"/>
                <w:sz w:val="20"/>
                <w:szCs w:val="20"/>
              </w:rPr>
              <w:t>del Proyecto de Negocio</w:t>
            </w:r>
            <w:r w:rsidRPr="005230DC">
              <w:rPr>
                <w:rFonts w:cs="Calibri"/>
                <w:sz w:val="20"/>
                <w:szCs w:val="20"/>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5230DC" w:rsidRDefault="008F0968" w:rsidP="008F0968">
            <w:pPr>
              <w:jc w:val="center"/>
              <w:rPr>
                <w:rFonts w:cs="Calibri"/>
                <w:sz w:val="20"/>
                <w:szCs w:val="20"/>
                <w:lang w:val="es-CL" w:eastAsia="en-US"/>
              </w:rPr>
            </w:pPr>
            <w:r w:rsidRPr="005230DC">
              <w:rPr>
                <w:rFonts w:cs="Calibri"/>
                <w:sz w:val="20"/>
                <w:szCs w:val="20"/>
              </w:rPr>
              <w:t>5</w:t>
            </w:r>
          </w:p>
        </w:tc>
        <w:tc>
          <w:tcPr>
            <w:tcW w:w="1335" w:type="dxa"/>
            <w:vMerge/>
            <w:vAlign w:val="center"/>
            <w:hideMark/>
          </w:tcPr>
          <w:p w14:paraId="7048680F" w14:textId="77777777" w:rsidR="008F0968" w:rsidRPr="005230DC" w:rsidRDefault="008F0968" w:rsidP="008F0968">
            <w:pPr>
              <w:rPr>
                <w:rFonts w:cs="Calibri"/>
                <w:b/>
                <w:sz w:val="20"/>
                <w:szCs w:val="20"/>
                <w:lang w:val="es-CL" w:eastAsia="en-US"/>
              </w:rPr>
            </w:pPr>
          </w:p>
        </w:tc>
      </w:tr>
      <w:tr w:rsidR="008F0968" w:rsidRPr="005230DC" w14:paraId="274FA44A" w14:textId="77777777" w:rsidTr="005230DC">
        <w:trPr>
          <w:jc w:val="center"/>
        </w:trPr>
        <w:tc>
          <w:tcPr>
            <w:tcW w:w="2689" w:type="dxa"/>
            <w:vMerge/>
            <w:vAlign w:val="center"/>
            <w:hideMark/>
          </w:tcPr>
          <w:p w14:paraId="65E12943" w14:textId="77777777" w:rsidR="008F0968" w:rsidRPr="005230DC" w:rsidRDefault="008F0968" w:rsidP="008F0968">
            <w:pPr>
              <w:rPr>
                <w:rFonts w:cs="Calibri"/>
                <w:sz w:val="20"/>
                <w:szCs w:val="20"/>
                <w:lang w:val="es-CL" w:eastAsia="en-US"/>
              </w:rPr>
            </w:pPr>
          </w:p>
        </w:tc>
        <w:tc>
          <w:tcPr>
            <w:tcW w:w="8379" w:type="dxa"/>
            <w:vAlign w:val="center"/>
            <w:hideMark/>
          </w:tcPr>
          <w:p w14:paraId="0CC17DC3" w14:textId="77777777" w:rsidR="008F0968" w:rsidRPr="005230DC" w:rsidRDefault="008F0968" w:rsidP="008F0968">
            <w:pPr>
              <w:jc w:val="both"/>
              <w:rPr>
                <w:rFonts w:cs="Calibri"/>
                <w:b/>
                <w:sz w:val="20"/>
                <w:szCs w:val="20"/>
              </w:rPr>
            </w:pPr>
            <w:r w:rsidRPr="005230DC">
              <w:rPr>
                <w:rFonts w:cs="Calibri"/>
                <w:b/>
                <w:sz w:val="20"/>
                <w:szCs w:val="20"/>
              </w:rPr>
              <w:t>Escasa proyección:</w:t>
            </w:r>
          </w:p>
          <w:p w14:paraId="3FA4D71A" w14:textId="5042BE6B" w:rsidR="008F0968" w:rsidRPr="005230DC" w:rsidRDefault="008F0968" w:rsidP="008F0968">
            <w:pPr>
              <w:jc w:val="both"/>
              <w:rPr>
                <w:rFonts w:cs="Calibri"/>
                <w:sz w:val="20"/>
                <w:szCs w:val="20"/>
              </w:rPr>
            </w:pPr>
            <w:r w:rsidRPr="005230DC">
              <w:rPr>
                <w:rFonts w:cs="Calibri"/>
                <w:sz w:val="20"/>
                <w:szCs w:val="20"/>
              </w:rPr>
              <w:t xml:space="preserve">El análisis de las fortalezas y debilidades </w:t>
            </w:r>
            <w:r w:rsidR="003D39C8" w:rsidRPr="005230DC">
              <w:rPr>
                <w:rFonts w:cs="Calibri"/>
                <w:sz w:val="20"/>
                <w:szCs w:val="20"/>
              </w:rPr>
              <w:t>del Proyecto de Negocio</w:t>
            </w:r>
            <w:r w:rsidRPr="005230DC">
              <w:rPr>
                <w:rFonts w:cs="Calibri"/>
                <w:sz w:val="20"/>
                <w:szCs w:val="20"/>
              </w:rPr>
              <w:t xml:space="preserve"> y las evaluaciones realizadas a la empresa y el empresario/a, permiten prever que el plan es sustentable en el corto plazo. Del análisis de las fortalezas y debilidades </w:t>
            </w:r>
            <w:r w:rsidR="003D39C8" w:rsidRPr="005230DC">
              <w:rPr>
                <w:rFonts w:cs="Calibri"/>
                <w:sz w:val="20"/>
                <w:szCs w:val="20"/>
              </w:rPr>
              <w:t>del Proyecto de Negocio</w:t>
            </w:r>
            <w:r w:rsidRPr="005230DC">
              <w:rPr>
                <w:rFonts w:cs="Calibri"/>
                <w:sz w:val="20"/>
                <w:szCs w:val="20"/>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5230DC" w:rsidRDefault="008F0968" w:rsidP="008F0968">
            <w:pPr>
              <w:jc w:val="center"/>
              <w:rPr>
                <w:rFonts w:cs="Calibri"/>
                <w:sz w:val="20"/>
                <w:szCs w:val="20"/>
                <w:lang w:val="es-CL" w:eastAsia="en-US"/>
              </w:rPr>
            </w:pPr>
            <w:r w:rsidRPr="005230DC">
              <w:rPr>
                <w:rFonts w:cs="Calibri"/>
                <w:sz w:val="20"/>
                <w:szCs w:val="20"/>
              </w:rPr>
              <w:t>3</w:t>
            </w:r>
          </w:p>
        </w:tc>
        <w:tc>
          <w:tcPr>
            <w:tcW w:w="1335" w:type="dxa"/>
            <w:vMerge/>
            <w:vAlign w:val="center"/>
            <w:hideMark/>
          </w:tcPr>
          <w:p w14:paraId="020224EF" w14:textId="77777777" w:rsidR="008F0968" w:rsidRPr="005230DC" w:rsidRDefault="008F0968" w:rsidP="008F0968">
            <w:pPr>
              <w:rPr>
                <w:rFonts w:cs="Calibri"/>
                <w:b/>
                <w:sz w:val="20"/>
                <w:szCs w:val="20"/>
                <w:lang w:val="es-CL" w:eastAsia="en-US"/>
              </w:rPr>
            </w:pPr>
          </w:p>
        </w:tc>
      </w:tr>
      <w:tr w:rsidR="008F0968" w:rsidRPr="005230DC" w14:paraId="105CDD7C" w14:textId="77777777" w:rsidTr="005230DC">
        <w:trPr>
          <w:jc w:val="center"/>
        </w:trPr>
        <w:tc>
          <w:tcPr>
            <w:tcW w:w="2689" w:type="dxa"/>
            <w:vMerge/>
            <w:vAlign w:val="center"/>
            <w:hideMark/>
          </w:tcPr>
          <w:p w14:paraId="355E7EF5" w14:textId="77777777" w:rsidR="008F0968" w:rsidRPr="005230DC" w:rsidRDefault="008F0968" w:rsidP="008F0968">
            <w:pPr>
              <w:rPr>
                <w:rFonts w:cs="Calibri"/>
                <w:sz w:val="20"/>
                <w:szCs w:val="20"/>
                <w:lang w:val="es-CL" w:eastAsia="en-US"/>
              </w:rPr>
            </w:pPr>
          </w:p>
        </w:tc>
        <w:tc>
          <w:tcPr>
            <w:tcW w:w="8379" w:type="dxa"/>
            <w:vAlign w:val="center"/>
            <w:hideMark/>
          </w:tcPr>
          <w:p w14:paraId="61F575C9" w14:textId="77777777" w:rsidR="008F0968" w:rsidRPr="005230DC" w:rsidRDefault="008F0968" w:rsidP="008F0968">
            <w:pPr>
              <w:jc w:val="both"/>
              <w:rPr>
                <w:rFonts w:cs="Calibri"/>
                <w:b/>
                <w:sz w:val="20"/>
                <w:szCs w:val="20"/>
              </w:rPr>
            </w:pPr>
            <w:r w:rsidRPr="005230DC">
              <w:rPr>
                <w:rFonts w:cs="Calibri"/>
                <w:b/>
                <w:sz w:val="20"/>
                <w:szCs w:val="20"/>
              </w:rPr>
              <w:t>Nula proyección:</w:t>
            </w:r>
          </w:p>
          <w:p w14:paraId="7BA87F91" w14:textId="20B48CD1" w:rsidR="008F0968" w:rsidRPr="005230DC" w:rsidRDefault="008F0968" w:rsidP="008F0968">
            <w:pPr>
              <w:jc w:val="both"/>
              <w:rPr>
                <w:rFonts w:cs="Calibri"/>
                <w:sz w:val="20"/>
                <w:szCs w:val="20"/>
              </w:rPr>
            </w:pPr>
            <w:r w:rsidRPr="005230DC">
              <w:rPr>
                <w:rFonts w:cs="Calibri"/>
                <w:sz w:val="20"/>
                <w:szCs w:val="20"/>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5230DC" w:rsidRDefault="008F0968" w:rsidP="008F0968">
            <w:pPr>
              <w:jc w:val="center"/>
              <w:rPr>
                <w:rFonts w:cs="Calibri"/>
                <w:sz w:val="20"/>
                <w:szCs w:val="20"/>
                <w:lang w:val="es-CL" w:eastAsia="en-US"/>
              </w:rPr>
            </w:pPr>
            <w:r w:rsidRPr="005230DC">
              <w:rPr>
                <w:rFonts w:cs="Calibri"/>
                <w:sz w:val="20"/>
                <w:szCs w:val="20"/>
              </w:rPr>
              <w:t>1</w:t>
            </w:r>
          </w:p>
        </w:tc>
        <w:tc>
          <w:tcPr>
            <w:tcW w:w="1335" w:type="dxa"/>
            <w:vMerge/>
            <w:vAlign w:val="center"/>
            <w:hideMark/>
          </w:tcPr>
          <w:p w14:paraId="5D8D4A01" w14:textId="77777777" w:rsidR="008F0968" w:rsidRPr="005230DC" w:rsidRDefault="008F0968" w:rsidP="008F0968">
            <w:pPr>
              <w:rPr>
                <w:rFonts w:cs="Calibri"/>
                <w:b/>
                <w:sz w:val="20"/>
                <w:szCs w:val="20"/>
                <w:lang w:val="es-CL" w:eastAsia="en-US"/>
              </w:rPr>
            </w:pPr>
          </w:p>
        </w:tc>
      </w:tr>
      <w:tr w:rsidR="00665154" w:rsidRPr="005230DC" w14:paraId="3E552B83" w14:textId="77777777" w:rsidTr="00E8617A">
        <w:trPr>
          <w:trHeight w:val="391"/>
          <w:jc w:val="center"/>
        </w:trPr>
        <w:tc>
          <w:tcPr>
            <w:tcW w:w="2689" w:type="dxa"/>
            <w:vMerge w:val="restart"/>
            <w:vAlign w:val="center"/>
          </w:tcPr>
          <w:p w14:paraId="44E2BA3E" w14:textId="76870ECB" w:rsidR="00665154" w:rsidRPr="005230DC" w:rsidRDefault="00665154" w:rsidP="00EF3BF8">
            <w:pPr>
              <w:pStyle w:val="Prrafodelista"/>
              <w:numPr>
                <w:ilvl w:val="1"/>
                <w:numId w:val="37"/>
              </w:numPr>
              <w:ind w:left="172" w:hanging="172"/>
              <w:rPr>
                <w:rFonts w:cs="Calibri"/>
                <w:b/>
                <w:sz w:val="20"/>
                <w:szCs w:val="20"/>
                <w:lang w:val="es-CL" w:eastAsia="en-US"/>
              </w:rPr>
            </w:pPr>
            <w:r w:rsidRPr="005230DC">
              <w:rPr>
                <w:rFonts w:eastAsia="Arial" w:cs="Calibri"/>
                <w:color w:val="000000"/>
                <w:sz w:val="20"/>
                <w:szCs w:val="20"/>
              </w:rPr>
              <w:t>Sello “40 horas” entregado por el Ministerio del Trabajo.</w:t>
            </w:r>
          </w:p>
        </w:tc>
        <w:tc>
          <w:tcPr>
            <w:tcW w:w="8379" w:type="dxa"/>
            <w:shd w:val="clear" w:color="auto" w:fill="auto"/>
            <w:vAlign w:val="center"/>
          </w:tcPr>
          <w:p w14:paraId="490FC520" w14:textId="33EE6C6B" w:rsidR="00665154" w:rsidRPr="005230DC" w:rsidRDefault="00665154" w:rsidP="00665154">
            <w:pPr>
              <w:jc w:val="both"/>
              <w:rPr>
                <w:rFonts w:eastAsia="Arial" w:cs="Calibri"/>
                <w:color w:val="000000"/>
                <w:sz w:val="20"/>
                <w:szCs w:val="20"/>
              </w:rPr>
            </w:pPr>
            <w:r w:rsidRPr="005230DC">
              <w:rPr>
                <w:rFonts w:cs="Calibri"/>
                <w:sz w:val="20"/>
                <w:szCs w:val="20"/>
              </w:rPr>
              <w:t>Empresa</w:t>
            </w:r>
            <w:r w:rsidRPr="005230DC">
              <w:rPr>
                <w:rFonts w:eastAsia="Arial" w:cs="Calibri"/>
                <w:color w:val="000000"/>
                <w:sz w:val="20"/>
                <w:szCs w:val="20"/>
              </w:rPr>
              <w:t xml:space="preserve"> cuenta con el sello “40 horas” entregado por el Ministerio del Trabajo.</w:t>
            </w:r>
          </w:p>
        </w:tc>
        <w:tc>
          <w:tcPr>
            <w:tcW w:w="850" w:type="dxa"/>
            <w:shd w:val="clear" w:color="auto" w:fill="auto"/>
            <w:vAlign w:val="center"/>
          </w:tcPr>
          <w:p w14:paraId="7D0A25FA" w14:textId="5CC21B1D" w:rsidR="00665154" w:rsidRPr="005230DC" w:rsidRDefault="00665154" w:rsidP="00665154">
            <w:pPr>
              <w:jc w:val="center"/>
              <w:rPr>
                <w:rFonts w:eastAsia="Arial" w:cs="Calibri"/>
                <w:color w:val="000000"/>
                <w:sz w:val="20"/>
                <w:szCs w:val="20"/>
                <w:lang w:val="es-CL"/>
              </w:rPr>
            </w:pPr>
            <w:r w:rsidRPr="005230DC">
              <w:rPr>
                <w:rFonts w:eastAsia="Arial" w:cs="Calibri"/>
                <w:color w:val="000000"/>
                <w:sz w:val="20"/>
                <w:szCs w:val="20"/>
                <w:lang w:val="es-CL"/>
              </w:rPr>
              <w:t>7</w:t>
            </w:r>
          </w:p>
        </w:tc>
        <w:tc>
          <w:tcPr>
            <w:tcW w:w="1335" w:type="dxa"/>
            <w:vMerge w:val="restart"/>
            <w:vAlign w:val="center"/>
          </w:tcPr>
          <w:p w14:paraId="095FE15C" w14:textId="1D970400" w:rsidR="00665154" w:rsidRPr="005230DC" w:rsidRDefault="00665154" w:rsidP="00665154">
            <w:pPr>
              <w:jc w:val="center"/>
              <w:rPr>
                <w:rFonts w:cs="Calibri"/>
                <w:sz w:val="20"/>
                <w:szCs w:val="20"/>
              </w:rPr>
            </w:pPr>
            <w:r w:rsidRPr="005230DC">
              <w:rPr>
                <w:rFonts w:cs="Calibri"/>
                <w:sz w:val="20"/>
                <w:szCs w:val="20"/>
              </w:rPr>
              <w:t>5%</w:t>
            </w:r>
          </w:p>
        </w:tc>
      </w:tr>
      <w:tr w:rsidR="00665154" w:rsidRPr="005230DC" w14:paraId="751A2F45" w14:textId="77777777" w:rsidTr="00E8617A">
        <w:trPr>
          <w:trHeight w:val="296"/>
          <w:jc w:val="center"/>
        </w:trPr>
        <w:tc>
          <w:tcPr>
            <w:tcW w:w="2689" w:type="dxa"/>
            <w:vMerge/>
            <w:vAlign w:val="center"/>
          </w:tcPr>
          <w:p w14:paraId="0220868D" w14:textId="77777777" w:rsidR="00665154" w:rsidRPr="005230DC" w:rsidRDefault="00665154" w:rsidP="00665154">
            <w:pPr>
              <w:rPr>
                <w:rFonts w:cs="Calibri"/>
                <w:b/>
                <w:sz w:val="20"/>
                <w:szCs w:val="20"/>
                <w:lang w:val="es-CL" w:eastAsia="en-US"/>
              </w:rPr>
            </w:pPr>
          </w:p>
        </w:tc>
        <w:tc>
          <w:tcPr>
            <w:tcW w:w="8379" w:type="dxa"/>
            <w:shd w:val="clear" w:color="auto" w:fill="auto"/>
            <w:vAlign w:val="center"/>
          </w:tcPr>
          <w:p w14:paraId="34D684DF" w14:textId="45812D05" w:rsidR="00665154" w:rsidRPr="005230DC" w:rsidRDefault="00665154" w:rsidP="00665154">
            <w:pPr>
              <w:jc w:val="both"/>
              <w:rPr>
                <w:rFonts w:eastAsia="Arial" w:cs="Calibri"/>
                <w:color w:val="000000"/>
                <w:sz w:val="20"/>
                <w:szCs w:val="20"/>
              </w:rPr>
            </w:pPr>
            <w:r w:rsidRPr="005230DC">
              <w:rPr>
                <w:rFonts w:cs="Calibri"/>
                <w:sz w:val="20"/>
                <w:szCs w:val="20"/>
              </w:rPr>
              <w:t>Empresa</w:t>
            </w:r>
            <w:r w:rsidRPr="005230DC">
              <w:rPr>
                <w:rFonts w:eastAsia="Arial" w:cs="Calibri"/>
                <w:color w:val="000000"/>
                <w:sz w:val="20"/>
                <w:szCs w:val="20"/>
              </w:rPr>
              <w:t xml:space="preserve"> NO cuenta con el sello “40 horas” entregado por el Ministerio del Trabajo.</w:t>
            </w:r>
          </w:p>
        </w:tc>
        <w:tc>
          <w:tcPr>
            <w:tcW w:w="850" w:type="dxa"/>
            <w:shd w:val="clear" w:color="auto" w:fill="auto"/>
            <w:vAlign w:val="center"/>
          </w:tcPr>
          <w:p w14:paraId="24B43AF4" w14:textId="07A8FB6D" w:rsidR="00665154" w:rsidRPr="005230DC" w:rsidRDefault="00665154" w:rsidP="00665154">
            <w:pPr>
              <w:jc w:val="center"/>
              <w:rPr>
                <w:rFonts w:eastAsia="Arial" w:cs="Calibri"/>
                <w:color w:val="000000"/>
                <w:sz w:val="20"/>
                <w:szCs w:val="20"/>
                <w:lang w:val="es-CL"/>
              </w:rPr>
            </w:pPr>
            <w:r w:rsidRPr="005230DC">
              <w:rPr>
                <w:rFonts w:eastAsia="Arial" w:cs="Calibri"/>
                <w:color w:val="000000"/>
                <w:sz w:val="20"/>
                <w:szCs w:val="20"/>
                <w:lang w:val="es-CL"/>
              </w:rPr>
              <w:t>1</w:t>
            </w:r>
          </w:p>
        </w:tc>
        <w:tc>
          <w:tcPr>
            <w:tcW w:w="1335" w:type="dxa"/>
            <w:vMerge/>
            <w:vAlign w:val="center"/>
          </w:tcPr>
          <w:p w14:paraId="31466840" w14:textId="77777777" w:rsidR="00665154" w:rsidRPr="005230DC" w:rsidRDefault="00665154" w:rsidP="00665154">
            <w:pPr>
              <w:jc w:val="center"/>
              <w:rPr>
                <w:rFonts w:cs="Calibri"/>
                <w:sz w:val="20"/>
                <w:szCs w:val="20"/>
              </w:rPr>
            </w:pPr>
          </w:p>
        </w:tc>
      </w:tr>
      <w:tr w:rsidR="00611C39" w:rsidRPr="005230DC" w14:paraId="0EC35C67" w14:textId="77777777" w:rsidTr="00E8617A">
        <w:trPr>
          <w:trHeight w:val="814"/>
          <w:jc w:val="center"/>
        </w:trPr>
        <w:tc>
          <w:tcPr>
            <w:tcW w:w="2689" w:type="dxa"/>
            <w:vMerge w:val="restart"/>
            <w:vAlign w:val="center"/>
          </w:tcPr>
          <w:p w14:paraId="3CA74807" w14:textId="4A8C24A1" w:rsidR="00611C39" w:rsidRPr="005230DC" w:rsidRDefault="00611C39" w:rsidP="00611C39">
            <w:pPr>
              <w:pStyle w:val="Prrafodelista"/>
              <w:numPr>
                <w:ilvl w:val="1"/>
                <w:numId w:val="37"/>
              </w:numPr>
              <w:ind w:left="172" w:hanging="172"/>
              <w:rPr>
                <w:rFonts w:cs="Calibri"/>
                <w:b/>
                <w:sz w:val="20"/>
                <w:szCs w:val="20"/>
                <w:lang w:val="es-CL"/>
              </w:rPr>
            </w:pPr>
            <w:r w:rsidRPr="005230DC">
              <w:rPr>
                <w:rFonts w:cs="Calibri"/>
                <w:b/>
                <w:bCs/>
                <w:sz w:val="20"/>
                <w:szCs w:val="20"/>
              </w:rPr>
              <w:t>Empresas que desarrollan actividades económicas con enfoque multisectorial   a excepción de aquellas primarias extractivas</w:t>
            </w:r>
            <w:r w:rsidRPr="005230DC">
              <w:rPr>
                <w:rFonts w:cs="Calibri"/>
                <w:b/>
                <w:sz w:val="20"/>
                <w:szCs w:val="20"/>
              </w:rPr>
              <w:t>.</w:t>
            </w:r>
          </w:p>
        </w:tc>
        <w:tc>
          <w:tcPr>
            <w:tcW w:w="8379" w:type="dxa"/>
            <w:shd w:val="clear" w:color="auto" w:fill="auto"/>
            <w:vAlign w:val="center"/>
          </w:tcPr>
          <w:p w14:paraId="788305D6" w14:textId="7BD1E02E" w:rsidR="00611C39" w:rsidRPr="005230DC" w:rsidRDefault="00611C39" w:rsidP="00611C39">
            <w:pPr>
              <w:jc w:val="both"/>
              <w:rPr>
                <w:rFonts w:eastAsia="Arial" w:cs="Calibri"/>
                <w:color w:val="000000"/>
                <w:sz w:val="20"/>
                <w:szCs w:val="20"/>
              </w:rPr>
            </w:pPr>
            <w:r w:rsidRPr="005230DC">
              <w:rPr>
                <w:rFonts w:ascii="Calibri" w:eastAsia="Arial" w:hAnsi="Calibri" w:cs="Calibri"/>
                <w:color w:val="000000"/>
                <w:sz w:val="20"/>
                <w:szCs w:val="20"/>
              </w:rPr>
              <w:t> </w:t>
            </w:r>
            <w:r w:rsidRPr="005230DC">
              <w:rPr>
                <w:rFonts w:eastAsiaTheme="minorEastAsia" w:cs="Calibri"/>
                <w:color w:val="000000" w:themeColor="text1"/>
                <w:kern w:val="24"/>
                <w:sz w:val="20"/>
                <w:szCs w:val="20"/>
              </w:rPr>
              <w:t>Empresas que desarrollan actividades   económicas con enfoque multisectorial   a excepción de aquellas primarias  extractivas.</w:t>
            </w:r>
          </w:p>
        </w:tc>
        <w:tc>
          <w:tcPr>
            <w:tcW w:w="850" w:type="dxa"/>
            <w:shd w:val="clear" w:color="auto" w:fill="auto"/>
            <w:vAlign w:val="center"/>
          </w:tcPr>
          <w:p w14:paraId="5583E604" w14:textId="2E5982F8" w:rsidR="00611C39" w:rsidRPr="005230DC" w:rsidRDefault="00611C39" w:rsidP="00611C39">
            <w:pPr>
              <w:jc w:val="center"/>
              <w:rPr>
                <w:rFonts w:cs="Calibri"/>
                <w:sz w:val="20"/>
                <w:szCs w:val="20"/>
                <w:lang w:val="es-CL" w:eastAsia="en-US"/>
              </w:rPr>
            </w:pPr>
            <w:r w:rsidRPr="005230DC">
              <w:rPr>
                <w:rFonts w:ascii="Calibri" w:eastAsia="Arial" w:hAnsi="Calibri" w:cs="Calibri"/>
                <w:color w:val="000000"/>
                <w:sz w:val="20"/>
                <w:szCs w:val="20"/>
              </w:rPr>
              <w:t> </w:t>
            </w:r>
            <w:r w:rsidRPr="005230DC">
              <w:rPr>
                <w:rFonts w:eastAsia="Arial" w:cs="Calibri"/>
                <w:color w:val="000000"/>
                <w:sz w:val="20"/>
                <w:szCs w:val="20"/>
              </w:rPr>
              <w:t>7</w:t>
            </w:r>
          </w:p>
        </w:tc>
        <w:tc>
          <w:tcPr>
            <w:tcW w:w="1335" w:type="dxa"/>
            <w:vMerge w:val="restart"/>
            <w:vAlign w:val="center"/>
          </w:tcPr>
          <w:p w14:paraId="401C0A49" w14:textId="4222BE8E" w:rsidR="00611C39" w:rsidRPr="005230DC" w:rsidRDefault="00611C39" w:rsidP="00611C39">
            <w:pPr>
              <w:jc w:val="center"/>
              <w:rPr>
                <w:rFonts w:cs="Calibri"/>
                <w:sz w:val="20"/>
                <w:szCs w:val="20"/>
              </w:rPr>
            </w:pPr>
            <w:r w:rsidRPr="005230DC">
              <w:rPr>
                <w:rFonts w:cs="Calibri"/>
                <w:sz w:val="20"/>
                <w:szCs w:val="20"/>
              </w:rPr>
              <w:t>30%</w:t>
            </w:r>
          </w:p>
        </w:tc>
      </w:tr>
      <w:tr w:rsidR="00611C39" w:rsidRPr="005230DC" w14:paraId="514D2B1B" w14:textId="77777777" w:rsidTr="00E8617A">
        <w:trPr>
          <w:trHeight w:val="332"/>
          <w:jc w:val="center"/>
        </w:trPr>
        <w:tc>
          <w:tcPr>
            <w:tcW w:w="2689" w:type="dxa"/>
            <w:vMerge/>
            <w:vAlign w:val="center"/>
          </w:tcPr>
          <w:p w14:paraId="77BC92A3" w14:textId="77777777" w:rsidR="00611C39" w:rsidRPr="005230DC" w:rsidRDefault="00611C39" w:rsidP="00611C39">
            <w:pPr>
              <w:rPr>
                <w:rFonts w:cs="Calibri"/>
                <w:b/>
                <w:sz w:val="20"/>
                <w:szCs w:val="20"/>
              </w:rPr>
            </w:pPr>
          </w:p>
        </w:tc>
        <w:tc>
          <w:tcPr>
            <w:tcW w:w="8379" w:type="dxa"/>
            <w:shd w:val="clear" w:color="auto" w:fill="auto"/>
            <w:vAlign w:val="center"/>
          </w:tcPr>
          <w:p w14:paraId="18527266" w14:textId="3B021EFD" w:rsidR="00611C39" w:rsidRPr="005230DC" w:rsidRDefault="00611C39" w:rsidP="00611C39">
            <w:pPr>
              <w:jc w:val="both"/>
              <w:rPr>
                <w:rFonts w:cs="Calibri"/>
                <w:sz w:val="20"/>
                <w:szCs w:val="20"/>
              </w:rPr>
            </w:pPr>
            <w:r w:rsidRPr="005230DC">
              <w:rPr>
                <w:rFonts w:ascii="Calibri" w:eastAsia="Arial" w:hAnsi="Calibri" w:cs="Calibri"/>
                <w:color w:val="000000"/>
                <w:sz w:val="20"/>
                <w:szCs w:val="20"/>
              </w:rPr>
              <w:t> </w:t>
            </w:r>
            <w:r w:rsidRPr="005230DC">
              <w:rPr>
                <w:rFonts w:cs="Calibri"/>
                <w:color w:val="000000" w:themeColor="text1"/>
                <w:sz w:val="20"/>
                <w:szCs w:val="20"/>
              </w:rPr>
              <w:t>Empresas que desarrollan actividades  económicas  primarias o extractivas.</w:t>
            </w:r>
          </w:p>
        </w:tc>
        <w:tc>
          <w:tcPr>
            <w:tcW w:w="850" w:type="dxa"/>
            <w:shd w:val="clear" w:color="auto" w:fill="auto"/>
            <w:vAlign w:val="center"/>
          </w:tcPr>
          <w:p w14:paraId="2DFB7E36" w14:textId="4B08CBAF" w:rsidR="00611C39" w:rsidRPr="005230DC" w:rsidRDefault="00611C39" w:rsidP="00611C39">
            <w:pPr>
              <w:jc w:val="center"/>
              <w:rPr>
                <w:rFonts w:cs="Calibri"/>
                <w:sz w:val="20"/>
                <w:szCs w:val="20"/>
                <w:lang w:val="es-CL" w:eastAsia="en-US"/>
              </w:rPr>
            </w:pPr>
            <w:r w:rsidRPr="005230DC">
              <w:rPr>
                <w:rFonts w:ascii="Calibri" w:eastAsia="Arial" w:hAnsi="Calibri" w:cs="Calibri"/>
                <w:color w:val="000000"/>
                <w:sz w:val="20"/>
                <w:szCs w:val="20"/>
              </w:rPr>
              <w:t> </w:t>
            </w:r>
            <w:r w:rsidRPr="005230DC">
              <w:rPr>
                <w:rFonts w:eastAsia="Arial" w:cs="Calibri"/>
                <w:color w:val="000000"/>
                <w:sz w:val="20"/>
                <w:szCs w:val="20"/>
              </w:rPr>
              <w:t>4</w:t>
            </w:r>
          </w:p>
        </w:tc>
        <w:tc>
          <w:tcPr>
            <w:tcW w:w="1335" w:type="dxa"/>
            <w:vMerge/>
            <w:vAlign w:val="center"/>
          </w:tcPr>
          <w:p w14:paraId="24259837" w14:textId="77777777" w:rsidR="00611C39" w:rsidRPr="005230DC" w:rsidRDefault="00611C39" w:rsidP="00611C39">
            <w:pPr>
              <w:jc w:val="center"/>
              <w:rPr>
                <w:rFonts w:cs="Calibri"/>
                <w:sz w:val="20"/>
                <w:szCs w:val="20"/>
              </w:rPr>
            </w:pPr>
          </w:p>
        </w:tc>
      </w:tr>
      <w:tr w:rsidR="00611C39" w:rsidRPr="005230DC" w14:paraId="558C355E" w14:textId="77777777" w:rsidTr="00E8617A">
        <w:trPr>
          <w:trHeight w:val="567"/>
          <w:jc w:val="center"/>
        </w:trPr>
        <w:tc>
          <w:tcPr>
            <w:tcW w:w="2689" w:type="dxa"/>
            <w:vMerge w:val="restart"/>
            <w:vAlign w:val="center"/>
            <w:hideMark/>
          </w:tcPr>
          <w:p w14:paraId="5E63C2A3" w14:textId="3B9303C8" w:rsidR="00611C39" w:rsidRPr="005230DC" w:rsidRDefault="00611C39" w:rsidP="00611C39">
            <w:pPr>
              <w:pStyle w:val="Prrafodelista"/>
              <w:numPr>
                <w:ilvl w:val="1"/>
                <w:numId w:val="37"/>
              </w:numPr>
              <w:ind w:left="172" w:hanging="172"/>
              <w:rPr>
                <w:rFonts w:cs="Calibri"/>
                <w:sz w:val="20"/>
                <w:szCs w:val="20"/>
                <w:lang w:val="es-CL" w:eastAsia="en-US"/>
              </w:rPr>
            </w:pPr>
            <w:r w:rsidRPr="005230DC">
              <w:rPr>
                <w:rFonts w:cs="Calibri"/>
                <w:b/>
                <w:bCs/>
                <w:sz w:val="20"/>
                <w:szCs w:val="20"/>
                <w:lang w:eastAsia="en-US"/>
              </w:rPr>
              <w:lastRenderedPageBreak/>
              <w:t>Empresas que desarrollen actividades económicas con enfoque en Turismo y Comercio</w:t>
            </w:r>
          </w:p>
        </w:tc>
        <w:tc>
          <w:tcPr>
            <w:tcW w:w="8379" w:type="dxa"/>
            <w:shd w:val="clear" w:color="auto" w:fill="auto"/>
            <w:vAlign w:val="center"/>
          </w:tcPr>
          <w:p w14:paraId="056291B4" w14:textId="343AC8EC" w:rsidR="00611C39" w:rsidRPr="005230DC" w:rsidRDefault="00611C39" w:rsidP="00611C39">
            <w:pPr>
              <w:jc w:val="both"/>
              <w:rPr>
                <w:rFonts w:eastAsia="Arial" w:cs="Calibri"/>
                <w:color w:val="000000"/>
                <w:sz w:val="20"/>
                <w:szCs w:val="20"/>
              </w:rPr>
            </w:pPr>
            <w:r w:rsidRPr="005230DC">
              <w:rPr>
                <w:rFonts w:ascii="Calibri" w:eastAsia="Arial" w:hAnsi="Calibri" w:cs="Calibri"/>
                <w:color w:val="000000"/>
                <w:sz w:val="20"/>
                <w:szCs w:val="20"/>
              </w:rPr>
              <w:t> </w:t>
            </w:r>
            <w:r w:rsidRPr="005230DC">
              <w:rPr>
                <w:rFonts w:eastAsiaTheme="minorEastAsia" w:cs="Calibri"/>
                <w:color w:val="000000"/>
                <w:sz w:val="20"/>
                <w:szCs w:val="20"/>
              </w:rPr>
              <w:t>Empresas que desarrollen actividades económicas con enfoque en  Turismo y Comercio.</w:t>
            </w:r>
          </w:p>
        </w:tc>
        <w:tc>
          <w:tcPr>
            <w:tcW w:w="850" w:type="dxa"/>
            <w:shd w:val="clear" w:color="auto" w:fill="auto"/>
            <w:vAlign w:val="center"/>
          </w:tcPr>
          <w:p w14:paraId="317C5D2A" w14:textId="41A03318" w:rsidR="00611C39" w:rsidRPr="005230DC" w:rsidRDefault="00611C39" w:rsidP="00611C39">
            <w:pPr>
              <w:jc w:val="center"/>
              <w:rPr>
                <w:rFonts w:cs="Calibri"/>
                <w:sz w:val="20"/>
                <w:szCs w:val="20"/>
                <w:lang w:val="es-CL" w:eastAsia="en-US"/>
              </w:rPr>
            </w:pPr>
            <w:r w:rsidRPr="005230DC">
              <w:rPr>
                <w:rFonts w:ascii="Calibri" w:eastAsia="Arial" w:hAnsi="Calibri" w:cs="Calibri"/>
                <w:color w:val="000000"/>
                <w:sz w:val="20"/>
                <w:szCs w:val="20"/>
              </w:rPr>
              <w:t> </w:t>
            </w:r>
            <w:r w:rsidRPr="005230DC">
              <w:rPr>
                <w:rFonts w:eastAsia="Arial" w:cs="Calibri"/>
                <w:color w:val="000000"/>
                <w:sz w:val="20"/>
                <w:szCs w:val="20"/>
              </w:rPr>
              <w:t>7</w:t>
            </w:r>
          </w:p>
        </w:tc>
        <w:tc>
          <w:tcPr>
            <w:tcW w:w="1335" w:type="dxa"/>
            <w:vMerge w:val="restart"/>
            <w:vAlign w:val="center"/>
            <w:hideMark/>
          </w:tcPr>
          <w:p w14:paraId="0B0EE5A2" w14:textId="59571B56" w:rsidR="00611C39" w:rsidRPr="005230DC" w:rsidRDefault="005230DC" w:rsidP="00611C39">
            <w:pPr>
              <w:jc w:val="center"/>
              <w:rPr>
                <w:rFonts w:cs="Calibri"/>
                <w:sz w:val="20"/>
                <w:szCs w:val="20"/>
              </w:rPr>
            </w:pPr>
            <w:r>
              <w:rPr>
                <w:rFonts w:cs="Calibri"/>
                <w:sz w:val="20"/>
                <w:szCs w:val="20"/>
              </w:rPr>
              <w:t>30</w:t>
            </w:r>
            <w:r w:rsidR="00611C39" w:rsidRPr="005230DC">
              <w:rPr>
                <w:rFonts w:cs="Calibri"/>
                <w:sz w:val="20"/>
                <w:szCs w:val="20"/>
              </w:rPr>
              <w:t>%</w:t>
            </w:r>
          </w:p>
        </w:tc>
      </w:tr>
      <w:tr w:rsidR="00611C39" w:rsidRPr="005230DC" w14:paraId="01BA91AC" w14:textId="77777777" w:rsidTr="00E8617A">
        <w:trPr>
          <w:trHeight w:val="567"/>
          <w:jc w:val="center"/>
        </w:trPr>
        <w:tc>
          <w:tcPr>
            <w:tcW w:w="2689" w:type="dxa"/>
            <w:vMerge/>
            <w:vAlign w:val="center"/>
            <w:hideMark/>
          </w:tcPr>
          <w:p w14:paraId="294CFA8F" w14:textId="77777777" w:rsidR="00611C39" w:rsidRPr="005230DC" w:rsidRDefault="00611C39" w:rsidP="00611C39">
            <w:pPr>
              <w:rPr>
                <w:rFonts w:cs="Calibri"/>
                <w:sz w:val="20"/>
                <w:szCs w:val="20"/>
                <w:lang w:val="es-CL" w:eastAsia="en-US"/>
              </w:rPr>
            </w:pPr>
          </w:p>
        </w:tc>
        <w:tc>
          <w:tcPr>
            <w:tcW w:w="8379" w:type="dxa"/>
            <w:shd w:val="clear" w:color="auto" w:fill="auto"/>
            <w:vAlign w:val="center"/>
          </w:tcPr>
          <w:p w14:paraId="533142D1" w14:textId="39D4FDC1" w:rsidR="00611C39" w:rsidRPr="005230DC" w:rsidRDefault="00611C39" w:rsidP="00611C39">
            <w:pPr>
              <w:jc w:val="both"/>
              <w:rPr>
                <w:rFonts w:cs="Calibri"/>
                <w:sz w:val="20"/>
                <w:szCs w:val="20"/>
              </w:rPr>
            </w:pPr>
            <w:r w:rsidRPr="005230DC">
              <w:rPr>
                <w:rFonts w:ascii="Calibri" w:eastAsia="Arial" w:hAnsi="Calibri" w:cs="Calibri"/>
                <w:color w:val="000000"/>
                <w:sz w:val="20"/>
                <w:szCs w:val="20"/>
              </w:rPr>
              <w:t> </w:t>
            </w:r>
            <w:r w:rsidRPr="005230DC">
              <w:rPr>
                <w:rFonts w:eastAsiaTheme="minorEastAsia" w:cs="Calibri"/>
                <w:color w:val="000000" w:themeColor="text1"/>
                <w:kern w:val="24"/>
                <w:sz w:val="20"/>
                <w:szCs w:val="20"/>
              </w:rPr>
              <w:t>Empresas  que no desarrollan actividades económicas con enfoque en Turismo y comercio</w:t>
            </w:r>
          </w:p>
        </w:tc>
        <w:tc>
          <w:tcPr>
            <w:tcW w:w="850" w:type="dxa"/>
            <w:shd w:val="clear" w:color="auto" w:fill="auto"/>
            <w:vAlign w:val="center"/>
          </w:tcPr>
          <w:p w14:paraId="23DD21B9" w14:textId="16633B08" w:rsidR="00611C39" w:rsidRPr="005230DC" w:rsidRDefault="00611C39" w:rsidP="00611C39">
            <w:pPr>
              <w:jc w:val="center"/>
              <w:rPr>
                <w:rFonts w:cs="Calibri"/>
                <w:sz w:val="20"/>
                <w:szCs w:val="20"/>
                <w:lang w:val="es-CL" w:eastAsia="en-US"/>
              </w:rPr>
            </w:pPr>
            <w:r w:rsidRPr="005230DC">
              <w:rPr>
                <w:rFonts w:ascii="Calibri" w:eastAsia="Arial" w:hAnsi="Calibri" w:cs="Calibri"/>
                <w:color w:val="000000"/>
                <w:sz w:val="20"/>
                <w:szCs w:val="20"/>
              </w:rPr>
              <w:t> </w:t>
            </w:r>
            <w:r w:rsidRPr="005230DC">
              <w:rPr>
                <w:rFonts w:eastAsia="Arial" w:cs="Calibri"/>
                <w:color w:val="000000"/>
                <w:sz w:val="20"/>
                <w:szCs w:val="20"/>
              </w:rPr>
              <w:t>4</w:t>
            </w:r>
          </w:p>
        </w:tc>
        <w:tc>
          <w:tcPr>
            <w:tcW w:w="1335" w:type="dxa"/>
            <w:vMerge/>
            <w:vAlign w:val="center"/>
            <w:hideMark/>
          </w:tcPr>
          <w:p w14:paraId="756368DB" w14:textId="77777777" w:rsidR="00611C39" w:rsidRPr="005230DC" w:rsidRDefault="00611C39" w:rsidP="00611C39">
            <w:pPr>
              <w:rPr>
                <w:rFonts w:cs="Calibri"/>
                <w:b/>
                <w:sz w:val="20"/>
                <w:szCs w:val="20"/>
                <w:lang w:val="es-CL" w:eastAsia="en-US"/>
              </w:rPr>
            </w:pPr>
          </w:p>
        </w:tc>
      </w:tr>
    </w:tbl>
    <w:p w14:paraId="24E8B345" w14:textId="5C77D44A"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A015A5" w:rsidP="0093178B">
      <w:pPr>
        <w:jc w:val="both"/>
        <w:rPr>
          <w:rFonts w:eastAsia="Arial Unicode MS" w:cs="Arial"/>
        </w:rPr>
      </w:pPr>
      <w:hyperlink r:id="rId41"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DD34DB" w:rsidRDefault="00DD34DB"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BEB0E3" w16cex:dateUtc="2024-04-10T13:08:00Z"/>
  <w16cex:commentExtensible w16cex:durableId="37109CBD" w16cex:dateUtc="2024-04-10T20:45:00Z"/>
  <w16cex:commentExtensible w16cex:durableId="7880352E" w16cex:dateUtc="2024-04-10T13:10:00Z"/>
  <w16cex:commentExtensible w16cex:durableId="69083943" w16cex:dateUtc="2024-04-10T20:45:00Z"/>
  <w16cex:commentExtensible w16cex:durableId="305765CE" w16cex:dateUtc="2024-04-10T13:12:00Z"/>
  <w16cex:commentExtensible w16cex:durableId="1F770C6D" w16cex:dateUtc="2024-04-10T20:45:00Z"/>
  <w16cex:commentExtensible w16cex:durableId="1B9EEA3D" w16cex:dateUtc="2024-04-10T13:14:00Z"/>
  <w16cex:commentExtensible w16cex:durableId="5F289147" w16cex:dateUtc="2024-04-10T20:46:00Z"/>
  <w16cex:commentExtensible w16cex:durableId="5E224CB2" w16cex:dateUtc="2024-04-10T20:46:00Z"/>
  <w16cex:commentExtensible w16cex:durableId="5CE8BA29" w16cex:dateUtc="2024-04-10T13:18:00Z"/>
  <w16cex:commentExtensible w16cex:durableId="733B549F" w16cex:dateUtc="2024-04-10T20:46:00Z"/>
  <w16cex:commentExtensible w16cex:durableId="0B9CF683" w16cex:dateUtc="2024-04-10T13:24:00Z"/>
  <w16cex:commentExtensible w16cex:durableId="7D070DCF" w16cex:dateUtc="2024-04-10T20:47:00Z"/>
  <w16cex:commentExtensible w16cex:durableId="3B358EA8" w16cex:dateUtc="2024-04-10T13:25:00Z"/>
  <w16cex:commentExtensible w16cex:durableId="6AE87CF6" w16cex:dateUtc="2024-04-1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1AD6D" w16cid:durableId="1CBEB0E3"/>
  <w16cid:commentId w16cid:paraId="2CDE1F7D" w16cid:durableId="37109CBD"/>
  <w16cid:commentId w16cid:paraId="7FFAE418" w16cid:durableId="7880352E"/>
  <w16cid:commentId w16cid:paraId="41859862" w16cid:durableId="3570A53B"/>
  <w16cid:commentId w16cid:paraId="3DE9BDAB" w16cid:durableId="69083943"/>
  <w16cid:commentId w16cid:paraId="5D16F423" w16cid:durableId="305765CE"/>
  <w16cid:commentId w16cid:paraId="4850AE40" w16cid:durableId="5FAB75D5"/>
  <w16cid:commentId w16cid:paraId="28E1E875" w16cid:durableId="1F770C6D"/>
  <w16cid:commentId w16cid:paraId="5D056BA9" w16cid:durableId="1B9EEA3D"/>
  <w16cid:commentId w16cid:paraId="16C1499F" w16cid:durableId="0ABEC35C"/>
  <w16cid:commentId w16cid:paraId="46914374" w16cid:durableId="5F289147"/>
  <w16cid:commentId w16cid:paraId="723479AB" w16cid:durableId="5F3FE9EA"/>
  <w16cid:commentId w16cid:paraId="53A5A4DB" w16cid:durableId="5E224CB2"/>
  <w16cid:commentId w16cid:paraId="57FC6571" w16cid:durableId="5CE8BA29"/>
  <w16cid:commentId w16cid:paraId="148E5407" w16cid:durableId="4C24D088"/>
  <w16cid:commentId w16cid:paraId="13603AD6" w16cid:durableId="733B549F"/>
  <w16cid:commentId w16cid:paraId="08461EC5" w16cid:durableId="0B9CF683"/>
  <w16cid:commentId w16cid:paraId="509F7B17" w16cid:durableId="2AA3E8A5"/>
  <w16cid:commentId w16cid:paraId="6CA597AF" w16cid:durableId="7D070DCF"/>
  <w16cid:commentId w16cid:paraId="7978AEF4" w16cid:durableId="3B358EA8"/>
  <w16cid:commentId w16cid:paraId="10CFD6BF" w16cid:durableId="11A66374"/>
  <w16cid:commentId w16cid:paraId="459FD71A" w16cid:durableId="6AE87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8C796" w14:textId="77777777" w:rsidR="00A015A5" w:rsidRDefault="00A015A5" w:rsidP="0042236C">
      <w:r>
        <w:separator/>
      </w:r>
    </w:p>
  </w:endnote>
  <w:endnote w:type="continuationSeparator" w:id="0">
    <w:p w14:paraId="489274AC" w14:textId="77777777" w:rsidR="00A015A5" w:rsidRDefault="00A015A5" w:rsidP="0042236C">
      <w:r>
        <w:continuationSeparator/>
      </w:r>
    </w:p>
  </w:endnote>
  <w:endnote w:type="continuationNotice" w:id="1">
    <w:p w14:paraId="59042706" w14:textId="77777777" w:rsidR="00A015A5" w:rsidRDefault="00A01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4442F78F" w:rsidR="00DD34DB" w:rsidRPr="00BD14F7" w:rsidRDefault="00DD34DB">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EB049E">
      <w:rPr>
        <w:noProof/>
      </w:rPr>
      <w:t>32</w:t>
    </w:r>
    <w:r w:rsidRPr="00BD14F7">
      <w:rPr>
        <w:color w:val="2B579A"/>
        <w:shd w:val="clear" w:color="auto" w:fill="E6E6E6"/>
      </w:rPr>
      <w:fldChar w:fldCharType="end"/>
    </w:r>
  </w:p>
  <w:p w14:paraId="5F9E5B17" w14:textId="77777777" w:rsidR="00DD34DB" w:rsidRPr="00C25B42" w:rsidRDefault="00DD34DB" w:rsidP="00C25B42">
    <w:pPr>
      <w:tabs>
        <w:tab w:val="center" w:pos="4252"/>
        <w:tab w:val="right" w:pos="8504"/>
      </w:tabs>
      <w:jc w:val="center"/>
      <w:rPr>
        <w:sz w:val="24"/>
      </w:rPr>
    </w:pPr>
    <w:r w:rsidRPr="00C25B42">
      <w:rPr>
        <w:noProof/>
        <w:sz w:val="24"/>
        <w:lang w:val="es-CL" w:eastAsia="es-CL"/>
      </w:rPr>
      <w:t>www.sercotec.cl</w:t>
    </w:r>
  </w:p>
  <w:p w14:paraId="5919636F" w14:textId="77777777" w:rsidR="00DD34DB" w:rsidRDefault="00DD34DB"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3C74C1F3" w:rsidR="00DD34DB" w:rsidRDefault="00DD34DB">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EB049E">
          <w:rPr>
            <w:noProof/>
          </w:rPr>
          <w:t>1</w:t>
        </w:r>
        <w:r>
          <w:rPr>
            <w:color w:val="2B579A"/>
            <w:shd w:val="clear" w:color="auto" w:fill="E6E6E6"/>
          </w:rPr>
          <w:fldChar w:fldCharType="end"/>
        </w:r>
      </w:p>
    </w:sdtContent>
  </w:sdt>
  <w:p w14:paraId="1A156B1C" w14:textId="06D356CA" w:rsidR="00DD34DB" w:rsidRDefault="00DD34DB"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6FC87" w14:textId="77777777" w:rsidR="00A015A5" w:rsidRDefault="00A015A5"/>
  </w:footnote>
  <w:footnote w:type="continuationSeparator" w:id="0">
    <w:p w14:paraId="7926EA9D" w14:textId="77777777" w:rsidR="00A015A5" w:rsidRDefault="00A015A5"/>
  </w:footnote>
  <w:footnote w:type="continuationNotice" w:id="1">
    <w:p w14:paraId="52EE63E8" w14:textId="77777777" w:rsidR="00A015A5" w:rsidRDefault="00A015A5"/>
  </w:footnote>
  <w:footnote w:id="2">
    <w:p w14:paraId="0FD93410" w14:textId="5DF6FB36" w:rsidR="00DD34DB" w:rsidRPr="00923DF6" w:rsidRDefault="00DD34DB">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DD34DB" w:rsidRPr="004244F2" w:rsidRDefault="00DD34DB"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DD34DB" w:rsidRPr="002E7EE6" w:rsidRDefault="00DD34DB"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DD34DB" w:rsidRPr="002E7EE6" w:rsidRDefault="00DD34DB">
      <w:pPr>
        <w:pStyle w:val="Textonotapie"/>
        <w:rPr>
          <w:lang w:val="es-419"/>
        </w:rPr>
      </w:pPr>
    </w:p>
  </w:footnote>
  <w:footnote w:id="5">
    <w:p w14:paraId="7597D5E8" w14:textId="77777777" w:rsidR="00DD34DB" w:rsidRPr="00273436" w:rsidRDefault="00DD34DB"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DD34DB" w:rsidRPr="005F4396" w:rsidRDefault="00DD34DB">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DD34DB" w:rsidRPr="002B0090" w:rsidRDefault="00DD34DB"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DD34DB" w:rsidRPr="0070407B" w:rsidRDefault="00DD34DB"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DD34DB" w:rsidRPr="00A43847" w:rsidRDefault="00DD34DB"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DD34DB" w:rsidRPr="009152FB" w:rsidRDefault="00DD34DB">
      <w:pPr>
        <w:pStyle w:val="Textonotapie"/>
        <w:rPr>
          <w:lang w:val="es-ES"/>
        </w:rPr>
      </w:pPr>
    </w:p>
  </w:footnote>
  <w:footnote w:id="10">
    <w:p w14:paraId="16DDF8EB" w14:textId="77777777" w:rsidR="00DD34DB" w:rsidRPr="00D4342C" w:rsidRDefault="00DD34DB" w:rsidP="00D4342C">
      <w:pPr>
        <w:pStyle w:val="Textonotapie"/>
      </w:pPr>
    </w:p>
  </w:footnote>
  <w:footnote w:id="11">
    <w:p w14:paraId="0A3FD0F5" w14:textId="77777777" w:rsidR="00DD34DB" w:rsidRPr="00012C13" w:rsidRDefault="00DD34DB"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DD34DB" w:rsidRPr="00686FCB" w:rsidRDefault="00DD34DB"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DD34DB" w:rsidRPr="00023CC5" w:rsidRDefault="00DD34DB">
      <w:pPr>
        <w:pStyle w:val="Textonotapie"/>
        <w:rPr>
          <w:lang w:val="es-MX"/>
        </w:rPr>
      </w:pPr>
    </w:p>
  </w:footnote>
  <w:footnote w:id="13">
    <w:p w14:paraId="1665FABF" w14:textId="588755B8" w:rsidR="00DD34DB" w:rsidRPr="004746C2" w:rsidRDefault="00DD34DB"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DD34DB" w:rsidRPr="004746C2" w:rsidRDefault="00DD34DB">
      <w:pPr>
        <w:pStyle w:val="Textonotapie"/>
        <w:rPr>
          <w:szCs w:val="18"/>
          <w:lang w:val="es-ES"/>
        </w:rPr>
      </w:pPr>
    </w:p>
  </w:footnote>
  <w:footnote w:id="14">
    <w:p w14:paraId="5CA30445" w14:textId="77777777" w:rsidR="00DD34DB" w:rsidRPr="002B75C6" w:rsidRDefault="00DD34DB"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DD34DB" w:rsidRPr="00A75D6D" w:rsidRDefault="00DD34DB"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DD34DB" w:rsidRPr="004B1C4D" w:rsidRDefault="00DD34DB"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DD34DB" w:rsidRPr="004B1C4D" w:rsidRDefault="00DD34DB">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DD34DB" w:rsidRPr="00973621" w:rsidRDefault="00DD34DB"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DD34DB" w:rsidRDefault="00DD34DB"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DD34DB" w:rsidRDefault="00DD34DB"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DD34DB" w:rsidRDefault="00DD34DB"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DD34DB" w:rsidRDefault="00DD34DB">
    <w:pPr>
      <w:pStyle w:val="Encabezado"/>
      <w:jc w:val="right"/>
    </w:pPr>
  </w:p>
  <w:p w14:paraId="69A0911A" w14:textId="77777777" w:rsidR="00DD34DB" w:rsidRDefault="00DD34DB"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1" w15:restartNumberingAfterBreak="0">
    <w:nsid w:val="03E47C6A"/>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5"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8"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4363C7"/>
    <w:multiLevelType w:val="hybridMultilevel"/>
    <w:tmpl w:val="28FA80C2"/>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3"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3"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1"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36"/>
  </w:num>
  <w:num w:numId="3">
    <w:abstractNumId w:val="44"/>
  </w:num>
  <w:num w:numId="4">
    <w:abstractNumId w:val="14"/>
  </w:num>
  <w:num w:numId="5">
    <w:abstractNumId w:val="17"/>
  </w:num>
  <w:num w:numId="6">
    <w:abstractNumId w:val="40"/>
  </w:num>
  <w:num w:numId="7">
    <w:abstractNumId w:val="45"/>
  </w:num>
  <w:num w:numId="8">
    <w:abstractNumId w:val="29"/>
  </w:num>
  <w:num w:numId="9">
    <w:abstractNumId w:val="27"/>
  </w:num>
  <w:num w:numId="10">
    <w:abstractNumId w:val="47"/>
  </w:num>
  <w:num w:numId="11">
    <w:abstractNumId w:val="46"/>
  </w:num>
  <w:num w:numId="12">
    <w:abstractNumId w:val="18"/>
  </w:num>
  <w:num w:numId="13">
    <w:abstractNumId w:val="48"/>
  </w:num>
  <w:num w:numId="14">
    <w:abstractNumId w:val="19"/>
  </w:num>
  <w:num w:numId="15">
    <w:abstractNumId w:val="30"/>
  </w:num>
  <w:num w:numId="16">
    <w:abstractNumId w:val="9"/>
  </w:num>
  <w:num w:numId="17">
    <w:abstractNumId w:val="5"/>
  </w:num>
  <w:num w:numId="18">
    <w:abstractNumId w:val="38"/>
  </w:num>
  <w:num w:numId="19">
    <w:abstractNumId w:val="23"/>
  </w:num>
  <w:num w:numId="20">
    <w:abstractNumId w:val="35"/>
  </w:num>
  <w:num w:numId="21">
    <w:abstractNumId w:val="8"/>
  </w:num>
  <w:num w:numId="22">
    <w:abstractNumId w:val="26"/>
  </w:num>
  <w:num w:numId="23">
    <w:abstractNumId w:val="37"/>
  </w:num>
  <w:num w:numId="24">
    <w:abstractNumId w:val="25"/>
  </w:num>
  <w:num w:numId="25">
    <w:abstractNumId w:val="31"/>
  </w:num>
  <w:num w:numId="26">
    <w:abstractNumId w:val="24"/>
  </w:num>
  <w:num w:numId="27">
    <w:abstractNumId w:val="28"/>
  </w:num>
  <w:num w:numId="28">
    <w:abstractNumId w:val="20"/>
  </w:num>
  <w:num w:numId="29">
    <w:abstractNumId w:val="11"/>
  </w:num>
  <w:num w:numId="30">
    <w:abstractNumId w:val="33"/>
  </w:num>
  <w:num w:numId="31">
    <w:abstractNumId w:val="2"/>
  </w:num>
  <w:num w:numId="32">
    <w:abstractNumId w:val="15"/>
  </w:num>
  <w:num w:numId="33">
    <w:abstractNumId w:val="22"/>
  </w:num>
  <w:num w:numId="34">
    <w:abstractNumId w:val="13"/>
  </w:num>
  <w:num w:numId="35">
    <w:abstractNumId w:val="0"/>
  </w:num>
  <w:num w:numId="36">
    <w:abstractNumId w:val="7"/>
  </w:num>
  <w:num w:numId="37">
    <w:abstractNumId w:val="10"/>
  </w:num>
  <w:num w:numId="38">
    <w:abstractNumId w:val="32"/>
  </w:num>
  <w:num w:numId="39">
    <w:abstractNumId w:val="12"/>
  </w:num>
  <w:num w:numId="40">
    <w:abstractNumId w:val="6"/>
  </w:num>
  <w:num w:numId="41">
    <w:abstractNumId w:val="43"/>
  </w:num>
  <w:num w:numId="42">
    <w:abstractNumId w:val="34"/>
  </w:num>
  <w:num w:numId="43">
    <w:abstractNumId w:val="41"/>
  </w:num>
  <w:num w:numId="44">
    <w:abstractNumId w:val="21"/>
  </w:num>
  <w:num w:numId="45">
    <w:abstractNumId w:val="16"/>
  </w:num>
  <w:num w:numId="46">
    <w:abstractNumId w:val="39"/>
  </w:num>
  <w:num w:numId="47">
    <w:abstractNumId w:val="3"/>
  </w:num>
  <w:num w:numId="48">
    <w:abstractNumId w:val="4"/>
  </w:num>
  <w:num w:numId="49">
    <w:abstractNumId w:val="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918"/>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2EF"/>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4222"/>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2CCE"/>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453"/>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127"/>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3E7B"/>
    <w:rsid w:val="004C456A"/>
    <w:rsid w:val="004C5D55"/>
    <w:rsid w:val="004C60EC"/>
    <w:rsid w:val="004C63A2"/>
    <w:rsid w:val="004C6E34"/>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0DC"/>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1C39"/>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5FC6"/>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6E75"/>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632"/>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67A"/>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47F17"/>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D2"/>
    <w:rsid w:val="008B0FF7"/>
    <w:rsid w:val="008B1999"/>
    <w:rsid w:val="008B1E0C"/>
    <w:rsid w:val="008B2645"/>
    <w:rsid w:val="008B2745"/>
    <w:rsid w:val="008B2D4A"/>
    <w:rsid w:val="008B3012"/>
    <w:rsid w:val="008B47DA"/>
    <w:rsid w:val="008B4DC6"/>
    <w:rsid w:val="008B576F"/>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5A5"/>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8A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2E64"/>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3E9"/>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6FB2"/>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0C32"/>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1A0D"/>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8B3"/>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F0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5468"/>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16E"/>
    <w:rsid w:val="00D7559E"/>
    <w:rsid w:val="00D7572C"/>
    <w:rsid w:val="00D75ECF"/>
    <w:rsid w:val="00D761F4"/>
    <w:rsid w:val="00D76F30"/>
    <w:rsid w:val="00D7705A"/>
    <w:rsid w:val="00D7769C"/>
    <w:rsid w:val="00D77B14"/>
    <w:rsid w:val="00D77F8E"/>
    <w:rsid w:val="00D80042"/>
    <w:rsid w:val="00D80097"/>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1E06"/>
    <w:rsid w:val="00D93662"/>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4DB"/>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031"/>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17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49E"/>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3F20"/>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839392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7199520">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contacto%20/" TargetMode="External"/><Relationship Id="rId39" Type="http://schemas.openxmlformats.org/officeDocument/2006/relationships/header" Target="head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www.sii.cl/servicios_online/1047-1702.html" TargetMode="External"/><Relationship Id="rId36" Type="http://schemas.openxmlformats.org/officeDocument/2006/relationships/hyperlink" Target="https://www.sii.cl/servicios_online/1047-1702.html"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chequeodigital.cl/landing/sercotec/Index.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www.sercotec.cl/" TargetMode="External"/><Relationship Id="rId30" Type="http://schemas.openxmlformats.org/officeDocument/2006/relationships/hyperlink" Target="https://www.sercotec.cl/" TargetMode="External"/><Relationship Id="rId35" Type="http://schemas.openxmlformats.org/officeDocument/2006/relationships/hyperlink" Target="https://zeus.sii.cl/dii_doc/carpeta_tributaria/html/index.htm" TargetMode="Externa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footer" Target="footer1.xml"/><Relationship Id="rId46" Type="http://schemas.microsoft.com/office/2018/08/relationships/commentsExtensible" Target="commentsExtensible.xml"/><Relationship Id="rId20" Type="http://schemas.openxmlformats.org/officeDocument/2006/relationships/hyperlink" Target="http://www.sercotec.cl" TargetMode="External"/><Relationship Id="rId41" Type="http://schemas.openxmlformats.org/officeDocument/2006/relationships/hyperlink" Target="https://capacitacion.sercotec.cl/portal/content/capsula-sustentabilid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8.xml><?xml version="1.0" encoding="utf-8"?>
<?mso-contentType ?>
<FormTemplates>
  <Display>DocumentLibraryForm</Display>
  <Edit>DocumentLibraryForm</Edit>
  <New>DocumentLibraryForm</New>
  <MobileDisplayFormUrl/>
  <MobileEditFormUrl/>
  <MobileNewFormUrl/>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4.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5.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6.xml><?xml version="1.0" encoding="utf-8"?>
<ds:datastoreItem xmlns:ds="http://schemas.openxmlformats.org/officeDocument/2006/customXml" ds:itemID="{6796D1FF-9124-4B67-AC64-56617545ADF8}">
  <ds:schemaRefs>
    <ds:schemaRef ds:uri="office.server.policy"/>
  </ds:schemaRefs>
</ds:datastoreItem>
</file>

<file path=customXml/itemProps7.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8.xml><?xml version="1.0" encoding="utf-8"?>
<ds:datastoreItem xmlns:ds="http://schemas.openxmlformats.org/officeDocument/2006/customXml" ds:itemID="{AF7CE60C-6A6B-4813-BE2B-7CBFED3B5097}">
  <ds:schemaRefs/>
</ds:datastoreItem>
</file>

<file path=customXml/itemProps9.xml><?xml version="1.0" encoding="utf-8"?>
<ds:datastoreItem xmlns:ds="http://schemas.openxmlformats.org/officeDocument/2006/customXml" ds:itemID="{B1C0FC6C-005F-4EBE-85F5-FE0C5053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62</Pages>
  <Words>20797</Words>
  <Characters>114386</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134914</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56</cp:revision>
  <cp:lastPrinted>2024-04-17T01:54:00Z</cp:lastPrinted>
  <dcterms:created xsi:type="dcterms:W3CDTF">2024-04-11T16:14:00Z</dcterms:created>
  <dcterms:modified xsi:type="dcterms:W3CDTF">2024-04-17T01:54:00Z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