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1354F136" w:rsidR="00F24063" w:rsidRPr="00B93A85" w:rsidRDefault="00F24063" w:rsidP="00F24063">
      <w:pPr>
        <w:ind w:right="51"/>
        <w:jc w:val="center"/>
        <w:rPr>
          <w:rFonts w:cs="Arial"/>
          <w:b/>
          <w:u w:val="single"/>
        </w:rPr>
      </w:pPr>
    </w:p>
    <w:p w14:paraId="07F87779" w14:textId="0B593B10" w:rsidR="00F24063" w:rsidRPr="00B93A85" w:rsidRDefault="00AF43B4" w:rsidP="00AF43B4">
      <w:pPr>
        <w:spacing w:line="480" w:lineRule="auto"/>
        <w:jc w:val="center"/>
        <w:rPr>
          <w:rFonts w:eastAsia="Arial Unicode MS" w:cs="Arial"/>
          <w:b/>
          <w:bCs/>
          <w:szCs w:val="22"/>
        </w:rPr>
      </w:pPr>
      <w:r w:rsidRPr="00347B9F">
        <w:rPr>
          <w:noProof/>
          <w:lang w:val="es-CL" w:eastAsia="es-CL"/>
        </w:rPr>
        <w:drawing>
          <wp:inline distT="0" distB="0" distL="0" distR="0" wp14:anchorId="793B7D45" wp14:editId="3B2EB4D1">
            <wp:extent cx="2302868" cy="11054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7400" cy="1136446"/>
                    </a:xfrm>
                    <a:prstGeom prst="rect">
                      <a:avLst/>
                    </a:prstGeom>
                  </pic:spPr>
                </pic:pic>
              </a:graphicData>
            </a:graphic>
          </wp:inline>
        </w:drawing>
      </w:r>
    </w:p>
    <w:p w14:paraId="2A6D99CE" w14:textId="77777777" w:rsidR="006E2278" w:rsidRDefault="006E2278" w:rsidP="00F24063">
      <w:pPr>
        <w:jc w:val="center"/>
        <w:rPr>
          <w:rFonts w:eastAsia="Arial Unicode MS" w:cs="Arial"/>
          <w:b/>
          <w:bCs/>
          <w:sz w:val="40"/>
          <w:szCs w:val="40"/>
        </w:rPr>
      </w:pPr>
    </w:p>
    <w:p w14:paraId="321C9CAC" w14:textId="42BB3740" w:rsidR="00524E16" w:rsidRDefault="00524E16" w:rsidP="009773A2">
      <w:pPr>
        <w:rPr>
          <w:rFonts w:eastAsia="Arial Unicode MS" w:cs="Arial"/>
          <w:b/>
          <w:bCs/>
          <w:sz w:val="40"/>
          <w:szCs w:val="40"/>
        </w:rPr>
      </w:pPr>
    </w:p>
    <w:p w14:paraId="3126D24B" w14:textId="6248AB56" w:rsidR="00524E16" w:rsidRDefault="00524E16" w:rsidP="001833EC">
      <w:pPr>
        <w:rPr>
          <w:rFonts w:eastAsia="Arial Unicode MS" w:cs="Arial"/>
          <w:b/>
          <w:bCs/>
          <w:sz w:val="40"/>
          <w:szCs w:val="40"/>
        </w:rPr>
      </w:pPr>
    </w:p>
    <w:p w14:paraId="18E1EF44" w14:textId="77777777" w:rsidR="009773A2" w:rsidRDefault="009773A2" w:rsidP="001833EC">
      <w:pPr>
        <w:rPr>
          <w:rFonts w:eastAsia="Arial Unicode MS" w:cs="Arial"/>
          <w:b/>
          <w:bCs/>
          <w:sz w:val="40"/>
          <w:szCs w:val="40"/>
        </w:rPr>
      </w:pPr>
    </w:p>
    <w:p w14:paraId="2B2703DC" w14:textId="77777777" w:rsidR="00524E16" w:rsidRDefault="00524E16" w:rsidP="00F24063">
      <w:pPr>
        <w:jc w:val="center"/>
        <w:rPr>
          <w:rFonts w:eastAsia="Arial Unicode MS" w:cs="Arial"/>
          <w:b/>
          <w:bCs/>
          <w:sz w:val="40"/>
          <w:szCs w:val="40"/>
        </w:rPr>
      </w:pPr>
    </w:p>
    <w:p w14:paraId="620BFFA6" w14:textId="0053D535"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ADC4B24" w14:textId="5311AFF3" w:rsidR="006E2278" w:rsidRDefault="006E2278" w:rsidP="000B5281">
      <w:pPr>
        <w:jc w:val="center"/>
        <w:rPr>
          <w:rFonts w:asciiTheme="minorHAnsi" w:eastAsia="Arial Unicode MS" w:hAnsiTheme="minorHAnsi" w:cs="Arial"/>
          <w:b/>
          <w:bCs/>
          <w:noProof/>
          <w:szCs w:val="22"/>
        </w:rPr>
      </w:pPr>
    </w:p>
    <w:p w14:paraId="09F7185A" w14:textId="09AE7DF3" w:rsidR="00F344ED" w:rsidRDefault="00F344ED" w:rsidP="00CE091D">
      <w:pPr>
        <w:rPr>
          <w:rFonts w:asciiTheme="minorHAnsi" w:eastAsia="Arial Unicode MS" w:hAnsiTheme="minorHAnsi" w:cs="Arial"/>
          <w:b/>
          <w:bCs/>
          <w:noProof/>
          <w:szCs w:val="22"/>
        </w:rPr>
      </w:pPr>
    </w:p>
    <w:p w14:paraId="06228A6E" w14:textId="77777777" w:rsidR="006E2278" w:rsidRDefault="006E2278" w:rsidP="00CE091D">
      <w:pPr>
        <w:rPr>
          <w:rFonts w:asciiTheme="minorHAnsi" w:eastAsia="Arial Unicode MS" w:hAnsiTheme="minorHAnsi" w:cs="Arial"/>
          <w:b/>
          <w:bCs/>
          <w:noProof/>
          <w:szCs w:val="22"/>
        </w:rPr>
      </w:pPr>
    </w:p>
    <w:p w14:paraId="462153C9" w14:textId="77777777" w:rsidR="009773A2" w:rsidRDefault="009773A2" w:rsidP="0005293D">
      <w:pPr>
        <w:jc w:val="center"/>
        <w:rPr>
          <w:rFonts w:eastAsia="Arial Unicode MS" w:cs="Arial"/>
          <w:b/>
          <w:bCs/>
          <w:sz w:val="44"/>
          <w:szCs w:val="40"/>
        </w:rPr>
      </w:pPr>
    </w:p>
    <w:p w14:paraId="676DFB2A" w14:textId="5CEB3371"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3FDEDA60" w14:textId="644F7799" w:rsidR="00F24063" w:rsidRPr="009773A2" w:rsidRDefault="0005293D" w:rsidP="009773A2">
      <w:pPr>
        <w:jc w:val="center"/>
        <w:rPr>
          <w:rFonts w:eastAsia="Arial Unicode MS" w:cs="Arial"/>
          <w:b/>
          <w:bCs/>
          <w:sz w:val="36"/>
          <w:szCs w:val="40"/>
          <w:lang w:val="es-CL"/>
        </w:rPr>
      </w:pPr>
      <w:r w:rsidRPr="00516FE5">
        <w:rPr>
          <w:rFonts w:eastAsia="Arial Unicode MS" w:cs="Arial"/>
          <w:b/>
          <w:bCs/>
          <w:sz w:val="36"/>
          <w:szCs w:val="40"/>
        </w:rPr>
        <w:t>“</w:t>
      </w:r>
      <w:r w:rsidR="001833EC" w:rsidRPr="00516FE5">
        <w:rPr>
          <w:rFonts w:eastAsia="Arial Unicode MS" w:cs="Arial"/>
          <w:b/>
          <w:bCs/>
          <w:sz w:val="36"/>
          <w:szCs w:val="40"/>
        </w:rPr>
        <w:t xml:space="preserve">MULTISECTORIAL, </w:t>
      </w:r>
      <w:r w:rsidR="00516FE5" w:rsidRPr="00516FE5">
        <w:rPr>
          <w:rFonts w:eastAsia="Arial Unicode MS" w:cs="Arial"/>
          <w:b/>
          <w:bCs/>
          <w:sz w:val="36"/>
          <w:szCs w:val="40"/>
        </w:rPr>
        <w:t xml:space="preserve">COMUNAS DE </w:t>
      </w:r>
      <w:r w:rsidR="00516FE5" w:rsidRPr="00516FE5">
        <w:rPr>
          <w:rFonts w:eastAsia="Arial Unicode MS" w:cs="Arial"/>
          <w:b/>
          <w:bCs/>
          <w:iCs/>
          <w:sz w:val="36"/>
          <w:szCs w:val="40"/>
          <w:lang w:val="es-419"/>
        </w:rPr>
        <w:t>LAGUNA BLANCA, RÍO VERDE, SAN GREGORIO, TORRES DEL PAINE, PORVENIR, PRIMAVERA, TIMAU</w:t>
      </w:r>
      <w:r w:rsidR="00516FE5">
        <w:rPr>
          <w:rFonts w:eastAsia="Arial Unicode MS" w:cs="Arial"/>
          <w:b/>
          <w:bCs/>
          <w:iCs/>
          <w:sz w:val="36"/>
          <w:szCs w:val="40"/>
          <w:lang w:val="es-419"/>
        </w:rPr>
        <w:t>KEL Y CABO DE HORNOS</w:t>
      </w:r>
      <w:r w:rsidR="009773A2">
        <w:rPr>
          <w:rFonts w:eastAsia="Arial Unicode MS" w:cs="Arial"/>
          <w:b/>
          <w:bCs/>
          <w:iCs/>
          <w:sz w:val="36"/>
          <w:szCs w:val="40"/>
          <w:lang w:val="es-419"/>
        </w:rPr>
        <w:t>”</w:t>
      </w:r>
    </w:p>
    <w:p w14:paraId="41C2C476" w14:textId="56939B6D" w:rsidR="006E2278" w:rsidRDefault="006E2278" w:rsidP="00516FE5">
      <w:pPr>
        <w:rPr>
          <w:rFonts w:eastAsia="Arial Unicode MS" w:cs="Arial"/>
          <w:b/>
          <w:bCs/>
          <w:sz w:val="40"/>
          <w:szCs w:val="40"/>
        </w:rPr>
      </w:pPr>
    </w:p>
    <w:p w14:paraId="56E85972" w14:textId="05038CEC" w:rsidR="00516FE5" w:rsidRDefault="00516FE5" w:rsidP="00516FE5">
      <w:pPr>
        <w:rPr>
          <w:rFonts w:eastAsia="Arial Unicode MS" w:cs="Arial"/>
          <w:b/>
          <w:bCs/>
          <w:sz w:val="40"/>
          <w:szCs w:val="40"/>
        </w:rPr>
      </w:pPr>
    </w:p>
    <w:p w14:paraId="7441E99C" w14:textId="77777777" w:rsidR="009773A2" w:rsidRPr="00393EC0" w:rsidRDefault="009773A2" w:rsidP="00516FE5">
      <w:pPr>
        <w:rPr>
          <w:rFonts w:eastAsia="Arial Unicode MS" w:cs="Arial"/>
          <w:b/>
          <w:bCs/>
          <w:sz w:val="40"/>
          <w:szCs w:val="40"/>
        </w:rPr>
      </w:pPr>
    </w:p>
    <w:p w14:paraId="58ED5D22" w14:textId="77777777" w:rsidR="009773A2" w:rsidRDefault="00FC73C2" w:rsidP="009773A2">
      <w:pPr>
        <w:jc w:val="center"/>
        <w:rPr>
          <w:rFonts w:eastAsia="Arial Unicode MS" w:cs="Arial"/>
          <w:b/>
          <w:bCs/>
          <w:sz w:val="40"/>
          <w:szCs w:val="40"/>
        </w:rPr>
      </w:pPr>
      <w:r>
        <w:rPr>
          <w:rFonts w:eastAsia="Arial Unicode MS" w:cs="Arial"/>
          <w:b/>
          <w:bCs/>
          <w:sz w:val="40"/>
          <w:szCs w:val="40"/>
        </w:rPr>
        <w:t xml:space="preserve">REGIÓN DE </w:t>
      </w:r>
      <w:r w:rsidR="00107DD4">
        <w:rPr>
          <w:rFonts w:eastAsia="Arial Unicode MS" w:cs="Arial"/>
          <w:b/>
          <w:bCs/>
          <w:sz w:val="40"/>
          <w:szCs w:val="40"/>
        </w:rPr>
        <w:t>MAGALLANES</w:t>
      </w:r>
    </w:p>
    <w:p w14:paraId="78A36194" w14:textId="14F8E680" w:rsidR="009773A2" w:rsidRDefault="009773A2" w:rsidP="009773A2">
      <w:pPr>
        <w:spacing w:line="0" w:lineRule="atLeast"/>
        <w:jc w:val="center"/>
        <w:rPr>
          <w:rFonts w:eastAsia="Arial Unicode MS" w:cs="Arial"/>
          <w:b/>
          <w:bCs/>
          <w:sz w:val="40"/>
          <w:szCs w:val="40"/>
        </w:rPr>
      </w:pPr>
      <w:r>
        <w:rPr>
          <w:rFonts w:eastAsia="Arial Unicode MS" w:cs="Arial"/>
          <w:b/>
          <w:bCs/>
          <w:sz w:val="40"/>
          <w:szCs w:val="40"/>
        </w:rPr>
        <w:t>2024</w:t>
      </w:r>
    </w:p>
    <w:p w14:paraId="2BAF761F" w14:textId="77777777" w:rsidR="009773A2" w:rsidRPr="009773A2" w:rsidRDefault="009773A2" w:rsidP="009773A2">
      <w:pPr>
        <w:spacing w:line="0" w:lineRule="atLeast"/>
        <w:jc w:val="center"/>
        <w:rPr>
          <w:rFonts w:eastAsia="Arial Unicode MS" w:cs="Arial"/>
          <w:b/>
          <w:bCs/>
          <w:sz w:val="20"/>
          <w:szCs w:val="40"/>
        </w:rPr>
      </w:pP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B757297" w14:textId="2D34B479" w:rsidR="002A7C61"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62524249" w:history="1">
            <w:r w:rsidR="002A7C61" w:rsidRPr="002B6544">
              <w:rPr>
                <w:rStyle w:val="Hipervnculo"/>
              </w:rPr>
              <w:t>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DESCRIPCIÓN DEL INSTRUMENTO.</w:t>
            </w:r>
            <w:r w:rsidR="002A7C61">
              <w:rPr>
                <w:webHidden/>
              </w:rPr>
              <w:tab/>
            </w:r>
            <w:r w:rsidR="002A7C61">
              <w:rPr>
                <w:webHidden/>
              </w:rPr>
              <w:fldChar w:fldCharType="begin"/>
            </w:r>
            <w:r w:rsidR="002A7C61">
              <w:rPr>
                <w:webHidden/>
              </w:rPr>
              <w:instrText xml:space="preserve"> PAGEREF _Toc162524249 \h </w:instrText>
            </w:r>
            <w:r w:rsidR="002A7C61">
              <w:rPr>
                <w:webHidden/>
              </w:rPr>
            </w:r>
            <w:r w:rsidR="002A7C61">
              <w:rPr>
                <w:webHidden/>
              </w:rPr>
              <w:fldChar w:fldCharType="separate"/>
            </w:r>
            <w:r w:rsidR="00D95D83">
              <w:rPr>
                <w:webHidden/>
              </w:rPr>
              <w:t>3</w:t>
            </w:r>
            <w:r w:rsidR="002A7C61">
              <w:rPr>
                <w:webHidden/>
              </w:rPr>
              <w:fldChar w:fldCharType="end"/>
            </w:r>
          </w:hyperlink>
        </w:p>
        <w:p w14:paraId="1CEEF931" w14:textId="4735C17B" w:rsidR="002A7C61" w:rsidRDefault="00890F98" w:rsidP="002A7C61">
          <w:pPr>
            <w:pStyle w:val="TDC2"/>
            <w:rPr>
              <w:rFonts w:asciiTheme="minorHAnsi" w:eastAsiaTheme="minorEastAsia" w:hAnsiTheme="minorHAnsi" w:cstheme="minorBidi"/>
              <w:b w:val="0"/>
              <w:bCs w:val="0"/>
              <w:sz w:val="22"/>
              <w:szCs w:val="22"/>
              <w:lang w:val="es-CL" w:eastAsia="es-CL"/>
            </w:rPr>
          </w:pPr>
          <w:hyperlink w:anchor="_Toc162524250" w:history="1">
            <w:r w:rsidR="002A7C61" w:rsidRPr="002B6544">
              <w:rPr>
                <w:rStyle w:val="Hipervnculo"/>
              </w:rPr>
              <w:t>1.1.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Objetivo</w:t>
            </w:r>
            <w:r w:rsidR="002A7C61">
              <w:rPr>
                <w:webHidden/>
              </w:rPr>
              <w:tab/>
            </w:r>
            <w:r w:rsidR="002A7C61">
              <w:rPr>
                <w:webHidden/>
              </w:rPr>
              <w:fldChar w:fldCharType="begin"/>
            </w:r>
            <w:r w:rsidR="002A7C61">
              <w:rPr>
                <w:webHidden/>
              </w:rPr>
              <w:instrText xml:space="preserve"> PAGEREF _Toc162524250 \h </w:instrText>
            </w:r>
            <w:r w:rsidR="002A7C61">
              <w:rPr>
                <w:webHidden/>
              </w:rPr>
            </w:r>
            <w:r w:rsidR="002A7C61">
              <w:rPr>
                <w:webHidden/>
              </w:rPr>
              <w:fldChar w:fldCharType="separate"/>
            </w:r>
            <w:r w:rsidR="00D95D83">
              <w:rPr>
                <w:webHidden/>
              </w:rPr>
              <w:t>3</w:t>
            </w:r>
            <w:r w:rsidR="002A7C61">
              <w:rPr>
                <w:webHidden/>
              </w:rPr>
              <w:fldChar w:fldCharType="end"/>
            </w:r>
          </w:hyperlink>
        </w:p>
        <w:p w14:paraId="16DA9A6E" w14:textId="328C0F98" w:rsidR="002A7C61" w:rsidRDefault="00890F98">
          <w:pPr>
            <w:pStyle w:val="TDC2"/>
            <w:rPr>
              <w:rFonts w:asciiTheme="minorHAnsi" w:eastAsiaTheme="minorEastAsia" w:hAnsiTheme="minorHAnsi" w:cstheme="minorBidi"/>
              <w:b w:val="0"/>
              <w:bCs w:val="0"/>
              <w:sz w:val="22"/>
              <w:szCs w:val="22"/>
              <w:lang w:val="es-CL" w:eastAsia="es-CL"/>
            </w:rPr>
          </w:pPr>
          <w:hyperlink w:anchor="_Toc162524252" w:history="1">
            <w:r w:rsidR="002A7C61" w:rsidRPr="002B6544">
              <w:rPr>
                <w:rStyle w:val="Hipervnculo"/>
              </w:rPr>
              <w:t>1.2.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¿Qué es?</w:t>
            </w:r>
            <w:r w:rsidR="002A7C61">
              <w:rPr>
                <w:webHidden/>
              </w:rPr>
              <w:tab/>
            </w:r>
            <w:r w:rsidR="002A7C61">
              <w:rPr>
                <w:webHidden/>
              </w:rPr>
              <w:fldChar w:fldCharType="begin"/>
            </w:r>
            <w:r w:rsidR="002A7C61">
              <w:rPr>
                <w:webHidden/>
              </w:rPr>
              <w:instrText xml:space="preserve"> PAGEREF _Toc162524252 \h </w:instrText>
            </w:r>
            <w:r w:rsidR="002A7C61">
              <w:rPr>
                <w:webHidden/>
              </w:rPr>
            </w:r>
            <w:r w:rsidR="002A7C61">
              <w:rPr>
                <w:webHidden/>
              </w:rPr>
              <w:fldChar w:fldCharType="separate"/>
            </w:r>
            <w:r w:rsidR="00D95D83">
              <w:rPr>
                <w:webHidden/>
              </w:rPr>
              <w:t>3</w:t>
            </w:r>
            <w:r w:rsidR="002A7C61">
              <w:rPr>
                <w:webHidden/>
              </w:rPr>
              <w:fldChar w:fldCharType="end"/>
            </w:r>
          </w:hyperlink>
        </w:p>
        <w:p w14:paraId="5B632854" w14:textId="06567321" w:rsidR="002A7C61" w:rsidRDefault="00890F98">
          <w:pPr>
            <w:pStyle w:val="TDC2"/>
            <w:rPr>
              <w:rFonts w:asciiTheme="minorHAnsi" w:eastAsiaTheme="minorEastAsia" w:hAnsiTheme="minorHAnsi" w:cstheme="minorBidi"/>
              <w:b w:val="0"/>
              <w:bCs w:val="0"/>
              <w:sz w:val="22"/>
              <w:szCs w:val="22"/>
              <w:lang w:val="es-CL" w:eastAsia="es-CL"/>
            </w:rPr>
          </w:pPr>
          <w:hyperlink w:anchor="_Toc162524253" w:history="1">
            <w:r w:rsidR="002A7C61" w:rsidRPr="002B6544">
              <w:rPr>
                <w:rStyle w:val="Hipervnculo"/>
              </w:rPr>
              <w:t>1.3.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¿A quiénes está dirigido?</w:t>
            </w:r>
            <w:r w:rsidR="002A7C61">
              <w:rPr>
                <w:webHidden/>
              </w:rPr>
              <w:tab/>
            </w:r>
            <w:r w:rsidR="002A7C61">
              <w:rPr>
                <w:webHidden/>
              </w:rPr>
              <w:fldChar w:fldCharType="begin"/>
            </w:r>
            <w:r w:rsidR="002A7C61">
              <w:rPr>
                <w:webHidden/>
              </w:rPr>
              <w:instrText xml:space="preserve"> PAGEREF _Toc162524253 \h </w:instrText>
            </w:r>
            <w:r w:rsidR="002A7C61">
              <w:rPr>
                <w:webHidden/>
              </w:rPr>
            </w:r>
            <w:r w:rsidR="002A7C61">
              <w:rPr>
                <w:webHidden/>
              </w:rPr>
              <w:fldChar w:fldCharType="separate"/>
            </w:r>
            <w:r w:rsidR="00D95D83">
              <w:rPr>
                <w:webHidden/>
              </w:rPr>
              <w:t>4</w:t>
            </w:r>
            <w:r w:rsidR="002A7C61">
              <w:rPr>
                <w:webHidden/>
              </w:rPr>
              <w:fldChar w:fldCharType="end"/>
            </w:r>
          </w:hyperlink>
        </w:p>
        <w:p w14:paraId="060F0B77" w14:textId="2848A8DA" w:rsidR="002A7C61" w:rsidRDefault="00890F98">
          <w:pPr>
            <w:pStyle w:val="TDC2"/>
            <w:rPr>
              <w:rFonts w:asciiTheme="minorHAnsi" w:eastAsiaTheme="minorEastAsia" w:hAnsiTheme="minorHAnsi" w:cstheme="minorBidi"/>
              <w:b w:val="0"/>
              <w:bCs w:val="0"/>
              <w:sz w:val="22"/>
              <w:szCs w:val="22"/>
              <w:lang w:val="es-CL" w:eastAsia="es-CL"/>
            </w:rPr>
          </w:pPr>
          <w:hyperlink w:anchor="_Toc162524254" w:history="1">
            <w:r w:rsidR="002A7C61" w:rsidRPr="002B6544">
              <w:rPr>
                <w:rStyle w:val="Hipervnculo"/>
              </w:rPr>
              <w:t>1.4.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¿Quiénes no pueden participar?</w:t>
            </w:r>
            <w:r w:rsidR="002A7C61">
              <w:rPr>
                <w:webHidden/>
              </w:rPr>
              <w:tab/>
            </w:r>
            <w:r w:rsidR="002A7C61">
              <w:rPr>
                <w:webHidden/>
              </w:rPr>
              <w:fldChar w:fldCharType="begin"/>
            </w:r>
            <w:r w:rsidR="002A7C61">
              <w:rPr>
                <w:webHidden/>
              </w:rPr>
              <w:instrText xml:space="preserve"> PAGEREF _Toc162524254 \h </w:instrText>
            </w:r>
            <w:r w:rsidR="002A7C61">
              <w:rPr>
                <w:webHidden/>
              </w:rPr>
            </w:r>
            <w:r w:rsidR="002A7C61">
              <w:rPr>
                <w:webHidden/>
              </w:rPr>
              <w:fldChar w:fldCharType="separate"/>
            </w:r>
            <w:r w:rsidR="00D95D83">
              <w:rPr>
                <w:webHidden/>
              </w:rPr>
              <w:t>4</w:t>
            </w:r>
            <w:r w:rsidR="002A7C61">
              <w:rPr>
                <w:webHidden/>
              </w:rPr>
              <w:fldChar w:fldCharType="end"/>
            </w:r>
          </w:hyperlink>
        </w:p>
        <w:p w14:paraId="0A378BC2" w14:textId="5901E899" w:rsidR="002A7C61" w:rsidRDefault="00890F98">
          <w:pPr>
            <w:pStyle w:val="TDC2"/>
            <w:rPr>
              <w:rFonts w:asciiTheme="minorHAnsi" w:eastAsiaTheme="minorEastAsia" w:hAnsiTheme="minorHAnsi" w:cstheme="minorBidi"/>
              <w:b w:val="0"/>
              <w:bCs w:val="0"/>
              <w:sz w:val="22"/>
              <w:szCs w:val="22"/>
              <w:lang w:val="es-CL" w:eastAsia="es-CL"/>
            </w:rPr>
          </w:pPr>
          <w:hyperlink w:anchor="_Toc162524255" w:history="1">
            <w:r w:rsidR="002A7C61" w:rsidRPr="002B6544">
              <w:rPr>
                <w:rStyle w:val="Hipervnculo"/>
                <w:rFonts w:eastAsia="Arial Unicode MS"/>
              </w:rPr>
              <w:t>1.5.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Focalización de la convocatoria.</w:t>
            </w:r>
            <w:r w:rsidR="002A7C61">
              <w:rPr>
                <w:webHidden/>
              </w:rPr>
              <w:tab/>
            </w:r>
            <w:r w:rsidR="002A7C61">
              <w:rPr>
                <w:webHidden/>
              </w:rPr>
              <w:fldChar w:fldCharType="begin"/>
            </w:r>
            <w:r w:rsidR="002A7C61">
              <w:rPr>
                <w:webHidden/>
              </w:rPr>
              <w:instrText xml:space="preserve"> PAGEREF _Toc162524255 \h </w:instrText>
            </w:r>
            <w:r w:rsidR="002A7C61">
              <w:rPr>
                <w:webHidden/>
              </w:rPr>
            </w:r>
            <w:r w:rsidR="002A7C61">
              <w:rPr>
                <w:webHidden/>
              </w:rPr>
              <w:fldChar w:fldCharType="separate"/>
            </w:r>
            <w:r w:rsidR="00D95D83">
              <w:rPr>
                <w:webHidden/>
              </w:rPr>
              <w:t>5</w:t>
            </w:r>
            <w:r w:rsidR="002A7C61">
              <w:rPr>
                <w:webHidden/>
              </w:rPr>
              <w:fldChar w:fldCharType="end"/>
            </w:r>
          </w:hyperlink>
        </w:p>
        <w:p w14:paraId="0FF93572" w14:textId="2898BD7A" w:rsidR="002A7C61" w:rsidRDefault="00890F98">
          <w:pPr>
            <w:pStyle w:val="TDC2"/>
            <w:rPr>
              <w:rFonts w:asciiTheme="minorHAnsi" w:eastAsiaTheme="minorEastAsia" w:hAnsiTheme="minorHAnsi" w:cstheme="minorBidi"/>
              <w:b w:val="0"/>
              <w:bCs w:val="0"/>
              <w:sz w:val="22"/>
              <w:szCs w:val="22"/>
              <w:lang w:val="es-CL" w:eastAsia="es-CL"/>
            </w:rPr>
          </w:pPr>
          <w:hyperlink w:anchor="_Toc162524256" w:history="1">
            <w:r w:rsidR="002A7C61" w:rsidRPr="002B6544">
              <w:rPr>
                <w:rStyle w:val="Hipervnculo"/>
                <w:rFonts w:eastAsia="Arial Unicode MS" w:cs="Arial"/>
                <w:lang w:val="es-CL"/>
              </w:rPr>
              <w:t>1.6</w:t>
            </w:r>
            <w:r w:rsidR="002A7C61" w:rsidRPr="002B6544">
              <w:rPr>
                <w:rStyle w:val="Hipervnculo"/>
                <w:rFonts w:eastAsia="Arial Unicode MS"/>
              </w:rPr>
              <w:t xml:space="preserve"> ¿Qué financia?</w:t>
            </w:r>
            <w:r w:rsidR="002A7C61">
              <w:rPr>
                <w:webHidden/>
              </w:rPr>
              <w:tab/>
            </w:r>
            <w:r w:rsidR="002A7C61">
              <w:rPr>
                <w:webHidden/>
              </w:rPr>
              <w:fldChar w:fldCharType="begin"/>
            </w:r>
            <w:r w:rsidR="002A7C61">
              <w:rPr>
                <w:webHidden/>
              </w:rPr>
              <w:instrText xml:space="preserve"> PAGEREF _Toc162524256 \h </w:instrText>
            </w:r>
            <w:r w:rsidR="002A7C61">
              <w:rPr>
                <w:webHidden/>
              </w:rPr>
            </w:r>
            <w:r w:rsidR="002A7C61">
              <w:rPr>
                <w:webHidden/>
              </w:rPr>
              <w:fldChar w:fldCharType="separate"/>
            </w:r>
            <w:r w:rsidR="00D95D83">
              <w:rPr>
                <w:webHidden/>
              </w:rPr>
              <w:t>5</w:t>
            </w:r>
            <w:r w:rsidR="002A7C61">
              <w:rPr>
                <w:webHidden/>
              </w:rPr>
              <w:fldChar w:fldCharType="end"/>
            </w:r>
          </w:hyperlink>
        </w:p>
        <w:p w14:paraId="66841115" w14:textId="3A87B9B5" w:rsidR="002A7C61" w:rsidRDefault="00890F98">
          <w:pPr>
            <w:pStyle w:val="TDC2"/>
            <w:rPr>
              <w:rFonts w:asciiTheme="minorHAnsi" w:eastAsiaTheme="minorEastAsia" w:hAnsiTheme="minorHAnsi" w:cstheme="minorBidi"/>
              <w:b w:val="0"/>
              <w:bCs w:val="0"/>
              <w:sz w:val="22"/>
              <w:szCs w:val="22"/>
              <w:lang w:val="es-CL" w:eastAsia="es-CL"/>
            </w:rPr>
          </w:pPr>
          <w:hyperlink w:anchor="_Toc162524257" w:history="1">
            <w:r w:rsidR="002A7C61" w:rsidRPr="002B6544">
              <w:rPr>
                <w:rStyle w:val="Hipervnculo"/>
                <w:rFonts w:eastAsia="Arial Unicode MS" w:cs="Arial"/>
                <w:lang w:val="es-CL"/>
              </w:rPr>
              <w:t xml:space="preserve">1.7 </w:t>
            </w:r>
            <w:r w:rsidR="002A7C61" w:rsidRPr="002B6544">
              <w:rPr>
                <w:rStyle w:val="Hipervnculo"/>
                <w:lang w:val="es-CL"/>
              </w:rPr>
              <w:t>¿Qué NO financia este Instrumento?</w:t>
            </w:r>
            <w:r w:rsidR="002A7C61">
              <w:rPr>
                <w:webHidden/>
              </w:rPr>
              <w:tab/>
            </w:r>
            <w:r w:rsidR="002A7C61">
              <w:rPr>
                <w:webHidden/>
              </w:rPr>
              <w:fldChar w:fldCharType="begin"/>
            </w:r>
            <w:r w:rsidR="002A7C61">
              <w:rPr>
                <w:webHidden/>
              </w:rPr>
              <w:instrText xml:space="preserve"> PAGEREF _Toc162524257 \h </w:instrText>
            </w:r>
            <w:r w:rsidR="002A7C61">
              <w:rPr>
                <w:webHidden/>
              </w:rPr>
            </w:r>
            <w:r w:rsidR="002A7C61">
              <w:rPr>
                <w:webHidden/>
              </w:rPr>
              <w:fldChar w:fldCharType="separate"/>
            </w:r>
            <w:r w:rsidR="00D95D83">
              <w:rPr>
                <w:webHidden/>
              </w:rPr>
              <w:t>7</w:t>
            </w:r>
            <w:r w:rsidR="002A7C61">
              <w:rPr>
                <w:webHidden/>
              </w:rPr>
              <w:fldChar w:fldCharType="end"/>
            </w:r>
          </w:hyperlink>
        </w:p>
        <w:p w14:paraId="73903515" w14:textId="137734EA" w:rsidR="002A7C61" w:rsidRDefault="00890F98">
          <w:pPr>
            <w:pStyle w:val="TDC2"/>
            <w:rPr>
              <w:rFonts w:asciiTheme="minorHAnsi" w:eastAsiaTheme="minorEastAsia" w:hAnsiTheme="minorHAnsi" w:cstheme="minorBidi"/>
              <w:b w:val="0"/>
              <w:bCs w:val="0"/>
              <w:sz w:val="22"/>
              <w:szCs w:val="22"/>
              <w:lang w:val="es-CL" w:eastAsia="es-CL"/>
            </w:rPr>
          </w:pPr>
          <w:hyperlink w:anchor="_Toc162524258" w:history="1">
            <w:r w:rsidR="002A7C61" w:rsidRPr="002B6544">
              <w:rPr>
                <w:rStyle w:val="Hipervnculo"/>
              </w:rPr>
              <w:t>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POSTULACIÓN</w:t>
            </w:r>
            <w:r w:rsidR="002A7C61">
              <w:rPr>
                <w:webHidden/>
              </w:rPr>
              <w:tab/>
            </w:r>
            <w:r w:rsidR="002A7C61">
              <w:rPr>
                <w:webHidden/>
              </w:rPr>
              <w:fldChar w:fldCharType="begin"/>
            </w:r>
            <w:r w:rsidR="002A7C61">
              <w:rPr>
                <w:webHidden/>
              </w:rPr>
              <w:instrText xml:space="preserve"> PAGEREF _Toc162524258 \h </w:instrText>
            </w:r>
            <w:r w:rsidR="002A7C61">
              <w:rPr>
                <w:webHidden/>
              </w:rPr>
            </w:r>
            <w:r w:rsidR="002A7C61">
              <w:rPr>
                <w:webHidden/>
              </w:rPr>
              <w:fldChar w:fldCharType="separate"/>
            </w:r>
            <w:r w:rsidR="00D95D83">
              <w:rPr>
                <w:webHidden/>
              </w:rPr>
              <w:t>8</w:t>
            </w:r>
            <w:r w:rsidR="002A7C61">
              <w:rPr>
                <w:webHidden/>
              </w:rPr>
              <w:fldChar w:fldCharType="end"/>
            </w:r>
          </w:hyperlink>
        </w:p>
        <w:p w14:paraId="7E515A64" w14:textId="2BD4C8F5" w:rsidR="002A7C61" w:rsidRDefault="00890F98">
          <w:pPr>
            <w:pStyle w:val="TDC2"/>
            <w:rPr>
              <w:rFonts w:asciiTheme="minorHAnsi" w:eastAsiaTheme="minorEastAsia" w:hAnsiTheme="minorHAnsi" w:cstheme="minorBidi"/>
              <w:b w:val="0"/>
              <w:bCs w:val="0"/>
              <w:sz w:val="22"/>
              <w:szCs w:val="22"/>
              <w:lang w:val="es-CL" w:eastAsia="es-CL"/>
            </w:rPr>
          </w:pPr>
          <w:hyperlink w:anchor="_Toc162524259" w:history="1">
            <w:r w:rsidR="002A7C61" w:rsidRPr="002B6544">
              <w:rPr>
                <w:rStyle w:val="Hipervnculo"/>
                <w:lang w:val="es-CL"/>
              </w:rPr>
              <w:t>2.1.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Plazos de postulación</w:t>
            </w:r>
            <w:r w:rsidR="002A7C61">
              <w:rPr>
                <w:webHidden/>
              </w:rPr>
              <w:tab/>
            </w:r>
            <w:r w:rsidR="002A7C61">
              <w:rPr>
                <w:webHidden/>
              </w:rPr>
              <w:fldChar w:fldCharType="begin"/>
            </w:r>
            <w:r w:rsidR="002A7C61">
              <w:rPr>
                <w:webHidden/>
              </w:rPr>
              <w:instrText xml:space="preserve"> PAGEREF _Toc162524259 \h </w:instrText>
            </w:r>
            <w:r w:rsidR="002A7C61">
              <w:rPr>
                <w:webHidden/>
              </w:rPr>
            </w:r>
            <w:r w:rsidR="002A7C61">
              <w:rPr>
                <w:webHidden/>
              </w:rPr>
              <w:fldChar w:fldCharType="separate"/>
            </w:r>
            <w:r w:rsidR="00D95D83">
              <w:rPr>
                <w:webHidden/>
              </w:rPr>
              <w:t>8</w:t>
            </w:r>
            <w:r w:rsidR="002A7C61">
              <w:rPr>
                <w:webHidden/>
              </w:rPr>
              <w:fldChar w:fldCharType="end"/>
            </w:r>
          </w:hyperlink>
        </w:p>
        <w:p w14:paraId="1205A099" w14:textId="0F19E13C" w:rsidR="002A7C61" w:rsidRDefault="00890F98">
          <w:pPr>
            <w:pStyle w:val="TDC2"/>
            <w:rPr>
              <w:rFonts w:asciiTheme="minorHAnsi" w:eastAsiaTheme="minorEastAsia" w:hAnsiTheme="minorHAnsi" w:cstheme="minorBidi"/>
              <w:b w:val="0"/>
              <w:bCs w:val="0"/>
              <w:sz w:val="22"/>
              <w:szCs w:val="22"/>
              <w:lang w:val="es-CL" w:eastAsia="es-CL"/>
            </w:rPr>
          </w:pPr>
          <w:hyperlink w:anchor="_Toc162524260" w:history="1">
            <w:r w:rsidR="002A7C61" w:rsidRPr="002B6544">
              <w:rPr>
                <w:rStyle w:val="Hipervnculo"/>
                <w:lang w:val="es-CL"/>
              </w:rPr>
              <w:t>2.2.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Pasos para postular</w:t>
            </w:r>
            <w:r w:rsidR="002A7C61">
              <w:rPr>
                <w:webHidden/>
              </w:rPr>
              <w:tab/>
            </w:r>
            <w:r w:rsidR="002A7C61">
              <w:rPr>
                <w:webHidden/>
              </w:rPr>
              <w:fldChar w:fldCharType="begin"/>
            </w:r>
            <w:r w:rsidR="002A7C61">
              <w:rPr>
                <w:webHidden/>
              </w:rPr>
              <w:instrText xml:space="preserve"> PAGEREF _Toc162524260 \h </w:instrText>
            </w:r>
            <w:r w:rsidR="002A7C61">
              <w:rPr>
                <w:webHidden/>
              </w:rPr>
            </w:r>
            <w:r w:rsidR="002A7C61">
              <w:rPr>
                <w:webHidden/>
              </w:rPr>
              <w:fldChar w:fldCharType="separate"/>
            </w:r>
            <w:r w:rsidR="00D95D83">
              <w:rPr>
                <w:webHidden/>
              </w:rPr>
              <w:t>9</w:t>
            </w:r>
            <w:r w:rsidR="002A7C61">
              <w:rPr>
                <w:webHidden/>
              </w:rPr>
              <w:fldChar w:fldCharType="end"/>
            </w:r>
          </w:hyperlink>
        </w:p>
        <w:p w14:paraId="7CEEC134" w14:textId="7EB0507B" w:rsidR="002A7C61" w:rsidRDefault="00890F98">
          <w:pPr>
            <w:pStyle w:val="TDC2"/>
            <w:rPr>
              <w:rFonts w:asciiTheme="minorHAnsi" w:eastAsiaTheme="minorEastAsia" w:hAnsiTheme="minorHAnsi" w:cstheme="minorBidi"/>
              <w:b w:val="0"/>
              <w:bCs w:val="0"/>
              <w:sz w:val="22"/>
              <w:szCs w:val="22"/>
              <w:lang w:val="es-CL" w:eastAsia="es-CL"/>
            </w:rPr>
          </w:pPr>
          <w:hyperlink w:anchor="_Toc162524261" w:history="1">
            <w:r w:rsidR="002A7C61" w:rsidRPr="002B6544">
              <w:rPr>
                <w:rStyle w:val="Hipervnculo"/>
                <w:lang w:val="es-CL"/>
              </w:rPr>
              <w:t>2.3.</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Apoyo en el proceso de postulación</w:t>
            </w:r>
            <w:r w:rsidR="002A7C61">
              <w:rPr>
                <w:webHidden/>
              </w:rPr>
              <w:tab/>
            </w:r>
            <w:r w:rsidR="002A7C61">
              <w:rPr>
                <w:webHidden/>
              </w:rPr>
              <w:fldChar w:fldCharType="begin"/>
            </w:r>
            <w:r w:rsidR="002A7C61">
              <w:rPr>
                <w:webHidden/>
              </w:rPr>
              <w:instrText xml:space="preserve"> PAGEREF _Toc162524261 \h </w:instrText>
            </w:r>
            <w:r w:rsidR="002A7C61">
              <w:rPr>
                <w:webHidden/>
              </w:rPr>
            </w:r>
            <w:r w:rsidR="002A7C61">
              <w:rPr>
                <w:webHidden/>
              </w:rPr>
              <w:fldChar w:fldCharType="separate"/>
            </w:r>
            <w:r w:rsidR="00D95D83">
              <w:rPr>
                <w:webHidden/>
              </w:rPr>
              <w:t>14</w:t>
            </w:r>
            <w:r w:rsidR="002A7C61">
              <w:rPr>
                <w:webHidden/>
              </w:rPr>
              <w:fldChar w:fldCharType="end"/>
            </w:r>
          </w:hyperlink>
        </w:p>
        <w:p w14:paraId="6E76EDDC" w14:textId="703C40F0" w:rsidR="002A7C61" w:rsidRDefault="00890F98">
          <w:pPr>
            <w:pStyle w:val="TDC2"/>
            <w:rPr>
              <w:rFonts w:asciiTheme="minorHAnsi" w:eastAsiaTheme="minorEastAsia" w:hAnsiTheme="minorHAnsi" w:cstheme="minorBidi"/>
              <w:b w:val="0"/>
              <w:bCs w:val="0"/>
              <w:sz w:val="22"/>
              <w:szCs w:val="22"/>
              <w:lang w:val="es-CL" w:eastAsia="es-CL"/>
            </w:rPr>
          </w:pPr>
          <w:hyperlink w:anchor="_Toc162524262" w:history="1">
            <w:r w:rsidR="002A7C61" w:rsidRPr="002B6544">
              <w:rPr>
                <w:rStyle w:val="Hipervnculo"/>
              </w:rPr>
              <w:t>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EVALUACIÓN Y SELECCIÓN</w:t>
            </w:r>
            <w:r w:rsidR="002A7C61">
              <w:rPr>
                <w:webHidden/>
              </w:rPr>
              <w:tab/>
            </w:r>
            <w:r w:rsidR="002A7C61">
              <w:rPr>
                <w:webHidden/>
              </w:rPr>
              <w:fldChar w:fldCharType="begin"/>
            </w:r>
            <w:r w:rsidR="002A7C61">
              <w:rPr>
                <w:webHidden/>
              </w:rPr>
              <w:instrText xml:space="preserve"> PAGEREF _Toc162524262 \h </w:instrText>
            </w:r>
            <w:r w:rsidR="002A7C61">
              <w:rPr>
                <w:webHidden/>
              </w:rPr>
            </w:r>
            <w:r w:rsidR="002A7C61">
              <w:rPr>
                <w:webHidden/>
              </w:rPr>
              <w:fldChar w:fldCharType="separate"/>
            </w:r>
            <w:r w:rsidR="00D95D83">
              <w:rPr>
                <w:webHidden/>
              </w:rPr>
              <w:t>15</w:t>
            </w:r>
            <w:r w:rsidR="002A7C61">
              <w:rPr>
                <w:webHidden/>
              </w:rPr>
              <w:fldChar w:fldCharType="end"/>
            </w:r>
          </w:hyperlink>
        </w:p>
        <w:p w14:paraId="6390086E" w14:textId="19437E7E" w:rsidR="002A7C61" w:rsidRDefault="00890F98">
          <w:pPr>
            <w:pStyle w:val="TDC2"/>
            <w:rPr>
              <w:rFonts w:asciiTheme="minorHAnsi" w:eastAsiaTheme="minorEastAsia" w:hAnsiTheme="minorHAnsi" w:cstheme="minorBidi"/>
              <w:b w:val="0"/>
              <w:bCs w:val="0"/>
              <w:sz w:val="22"/>
              <w:szCs w:val="22"/>
              <w:lang w:val="es-CL" w:eastAsia="es-CL"/>
            </w:rPr>
          </w:pPr>
          <w:hyperlink w:anchor="_Toc162524263" w:history="1">
            <w:r w:rsidR="002A7C61" w:rsidRPr="002B6544">
              <w:rPr>
                <w:rStyle w:val="Hipervnculo"/>
                <w:lang w:val="es-CL"/>
              </w:rPr>
              <w:t>3.1.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automática</w:t>
            </w:r>
            <w:r w:rsidR="002A7C61">
              <w:rPr>
                <w:webHidden/>
              </w:rPr>
              <w:tab/>
            </w:r>
            <w:r w:rsidR="002A7C61">
              <w:rPr>
                <w:webHidden/>
              </w:rPr>
              <w:fldChar w:fldCharType="begin"/>
            </w:r>
            <w:r w:rsidR="002A7C61">
              <w:rPr>
                <w:webHidden/>
              </w:rPr>
              <w:instrText xml:space="preserve"> PAGEREF _Toc162524263 \h </w:instrText>
            </w:r>
            <w:r w:rsidR="002A7C61">
              <w:rPr>
                <w:webHidden/>
              </w:rPr>
            </w:r>
            <w:r w:rsidR="002A7C61">
              <w:rPr>
                <w:webHidden/>
              </w:rPr>
              <w:fldChar w:fldCharType="separate"/>
            </w:r>
            <w:r w:rsidR="00D95D83">
              <w:rPr>
                <w:webHidden/>
              </w:rPr>
              <w:t>15</w:t>
            </w:r>
            <w:r w:rsidR="002A7C61">
              <w:rPr>
                <w:webHidden/>
              </w:rPr>
              <w:fldChar w:fldCharType="end"/>
            </w:r>
          </w:hyperlink>
        </w:p>
        <w:p w14:paraId="27A05960" w14:textId="522192E1" w:rsidR="002A7C61" w:rsidRDefault="00890F98">
          <w:pPr>
            <w:pStyle w:val="TDC2"/>
            <w:rPr>
              <w:rFonts w:asciiTheme="minorHAnsi" w:eastAsiaTheme="minorEastAsia" w:hAnsiTheme="minorHAnsi" w:cstheme="minorBidi"/>
              <w:b w:val="0"/>
              <w:bCs w:val="0"/>
              <w:sz w:val="22"/>
              <w:szCs w:val="22"/>
              <w:lang w:val="es-CL" w:eastAsia="es-CL"/>
            </w:rPr>
          </w:pPr>
          <w:hyperlink w:anchor="_Toc162524264" w:history="1">
            <w:r w:rsidR="002A7C61" w:rsidRPr="002B6544">
              <w:rPr>
                <w:rStyle w:val="Hipervnculo"/>
                <w:lang w:val="es-CL"/>
              </w:rPr>
              <w:t>3.2.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manual</w:t>
            </w:r>
            <w:r w:rsidR="002A7C61">
              <w:rPr>
                <w:webHidden/>
              </w:rPr>
              <w:tab/>
            </w:r>
            <w:r w:rsidR="002A7C61">
              <w:rPr>
                <w:webHidden/>
              </w:rPr>
              <w:fldChar w:fldCharType="begin"/>
            </w:r>
            <w:r w:rsidR="002A7C61">
              <w:rPr>
                <w:webHidden/>
              </w:rPr>
              <w:instrText xml:space="preserve"> PAGEREF _Toc162524264 \h </w:instrText>
            </w:r>
            <w:r w:rsidR="002A7C61">
              <w:rPr>
                <w:webHidden/>
              </w:rPr>
            </w:r>
            <w:r w:rsidR="002A7C61">
              <w:rPr>
                <w:webHidden/>
              </w:rPr>
              <w:fldChar w:fldCharType="separate"/>
            </w:r>
            <w:r w:rsidR="00D95D83">
              <w:rPr>
                <w:webHidden/>
              </w:rPr>
              <w:t>15</w:t>
            </w:r>
            <w:r w:rsidR="002A7C61">
              <w:rPr>
                <w:webHidden/>
              </w:rPr>
              <w:fldChar w:fldCharType="end"/>
            </w:r>
          </w:hyperlink>
        </w:p>
        <w:p w14:paraId="4D91838D" w14:textId="16913BC3" w:rsidR="002A7C61" w:rsidRDefault="00890F98">
          <w:pPr>
            <w:pStyle w:val="TDC2"/>
            <w:rPr>
              <w:rFonts w:asciiTheme="minorHAnsi" w:eastAsiaTheme="minorEastAsia" w:hAnsiTheme="minorHAnsi" w:cstheme="minorBidi"/>
              <w:b w:val="0"/>
              <w:bCs w:val="0"/>
              <w:sz w:val="22"/>
              <w:szCs w:val="22"/>
              <w:lang w:val="es-CL" w:eastAsia="es-CL"/>
            </w:rPr>
          </w:pPr>
          <w:hyperlink w:anchor="_Toc162524265" w:history="1">
            <w:r w:rsidR="002A7C61" w:rsidRPr="002B6544">
              <w:rPr>
                <w:rStyle w:val="Hipervnculo"/>
                <w:rFonts w:cs="Arial"/>
                <w:lang w:val="es-CL"/>
              </w:rPr>
              <w:t>3.3.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cs="Arial"/>
                <w:lang w:val="es-CL"/>
              </w:rPr>
              <w:t>Test de Preselección</w:t>
            </w:r>
            <w:r w:rsidR="002A7C61">
              <w:rPr>
                <w:webHidden/>
              </w:rPr>
              <w:tab/>
            </w:r>
            <w:r w:rsidR="002A7C61">
              <w:rPr>
                <w:webHidden/>
              </w:rPr>
              <w:fldChar w:fldCharType="begin"/>
            </w:r>
            <w:r w:rsidR="002A7C61">
              <w:rPr>
                <w:webHidden/>
              </w:rPr>
              <w:instrText xml:space="preserve"> PAGEREF _Toc162524265 \h </w:instrText>
            </w:r>
            <w:r w:rsidR="002A7C61">
              <w:rPr>
                <w:webHidden/>
              </w:rPr>
            </w:r>
            <w:r w:rsidR="002A7C61">
              <w:rPr>
                <w:webHidden/>
              </w:rPr>
              <w:fldChar w:fldCharType="separate"/>
            </w:r>
            <w:r w:rsidR="00D95D83">
              <w:rPr>
                <w:webHidden/>
              </w:rPr>
              <w:t>15</w:t>
            </w:r>
            <w:r w:rsidR="002A7C61">
              <w:rPr>
                <w:webHidden/>
              </w:rPr>
              <w:fldChar w:fldCharType="end"/>
            </w:r>
          </w:hyperlink>
        </w:p>
        <w:p w14:paraId="6270A398" w14:textId="2842807A" w:rsidR="002A7C61" w:rsidRDefault="00890F98">
          <w:pPr>
            <w:pStyle w:val="TDC2"/>
            <w:rPr>
              <w:rFonts w:asciiTheme="minorHAnsi" w:eastAsiaTheme="minorEastAsia" w:hAnsiTheme="minorHAnsi" w:cstheme="minorBidi"/>
              <w:b w:val="0"/>
              <w:bCs w:val="0"/>
              <w:sz w:val="22"/>
              <w:szCs w:val="22"/>
              <w:lang w:val="es-CL" w:eastAsia="es-CL"/>
            </w:rPr>
          </w:pPr>
          <w:hyperlink w:anchor="_Toc162524266" w:history="1">
            <w:r w:rsidR="002A7C61" w:rsidRPr="002B6544">
              <w:rPr>
                <w:rStyle w:val="Hipervnculo"/>
                <w:rFonts w:eastAsia="Arial Unicode MS"/>
              </w:rPr>
              <w:t>3.4.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Evaluación Técnica</w:t>
            </w:r>
            <w:r w:rsidR="002A7C61">
              <w:rPr>
                <w:webHidden/>
              </w:rPr>
              <w:tab/>
            </w:r>
            <w:r w:rsidR="002A7C61">
              <w:rPr>
                <w:webHidden/>
              </w:rPr>
              <w:fldChar w:fldCharType="begin"/>
            </w:r>
            <w:r w:rsidR="002A7C61">
              <w:rPr>
                <w:webHidden/>
              </w:rPr>
              <w:instrText xml:space="preserve"> PAGEREF _Toc162524266 \h </w:instrText>
            </w:r>
            <w:r w:rsidR="002A7C61">
              <w:rPr>
                <w:webHidden/>
              </w:rPr>
            </w:r>
            <w:r w:rsidR="002A7C61">
              <w:rPr>
                <w:webHidden/>
              </w:rPr>
              <w:fldChar w:fldCharType="separate"/>
            </w:r>
            <w:r w:rsidR="00D95D83">
              <w:rPr>
                <w:webHidden/>
              </w:rPr>
              <w:t>16</w:t>
            </w:r>
            <w:r w:rsidR="002A7C61">
              <w:rPr>
                <w:webHidden/>
              </w:rPr>
              <w:fldChar w:fldCharType="end"/>
            </w:r>
          </w:hyperlink>
        </w:p>
        <w:p w14:paraId="1640E33A" w14:textId="490811DC" w:rsidR="002A7C61" w:rsidRDefault="00890F98">
          <w:pPr>
            <w:pStyle w:val="TDC2"/>
            <w:rPr>
              <w:rFonts w:asciiTheme="minorHAnsi" w:eastAsiaTheme="minorEastAsia" w:hAnsiTheme="minorHAnsi" w:cstheme="minorBidi"/>
              <w:b w:val="0"/>
              <w:bCs w:val="0"/>
              <w:sz w:val="22"/>
              <w:szCs w:val="22"/>
              <w:lang w:val="es-CL" w:eastAsia="es-CL"/>
            </w:rPr>
          </w:pPr>
          <w:hyperlink w:anchor="_Toc162524267" w:history="1">
            <w:r w:rsidR="002A7C61" w:rsidRPr="002B6544">
              <w:rPr>
                <w:rStyle w:val="Hipervnculo"/>
                <w:rFonts w:eastAsia="Arial Unicode MS"/>
              </w:rPr>
              <w:t>3.5.</w:t>
            </w:r>
            <w:r w:rsidR="002A7C61">
              <w:rPr>
                <w:rFonts w:asciiTheme="minorHAnsi" w:eastAsiaTheme="minorEastAsia" w:hAnsiTheme="minorHAnsi" w:cstheme="minorBidi"/>
                <w:b w:val="0"/>
                <w:bCs w:val="0"/>
                <w:sz w:val="22"/>
                <w:szCs w:val="22"/>
                <w:lang w:val="es-CL" w:eastAsia="es-CL"/>
              </w:rPr>
              <w:tab/>
            </w:r>
            <w:r w:rsidR="0007478E">
              <w:rPr>
                <w:rStyle w:val="Hipervnculo"/>
                <w:rFonts w:eastAsia="Arial Unicode MS"/>
              </w:rPr>
              <w:t>Evaluación</w:t>
            </w:r>
            <w:r w:rsidR="002A7C61" w:rsidRPr="002B6544">
              <w:rPr>
                <w:rStyle w:val="Hipervnculo"/>
                <w:rFonts w:eastAsia="Arial Unicode MS"/>
              </w:rPr>
              <w:t xml:space="preserve"> en Terreno</w:t>
            </w:r>
            <w:r w:rsidR="002A7C61">
              <w:rPr>
                <w:webHidden/>
              </w:rPr>
              <w:tab/>
            </w:r>
            <w:r w:rsidR="002A7C61">
              <w:rPr>
                <w:webHidden/>
              </w:rPr>
              <w:fldChar w:fldCharType="begin"/>
            </w:r>
            <w:r w:rsidR="002A7C61">
              <w:rPr>
                <w:webHidden/>
              </w:rPr>
              <w:instrText xml:space="preserve"> PAGEREF _Toc162524267 \h </w:instrText>
            </w:r>
            <w:r w:rsidR="002A7C61">
              <w:rPr>
                <w:webHidden/>
              </w:rPr>
            </w:r>
            <w:r w:rsidR="002A7C61">
              <w:rPr>
                <w:webHidden/>
              </w:rPr>
              <w:fldChar w:fldCharType="separate"/>
            </w:r>
            <w:r w:rsidR="00D95D83">
              <w:rPr>
                <w:webHidden/>
              </w:rPr>
              <w:t>16</w:t>
            </w:r>
            <w:r w:rsidR="002A7C61">
              <w:rPr>
                <w:webHidden/>
              </w:rPr>
              <w:fldChar w:fldCharType="end"/>
            </w:r>
          </w:hyperlink>
        </w:p>
        <w:p w14:paraId="5259D5DA" w14:textId="43134C60" w:rsidR="002A7C61" w:rsidRDefault="00890F98">
          <w:pPr>
            <w:pStyle w:val="TDC2"/>
            <w:rPr>
              <w:rFonts w:asciiTheme="minorHAnsi" w:eastAsiaTheme="minorEastAsia" w:hAnsiTheme="minorHAnsi" w:cstheme="minorBidi"/>
              <w:b w:val="0"/>
              <w:bCs w:val="0"/>
              <w:sz w:val="22"/>
              <w:szCs w:val="22"/>
              <w:lang w:val="es-CL" w:eastAsia="es-CL"/>
            </w:rPr>
          </w:pPr>
          <w:hyperlink w:anchor="_Toc162524268" w:history="1">
            <w:r w:rsidR="002A7C61" w:rsidRPr="002B6544">
              <w:rPr>
                <w:rStyle w:val="Hipervnculo"/>
                <w:rFonts w:eastAsia="Arial Unicode MS"/>
              </w:rPr>
              <w:t>3.6.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Comité de Evaluación Regional (CER)</w:t>
            </w:r>
            <w:r w:rsidR="002A7C61">
              <w:rPr>
                <w:webHidden/>
              </w:rPr>
              <w:tab/>
            </w:r>
            <w:r w:rsidR="002A7C61">
              <w:rPr>
                <w:webHidden/>
              </w:rPr>
              <w:fldChar w:fldCharType="begin"/>
            </w:r>
            <w:r w:rsidR="002A7C61">
              <w:rPr>
                <w:webHidden/>
              </w:rPr>
              <w:instrText xml:space="preserve"> PAGEREF _Toc162524268 \h </w:instrText>
            </w:r>
            <w:r w:rsidR="002A7C61">
              <w:rPr>
                <w:webHidden/>
              </w:rPr>
            </w:r>
            <w:r w:rsidR="002A7C61">
              <w:rPr>
                <w:webHidden/>
              </w:rPr>
              <w:fldChar w:fldCharType="separate"/>
            </w:r>
            <w:r w:rsidR="00D95D83">
              <w:rPr>
                <w:webHidden/>
              </w:rPr>
              <w:t>18</w:t>
            </w:r>
            <w:r w:rsidR="002A7C61">
              <w:rPr>
                <w:webHidden/>
              </w:rPr>
              <w:fldChar w:fldCharType="end"/>
            </w:r>
          </w:hyperlink>
        </w:p>
        <w:p w14:paraId="5B6DE55C" w14:textId="19A293E6" w:rsidR="002A7C61" w:rsidRDefault="00890F98">
          <w:pPr>
            <w:pStyle w:val="TDC2"/>
            <w:rPr>
              <w:rFonts w:asciiTheme="minorHAnsi" w:eastAsiaTheme="minorEastAsia" w:hAnsiTheme="minorHAnsi" w:cstheme="minorBidi"/>
              <w:b w:val="0"/>
              <w:bCs w:val="0"/>
              <w:sz w:val="22"/>
              <w:szCs w:val="22"/>
              <w:lang w:val="es-CL" w:eastAsia="es-CL"/>
            </w:rPr>
          </w:pPr>
          <w:hyperlink w:anchor="_Toc162524269" w:history="1">
            <w:r w:rsidR="002A7C61" w:rsidRPr="002B6544">
              <w:rPr>
                <w:rStyle w:val="Hipervnculo"/>
                <w:rFonts w:eastAsia="Arial Unicode MS"/>
              </w:rPr>
              <w:t>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Formalización con SERCOTEC</w:t>
            </w:r>
            <w:r w:rsidR="002A7C61">
              <w:rPr>
                <w:webHidden/>
              </w:rPr>
              <w:tab/>
            </w:r>
            <w:r w:rsidR="002A7C61">
              <w:rPr>
                <w:webHidden/>
              </w:rPr>
              <w:fldChar w:fldCharType="begin"/>
            </w:r>
            <w:r w:rsidR="002A7C61">
              <w:rPr>
                <w:webHidden/>
              </w:rPr>
              <w:instrText xml:space="preserve"> PAGEREF _Toc162524269 \h </w:instrText>
            </w:r>
            <w:r w:rsidR="002A7C61">
              <w:rPr>
                <w:webHidden/>
              </w:rPr>
            </w:r>
            <w:r w:rsidR="002A7C61">
              <w:rPr>
                <w:webHidden/>
              </w:rPr>
              <w:fldChar w:fldCharType="separate"/>
            </w:r>
            <w:r w:rsidR="00D95D83">
              <w:rPr>
                <w:webHidden/>
              </w:rPr>
              <w:t>20</w:t>
            </w:r>
            <w:r w:rsidR="002A7C61">
              <w:rPr>
                <w:webHidden/>
              </w:rPr>
              <w:fldChar w:fldCharType="end"/>
            </w:r>
          </w:hyperlink>
        </w:p>
        <w:p w14:paraId="2204DA1C" w14:textId="53BE608A" w:rsidR="002A7C61" w:rsidRDefault="00890F98">
          <w:pPr>
            <w:pStyle w:val="TDC2"/>
            <w:rPr>
              <w:rFonts w:asciiTheme="minorHAnsi" w:eastAsiaTheme="minorEastAsia" w:hAnsiTheme="minorHAnsi" w:cstheme="minorBidi"/>
              <w:b w:val="0"/>
              <w:bCs w:val="0"/>
              <w:sz w:val="22"/>
              <w:szCs w:val="22"/>
              <w:lang w:val="es-CL" w:eastAsia="es-CL"/>
            </w:rPr>
          </w:pPr>
          <w:hyperlink w:anchor="_Toc162524270" w:history="1">
            <w:r w:rsidR="002A7C61" w:rsidRPr="002B6544">
              <w:rPr>
                <w:rStyle w:val="Hipervnculo"/>
                <w:rFonts w:eastAsia="Arial Unicode MS"/>
              </w:rPr>
              <w:t>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FASE DE DESARROLLO</w:t>
            </w:r>
            <w:r w:rsidR="002A7C61">
              <w:rPr>
                <w:webHidden/>
              </w:rPr>
              <w:tab/>
            </w:r>
            <w:r w:rsidR="002A7C61">
              <w:rPr>
                <w:webHidden/>
              </w:rPr>
              <w:fldChar w:fldCharType="begin"/>
            </w:r>
            <w:r w:rsidR="002A7C61">
              <w:rPr>
                <w:webHidden/>
              </w:rPr>
              <w:instrText xml:space="preserve"> PAGEREF _Toc162524270 \h </w:instrText>
            </w:r>
            <w:r w:rsidR="002A7C61">
              <w:rPr>
                <w:webHidden/>
              </w:rPr>
            </w:r>
            <w:r w:rsidR="002A7C61">
              <w:rPr>
                <w:webHidden/>
              </w:rPr>
              <w:fldChar w:fldCharType="separate"/>
            </w:r>
            <w:r w:rsidR="00D95D83">
              <w:rPr>
                <w:webHidden/>
              </w:rPr>
              <w:t>24</w:t>
            </w:r>
            <w:r w:rsidR="002A7C61">
              <w:rPr>
                <w:webHidden/>
              </w:rPr>
              <w:fldChar w:fldCharType="end"/>
            </w:r>
          </w:hyperlink>
        </w:p>
        <w:p w14:paraId="2F3015ED" w14:textId="5C4DDDF1" w:rsidR="002A7C61" w:rsidRDefault="00890F98">
          <w:pPr>
            <w:pStyle w:val="TDC2"/>
            <w:rPr>
              <w:rFonts w:asciiTheme="minorHAnsi" w:eastAsiaTheme="minorEastAsia" w:hAnsiTheme="minorHAnsi" w:cstheme="minorBidi"/>
              <w:b w:val="0"/>
              <w:bCs w:val="0"/>
              <w:sz w:val="22"/>
              <w:szCs w:val="22"/>
              <w:lang w:val="es-CL" w:eastAsia="es-CL"/>
            </w:rPr>
          </w:pPr>
          <w:hyperlink w:anchor="_Toc162524271" w:history="1">
            <w:r w:rsidR="002A7C61" w:rsidRPr="002B6544">
              <w:rPr>
                <w:rStyle w:val="Hipervnculo"/>
                <w:rFonts w:eastAsia="Arial Unicode MS"/>
              </w:rPr>
              <w:t>5.1.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Ajustes Plan de Trabajo</w:t>
            </w:r>
            <w:r w:rsidR="002A7C61">
              <w:rPr>
                <w:webHidden/>
              </w:rPr>
              <w:tab/>
            </w:r>
            <w:r w:rsidR="002A7C61">
              <w:rPr>
                <w:webHidden/>
              </w:rPr>
              <w:fldChar w:fldCharType="begin"/>
            </w:r>
            <w:r w:rsidR="002A7C61">
              <w:rPr>
                <w:webHidden/>
              </w:rPr>
              <w:instrText xml:space="preserve"> PAGEREF _Toc162524271 \h </w:instrText>
            </w:r>
            <w:r w:rsidR="002A7C61">
              <w:rPr>
                <w:webHidden/>
              </w:rPr>
            </w:r>
            <w:r w:rsidR="002A7C61">
              <w:rPr>
                <w:webHidden/>
              </w:rPr>
              <w:fldChar w:fldCharType="separate"/>
            </w:r>
            <w:r w:rsidR="00D95D83">
              <w:rPr>
                <w:webHidden/>
              </w:rPr>
              <w:t>24</w:t>
            </w:r>
            <w:r w:rsidR="002A7C61">
              <w:rPr>
                <w:webHidden/>
              </w:rPr>
              <w:fldChar w:fldCharType="end"/>
            </w:r>
          </w:hyperlink>
        </w:p>
        <w:p w14:paraId="62C5EFF3" w14:textId="1896111B" w:rsidR="002A7C61" w:rsidRDefault="00890F98">
          <w:pPr>
            <w:pStyle w:val="TDC2"/>
            <w:rPr>
              <w:rFonts w:asciiTheme="minorHAnsi" w:eastAsiaTheme="minorEastAsia" w:hAnsiTheme="minorHAnsi" w:cstheme="minorBidi"/>
              <w:b w:val="0"/>
              <w:bCs w:val="0"/>
              <w:sz w:val="22"/>
              <w:szCs w:val="22"/>
              <w:lang w:val="es-CL" w:eastAsia="es-CL"/>
            </w:rPr>
          </w:pPr>
          <w:hyperlink w:anchor="_Toc162524272" w:history="1">
            <w:r w:rsidR="002A7C61" w:rsidRPr="002B6544">
              <w:rPr>
                <w:rStyle w:val="Hipervnculo"/>
                <w:rFonts w:eastAsia="Arial Unicode MS"/>
              </w:rPr>
              <w:t>5.2.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Implementación del Plan de Trabajo</w:t>
            </w:r>
            <w:r w:rsidR="002A7C61">
              <w:rPr>
                <w:webHidden/>
              </w:rPr>
              <w:tab/>
            </w:r>
            <w:r w:rsidR="002A7C61">
              <w:rPr>
                <w:webHidden/>
              </w:rPr>
              <w:fldChar w:fldCharType="begin"/>
            </w:r>
            <w:r w:rsidR="002A7C61">
              <w:rPr>
                <w:webHidden/>
              </w:rPr>
              <w:instrText xml:space="preserve"> PAGEREF _Toc162524272 \h </w:instrText>
            </w:r>
            <w:r w:rsidR="002A7C61">
              <w:rPr>
                <w:webHidden/>
              </w:rPr>
            </w:r>
            <w:r w:rsidR="002A7C61">
              <w:rPr>
                <w:webHidden/>
              </w:rPr>
              <w:fldChar w:fldCharType="separate"/>
            </w:r>
            <w:r w:rsidR="00D95D83">
              <w:rPr>
                <w:webHidden/>
              </w:rPr>
              <w:t>25</w:t>
            </w:r>
            <w:r w:rsidR="002A7C61">
              <w:rPr>
                <w:webHidden/>
              </w:rPr>
              <w:fldChar w:fldCharType="end"/>
            </w:r>
          </w:hyperlink>
        </w:p>
        <w:p w14:paraId="5E9328B9" w14:textId="372918B0" w:rsidR="002A7C61" w:rsidRDefault="00890F98">
          <w:pPr>
            <w:pStyle w:val="TDC2"/>
            <w:rPr>
              <w:rFonts w:asciiTheme="minorHAnsi" w:eastAsiaTheme="minorEastAsia" w:hAnsiTheme="minorHAnsi" w:cstheme="minorBidi"/>
              <w:b w:val="0"/>
              <w:bCs w:val="0"/>
              <w:sz w:val="22"/>
              <w:szCs w:val="22"/>
              <w:lang w:val="es-CL" w:eastAsia="es-CL"/>
            </w:rPr>
          </w:pPr>
          <w:hyperlink w:anchor="_Toc162524273" w:history="1">
            <w:r w:rsidR="002A7C61" w:rsidRPr="002B6544">
              <w:rPr>
                <w:rStyle w:val="Hipervnculo"/>
                <w:rFonts w:eastAsia="Arial Unicode MS"/>
              </w:rPr>
              <w:t>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TÉRMINO DEL PROYECTO</w:t>
            </w:r>
            <w:r w:rsidR="002A7C61">
              <w:rPr>
                <w:webHidden/>
              </w:rPr>
              <w:tab/>
            </w:r>
            <w:r w:rsidR="002A7C61">
              <w:rPr>
                <w:webHidden/>
              </w:rPr>
              <w:fldChar w:fldCharType="begin"/>
            </w:r>
            <w:r w:rsidR="002A7C61">
              <w:rPr>
                <w:webHidden/>
              </w:rPr>
              <w:instrText xml:space="preserve"> PAGEREF _Toc162524273 \h </w:instrText>
            </w:r>
            <w:r w:rsidR="002A7C61">
              <w:rPr>
                <w:webHidden/>
              </w:rPr>
            </w:r>
            <w:r w:rsidR="002A7C61">
              <w:rPr>
                <w:webHidden/>
              </w:rPr>
              <w:fldChar w:fldCharType="separate"/>
            </w:r>
            <w:r w:rsidR="00D95D83">
              <w:rPr>
                <w:webHidden/>
              </w:rPr>
              <w:t>28</w:t>
            </w:r>
            <w:r w:rsidR="002A7C61">
              <w:rPr>
                <w:webHidden/>
              </w:rPr>
              <w:fldChar w:fldCharType="end"/>
            </w:r>
          </w:hyperlink>
        </w:p>
        <w:p w14:paraId="4E8E2D2E" w14:textId="57EABBD4" w:rsidR="002A7C61" w:rsidRDefault="00890F98">
          <w:pPr>
            <w:pStyle w:val="TDC2"/>
            <w:rPr>
              <w:rFonts w:asciiTheme="minorHAnsi" w:eastAsiaTheme="minorEastAsia" w:hAnsiTheme="minorHAnsi" w:cstheme="minorBidi"/>
              <w:b w:val="0"/>
              <w:bCs w:val="0"/>
              <w:sz w:val="22"/>
              <w:szCs w:val="22"/>
              <w:lang w:val="es-CL" w:eastAsia="es-CL"/>
            </w:rPr>
          </w:pPr>
          <w:hyperlink w:anchor="_Toc162524274" w:history="1">
            <w:r w:rsidR="002A7C61" w:rsidRPr="002B6544">
              <w:rPr>
                <w:rStyle w:val="Hipervnculo"/>
                <w:rFonts w:eastAsia="Arial Unicode MS"/>
              </w:rPr>
              <w:t>7.</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OTROS</w:t>
            </w:r>
            <w:r w:rsidR="002A7C61">
              <w:rPr>
                <w:webHidden/>
              </w:rPr>
              <w:tab/>
            </w:r>
            <w:r w:rsidR="002A7C61">
              <w:rPr>
                <w:webHidden/>
              </w:rPr>
              <w:fldChar w:fldCharType="begin"/>
            </w:r>
            <w:r w:rsidR="002A7C61">
              <w:rPr>
                <w:webHidden/>
              </w:rPr>
              <w:instrText xml:space="preserve"> PAGEREF _Toc162524274 \h </w:instrText>
            </w:r>
            <w:r w:rsidR="002A7C61">
              <w:rPr>
                <w:webHidden/>
              </w:rPr>
            </w:r>
            <w:r w:rsidR="002A7C61">
              <w:rPr>
                <w:webHidden/>
              </w:rPr>
              <w:fldChar w:fldCharType="separate"/>
            </w:r>
            <w:r w:rsidR="00D95D83">
              <w:rPr>
                <w:webHidden/>
              </w:rPr>
              <w:t>31</w:t>
            </w:r>
            <w:r w:rsidR="002A7C61">
              <w:rPr>
                <w:webHidden/>
              </w:rPr>
              <w:fldChar w:fldCharType="end"/>
            </w:r>
          </w:hyperlink>
        </w:p>
        <w:p w14:paraId="3F680DBC" w14:textId="72441B74" w:rsidR="002A7C61" w:rsidRDefault="00890F98">
          <w:pPr>
            <w:pStyle w:val="TDC2"/>
            <w:rPr>
              <w:rFonts w:asciiTheme="minorHAnsi" w:eastAsiaTheme="minorEastAsia" w:hAnsiTheme="minorHAnsi" w:cstheme="minorBidi"/>
              <w:b w:val="0"/>
              <w:bCs w:val="0"/>
              <w:sz w:val="22"/>
              <w:szCs w:val="22"/>
              <w:lang w:val="es-CL" w:eastAsia="es-CL"/>
            </w:rPr>
          </w:pPr>
          <w:hyperlink w:anchor="_Toc162524275" w:history="1">
            <w:r w:rsidR="002A7C61" w:rsidRPr="002B6544">
              <w:rPr>
                <w:rStyle w:val="Hipervnculo"/>
              </w:rPr>
              <w:t>ANEXO N° 1. REQUISITOS DE LA CONVOCATORIA</w:t>
            </w:r>
            <w:r w:rsidR="002A7C61">
              <w:rPr>
                <w:webHidden/>
              </w:rPr>
              <w:tab/>
            </w:r>
            <w:r w:rsidR="002A7C61">
              <w:rPr>
                <w:webHidden/>
              </w:rPr>
              <w:fldChar w:fldCharType="begin"/>
            </w:r>
            <w:r w:rsidR="002A7C61">
              <w:rPr>
                <w:webHidden/>
              </w:rPr>
              <w:instrText xml:space="preserve"> PAGEREF _Toc162524275 \h </w:instrText>
            </w:r>
            <w:r w:rsidR="002A7C61">
              <w:rPr>
                <w:webHidden/>
              </w:rPr>
            </w:r>
            <w:r w:rsidR="002A7C61">
              <w:rPr>
                <w:webHidden/>
              </w:rPr>
              <w:fldChar w:fldCharType="separate"/>
            </w:r>
            <w:r w:rsidR="00D95D83">
              <w:rPr>
                <w:webHidden/>
              </w:rPr>
              <w:t>33</w:t>
            </w:r>
            <w:r w:rsidR="002A7C61">
              <w:rPr>
                <w:webHidden/>
              </w:rPr>
              <w:fldChar w:fldCharType="end"/>
            </w:r>
          </w:hyperlink>
        </w:p>
        <w:p w14:paraId="15E3BED7" w14:textId="1851FA2C" w:rsidR="002A7C61" w:rsidRDefault="00890F98">
          <w:pPr>
            <w:pStyle w:val="TDC2"/>
            <w:rPr>
              <w:rFonts w:asciiTheme="minorHAnsi" w:eastAsiaTheme="minorEastAsia" w:hAnsiTheme="minorHAnsi" w:cstheme="minorBidi"/>
              <w:b w:val="0"/>
              <w:bCs w:val="0"/>
              <w:sz w:val="22"/>
              <w:szCs w:val="22"/>
              <w:lang w:val="es-CL" w:eastAsia="es-CL"/>
            </w:rPr>
          </w:pPr>
          <w:hyperlink w:anchor="_Toc162524276" w:history="1">
            <w:r w:rsidR="002A7C61" w:rsidRPr="002B6544">
              <w:rPr>
                <w:rStyle w:val="Hipervnculo"/>
              </w:rPr>
              <w:t>ANEXO N° 2. ÍTEMS FINANCIABLES</w:t>
            </w:r>
            <w:r w:rsidR="002A7C61">
              <w:rPr>
                <w:webHidden/>
              </w:rPr>
              <w:tab/>
            </w:r>
            <w:r w:rsidR="002A7C61">
              <w:rPr>
                <w:webHidden/>
              </w:rPr>
              <w:fldChar w:fldCharType="begin"/>
            </w:r>
            <w:r w:rsidR="002A7C61">
              <w:rPr>
                <w:webHidden/>
              </w:rPr>
              <w:instrText xml:space="preserve"> PAGEREF _Toc162524276 \h </w:instrText>
            </w:r>
            <w:r w:rsidR="002A7C61">
              <w:rPr>
                <w:webHidden/>
              </w:rPr>
            </w:r>
            <w:r w:rsidR="002A7C61">
              <w:rPr>
                <w:webHidden/>
              </w:rPr>
              <w:fldChar w:fldCharType="separate"/>
            </w:r>
            <w:r w:rsidR="00D95D83">
              <w:rPr>
                <w:webHidden/>
              </w:rPr>
              <w:t>38</w:t>
            </w:r>
            <w:r w:rsidR="002A7C61">
              <w:rPr>
                <w:webHidden/>
              </w:rPr>
              <w:fldChar w:fldCharType="end"/>
            </w:r>
          </w:hyperlink>
        </w:p>
        <w:p w14:paraId="5D1CF3E7" w14:textId="73B61814" w:rsidR="002A7C61" w:rsidRDefault="00890F98">
          <w:pPr>
            <w:pStyle w:val="TDC2"/>
            <w:rPr>
              <w:rFonts w:asciiTheme="minorHAnsi" w:eastAsiaTheme="minorEastAsia" w:hAnsiTheme="minorHAnsi" w:cstheme="minorBidi"/>
              <w:b w:val="0"/>
              <w:bCs w:val="0"/>
              <w:sz w:val="22"/>
              <w:szCs w:val="22"/>
              <w:lang w:val="es-CL" w:eastAsia="es-CL"/>
            </w:rPr>
          </w:pPr>
          <w:hyperlink w:anchor="_Toc162524277" w:history="1">
            <w:r w:rsidR="002A7C61" w:rsidRPr="002B6544">
              <w:rPr>
                <w:rStyle w:val="Hipervnculo"/>
              </w:rPr>
              <w:t>ANEXO N° 3.</w:t>
            </w:r>
            <w:r w:rsidR="00605BA2">
              <w:rPr>
                <w:rStyle w:val="Hipervnculo"/>
              </w:rPr>
              <w:t xml:space="preserve"> DECLARACIÓN JURADA SIMPLE PROBIDAD Y DE NO EJERCER UN CARGO PÚBLICO</w:t>
            </w:r>
            <w:r w:rsidR="002A7C61">
              <w:rPr>
                <w:webHidden/>
              </w:rPr>
              <w:tab/>
            </w:r>
            <w:r w:rsidR="002A7C61">
              <w:rPr>
                <w:webHidden/>
              </w:rPr>
              <w:fldChar w:fldCharType="begin"/>
            </w:r>
            <w:r w:rsidR="002A7C61">
              <w:rPr>
                <w:webHidden/>
              </w:rPr>
              <w:instrText xml:space="preserve"> PAGEREF _Toc162524277 \h </w:instrText>
            </w:r>
            <w:r w:rsidR="002A7C61">
              <w:rPr>
                <w:webHidden/>
              </w:rPr>
            </w:r>
            <w:r w:rsidR="002A7C61">
              <w:rPr>
                <w:webHidden/>
              </w:rPr>
              <w:fldChar w:fldCharType="separate"/>
            </w:r>
            <w:r w:rsidR="00D95D83">
              <w:rPr>
                <w:webHidden/>
              </w:rPr>
              <w:t>46</w:t>
            </w:r>
            <w:r w:rsidR="002A7C61">
              <w:rPr>
                <w:webHidden/>
              </w:rPr>
              <w:fldChar w:fldCharType="end"/>
            </w:r>
          </w:hyperlink>
        </w:p>
        <w:p w14:paraId="1F39220C" w14:textId="7E854A46" w:rsidR="002A7C61" w:rsidRPr="00605BA2" w:rsidRDefault="00890F98" w:rsidP="00605BA2">
          <w:pPr>
            <w:pStyle w:val="TDC2"/>
            <w:rPr>
              <w:rFonts w:asciiTheme="minorHAnsi" w:eastAsiaTheme="minorEastAsia" w:hAnsiTheme="minorHAnsi" w:cstheme="minorBidi"/>
              <w:b w:val="0"/>
              <w:bCs w:val="0"/>
              <w:sz w:val="22"/>
              <w:szCs w:val="22"/>
              <w:lang w:val="es-CL" w:eastAsia="es-CL"/>
            </w:rPr>
          </w:pPr>
          <w:hyperlink w:anchor="_Toc162524279" w:history="1">
            <w:r w:rsidR="002A7C61" w:rsidRPr="002B6544">
              <w:rPr>
                <w:rStyle w:val="Hipervnculo"/>
              </w:rPr>
              <w:t>ANEXO N° 4.</w:t>
            </w:r>
            <w:r w:rsidR="00605BA2">
              <w:rPr>
                <w:rStyle w:val="Hipervnculo"/>
              </w:rPr>
              <w:t xml:space="preserve"> DECLARACIÓN JURADA SIMPLE DE NO CONSANGUINEDAD</w:t>
            </w:r>
            <w:r w:rsidR="002A7C61">
              <w:rPr>
                <w:webHidden/>
              </w:rPr>
              <w:tab/>
            </w:r>
            <w:r w:rsidR="002A7C61">
              <w:rPr>
                <w:webHidden/>
              </w:rPr>
              <w:fldChar w:fldCharType="begin"/>
            </w:r>
            <w:r w:rsidR="002A7C61">
              <w:rPr>
                <w:webHidden/>
              </w:rPr>
              <w:instrText xml:space="preserve"> PAGEREF _Toc162524279 \h </w:instrText>
            </w:r>
            <w:r w:rsidR="002A7C61">
              <w:rPr>
                <w:webHidden/>
              </w:rPr>
            </w:r>
            <w:r w:rsidR="002A7C61">
              <w:rPr>
                <w:webHidden/>
              </w:rPr>
              <w:fldChar w:fldCharType="separate"/>
            </w:r>
            <w:r w:rsidR="00D95D83">
              <w:rPr>
                <w:webHidden/>
              </w:rPr>
              <w:t>47</w:t>
            </w:r>
            <w:r w:rsidR="002A7C61">
              <w:rPr>
                <w:webHidden/>
              </w:rPr>
              <w:fldChar w:fldCharType="end"/>
            </w:r>
          </w:hyperlink>
        </w:p>
        <w:p w14:paraId="6DDBF495" w14:textId="64E62BC4" w:rsidR="002A7C61" w:rsidRDefault="00890F98">
          <w:pPr>
            <w:pStyle w:val="TDC2"/>
            <w:rPr>
              <w:rFonts w:asciiTheme="minorHAnsi" w:eastAsiaTheme="minorEastAsia" w:hAnsiTheme="minorHAnsi" w:cstheme="minorBidi"/>
              <w:b w:val="0"/>
              <w:bCs w:val="0"/>
              <w:sz w:val="22"/>
              <w:szCs w:val="22"/>
              <w:lang w:val="es-CL" w:eastAsia="es-CL"/>
            </w:rPr>
          </w:pPr>
          <w:hyperlink w:anchor="_Toc162524283" w:history="1">
            <w:r w:rsidR="002A7C61" w:rsidRPr="002B6544">
              <w:rPr>
                <w:rStyle w:val="Hipervnculo"/>
              </w:rPr>
              <w:t xml:space="preserve">ANEXO N° 5. </w:t>
            </w:r>
            <w:r w:rsidR="002A7C61" w:rsidRPr="002B6544">
              <w:rPr>
                <w:rStyle w:val="Hipervnculo"/>
                <w:rFonts w:eastAsia="Arial Unicode MS" w:cs="Arial"/>
                <w:lang w:eastAsia="en-US"/>
              </w:rPr>
              <w:t>CRITERIOS DE EVALUACIÓN TÉCNICA</w:t>
            </w:r>
            <w:r w:rsidR="002A7C61">
              <w:rPr>
                <w:webHidden/>
              </w:rPr>
              <w:tab/>
            </w:r>
            <w:r w:rsidR="002A7C61">
              <w:rPr>
                <w:webHidden/>
              </w:rPr>
              <w:fldChar w:fldCharType="begin"/>
            </w:r>
            <w:r w:rsidR="002A7C61">
              <w:rPr>
                <w:webHidden/>
              </w:rPr>
              <w:instrText xml:space="preserve"> PAGEREF _Toc162524283 \h </w:instrText>
            </w:r>
            <w:r w:rsidR="002A7C61">
              <w:rPr>
                <w:webHidden/>
              </w:rPr>
            </w:r>
            <w:r w:rsidR="002A7C61">
              <w:rPr>
                <w:webHidden/>
              </w:rPr>
              <w:fldChar w:fldCharType="separate"/>
            </w:r>
            <w:r w:rsidR="00D95D83">
              <w:rPr>
                <w:webHidden/>
              </w:rPr>
              <w:t>49</w:t>
            </w:r>
            <w:r w:rsidR="002A7C61">
              <w:rPr>
                <w:webHidden/>
              </w:rPr>
              <w:fldChar w:fldCharType="end"/>
            </w:r>
          </w:hyperlink>
        </w:p>
        <w:p w14:paraId="2A42EA3F" w14:textId="7A1E067C" w:rsidR="002A7C61" w:rsidRDefault="00890F98">
          <w:pPr>
            <w:pStyle w:val="TDC2"/>
            <w:rPr>
              <w:rFonts w:asciiTheme="minorHAnsi" w:eastAsiaTheme="minorEastAsia" w:hAnsiTheme="minorHAnsi" w:cstheme="minorBidi"/>
              <w:b w:val="0"/>
              <w:bCs w:val="0"/>
              <w:sz w:val="22"/>
              <w:szCs w:val="22"/>
              <w:lang w:val="es-CL" w:eastAsia="es-CL"/>
            </w:rPr>
          </w:pPr>
          <w:hyperlink w:anchor="_Toc162524284" w:history="1">
            <w:r w:rsidR="002A7C61" w:rsidRPr="002B6544">
              <w:rPr>
                <w:rStyle w:val="Hipervnculo"/>
              </w:rPr>
              <w:t>ANEXO N° 6. CRITERIOS VISITA EN TERRENO</w:t>
            </w:r>
            <w:r w:rsidR="002A7C61">
              <w:rPr>
                <w:webHidden/>
              </w:rPr>
              <w:tab/>
            </w:r>
            <w:r w:rsidR="002A7C61">
              <w:rPr>
                <w:webHidden/>
              </w:rPr>
              <w:fldChar w:fldCharType="begin"/>
            </w:r>
            <w:r w:rsidR="002A7C61">
              <w:rPr>
                <w:webHidden/>
              </w:rPr>
              <w:instrText xml:space="preserve"> PAGEREF _Toc162524284 \h </w:instrText>
            </w:r>
            <w:r w:rsidR="002A7C61">
              <w:rPr>
                <w:webHidden/>
              </w:rPr>
            </w:r>
            <w:r w:rsidR="002A7C61">
              <w:rPr>
                <w:webHidden/>
              </w:rPr>
              <w:fldChar w:fldCharType="separate"/>
            </w:r>
            <w:r w:rsidR="00D95D83">
              <w:rPr>
                <w:webHidden/>
              </w:rPr>
              <w:t>55</w:t>
            </w:r>
            <w:r w:rsidR="002A7C61">
              <w:rPr>
                <w:webHidden/>
              </w:rPr>
              <w:fldChar w:fldCharType="end"/>
            </w:r>
          </w:hyperlink>
        </w:p>
        <w:p w14:paraId="64213EF0" w14:textId="28052A29" w:rsidR="002A7C61" w:rsidRDefault="00890F98">
          <w:pPr>
            <w:pStyle w:val="TDC2"/>
            <w:rPr>
              <w:rFonts w:asciiTheme="minorHAnsi" w:eastAsiaTheme="minorEastAsia" w:hAnsiTheme="minorHAnsi" w:cstheme="minorBidi"/>
              <w:b w:val="0"/>
              <w:bCs w:val="0"/>
              <w:sz w:val="22"/>
              <w:szCs w:val="22"/>
              <w:lang w:val="es-CL" w:eastAsia="es-CL"/>
            </w:rPr>
          </w:pPr>
          <w:hyperlink w:anchor="_Toc162524285" w:history="1">
            <w:r w:rsidR="002A7C61" w:rsidRPr="002B6544">
              <w:rPr>
                <w:rStyle w:val="Hipervnculo"/>
              </w:rPr>
              <w:t xml:space="preserve">ANEXO N° 7. CRITERIOS DE EVALUACIÓN DEL COMITÉ DE EVALUACIÓN REGIONAL </w:t>
            </w:r>
            <w:r w:rsidR="002A7C61">
              <w:rPr>
                <w:webHidden/>
              </w:rPr>
              <w:tab/>
            </w:r>
            <w:r w:rsidR="002A7C61">
              <w:rPr>
                <w:webHidden/>
              </w:rPr>
              <w:fldChar w:fldCharType="begin"/>
            </w:r>
            <w:r w:rsidR="002A7C61">
              <w:rPr>
                <w:webHidden/>
              </w:rPr>
              <w:instrText xml:space="preserve"> PAGEREF _Toc162524285 \h </w:instrText>
            </w:r>
            <w:r w:rsidR="002A7C61">
              <w:rPr>
                <w:webHidden/>
              </w:rPr>
            </w:r>
            <w:r w:rsidR="002A7C61">
              <w:rPr>
                <w:webHidden/>
              </w:rPr>
              <w:fldChar w:fldCharType="separate"/>
            </w:r>
            <w:r w:rsidR="00D95D83">
              <w:rPr>
                <w:webHidden/>
              </w:rPr>
              <w:t>58</w:t>
            </w:r>
            <w:r w:rsidR="002A7C61">
              <w:rPr>
                <w:webHidden/>
              </w:rPr>
              <w:fldChar w:fldCharType="end"/>
            </w:r>
          </w:hyperlink>
        </w:p>
        <w:p w14:paraId="51454E0B" w14:textId="201123A0"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w:t>
          </w:r>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4A0E8C">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D95AD8">
            <w:rPr>
              <w:rFonts w:asciiTheme="minorHAnsi" w:hAnsiTheme="minorHAnsi" w:cstheme="minorHAnsi"/>
              <w:b/>
              <w:bCs/>
              <w:iCs/>
              <w:sz w:val="19"/>
              <w:szCs w:val="19"/>
              <w:lang w:val="es-CL"/>
            </w:rPr>
            <w:t>…</w:t>
          </w:r>
          <w:r w:rsidR="00272059">
            <w:rPr>
              <w:rFonts w:asciiTheme="minorHAnsi" w:hAnsiTheme="minorHAnsi" w:cstheme="minorHAnsi"/>
              <w:b/>
              <w:bCs/>
              <w:iCs/>
              <w:sz w:val="19"/>
              <w:szCs w:val="19"/>
              <w:lang w:val="es-CL"/>
            </w:rPr>
            <w:t>……….60</w:t>
          </w:r>
        </w:p>
        <w:p w14:paraId="39AFF723" w14:textId="26B3E160" w:rsidR="007D3BB3" w:rsidRPr="00B93A85" w:rsidRDefault="00890F98">
          <w:pPr>
            <w:rPr>
              <w:b/>
              <w:bCs/>
              <w:iCs/>
              <w:szCs w:val="22"/>
              <w:lang w:val="es-CL"/>
            </w:rPr>
          </w:pPr>
        </w:p>
      </w:sdtContent>
    </w:sdt>
    <w:p w14:paraId="1EF9728D" w14:textId="44312159" w:rsidR="007E405F" w:rsidRPr="00D3538A" w:rsidRDefault="002337AE" w:rsidP="00D3538A">
      <w:pPr>
        <w:pStyle w:val="Ttulo20"/>
        <w:numPr>
          <w:ilvl w:val="0"/>
          <w:numId w:val="12"/>
        </w:numPr>
        <w:tabs>
          <w:tab w:val="clear" w:pos="709"/>
          <w:tab w:val="left" w:pos="284"/>
        </w:tabs>
        <w:ind w:hanging="720"/>
        <w:rPr>
          <w:szCs w:val="22"/>
        </w:rPr>
      </w:pPr>
      <w:bookmarkStart w:id="0" w:name="_Toc162524249"/>
      <w:r w:rsidRPr="00B93A85">
        <w:rPr>
          <w:szCs w:val="22"/>
        </w:rPr>
        <w:lastRenderedPageBreak/>
        <w:t>D</w:t>
      </w:r>
      <w:r w:rsidR="002B64AE" w:rsidRPr="00B93A85">
        <w:rPr>
          <w:szCs w:val="22"/>
        </w:rPr>
        <w:t>ESCRIPCIÓN DEL INSTRUMENTO</w:t>
      </w: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End w:id="0"/>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8" w:name="_Toc162524250"/>
      <w:r w:rsidRPr="005C55C8">
        <w:rPr>
          <w:szCs w:val="22"/>
        </w:rPr>
        <w:t>Objetivo</w:t>
      </w:r>
      <w:bookmarkEnd w:id="18"/>
      <w:r w:rsidRPr="005C55C8">
        <w:rPr>
          <w:szCs w:val="22"/>
        </w:rPr>
        <w:t xml:space="preserve"> </w:t>
      </w:r>
    </w:p>
    <w:p w14:paraId="71A39C79" w14:textId="77777777" w:rsidR="00605203" w:rsidRDefault="00605203" w:rsidP="00605203">
      <w:pPr>
        <w:pStyle w:val="Ttulo20"/>
        <w:jc w:val="both"/>
        <w:rPr>
          <w:b w:val="0"/>
          <w:bCs w:val="0"/>
          <w:iCs w:val="0"/>
          <w:szCs w:val="22"/>
          <w:lang w:val="es-ES"/>
        </w:rPr>
      </w:pPr>
    </w:p>
    <w:p w14:paraId="232B03ED" w14:textId="6ED8841C" w:rsidR="00AE3453" w:rsidRPr="00930935" w:rsidRDefault="00605203" w:rsidP="00AE3453">
      <w:pPr>
        <w:pStyle w:val="Ttulo20"/>
        <w:jc w:val="both"/>
        <w:rPr>
          <w:b w:val="0"/>
          <w:szCs w:val="22"/>
        </w:rPr>
      </w:pPr>
      <w:bookmarkStart w:id="19" w:name="_Toc162524251"/>
      <w:r w:rsidRPr="00930935">
        <w:rPr>
          <w:b w:val="0"/>
          <w:bCs w:val="0"/>
          <w:iCs w:val="0"/>
          <w:szCs w:val="22"/>
          <w:lang w:val="es-ES"/>
        </w:rPr>
        <w:t xml:space="preserve">Fortalecer la gestión de micro y pequeñas empresas </w:t>
      </w:r>
      <w:r w:rsidR="00AE3453" w:rsidRPr="00930935">
        <w:rPr>
          <w:b w:val="0"/>
          <w:szCs w:val="22"/>
        </w:rPr>
        <w:t>y cooperativas</w:t>
      </w:r>
      <w:r w:rsidR="000B4ABF">
        <w:rPr>
          <w:b w:val="0"/>
          <w:szCs w:val="22"/>
        </w:rPr>
        <w:t xml:space="preserve"> </w:t>
      </w:r>
      <w:r w:rsidR="000B4ABF" w:rsidRPr="00930935">
        <w:rPr>
          <w:b w:val="0"/>
          <w:bCs w:val="0"/>
          <w:iCs w:val="0"/>
          <w:szCs w:val="22"/>
          <w:lang w:val="es-ES"/>
        </w:rPr>
        <w:t>de oportunidad</w:t>
      </w:r>
      <w:r w:rsidR="00AE3453" w:rsidRPr="00930935">
        <w:rPr>
          <w:b w:val="0"/>
          <w:szCs w:val="22"/>
        </w:rPr>
        <w:t xml:space="preserve">, mediante el financiamiento de un plan de trabajo orientado a </w:t>
      </w:r>
      <w:r w:rsidR="0051725A">
        <w:rPr>
          <w:b w:val="0"/>
          <w:szCs w:val="22"/>
        </w:rPr>
        <w:t xml:space="preserve">mejorar su competitividad, </w:t>
      </w:r>
      <w:r w:rsidR="00AE3453" w:rsidRPr="00930935">
        <w:rPr>
          <w:b w:val="0"/>
          <w:szCs w:val="22"/>
        </w:rPr>
        <w:t xml:space="preserve">potenciar su crecimiento, su consolidación y/o acceder a nuevas oportunidades de negocio. </w:t>
      </w:r>
      <w:bookmarkEnd w:id="19"/>
    </w:p>
    <w:p w14:paraId="77A8FF55" w14:textId="77777777" w:rsidR="00605203" w:rsidRDefault="00605203"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r w:rsidRPr="0073294E">
        <w:rPr>
          <w:rFonts w:cs="Times New Roman"/>
          <w:sz w:val="22"/>
          <w:szCs w:val="22"/>
          <w:lang w:val="es-ES"/>
        </w:rPr>
        <w:t xml:space="preserve">Sercotec entiende por MIPEs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20" w:name="_Toc162524252"/>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p</w:t>
      </w:r>
      <w:r w:rsidR="00930935">
        <w:rPr>
          <w:szCs w:val="22"/>
        </w:rPr>
        <w:t>unto 2.2</w:t>
      </w:r>
      <w:r w:rsidR="00BA3E40">
        <w:rPr>
          <w:szCs w:val="22"/>
        </w:rPr>
        <w:t>.1</w:t>
      </w:r>
      <w:r w:rsidR="003F16BB">
        <w:rPr>
          <w:szCs w:val="22"/>
        </w:rPr>
        <w:t xml:space="preserve">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0119EA37" w:rsidR="0005506D" w:rsidRPr="00D65468" w:rsidRDefault="005C705F" w:rsidP="00B54E22">
      <w:pPr>
        <w:jc w:val="both"/>
        <w:rPr>
          <w:rFonts w:cs="Arial"/>
          <w:b/>
          <w:szCs w:val="22"/>
        </w:rPr>
      </w:pPr>
      <w:r w:rsidRPr="00D65468">
        <w:rPr>
          <w:rFonts w:cs="Arial"/>
          <w:b/>
          <w:szCs w:val="22"/>
        </w:rPr>
        <w:t>El Plan de Trabajo debe considerar, obligatoriame</w:t>
      </w:r>
      <w:r w:rsidR="00C80B9C" w:rsidRPr="00D65468">
        <w:rPr>
          <w:rFonts w:cs="Arial"/>
          <w:b/>
          <w:szCs w:val="22"/>
        </w:rPr>
        <w:t>nte, un aporte empr</w:t>
      </w:r>
      <w:r w:rsidR="00393EC0" w:rsidRPr="00D65468">
        <w:rPr>
          <w:rFonts w:cs="Arial"/>
          <w:b/>
          <w:szCs w:val="22"/>
        </w:rPr>
        <w:t>esari</w:t>
      </w:r>
      <w:r w:rsidR="00D65468" w:rsidRPr="00D65468">
        <w:rPr>
          <w:rFonts w:cs="Arial"/>
          <w:b/>
          <w:szCs w:val="22"/>
        </w:rPr>
        <w:t>al del 5</w:t>
      </w:r>
      <w:r w:rsidRPr="00D65468">
        <w:rPr>
          <w:rFonts w:cs="Arial"/>
          <w:b/>
          <w:szCs w:val="22"/>
        </w:rPr>
        <w:t>% del valor del subsidio de Sercotec</w:t>
      </w:r>
      <w:r w:rsidR="00C505EF" w:rsidRPr="00D65468">
        <w:rPr>
          <w:rFonts w:cs="Arial"/>
          <w:b/>
          <w:szCs w:val="22"/>
        </w:rPr>
        <w:t xml:space="preserve">, </w:t>
      </w:r>
      <w:r w:rsidRPr="00D65468">
        <w:rPr>
          <w:rFonts w:cs="Arial"/>
          <w:b/>
          <w:szCs w:val="22"/>
        </w:rPr>
        <w:t>por cada ítem o subítem a financiar</w:t>
      </w:r>
      <w:r w:rsidR="00C505EF" w:rsidRPr="00D65468">
        <w:rPr>
          <w:rFonts w:cs="Arial"/>
          <w:b/>
          <w:szCs w:val="22"/>
        </w:rPr>
        <w:t>.</w:t>
      </w:r>
      <w:bookmarkStart w:id="21" w:name="_Toc345489752"/>
    </w:p>
    <w:p w14:paraId="4222D977" w14:textId="77777777" w:rsidR="003D3AE0" w:rsidRDefault="003D3AE0" w:rsidP="00B54E22">
      <w:pPr>
        <w:jc w:val="both"/>
        <w:rPr>
          <w:rFonts w:cs="Arial"/>
          <w:color w:val="000000" w:themeColor="text1"/>
          <w:szCs w:val="22"/>
        </w:rPr>
      </w:pPr>
    </w:p>
    <w:p w14:paraId="15CD5A01" w14:textId="6A76038E" w:rsidR="00C505EF" w:rsidRPr="001E3453" w:rsidRDefault="00B54E22" w:rsidP="00B54E22">
      <w:pPr>
        <w:jc w:val="both"/>
        <w:rPr>
          <w:rFonts w:cs="Arial"/>
          <w:color w:val="000000" w:themeColor="text1"/>
          <w:szCs w:val="22"/>
        </w:rPr>
      </w:pPr>
      <w:r w:rsidRPr="00C842D4">
        <w:rPr>
          <w:rFonts w:cs="Arial"/>
          <w:color w:val="000000"/>
          <w:szCs w:val="22"/>
        </w:rPr>
        <w:t>Los pro</w:t>
      </w:r>
      <w:r w:rsidR="002851CB">
        <w:rPr>
          <w:rFonts w:cs="Arial"/>
          <w:color w:val="000000"/>
          <w:szCs w:val="22"/>
        </w:rPr>
        <w:t xml:space="preserve">yectos a ser </w:t>
      </w:r>
      <w:r w:rsidR="005706F3">
        <w:rPr>
          <w:rFonts w:cs="Arial"/>
          <w:color w:val="000000"/>
          <w:szCs w:val="22"/>
        </w:rPr>
        <w:t>financiados</w:t>
      </w:r>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3B208FD5" w14:textId="7A7EE436" w:rsidR="00A71351" w:rsidRPr="00B93A85" w:rsidRDefault="00BF2F93" w:rsidP="000663A2">
      <w:pPr>
        <w:pStyle w:val="Ttulo20"/>
        <w:numPr>
          <w:ilvl w:val="1"/>
          <w:numId w:val="12"/>
        </w:numPr>
        <w:ind w:left="426" w:hanging="426"/>
        <w:jc w:val="both"/>
        <w:rPr>
          <w:szCs w:val="22"/>
        </w:rPr>
      </w:pPr>
      <w:bookmarkStart w:id="22" w:name="_Toc413772557"/>
      <w:bookmarkStart w:id="23" w:name="_Toc162524253"/>
      <w:r w:rsidRPr="00B93A85">
        <w:rPr>
          <w:szCs w:val="22"/>
        </w:rPr>
        <w:lastRenderedPageBreak/>
        <w:t xml:space="preserve">¿A </w:t>
      </w:r>
      <w:r w:rsidR="00812439" w:rsidRPr="00B93A85">
        <w:rPr>
          <w:szCs w:val="22"/>
        </w:rPr>
        <w:t xml:space="preserve">quiénes </w:t>
      </w:r>
      <w:r w:rsidRPr="00B93A85">
        <w:rPr>
          <w:szCs w:val="22"/>
        </w:rPr>
        <w:t>está dirigido?</w:t>
      </w:r>
      <w:bookmarkEnd w:id="21"/>
      <w:bookmarkEnd w:id="22"/>
      <w:bookmarkEnd w:id="23"/>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A4EB750"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4" w:name="_Toc508155866"/>
      <w:bookmarkStart w:id="25" w:name="_Toc162524254"/>
      <w:r w:rsidRPr="004C2D55">
        <w:rPr>
          <w:szCs w:val="22"/>
        </w:rPr>
        <w:t>¿Quiénes no pueden participar?</w:t>
      </w:r>
      <w:bookmarkEnd w:id="24"/>
      <w:bookmarkEnd w:id="25"/>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lastRenderedPageBreak/>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6" w:name="_Toc508155867"/>
      <w:bookmarkStart w:id="27" w:name="_Toc162524255"/>
      <w:r w:rsidRPr="00C653D0">
        <w:rPr>
          <w:szCs w:val="22"/>
        </w:rPr>
        <w:t>Focalización de la convocatoria</w:t>
      </w:r>
      <w:r w:rsidR="004C2D55" w:rsidRPr="00C653D0">
        <w:rPr>
          <w:szCs w:val="22"/>
        </w:rPr>
        <w:t>.</w:t>
      </w:r>
      <w:bookmarkEnd w:id="26"/>
      <w:bookmarkEnd w:id="27"/>
    </w:p>
    <w:p w14:paraId="10AE9E07" w14:textId="77777777" w:rsidR="004C2D55" w:rsidRDefault="004C2D55" w:rsidP="004C2D55">
      <w:pPr>
        <w:rPr>
          <w:rFonts w:eastAsia="Arial Unicode MS" w:cs="Arial"/>
          <w:iCs/>
          <w:szCs w:val="22"/>
          <w:lang w:val="es-CL"/>
        </w:rPr>
      </w:pPr>
    </w:p>
    <w:p w14:paraId="3D61BAC1" w14:textId="4EB7F1A9" w:rsidR="00230BAD" w:rsidRPr="00EE70D3" w:rsidRDefault="0063594F" w:rsidP="004C2D55">
      <w:pPr>
        <w:jc w:val="both"/>
        <w:rPr>
          <w:rFonts w:eastAsia="Arial Unicode MS" w:cs="Arial"/>
          <w:iCs/>
          <w:szCs w:val="22"/>
          <w:lang w:val="es-CL"/>
        </w:rPr>
      </w:pPr>
      <w:r w:rsidRPr="0063594F">
        <w:rPr>
          <w:rFonts w:eastAsia="Arial Unicode MS" w:cs="Arial"/>
          <w:bCs/>
          <w:iCs/>
          <w:szCs w:val="22"/>
          <w:lang w:val="es-419"/>
        </w:rPr>
        <w:t>La presente convocatoria está dirigida a micro y pequeñas empresas, personas naturales y jurídicas con iniciación de actividades en</w:t>
      </w:r>
      <w:r>
        <w:rPr>
          <w:rFonts w:eastAsia="Arial Unicode MS" w:cs="Arial"/>
          <w:bCs/>
          <w:iCs/>
          <w:szCs w:val="22"/>
          <w:lang w:val="es-419"/>
        </w:rPr>
        <w:t xml:space="preserve"> primera categoría ante el SII, </w:t>
      </w:r>
      <w:r w:rsidR="002E02FD">
        <w:rPr>
          <w:rFonts w:eastAsia="Arial Unicode MS" w:cs="Arial"/>
          <w:bCs/>
          <w:iCs/>
          <w:szCs w:val="22"/>
          <w:lang w:val="es-419"/>
        </w:rPr>
        <w:t>con domicilio comercial en alguna de las siguientes</w:t>
      </w:r>
      <w:r>
        <w:rPr>
          <w:rFonts w:eastAsia="Arial Unicode MS" w:cs="Arial"/>
          <w:bCs/>
          <w:iCs/>
          <w:szCs w:val="22"/>
          <w:lang w:val="es-419"/>
        </w:rPr>
        <w:t xml:space="preserve"> c</w:t>
      </w:r>
      <w:r w:rsidRPr="0063594F">
        <w:rPr>
          <w:rFonts w:eastAsia="Arial Unicode MS" w:cs="Arial"/>
          <w:bCs/>
          <w:iCs/>
          <w:szCs w:val="22"/>
          <w:lang w:val="es-419"/>
        </w:rPr>
        <w:t>o</w:t>
      </w:r>
      <w:r w:rsidR="002E02FD">
        <w:rPr>
          <w:rFonts w:eastAsia="Arial Unicode MS" w:cs="Arial"/>
          <w:bCs/>
          <w:iCs/>
          <w:szCs w:val="22"/>
          <w:lang w:val="es-419"/>
        </w:rPr>
        <w:t>munas:</w:t>
      </w:r>
      <w:r w:rsidR="002E02FD" w:rsidRPr="002E02FD">
        <w:rPr>
          <w:rFonts w:eastAsia="Arial Unicode MS" w:cs="Arial"/>
          <w:b/>
          <w:bCs/>
          <w:iCs/>
          <w:szCs w:val="22"/>
        </w:rPr>
        <w:t xml:space="preserve"> </w:t>
      </w:r>
      <w:r w:rsidR="002E02FD" w:rsidRPr="002E02FD">
        <w:rPr>
          <w:rFonts w:eastAsia="Arial Unicode MS" w:cs="Arial"/>
          <w:b/>
          <w:bCs/>
          <w:iCs/>
          <w:szCs w:val="22"/>
          <w:lang w:val="es-419"/>
        </w:rPr>
        <w:t>Laguna Blanca, R</w:t>
      </w:r>
      <w:r w:rsidR="002E02FD">
        <w:rPr>
          <w:rFonts w:eastAsia="Arial Unicode MS" w:cs="Arial"/>
          <w:b/>
          <w:bCs/>
          <w:iCs/>
          <w:szCs w:val="22"/>
          <w:lang w:val="es-419"/>
        </w:rPr>
        <w:t>ío Verde, San Gregorio, Torres d</w:t>
      </w:r>
      <w:r w:rsidR="002E02FD" w:rsidRPr="002E02FD">
        <w:rPr>
          <w:rFonts w:eastAsia="Arial Unicode MS" w:cs="Arial"/>
          <w:b/>
          <w:bCs/>
          <w:iCs/>
          <w:szCs w:val="22"/>
          <w:lang w:val="es-419"/>
        </w:rPr>
        <w:t xml:space="preserve">el Paine, Porvenir, Primavera, </w:t>
      </w:r>
      <w:r w:rsidR="002E02FD">
        <w:rPr>
          <w:rFonts w:eastAsia="Arial Unicode MS" w:cs="Arial"/>
          <w:b/>
          <w:bCs/>
          <w:iCs/>
          <w:szCs w:val="22"/>
          <w:lang w:val="es-419"/>
        </w:rPr>
        <w:t>Timaukel y Cabo d</w:t>
      </w:r>
      <w:r w:rsidR="002E02FD" w:rsidRPr="002E02FD">
        <w:rPr>
          <w:rFonts w:eastAsia="Arial Unicode MS" w:cs="Arial"/>
          <w:b/>
          <w:bCs/>
          <w:iCs/>
          <w:szCs w:val="22"/>
          <w:lang w:val="es-419"/>
        </w:rPr>
        <w:t>e Hornos</w:t>
      </w:r>
      <w:r w:rsidR="002E02FD">
        <w:rPr>
          <w:rFonts w:eastAsia="Arial Unicode MS" w:cs="Arial"/>
          <w:bCs/>
          <w:iCs/>
          <w:szCs w:val="22"/>
          <w:lang w:val="es-419"/>
        </w:rPr>
        <w:t xml:space="preserve"> </w:t>
      </w:r>
      <w:r w:rsidRPr="002E02FD">
        <w:rPr>
          <w:rFonts w:eastAsia="Arial Unicode MS" w:cs="Arial"/>
          <w:b/>
          <w:bCs/>
          <w:iCs/>
          <w:szCs w:val="22"/>
          <w:lang w:val="es-419"/>
        </w:rPr>
        <w:t>de la Región de Magallanes y la Antártica chilena</w:t>
      </w:r>
      <w:r>
        <w:rPr>
          <w:rFonts w:eastAsia="Arial Unicode MS" w:cs="Arial"/>
          <w:bCs/>
          <w:iCs/>
          <w:szCs w:val="22"/>
          <w:lang w:val="es-419"/>
        </w:rPr>
        <w:t>.</w:t>
      </w:r>
    </w:p>
    <w:p w14:paraId="5ADEFCDC" w14:textId="4F5E203A"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6252425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Pr>
                <w:rFonts w:cs="Arial"/>
                <w:bCs/>
                <w:sz w:val="20"/>
                <w:szCs w:val="20"/>
                <w:lang w:val="es-CL"/>
              </w:rPr>
              <w:t>/as</w:t>
            </w:r>
            <w:r w:rsidRPr="009A4A2D">
              <w:rPr>
                <w:rFonts w:cs="Arial"/>
                <w:bCs/>
                <w:sz w:val="20"/>
                <w:szCs w:val="20"/>
                <w:lang w:val="es-CL"/>
              </w:rPr>
              <w:t xml:space="preserve">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0D36782B" w:rsidR="00041A98" w:rsidRPr="009A4A2D" w:rsidRDefault="00041A98" w:rsidP="002016C4">
            <w:pPr>
              <w:jc w:val="both"/>
              <w:rPr>
                <w:sz w:val="20"/>
                <w:szCs w:val="20"/>
                <w:lang w:eastAsia="es-CL"/>
              </w:rPr>
            </w:pPr>
            <w:r w:rsidRPr="009A4A2D">
              <w:rPr>
                <w:rFonts w:cs="Arial"/>
                <w:sz w:val="20"/>
                <w:szCs w:val="20"/>
                <w:lang w:val="es-CL"/>
              </w:rPr>
              <w:t>Comprende el gasto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06375D80"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w:t>
            </w:r>
            <w:r w:rsidR="00A069DE" w:rsidRPr="00B93A85">
              <w:rPr>
                <w:rFonts w:cs="Arial"/>
                <w:bCs/>
                <w:snapToGrid w:val="0"/>
                <w:sz w:val="20"/>
                <w:szCs w:val="20"/>
                <w:lang w:val="es-CL"/>
              </w:rPr>
              <w:t>directa o indirectamente</w:t>
            </w:r>
            <w:r w:rsidRPr="00B93A85">
              <w:rPr>
                <w:rFonts w:cs="Arial"/>
                <w:bCs/>
                <w:snapToGrid w:val="0"/>
                <w:sz w:val="20"/>
                <w:szCs w:val="20"/>
                <w:lang w:val="es-CL"/>
              </w:rPr>
              <w:t xml:space="preserv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1" w:name="_Toc508041302"/>
    </w:p>
    <w:p w14:paraId="2DE4D0A8" w14:textId="43AD9B58" w:rsidR="00D82F22" w:rsidRPr="00F02C36" w:rsidRDefault="00F41895" w:rsidP="00875C03">
      <w:pPr>
        <w:jc w:val="both"/>
        <w:rPr>
          <w:b/>
        </w:rPr>
      </w:pPr>
      <w:r>
        <w:rPr>
          <w:rFonts w:eastAsia="Arial Unicode MS"/>
          <w:lang w:val="es-CL"/>
        </w:rPr>
        <w:lastRenderedPageBreak/>
        <w:t>S</w:t>
      </w:r>
      <w:r w:rsidR="00D82F22">
        <w:rPr>
          <w:rFonts w:eastAsia="Arial Unicode MS"/>
          <w:lang w:val="es-CL"/>
        </w:rPr>
        <w:t xml:space="preserve">e sugiere revisar </w:t>
      </w:r>
      <w:r w:rsidR="00D82F22" w:rsidRPr="00875C03">
        <w:rPr>
          <w:rFonts w:eastAsia="Arial Unicode MS"/>
          <w:b/>
          <w:lang w:val="es-CL"/>
        </w:rPr>
        <w:t xml:space="preserve">Anexo N°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6252425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69F7AEDC"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5E46CC4A" w14:textId="30DF4DDD" w:rsidR="009D6DD3" w:rsidRPr="004A0E8C"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commentRangeStart w:id="33"/>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commentRangeEnd w:id="33"/>
    <w:p w14:paraId="4B6D71A8" w14:textId="77777777" w:rsidR="009D6DD3" w:rsidRPr="00B93A85" w:rsidRDefault="00021A8E" w:rsidP="000663A2">
      <w:pPr>
        <w:numPr>
          <w:ilvl w:val="0"/>
          <w:numId w:val="10"/>
        </w:numPr>
        <w:ind w:left="426" w:hanging="426"/>
        <w:jc w:val="both"/>
        <w:rPr>
          <w:rFonts w:eastAsia="Arial Unicode MS" w:cs="Arial"/>
          <w:vanish/>
          <w:szCs w:val="22"/>
          <w:lang w:val="es-CL"/>
        </w:rPr>
      </w:pPr>
      <w:r>
        <w:rPr>
          <w:rStyle w:val="Refdecomentario"/>
        </w:rPr>
        <w:commentReference w:id="33"/>
      </w: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24538AA8" w14:textId="014ED37C" w:rsidR="009D6DD3" w:rsidRPr="0090670A" w:rsidRDefault="009D6DD3" w:rsidP="0090670A">
      <w:pPr>
        <w:pStyle w:val="Prrafodelista"/>
        <w:numPr>
          <w:ilvl w:val="0"/>
          <w:numId w:val="11"/>
        </w:numPr>
        <w:ind w:left="426" w:hanging="426"/>
        <w:jc w:val="both"/>
        <w:rPr>
          <w:rFonts w:eastAsia="Arial Unicode MS" w:cs="Arial"/>
          <w:szCs w:val="22"/>
          <w:lang w:val="es-CL"/>
        </w:rPr>
      </w:pPr>
      <w:r w:rsidRPr="0090670A">
        <w:rPr>
          <w:rFonts w:eastAsia="Arial Unicode MS" w:cs="Arial"/>
          <w:szCs w:val="22"/>
          <w:lang w:val="es-CL"/>
        </w:rPr>
        <w:t>Pago de consumos básicos</w:t>
      </w:r>
      <w:r w:rsidR="00641C12" w:rsidRPr="0090670A">
        <w:rPr>
          <w:rFonts w:eastAsia="Arial Unicode MS" w:cs="Arial"/>
          <w:szCs w:val="22"/>
          <w:lang w:val="es-CL"/>
        </w:rPr>
        <w:t>,</w:t>
      </w:r>
      <w:r w:rsidRPr="0090670A">
        <w:rPr>
          <w:rFonts w:eastAsia="Arial Unicode MS" w:cs="Arial"/>
          <w:szCs w:val="22"/>
          <w:lang w:val="es-CL"/>
        </w:rPr>
        <w:t xml:space="preserve"> como agua, energía eléctrica, g</w:t>
      </w:r>
      <w:r w:rsidR="004A0E8C" w:rsidRPr="0090670A">
        <w:rPr>
          <w:rFonts w:eastAsia="Arial Unicode MS" w:cs="Arial"/>
          <w:szCs w:val="22"/>
          <w:lang w:val="es-CL"/>
        </w:rPr>
        <w:t xml:space="preserve">as, teléfono, gastos comunes de </w:t>
      </w:r>
      <w:r w:rsidRPr="0090670A">
        <w:rPr>
          <w:rFonts w:eastAsia="Arial Unicode MS" w:cs="Arial"/>
          <w:szCs w:val="22"/>
          <w:lang w:val="es-CL"/>
        </w:rPr>
        <w:t>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663A2">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4" w:name="_Toc162524258"/>
      <w:r w:rsidRPr="00B93A85">
        <w:rPr>
          <w:szCs w:val="22"/>
        </w:rPr>
        <w:t>POSTULACIÓN</w:t>
      </w:r>
      <w:bookmarkEnd w:id="34"/>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5" w:name="_Toc508155872"/>
      <w:bookmarkStart w:id="36" w:name="_Toc162524259"/>
      <w:r w:rsidRPr="001D15BA">
        <w:rPr>
          <w:szCs w:val="22"/>
          <w:lang w:val="es-CL"/>
        </w:rPr>
        <w:t>Plazos de postulación</w:t>
      </w:r>
      <w:bookmarkEnd w:id="35"/>
      <w:r w:rsidR="005F4396">
        <w:rPr>
          <w:rStyle w:val="Refdenotaalpie"/>
          <w:szCs w:val="22"/>
          <w:lang w:val="es-CL"/>
        </w:rPr>
        <w:footnoteReference w:id="6"/>
      </w:r>
      <w:bookmarkEnd w:id="36"/>
    </w:p>
    <w:p w14:paraId="745ECFA1" w14:textId="77777777" w:rsidR="004920CB" w:rsidRPr="00C842D4" w:rsidRDefault="004920CB" w:rsidP="004920CB">
      <w:pPr>
        <w:jc w:val="both"/>
        <w:rPr>
          <w:rFonts w:cs="Arial"/>
          <w:b/>
          <w:szCs w:val="22"/>
          <w:lang w:val="es-CL"/>
        </w:rPr>
      </w:pPr>
    </w:p>
    <w:p w14:paraId="6B20CD35" w14:textId="33E446AC" w:rsidR="00930935" w:rsidRPr="00930935" w:rsidRDefault="00930935" w:rsidP="00930935">
      <w:pPr>
        <w:jc w:val="both"/>
        <w:rPr>
          <w:rFonts w:cs="Arial"/>
          <w:lang w:val="es-CL"/>
        </w:rPr>
      </w:pPr>
      <w:r w:rsidRPr="00930935">
        <w:rPr>
          <w:rFonts w:cs="Arial"/>
          <w:lang w:val="es-CL"/>
        </w:rPr>
        <w:t xml:space="preserve">Los/as interesados/as podrán iniciar y enviar su postulación a contar de las </w:t>
      </w:r>
      <w:r w:rsidRPr="00930935">
        <w:rPr>
          <w:rFonts w:cs="Arial"/>
          <w:b/>
          <w:lang w:val="es-CL"/>
        </w:rPr>
        <w:t xml:space="preserve">12:00 horas del día 18 de abril </w:t>
      </w:r>
      <w:r w:rsidRPr="00930935">
        <w:rPr>
          <w:rFonts w:cs="Arial"/>
          <w:lang w:val="es-CL"/>
        </w:rPr>
        <w:t xml:space="preserve">de 2024, hasta las </w:t>
      </w:r>
      <w:r w:rsidR="00F8626A">
        <w:rPr>
          <w:rFonts w:cs="Arial"/>
          <w:b/>
          <w:lang w:val="es-CL"/>
        </w:rPr>
        <w:t>12:00 horas del día 3</w:t>
      </w:r>
      <w:r w:rsidRPr="00930935">
        <w:rPr>
          <w:rFonts w:cs="Arial"/>
          <w:b/>
          <w:lang w:val="es-CL"/>
        </w:rPr>
        <w:t xml:space="preserve"> de mayo</w:t>
      </w:r>
      <w:r w:rsidRPr="00930935">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7B373E">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7"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8" w:name="_Toc162524260"/>
      <w:r>
        <w:rPr>
          <w:szCs w:val="22"/>
          <w:lang w:val="es-CL"/>
        </w:rPr>
        <w:t>Pasos para postular</w:t>
      </w:r>
      <w:bookmarkEnd w:id="37"/>
      <w:bookmarkEnd w:id="38"/>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5C6C07">
      <w:pPr>
        <w:pStyle w:val="Prrafodelista"/>
        <w:numPr>
          <w:ilvl w:val="2"/>
          <w:numId w:val="35"/>
        </w:numPr>
        <w:tabs>
          <w:tab w:val="left" w:pos="1276"/>
        </w:tabs>
        <w:ind w:left="567" w:hanging="567"/>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rPr>
        <w:t>Ser persona natural y/o jurídica con iniciación de actividades en primera categoría ante el Servicio de Impuestos Internos (SII), a la fecha de inicio de la convocatoria.</w:t>
      </w:r>
      <w:r w:rsidRPr="00FB672A">
        <w:rPr>
          <w:rFonts w:cstheme="minorHAnsi"/>
          <w:szCs w:val="22"/>
        </w:rPr>
        <w:t xml:space="preserve"> </w:t>
      </w:r>
    </w:p>
    <w:p w14:paraId="63002905"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rPr>
        <w:t>El Proyecto de Negocio</w:t>
      </w:r>
      <w:r w:rsidRPr="00FB672A">
        <w:rPr>
          <w:rFonts w:eastAsia="Arial Unicode MS" w:cs="Arial"/>
          <w:color w:val="000000"/>
          <w:szCs w:val="22"/>
          <w:lang w:val="es-CL"/>
        </w:rPr>
        <w:t xml:space="preserve"> deberá considerar un monto de $ 5.000.000.- de financiamiento Sercotec. En caso de existir un error en los montos postulados, éstos podrán ajustarse durante el proceso de evaluación.</w:t>
      </w:r>
    </w:p>
    <w:p w14:paraId="1832A133"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695EE915" w14:textId="77777777" w:rsidR="00E96AC9" w:rsidRPr="00FB672A" w:rsidRDefault="00E96AC9" w:rsidP="005C6C07">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tener deudas tributarias liquidadas morosas, asociadas al Rut de la empresa postulante, a la fecha de cierre de las postulaciones. Sercotec validará nuevamente esta condición al momento de formalizar.</w:t>
      </w:r>
    </w:p>
    <w:p w14:paraId="7920B65F" w14:textId="77777777" w:rsidR="00E96AC9" w:rsidRPr="00FB672A" w:rsidRDefault="00E96AC9" w:rsidP="005C6C07">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FB672A" w:rsidRDefault="00E96AC9" w:rsidP="005C6C07">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tener rendiciones pendientes con Sercotec, a la fecha de inicio de la convocatoria.</w:t>
      </w:r>
    </w:p>
    <w:p w14:paraId="0B27230A" w14:textId="77777777" w:rsidR="00E96AC9" w:rsidRPr="00701DC8" w:rsidRDefault="00E96AC9" w:rsidP="005C6C07">
      <w:pPr>
        <w:numPr>
          <w:ilvl w:val="0"/>
          <w:numId w:val="27"/>
        </w:numPr>
        <w:jc w:val="both"/>
        <w:rPr>
          <w:rFonts w:eastAsia="Arial Unicode MS" w:cs="Arial"/>
          <w:color w:val="000000"/>
          <w:szCs w:val="22"/>
          <w:lang w:val="es-CL"/>
        </w:rPr>
      </w:pPr>
      <w:r w:rsidRPr="00701DC8">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701DC8">
        <w:rPr>
          <w:rFonts w:ascii="Calibri" w:eastAsia="gobCL" w:hAnsi="Calibri" w:cs="Calibri"/>
          <w:color w:val="000000"/>
        </w:rPr>
        <w:t> </w:t>
      </w:r>
      <w:r w:rsidRPr="00701DC8">
        <w:t xml:space="preserve"> </w:t>
      </w:r>
      <w:r w:rsidRPr="00701DC8">
        <w:rPr>
          <w:rFonts w:eastAsia="Arial Unicode MS" w:cs="Arial"/>
          <w:color w:val="000000"/>
          <w:szCs w:val="22"/>
          <w:lang w:val="es-CL"/>
        </w:rPr>
        <w:t>Sercotec validará esta condición al momento de formalizar.</w:t>
      </w:r>
    </w:p>
    <w:p w14:paraId="789DDE13" w14:textId="27D873E0" w:rsidR="001833EC" w:rsidRPr="001833EC" w:rsidRDefault="001833EC" w:rsidP="00D60ADF">
      <w:pPr>
        <w:pStyle w:val="Prrafodelista"/>
        <w:numPr>
          <w:ilvl w:val="0"/>
          <w:numId w:val="27"/>
        </w:numPr>
        <w:jc w:val="both"/>
        <w:rPr>
          <w:rFonts w:eastAsia="Arial Unicode MS" w:cs="Arial"/>
          <w:color w:val="000000" w:themeColor="text1"/>
          <w:lang w:val="es-CL"/>
        </w:rPr>
      </w:pPr>
      <w:r w:rsidRPr="001833EC">
        <w:rPr>
          <w:rFonts w:eastAsia="Arial Unicode MS" w:cs="Arial"/>
          <w:color w:val="000000" w:themeColor="text1"/>
          <w:lang w:val="es-CL"/>
        </w:rPr>
        <w:lastRenderedPageBreak/>
        <w:t>Contar c</w:t>
      </w:r>
      <w:r w:rsidR="00D60ADF">
        <w:rPr>
          <w:rFonts w:eastAsia="Arial Unicode MS" w:cs="Arial"/>
          <w:color w:val="000000" w:themeColor="text1"/>
          <w:lang w:val="es-CL"/>
        </w:rPr>
        <w:t xml:space="preserve">on una empresa registrada en alguna de las siguientes </w:t>
      </w:r>
      <w:r w:rsidR="00EE70D3">
        <w:rPr>
          <w:rFonts w:eastAsia="Arial Unicode MS" w:cs="Arial"/>
          <w:color w:val="000000" w:themeColor="text1"/>
          <w:lang w:val="es-CL"/>
        </w:rPr>
        <w:t>comuna</w:t>
      </w:r>
      <w:r w:rsidR="00D60ADF">
        <w:rPr>
          <w:rFonts w:eastAsia="Arial Unicode MS" w:cs="Arial"/>
          <w:color w:val="000000" w:themeColor="text1"/>
          <w:lang w:val="es-CL"/>
        </w:rPr>
        <w:t xml:space="preserve">s: </w:t>
      </w:r>
      <w:r w:rsidR="00D60ADF" w:rsidRPr="00D60ADF">
        <w:rPr>
          <w:rFonts w:eastAsia="Arial Unicode MS" w:cs="Arial"/>
          <w:b/>
          <w:bCs/>
          <w:iCs/>
          <w:color w:val="000000" w:themeColor="text1"/>
          <w:lang w:val="es-419"/>
        </w:rPr>
        <w:t>Laguna Blanca, R</w:t>
      </w:r>
      <w:r w:rsidR="00D60ADF">
        <w:rPr>
          <w:rFonts w:eastAsia="Arial Unicode MS" w:cs="Arial"/>
          <w:b/>
          <w:bCs/>
          <w:iCs/>
          <w:color w:val="000000" w:themeColor="text1"/>
          <w:lang w:val="es-419"/>
        </w:rPr>
        <w:t>ío Verde, San Gregorio, Torres d</w:t>
      </w:r>
      <w:r w:rsidR="00D60ADF" w:rsidRPr="00D60ADF">
        <w:rPr>
          <w:rFonts w:eastAsia="Arial Unicode MS" w:cs="Arial"/>
          <w:b/>
          <w:bCs/>
          <w:iCs/>
          <w:color w:val="000000" w:themeColor="text1"/>
          <w:lang w:val="es-419"/>
        </w:rPr>
        <w:t>el Paine,</w:t>
      </w:r>
      <w:r w:rsidR="00D60ADF">
        <w:rPr>
          <w:rFonts w:eastAsia="Arial Unicode MS" w:cs="Arial"/>
          <w:b/>
          <w:bCs/>
          <w:iCs/>
          <w:color w:val="000000" w:themeColor="text1"/>
          <w:lang w:val="es-419"/>
        </w:rPr>
        <w:t xml:space="preserve"> Porvenir, Primavera, Timaukel o</w:t>
      </w:r>
      <w:r w:rsidR="00E71AA3">
        <w:rPr>
          <w:rFonts w:eastAsia="Arial Unicode MS" w:cs="Arial"/>
          <w:b/>
          <w:bCs/>
          <w:iCs/>
          <w:color w:val="000000" w:themeColor="text1"/>
          <w:lang w:val="es-419"/>
        </w:rPr>
        <w:t xml:space="preserve"> Cabo d</w:t>
      </w:r>
      <w:r w:rsidR="00D60ADF" w:rsidRPr="00D60ADF">
        <w:rPr>
          <w:rFonts w:eastAsia="Arial Unicode MS" w:cs="Arial"/>
          <w:b/>
          <w:bCs/>
          <w:iCs/>
          <w:color w:val="000000" w:themeColor="text1"/>
          <w:lang w:val="es-419"/>
        </w:rPr>
        <w:t>e Hornos</w:t>
      </w:r>
      <w:r w:rsidR="00EE70D3">
        <w:rPr>
          <w:rFonts w:eastAsia="Arial Unicode MS" w:cs="Arial"/>
          <w:color w:val="000000" w:themeColor="text1"/>
          <w:lang w:val="es-CL"/>
        </w:rPr>
        <w:t>.</w:t>
      </w:r>
    </w:p>
    <w:p w14:paraId="4F99379E" w14:textId="64D51430" w:rsidR="00E96AC9" w:rsidRPr="00FB672A" w:rsidRDefault="00E96AC9" w:rsidP="005C6C07">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haber sido beneficiado</w:t>
      </w:r>
      <w:r w:rsidR="002C0CBB">
        <w:rPr>
          <w:rFonts w:eastAsia="Arial Unicode MS" w:cs="Arial"/>
          <w:color w:val="000000"/>
          <w:szCs w:val="22"/>
          <w:lang w:val="es-CL"/>
        </w:rPr>
        <w:t>/a</w:t>
      </w:r>
      <w:r w:rsidRPr="00FB672A">
        <w:rPr>
          <w:rFonts w:eastAsia="Arial Unicode MS" w:cs="Arial"/>
          <w:color w:val="000000"/>
          <w:szCs w:val="22"/>
          <w:lang w:val="es-CL"/>
        </w:rPr>
        <w:t xml:space="preserve"> del instrumento Crece año 2023 y 2024, y Digitaliza tu Almacén 2024, cualquier fuente de financiamiento. Sercotec validará nuevamente esta condición al momento de formalizar.</w:t>
      </w:r>
    </w:p>
    <w:p w14:paraId="43F788D5" w14:textId="77777777" w:rsidR="00E96AC9" w:rsidRPr="0094588C" w:rsidRDefault="00E96AC9" w:rsidP="00E96AC9">
      <w:pPr>
        <w:ind w:left="644"/>
        <w:jc w:val="both"/>
        <w:rPr>
          <w:rFonts w:eastAsia="Arial Unicode MS" w:cs="Arial"/>
          <w:color w:val="000000"/>
          <w:szCs w:val="22"/>
          <w:highlight w:val="yellow"/>
          <w:lang w:val="es-CL"/>
        </w:rPr>
      </w:pPr>
    </w:p>
    <w:p w14:paraId="0A492474" w14:textId="77777777" w:rsidR="00E96AC9" w:rsidRPr="00FB672A" w:rsidRDefault="00E96AC9" w:rsidP="00E96AC9">
      <w:pPr>
        <w:jc w:val="both"/>
        <w:rPr>
          <w:rFonts w:eastAsia="Arial Unicode MS" w:cs="Arial"/>
          <w:b/>
          <w:color w:val="000000"/>
          <w:szCs w:val="22"/>
          <w:u w:val="single"/>
          <w:lang w:val="es-CL"/>
        </w:rPr>
      </w:pPr>
      <w:r w:rsidRPr="00FB672A">
        <w:rPr>
          <w:rFonts w:eastAsia="Arial Unicode MS" w:cs="Arial"/>
          <w:b/>
          <w:color w:val="000000"/>
          <w:szCs w:val="22"/>
          <w:u w:val="single"/>
          <w:lang w:val="es-CL"/>
        </w:rPr>
        <w:t>Validación Manual</w:t>
      </w:r>
    </w:p>
    <w:p w14:paraId="33083E26" w14:textId="77777777" w:rsidR="00E96AC9" w:rsidRPr="0094588C" w:rsidRDefault="00E96AC9" w:rsidP="00E96AC9">
      <w:pPr>
        <w:jc w:val="both"/>
        <w:rPr>
          <w:rFonts w:eastAsia="Arial Unicode MS" w:cs="Arial"/>
          <w:color w:val="000000"/>
          <w:szCs w:val="22"/>
          <w:highlight w:val="yellow"/>
        </w:rPr>
      </w:pPr>
    </w:p>
    <w:p w14:paraId="5E4500A2" w14:textId="77777777" w:rsidR="00E96AC9" w:rsidRPr="00FB672A" w:rsidRDefault="00E96AC9" w:rsidP="005C6C07">
      <w:pPr>
        <w:pStyle w:val="Prrafodelista"/>
        <w:numPr>
          <w:ilvl w:val="0"/>
          <w:numId w:val="27"/>
        </w:numPr>
        <w:jc w:val="both"/>
        <w:rPr>
          <w:szCs w:val="22"/>
          <w:lang w:val="es-ES_tradnl"/>
        </w:rPr>
      </w:pPr>
      <w:r w:rsidRPr="00FB672A">
        <w:rPr>
          <w:rFonts w:eastAsia="Arial Unicode MS" w:cs="Arial"/>
          <w:color w:val="000000"/>
          <w:szCs w:val="22"/>
        </w:rPr>
        <w:t>Empresas con ventas netas demostrables anuales mayores o iguales a 200 UF e inferiores o iguales a las 25.000 UF</w:t>
      </w:r>
      <w:r w:rsidRPr="00FB672A">
        <w:rPr>
          <w:szCs w:val="22"/>
        </w:rPr>
        <w:t xml:space="preserve">. </w:t>
      </w:r>
      <w:r w:rsidRPr="00FB672A">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FB672A">
        <w:rPr>
          <w:rFonts w:ascii="Calibri" w:hAnsi="Calibri" w:cs="Calibri"/>
          <w:szCs w:val="22"/>
          <w:lang w:val="es-ES_tradnl"/>
        </w:rPr>
        <w:t> </w:t>
      </w:r>
    </w:p>
    <w:p w14:paraId="183635F9" w14:textId="77777777" w:rsidR="00E96AC9" w:rsidRPr="00FB672A" w:rsidRDefault="00E96AC9" w:rsidP="00E96AC9">
      <w:pPr>
        <w:ind w:left="644"/>
        <w:jc w:val="both"/>
        <w:rPr>
          <w:rFonts w:eastAsia="Arial Unicode MS" w:cs="Arial"/>
          <w:color w:val="000000"/>
          <w:szCs w:val="22"/>
        </w:rPr>
      </w:pPr>
    </w:p>
    <w:p w14:paraId="72C1533E"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FB672A">
        <w:rPr>
          <w:rFonts w:ascii="Calibri" w:eastAsia="Arial Unicode MS" w:hAnsi="Calibri" w:cs="Calibri"/>
          <w:b/>
          <w:color w:val="000000"/>
          <w:szCs w:val="22"/>
          <w:lang w:val="es-CL"/>
        </w:rPr>
        <w:t> </w:t>
      </w:r>
      <w:r w:rsidRPr="00FB672A">
        <w:rPr>
          <w:rFonts w:eastAsia="Arial Unicode MS" w:cs="Arial"/>
          <w:b/>
          <w:color w:val="000000"/>
          <w:szCs w:val="22"/>
          <w:lang w:val="es-CL"/>
        </w:rPr>
        <w:t xml:space="preserve"> Por su parte, se utilizará el siguiente período:</w:t>
      </w:r>
      <w:r w:rsidRPr="00FB672A">
        <w:rPr>
          <w:rFonts w:eastAsia="Arial Unicode MS" w:cs="Arial"/>
          <w:color w:val="000000"/>
          <w:szCs w:val="22"/>
        </w:rPr>
        <w:t xml:space="preserve"> </w:t>
      </w:r>
    </w:p>
    <w:p w14:paraId="7DA35DCB" w14:textId="77777777" w:rsidR="00E96AC9" w:rsidRPr="00FB672A"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E96AC9" w:rsidRPr="00FB672A" w14:paraId="7083B821" w14:textId="77777777" w:rsidTr="00E71AA3">
        <w:trPr>
          <w:jc w:val="center"/>
        </w:trPr>
        <w:tc>
          <w:tcPr>
            <w:tcW w:w="0" w:type="auto"/>
            <w:tcBorders>
              <w:bottom w:val="single" w:sz="4" w:space="0" w:color="auto"/>
            </w:tcBorders>
            <w:shd w:val="pct15" w:color="auto" w:fill="FFFFFF" w:themeFill="background1"/>
          </w:tcPr>
          <w:p w14:paraId="7F5220B7" w14:textId="77777777" w:rsidR="00E96AC9" w:rsidRPr="00FB672A" w:rsidRDefault="00E96AC9" w:rsidP="002407F7">
            <w:pPr>
              <w:jc w:val="both"/>
              <w:rPr>
                <w:rFonts w:eastAsia="Arial Unicode MS" w:cs="Arial"/>
                <w:b/>
                <w:color w:val="000000"/>
                <w:sz w:val="20"/>
                <w:szCs w:val="22"/>
              </w:rPr>
            </w:pPr>
            <w:r w:rsidRPr="00FB672A">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FB672A" w:rsidRDefault="00E96AC9" w:rsidP="002407F7">
            <w:pPr>
              <w:jc w:val="both"/>
              <w:rPr>
                <w:rFonts w:eastAsia="Arial Unicode MS" w:cs="Arial"/>
                <w:b/>
                <w:color w:val="000000"/>
                <w:sz w:val="20"/>
                <w:szCs w:val="22"/>
                <w:lang w:val="pt-BR"/>
              </w:rPr>
            </w:pPr>
            <w:r w:rsidRPr="00FB672A">
              <w:rPr>
                <w:rFonts w:eastAsia="Arial Unicode MS" w:cs="Arial"/>
                <w:b/>
                <w:color w:val="000000"/>
                <w:sz w:val="20"/>
                <w:szCs w:val="22"/>
                <w:lang w:val="pt-BR"/>
              </w:rPr>
              <w:t>Período de cálculo de ventas</w:t>
            </w:r>
          </w:p>
        </w:tc>
      </w:tr>
      <w:tr w:rsidR="00E96AC9" w:rsidRPr="00FB672A" w14:paraId="799604CD" w14:textId="77777777" w:rsidTr="00E71AA3">
        <w:trPr>
          <w:jc w:val="center"/>
        </w:trPr>
        <w:tc>
          <w:tcPr>
            <w:tcW w:w="0" w:type="auto"/>
            <w:tcBorders>
              <w:bottom w:val="single" w:sz="4" w:space="0" w:color="auto"/>
            </w:tcBorders>
          </w:tcPr>
          <w:p w14:paraId="083BCF5D"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Abril 2024</w:t>
            </w:r>
          </w:p>
        </w:tc>
        <w:tc>
          <w:tcPr>
            <w:tcW w:w="0" w:type="auto"/>
          </w:tcPr>
          <w:p w14:paraId="798EE28C"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Marzo 2023- Febrero 2024</w:t>
            </w:r>
          </w:p>
        </w:tc>
      </w:tr>
    </w:tbl>
    <w:p w14:paraId="0B4314B4" w14:textId="77777777" w:rsidR="00E96AC9" w:rsidRPr="00FB672A" w:rsidRDefault="00E96AC9" w:rsidP="00E96AC9">
      <w:pPr>
        <w:jc w:val="both"/>
        <w:rPr>
          <w:rFonts w:eastAsia="Arial Unicode MS" w:cs="Arial"/>
          <w:color w:val="000000"/>
          <w:szCs w:val="22"/>
        </w:rPr>
      </w:pPr>
      <w:r w:rsidRPr="00FB672A">
        <w:rPr>
          <w:rFonts w:eastAsia="Arial Unicode MS" w:cs="Arial"/>
          <w:color w:val="000000"/>
          <w:szCs w:val="22"/>
          <w:highlight w:val="yellow"/>
        </w:rPr>
        <w:t xml:space="preserve"> </w:t>
      </w:r>
    </w:p>
    <w:p w14:paraId="277DE3FB" w14:textId="77777777" w:rsidR="00E96AC9" w:rsidRPr="00FB672A" w:rsidRDefault="00E96AC9" w:rsidP="00E96AC9">
      <w:pPr>
        <w:ind w:left="644"/>
        <w:jc w:val="both"/>
        <w:rPr>
          <w:rFonts w:eastAsia="Arial Unicode MS" w:cs="Arial"/>
          <w:color w:val="000000"/>
          <w:szCs w:val="22"/>
        </w:rPr>
      </w:pPr>
      <w:r w:rsidRPr="00FB672A">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39FDC91" w14:textId="77777777" w:rsidR="00E96AC9" w:rsidRPr="0094588C" w:rsidRDefault="00E96AC9" w:rsidP="00E96AC9">
      <w:pPr>
        <w:ind w:left="644"/>
        <w:jc w:val="both"/>
        <w:rPr>
          <w:rFonts w:eastAsia="Arial Unicode MS" w:cs="Arial"/>
          <w:color w:val="000000"/>
          <w:szCs w:val="22"/>
          <w:highlight w:val="yellow"/>
        </w:rPr>
      </w:pPr>
    </w:p>
    <w:p w14:paraId="46DD6BFC"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ES_tradnl"/>
        </w:rPr>
        <w:t>Se excluyen las cooperativas de servicios financieros.</w:t>
      </w:r>
    </w:p>
    <w:p w14:paraId="37847D10" w14:textId="77777777" w:rsidR="00E96AC9" w:rsidRPr="00FB672A" w:rsidRDefault="00E96AC9" w:rsidP="00E96AC9">
      <w:pPr>
        <w:ind w:left="644"/>
        <w:jc w:val="both"/>
        <w:rPr>
          <w:rFonts w:eastAsia="Arial Unicode MS" w:cs="Arial"/>
          <w:color w:val="000000"/>
          <w:szCs w:val="22"/>
        </w:rPr>
      </w:pPr>
    </w:p>
    <w:p w14:paraId="70BE9278"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rPr>
        <w:t>Tener inicio de actividades en un giro coherente a la convocatoria a la cual postula.</w:t>
      </w:r>
    </w:p>
    <w:p w14:paraId="5A06069E" w14:textId="32D48E7D" w:rsidR="00E96AC9" w:rsidRPr="00EE70D3" w:rsidRDefault="00E96AC9" w:rsidP="00E71AA3">
      <w:pPr>
        <w:pStyle w:val="Prrafodelista"/>
        <w:numPr>
          <w:ilvl w:val="0"/>
          <w:numId w:val="27"/>
        </w:numPr>
        <w:jc w:val="both"/>
        <w:rPr>
          <w:rFonts w:eastAsia="Arial Unicode MS" w:cs="Arial"/>
          <w:color w:val="000000"/>
          <w:szCs w:val="22"/>
        </w:rPr>
      </w:pPr>
      <w:r w:rsidRPr="00EE70D3">
        <w:rPr>
          <w:rFonts w:eastAsia="Arial Unicode MS" w:cs="Arial"/>
          <w:color w:val="000000"/>
          <w:szCs w:val="22"/>
        </w:rPr>
        <w:t>Tener domi</w:t>
      </w:r>
      <w:r w:rsidR="00DD34DB" w:rsidRPr="00EE70D3">
        <w:rPr>
          <w:rFonts w:eastAsia="Arial Unicode MS" w:cs="Arial"/>
          <w:color w:val="000000"/>
          <w:szCs w:val="22"/>
        </w:rPr>
        <w:t xml:space="preserve">cilio comercial </w:t>
      </w:r>
      <w:r w:rsidR="00EE70D3" w:rsidRPr="00EE70D3">
        <w:rPr>
          <w:rFonts w:eastAsia="Arial Unicode MS" w:cs="Arial"/>
          <w:color w:val="000000"/>
          <w:szCs w:val="22"/>
        </w:rPr>
        <w:t xml:space="preserve">en </w:t>
      </w:r>
      <w:r w:rsidR="00E71AA3">
        <w:rPr>
          <w:rFonts w:eastAsia="Arial Unicode MS" w:cs="Arial"/>
          <w:color w:val="000000"/>
          <w:szCs w:val="22"/>
        </w:rPr>
        <w:t xml:space="preserve">alguna de las siguientes comunas: </w:t>
      </w:r>
      <w:r w:rsidR="00E71AA3" w:rsidRPr="00D60ADF">
        <w:rPr>
          <w:rFonts w:eastAsia="Arial Unicode MS" w:cs="Arial"/>
          <w:b/>
          <w:bCs/>
          <w:iCs/>
          <w:color w:val="000000" w:themeColor="text1"/>
          <w:lang w:val="es-419"/>
        </w:rPr>
        <w:t>Laguna Blanca, R</w:t>
      </w:r>
      <w:r w:rsidR="00E71AA3">
        <w:rPr>
          <w:rFonts w:eastAsia="Arial Unicode MS" w:cs="Arial"/>
          <w:b/>
          <w:bCs/>
          <w:iCs/>
          <w:color w:val="000000" w:themeColor="text1"/>
          <w:lang w:val="es-419"/>
        </w:rPr>
        <w:t>ío Verde, San Gregorio, Torres d</w:t>
      </w:r>
      <w:r w:rsidR="00E71AA3" w:rsidRPr="00D60ADF">
        <w:rPr>
          <w:rFonts w:eastAsia="Arial Unicode MS" w:cs="Arial"/>
          <w:b/>
          <w:bCs/>
          <w:iCs/>
          <w:color w:val="000000" w:themeColor="text1"/>
          <w:lang w:val="es-419"/>
        </w:rPr>
        <w:t>el Paine,</w:t>
      </w:r>
      <w:r w:rsidR="00E71AA3">
        <w:rPr>
          <w:rFonts w:eastAsia="Arial Unicode MS" w:cs="Arial"/>
          <w:b/>
          <w:bCs/>
          <w:iCs/>
          <w:color w:val="000000" w:themeColor="text1"/>
          <w:lang w:val="es-419"/>
        </w:rPr>
        <w:t xml:space="preserve"> Porvenir, Primavera, Timaukel o Cabo d</w:t>
      </w:r>
      <w:r w:rsidR="00E71AA3" w:rsidRPr="00D60ADF">
        <w:rPr>
          <w:rFonts w:eastAsia="Arial Unicode MS" w:cs="Arial"/>
          <w:b/>
          <w:bCs/>
          <w:iCs/>
          <w:color w:val="000000" w:themeColor="text1"/>
          <w:lang w:val="es-419"/>
        </w:rPr>
        <w:t>e Hornos</w:t>
      </w:r>
      <w:r w:rsidR="00E71AA3">
        <w:rPr>
          <w:rFonts w:eastAsia="Arial Unicode MS" w:cs="Arial"/>
          <w:color w:val="000000" w:themeColor="text1"/>
          <w:lang w:val="es-CL"/>
        </w:rPr>
        <w:t>.</w:t>
      </w:r>
      <w:r w:rsidR="00EE70D3">
        <w:rPr>
          <w:rFonts w:eastAsia="Arial Unicode MS" w:cs="Arial"/>
          <w:color w:val="000000"/>
          <w:szCs w:val="22"/>
        </w:rPr>
        <w:t xml:space="preserve"> </w:t>
      </w:r>
      <w:r w:rsidRPr="00EE70D3">
        <w:rPr>
          <w:rFonts w:eastAsia="Arial Unicode MS" w:cs="Arial"/>
          <w:color w:val="000000"/>
          <w:szCs w:val="22"/>
        </w:rPr>
        <w:t>No se evaluarán a aquellas empresas que no cumplan con esta condición.</w:t>
      </w:r>
    </w:p>
    <w:p w14:paraId="0442DBE1" w14:textId="4C3005CE" w:rsidR="00E96AC9" w:rsidRPr="00E669A7"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FB672A">
        <w:rPr>
          <w:rFonts w:eastAsia="Arial Unicode MS" w:cs="Arial"/>
          <w:color w:val="000000"/>
          <w:szCs w:val="22"/>
          <w:lang w:val="es-CL"/>
        </w:rPr>
        <w:t xml:space="preserve"> Sercotec 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5C6C07">
      <w:pPr>
        <w:pStyle w:val="Prrafodelista"/>
        <w:numPr>
          <w:ilvl w:val="2"/>
          <w:numId w:val="35"/>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t xml:space="preserve">Contestar el </w:t>
      </w:r>
      <w:r w:rsidRPr="00696D50">
        <w:rPr>
          <w:rFonts w:cs="Arial"/>
          <w:szCs w:val="22"/>
          <w:lang w:val="es-CL"/>
        </w:rPr>
        <w:t>test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r>
        <w:rPr>
          <w:rFonts w:cs="Arial"/>
          <w:szCs w:val="22"/>
          <w:lang w:val="es-CL"/>
        </w:rPr>
        <w:t>El test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Default="00A4533C"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t>Perfil del negocio:</w:t>
      </w:r>
    </w:p>
    <w:p w14:paraId="0AA6E9D4" w14:textId="44BCD0DC" w:rsidR="00A4533C" w:rsidRDefault="00A4533C" w:rsidP="00787D73">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2EBC0191" w14:textId="77777777" w:rsidR="00A4533C"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N°</w:t>
            </w:r>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shd w:val="clear" w:color="auto" w:fill="auto"/>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shd w:val="clear" w:color="auto" w:fill="auto"/>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shd w:val="clear" w:color="auto" w:fill="auto"/>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shd w:val="clear" w:color="auto" w:fill="auto"/>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shd w:val="clear" w:color="auto" w:fill="auto"/>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shd w:val="clear" w:color="auto" w:fill="auto"/>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0C679B48" w14:textId="705DDCBA" w:rsidR="00FB672A" w:rsidRDefault="00925D7F" w:rsidP="005C6C07">
      <w:pPr>
        <w:pStyle w:val="Prrafodelista"/>
        <w:numPr>
          <w:ilvl w:val="2"/>
          <w:numId w:val="35"/>
        </w:numPr>
        <w:tabs>
          <w:tab w:val="left" w:pos="1276"/>
        </w:tabs>
        <w:ind w:left="567" w:hanging="567"/>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5BE9C3C1" w14:textId="77777777" w:rsidR="00FB672A" w:rsidRPr="00FB672A" w:rsidRDefault="00FB672A" w:rsidP="00FB672A">
      <w:pPr>
        <w:pStyle w:val="Prrafodelista"/>
        <w:ind w:left="720"/>
        <w:jc w:val="both"/>
        <w:rPr>
          <w:rFonts w:cs="Arial"/>
          <w:b/>
          <w:szCs w:val="22"/>
          <w:u w:val="single"/>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r w:rsidRPr="004A0E8C">
        <w:rPr>
          <w:rFonts w:cs="Arial"/>
          <w:i/>
          <w:iCs/>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4A0E8C">
        <w:rPr>
          <w:rFonts w:cs="Arial"/>
          <w:i/>
          <w:iCs/>
          <w:szCs w:val="22"/>
          <w:lang w:val="es-CL"/>
        </w:rPr>
        <w:t>stakeholder</w:t>
      </w:r>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4BCDCCC7" w:rsidR="00925D7F" w:rsidRPr="00A0167F"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Presentación del</w:t>
      </w:r>
      <w:r w:rsidR="009B67EF">
        <w:rPr>
          <w:rFonts w:cs="Arial"/>
          <w:szCs w:val="22"/>
          <w:lang w:val="es-CL"/>
        </w:rPr>
        <w:t>/de la</w:t>
      </w:r>
      <w:r w:rsidRPr="00A0167F">
        <w:rPr>
          <w:rFonts w:cs="Arial"/>
          <w:szCs w:val="22"/>
          <w:lang w:val="es-CL"/>
        </w:rPr>
        <w:t xml:space="preserve"> postulante.</w:t>
      </w:r>
    </w:p>
    <w:p w14:paraId="37446153" w14:textId="77777777" w:rsidR="00925D7F" w:rsidRPr="00863643"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lastRenderedPageBreak/>
        <w:t>Descripción de la problemática a resolver y potenciales clientes.</w:t>
      </w:r>
      <w:r w:rsidRPr="00863643">
        <w:rPr>
          <w:rFonts w:cs="Arial"/>
          <w:szCs w:val="22"/>
          <w:lang w:val="es-CL"/>
        </w:rPr>
        <w:t xml:space="preserve"> </w:t>
      </w:r>
    </w:p>
    <w:p w14:paraId="6FA1B802" w14:textId="77777777" w:rsidR="005F093F" w:rsidRPr="005F093F" w:rsidRDefault="00925D7F" w:rsidP="005F093F">
      <w:pPr>
        <w:pStyle w:val="Prrafodelista"/>
        <w:numPr>
          <w:ilvl w:val="0"/>
          <w:numId w:val="13"/>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5CDA1E56" w14:textId="0C2DE963" w:rsidR="001E3453" w:rsidRDefault="00925D7F" w:rsidP="001E3453">
      <w:pPr>
        <w:pStyle w:val="Prrafodelista"/>
        <w:numPr>
          <w:ilvl w:val="0"/>
          <w:numId w:val="13"/>
        </w:numPr>
        <w:ind w:left="0" w:firstLine="0"/>
        <w:jc w:val="both"/>
        <w:rPr>
          <w:rFonts w:eastAsia="Arial Unicode MS" w:cs="Arial"/>
          <w:szCs w:val="22"/>
          <w:lang w:val="es-CL"/>
        </w:rPr>
      </w:pPr>
      <w:r w:rsidRPr="005F093F">
        <w:rPr>
          <w:rFonts w:cs="Arial"/>
          <w:szCs w:val="22"/>
        </w:rPr>
        <w:t>Evaluación Global del Video Pitch</w:t>
      </w:r>
      <w:r w:rsidR="00C60656" w:rsidRPr="005F093F">
        <w:rPr>
          <w:rFonts w:eastAsia="Arial Unicode MS" w:cs="Arial"/>
          <w:szCs w:val="22"/>
          <w:lang w:val="es-CL"/>
        </w:rPr>
        <w:t>.</w:t>
      </w:r>
    </w:p>
    <w:p w14:paraId="585F381B" w14:textId="77777777" w:rsidR="00475CA6" w:rsidRPr="00012AA5" w:rsidRDefault="00475CA6" w:rsidP="00475CA6">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894AE1"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460E0A89" w:rsidR="00925D7F" w:rsidRPr="00822489" w:rsidRDefault="00925D7F" w:rsidP="009712D9">
            <w:pPr>
              <w:jc w:val="both"/>
              <w:rPr>
                <w:rFonts w:cs="Arial"/>
                <w:szCs w:val="20"/>
              </w:rPr>
            </w:pPr>
            <w:r w:rsidRPr="00822489">
              <w:rPr>
                <w:rFonts w:cs="Arial"/>
                <w:szCs w:val="20"/>
              </w:rPr>
              <w:t xml:space="preserve">La información solicitada para el </w:t>
            </w:r>
            <w:r w:rsidR="00A069DE" w:rsidRPr="00822489">
              <w:rPr>
                <w:rFonts w:cs="Arial"/>
                <w:szCs w:val="20"/>
              </w:rPr>
              <w:t>video</w:t>
            </w:r>
            <w:r w:rsidRPr="00822489">
              <w:rPr>
                <w:rFonts w:cs="Arial"/>
                <w:szCs w:val="20"/>
              </w:rPr>
              <w:t xml:space="preserve"> deberá ser expuesta por el </w:t>
            </w:r>
            <w:r w:rsidR="005D4592">
              <w:rPr>
                <w:rFonts w:cs="Arial"/>
                <w:szCs w:val="20"/>
              </w:rPr>
              <w:t xml:space="preserve">o la </w:t>
            </w:r>
            <w:r w:rsidRPr="00822489">
              <w:rPr>
                <w:rFonts w:cs="Arial"/>
                <w:szCs w:val="20"/>
              </w:rPr>
              <w:t>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5C6C07">
      <w:pPr>
        <w:pStyle w:val="Prrafodelista"/>
        <w:numPr>
          <w:ilvl w:val="2"/>
          <w:numId w:val="35"/>
        </w:numPr>
        <w:tabs>
          <w:tab w:val="left" w:pos="1276"/>
        </w:tabs>
        <w:ind w:left="567" w:hanging="567"/>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5C6C07">
      <w:pPr>
        <w:pStyle w:val="Prrafodelista"/>
        <w:numPr>
          <w:ilvl w:val="2"/>
          <w:numId w:val="35"/>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009801A6" w:rsidR="00925D7F" w:rsidRDefault="00925D7F" w:rsidP="00925D7F">
      <w:pPr>
        <w:jc w:val="both"/>
        <w:rPr>
          <w:rFonts w:cs="Arial"/>
          <w:szCs w:val="22"/>
          <w:lang w:val="es-CL"/>
        </w:rPr>
      </w:pPr>
      <w:r w:rsidRPr="00B93A85">
        <w:rPr>
          <w:rFonts w:cs="Arial"/>
          <w:szCs w:val="22"/>
          <w:lang w:val="es-CL"/>
        </w:rPr>
        <w:lastRenderedPageBreak/>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6283E816" w14:textId="77777777" w:rsidR="00E669A7" w:rsidRDefault="00E669A7" w:rsidP="00925D7F">
      <w:pPr>
        <w:jc w:val="both"/>
        <w:rPr>
          <w:rFonts w:cs="Arial"/>
          <w:szCs w:val="22"/>
          <w:lang w:val="es-CL"/>
        </w:rPr>
      </w:pPr>
    </w:p>
    <w:p w14:paraId="40CA100C" w14:textId="14B0F65F" w:rsidR="00925D7F" w:rsidRPr="00B93A85" w:rsidRDefault="00F41895" w:rsidP="005C6C07">
      <w:pPr>
        <w:pStyle w:val="Prrafodelista"/>
        <w:numPr>
          <w:ilvl w:val="0"/>
          <w:numId w:val="22"/>
        </w:numPr>
        <w:jc w:val="both"/>
        <w:rPr>
          <w:rFonts w:cs="Arial"/>
          <w:szCs w:val="22"/>
          <w:lang w:val="es-CL"/>
        </w:rPr>
      </w:pPr>
      <w:r>
        <w:rPr>
          <w:rFonts w:cs="Arial"/>
          <w:szCs w:val="22"/>
          <w:lang w:val="es-CL"/>
        </w:rPr>
        <w:t>Acciones de Gestión Empresarial</w:t>
      </w:r>
    </w:p>
    <w:p w14:paraId="40FE1618" w14:textId="42699CFC" w:rsidR="00012AA5" w:rsidRPr="00475CA6" w:rsidRDefault="00925D7F" w:rsidP="005C6C07">
      <w:pPr>
        <w:pStyle w:val="Prrafodelista"/>
        <w:numPr>
          <w:ilvl w:val="0"/>
          <w:numId w:val="34"/>
        </w:numPr>
        <w:jc w:val="both"/>
        <w:rPr>
          <w:rFonts w:cs="Arial"/>
          <w:b/>
          <w:szCs w:val="22"/>
          <w:u w:val="single"/>
          <w:lang w:val="es-CL"/>
        </w:rPr>
      </w:pPr>
      <w:r w:rsidRPr="004A0E8C">
        <w:rPr>
          <w:rFonts w:cs="Arial"/>
          <w:szCs w:val="22"/>
          <w:lang w:val="es-CL"/>
        </w:rPr>
        <w:t>Inversiones.</w:t>
      </w:r>
    </w:p>
    <w:p w14:paraId="68B84A35" w14:textId="77777777" w:rsidR="00475CA6" w:rsidRPr="00012AA5" w:rsidRDefault="00475CA6" w:rsidP="00475CA6">
      <w:pPr>
        <w:pStyle w:val="Prrafodelista"/>
        <w:ind w:left="720"/>
        <w:jc w:val="both"/>
        <w:rPr>
          <w:rFonts w:cs="Arial"/>
          <w:b/>
          <w:szCs w:val="22"/>
          <w:u w:val="single"/>
          <w:lang w:val="es-CL"/>
        </w:rPr>
      </w:pPr>
    </w:p>
    <w:p w14:paraId="1520D80B" w14:textId="77777777" w:rsidR="00925D7F" w:rsidRPr="00A658D5" w:rsidRDefault="00925D7F" w:rsidP="005C6C07">
      <w:pPr>
        <w:pStyle w:val="Prrafodelista"/>
        <w:numPr>
          <w:ilvl w:val="2"/>
          <w:numId w:val="35"/>
        </w:numPr>
        <w:tabs>
          <w:tab w:val="left" w:pos="1276"/>
        </w:tabs>
        <w:ind w:left="567" w:hanging="567"/>
        <w:jc w:val="both"/>
        <w:rPr>
          <w:rFonts w:eastAsia="Arial Unicode MS" w:cs="Arial"/>
          <w:b/>
          <w:szCs w:val="22"/>
          <w:u w:val="single"/>
          <w:lang w:val="es-CL"/>
        </w:rPr>
      </w:pPr>
      <w:r w:rsidRPr="005F093F">
        <w:rPr>
          <w:rFonts w:cs="Arial"/>
          <w:b/>
          <w:szCs w:val="22"/>
          <w:u w:val="single"/>
          <w:lang w:val="es-CL"/>
        </w:rPr>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2">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3"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2673714" w:rsidR="00925D7F" w:rsidRPr="00150F62"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3062D916"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D4A2931" w14:textId="34090FFD" w:rsidR="00925D7F" w:rsidRDefault="00925D7F" w:rsidP="00925D7F">
      <w:pPr>
        <w:jc w:val="both"/>
        <w:rPr>
          <w:rFonts w:eastAsia="Arial Unicode MS" w:cs="Arial"/>
          <w:szCs w:val="22"/>
          <w:lang w:val="es-CL"/>
        </w:rPr>
      </w:pPr>
      <w:r>
        <w:rPr>
          <w:rFonts w:eastAsia="Arial Unicode MS" w:cs="Arial"/>
          <w:szCs w:val="22"/>
          <w:lang w:val="es-CL"/>
        </w:rPr>
        <w:lastRenderedPageBreak/>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77777777" w:rsidR="00E669A7" w:rsidRDefault="00E669A7"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5F4329">
        <w:trPr>
          <w:jc w:val="center"/>
        </w:trPr>
        <w:tc>
          <w:tcPr>
            <w:tcW w:w="8818" w:type="dxa"/>
            <w:shd w:val="clear" w:color="auto" w:fill="D9D9D9" w:themeFill="background1" w:themeFillShade="D9"/>
            <w:tcMar>
              <w:top w:w="57" w:type="dxa"/>
              <w:bottom w:w="57" w:type="dxa"/>
            </w:tcMar>
          </w:tcPr>
          <w:p w14:paraId="011B2BEC" w14:textId="652B7E7C" w:rsidR="00925D7F"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50A03629" w14:textId="77777777" w:rsidR="0020479B" w:rsidRPr="004160DB" w:rsidRDefault="0020479B" w:rsidP="009712D9">
            <w:pPr>
              <w:jc w:val="both"/>
              <w:rPr>
                <w:rFonts w:cs="Arial"/>
                <w:b/>
                <w:szCs w:val="22"/>
              </w:rPr>
            </w:pPr>
          </w:p>
          <w:p w14:paraId="0A70BE86" w14:textId="2CA4E651" w:rsidR="00925D7F" w:rsidRDefault="00925D7F" w:rsidP="009712D9">
            <w:pPr>
              <w:jc w:val="both"/>
              <w:rPr>
                <w:rFonts w:cs="Arial"/>
                <w:szCs w:val="22"/>
              </w:rPr>
            </w:pPr>
            <w:r>
              <w:rPr>
                <w:rFonts w:cs="Arial"/>
                <w:szCs w:val="22"/>
              </w:rPr>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4"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32164875" w14:textId="7387E7F3" w:rsidR="0044394B"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 xml:space="preserve">sea durante el proceso de postulación o una vez cerrado el mismo, </w:t>
            </w:r>
          </w:p>
          <w:p w14:paraId="49CA1DC9" w14:textId="77777777" w:rsidR="0044394B" w:rsidRDefault="0044394B" w:rsidP="009712D9">
            <w:pPr>
              <w:jc w:val="both"/>
              <w:rPr>
                <w:szCs w:val="22"/>
                <w:lang w:val="es-CL"/>
              </w:rPr>
            </w:pPr>
          </w:p>
          <w:p w14:paraId="4033127B" w14:textId="35B3B240" w:rsidR="00925D7F" w:rsidRPr="00371FB1" w:rsidRDefault="00925D7F" w:rsidP="009712D9">
            <w:pPr>
              <w:jc w:val="both"/>
              <w:rPr>
                <w:szCs w:val="22"/>
                <w:lang w:val="es-CL"/>
              </w:rPr>
            </w:pPr>
            <w:r w:rsidRPr="00B93A85">
              <w:rPr>
                <w:szCs w:val="22"/>
                <w:lang w:val="es-CL"/>
              </w:rPr>
              <w:t>Sercotec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0663A2">
      <w:pPr>
        <w:pStyle w:val="Ttulo2"/>
        <w:numPr>
          <w:ilvl w:val="1"/>
          <w:numId w:val="12"/>
        </w:numPr>
        <w:spacing w:before="0" w:after="0"/>
        <w:ind w:left="567" w:hanging="567"/>
        <w:jc w:val="both"/>
        <w:rPr>
          <w:rStyle w:val="Ttulo2Car0"/>
          <w:b/>
          <w:szCs w:val="22"/>
        </w:rPr>
      </w:pPr>
      <w:bookmarkStart w:id="39" w:name="_Toc162524261"/>
      <w:r w:rsidRPr="00B93A85">
        <w:rPr>
          <w:rStyle w:val="Ttulo2Car0"/>
          <w:b/>
          <w:szCs w:val="22"/>
        </w:rPr>
        <w:t>Apoyo en el proceso de postulación</w:t>
      </w:r>
      <w:bookmarkEnd w:id="39"/>
    </w:p>
    <w:p w14:paraId="324C78B0" w14:textId="77777777" w:rsidR="00DC1CE8" w:rsidRPr="005655F3" w:rsidRDefault="00DC1CE8" w:rsidP="00DC1CE8">
      <w:pPr>
        <w:pStyle w:val="NormalWeb"/>
        <w:shd w:val="clear" w:color="auto" w:fill="FFFFFF"/>
        <w:jc w:val="both"/>
        <w:rPr>
          <w:color w:val="000000"/>
          <w:szCs w:val="22"/>
          <w:u w:val="single"/>
          <w:bdr w:val="none" w:sz="0" w:space="0" w:color="auto" w:frame="1"/>
          <w:lang w:val="es-MX"/>
        </w:rPr>
      </w:pPr>
      <w:r w:rsidRPr="005655F3">
        <w:rPr>
          <w:color w:val="000000"/>
          <w:szCs w:val="22"/>
          <w:bdr w:val="none" w:sz="0" w:space="0" w:color="auto" w:frame="1"/>
          <w:lang w:val="es-MX"/>
        </w:rPr>
        <w:t xml:space="preserve">Sercotec pondrá a disposición de los y las postulantes la información y orientación sobre esta convocatoria través de la dirección regional y sitio web </w:t>
      </w:r>
      <w:hyperlink r:id="rId25">
        <w:r w:rsidRPr="005655F3">
          <w:rPr>
            <w:rStyle w:val="Hipervnculo"/>
            <w:szCs w:val="22"/>
            <w:bdr w:val="none" w:sz="0" w:space="0" w:color="auto" w:frame="1"/>
            <w:lang w:val="es-MX"/>
          </w:rPr>
          <w:t>www.sercotec.cl</w:t>
        </w:r>
      </w:hyperlink>
    </w:p>
    <w:p w14:paraId="71E1DCA7" w14:textId="0505507F" w:rsidR="006B2368" w:rsidRPr="005655F3" w:rsidRDefault="00DC1CE8" w:rsidP="006B2368">
      <w:pPr>
        <w:pStyle w:val="NormalWeb"/>
        <w:shd w:val="clear" w:color="auto" w:fill="FFFFFF"/>
        <w:rPr>
          <w:color w:val="000000"/>
          <w:szCs w:val="22"/>
          <w:bdr w:val="none" w:sz="0" w:space="0" w:color="auto" w:frame="1"/>
          <w:lang w:val="es-MX"/>
        </w:rPr>
      </w:pPr>
      <w:r w:rsidRPr="005655F3">
        <w:rPr>
          <w:color w:val="000000"/>
          <w:szCs w:val="22"/>
          <w:bdr w:val="none" w:sz="0" w:space="0" w:color="auto" w:frame="1"/>
          <w:lang w:val="es-MX"/>
        </w:rPr>
        <w:t xml:space="preserve">La atención se prestará a través de los siguientes canales: </w:t>
      </w:r>
      <w:bookmarkStart w:id="40" w:name="_GoBack"/>
      <w:bookmarkEnd w:id="40"/>
    </w:p>
    <w:tbl>
      <w:tblPr>
        <w:tblStyle w:val="Tablaconcuadrcula"/>
        <w:tblW w:w="0" w:type="auto"/>
        <w:jc w:val="center"/>
        <w:tblLook w:val="04A0" w:firstRow="1" w:lastRow="0" w:firstColumn="1" w:lastColumn="0" w:noHBand="0" w:noVBand="1"/>
      </w:tblPr>
      <w:tblGrid>
        <w:gridCol w:w="1980"/>
        <w:gridCol w:w="6848"/>
      </w:tblGrid>
      <w:tr w:rsidR="00D82130" w:rsidRPr="005655F3" w14:paraId="26A3301A" w14:textId="77777777" w:rsidTr="00D82130">
        <w:trPr>
          <w:jc w:val="center"/>
        </w:trPr>
        <w:tc>
          <w:tcPr>
            <w:tcW w:w="8828" w:type="dxa"/>
            <w:gridSpan w:val="2"/>
            <w:shd w:val="clear" w:color="auto" w:fill="D9D9D9" w:themeFill="background1" w:themeFillShade="D9"/>
          </w:tcPr>
          <w:p w14:paraId="1AC5859A" w14:textId="4B7FFDE5" w:rsidR="00D82130" w:rsidRPr="005655F3" w:rsidRDefault="00D82130" w:rsidP="000921F5">
            <w:pPr>
              <w:jc w:val="center"/>
              <w:rPr>
                <w:b/>
                <w:sz w:val="21"/>
                <w:szCs w:val="21"/>
              </w:rPr>
            </w:pPr>
            <w:r w:rsidRPr="005655F3">
              <w:rPr>
                <w:b/>
                <w:sz w:val="21"/>
                <w:szCs w:val="21"/>
              </w:rPr>
              <w:t xml:space="preserve">Datos de contacto Punto Mipe </w:t>
            </w:r>
          </w:p>
        </w:tc>
      </w:tr>
      <w:tr w:rsidR="00D82130" w:rsidRPr="005655F3" w14:paraId="45A815C9" w14:textId="77777777" w:rsidTr="00C57086">
        <w:trPr>
          <w:jc w:val="center"/>
        </w:trPr>
        <w:tc>
          <w:tcPr>
            <w:tcW w:w="1980" w:type="dxa"/>
          </w:tcPr>
          <w:p w14:paraId="5D79100A" w14:textId="77777777" w:rsidR="00D82130" w:rsidRPr="005655F3" w:rsidRDefault="00D82130" w:rsidP="00E46A93">
            <w:pPr>
              <w:rPr>
                <w:sz w:val="21"/>
                <w:szCs w:val="21"/>
              </w:rPr>
            </w:pPr>
            <w:r w:rsidRPr="005655F3">
              <w:rPr>
                <w:sz w:val="21"/>
                <w:szCs w:val="21"/>
              </w:rPr>
              <w:t>Contacto OIRS</w:t>
            </w:r>
          </w:p>
        </w:tc>
        <w:tc>
          <w:tcPr>
            <w:tcW w:w="6848" w:type="dxa"/>
          </w:tcPr>
          <w:p w14:paraId="08692B20" w14:textId="10A5144A" w:rsidR="00D82130" w:rsidRPr="005655F3" w:rsidRDefault="00D82130" w:rsidP="00E46A93">
            <w:pPr>
              <w:rPr>
                <w:sz w:val="21"/>
                <w:szCs w:val="21"/>
              </w:rPr>
            </w:pPr>
            <w:r w:rsidRPr="006630C7">
              <w:rPr>
                <w:sz w:val="21"/>
                <w:szCs w:val="21"/>
              </w:rPr>
              <w:t xml:space="preserve">www.sercotec.cl/contacto </w:t>
            </w:r>
          </w:p>
        </w:tc>
      </w:tr>
      <w:tr w:rsidR="00D82130" w:rsidRPr="005655F3" w14:paraId="23515B9A" w14:textId="77777777" w:rsidTr="00C57086">
        <w:trPr>
          <w:jc w:val="center"/>
        </w:trPr>
        <w:tc>
          <w:tcPr>
            <w:tcW w:w="1980" w:type="dxa"/>
          </w:tcPr>
          <w:p w14:paraId="5C588B79" w14:textId="77777777" w:rsidR="00D82130" w:rsidRPr="005655F3" w:rsidRDefault="00D82130" w:rsidP="00E46A93">
            <w:pPr>
              <w:rPr>
                <w:sz w:val="21"/>
                <w:szCs w:val="21"/>
              </w:rPr>
            </w:pPr>
            <w:r w:rsidRPr="005655F3">
              <w:rPr>
                <w:sz w:val="21"/>
                <w:szCs w:val="21"/>
              </w:rPr>
              <w:t>Teléfonos</w:t>
            </w:r>
          </w:p>
        </w:tc>
        <w:tc>
          <w:tcPr>
            <w:tcW w:w="6848" w:type="dxa"/>
          </w:tcPr>
          <w:p w14:paraId="4BEB776D" w14:textId="132B5814" w:rsidR="00D82130" w:rsidRPr="005655F3" w:rsidRDefault="00DC1CE8" w:rsidP="000921F5">
            <w:pPr>
              <w:jc w:val="both"/>
              <w:rPr>
                <w:sz w:val="21"/>
                <w:szCs w:val="21"/>
                <w:lang w:val="es-CL"/>
              </w:rPr>
            </w:pPr>
            <w:r w:rsidRPr="005655F3">
              <w:rPr>
                <w:sz w:val="21"/>
                <w:szCs w:val="21"/>
                <w:lang w:val="es-CL"/>
              </w:rPr>
              <w:t xml:space="preserve">232425404 / 232425403 </w:t>
            </w:r>
          </w:p>
        </w:tc>
      </w:tr>
      <w:tr w:rsidR="00D82130" w:rsidRPr="005655F3" w14:paraId="0F35C7A5" w14:textId="77777777" w:rsidTr="00C57086">
        <w:trPr>
          <w:jc w:val="center"/>
        </w:trPr>
        <w:tc>
          <w:tcPr>
            <w:tcW w:w="1980" w:type="dxa"/>
          </w:tcPr>
          <w:p w14:paraId="0333F5F8" w14:textId="77777777" w:rsidR="00D82130" w:rsidRPr="005655F3" w:rsidRDefault="00D82130" w:rsidP="00E46A93">
            <w:pPr>
              <w:rPr>
                <w:sz w:val="21"/>
                <w:szCs w:val="21"/>
              </w:rPr>
            </w:pPr>
            <w:r w:rsidRPr="005655F3">
              <w:rPr>
                <w:sz w:val="21"/>
                <w:szCs w:val="21"/>
              </w:rPr>
              <w:t>Dirección</w:t>
            </w:r>
          </w:p>
        </w:tc>
        <w:tc>
          <w:tcPr>
            <w:tcW w:w="6848" w:type="dxa"/>
          </w:tcPr>
          <w:p w14:paraId="7B6FE875" w14:textId="41E7789A" w:rsidR="00D82130" w:rsidRPr="005655F3" w:rsidRDefault="000921F5" w:rsidP="00E46A93">
            <w:pPr>
              <w:rPr>
                <w:sz w:val="21"/>
                <w:szCs w:val="21"/>
              </w:rPr>
            </w:pPr>
            <w:r w:rsidRPr="005655F3">
              <w:rPr>
                <w:sz w:val="21"/>
                <w:szCs w:val="21"/>
                <w:lang w:val="es-CL"/>
              </w:rPr>
              <w:t>Roca 817, oficina 24. Punta Arenas.</w:t>
            </w:r>
          </w:p>
        </w:tc>
      </w:tr>
      <w:tr w:rsidR="00D82130" w:rsidRPr="008B0FD2" w14:paraId="4C1C34ED" w14:textId="77777777" w:rsidTr="00C57086">
        <w:trPr>
          <w:jc w:val="center"/>
        </w:trPr>
        <w:tc>
          <w:tcPr>
            <w:tcW w:w="1980" w:type="dxa"/>
          </w:tcPr>
          <w:p w14:paraId="1D38C828" w14:textId="77777777" w:rsidR="00D82130" w:rsidRPr="005655F3" w:rsidRDefault="00D82130" w:rsidP="00E46A93">
            <w:pPr>
              <w:rPr>
                <w:sz w:val="21"/>
                <w:szCs w:val="21"/>
              </w:rPr>
            </w:pPr>
            <w:r w:rsidRPr="005655F3">
              <w:rPr>
                <w:sz w:val="21"/>
                <w:szCs w:val="21"/>
              </w:rPr>
              <w:t>Horario de Atención</w:t>
            </w:r>
          </w:p>
        </w:tc>
        <w:tc>
          <w:tcPr>
            <w:tcW w:w="6848" w:type="dxa"/>
          </w:tcPr>
          <w:p w14:paraId="26635763" w14:textId="39247BED" w:rsidR="00D82130" w:rsidRPr="000921F5" w:rsidRDefault="000921F5" w:rsidP="00E46A93">
            <w:pPr>
              <w:jc w:val="both"/>
              <w:rPr>
                <w:sz w:val="21"/>
                <w:szCs w:val="21"/>
                <w:lang w:val="es-CL"/>
              </w:rPr>
            </w:pPr>
            <w:r w:rsidRPr="005655F3">
              <w:rPr>
                <w:sz w:val="21"/>
                <w:szCs w:val="21"/>
                <w:lang w:val="es-CL"/>
              </w:rPr>
              <w:t>Lunes a Jueves 8:30 – 13:00 horas  / 14:30 – 18:30 horas  / Viernes 8:30 – 13:00 / 14:30 – 16:15 horas.</w:t>
            </w:r>
          </w:p>
        </w:tc>
      </w:tr>
    </w:tbl>
    <w:p w14:paraId="63D4A2B0" w14:textId="4BA427B6" w:rsidR="00E669A7" w:rsidRDefault="00E669A7" w:rsidP="00523E4D">
      <w:pPr>
        <w:pStyle w:val="Sinespaciado"/>
        <w:jc w:val="both"/>
      </w:pPr>
    </w:p>
    <w:p w14:paraId="77255DC4" w14:textId="77777777" w:rsidR="00EB1484" w:rsidRPr="00B93A85" w:rsidRDefault="00EB1484" w:rsidP="000663A2">
      <w:pPr>
        <w:pStyle w:val="Ttulo20"/>
        <w:numPr>
          <w:ilvl w:val="0"/>
          <w:numId w:val="12"/>
        </w:numPr>
        <w:tabs>
          <w:tab w:val="clear" w:pos="709"/>
          <w:tab w:val="left" w:pos="284"/>
        </w:tabs>
        <w:ind w:hanging="720"/>
        <w:rPr>
          <w:szCs w:val="22"/>
        </w:rPr>
      </w:pPr>
      <w:bookmarkStart w:id="41" w:name="_Toc162524262"/>
      <w:r w:rsidRPr="00B93A85">
        <w:rPr>
          <w:szCs w:val="22"/>
        </w:rPr>
        <w:lastRenderedPageBreak/>
        <w:t>EVALUACIÓN Y SELECCIÓN</w:t>
      </w:r>
      <w:bookmarkEnd w:id="41"/>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2" w:name="_Toc162524263"/>
      <w:bookmarkStart w:id="43" w:name="_Toc413772562"/>
      <w:r w:rsidRPr="00B93A85">
        <w:rPr>
          <w:rStyle w:val="Ttulo2Car0"/>
          <w:b/>
          <w:szCs w:val="22"/>
        </w:rPr>
        <w:t>Evaluación de admisibilidad</w:t>
      </w:r>
      <w:r w:rsidR="00A25675">
        <w:rPr>
          <w:rStyle w:val="Ttulo2Car0"/>
          <w:b/>
          <w:szCs w:val="22"/>
        </w:rPr>
        <w:t xml:space="preserve"> automática</w:t>
      </w:r>
      <w:bookmarkEnd w:id="42"/>
    </w:p>
    <w:p w14:paraId="60799345" w14:textId="77777777" w:rsidR="00AA3EFD" w:rsidRDefault="00AA3EFD" w:rsidP="00B50C53">
      <w:pPr>
        <w:jc w:val="both"/>
        <w:rPr>
          <w:rFonts w:cs="Arial"/>
          <w:szCs w:val="22"/>
          <w:lang w:val="es-CL"/>
        </w:rPr>
      </w:pPr>
      <w:bookmarkStart w:id="44" w:name="_Toc413772563"/>
      <w:bookmarkEnd w:id="43"/>
    </w:p>
    <w:p w14:paraId="222A51A3" w14:textId="6C79205A"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64B4FBD1"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5" w:name="_Toc162524264"/>
      <w:r w:rsidRPr="00B93A85">
        <w:rPr>
          <w:rStyle w:val="Ttulo2Car0"/>
          <w:b/>
          <w:szCs w:val="22"/>
        </w:rPr>
        <w:t>Evaluación de admisibilidad</w:t>
      </w:r>
      <w:r>
        <w:rPr>
          <w:rStyle w:val="Ttulo2Car0"/>
          <w:b/>
          <w:szCs w:val="22"/>
        </w:rPr>
        <w:t xml:space="preserve"> manual</w:t>
      </w:r>
      <w:bookmarkEnd w:id="45"/>
    </w:p>
    <w:p w14:paraId="7AEE9B30" w14:textId="77777777" w:rsidR="00A25675" w:rsidRDefault="00A25675" w:rsidP="00A25675">
      <w:pPr>
        <w:jc w:val="both"/>
        <w:rPr>
          <w:rFonts w:cs="Arial"/>
          <w:szCs w:val="22"/>
          <w:lang w:val="es-CL"/>
        </w:rPr>
      </w:pPr>
    </w:p>
    <w:p w14:paraId="515CAD5D" w14:textId="59C3728F"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ECF4A83"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w:t>
            </w:r>
            <w:r w:rsidR="007101B1">
              <w:rPr>
                <w:rFonts w:cs="Arial"/>
                <w:szCs w:val="22"/>
                <w:lang w:val="es-CL"/>
              </w:rPr>
              <w:t>,</w:t>
            </w:r>
            <w:r w:rsidRPr="00602D7B">
              <w:rPr>
                <w:rFonts w:cs="Arial"/>
                <w:szCs w:val="22"/>
                <w:lang w:val="es-CL"/>
              </w:rPr>
              <w:t xml:space="preserve"> si bien se podrá acceder al formulario para su 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6" w:name="_Toc162524265"/>
      <w:r>
        <w:rPr>
          <w:rFonts w:cs="Arial"/>
          <w:szCs w:val="22"/>
          <w:lang w:val="es-CL"/>
        </w:rPr>
        <w:t>Test de Preselección</w:t>
      </w:r>
      <w:bookmarkEnd w:id="46"/>
    </w:p>
    <w:p w14:paraId="31006A0C" w14:textId="77777777" w:rsidR="00FF20F8" w:rsidRPr="00FF20F8" w:rsidRDefault="00FF20F8" w:rsidP="00FF20F8">
      <w:pPr>
        <w:rPr>
          <w:lang w:val="es-CL"/>
        </w:rPr>
      </w:pPr>
    </w:p>
    <w:p w14:paraId="48798F08" w14:textId="69DEA640"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 xml:space="preserve">cada Dirección Regional establecerá un puntaje de corte y realizará la selección de aquellos/as </w:t>
      </w:r>
      <w:r w:rsidRPr="00056E66">
        <w:rPr>
          <w:rFonts w:cs="Arial"/>
          <w:b/>
          <w:szCs w:val="22"/>
          <w:lang w:val="es-CL"/>
        </w:rPr>
        <w:lastRenderedPageBreak/>
        <w:t>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a las personas naturales de sexo registral femenino, o a la persona jurídica que esté constituida por al menos el 50% de su capital por socias mujeres y al menos una de sus representantes legales debe ser de sexo registral femenino, o la cooperativa compuesta por al menos un 50% 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7" w:name="_Toc162524266"/>
      <w:r w:rsidRPr="00B93A85">
        <w:rPr>
          <w:rFonts w:eastAsia="Arial Unicode MS"/>
          <w:szCs w:val="22"/>
        </w:rPr>
        <w:t xml:space="preserve">Evaluación </w:t>
      </w:r>
      <w:bookmarkEnd w:id="44"/>
      <w:r w:rsidR="00B3680E">
        <w:rPr>
          <w:rFonts w:eastAsia="Arial Unicode MS"/>
          <w:bCs w:val="0"/>
          <w:iCs w:val="0"/>
          <w:szCs w:val="22"/>
        </w:rPr>
        <w:t>Técnica</w:t>
      </w:r>
      <w:bookmarkEnd w:id="47"/>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128BC216" w:rsidR="0036588F" w:rsidRDefault="00FD2713" w:rsidP="00703513">
      <w:pPr>
        <w:jc w:val="both"/>
        <w:rPr>
          <w:rFonts w:eastAsia="Arial Unicode MS" w:cs="Arial"/>
          <w:szCs w:val="22"/>
        </w:rPr>
      </w:pPr>
      <w:bookmarkStart w:id="48" w:name="_Toc520305334"/>
      <w:bookmarkStart w:id="49" w:name="_Toc521483840"/>
      <w:bookmarkStart w:id="50"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8"/>
      <w:bookmarkEnd w:id="49"/>
      <w:bookmarkEnd w:id="50"/>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51" w:name="_Toc520305335"/>
            <w:bookmarkStart w:id="52" w:name="_Toc521483841"/>
            <w:bookmarkStart w:id="53" w:name="_Toc521581798"/>
            <w:r w:rsidRPr="00617475">
              <w:rPr>
                <w:rFonts w:cstheme="minorHAnsi"/>
                <w:b/>
                <w:bCs/>
                <w:sz w:val="20"/>
                <w:szCs w:val="20"/>
                <w:lang w:val="es-CL" w:eastAsia="es-CL"/>
              </w:rPr>
              <w:t>ELEMENTO</w:t>
            </w:r>
            <w:bookmarkEnd w:id="51"/>
            <w:bookmarkEnd w:id="52"/>
            <w:bookmarkEnd w:id="53"/>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4" w:name="_Toc520305336"/>
            <w:bookmarkStart w:id="55" w:name="_Toc521483842"/>
            <w:bookmarkStart w:id="56" w:name="_Toc521581799"/>
            <w:r w:rsidRPr="00617475">
              <w:rPr>
                <w:rFonts w:cstheme="minorHAnsi"/>
                <w:b/>
                <w:bCs/>
                <w:sz w:val="20"/>
                <w:szCs w:val="20"/>
                <w:lang w:val="es-CL" w:eastAsia="es-CL"/>
              </w:rPr>
              <w:t>PONDERACIÓN</w:t>
            </w:r>
            <w:bookmarkEnd w:id="54"/>
            <w:bookmarkEnd w:id="55"/>
            <w:bookmarkEnd w:id="56"/>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7" w:name="_Toc520305337"/>
            <w:bookmarkStart w:id="58" w:name="_Toc521483843"/>
            <w:bookmarkStart w:id="59"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7"/>
            <w:bookmarkEnd w:id="58"/>
            <w:bookmarkEnd w:id="59"/>
          </w:p>
        </w:tc>
        <w:tc>
          <w:tcPr>
            <w:tcW w:w="1960" w:type="dxa"/>
          </w:tcPr>
          <w:p w14:paraId="11C871DF" w14:textId="57929B0E" w:rsidR="00D268F6" w:rsidRPr="00617475" w:rsidRDefault="00B3680E" w:rsidP="00703513">
            <w:pPr>
              <w:jc w:val="center"/>
              <w:rPr>
                <w:rFonts w:eastAsia="Arial Unicode MS"/>
                <w:b/>
                <w:bCs/>
                <w:iCs/>
                <w:sz w:val="20"/>
                <w:szCs w:val="20"/>
              </w:rPr>
            </w:pPr>
            <w:bookmarkStart w:id="60" w:name="_Toc520305338"/>
            <w:bookmarkStart w:id="61" w:name="_Toc521483844"/>
            <w:bookmarkStart w:id="62"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60"/>
            <w:bookmarkEnd w:id="61"/>
            <w:bookmarkEnd w:id="62"/>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3" w:name="_Toc520305339"/>
            <w:bookmarkStart w:id="64" w:name="_Toc521483845"/>
            <w:bookmarkStart w:id="65" w:name="_Toc521581802"/>
            <w:r w:rsidRPr="00617475">
              <w:rPr>
                <w:rFonts w:cstheme="minorHAnsi"/>
                <w:bCs/>
                <w:sz w:val="20"/>
                <w:szCs w:val="20"/>
                <w:lang w:val="es-CL" w:eastAsia="es-CL"/>
              </w:rPr>
              <w:t>Video Pitch</w:t>
            </w:r>
            <w:bookmarkEnd w:id="63"/>
            <w:bookmarkEnd w:id="64"/>
            <w:bookmarkEnd w:id="65"/>
          </w:p>
        </w:tc>
        <w:tc>
          <w:tcPr>
            <w:tcW w:w="1960" w:type="dxa"/>
          </w:tcPr>
          <w:p w14:paraId="784D4ED3" w14:textId="77777777" w:rsidR="00D268F6" w:rsidRPr="00617475" w:rsidRDefault="00EF5021" w:rsidP="00703513">
            <w:pPr>
              <w:jc w:val="center"/>
              <w:rPr>
                <w:rFonts w:eastAsia="Arial Unicode MS"/>
                <w:b/>
                <w:bCs/>
                <w:iCs/>
                <w:sz w:val="20"/>
                <w:szCs w:val="20"/>
              </w:rPr>
            </w:pPr>
            <w:bookmarkStart w:id="66" w:name="_Toc520305340"/>
            <w:bookmarkStart w:id="67" w:name="_Toc521483846"/>
            <w:bookmarkStart w:id="68"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6"/>
            <w:bookmarkEnd w:id="67"/>
            <w:bookmarkEnd w:id="68"/>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9" w:name="_Toc520305341"/>
            <w:bookmarkStart w:id="70" w:name="_Toc521483847"/>
            <w:bookmarkStart w:id="71" w:name="_Toc521581804"/>
            <w:r w:rsidRPr="00617475">
              <w:rPr>
                <w:rFonts w:cstheme="minorHAnsi"/>
                <w:b/>
                <w:bCs/>
                <w:sz w:val="20"/>
                <w:szCs w:val="20"/>
                <w:lang w:val="es-CL" w:eastAsia="es-CL"/>
              </w:rPr>
              <w:t>TOTAL</w:t>
            </w:r>
            <w:bookmarkEnd w:id="69"/>
            <w:bookmarkEnd w:id="70"/>
            <w:bookmarkEnd w:id="71"/>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2" w:name="_Toc520305342"/>
            <w:bookmarkStart w:id="73" w:name="_Toc521483848"/>
            <w:bookmarkStart w:id="74" w:name="_Toc521581805"/>
            <w:r w:rsidRPr="00617475">
              <w:rPr>
                <w:rFonts w:cstheme="minorHAnsi"/>
                <w:b/>
                <w:bCs/>
                <w:sz w:val="20"/>
                <w:szCs w:val="20"/>
                <w:lang w:val="es-CL" w:eastAsia="es-CL"/>
              </w:rPr>
              <w:t>100</w:t>
            </w:r>
            <w:bookmarkEnd w:id="72"/>
            <w:bookmarkEnd w:id="73"/>
            <w:bookmarkEnd w:id="74"/>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A23EAA5" w14:textId="77777777" w:rsidR="00EF3BF8" w:rsidRPr="00B93A85" w:rsidRDefault="00EF3BF8" w:rsidP="00EF3BF8">
      <w:pPr>
        <w:jc w:val="both"/>
        <w:rPr>
          <w:rFonts w:eastAsia="Arial Unicode MS"/>
          <w:szCs w:val="22"/>
        </w:rPr>
      </w:pPr>
      <w:bookmarkStart w:id="75" w:name="_Toc413772565"/>
    </w:p>
    <w:p w14:paraId="7EEDA01E" w14:textId="41D2A19A" w:rsidR="00EF3BF8" w:rsidRPr="00B93A85" w:rsidRDefault="0007478E" w:rsidP="00EF3BF8">
      <w:pPr>
        <w:pStyle w:val="Ttulo20"/>
        <w:numPr>
          <w:ilvl w:val="1"/>
          <w:numId w:val="12"/>
        </w:numPr>
        <w:jc w:val="both"/>
        <w:rPr>
          <w:rFonts w:eastAsia="Arial Unicode MS"/>
          <w:szCs w:val="22"/>
        </w:rPr>
      </w:pPr>
      <w:bookmarkStart w:id="76" w:name="_Toc162524267"/>
      <w:bookmarkStart w:id="77" w:name="_Toc345489759"/>
      <w:bookmarkStart w:id="78" w:name="_Toc413772564"/>
      <w:r>
        <w:rPr>
          <w:rFonts w:eastAsia="Arial Unicode MS"/>
          <w:szCs w:val="22"/>
        </w:rPr>
        <w:t>Evaluación</w:t>
      </w:r>
      <w:r w:rsidR="00EF3BF8">
        <w:rPr>
          <w:rFonts w:eastAsia="Arial Unicode MS"/>
          <w:szCs w:val="22"/>
        </w:rPr>
        <w:t xml:space="preserve"> en T</w:t>
      </w:r>
      <w:r w:rsidR="00EF3BF8" w:rsidRPr="00B93A85">
        <w:rPr>
          <w:rFonts w:eastAsia="Arial Unicode MS"/>
          <w:szCs w:val="22"/>
        </w:rPr>
        <w:t>erreno</w:t>
      </w:r>
      <w:bookmarkEnd w:id="76"/>
    </w:p>
    <w:bookmarkEnd w:id="77"/>
    <w:bookmarkEnd w:id="78"/>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Sercotec (Ver Anexo N°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5C6C07">
      <w:pPr>
        <w:pStyle w:val="Prrafodelista"/>
        <w:numPr>
          <w:ilvl w:val="0"/>
          <w:numId w:val="28"/>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77777777" w:rsidR="00EF3BF8" w:rsidRPr="009213A1" w:rsidRDefault="00EF3BF8" w:rsidP="005C6C07">
      <w:pPr>
        <w:numPr>
          <w:ilvl w:val="0"/>
          <w:numId w:val="28"/>
        </w:numPr>
        <w:jc w:val="both"/>
        <w:rPr>
          <w:rFonts w:eastAsia="Arial Unicode MS" w:cs="Arial"/>
          <w:color w:val="000000"/>
          <w:szCs w:val="22"/>
        </w:rPr>
      </w:pPr>
      <w:r w:rsidRPr="009213A1">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p>
    <w:p w14:paraId="4567F28A" w14:textId="3D98C3CD" w:rsidR="00EF3BF8" w:rsidRDefault="00EF3BF8" w:rsidP="005C6C07">
      <w:pPr>
        <w:numPr>
          <w:ilvl w:val="0"/>
          <w:numId w:val="28"/>
        </w:numPr>
        <w:jc w:val="both"/>
        <w:rPr>
          <w:rFonts w:eastAsia="Arial Unicode MS" w:cs="Arial"/>
          <w:color w:val="000000"/>
          <w:szCs w:val="22"/>
        </w:rPr>
      </w:pPr>
      <w:r w:rsidRPr="009213A1">
        <w:rPr>
          <w:rFonts w:eastAsia="Arial Unicode MS" w:cs="Arial"/>
          <w:color w:val="000000"/>
          <w:szCs w:val="22"/>
          <w:lang w:val="es-CL"/>
        </w:rPr>
        <w:t>En caso que el Proyecto de Negocio considere financiamiento para habilitación</w:t>
      </w:r>
      <w:r w:rsidRPr="009213A1">
        <w:rPr>
          <w:rFonts w:eastAsia="Arial Unicode MS" w:cs="Arial"/>
          <w:color w:val="000000"/>
          <w:szCs w:val="22"/>
        </w:rPr>
        <w:t xml:space="preserve"> infraestructura, la empresa debe acreditar una de las siguientes condiciones: ser </w:t>
      </w:r>
      <w:r w:rsidRPr="009213A1">
        <w:rPr>
          <w:rFonts w:eastAsia="Arial Unicode MS" w:cs="Arial"/>
          <w:color w:val="000000"/>
          <w:szCs w:val="22"/>
        </w:rPr>
        <w:lastRenderedPageBreak/>
        <w:t>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Pr="009213A1">
        <w:rPr>
          <w:rFonts w:eastAsia="Arial Unicode MS" w:cs="Arial"/>
          <w:color w:val="000000"/>
          <w:szCs w:val="22"/>
          <w:vertAlign w:val="superscript"/>
        </w:rPr>
        <w:footnoteReference w:id="8"/>
      </w:r>
      <w:r w:rsidRPr="009213A1">
        <w:rPr>
          <w:rFonts w:eastAsia="Arial Unicode MS" w:cs="Arial"/>
          <w:color w:val="000000"/>
          <w:szCs w:val="22"/>
        </w:rPr>
        <w:t>.</w:t>
      </w:r>
    </w:p>
    <w:p w14:paraId="3FD079C4" w14:textId="3630FD9B" w:rsidR="00EF3BF8" w:rsidRDefault="00E669A7" w:rsidP="005C6C07">
      <w:pPr>
        <w:numPr>
          <w:ilvl w:val="0"/>
          <w:numId w:val="28"/>
        </w:numPr>
        <w:jc w:val="both"/>
        <w:rPr>
          <w:rFonts w:eastAsia="Arial Unicode MS" w:cs="Arial"/>
          <w:color w:val="000000"/>
          <w:szCs w:val="22"/>
        </w:rPr>
      </w:pPr>
      <w:r w:rsidRPr="00E669A7">
        <w:rPr>
          <w:rFonts w:eastAsia="Arial Unicode MS" w:cs="Arial"/>
          <w:color w:val="000000"/>
          <w:szCs w:val="22"/>
        </w:rPr>
        <w:t>No ser micro o pequeña</w:t>
      </w:r>
      <w:r w:rsidR="0059537B">
        <w:rPr>
          <w:rFonts w:eastAsia="Arial Unicode MS" w:cs="Arial"/>
          <w:color w:val="000000"/>
          <w:szCs w:val="22"/>
        </w:rPr>
        <w:t>s</w:t>
      </w:r>
      <w:r w:rsidRPr="00E669A7">
        <w:rPr>
          <w:rFonts w:eastAsia="Arial Unicode MS" w:cs="Arial"/>
          <w:color w:val="000000"/>
          <w:szCs w:val="22"/>
        </w:rPr>
        <w:t xml:space="preserve"> empresas dedicada exclusivamente a la compra y venta de productos sin agregar valor</w:t>
      </w:r>
      <w:r>
        <w:rPr>
          <w:rFonts w:eastAsia="Arial Unicode MS" w:cs="Arial"/>
          <w:color w:val="000000"/>
          <w:szCs w:val="22"/>
        </w:rPr>
        <w:t>.</w:t>
      </w:r>
    </w:p>
    <w:p w14:paraId="6AEB03FB" w14:textId="66FC0B7F" w:rsidR="00C67E70" w:rsidRDefault="00C67E70" w:rsidP="00C67E70">
      <w:pPr>
        <w:jc w:val="both"/>
        <w:rPr>
          <w:rFonts w:eastAsia="Arial Unicode MS" w:cs="Arial"/>
          <w:color w:val="000000"/>
          <w:szCs w:val="22"/>
        </w:rPr>
      </w:pPr>
    </w:p>
    <w:p w14:paraId="0E08E29B" w14:textId="6EB5C41D" w:rsidR="00C67E70" w:rsidRPr="007A69E8"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t>CRITERIOS EVALUACIÓN DE TERRENO</w:t>
      </w:r>
    </w:p>
    <w:p w14:paraId="67893849" w14:textId="77777777" w:rsidR="00C67E7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46482C" w14:paraId="12BC9E5B" w14:textId="77777777" w:rsidTr="00C67E70">
        <w:trPr>
          <w:jc w:val="center"/>
        </w:trPr>
        <w:tc>
          <w:tcPr>
            <w:tcW w:w="3824" w:type="pct"/>
            <w:shd w:val="clear" w:color="auto" w:fill="808080" w:themeFill="background1" w:themeFillShade="80"/>
            <w:vAlign w:val="center"/>
          </w:tcPr>
          <w:p w14:paraId="782275CF"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D0E9024"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C67E70" w:rsidRPr="0046482C" w14:paraId="7A12D790" w14:textId="77777777" w:rsidTr="00C67E70">
        <w:trPr>
          <w:trHeight w:val="388"/>
          <w:jc w:val="center"/>
        </w:trPr>
        <w:tc>
          <w:tcPr>
            <w:tcW w:w="3824" w:type="pct"/>
            <w:shd w:val="clear" w:color="auto" w:fill="FFFFFF" w:themeFill="background1"/>
            <w:vAlign w:val="center"/>
          </w:tcPr>
          <w:p w14:paraId="6913C466" w14:textId="77777777" w:rsidR="00C67E70" w:rsidRPr="005876D9" w:rsidRDefault="00C67E70" w:rsidP="005C6C07">
            <w:pPr>
              <w:pStyle w:val="Prrafodelista"/>
              <w:numPr>
                <w:ilvl w:val="3"/>
                <w:numId w:val="27"/>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(canvas y video) con el relato del/la emprendedor/a.</w:t>
            </w:r>
          </w:p>
        </w:tc>
        <w:tc>
          <w:tcPr>
            <w:tcW w:w="1176"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C67E70">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5876D9" w:rsidRDefault="00C67E70" w:rsidP="005C6C07">
            <w:pPr>
              <w:pStyle w:val="Prrafodelista"/>
              <w:numPr>
                <w:ilvl w:val="3"/>
                <w:numId w:val="27"/>
              </w:numPr>
              <w:ind w:left="317" w:hanging="284"/>
              <w:jc w:val="both"/>
              <w:rPr>
                <w:rFonts w:eastAsia="Arial Unicode MS" w:cs="Arial"/>
                <w:bCs/>
                <w:sz w:val="20"/>
                <w:szCs w:val="22"/>
              </w:rPr>
            </w:pPr>
            <w:r w:rsidRPr="005876D9">
              <w:rPr>
                <w:rFonts w:eastAsia="Arial Unicode MS" w:cs="Arial"/>
                <w:bCs/>
                <w:sz w:val="20"/>
                <w:szCs w:val="22"/>
              </w:rPr>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C67E70">
        <w:trPr>
          <w:trHeight w:val="528"/>
          <w:jc w:val="center"/>
        </w:trPr>
        <w:tc>
          <w:tcPr>
            <w:tcW w:w="3824" w:type="pct"/>
            <w:tcBorders>
              <w:bottom w:val="single" w:sz="4" w:space="0" w:color="auto"/>
            </w:tcBorders>
            <w:shd w:val="clear" w:color="auto" w:fill="FFFFFF" w:themeFill="background1"/>
            <w:vAlign w:val="center"/>
          </w:tcPr>
          <w:p w14:paraId="003D92AB" w14:textId="77777777" w:rsidR="00C67E70" w:rsidRPr="005876D9" w:rsidRDefault="00C67E70" w:rsidP="005C6C07">
            <w:pPr>
              <w:pStyle w:val="Prrafodelista"/>
              <w:numPr>
                <w:ilvl w:val="3"/>
                <w:numId w:val="27"/>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5876D9" w:rsidRDefault="00C67E70" w:rsidP="005C6C07">
            <w:pPr>
              <w:pStyle w:val="Prrafodelista"/>
              <w:numPr>
                <w:ilvl w:val="3"/>
                <w:numId w:val="27"/>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C67E70">
        <w:trPr>
          <w:jc w:val="center"/>
        </w:trPr>
        <w:tc>
          <w:tcPr>
            <w:tcW w:w="3824" w:type="pct"/>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3BDC21AE" w14:textId="06E64C86" w:rsidR="00EF3BF8" w:rsidRDefault="00EF3BF8" w:rsidP="00EF3BF8">
      <w:pPr>
        <w:jc w:val="both"/>
        <w:rPr>
          <w:rFonts w:cs="Arial"/>
          <w:szCs w:val="22"/>
          <w:lang w:val="es-CL"/>
        </w:rPr>
      </w:pPr>
    </w:p>
    <w:p w14:paraId="4C125E03" w14:textId="77777777"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D27567">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6185928D" w14:textId="77777777" w:rsidR="00EF3BF8" w:rsidRDefault="00EF3BF8" w:rsidP="00D27567">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a Director/a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F57A4CE" w14:textId="77777777" w:rsidR="003D3AE0" w:rsidRDefault="003D3AE0" w:rsidP="00D27567">
            <w:pPr>
              <w:shd w:val="clear" w:color="auto" w:fill="D9D9D9" w:themeFill="background1" w:themeFillShade="D9"/>
              <w:jc w:val="both"/>
              <w:rPr>
                <w:rFonts w:cs="Arial"/>
                <w:szCs w:val="22"/>
                <w:lang w:val="es-CL"/>
              </w:rPr>
            </w:pP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t>Asimismo, excepcionalmente, el/la Director/a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lastRenderedPageBreak/>
              <w:t>Como se señaló anteriormente, en esta etapa siempre podrán ser requeridos por Sercotec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79" w:name="_Toc162524268"/>
      <w:r w:rsidRPr="00B93A85">
        <w:rPr>
          <w:rFonts w:eastAsia="Arial Unicode MS"/>
          <w:szCs w:val="22"/>
        </w:rPr>
        <w:t>Comité de Evaluación Regional</w:t>
      </w:r>
      <w:bookmarkEnd w:id="75"/>
      <w:r w:rsidR="00B4299E" w:rsidRPr="00B93A85">
        <w:rPr>
          <w:rFonts w:eastAsia="Arial Unicode MS"/>
          <w:szCs w:val="22"/>
        </w:rPr>
        <w:t xml:space="preserve"> (CER)</w:t>
      </w:r>
      <w:bookmarkEnd w:id="79"/>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á constituido por un Presidente,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de 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1276D786" w:rsidR="00A073EA" w:rsidRPr="00F707BD" w:rsidRDefault="00EB388F" w:rsidP="00A073EA">
      <w:pPr>
        <w:jc w:val="both"/>
        <w:rPr>
          <w:rFonts w:eastAsia="Arial Unicode MS" w:cs="Arial"/>
        </w:rPr>
      </w:pPr>
      <w:r w:rsidRPr="4481E8FC">
        <w:rPr>
          <w:rFonts w:eastAsia="Arial Unicode MS" w:cs="Arial"/>
          <w:lang w:val="es-CL"/>
        </w:rPr>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S</w:t>
      </w:r>
      <w:r w:rsidR="00273FD7" w:rsidRPr="4481E8FC">
        <w:rPr>
          <w:rFonts w:eastAsia="Arial Unicode MS" w:cs="Arial"/>
          <w:lang w:val="es-CL"/>
        </w:rPr>
        <w:t>ercotec</w:t>
      </w:r>
      <w:r w:rsidR="00793069" w:rsidRPr="4481E8FC">
        <w:rPr>
          <w:rFonts w:eastAsia="Arial Unicode MS" w:cs="Arial"/>
          <w:lang w:val="es-CL"/>
        </w:rPr>
        <w:t xml:space="preserve"> </w:t>
      </w:r>
      <w:r w:rsidR="00A073EA" w:rsidRPr="4481E8FC">
        <w:rPr>
          <w:rFonts w:eastAsia="Arial Unicode MS" w:cs="Arial"/>
        </w:rPr>
        <w:t>para 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 xml:space="preserve">enviado a la dirección registrada por la empresa en </w:t>
      </w:r>
      <w:hyperlink r:id="rId26">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Director/a Regional podrá aprobar la realización de dicha presentación </w:t>
      </w:r>
      <w:r w:rsidR="008A75B2" w:rsidRPr="4481E8FC">
        <w:rPr>
          <w:rFonts w:eastAsia="Arial Unicode MS" w:cs="Arial"/>
        </w:rPr>
        <w:t xml:space="preserve">por una persona distinta a la mencionada anteriormente, </w:t>
      </w:r>
      <w:r w:rsidR="00A073EA" w:rsidRPr="4481E8FC">
        <w:rPr>
          <w:rFonts w:eastAsia="Arial Unicode MS" w:cs="Arial"/>
        </w:rPr>
        <w:t>en forma remota, a través de videoconferencia, teléfono, Skype u otra modalidad similar que permita concretar su desarrollo.</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1181A8B0" w14:textId="04D76D21" w:rsidR="00A84D6E"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57824DD3" w14:textId="77777777" w:rsidR="00AE3E8E" w:rsidRDefault="00AE3E8E" w:rsidP="008C599F">
      <w:pPr>
        <w:jc w:val="both"/>
        <w:rPr>
          <w:rFonts w:eastAsia="Arial Unicode MS"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8"/>
        <w:gridCol w:w="1460"/>
      </w:tblGrid>
      <w:tr w:rsidR="00B93A85" w:rsidRPr="004D3073" w14:paraId="604EE0A2" w14:textId="77777777" w:rsidTr="00AF61BC">
        <w:trPr>
          <w:jc w:val="center"/>
        </w:trPr>
        <w:tc>
          <w:tcPr>
            <w:tcW w:w="4173" w:type="pct"/>
            <w:shd w:val="pct15" w:color="auto" w:fill="FFFFFF" w:themeFill="background1"/>
            <w:vAlign w:val="center"/>
          </w:tcPr>
          <w:p w14:paraId="65913D71" w14:textId="77777777" w:rsidR="00127805" w:rsidRPr="004D3073" w:rsidRDefault="00231DAD" w:rsidP="00E65B68">
            <w:pPr>
              <w:jc w:val="center"/>
              <w:rPr>
                <w:rFonts w:eastAsia="Arial Unicode MS" w:cstheme="minorHAnsi"/>
                <w:b/>
                <w:bCs/>
                <w:color w:val="000000" w:themeColor="text1"/>
                <w:sz w:val="20"/>
                <w:szCs w:val="20"/>
              </w:rPr>
            </w:pPr>
            <w:r w:rsidRPr="004D3073">
              <w:rPr>
                <w:rFonts w:eastAsia="Arial Unicode MS" w:cstheme="minorHAnsi"/>
                <w:b/>
                <w:bCs/>
                <w:color w:val="000000" w:themeColor="text1"/>
                <w:sz w:val="20"/>
                <w:szCs w:val="20"/>
              </w:rPr>
              <w:t>CRITERIOS EVALUACIÓN DE COMITÉ EVALUACIÓN REGIONAL</w:t>
            </w:r>
            <w:r w:rsidR="006C5D2B" w:rsidRPr="004D3073">
              <w:rPr>
                <w:rFonts w:eastAsia="Arial Unicode MS" w:cstheme="minorHAnsi"/>
                <w:b/>
                <w:bCs/>
                <w:color w:val="000000" w:themeColor="text1"/>
                <w:sz w:val="20"/>
                <w:szCs w:val="20"/>
              </w:rPr>
              <w:t xml:space="preserve"> (CER)</w:t>
            </w:r>
          </w:p>
        </w:tc>
        <w:tc>
          <w:tcPr>
            <w:tcW w:w="827" w:type="pct"/>
            <w:shd w:val="pct15" w:color="auto" w:fill="FFFFFF" w:themeFill="background1"/>
            <w:vAlign w:val="center"/>
          </w:tcPr>
          <w:p w14:paraId="0FEF0992" w14:textId="77777777" w:rsidR="00127805" w:rsidRPr="004D3073" w:rsidRDefault="00231DAD" w:rsidP="00E65B68">
            <w:pPr>
              <w:jc w:val="center"/>
              <w:rPr>
                <w:rFonts w:eastAsia="Arial Unicode MS" w:cstheme="minorHAnsi"/>
                <w:b/>
                <w:bCs/>
                <w:color w:val="000000" w:themeColor="text1"/>
                <w:sz w:val="20"/>
                <w:szCs w:val="20"/>
              </w:rPr>
            </w:pPr>
            <w:r w:rsidRPr="004D3073">
              <w:rPr>
                <w:rFonts w:eastAsia="Arial Unicode MS" w:cstheme="minorHAnsi"/>
                <w:b/>
                <w:bCs/>
                <w:color w:val="000000" w:themeColor="text1"/>
                <w:sz w:val="20"/>
                <w:szCs w:val="20"/>
              </w:rPr>
              <w:t>PONDERACIÓN</w:t>
            </w:r>
          </w:p>
        </w:tc>
      </w:tr>
      <w:tr w:rsidR="00FA222C" w:rsidRPr="004D3073" w14:paraId="5D17B56D" w14:textId="77777777" w:rsidTr="00AF61BC">
        <w:trPr>
          <w:trHeight w:val="388"/>
          <w:jc w:val="center"/>
        </w:trPr>
        <w:tc>
          <w:tcPr>
            <w:tcW w:w="4173" w:type="pct"/>
            <w:shd w:val="clear" w:color="auto" w:fill="auto"/>
          </w:tcPr>
          <w:p w14:paraId="27C5F832" w14:textId="0745400E" w:rsidR="00FA222C" w:rsidRPr="004D3073" w:rsidRDefault="00707580" w:rsidP="000663A2">
            <w:pPr>
              <w:pStyle w:val="Prrafodelista"/>
              <w:numPr>
                <w:ilvl w:val="0"/>
                <w:numId w:val="18"/>
              </w:numPr>
              <w:ind w:left="306" w:hanging="284"/>
              <w:jc w:val="both"/>
              <w:rPr>
                <w:rFonts w:eastAsia="Arial Unicode MS" w:cstheme="minorHAnsi"/>
                <w:bCs/>
                <w:sz w:val="20"/>
                <w:szCs w:val="20"/>
              </w:rPr>
            </w:pPr>
            <w:r w:rsidRPr="004D3073">
              <w:rPr>
                <w:rFonts w:eastAsia="Arial Unicode MS" w:cs="Arial"/>
                <w:bCs/>
                <w:sz w:val="20"/>
                <w:szCs w:val="20"/>
              </w:rPr>
              <w:t>Potencial del Proyecto</w:t>
            </w:r>
            <w:r w:rsidR="000530D6" w:rsidRPr="004D3073">
              <w:rPr>
                <w:rFonts w:eastAsia="Arial Unicode MS" w:cs="Arial"/>
                <w:bCs/>
                <w:sz w:val="20"/>
                <w:szCs w:val="20"/>
              </w:rPr>
              <w:t xml:space="preserve"> de Negocio</w:t>
            </w:r>
            <w:r w:rsidR="00FA222C" w:rsidRPr="004D3073">
              <w:rPr>
                <w:rFonts w:eastAsia="Arial Unicode MS" w:cs="Arial"/>
                <w:bCs/>
                <w:sz w:val="20"/>
                <w:szCs w:val="20"/>
              </w:rPr>
              <w:t xml:space="preserve">, considerando principalmente el proyecto de negocio </w:t>
            </w:r>
            <w:r w:rsidR="00276920" w:rsidRPr="004D3073">
              <w:rPr>
                <w:rFonts w:eastAsia="Arial Unicode MS" w:cs="Arial"/>
                <w:bCs/>
                <w:sz w:val="20"/>
                <w:szCs w:val="20"/>
              </w:rPr>
              <w:t xml:space="preserve">descrito, pertinencia de </w:t>
            </w:r>
            <w:r w:rsidR="00FA222C" w:rsidRPr="004D3073">
              <w:rPr>
                <w:rFonts w:eastAsia="Arial Unicode MS" w:cs="Arial"/>
                <w:bCs/>
                <w:sz w:val="20"/>
                <w:szCs w:val="20"/>
              </w:rPr>
              <w:t xml:space="preserve">Acciones de Gestión Empresarial </w:t>
            </w:r>
            <w:r w:rsidR="00AB0351" w:rsidRPr="004D3073">
              <w:rPr>
                <w:rFonts w:eastAsia="Arial Unicode MS" w:cs="Arial"/>
                <w:bCs/>
                <w:sz w:val="20"/>
                <w:szCs w:val="20"/>
              </w:rPr>
              <w:t>o</w:t>
            </w:r>
            <w:r w:rsidR="00FA222C" w:rsidRPr="004D3073">
              <w:rPr>
                <w:rFonts w:eastAsia="Arial Unicode MS" w:cs="Arial"/>
                <w:bCs/>
                <w:sz w:val="20"/>
                <w:szCs w:val="20"/>
              </w:rPr>
              <w:t xml:space="preserve"> Inversiones, además de las fortalezas y debilidades de la empresa, </w:t>
            </w:r>
            <w:r w:rsidR="00467259" w:rsidRPr="004D3073">
              <w:rPr>
                <w:rFonts w:eastAsia="Arial Unicode MS" w:cs="Arial"/>
                <w:bCs/>
                <w:sz w:val="20"/>
                <w:szCs w:val="20"/>
              </w:rPr>
              <w:t>d</w:t>
            </w:r>
            <w:r w:rsidR="00FA222C" w:rsidRPr="004D3073">
              <w:rPr>
                <w:rFonts w:eastAsia="Arial Unicode MS" w:cs="Arial"/>
                <w:bCs/>
                <w:sz w:val="20"/>
                <w:szCs w:val="20"/>
              </w:rPr>
              <w:t>el empresario/a y, las observaciones y recomendaciones del Agente Operador Sercotec.</w:t>
            </w:r>
          </w:p>
        </w:tc>
        <w:tc>
          <w:tcPr>
            <w:tcW w:w="827" w:type="pct"/>
            <w:shd w:val="clear" w:color="auto" w:fill="auto"/>
            <w:vAlign w:val="center"/>
          </w:tcPr>
          <w:p w14:paraId="70CF55B3" w14:textId="43090F7D" w:rsidR="00FA222C" w:rsidRPr="004D3073" w:rsidRDefault="00D03755" w:rsidP="00FA222C">
            <w:pPr>
              <w:jc w:val="center"/>
              <w:rPr>
                <w:rFonts w:eastAsia="Arial Unicode MS" w:cstheme="minorHAnsi"/>
                <w:bCs/>
                <w:sz w:val="20"/>
                <w:szCs w:val="20"/>
              </w:rPr>
            </w:pPr>
            <w:r w:rsidRPr="004D3073">
              <w:rPr>
                <w:rFonts w:eastAsia="Arial Unicode MS" w:cstheme="minorHAnsi"/>
                <w:bCs/>
                <w:sz w:val="20"/>
                <w:szCs w:val="20"/>
              </w:rPr>
              <w:t>35</w:t>
            </w:r>
            <w:r w:rsidR="00FA222C" w:rsidRPr="004D3073">
              <w:rPr>
                <w:rFonts w:eastAsia="Arial Unicode MS" w:cstheme="minorHAnsi"/>
                <w:bCs/>
                <w:sz w:val="20"/>
                <w:szCs w:val="20"/>
              </w:rPr>
              <w:t>%</w:t>
            </w:r>
          </w:p>
        </w:tc>
      </w:tr>
      <w:tr w:rsidR="00D03755" w:rsidRPr="004D3073" w14:paraId="2A42C370" w14:textId="77777777" w:rsidTr="00AF61BC">
        <w:trPr>
          <w:trHeight w:val="528"/>
          <w:jc w:val="center"/>
        </w:trPr>
        <w:tc>
          <w:tcPr>
            <w:tcW w:w="4173" w:type="pct"/>
            <w:shd w:val="clear" w:color="auto" w:fill="auto"/>
            <w:vAlign w:val="center"/>
          </w:tcPr>
          <w:p w14:paraId="202FBB51" w14:textId="56710119" w:rsidR="00D03755" w:rsidRPr="004D3073" w:rsidRDefault="00D03755" w:rsidP="000663A2">
            <w:pPr>
              <w:pStyle w:val="Prrafodelista"/>
              <w:numPr>
                <w:ilvl w:val="0"/>
                <w:numId w:val="18"/>
              </w:numPr>
              <w:ind w:left="306" w:hanging="284"/>
              <w:jc w:val="both"/>
              <w:rPr>
                <w:rFonts w:eastAsia="Arial Unicode MS" w:cs="Arial"/>
                <w:bCs/>
                <w:sz w:val="20"/>
                <w:szCs w:val="20"/>
              </w:rPr>
            </w:pPr>
            <w:r w:rsidRPr="004D3073">
              <w:rPr>
                <w:rFonts w:eastAsia="Arial" w:cs="Arial"/>
                <w:color w:val="000000"/>
                <w:sz w:val="20"/>
                <w:szCs w:val="20"/>
              </w:rPr>
              <w:t>Empresa cuenta con el sello “40 horas” entregado por el Ministerio del Trabajo</w:t>
            </w:r>
            <w:r w:rsidR="009152FB" w:rsidRPr="004D3073">
              <w:rPr>
                <w:rStyle w:val="Refdenotaalpie"/>
                <w:rFonts w:eastAsia="Arial" w:cs="Arial"/>
                <w:color w:val="000000"/>
                <w:sz w:val="20"/>
                <w:szCs w:val="20"/>
              </w:rPr>
              <w:footnoteReference w:id="9"/>
            </w:r>
            <w:r w:rsidRPr="004D3073">
              <w:rPr>
                <w:rFonts w:eastAsia="Arial" w:cs="Arial"/>
                <w:color w:val="000000"/>
                <w:sz w:val="20"/>
                <w:szCs w:val="20"/>
              </w:rPr>
              <w:t>.</w:t>
            </w:r>
          </w:p>
        </w:tc>
        <w:tc>
          <w:tcPr>
            <w:tcW w:w="827" w:type="pct"/>
            <w:shd w:val="clear" w:color="auto" w:fill="auto"/>
            <w:vAlign w:val="center"/>
          </w:tcPr>
          <w:p w14:paraId="6231C440" w14:textId="2F74460F" w:rsidR="00D03755" w:rsidRPr="004D3073" w:rsidRDefault="00D03755" w:rsidP="00FA222C">
            <w:pPr>
              <w:jc w:val="center"/>
              <w:rPr>
                <w:rFonts w:eastAsia="Arial Unicode MS" w:cstheme="minorHAnsi"/>
                <w:bCs/>
                <w:sz w:val="20"/>
                <w:szCs w:val="20"/>
              </w:rPr>
            </w:pPr>
            <w:r w:rsidRPr="004D3073">
              <w:rPr>
                <w:rFonts w:eastAsia="Arial Unicode MS" w:cstheme="minorHAnsi"/>
                <w:bCs/>
                <w:sz w:val="20"/>
                <w:szCs w:val="20"/>
              </w:rPr>
              <w:t>5%</w:t>
            </w:r>
          </w:p>
        </w:tc>
      </w:tr>
      <w:tr w:rsidR="00AF61BC" w:rsidRPr="004D3073" w14:paraId="201E460A" w14:textId="77777777" w:rsidTr="00AF61BC">
        <w:trPr>
          <w:trHeight w:val="528"/>
          <w:jc w:val="center"/>
        </w:trPr>
        <w:tc>
          <w:tcPr>
            <w:tcW w:w="4173" w:type="pct"/>
            <w:shd w:val="clear" w:color="auto" w:fill="auto"/>
          </w:tcPr>
          <w:p w14:paraId="71980B1C" w14:textId="3ECF58C2" w:rsidR="00AF61BC" w:rsidRPr="004D3073" w:rsidRDefault="00AF61BC" w:rsidP="00AF61BC">
            <w:pPr>
              <w:pStyle w:val="Prrafodelista"/>
              <w:numPr>
                <w:ilvl w:val="0"/>
                <w:numId w:val="18"/>
              </w:numPr>
              <w:ind w:left="306" w:hanging="284"/>
              <w:jc w:val="both"/>
              <w:rPr>
                <w:rFonts w:eastAsia="Arial Unicode MS" w:cstheme="minorHAnsi"/>
                <w:bCs/>
                <w:sz w:val="20"/>
                <w:szCs w:val="20"/>
                <w:lang w:val="es-CL"/>
              </w:rPr>
            </w:pPr>
            <w:r w:rsidRPr="0034571A">
              <w:rPr>
                <w:rFonts w:eastAsia="Arial Unicode MS" w:cstheme="minorHAnsi"/>
                <w:bCs/>
                <w:sz w:val="19"/>
                <w:szCs w:val="19"/>
                <w:lang w:val="es-CL"/>
              </w:rPr>
              <w:lastRenderedPageBreak/>
              <w:t>El proyecto considera inversiones y/o</w:t>
            </w:r>
            <w:r>
              <w:rPr>
                <w:rFonts w:eastAsia="Arial Unicode MS" w:cstheme="minorHAnsi"/>
                <w:bCs/>
                <w:sz w:val="19"/>
                <w:szCs w:val="19"/>
                <w:lang w:val="es-CL"/>
              </w:rPr>
              <w:t xml:space="preserve"> acciones de gestión que tengan </w:t>
            </w:r>
            <w:r w:rsidRPr="0034571A">
              <w:rPr>
                <w:rFonts w:eastAsia="Arial Unicode MS" w:cstheme="minorHAnsi"/>
                <w:bCs/>
                <w:sz w:val="19"/>
                <w:szCs w:val="19"/>
                <w:lang w:val="es-CL"/>
              </w:rPr>
              <w:t>énfasis en la adquisició</w:t>
            </w:r>
            <w:r>
              <w:rPr>
                <w:rFonts w:eastAsia="Arial Unicode MS" w:cstheme="minorHAnsi"/>
                <w:bCs/>
                <w:sz w:val="19"/>
                <w:szCs w:val="19"/>
                <w:lang w:val="es-CL"/>
              </w:rPr>
              <w:t>n</w:t>
            </w:r>
            <w:r w:rsidRPr="0034571A">
              <w:rPr>
                <w:rFonts w:eastAsia="Arial Unicode MS" w:cstheme="minorHAnsi"/>
                <w:bCs/>
                <w:sz w:val="19"/>
                <w:szCs w:val="19"/>
                <w:lang w:val="es-CL"/>
              </w:rPr>
              <w:t xml:space="preserve"> </w:t>
            </w:r>
            <w:r w:rsidRPr="0034571A">
              <w:rPr>
                <w:rFonts w:eastAsia="Arial" w:cs="Calibri"/>
                <w:color w:val="000000"/>
                <w:sz w:val="19"/>
                <w:szCs w:val="19"/>
                <w:lang w:val="es-419"/>
              </w:rPr>
              <w:t>y/o implementación de innovaciones en el  negocio.</w:t>
            </w:r>
          </w:p>
        </w:tc>
        <w:tc>
          <w:tcPr>
            <w:tcW w:w="827" w:type="pct"/>
            <w:shd w:val="clear" w:color="auto" w:fill="auto"/>
            <w:vAlign w:val="center"/>
          </w:tcPr>
          <w:p w14:paraId="70EF1C51" w14:textId="53FBC0F6" w:rsidR="00AF61BC" w:rsidRPr="004D3073" w:rsidRDefault="00AF61BC" w:rsidP="00AF61BC">
            <w:pPr>
              <w:jc w:val="center"/>
              <w:rPr>
                <w:rFonts w:eastAsia="Arial Unicode MS" w:cstheme="minorHAnsi"/>
                <w:bCs/>
                <w:sz w:val="20"/>
                <w:szCs w:val="20"/>
              </w:rPr>
            </w:pPr>
            <w:r>
              <w:rPr>
                <w:rFonts w:eastAsia="Arial Unicode MS" w:cstheme="minorHAnsi"/>
                <w:bCs/>
                <w:sz w:val="20"/>
                <w:szCs w:val="20"/>
              </w:rPr>
              <w:t>3</w:t>
            </w:r>
            <w:r w:rsidRPr="004D3073">
              <w:rPr>
                <w:rFonts w:eastAsia="Arial Unicode MS" w:cstheme="minorHAnsi"/>
                <w:bCs/>
                <w:sz w:val="20"/>
                <w:szCs w:val="20"/>
              </w:rPr>
              <w:t>0%</w:t>
            </w:r>
          </w:p>
        </w:tc>
      </w:tr>
      <w:tr w:rsidR="00AF61BC" w:rsidRPr="004D3073" w14:paraId="1ACBE1AF" w14:textId="77777777" w:rsidTr="00AF61BC">
        <w:trPr>
          <w:trHeight w:val="515"/>
          <w:jc w:val="center"/>
        </w:trPr>
        <w:tc>
          <w:tcPr>
            <w:tcW w:w="4173" w:type="pct"/>
            <w:shd w:val="clear" w:color="auto" w:fill="auto"/>
          </w:tcPr>
          <w:p w14:paraId="4471B5CA" w14:textId="1EF9DB50" w:rsidR="00AF61BC" w:rsidRPr="009B4989" w:rsidRDefault="009B4989" w:rsidP="009B4989">
            <w:pPr>
              <w:pStyle w:val="Prrafodelista"/>
              <w:numPr>
                <w:ilvl w:val="0"/>
                <w:numId w:val="18"/>
              </w:numPr>
              <w:ind w:left="306" w:hanging="284"/>
              <w:jc w:val="both"/>
              <w:rPr>
                <w:rFonts w:eastAsia="Arial Unicode MS" w:cstheme="minorHAnsi"/>
                <w:bCs/>
                <w:sz w:val="20"/>
                <w:szCs w:val="20"/>
                <w:lang w:val="es-CL"/>
              </w:rPr>
            </w:pPr>
            <w:r w:rsidRPr="009B4989">
              <w:rPr>
                <w:rFonts w:eastAsia="Arial Unicode MS" w:cstheme="minorHAnsi"/>
                <w:bCs/>
                <w:sz w:val="20"/>
                <w:szCs w:val="20"/>
                <w:lang w:val="es-CL"/>
              </w:rPr>
              <w:t>El proyecto considera inversiones o acciones de gestión que tengan e</w:t>
            </w:r>
            <w:r w:rsidRPr="009B4989">
              <w:rPr>
                <w:rFonts w:eastAsia="Arial Unicode MS" w:cstheme="minorHAnsi"/>
                <w:bCs/>
                <w:sz w:val="20"/>
                <w:szCs w:val="20"/>
                <w:lang w:val="es-419"/>
              </w:rPr>
              <w:t>énfasis en la adquisición y/o implementación de acciones de sustentabilidad para la unidad de negocio.</w:t>
            </w:r>
          </w:p>
        </w:tc>
        <w:tc>
          <w:tcPr>
            <w:tcW w:w="827" w:type="pct"/>
            <w:shd w:val="clear" w:color="auto" w:fill="auto"/>
            <w:vAlign w:val="center"/>
          </w:tcPr>
          <w:p w14:paraId="5957DD26" w14:textId="195A5AB8" w:rsidR="00AF61BC" w:rsidRPr="004D3073" w:rsidRDefault="00AF61BC" w:rsidP="00AF61BC">
            <w:pPr>
              <w:jc w:val="center"/>
              <w:rPr>
                <w:rFonts w:eastAsia="Arial Unicode MS" w:cstheme="minorHAnsi"/>
                <w:bCs/>
                <w:sz w:val="20"/>
                <w:szCs w:val="20"/>
              </w:rPr>
            </w:pPr>
            <w:r>
              <w:rPr>
                <w:rFonts w:eastAsia="Arial Unicode MS" w:cstheme="minorHAnsi"/>
                <w:bCs/>
                <w:sz w:val="20"/>
                <w:szCs w:val="20"/>
              </w:rPr>
              <w:t>3</w:t>
            </w:r>
            <w:r w:rsidRPr="004D3073">
              <w:rPr>
                <w:rFonts w:eastAsia="Arial Unicode MS" w:cstheme="minorHAnsi"/>
                <w:bCs/>
                <w:sz w:val="20"/>
                <w:szCs w:val="20"/>
              </w:rPr>
              <w:t>0%</w:t>
            </w:r>
          </w:p>
        </w:tc>
      </w:tr>
      <w:tr w:rsidR="00FA222C" w:rsidRPr="004D3073" w14:paraId="5826CE1A" w14:textId="77777777" w:rsidTr="00AF61BC">
        <w:trPr>
          <w:jc w:val="center"/>
        </w:trPr>
        <w:tc>
          <w:tcPr>
            <w:tcW w:w="4173" w:type="pct"/>
            <w:shd w:val="pct15" w:color="auto" w:fill="FFFFFF" w:themeFill="background1"/>
            <w:vAlign w:val="center"/>
          </w:tcPr>
          <w:p w14:paraId="1A9DB91D" w14:textId="77777777" w:rsidR="00FA222C" w:rsidRPr="004D3073" w:rsidRDefault="00FA222C" w:rsidP="005E2C05">
            <w:pPr>
              <w:jc w:val="right"/>
              <w:rPr>
                <w:rFonts w:eastAsia="Arial Unicode MS" w:cstheme="minorHAnsi"/>
                <w:b/>
                <w:bCs/>
                <w:color w:val="000000" w:themeColor="text1"/>
                <w:sz w:val="20"/>
                <w:szCs w:val="20"/>
              </w:rPr>
            </w:pPr>
            <w:r w:rsidRPr="004D3073">
              <w:rPr>
                <w:rFonts w:eastAsia="Arial Unicode MS" w:cstheme="minorHAnsi"/>
                <w:b/>
                <w:bCs/>
                <w:color w:val="000000" w:themeColor="text1"/>
                <w:sz w:val="20"/>
                <w:szCs w:val="20"/>
              </w:rPr>
              <w:t>TOTAL</w:t>
            </w:r>
          </w:p>
        </w:tc>
        <w:tc>
          <w:tcPr>
            <w:tcW w:w="827" w:type="pct"/>
            <w:shd w:val="pct15" w:color="auto" w:fill="FFFFFF" w:themeFill="background1"/>
            <w:vAlign w:val="center"/>
          </w:tcPr>
          <w:p w14:paraId="2FD34C67" w14:textId="77777777" w:rsidR="00FA222C" w:rsidRPr="004D3073" w:rsidRDefault="00FA222C" w:rsidP="00FA222C">
            <w:pPr>
              <w:jc w:val="center"/>
              <w:rPr>
                <w:rFonts w:eastAsia="Arial Unicode MS" w:cstheme="minorHAnsi"/>
                <w:b/>
                <w:bCs/>
                <w:color w:val="000000" w:themeColor="text1"/>
                <w:sz w:val="20"/>
                <w:szCs w:val="20"/>
              </w:rPr>
            </w:pPr>
            <w:r w:rsidRPr="004D3073">
              <w:rPr>
                <w:rFonts w:eastAsia="Arial Unicode MS" w:cstheme="minorHAnsi"/>
                <w:b/>
                <w:bCs/>
                <w:color w:val="000000" w:themeColor="text1"/>
                <w:sz w:val="20"/>
                <w:szCs w:val="20"/>
              </w:rPr>
              <w:t>100%</w:t>
            </w:r>
          </w:p>
        </w:tc>
      </w:tr>
    </w:tbl>
    <w:p w14:paraId="13CACABC" w14:textId="77777777" w:rsidR="004D3073" w:rsidRDefault="004D3073" w:rsidP="008C599F">
      <w:pPr>
        <w:jc w:val="both"/>
        <w:rPr>
          <w:rFonts w:eastAsia="Arial Unicode MS" w:cs="Arial"/>
          <w:szCs w:val="22"/>
        </w:rPr>
      </w:pPr>
    </w:p>
    <w:p w14:paraId="2CD4FCBB" w14:textId="7AD9E247" w:rsidR="00276920"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0663A2">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19977004" w14:textId="77777777"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p w14:paraId="61B11368" w14:textId="77777777" w:rsidR="002345EE" w:rsidRPr="002345EE" w:rsidRDefault="002345EE" w:rsidP="002345E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59537B">
        <w:trPr>
          <w:jc w:val="center"/>
        </w:trPr>
        <w:tc>
          <w:tcPr>
            <w:tcW w:w="2736" w:type="dxa"/>
            <w:shd w:val="clear" w:color="auto" w:fill="auto"/>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150F62">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4F12E30C" w14:textId="77777777" w:rsidR="0059537B" w:rsidRDefault="0059537B" w:rsidP="008C599F">
      <w:pPr>
        <w:jc w:val="both"/>
        <w:rPr>
          <w:rFonts w:eastAsia="Arial Unicode MS" w:cs="Arial"/>
        </w:rPr>
      </w:pPr>
    </w:p>
    <w:p w14:paraId="09E7F712" w14:textId="77777777" w:rsidR="007A69E8" w:rsidRDefault="00E84BBB" w:rsidP="008C599F">
      <w:pPr>
        <w:jc w:val="both"/>
        <w:rPr>
          <w:rFonts w:eastAsia="Arial Unicode MS" w:cs="Arial"/>
        </w:rPr>
      </w:pPr>
      <w:r w:rsidRPr="36B19C3A">
        <w:rPr>
          <w:rFonts w:eastAsia="Arial Unicode MS" w:cs="Arial"/>
        </w:rPr>
        <w:t>Luego</w:t>
      </w:r>
      <w:r w:rsidR="00076712" w:rsidRPr="36B19C3A">
        <w:rPr>
          <w:rFonts w:eastAsia="Arial Unicode MS" w:cs="Arial"/>
        </w:rPr>
        <w:t xml:space="preserve">, como resultado de la </w:t>
      </w:r>
      <w:r w:rsidR="00C52B3F" w:rsidRPr="36B19C3A">
        <w:rPr>
          <w:rFonts w:eastAsia="Arial Unicode MS" w:cs="Arial"/>
        </w:rPr>
        <w:t xml:space="preserve">ponderación </w:t>
      </w:r>
      <w:r w:rsidR="00076712" w:rsidRPr="36B19C3A">
        <w:rPr>
          <w:rFonts w:eastAsia="Arial Unicode MS" w:cs="Arial"/>
        </w:rPr>
        <w:t>de notas</w:t>
      </w:r>
      <w:r w:rsidR="00707580" w:rsidRPr="36B19C3A">
        <w:rPr>
          <w:rFonts w:eastAsia="Arial Unicode MS" w:cs="Arial"/>
        </w:rPr>
        <w:t xml:space="preserve"> de cada un</w:t>
      </w:r>
      <w:r w:rsidR="21C99AE4" w:rsidRPr="36B19C3A">
        <w:rPr>
          <w:rFonts w:eastAsia="Arial Unicode MS" w:cs="Arial"/>
        </w:rPr>
        <w:t>o</w:t>
      </w:r>
      <w:r w:rsidR="00707580" w:rsidRPr="36B19C3A">
        <w:rPr>
          <w:rFonts w:eastAsia="Arial Unicode MS" w:cs="Arial"/>
        </w:rPr>
        <w:t xml:space="preserve"> de los Proyectos de Negocio</w:t>
      </w:r>
      <w:r w:rsidR="00076712" w:rsidRPr="36B19C3A">
        <w:rPr>
          <w:rFonts w:eastAsia="Arial Unicode MS" w:cs="Arial"/>
        </w:rPr>
        <w:t>, se obtendrá</w:t>
      </w:r>
      <w:r w:rsidRPr="36B19C3A">
        <w:rPr>
          <w:rFonts w:eastAsia="Arial Unicode MS" w:cs="Arial"/>
        </w:rPr>
        <w:t xml:space="preserve"> </w:t>
      </w:r>
      <w:r w:rsidR="00076712" w:rsidRPr="36B19C3A">
        <w:rPr>
          <w:rFonts w:eastAsia="Arial Unicode MS" w:cs="Arial"/>
        </w:rPr>
        <w:t xml:space="preserve">un </w:t>
      </w:r>
      <w:r w:rsidR="00524835" w:rsidRPr="36B19C3A">
        <w:rPr>
          <w:rFonts w:eastAsia="Arial Unicode MS" w:cs="Arial"/>
          <w:b/>
        </w:rPr>
        <w:t>Ranking F</w:t>
      </w:r>
      <w:r w:rsidR="00076712" w:rsidRPr="36B19C3A">
        <w:rPr>
          <w:rFonts w:eastAsia="Arial Unicode MS" w:cs="Arial"/>
          <w:b/>
        </w:rPr>
        <w:t>inal</w:t>
      </w:r>
      <w:r w:rsidR="00076712" w:rsidRPr="36B19C3A">
        <w:rPr>
          <w:rFonts w:eastAsia="Arial Unicode MS" w:cs="Arial"/>
        </w:rPr>
        <w:t xml:space="preserve">. El </w:t>
      </w:r>
      <w:r w:rsidR="00CC22E2" w:rsidRPr="36B19C3A">
        <w:rPr>
          <w:rFonts w:eastAsia="Arial Unicode MS" w:cs="Arial"/>
        </w:rPr>
        <w:t>C</w:t>
      </w:r>
      <w:r w:rsidR="00B86B9B" w:rsidRPr="36B19C3A">
        <w:rPr>
          <w:rFonts w:eastAsia="Arial Unicode MS" w:cs="Arial"/>
        </w:rPr>
        <w:t>ER</w:t>
      </w:r>
      <w:r w:rsidR="00076712" w:rsidRPr="36B19C3A">
        <w:rPr>
          <w:rFonts w:eastAsia="Arial Unicode MS" w:cs="Arial"/>
        </w:rPr>
        <w:t xml:space="preserve">, </w:t>
      </w:r>
      <w:r w:rsidR="00231DAD" w:rsidRPr="36B19C3A">
        <w:rPr>
          <w:rFonts w:eastAsia="Arial Unicode MS" w:cs="Arial"/>
        </w:rPr>
        <w:t xml:space="preserve">sobre la </w:t>
      </w:r>
      <w:r w:rsidR="00076712" w:rsidRPr="36B19C3A">
        <w:rPr>
          <w:rFonts w:eastAsia="Arial Unicode MS" w:cs="Arial"/>
        </w:rPr>
        <w:t xml:space="preserve">base </w:t>
      </w:r>
      <w:r w:rsidR="00231DAD" w:rsidRPr="36B19C3A">
        <w:rPr>
          <w:rFonts w:eastAsia="Arial Unicode MS" w:cs="Arial"/>
        </w:rPr>
        <w:t xml:space="preserve">de </w:t>
      </w:r>
      <w:r w:rsidR="00E56EA9" w:rsidRPr="36B19C3A">
        <w:rPr>
          <w:rFonts w:eastAsia="Arial Unicode MS" w:cs="Arial"/>
        </w:rPr>
        <w:t>e</w:t>
      </w:r>
      <w:r w:rsidR="00076712" w:rsidRPr="36B19C3A">
        <w:rPr>
          <w:rFonts w:eastAsia="Arial Unicode MS" w:cs="Arial"/>
        </w:rPr>
        <w:t xml:space="preserve">ste </w:t>
      </w:r>
      <w:r w:rsidR="00231DAD" w:rsidRPr="36B19C3A">
        <w:rPr>
          <w:rFonts w:eastAsia="Arial Unicode MS" w:cs="Arial"/>
        </w:rPr>
        <w:t>r</w:t>
      </w:r>
      <w:r w:rsidR="00076712" w:rsidRPr="36B19C3A">
        <w:rPr>
          <w:rFonts w:eastAsia="Arial Unicode MS" w:cs="Arial"/>
        </w:rPr>
        <w:t>anking y el presupuesto disponible</w:t>
      </w:r>
      <w:r w:rsidR="00231DAD" w:rsidRPr="36B19C3A">
        <w:rPr>
          <w:rFonts w:eastAsia="Arial Unicode MS" w:cs="Arial"/>
        </w:rPr>
        <w:t>,</w:t>
      </w:r>
      <w:r w:rsidR="00524835" w:rsidRPr="36B19C3A">
        <w:rPr>
          <w:rFonts w:eastAsia="Arial Unicode MS" w:cs="Arial"/>
        </w:rPr>
        <w:t xml:space="preserve"> sa</w:t>
      </w:r>
      <w:r w:rsidRPr="36B19C3A">
        <w:rPr>
          <w:rFonts w:eastAsia="Arial Unicode MS" w:cs="Arial"/>
        </w:rPr>
        <w:t>ncionar</w:t>
      </w:r>
      <w:r w:rsidR="00E56EA9" w:rsidRPr="36B19C3A">
        <w:rPr>
          <w:rFonts w:eastAsia="Arial Unicode MS" w:cs="Arial"/>
        </w:rPr>
        <w:t>á</w:t>
      </w:r>
      <w:r w:rsidRPr="36B19C3A">
        <w:rPr>
          <w:rFonts w:eastAsia="Arial Unicode MS" w:cs="Arial"/>
        </w:rPr>
        <w:t xml:space="preserve"> la</w:t>
      </w:r>
      <w:r w:rsidR="0059601A" w:rsidRPr="36B19C3A">
        <w:rPr>
          <w:rFonts w:eastAsia="Arial Unicode MS" w:cs="Arial"/>
        </w:rPr>
        <w:t xml:space="preserve"> </w:t>
      </w:r>
      <w:r w:rsidR="00E05A1F" w:rsidRPr="36B19C3A">
        <w:rPr>
          <w:rFonts w:eastAsia="Arial Unicode MS" w:cs="Arial"/>
        </w:rPr>
        <w:t>l</w:t>
      </w:r>
      <w:r w:rsidR="0059601A" w:rsidRPr="36B19C3A">
        <w:rPr>
          <w:rFonts w:eastAsia="Arial Unicode MS" w:cs="Arial"/>
        </w:rPr>
        <w:t xml:space="preserve">ista de </w:t>
      </w:r>
      <w:r w:rsidR="00B86B9B" w:rsidRPr="36B19C3A">
        <w:rPr>
          <w:rFonts w:eastAsia="Arial Unicode MS" w:cs="Arial"/>
        </w:rPr>
        <w:t>p</w:t>
      </w:r>
      <w:r w:rsidR="00064F49" w:rsidRPr="36B19C3A">
        <w:rPr>
          <w:rFonts w:eastAsia="Arial Unicode MS" w:cs="Arial"/>
        </w:rPr>
        <w:t xml:space="preserve">ostulantes </w:t>
      </w:r>
      <w:r w:rsidR="00B86B9B" w:rsidRPr="36B19C3A">
        <w:rPr>
          <w:rFonts w:eastAsia="Arial Unicode MS" w:cs="Arial"/>
        </w:rPr>
        <w:t>s</w:t>
      </w:r>
      <w:r w:rsidR="00064F49" w:rsidRPr="36B19C3A">
        <w:rPr>
          <w:rFonts w:eastAsia="Arial Unicode MS" w:cs="Arial"/>
        </w:rPr>
        <w:t>eleccionad</w:t>
      </w:r>
      <w:r w:rsidR="002643BE" w:rsidRPr="36B19C3A">
        <w:rPr>
          <w:rFonts w:eastAsia="Arial Unicode MS" w:cs="Arial"/>
        </w:rPr>
        <w:t>os/</w:t>
      </w:r>
      <w:r w:rsidR="00064F49" w:rsidRPr="36B19C3A">
        <w:rPr>
          <w:rFonts w:eastAsia="Arial Unicode MS" w:cs="Arial"/>
        </w:rPr>
        <w:t>as</w:t>
      </w:r>
      <w:r w:rsidRPr="36B19C3A">
        <w:rPr>
          <w:rFonts w:eastAsia="Arial Unicode MS" w:cs="Arial"/>
        </w:rPr>
        <w:t xml:space="preserve"> </w:t>
      </w:r>
      <w:r w:rsidR="00FE305B" w:rsidRPr="36B19C3A">
        <w:rPr>
          <w:rFonts w:eastAsia="Arial Unicode MS" w:cs="Arial"/>
        </w:rPr>
        <w:t xml:space="preserve">y </w:t>
      </w:r>
      <w:r w:rsidR="00E05A1F" w:rsidRPr="36B19C3A">
        <w:rPr>
          <w:rFonts w:eastAsia="Arial Unicode MS" w:cs="Arial"/>
        </w:rPr>
        <w:t>l</w:t>
      </w:r>
      <w:r w:rsidRPr="36B19C3A">
        <w:rPr>
          <w:rFonts w:eastAsia="Arial Unicode MS" w:cs="Arial"/>
        </w:rPr>
        <w:t xml:space="preserve">ista de </w:t>
      </w:r>
      <w:r w:rsidR="00B86B9B" w:rsidRPr="36B19C3A">
        <w:rPr>
          <w:rFonts w:eastAsia="Arial Unicode MS" w:cs="Arial"/>
        </w:rPr>
        <w:t>e</w:t>
      </w:r>
      <w:r w:rsidRPr="36B19C3A">
        <w:rPr>
          <w:rFonts w:eastAsia="Arial Unicode MS" w:cs="Arial"/>
        </w:rPr>
        <w:t>spera correspondiente</w:t>
      </w:r>
      <w:bookmarkStart w:id="80" w:name="_Toc413772566"/>
      <w:r w:rsidR="00D85F7A" w:rsidRPr="36B19C3A">
        <w:rPr>
          <w:rFonts w:eastAsia="Arial Unicode MS" w:cs="Arial"/>
        </w:rPr>
        <w:t xml:space="preserve">. </w:t>
      </w:r>
      <w:bookmarkEnd w:id="80"/>
    </w:p>
    <w:p w14:paraId="6B71F3E8" w14:textId="4638BE43" w:rsidR="00CC22E2" w:rsidRPr="007A69E8" w:rsidRDefault="002643BE" w:rsidP="008C599F">
      <w:pPr>
        <w:jc w:val="both"/>
        <w:rPr>
          <w:rFonts w:eastAsia="Arial Unicode MS" w:cs="Arial"/>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55DD1390" w:rsidR="0059537B" w:rsidRDefault="00E33626" w:rsidP="008C599F">
      <w:pPr>
        <w:jc w:val="both"/>
        <w:rPr>
          <w:rFonts w:eastAsia="Arial Unicode MS" w:cs="Arial"/>
        </w:rPr>
      </w:pPr>
      <w:r w:rsidRPr="25F42DD5">
        <w:rPr>
          <w:rFonts w:eastAsia="Arial Unicode MS" w:cs="Arial"/>
        </w:rPr>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lastRenderedPageBreak/>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ituación calificada por Sercotec</w:t>
      </w:r>
      <w:r w:rsidRPr="25F42DD5">
        <w:rPr>
          <w:rFonts w:eastAsia="Arial Unicode MS" w:cs="Arial"/>
        </w:rPr>
        <w:t xml:space="preserve"> que no permita materializar 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p>
    <w:p w14:paraId="1D445587" w14:textId="77777777" w:rsidR="00E8617A" w:rsidRPr="003D3AE0" w:rsidRDefault="00E8617A"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763B4542" w:rsidR="00DE17A3" w:rsidRPr="00B93A85" w:rsidRDefault="633C875E" w:rsidP="007C47A9">
            <w:pPr>
              <w:jc w:val="both"/>
              <w:rPr>
                <w:rFonts w:eastAsia="Arial Unicode MS" w:cs="Arial"/>
                <w:lang w:val="es-CL"/>
              </w:rPr>
            </w:pPr>
            <w:r>
              <w:t>En caso que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t xml:space="preserve">persona jurídica que esté constituida por al menos el 50%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al menos un 50% 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0"/>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La no recepción conforme de la notificación enviada por Sercotec, no afectará la validez del proceso de evaluación ni los tiempos de ejecución de la etapa correspondiente.</w:t>
      </w:r>
    </w:p>
    <w:p w14:paraId="7C4829B3" w14:textId="4625EC5B" w:rsidR="008E59A1" w:rsidRPr="003D3AE0" w:rsidRDefault="008E59A1" w:rsidP="003D3AE0">
      <w:pPr>
        <w:jc w:val="both"/>
        <w:rPr>
          <w:rFonts w:eastAsia="Arial Unicode MS" w:cs="Arial"/>
          <w:szCs w:val="22"/>
        </w:rPr>
      </w:pP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81" w:name="_Toc162524269"/>
      <w:r w:rsidRPr="00373543">
        <w:rPr>
          <w:rFonts w:eastAsia="Arial Unicode MS"/>
          <w:szCs w:val="22"/>
        </w:rPr>
        <w:t xml:space="preserve">Formalización </w:t>
      </w:r>
      <w:r w:rsidR="00D27567">
        <w:rPr>
          <w:rFonts w:eastAsia="Arial Unicode MS"/>
          <w:szCs w:val="22"/>
        </w:rPr>
        <w:t>con SERCOTEC</w:t>
      </w:r>
      <w:bookmarkEnd w:id="81"/>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54BE6478" w14:textId="51C5ED02" w:rsidR="00971DD1" w:rsidRDefault="00C8482B" w:rsidP="009E3C44">
      <w:pPr>
        <w:shd w:val="clear" w:color="auto" w:fill="FFFFFF"/>
        <w:jc w:val="both"/>
        <w:rPr>
          <w:rFonts w:eastAsia="Arial Unicode MS" w:cs="Arial"/>
          <w:szCs w:val="22"/>
          <w:lang w:val="es-CL"/>
        </w:rPr>
      </w:pPr>
      <w:r>
        <w:rPr>
          <w:rFonts w:eastAsia="Arial Unicode MS" w:cs="Arial"/>
          <w:szCs w:val="22"/>
          <w:lang w:val="es-CL"/>
        </w:rPr>
        <w:t>Las empresas seleccionadas deben cumplir con los siguientes requisitos para su formalización:</w:t>
      </w:r>
    </w:p>
    <w:p w14:paraId="26C41AC9" w14:textId="06E2D29D" w:rsidR="00C8482B" w:rsidRDefault="00C8482B" w:rsidP="009E3C44">
      <w:pPr>
        <w:shd w:val="clear" w:color="auto" w:fill="FFFFFF"/>
        <w:jc w:val="both"/>
        <w:rPr>
          <w:rFonts w:eastAsia="Arial Unicode MS" w:cs="Arial"/>
          <w:szCs w:val="22"/>
          <w:lang w:val="es-CL"/>
        </w:rPr>
      </w:pPr>
    </w:p>
    <w:p w14:paraId="1A4462DD" w14:textId="77777777" w:rsidR="00C8482B" w:rsidRPr="00376A34"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t>REQUISITOS FORMALIZACIÓN Y FASE DE DESARROLLO</w:t>
      </w:r>
    </w:p>
    <w:p w14:paraId="4C9176B3" w14:textId="77777777" w:rsidR="00C8482B" w:rsidRPr="00376A34" w:rsidRDefault="00C8482B" w:rsidP="00C8482B">
      <w:pPr>
        <w:jc w:val="both"/>
        <w:rPr>
          <w:rFonts w:eastAsia="Arial Unicode MS" w:cs="Arial"/>
          <w:color w:val="000000"/>
          <w:szCs w:val="22"/>
          <w:lang w:val="es-CL"/>
        </w:rPr>
      </w:pPr>
    </w:p>
    <w:p w14:paraId="038396A2" w14:textId="77777777" w:rsidR="00C8482B" w:rsidRPr="00376A34" w:rsidRDefault="00C8482B" w:rsidP="005C6C07">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No tener deudas laborales o previsionales ni multas impagas, asociadas al Rut de la empresa al momento de formalizar. El documento debe estar vigente a la fecha de firma del contrato.</w:t>
      </w:r>
    </w:p>
    <w:p w14:paraId="6A368404" w14:textId="77777777" w:rsidR="00C8482B" w:rsidRPr="00376A34" w:rsidRDefault="00C8482B" w:rsidP="005C6C07">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No tener deudas tributarias liquidadas morosas, asociadas al Rut de la empresa al momento de formalizar. El documento debe estar vigente a la fecha de firma del contrato.</w:t>
      </w:r>
    </w:p>
    <w:p w14:paraId="48736C03" w14:textId="6E06403A" w:rsidR="00C8482B" w:rsidRPr="00376A34" w:rsidRDefault="00C8482B" w:rsidP="005C6C07">
      <w:pPr>
        <w:numPr>
          <w:ilvl w:val="0"/>
          <w:numId w:val="29"/>
        </w:numPr>
        <w:jc w:val="both"/>
        <w:rPr>
          <w:rFonts w:eastAsia="Arial Unicode MS" w:cs="Arial"/>
          <w:color w:val="000000"/>
          <w:lang w:val="es-CL"/>
        </w:rPr>
      </w:pPr>
      <w:r w:rsidRPr="00376A34">
        <w:rPr>
          <w:rFonts w:eastAsia="Arial Unicode MS" w:cs="Arial"/>
          <w:color w:val="000000" w:themeColor="text1"/>
          <w:lang w:val="es-CL"/>
        </w:rPr>
        <w:lastRenderedPageBreak/>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5C6C07">
      <w:pPr>
        <w:numPr>
          <w:ilvl w:val="0"/>
          <w:numId w:val="29"/>
        </w:numPr>
        <w:jc w:val="both"/>
        <w:rPr>
          <w:rFonts w:eastAsia="Arial Unicode MS" w:cs="Arial"/>
          <w:color w:val="000000"/>
          <w:szCs w:val="22"/>
          <w:lang w:val="es-CL"/>
        </w:rPr>
      </w:pPr>
      <w:r w:rsidRPr="00376A34">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16FC14E0" w14:textId="26CF19BC" w:rsidR="00C8482B" w:rsidRPr="00376A34" w:rsidRDefault="00C8482B" w:rsidP="005C6C07">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 xml:space="preserve">No haber sido beneficiado del instrumento Crece año 2023 y 2024, y Digitaliza tu Almacén 2024, cualquier fuente de financiamiento. </w:t>
      </w:r>
    </w:p>
    <w:p w14:paraId="5FB994D6" w14:textId="2F94562B" w:rsidR="00C8482B" w:rsidRPr="00376A34" w:rsidRDefault="00C8482B" w:rsidP="005C6C07">
      <w:pPr>
        <w:numPr>
          <w:ilvl w:val="0"/>
          <w:numId w:val="29"/>
        </w:numPr>
        <w:jc w:val="both"/>
        <w:rPr>
          <w:rFonts w:eastAsia="Arial Unicode MS" w:cs="Arial"/>
          <w:color w:val="000000"/>
          <w:szCs w:val="22"/>
        </w:rPr>
      </w:pPr>
      <w:r w:rsidRPr="00376A34">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376A34">
        <w:rPr>
          <w:rFonts w:eastAsia="Arial Unicode MS" w:cs="Arial"/>
          <w:color w:val="000000"/>
          <w:szCs w:val="22"/>
          <w:lang w:val="es-CL"/>
        </w:rPr>
        <w:t xml:space="preserve"> </w:t>
      </w:r>
    </w:p>
    <w:p w14:paraId="6D8FD02C" w14:textId="54040C16" w:rsidR="00C8482B" w:rsidRPr="006F2B48" w:rsidRDefault="00C8482B" w:rsidP="005C6C07">
      <w:pPr>
        <w:numPr>
          <w:ilvl w:val="0"/>
          <w:numId w:val="29"/>
        </w:numPr>
        <w:jc w:val="both"/>
        <w:rPr>
          <w:rFonts w:eastAsia="Arial Unicode MS" w:cs="Arial"/>
          <w:color w:val="000000"/>
          <w:lang w:val="es-CL"/>
        </w:rPr>
      </w:pPr>
      <w:r w:rsidRPr="00376A34">
        <w:rPr>
          <w:rFonts w:eastAsia="Arial Unicode MS" w:cs="Arial"/>
          <w:color w:val="000000" w:themeColor="text1"/>
          <w:lang w:val="es-CL"/>
        </w:rPr>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Sercotec, o el Agente Operador </w:t>
      </w:r>
      <w:r w:rsidRPr="00376A34">
        <w:rPr>
          <w:rFonts w:eastAsia="Arial Unicode MS" w:cs="Arial"/>
        </w:rPr>
        <w:t>Sercotec</w:t>
      </w:r>
      <w:r w:rsidRPr="00376A34">
        <w:rPr>
          <w:rFonts w:eastAsia="Arial Unicode MS" w:cs="Arial"/>
          <w:color w:val="000000" w:themeColor="text1"/>
        </w:rPr>
        <w:t xml:space="preserve"> a cargo de la convocatoria, o quienes participen en la asignación 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376A34">
        <w:rPr>
          <w:rFonts w:eastAsia="Arial Unicode MS" w:cs="Arial"/>
          <w:color w:val="000000" w:themeColor="text1"/>
        </w:rPr>
        <w:t xml:space="preserve">Agente Operador </w:t>
      </w:r>
      <w:r w:rsidRPr="00376A34">
        <w:rPr>
          <w:rFonts w:eastAsia="Arial Unicode MS" w:cs="Arial"/>
        </w:rPr>
        <w:t>Sercotec</w:t>
      </w:r>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77777777" w:rsidR="00C8482B" w:rsidRPr="006F2B48" w:rsidRDefault="00C8482B" w:rsidP="005C6C07">
      <w:pPr>
        <w:pStyle w:val="Prrafodelista"/>
        <w:numPr>
          <w:ilvl w:val="0"/>
          <w:numId w:val="29"/>
        </w:numPr>
        <w:jc w:val="both"/>
        <w:rPr>
          <w:rFonts w:eastAsia="Arial Unicode MS" w:cs="Arial"/>
          <w:color w:val="000000"/>
          <w:szCs w:val="22"/>
          <w:lang w:val="es-CL"/>
        </w:rPr>
      </w:pPr>
      <w:r w:rsidRPr="006F2B48">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B175860" w14:textId="1B75FA55" w:rsidR="00C8482B" w:rsidRPr="006F2B48" w:rsidRDefault="00C8482B" w:rsidP="005C6C07">
      <w:pPr>
        <w:numPr>
          <w:ilvl w:val="0"/>
          <w:numId w:val="29"/>
        </w:numPr>
        <w:jc w:val="both"/>
        <w:rPr>
          <w:rFonts w:eastAsia="Arial Unicode MS" w:cs="Arial"/>
          <w:color w:val="000000"/>
          <w:szCs w:val="22"/>
          <w:lang w:val="es-CL"/>
        </w:rPr>
      </w:pPr>
      <w:r w:rsidRPr="006F2B48">
        <w:rPr>
          <w:rFonts w:eastAsia="Arial Unicode MS" w:cs="Arial"/>
          <w:color w:val="000000"/>
          <w:szCs w:val="22"/>
          <w:lang w:val="es-CL"/>
        </w:rPr>
        <w:t>Previo a la firma de contrato, el</w:t>
      </w:r>
      <w:r w:rsidR="00CF148E" w:rsidRPr="006F2B48">
        <w:rPr>
          <w:rFonts w:eastAsia="Arial Unicode MS" w:cs="Arial"/>
          <w:color w:val="000000"/>
          <w:szCs w:val="22"/>
          <w:lang w:val="es-CL"/>
        </w:rPr>
        <w:t>/la</w:t>
      </w:r>
      <w:r w:rsidRPr="006F2B48">
        <w:rPr>
          <w:rFonts w:eastAsia="Arial Unicode MS" w:cs="Arial"/>
          <w:color w:val="000000"/>
          <w:szCs w:val="22"/>
          <w:lang w:val="es-CL"/>
        </w:rPr>
        <w:t xml:space="preserve"> beneficiario/a debe entregar al Agente Operador Sercotec el aporte empresarial en efectivo, transferencia electrónica o depósito bancario.</w:t>
      </w:r>
    </w:p>
    <w:p w14:paraId="2FA41AEF" w14:textId="3EB524FC" w:rsidR="00C8482B" w:rsidRPr="006F2B48" w:rsidRDefault="00C8482B" w:rsidP="005C6C07">
      <w:pPr>
        <w:numPr>
          <w:ilvl w:val="0"/>
          <w:numId w:val="29"/>
        </w:numPr>
        <w:jc w:val="both"/>
        <w:rPr>
          <w:rFonts w:eastAsia="Arial Unicode MS" w:cs="Arial"/>
          <w:color w:val="000000"/>
          <w:szCs w:val="22"/>
          <w:lang w:val="es-CL"/>
        </w:rPr>
      </w:pPr>
      <w:r w:rsidRPr="006F2B48">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2F57B0F2" w14:textId="77777777" w:rsidR="006222DD" w:rsidRPr="006222DD" w:rsidRDefault="00C8482B" w:rsidP="006222DD">
      <w:pPr>
        <w:numPr>
          <w:ilvl w:val="0"/>
          <w:numId w:val="29"/>
        </w:numPr>
        <w:jc w:val="both"/>
        <w:rPr>
          <w:rFonts w:eastAsia="Arial Unicode MS"/>
          <w:color w:val="000000" w:themeColor="text1"/>
          <w:lang w:val="es-CL"/>
        </w:rPr>
      </w:pPr>
      <w:r w:rsidRPr="006F2B48">
        <w:rPr>
          <w:rFonts w:eastAsia="Arial Unicode MS"/>
          <w:color w:val="000000" w:themeColor="text1"/>
          <w:lang w:val="es-CL"/>
        </w:rPr>
        <w:t>Estar inscrito</w:t>
      </w:r>
      <w:r w:rsidR="4D30F063" w:rsidRPr="006F2B48">
        <w:rPr>
          <w:rFonts w:eastAsia="Arial Unicode MS"/>
          <w:color w:val="000000" w:themeColor="text1"/>
          <w:lang w:val="es-CL"/>
        </w:rPr>
        <w:t>/a</w:t>
      </w:r>
      <w:r w:rsidRPr="006F2B48">
        <w:rPr>
          <w:rFonts w:eastAsia="Arial Unicode MS"/>
          <w:color w:val="000000" w:themeColor="text1"/>
          <w:lang w:val="es-CL"/>
        </w:rPr>
        <w:t xml:space="preserve"> en el Registro Nacional de Pymes </w:t>
      </w:r>
      <w:r w:rsidRPr="006F2B48">
        <w:rPr>
          <w:rFonts w:eastAsia="Arial Unicode MS"/>
          <w:color w:val="000000" w:themeColor="text1"/>
        </w:rPr>
        <w:t>a cargo del Ministerio de Economía, Fomento y Turismo</w:t>
      </w:r>
      <w:r w:rsidR="006222DD">
        <w:rPr>
          <w:rFonts w:eastAsia="Arial Unicode MS" w:cs="Arial"/>
          <w:color w:val="000000"/>
          <w:sz w:val="18"/>
          <w:lang w:val="es-CL"/>
        </w:rPr>
        <w:t xml:space="preserve">. </w:t>
      </w:r>
    </w:p>
    <w:p w14:paraId="7A873A14" w14:textId="2B865A9D" w:rsidR="00C8482B" w:rsidRPr="006222DD" w:rsidRDefault="006222DD" w:rsidP="006222DD">
      <w:pPr>
        <w:numPr>
          <w:ilvl w:val="0"/>
          <w:numId w:val="29"/>
        </w:numPr>
        <w:jc w:val="both"/>
        <w:rPr>
          <w:rFonts w:eastAsia="Arial Unicode MS"/>
          <w:color w:val="000000" w:themeColor="text1"/>
          <w:lang w:val="es-CL"/>
        </w:rPr>
      </w:pPr>
      <w:r w:rsidRPr="006222DD">
        <w:rPr>
          <w:rFonts w:eastAsia="Arial Unicode MS"/>
          <w:color w:val="000000" w:themeColor="text1"/>
          <w:lang w:val="es-CL"/>
        </w:rPr>
        <w:t xml:space="preserve">La </w:t>
      </w:r>
      <w:r w:rsidRPr="006222DD">
        <w:rPr>
          <w:rFonts w:eastAsia="Arial Unicode MS"/>
          <w:color w:val="000000" w:themeColor="text1"/>
          <w:u w:val="single"/>
          <w:lang w:val="es-CL"/>
        </w:rPr>
        <w:t>empresa</w:t>
      </w:r>
      <w:r w:rsidRPr="006222DD">
        <w:rPr>
          <w:rFonts w:eastAsia="Arial Unicode MS"/>
          <w:color w:val="000000" w:themeColor="text1"/>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27" w:history="1">
        <w:r w:rsidRPr="006222DD">
          <w:rPr>
            <w:rStyle w:val="Hipervnculo"/>
            <w:rFonts w:eastAsia="Arial Unicode MS"/>
            <w:lang w:val="es-CL"/>
          </w:rPr>
          <w:t>https://www.sii.cl/servicios_online/1047-1702.html</w:t>
        </w:r>
      </w:hyperlink>
      <w:r w:rsidRPr="006222DD">
        <w:rPr>
          <w:rFonts w:eastAsia="Arial Unicode MS"/>
          <w:color w:val="000000" w:themeColor="text1"/>
          <w:lang w:val="es-CL"/>
        </w:rPr>
        <w:t>, opción “Carpeta por mandato a instituciones” y luego “Generar Carpeta por Mandato a Instituciones”.</w:t>
      </w:r>
    </w:p>
    <w:p w14:paraId="5F73440E" w14:textId="4BBA2CA2" w:rsidR="00ED6718" w:rsidRDefault="00ED6718" w:rsidP="00391E3F">
      <w:pPr>
        <w:jc w:val="both"/>
        <w:rPr>
          <w:rFonts w:cs="Arial"/>
        </w:rPr>
      </w:pPr>
    </w:p>
    <w:p w14:paraId="67035C33" w14:textId="142D7F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N° 1</w:t>
      </w:r>
      <w:r>
        <w:rPr>
          <w:rFonts w:cs="Arial"/>
        </w:rPr>
        <w:t xml:space="preserve">, por correo electrónico u otro mecanismo, al </w:t>
      </w:r>
      <w:r w:rsidR="00663669">
        <w:rPr>
          <w:rFonts w:cs="Arial"/>
        </w:rPr>
        <w:t>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11"/>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2"/>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lastRenderedPageBreak/>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5E3F6D">
      <w:pPr>
        <w:pStyle w:val="Ttulo20"/>
        <w:tabs>
          <w:tab w:val="clear" w:pos="709"/>
          <w:tab w:val="left" w:pos="284"/>
        </w:tabs>
        <w:rPr>
          <w:rFonts w:eastAsia="Arial Unicode MS"/>
          <w:szCs w:val="22"/>
        </w:rPr>
      </w:pPr>
    </w:p>
    <w:p w14:paraId="56EFF872" w14:textId="36B0AF0C" w:rsidR="009E3C44" w:rsidRPr="00B93A85" w:rsidRDefault="009E3C44" w:rsidP="000663A2">
      <w:pPr>
        <w:pStyle w:val="Ttulo20"/>
        <w:numPr>
          <w:ilvl w:val="0"/>
          <w:numId w:val="12"/>
        </w:numPr>
        <w:tabs>
          <w:tab w:val="clear" w:pos="709"/>
          <w:tab w:val="left" w:pos="284"/>
        </w:tabs>
        <w:ind w:hanging="720"/>
        <w:rPr>
          <w:rFonts w:eastAsia="Arial Unicode MS"/>
          <w:szCs w:val="22"/>
        </w:rPr>
      </w:pPr>
      <w:bookmarkStart w:id="82" w:name="_Toc162524270"/>
      <w:r>
        <w:rPr>
          <w:rFonts w:eastAsia="Arial Unicode MS"/>
          <w:szCs w:val="22"/>
        </w:rPr>
        <w:t>FASE DE DESARROLLO</w:t>
      </w:r>
      <w:bookmarkEnd w:id="82"/>
    </w:p>
    <w:p w14:paraId="4F1B193C" w14:textId="77777777" w:rsidR="009E3C44" w:rsidRPr="00B93A85" w:rsidRDefault="009E3C44" w:rsidP="009E3C44">
      <w:pPr>
        <w:jc w:val="both"/>
        <w:rPr>
          <w:rFonts w:eastAsia="Arial Unicode MS" w:cs="Arial"/>
          <w:szCs w:val="22"/>
          <w:lang w:val="es-CL"/>
        </w:rPr>
      </w:pPr>
    </w:p>
    <w:p w14:paraId="2AEB8893" w14:textId="752F5F79" w:rsidR="0059537B" w:rsidRDefault="00D321B6" w:rsidP="00D321B6">
      <w:pPr>
        <w:jc w:val="both"/>
        <w:rPr>
          <w:rFonts w:eastAsia="Arial Unicode MS" w:cs="Arial"/>
          <w:szCs w:val="22"/>
        </w:rPr>
      </w:pPr>
      <w:r w:rsidRPr="00B8108B">
        <w:rPr>
          <w:rFonts w:eastAsia="Arial Unicode MS" w:cs="Arial"/>
          <w:szCs w:val="22"/>
        </w:rPr>
        <w:lastRenderedPageBreak/>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4C2C5A">
        <w:rPr>
          <w:rFonts w:eastAsia="Arial Unicode MS" w:cs="Arial"/>
          <w:b/>
          <w:szCs w:val="22"/>
        </w:rPr>
        <w:t>cuatro</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A069DE"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w:t>
      </w:r>
      <w:r w:rsidR="00CF148E">
        <w:rPr>
          <w:rFonts w:eastAsia="Arial Unicode MS" w:cs="Arial"/>
          <w:szCs w:val="22"/>
        </w:rPr>
        <w:t>/la</w:t>
      </w:r>
      <w:r w:rsidRPr="00B8108B">
        <w:rPr>
          <w:rFonts w:eastAsia="Arial Unicode MS" w:cs="Arial"/>
          <w:szCs w:val="22"/>
        </w:rPr>
        <w:t xml:space="preserve">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83" w:name="_Toc162524271"/>
      <w:r>
        <w:rPr>
          <w:rFonts w:eastAsia="Arial Unicode MS"/>
          <w:szCs w:val="22"/>
        </w:rPr>
        <w:t>Ajustes</w:t>
      </w:r>
      <w:r w:rsidR="00F27352">
        <w:rPr>
          <w:rFonts w:eastAsia="Arial Unicode MS"/>
          <w:szCs w:val="22"/>
        </w:rPr>
        <w:t xml:space="preserve"> Plan de Trabajo</w:t>
      </w:r>
      <w:bookmarkEnd w:id="83"/>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Sercotec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0A14515" w14:textId="5315FB30" w:rsidR="00EF6C84"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lastRenderedPageBreak/>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p>
    <w:p w14:paraId="645EE815" w14:textId="452E6204" w:rsidR="00DA2BE3" w:rsidRPr="00B01F33" w:rsidRDefault="00703513" w:rsidP="000663A2">
      <w:pPr>
        <w:pStyle w:val="Ttulo20"/>
        <w:numPr>
          <w:ilvl w:val="1"/>
          <w:numId w:val="12"/>
        </w:numPr>
        <w:tabs>
          <w:tab w:val="clear" w:pos="709"/>
          <w:tab w:val="left" w:pos="284"/>
        </w:tabs>
        <w:ind w:left="426" w:hanging="426"/>
        <w:rPr>
          <w:rFonts w:eastAsia="Arial Unicode MS"/>
          <w:szCs w:val="22"/>
        </w:rPr>
      </w:pPr>
      <w:bookmarkStart w:id="84" w:name="_Toc162524272"/>
      <w:r w:rsidRPr="00B01F33">
        <w:rPr>
          <w:rFonts w:eastAsia="Arial Unicode MS"/>
          <w:szCs w:val="22"/>
        </w:rPr>
        <w:t>I</w:t>
      </w:r>
      <w:r w:rsidR="00F27352">
        <w:rPr>
          <w:rFonts w:eastAsia="Arial Unicode MS"/>
          <w:szCs w:val="22"/>
        </w:rPr>
        <w:t>mplementación del Plan de Trabajo</w:t>
      </w:r>
      <w:bookmarkEnd w:id="84"/>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76446656"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7A003A4" w14:textId="17EDE67F" w:rsidR="00596417" w:rsidRDefault="000E3ACD" w:rsidP="001C6671">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E46A93">
        <w:rPr>
          <w:rFonts w:eastAsia="Arial Unicode MS" w:cs="Arial"/>
          <w:szCs w:val="22"/>
        </w:rPr>
        <w:t>1</w:t>
      </w:r>
      <w:r w:rsidR="000F429E">
        <w:rPr>
          <w:rFonts w:eastAsia="Arial Unicode MS" w:cs="Arial"/>
          <w:szCs w:val="22"/>
        </w:rPr>
        <w:t>00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0F429E">
        <w:rPr>
          <w:rFonts w:eastAsia="Arial Unicode MS" w:cs="Arial"/>
          <w:szCs w:val="22"/>
        </w:rPr>
        <w:t>cien</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1011FD9E"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3"/>
      </w:r>
      <w:r w:rsidRPr="00281913">
        <w:rPr>
          <w:rFonts w:cs="Arial"/>
          <w:szCs w:val="22"/>
        </w:rPr>
        <w:t>. El gasto en cada ítem y/o sub</w:t>
      </w:r>
      <w:r w:rsidR="009303A9">
        <w:rPr>
          <w:rFonts w:cs="Arial"/>
          <w:szCs w:val="22"/>
        </w:rPr>
        <w:t>í</w:t>
      </w:r>
      <w:r w:rsidRPr="00281913">
        <w:rPr>
          <w:rFonts w:cs="Arial"/>
          <w:szCs w:val="22"/>
        </w:rPr>
        <w:t xml:space="preserve">tem debe realizarse cumpliendo la proporción entre el subsidio de Sercotec y el aporte entregado por el empresario/a,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320AFD79"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4"/>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5AC7F325" w:rsidR="00E30E3A" w:rsidRDefault="00E30E3A" w:rsidP="00E30E3A">
      <w:pPr>
        <w:pStyle w:val="Ttulo20"/>
        <w:jc w:val="both"/>
        <w:outlineLvl w:val="9"/>
        <w:rPr>
          <w:rFonts w:eastAsia="Arial Unicode MS"/>
          <w:lang w:val="es-ES"/>
        </w:rPr>
      </w:pPr>
      <w:r w:rsidRPr="00E30E3A">
        <w:rPr>
          <w:rFonts w:eastAsia="Arial Unicode MS"/>
          <w:lang w:val="es-ES"/>
        </w:rPr>
        <w:lastRenderedPageBreak/>
        <w:t>El Agente Operador Sercotec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a fin que la Contraloría u otro órgano auditor pueda, por una parte, compararlo con las rendiciones de cuenta presentadas por los</w:t>
      </w:r>
      <w:r w:rsidR="00CF148E">
        <w:rPr>
          <w:rFonts w:eastAsia="Arial Unicode MS"/>
          <w:lang w:val="es-ES"/>
        </w:rPr>
        <w:t>/as</w:t>
      </w:r>
      <w:r w:rsidRPr="00E30E3A">
        <w:rPr>
          <w:rFonts w:eastAsia="Arial Unicode MS"/>
          <w:lang w:val="es-ES"/>
        </w:rPr>
        <w:t xml:space="preserve"> beneficiarios</w:t>
      </w:r>
      <w:r w:rsidR="00CF148E">
        <w:rPr>
          <w:rFonts w:eastAsia="Arial Unicode MS"/>
          <w:lang w:val="es-ES"/>
        </w:rPr>
        <w:t>/as</w:t>
      </w:r>
      <w:r w:rsidRPr="00E30E3A">
        <w:rPr>
          <w:rFonts w:eastAsia="Arial Unicode MS"/>
          <w:lang w:val="es-ES"/>
        </w:rPr>
        <w:t xml:space="preserve"> y, por la otra, verificar el avance de la ejecución y cumplimiento del proyecto.</w:t>
      </w:r>
    </w:p>
    <w:p w14:paraId="7432229A" w14:textId="6D067334" w:rsidR="00ED6718" w:rsidRDefault="00ED6718" w:rsidP="00E30E3A">
      <w:pPr>
        <w:pStyle w:val="Ttulo20"/>
        <w:jc w:val="both"/>
        <w:outlineLvl w:val="9"/>
        <w:rPr>
          <w:rFonts w:eastAsia="Arial Unicode MS"/>
          <w:lang w:val="es-ES"/>
        </w:rPr>
      </w:pPr>
    </w:p>
    <w:p w14:paraId="0B925C1D" w14:textId="6D897CBF" w:rsidR="00ED6718"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Sercotec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4E83AD50" w14:textId="77777777" w:rsidR="00AA40C2" w:rsidRPr="00376A34" w:rsidRDefault="00AA40C2" w:rsidP="0059537B">
      <w:pPr>
        <w:jc w:val="both"/>
        <w:rPr>
          <w:rFonts w:eastAsia="Arial Unicode MS" w:cs="Arial"/>
          <w:color w:val="000000" w:themeColor="text1"/>
        </w:rPr>
      </w:pPr>
    </w:p>
    <w:p w14:paraId="08E47F5C" w14:textId="77777777" w:rsidR="00ED6718" w:rsidRPr="00376A34" w:rsidRDefault="00ED6718" w:rsidP="005C6C07">
      <w:pPr>
        <w:pStyle w:val="Prrafodelista"/>
        <w:numPr>
          <w:ilvl w:val="0"/>
          <w:numId w:val="31"/>
        </w:numPr>
        <w:jc w:val="both"/>
        <w:rPr>
          <w:rFonts w:eastAsia="Arial Unicode MS" w:cs="Arial"/>
          <w:color w:val="000000"/>
          <w:lang w:val="es-CL"/>
        </w:rPr>
      </w:pPr>
      <w:r w:rsidRPr="00376A34">
        <w:rPr>
          <w:rFonts w:eastAsia="Arial Unicode MS" w:cs="Arial"/>
          <w:color w:val="000000"/>
          <w:lang w:val="es-CL"/>
        </w:rPr>
        <w:t>Sustentabilidad</w:t>
      </w:r>
    </w:p>
    <w:p w14:paraId="40F69017" w14:textId="77777777" w:rsidR="00ED6718" w:rsidRPr="00376A34" w:rsidRDefault="00ED6718" w:rsidP="005C6C07">
      <w:pPr>
        <w:pStyle w:val="Prrafodelista"/>
        <w:numPr>
          <w:ilvl w:val="0"/>
          <w:numId w:val="31"/>
        </w:numPr>
        <w:jc w:val="both"/>
        <w:rPr>
          <w:rFonts w:eastAsia="Arial Unicode MS" w:cs="Arial"/>
          <w:color w:val="000000"/>
          <w:lang w:val="es-CL"/>
        </w:rPr>
      </w:pPr>
      <w:r w:rsidRPr="00376A34">
        <w:rPr>
          <w:rFonts w:eastAsia="Arial Unicode MS" w:cs="Arial"/>
          <w:color w:val="000000"/>
          <w:lang w:val="es-CL"/>
        </w:rPr>
        <w:t>Digitalización</w:t>
      </w:r>
    </w:p>
    <w:p w14:paraId="4E028784" w14:textId="5AF81C7C" w:rsidR="00ED6718" w:rsidRPr="00376A34" w:rsidRDefault="009A5BDF" w:rsidP="005C6C07">
      <w:pPr>
        <w:pStyle w:val="Prrafodelista"/>
        <w:numPr>
          <w:ilvl w:val="0"/>
          <w:numId w:val="31"/>
        </w:numPr>
        <w:jc w:val="both"/>
        <w:rPr>
          <w:rFonts w:eastAsia="Arial Unicode MS" w:cs="Arial"/>
          <w:color w:val="000000"/>
          <w:lang w:val="es-CL"/>
        </w:rPr>
      </w:pPr>
      <w:r>
        <w:rPr>
          <w:rFonts w:eastAsia="Arial Unicode MS" w:cs="Arial"/>
          <w:color w:val="000000"/>
          <w:lang w:val="es-CL"/>
        </w:rPr>
        <w:t>Enfoque de género mediante capacitaciones en f</w:t>
      </w:r>
      <w:r w:rsidR="006D101F" w:rsidRPr="00376A34">
        <w:rPr>
          <w:rFonts w:eastAsia="Arial Unicode MS" w:cs="Arial"/>
          <w:color w:val="000000"/>
          <w:lang w:val="es-CL"/>
        </w:rPr>
        <w:t xml:space="preserve">ortalecimiento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08819E53" w14:textId="31854979" w:rsidR="00ED6718" w:rsidRDefault="00ED6718" w:rsidP="00034B91">
      <w:pPr>
        <w:jc w:val="both"/>
        <w:rPr>
          <w:rFonts w:eastAsia="Arial Unicode MS" w:cs="Arial"/>
          <w:szCs w:val="22"/>
          <w:lang w:val="es-CL"/>
        </w:rPr>
      </w:pPr>
      <w:r>
        <w:rPr>
          <w:rFonts w:eastAsia="Arial Unicode MS" w:cs="Arial"/>
          <w:szCs w:val="22"/>
          <w:lang w:val="es-CL"/>
        </w:rPr>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Sercotec </w:t>
      </w:r>
      <w:hyperlink r:id="rId28"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9"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30"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09110B4D"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026ACC5B" w14:textId="77777777" w:rsidR="003D3AE0" w:rsidRDefault="003D3AE0" w:rsidP="003D3AE0">
      <w:pPr>
        <w:pStyle w:val="Ttulo20"/>
        <w:tabs>
          <w:tab w:val="clear" w:pos="709"/>
        </w:tabs>
        <w:ind w:left="284"/>
        <w:rPr>
          <w:rFonts w:eastAsia="Arial Unicode MS"/>
          <w:szCs w:val="22"/>
        </w:rPr>
      </w:pPr>
      <w:bookmarkStart w:id="85" w:name="_Toc79961815"/>
      <w:bookmarkStart w:id="86" w:name="_Toc162524273"/>
    </w:p>
    <w:p w14:paraId="7E8A7235" w14:textId="2AD32CCF" w:rsidR="00521BB8" w:rsidRPr="00B93A85" w:rsidRDefault="00521BB8" w:rsidP="000663A2">
      <w:pPr>
        <w:pStyle w:val="Ttulo20"/>
        <w:numPr>
          <w:ilvl w:val="0"/>
          <w:numId w:val="12"/>
        </w:numPr>
        <w:tabs>
          <w:tab w:val="clear" w:pos="709"/>
        </w:tabs>
        <w:ind w:left="284" w:hanging="284"/>
        <w:rPr>
          <w:rFonts w:eastAsia="Arial Unicode MS"/>
          <w:szCs w:val="22"/>
        </w:rPr>
      </w:pPr>
      <w:r w:rsidRPr="00B93A85">
        <w:rPr>
          <w:rFonts w:eastAsia="Arial Unicode MS"/>
          <w:szCs w:val="22"/>
        </w:rPr>
        <w:t>TÉRMINO DEL PROYECTO</w:t>
      </w:r>
      <w:bookmarkEnd w:id="85"/>
      <w:bookmarkEnd w:id="86"/>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lastRenderedPageBreak/>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El Agente Operador Sercotec,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87" w:name="_Toc521483855"/>
      <w:r w:rsidRPr="005954AE">
        <w:rPr>
          <w:rFonts w:eastAsia="Arial Unicode MS" w:cs="Arial"/>
          <w:b/>
          <w:szCs w:val="22"/>
        </w:rPr>
        <w:t xml:space="preserve">Término Anticipado del </w:t>
      </w:r>
      <w:bookmarkEnd w:id="87"/>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5"/>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4FEFFAE1" w14:textId="326C31E1" w:rsidR="00521BB8" w:rsidRPr="00B93A85" w:rsidRDefault="00521BB8" w:rsidP="00521BB8">
      <w:pPr>
        <w:jc w:val="both"/>
        <w:rPr>
          <w:rFonts w:eastAsia="Arial Unicode MS" w:cs="Arial"/>
          <w:szCs w:val="22"/>
        </w:rPr>
      </w:pPr>
      <w:r w:rsidRPr="00B93A85">
        <w:rPr>
          <w:rFonts w:eastAsia="Arial Unicode MS" w:cs="Arial"/>
          <w:szCs w:val="22"/>
        </w:rPr>
        <w:lastRenderedPageBreak/>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C6C07">
      <w:pPr>
        <w:numPr>
          <w:ilvl w:val="0"/>
          <w:numId w:val="24"/>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5C6C07">
      <w:pPr>
        <w:numPr>
          <w:ilvl w:val="0"/>
          <w:numId w:val="24"/>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C6C07">
      <w:pPr>
        <w:numPr>
          <w:ilvl w:val="0"/>
          <w:numId w:val="24"/>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5C6C07">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0663A2">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w:t>
      </w:r>
      <w:r>
        <w:rPr>
          <w:rFonts w:eastAsia="Arial Unicode MS" w:cs="Arial"/>
          <w:szCs w:val="22"/>
        </w:rPr>
        <w:lastRenderedPageBreak/>
        <w:t xml:space="preserve">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C6C07">
      <w:pPr>
        <w:numPr>
          <w:ilvl w:val="0"/>
          <w:numId w:val="24"/>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5C6C07">
      <w:pPr>
        <w:numPr>
          <w:ilvl w:val="0"/>
          <w:numId w:val="24"/>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C6C07">
      <w:pPr>
        <w:numPr>
          <w:ilvl w:val="0"/>
          <w:numId w:val="23"/>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5C6C07">
      <w:pPr>
        <w:numPr>
          <w:ilvl w:val="0"/>
          <w:numId w:val="23"/>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C6C07">
      <w:pPr>
        <w:numPr>
          <w:ilvl w:val="0"/>
          <w:numId w:val="23"/>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lastRenderedPageBreak/>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88" w:name="_Toc162524274"/>
      <w:r w:rsidRPr="00B93A85">
        <w:rPr>
          <w:rFonts w:eastAsia="Arial Unicode MS"/>
          <w:szCs w:val="22"/>
        </w:rPr>
        <w:t>OTROS</w:t>
      </w:r>
      <w:bookmarkEnd w:id="88"/>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autorizan desde ya a Sercotec</w:t>
      </w:r>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S</w:t>
      </w:r>
      <w:r w:rsidR="00A13C40" w:rsidRPr="25F42DD5">
        <w:rPr>
          <w:rFonts w:eastAsia="Arial Unicode MS" w:cs="Arial"/>
        </w:rPr>
        <w:t>ercotec</w:t>
      </w:r>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7DFF168A" w:rsidR="00623C1B" w:rsidRDefault="00F95C66" w:rsidP="25F42DD5">
      <w:pPr>
        <w:jc w:val="both"/>
        <w:rPr>
          <w:rFonts w:cs="Arial"/>
        </w:rPr>
      </w:pPr>
      <w:r w:rsidRPr="25F42DD5">
        <w:rPr>
          <w:rFonts w:cs="Arial"/>
        </w:rPr>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autorizan expresamente a S</w:t>
      </w:r>
      <w:r w:rsidR="00AA3DBD" w:rsidRPr="25F42DD5">
        <w:rPr>
          <w:rFonts w:cs="Arial"/>
        </w:rPr>
        <w:t>ercotec</w:t>
      </w:r>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w:t>
      </w:r>
      <w:r w:rsidR="00623C1B" w:rsidRPr="25F42DD5">
        <w:rPr>
          <w:rFonts w:cs="Arial"/>
        </w:rPr>
        <w:lastRenderedPageBreak/>
        <w:t>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t xml:space="preserve">Dirección del Trabajo, Ministerio de Desarrollo Social, Tesorería General de la República, </w:t>
      </w:r>
      <w:r w:rsidR="00623C1B" w:rsidRPr="25F42DD5">
        <w:rPr>
          <w:rFonts w:cs="Arial"/>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B1EFC" w:rsidRDefault="00E54371" w:rsidP="003D3AE0">
      <w:pPr>
        <w:pStyle w:val="Ttulo20"/>
        <w:tabs>
          <w:tab w:val="clear" w:pos="709"/>
          <w:tab w:val="left" w:pos="284"/>
        </w:tabs>
        <w:jc w:val="center"/>
        <w:rPr>
          <w:b w:val="0"/>
          <w:szCs w:val="22"/>
        </w:rPr>
      </w:pPr>
      <w:bookmarkStart w:id="89" w:name="_Toc507191239"/>
      <w:bookmarkStart w:id="90" w:name="_Toc346840830"/>
      <w:r>
        <w:rPr>
          <w:szCs w:val="22"/>
        </w:rPr>
        <w:br w:type="page"/>
      </w:r>
      <w:bookmarkStart w:id="91" w:name="_Toc162524275"/>
      <w:r w:rsidR="004C23D0" w:rsidRPr="00D82C0E">
        <w:rPr>
          <w:szCs w:val="22"/>
        </w:rPr>
        <w:lastRenderedPageBreak/>
        <w:t>ANEXO N° 1</w:t>
      </w:r>
      <w:bookmarkEnd w:id="89"/>
      <w:r w:rsidR="005E13EE" w:rsidRPr="00D82C0E">
        <w:rPr>
          <w:szCs w:val="22"/>
        </w:rPr>
        <w:t>. REQUISITOS DE LA CONVOCATORIA</w:t>
      </w:r>
      <w:bookmarkEnd w:id="9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90"/>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3731CDB1" w:rsidR="005307E7" w:rsidRPr="008556DC" w:rsidRDefault="008556DC" w:rsidP="00627E84">
            <w:pPr>
              <w:pStyle w:val="Prrafodelista"/>
              <w:numPr>
                <w:ilvl w:val="0"/>
                <w:numId w:val="19"/>
              </w:numPr>
              <w:ind w:left="306" w:hanging="284"/>
              <w:contextualSpacing/>
              <w:jc w:val="both"/>
              <w:rPr>
                <w:rFonts w:cs="Calibri"/>
                <w:sz w:val="18"/>
                <w:szCs w:val="18"/>
                <w:lang w:val="es-CL" w:eastAsia="en-US"/>
              </w:rPr>
            </w:pPr>
            <w:r w:rsidRPr="00627E84">
              <w:rPr>
                <w:rFonts w:cs="Calibri"/>
                <w:sz w:val="18"/>
                <w:szCs w:val="18"/>
                <w:lang w:eastAsia="en-US"/>
              </w:rPr>
              <w:t>Empresa</w:t>
            </w:r>
            <w:r w:rsidRPr="008556DC">
              <w:rPr>
                <w:rFonts w:cs="Calibri"/>
                <w:sz w:val="18"/>
                <w:szCs w:val="18"/>
                <w:lang w:val="es-CL" w:eastAsia="en-US"/>
              </w:rPr>
              <w:t xml:space="preserve"> registrada en alguna de las siguientes comunas: </w:t>
            </w:r>
            <w:r w:rsidRPr="008556DC">
              <w:rPr>
                <w:rFonts w:cs="Calibri"/>
                <w:b/>
                <w:bCs/>
                <w:iCs/>
                <w:sz w:val="18"/>
                <w:szCs w:val="18"/>
                <w:lang w:val="es-419" w:eastAsia="en-US"/>
              </w:rPr>
              <w:t xml:space="preserve">Laguna Blanca, Río Verde, San Gregorio, </w:t>
            </w:r>
            <w:r w:rsidRPr="008556DC">
              <w:rPr>
                <w:rFonts w:cs="Calibri"/>
                <w:b/>
                <w:bCs/>
                <w:iCs/>
                <w:sz w:val="18"/>
                <w:szCs w:val="18"/>
                <w:lang w:val="es-419" w:eastAsia="en-US"/>
              </w:rPr>
              <w:lastRenderedPageBreak/>
              <w:t>Torres del Paine, Porvenir, Primavera, Timaukel o Cabo de Hornos</w:t>
            </w:r>
            <w:r>
              <w:rPr>
                <w:rFonts w:cs="Calibri"/>
                <w:sz w:val="18"/>
                <w:szCs w:val="18"/>
                <w:lang w:val="es-CL" w:eastAsia="en-US"/>
              </w:rPr>
              <w:t xml:space="preserve"> en el </w:t>
            </w:r>
            <w:r w:rsidRPr="00361EEF">
              <w:rPr>
                <w:rFonts w:cs="Calibri"/>
                <w:sz w:val="18"/>
                <w:szCs w:val="18"/>
                <w:lang w:val="es-CL" w:eastAsia="en-US"/>
              </w:rPr>
              <w:t xml:space="preserve">portal </w:t>
            </w:r>
            <w:hyperlink r:id="rId31" w:history="1">
              <w:r w:rsidRPr="00D5393E">
                <w:rPr>
                  <w:rStyle w:val="Hipervnculo"/>
                  <w:rFonts w:cs="Calibri"/>
                  <w:sz w:val="18"/>
                  <w:szCs w:val="18"/>
                  <w:lang w:val="es-CL" w:eastAsia="en-US"/>
                </w:rPr>
                <w:t>www.sercotec.cl</w:t>
              </w:r>
            </w:hyperlink>
            <w:r w:rsidRPr="00361EEF">
              <w:rPr>
                <w:rFonts w:cs="Calibri"/>
                <w:sz w:val="18"/>
                <w:szCs w:val="18"/>
                <w:lang w:val="es-CL" w:eastAsia="en-US"/>
              </w:rPr>
              <w:t>.</w:t>
            </w: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lastRenderedPageBreak/>
              <w:t>Requisito validado automáticamente a través de la plataforma de postulación.</w:t>
            </w:r>
          </w:p>
        </w:tc>
      </w:tr>
      <w:tr w:rsidR="00837F5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5B096341" w:rsidR="00837F58" w:rsidRPr="00A31C09" w:rsidRDefault="00A31C09" w:rsidP="000663A2">
            <w:pPr>
              <w:pStyle w:val="Prrafodelista"/>
              <w:numPr>
                <w:ilvl w:val="0"/>
                <w:numId w:val="19"/>
              </w:numPr>
              <w:ind w:left="306" w:hanging="284"/>
              <w:contextualSpacing/>
              <w:jc w:val="both"/>
              <w:rPr>
                <w:rFonts w:cs="Calibri"/>
                <w:sz w:val="18"/>
                <w:szCs w:val="18"/>
                <w:lang w:eastAsia="en-US"/>
              </w:rPr>
            </w:pPr>
            <w:r w:rsidRPr="00A31C09">
              <w:rPr>
                <w:rFonts w:cs="Calibri"/>
                <w:sz w:val="18"/>
                <w:szCs w:val="18"/>
                <w:lang w:eastAsia="en-US"/>
              </w:rPr>
              <w:t>No haber sido beneficiad</w:t>
            </w:r>
            <w:r w:rsidR="007B373E">
              <w:rPr>
                <w:rFonts w:cs="Calibri"/>
                <w:sz w:val="18"/>
                <w:szCs w:val="18"/>
                <w:lang w:eastAsia="en-US"/>
              </w:rPr>
              <w:t>o del instrumento Crece año 2023 y 2024, y Digitaliza tu Almacén 2024</w:t>
            </w:r>
            <w:r w:rsidRPr="00A31C09">
              <w:rPr>
                <w:rFonts w:cs="Calibri"/>
                <w:sz w:val="18"/>
                <w:szCs w:val="18"/>
                <w:lang w:eastAsia="en-US"/>
              </w:rPr>
              <w:t>, cualquier fuente de financiamiento.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249E73D4" w14:textId="77777777" w:rsidR="00C67E70" w:rsidRDefault="00C67E70" w:rsidP="00C91D77">
      <w:pPr>
        <w:pStyle w:val="Prrafodelista"/>
        <w:spacing w:before="100" w:beforeAutospacing="1" w:after="100" w:afterAutospacing="1"/>
        <w:ind w:left="0"/>
        <w:jc w:val="both"/>
        <w:rPr>
          <w:rFonts w:cs="Calibri"/>
          <w:b/>
          <w:sz w:val="20"/>
          <w:szCs w:val="18"/>
        </w:rPr>
      </w:pPr>
    </w:p>
    <w:p w14:paraId="09209436" w14:textId="795DF575"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1C6671">
            <w:pPr>
              <w:pStyle w:val="Prrafodelista"/>
              <w:numPr>
                <w:ilvl w:val="0"/>
                <w:numId w:val="19"/>
              </w:numPr>
              <w:ind w:left="309" w:hanging="284"/>
              <w:contextualSpacing/>
              <w:jc w:val="both"/>
              <w:rPr>
                <w:rFonts w:cs="Calibri"/>
                <w:sz w:val="18"/>
                <w:szCs w:val="18"/>
              </w:rPr>
            </w:pPr>
            <w:r w:rsidRPr="00294611">
              <w:rPr>
                <w:rFonts w:cs="Calibri"/>
                <w:sz w:val="18"/>
                <w:szCs w:val="18"/>
              </w:rPr>
              <w:t xml:space="preserve">Empresas con ventas netas demostrables </w:t>
            </w:r>
            <w:r w:rsidRPr="00C8482B">
              <w:rPr>
                <w:rFonts w:eastAsia="Arial Unicode MS" w:cs="Arial"/>
                <w:color w:val="000000"/>
                <w:sz w:val="18"/>
                <w:szCs w:val="22"/>
                <w:lang w:val="es-ES_tradnl"/>
              </w:rPr>
              <w:t>anuales</w:t>
            </w:r>
            <w:r w:rsidRPr="00294611">
              <w:rPr>
                <w:rFonts w:cs="Calibri"/>
                <w:sz w:val="18"/>
                <w:szCs w:val="18"/>
              </w:rPr>
              <w:t xml:space="preserve"> mayores o iguales a 200 UF e inferiores o </w:t>
            </w:r>
            <w:r w:rsidRPr="00294611">
              <w:rPr>
                <w:rFonts w:cs="Calibri"/>
                <w:sz w:val="18"/>
                <w:szCs w:val="18"/>
                <w:lang w:eastAsia="en-US"/>
              </w:rPr>
              <w:t>iguales</w:t>
            </w:r>
            <w:r w:rsidRPr="00294611">
              <w:rPr>
                <w:rFonts w:cs="Calibri"/>
                <w:sz w:val="18"/>
                <w:szCs w:val="18"/>
              </w:rPr>
              <w:t xml:space="preserve">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94588C">
            <w:pPr>
              <w:pStyle w:val="Prrafodelista"/>
              <w:ind w:left="306"/>
              <w:contextualSpacing/>
              <w:jc w:val="both"/>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71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890F98" w:rsidP="00294611">
            <w:pPr>
              <w:jc w:val="both"/>
              <w:rPr>
                <w:rFonts w:cs="Calibri"/>
                <w:b/>
                <w:i/>
                <w:sz w:val="18"/>
                <w:szCs w:val="18"/>
              </w:rPr>
            </w:pPr>
            <w:hyperlink r:id="rId32"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1C6671">
            <w:pPr>
              <w:pStyle w:val="Prrafodelista"/>
              <w:numPr>
                <w:ilvl w:val="0"/>
                <w:numId w:val="19"/>
              </w:numPr>
              <w:ind w:left="309" w:hanging="284"/>
              <w:contextualSpacing/>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719"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890F98" w:rsidP="00D86D9F">
            <w:pPr>
              <w:jc w:val="both"/>
              <w:rPr>
                <w:rFonts w:cs="Calibri"/>
                <w:sz w:val="18"/>
                <w:szCs w:val="18"/>
              </w:rPr>
            </w:pPr>
            <w:hyperlink r:id="rId33"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CF23966" w14:textId="7DD585FC" w:rsidR="000E3ACD" w:rsidRPr="00C84A9E" w:rsidRDefault="00C84A9E" w:rsidP="008A2B1B">
            <w:pPr>
              <w:pStyle w:val="Prrafodelista"/>
              <w:numPr>
                <w:ilvl w:val="0"/>
                <w:numId w:val="19"/>
              </w:numPr>
              <w:ind w:left="309" w:hanging="284"/>
              <w:contextualSpacing/>
              <w:jc w:val="both"/>
              <w:rPr>
                <w:rFonts w:cs="Calibri"/>
                <w:sz w:val="18"/>
                <w:szCs w:val="18"/>
              </w:rPr>
            </w:pPr>
            <w:r w:rsidRPr="00C84A9E">
              <w:rPr>
                <w:rFonts w:cs="Calibri"/>
                <w:sz w:val="18"/>
                <w:szCs w:val="18"/>
              </w:rPr>
              <w:t>Tener domicilio comercial en</w:t>
            </w:r>
            <w:r w:rsidR="008A2B1B">
              <w:rPr>
                <w:rFonts w:cs="Calibri"/>
                <w:sz w:val="18"/>
                <w:szCs w:val="18"/>
              </w:rPr>
              <w:t xml:space="preserve"> alguna de las siguientes comunas: </w:t>
            </w:r>
            <w:r w:rsidR="008A2B1B" w:rsidRPr="008A2B1B">
              <w:rPr>
                <w:rFonts w:cs="Calibri"/>
                <w:b/>
                <w:bCs/>
                <w:iCs/>
                <w:sz w:val="18"/>
                <w:szCs w:val="18"/>
                <w:lang w:val="es-419"/>
              </w:rPr>
              <w:t>Laguna Blanca, Río Verde, San Gregorio, Torres del Paine, Porvenir, Primavera, Timaukel o Cabo de Horno</w:t>
            </w:r>
            <w:r w:rsidR="008A2B1B">
              <w:rPr>
                <w:rFonts w:cs="Calibri"/>
                <w:b/>
                <w:bCs/>
                <w:iCs/>
                <w:sz w:val="18"/>
                <w:szCs w:val="18"/>
                <w:lang w:val="es-419"/>
              </w:rPr>
              <w:t>s.</w:t>
            </w:r>
            <w:r w:rsidRPr="00C84A9E">
              <w:rPr>
                <w:rFonts w:cs="Calibri"/>
                <w:sz w:val="18"/>
                <w:szCs w:val="18"/>
              </w:rPr>
              <w:t xml:space="preserve"> No se evaluarán a aquellas empresas qu</w:t>
            </w:r>
            <w:r w:rsidR="008A2B1B">
              <w:rPr>
                <w:rFonts w:cs="Calibri"/>
                <w:sz w:val="18"/>
                <w:szCs w:val="18"/>
              </w:rPr>
              <w:t>e no cumplan con esta condición.</w:t>
            </w:r>
          </w:p>
        </w:tc>
        <w:tc>
          <w:tcPr>
            <w:tcW w:w="471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890F98" w:rsidP="006F3FCB">
            <w:pPr>
              <w:rPr>
                <w:rFonts w:cs="Calibri"/>
                <w:sz w:val="18"/>
                <w:szCs w:val="18"/>
              </w:rPr>
            </w:pPr>
            <w:hyperlink r:id="rId34"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785C12">
            <w:pPr>
              <w:pStyle w:val="Prrafodelista"/>
              <w:numPr>
                <w:ilvl w:val="0"/>
                <w:numId w:val="19"/>
              </w:numPr>
              <w:ind w:left="309" w:hanging="284"/>
              <w:contextualSpacing/>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 xml:space="preserve">o tener inscripción </w:t>
            </w:r>
            <w:r w:rsidR="00C36F35" w:rsidRPr="00785C12">
              <w:rPr>
                <w:rFonts w:cs="Calibri"/>
                <w:sz w:val="18"/>
                <w:szCs w:val="18"/>
              </w:rPr>
              <w:t>vigente</w:t>
            </w:r>
            <w:r w:rsidR="00C36F35" w:rsidRPr="002265E0">
              <w:rPr>
                <w:rFonts w:eastAsia="Arial Unicode MS" w:cs="Arial"/>
                <w:color w:val="000000"/>
                <w:sz w:val="18"/>
                <w:szCs w:val="22"/>
                <w:lang w:val="es-ES_tradnl"/>
              </w:rPr>
              <w:t xml:space="preserve"> en el Registro Nacional de Deudores de Pensiones de Alimentos en calidad de deudor de alimentos, según lo dispuesto en la Ley N° 21.389. Sercotec validará nuevamente esta condición al momento de formalizar.</w:t>
            </w:r>
          </w:p>
        </w:tc>
        <w:tc>
          <w:tcPr>
            <w:tcW w:w="4719"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1C6671">
        <w:trPr>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lastRenderedPageBreak/>
              <w:t>Requisito</w:t>
            </w:r>
          </w:p>
        </w:tc>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5C6C07">
            <w:pPr>
              <w:pStyle w:val="Prrafodelista"/>
              <w:numPr>
                <w:ilvl w:val="0"/>
                <w:numId w:val="33"/>
              </w:numPr>
              <w:ind w:left="309" w:hanging="284"/>
              <w:contextualSpacing/>
              <w:jc w:val="both"/>
              <w:rPr>
                <w:rFonts w:eastAsia="Arial Unicode MS" w:cs="Arial"/>
                <w:color w:val="000000"/>
                <w:szCs w:val="22"/>
                <w:lang w:val="es-ES_tradnl"/>
              </w:rPr>
            </w:pPr>
            <w:r w:rsidRPr="00B87720">
              <w:rPr>
                <w:rFonts w:eastAsia="Arial Unicode MS" w:cs="Arial"/>
                <w:color w:val="000000"/>
                <w:sz w:val="18"/>
                <w:szCs w:val="22"/>
                <w:lang w:val="es-ES_tradnl"/>
              </w:rPr>
              <w:t xml:space="preserve">Tener inicio de </w:t>
            </w:r>
            <w:r w:rsidRPr="001C6671">
              <w:rPr>
                <w:rFonts w:cs="Calibri"/>
                <w:sz w:val="18"/>
                <w:szCs w:val="18"/>
              </w:rPr>
              <w:t>actividades</w:t>
            </w:r>
            <w:r w:rsidRPr="00B87720">
              <w:rPr>
                <w:rFonts w:eastAsia="Arial Unicode MS" w:cs="Arial"/>
                <w:color w:val="000000"/>
                <w:sz w:val="18"/>
                <w:szCs w:val="22"/>
                <w:lang w:val="es-ES_tradnl"/>
              </w:rPr>
              <w:t xml:space="preserve"> en un giro coherente a la convocatoria a la cual postula.</w:t>
            </w:r>
          </w:p>
        </w:tc>
        <w:tc>
          <w:tcPr>
            <w:tcW w:w="443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890F98" w:rsidP="00B87720">
            <w:pPr>
              <w:jc w:val="both"/>
              <w:rPr>
                <w:rFonts w:cs="Calibri"/>
                <w:sz w:val="18"/>
                <w:szCs w:val="18"/>
              </w:rPr>
            </w:pPr>
            <w:hyperlink r:id="rId35"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5C6C07">
            <w:pPr>
              <w:pStyle w:val="Prrafodelista"/>
              <w:numPr>
                <w:ilvl w:val="0"/>
                <w:numId w:val="33"/>
              </w:numPr>
              <w:ind w:left="309" w:hanging="284"/>
              <w:contextualSpacing/>
              <w:jc w:val="both"/>
              <w:rPr>
                <w:rFonts w:cs="Calibri"/>
                <w:sz w:val="18"/>
                <w:szCs w:val="18"/>
                <w:lang w:eastAsia="en-US"/>
              </w:rPr>
            </w:pPr>
            <w:r w:rsidRPr="00E111E0">
              <w:rPr>
                <w:rFonts w:cs="Calibri"/>
                <w:sz w:val="18"/>
                <w:szCs w:val="18"/>
                <w:lang w:eastAsia="en-US"/>
              </w:rPr>
              <w:t xml:space="preserve">Tener domicilio en el </w:t>
            </w:r>
            <w:r w:rsidRPr="001C6671">
              <w:rPr>
                <w:rFonts w:eastAsia="Arial Unicode MS" w:cs="Arial"/>
                <w:color w:val="000000"/>
                <w:sz w:val="18"/>
                <w:szCs w:val="22"/>
                <w:lang w:val="es-ES_tradnl"/>
              </w:rPr>
              <w:t>territorio</w:t>
            </w:r>
            <w:r w:rsidRPr="00E111E0">
              <w:rPr>
                <w:rFonts w:cs="Calibri"/>
                <w:sz w:val="18"/>
                <w:szCs w:val="18"/>
                <w:lang w:eastAsia="en-US"/>
              </w:rPr>
              <w:t xml:space="preserve"> focalizado de la </w:t>
            </w:r>
            <w:r w:rsidRPr="0094588C">
              <w:rPr>
                <w:rFonts w:eastAsia="Arial Unicode MS" w:cs="Arial"/>
                <w:color w:val="000000"/>
                <w:sz w:val="18"/>
                <w:szCs w:val="22"/>
                <w:lang w:val="es-ES_tradnl"/>
              </w:rPr>
              <w:t>convocatoria</w:t>
            </w:r>
            <w:r w:rsidRPr="00E111E0">
              <w:rPr>
                <w:rFonts w:cs="Calibri"/>
                <w:sz w:val="18"/>
                <w:szCs w:val="18"/>
                <w:lang w:eastAsia="en-US"/>
              </w:rPr>
              <w:t xml:space="preserve"> a la que postula y donde implementará su proyecto. No se evaluarán proyectos a ser implementados en una región diferente a la cual postula.</w:t>
            </w:r>
          </w:p>
        </w:tc>
        <w:tc>
          <w:tcPr>
            <w:tcW w:w="443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5C6C07">
            <w:pPr>
              <w:pStyle w:val="Prrafodelista"/>
              <w:numPr>
                <w:ilvl w:val="0"/>
                <w:numId w:val="33"/>
              </w:numPr>
              <w:ind w:left="309" w:hanging="284"/>
              <w:contextualSpacing/>
              <w:jc w:val="both"/>
              <w:rPr>
                <w:rFonts w:eastAsia="Arial Unicode MS" w:cs="Calibri"/>
                <w:sz w:val="18"/>
                <w:szCs w:val="18"/>
                <w:lang w:val="es-CL" w:eastAsia="en-US"/>
              </w:rPr>
            </w:pPr>
            <w:r w:rsidRPr="25F42DD5">
              <w:rPr>
                <w:rFonts w:eastAsia="Arial Unicode MS" w:cs="Calibri"/>
                <w:sz w:val="18"/>
                <w:szCs w:val="18"/>
                <w:lang w:val="es-CL" w:eastAsia="en-US"/>
              </w:rPr>
              <w:t xml:space="preserve">En caso de que </w:t>
            </w:r>
            <w:r w:rsidR="7925EE73" w:rsidRPr="25F42DD5">
              <w:rPr>
                <w:rFonts w:eastAsia="Arial Unicode MS" w:cs="Calibri"/>
                <w:sz w:val="18"/>
                <w:szCs w:val="18"/>
                <w:lang w:val="es-CL" w:eastAsia="en-US"/>
              </w:rPr>
              <w:t>el Proyecto de Negocio postulado</w:t>
            </w:r>
            <w:r w:rsidRPr="25F42DD5">
              <w:rPr>
                <w:rFonts w:eastAsia="Arial Unicode MS" w:cs="Calibri"/>
                <w:sz w:val="18"/>
                <w:szCs w:val="18"/>
                <w:lang w:val="es-CL" w:eastAsia="en-US"/>
              </w:rPr>
              <w:t xml:space="preserve"> considere financiamiento para habilitación de </w:t>
            </w:r>
            <w:r w:rsidRPr="25F42DD5">
              <w:rPr>
                <w:rFonts w:eastAsia="Arial Unicode MS" w:cs="Arial"/>
                <w:color w:val="000000" w:themeColor="text1"/>
                <w:sz w:val="18"/>
                <w:szCs w:val="18"/>
              </w:rPr>
              <w:t>infraestructura</w:t>
            </w:r>
            <w:r w:rsidRPr="25F42DD5">
              <w:rPr>
                <w:rFonts w:eastAsia="Arial Unicode MS" w:cs="Calibri"/>
                <w:sz w:val="18"/>
                <w:szCs w:val="18"/>
                <w:lang w:val="es-CL" w:eastAsia="en-US"/>
              </w:rPr>
              <w:t xml:space="preserve">, el/la </w:t>
            </w:r>
            <w:r w:rsidR="008E62C9" w:rsidRPr="25F42DD5">
              <w:rPr>
                <w:rFonts w:eastAsia="Arial Unicode MS" w:cs="Calibri"/>
                <w:sz w:val="18"/>
                <w:szCs w:val="18"/>
                <w:lang w:val="es-CL" w:eastAsia="en-US"/>
              </w:rPr>
              <w:t>empresario/a</w:t>
            </w:r>
            <w:r w:rsidRPr="25F42DD5">
              <w:rPr>
                <w:rFonts w:eastAsia="Arial Unicode MS" w:cs="Calibri"/>
                <w:sz w:val="18"/>
                <w:szCs w:val="18"/>
                <w:lang w:val="es-CL" w:eastAsia="en-US"/>
              </w:rPr>
              <w:t xml:space="preserve"> deberá acreditar un</w:t>
            </w:r>
            <w:r w:rsidR="008E62C9" w:rsidRPr="25F42DD5">
              <w:rPr>
                <w:rFonts w:eastAsia="Arial Unicode MS" w:cs="Calibri"/>
                <w:sz w:val="18"/>
                <w:szCs w:val="18"/>
                <w:lang w:val="es-CL" w:eastAsia="en-US"/>
              </w:rPr>
              <w:t xml:space="preserve">a de las siguientes condiciones: </w:t>
            </w:r>
            <w:r w:rsidRPr="25F42DD5">
              <w:rPr>
                <w:rFonts w:eastAsia="Arial Unicode MS" w:cs="Calibri"/>
                <w:sz w:val="18"/>
                <w:szCs w:val="18"/>
                <w:lang w:val="es-CL" w:eastAsia="en-US"/>
              </w:rPr>
              <w:t xml:space="preserve">ser propietario/a, usufructuario/a, comodatario/a, arrendatario/a; o acreditar cualquier otro antecedente en </w:t>
            </w:r>
            <w:r w:rsidRPr="001C6671">
              <w:rPr>
                <w:rFonts w:cs="Calibri"/>
                <w:sz w:val="18"/>
                <w:szCs w:val="18"/>
                <w:lang w:eastAsia="en-US"/>
              </w:rPr>
              <w:t>que</w:t>
            </w:r>
            <w:r w:rsidRPr="25F42DD5">
              <w:rPr>
                <w:rFonts w:eastAsia="Arial Unicode MS" w:cs="Calibri"/>
                <w:sz w:val="18"/>
                <w:szCs w:val="18"/>
                <w:lang w:val="es-CL" w:eastAsia="en-US"/>
              </w:rPr>
              <w:t xml:space="preserve"> el titular del derecho de </w:t>
            </w:r>
            <w:r w:rsidRPr="25F42DD5">
              <w:rPr>
                <w:rFonts w:cs="Calibri"/>
                <w:sz w:val="18"/>
                <w:szCs w:val="18"/>
                <w:lang w:eastAsia="en-US"/>
              </w:rPr>
              <w:t>dominio</w:t>
            </w:r>
            <w:r w:rsidRPr="25F42DD5">
              <w:rPr>
                <w:rFonts w:eastAsia="Arial Unicode MS" w:cs="Calibri"/>
                <w:sz w:val="18"/>
                <w:szCs w:val="18"/>
                <w:lang w:val="es-CL" w:eastAsia="en-US"/>
              </w:rPr>
              <w:t xml:space="preserve"> o quien tenga facultad de realizarlo (por ejemplo, organismo público encargado de entregar la concesión</w:t>
            </w:r>
            <w:r w:rsidR="008E62C9" w:rsidRPr="25F42DD5">
              <w:rPr>
                <w:rFonts w:eastAsia="Arial Unicode MS" w:cs="Calibri"/>
                <w:sz w:val="18"/>
                <w:szCs w:val="18"/>
                <w:lang w:val="es-CL" w:eastAsia="en-US"/>
              </w:rPr>
              <w:t>) ceda el uso al/la empresario/a.</w:t>
            </w:r>
          </w:p>
        </w:tc>
        <w:tc>
          <w:tcPr>
            <w:tcW w:w="4438"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r w:rsidR="002D17F7" w:rsidRPr="00B93A85" w14:paraId="41AFBB20"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53BBA08" w14:textId="03BB68F9" w:rsidR="002D17F7" w:rsidRPr="005C4C4B" w:rsidRDefault="002D17F7" w:rsidP="005C6C07">
            <w:pPr>
              <w:pStyle w:val="Prrafodelista"/>
              <w:numPr>
                <w:ilvl w:val="0"/>
                <w:numId w:val="33"/>
              </w:numPr>
              <w:ind w:left="309" w:hanging="284"/>
              <w:contextualSpacing/>
              <w:jc w:val="both"/>
              <w:rPr>
                <w:rFonts w:eastAsia="Arial Unicode MS" w:cs="Arial"/>
                <w:color w:val="000000"/>
                <w:szCs w:val="22"/>
              </w:rPr>
            </w:pPr>
            <w:r w:rsidRPr="005C4C4B">
              <w:rPr>
                <w:rFonts w:eastAsia="Arial Unicode MS" w:cs="Arial"/>
                <w:color w:val="000000"/>
                <w:sz w:val="18"/>
                <w:szCs w:val="22"/>
              </w:rPr>
              <w:t>No ser micro o pequeñas empresas dedicada exclusivamente a la compra y venta de productos sin agregar valor.</w:t>
            </w:r>
          </w:p>
        </w:tc>
        <w:tc>
          <w:tcPr>
            <w:tcW w:w="4438" w:type="dxa"/>
            <w:tcBorders>
              <w:top w:val="single" w:sz="4" w:space="0" w:color="auto"/>
              <w:left w:val="single" w:sz="4" w:space="0" w:color="auto"/>
              <w:bottom w:val="single" w:sz="4" w:space="0" w:color="auto"/>
              <w:right w:val="single" w:sz="4" w:space="0" w:color="auto"/>
            </w:tcBorders>
          </w:tcPr>
          <w:p w14:paraId="66B93C5C" w14:textId="3521D3D9" w:rsidR="00EE7A68" w:rsidRPr="00EE7A68" w:rsidRDefault="00EE7A68" w:rsidP="00EE7A68">
            <w:pPr>
              <w:contextualSpacing/>
              <w:jc w:val="both"/>
              <w:rPr>
                <w:rFonts w:eastAsia="Arial Unicode MS" w:cs="Calibri"/>
                <w:sz w:val="18"/>
                <w:szCs w:val="18"/>
              </w:rPr>
            </w:pPr>
            <w:r w:rsidRPr="00EE7A68">
              <w:rPr>
                <w:rFonts w:eastAsia="Arial Unicode MS" w:cs="Calibri"/>
                <w:sz w:val="18"/>
                <w:szCs w:val="18"/>
              </w:rPr>
              <w:t>El/la empresario/a en la entrevista en terreno deberá</w:t>
            </w:r>
            <w:r w:rsidR="00AA40C2">
              <w:rPr>
                <w:rFonts w:eastAsia="Arial Unicode MS" w:cs="Calibri"/>
                <w:sz w:val="18"/>
                <w:szCs w:val="18"/>
              </w:rPr>
              <w:t xml:space="preserve"> </w:t>
            </w:r>
            <w:r w:rsidRPr="00EE7A68">
              <w:rPr>
                <w:rFonts w:eastAsia="Arial Unicode MS" w:cs="Calibri"/>
                <w:sz w:val="18"/>
                <w:szCs w:val="18"/>
              </w:rPr>
              <w:t>explicar el modelo de negocio, los productos que</w:t>
            </w:r>
            <w:r w:rsidR="00AA40C2">
              <w:rPr>
                <w:rFonts w:eastAsia="Arial Unicode MS" w:cs="Calibri"/>
                <w:sz w:val="18"/>
                <w:szCs w:val="18"/>
              </w:rPr>
              <w:t xml:space="preserve"> </w:t>
            </w:r>
            <w:r w:rsidRPr="00EE7A68">
              <w:rPr>
                <w:rFonts w:eastAsia="Arial Unicode MS" w:cs="Calibri"/>
                <w:sz w:val="18"/>
                <w:szCs w:val="18"/>
              </w:rPr>
              <w:t>ofrecen y cómo agr</w:t>
            </w:r>
            <w:r w:rsidR="00AA40C2">
              <w:rPr>
                <w:rFonts w:eastAsia="Arial Unicode MS" w:cs="Calibri"/>
                <w:sz w:val="18"/>
                <w:szCs w:val="18"/>
              </w:rPr>
              <w:t xml:space="preserve">egan valor a través de servicios </w:t>
            </w:r>
            <w:r w:rsidRPr="00EE7A68">
              <w:rPr>
                <w:rFonts w:eastAsia="Arial Unicode MS" w:cs="Calibri"/>
                <w:sz w:val="18"/>
                <w:szCs w:val="18"/>
              </w:rPr>
              <w:t>adicionales, personalización, calidad, etc. Por su parte,</w:t>
            </w:r>
            <w:r w:rsidR="00AA40C2">
              <w:rPr>
                <w:rFonts w:eastAsia="Arial Unicode MS" w:cs="Calibri"/>
                <w:sz w:val="18"/>
                <w:szCs w:val="18"/>
              </w:rPr>
              <w:t xml:space="preserve"> </w:t>
            </w:r>
            <w:r w:rsidRPr="00EE7A68">
              <w:rPr>
                <w:rFonts w:eastAsia="Arial Unicode MS" w:cs="Calibri"/>
                <w:sz w:val="18"/>
                <w:szCs w:val="18"/>
              </w:rPr>
              <w:t>el evaluador deberá constatar que las empresas</w:t>
            </w:r>
            <w:r w:rsidR="00AA40C2">
              <w:rPr>
                <w:rFonts w:eastAsia="Arial Unicode MS" w:cs="Calibri"/>
                <w:sz w:val="18"/>
                <w:szCs w:val="18"/>
              </w:rPr>
              <w:t xml:space="preserve"> </w:t>
            </w:r>
            <w:r w:rsidRPr="00EE7A68">
              <w:rPr>
                <w:rFonts w:eastAsia="Arial Unicode MS" w:cs="Calibri"/>
                <w:sz w:val="18"/>
                <w:szCs w:val="18"/>
              </w:rPr>
              <w:t>evaluadas no se dedican solamente a la compra y</w:t>
            </w:r>
            <w:r w:rsidR="00AA40C2">
              <w:rPr>
                <w:rFonts w:eastAsia="Arial Unicode MS" w:cs="Calibri"/>
                <w:sz w:val="18"/>
                <w:szCs w:val="18"/>
              </w:rPr>
              <w:t xml:space="preserve"> </w:t>
            </w:r>
            <w:r w:rsidRPr="00EE7A68">
              <w:rPr>
                <w:rFonts w:eastAsia="Arial Unicode MS" w:cs="Calibri"/>
                <w:sz w:val="18"/>
                <w:szCs w:val="18"/>
              </w:rPr>
              <w:t>venta de productos, y que existe un proceso de</w:t>
            </w:r>
            <w:r w:rsidR="00AA40C2">
              <w:rPr>
                <w:rFonts w:eastAsia="Arial Unicode MS" w:cs="Calibri"/>
                <w:sz w:val="18"/>
                <w:szCs w:val="18"/>
              </w:rPr>
              <w:t xml:space="preserve"> </w:t>
            </w:r>
            <w:r w:rsidRPr="00EE7A68">
              <w:rPr>
                <w:rFonts w:eastAsia="Arial Unicode MS" w:cs="Calibri"/>
                <w:sz w:val="18"/>
                <w:szCs w:val="18"/>
              </w:rPr>
              <w:t>agregación de valor. Lo anterior deberá quedar</w:t>
            </w:r>
          </w:p>
          <w:p w14:paraId="1F5CAEEF" w14:textId="6B4D898F" w:rsidR="002D17F7" w:rsidRPr="005C4C4B" w:rsidRDefault="00EE7A68" w:rsidP="00EE7A68">
            <w:pPr>
              <w:contextualSpacing/>
              <w:jc w:val="both"/>
              <w:rPr>
                <w:rFonts w:eastAsia="Arial Unicode MS" w:cs="Calibri"/>
                <w:sz w:val="18"/>
                <w:szCs w:val="18"/>
              </w:rPr>
            </w:pPr>
            <w:r w:rsidRPr="00EE7A68">
              <w:rPr>
                <w:rFonts w:eastAsia="Arial Unicode MS" w:cs="Calibri"/>
                <w:sz w:val="18"/>
                <w:szCs w:val="18"/>
              </w:rPr>
              <w:t>registrado en el Acta de Visita a Terreno.</w:t>
            </w: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lastRenderedPageBreak/>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2D17F7">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5C6C07">
            <w:pPr>
              <w:pStyle w:val="Prrafodelista"/>
              <w:numPr>
                <w:ilvl w:val="0"/>
                <w:numId w:val="32"/>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67B88D94" w:rsidR="009712D9" w:rsidRPr="00C36F35" w:rsidRDefault="00C36F35" w:rsidP="005C6C07">
            <w:pPr>
              <w:pStyle w:val="Prrafodelista"/>
              <w:numPr>
                <w:ilvl w:val="0"/>
                <w:numId w:val="32"/>
              </w:numPr>
              <w:ind w:left="309" w:hanging="309"/>
              <w:contextualSpacing/>
              <w:jc w:val="both"/>
              <w:rPr>
                <w:rFonts w:eastAsia="Arial Unicode MS" w:cs="Calibri"/>
                <w:sz w:val="18"/>
                <w:szCs w:val="18"/>
                <w:lang w:val="es-CL" w:eastAsia="en-US"/>
              </w:rPr>
            </w:pPr>
            <w:r w:rsidRPr="00C36F35">
              <w:rPr>
                <w:rFonts w:eastAsia="Arial Unicode MS" w:cs="Calibri"/>
                <w:sz w:val="18"/>
                <w:szCs w:val="18"/>
                <w:lang w:val="es-CL" w:eastAsia="en-US"/>
              </w:rPr>
              <w:t>No haber sido beneficiad</w:t>
            </w:r>
            <w:r w:rsidR="007B373E">
              <w:rPr>
                <w:rFonts w:eastAsia="Arial Unicode MS" w:cs="Calibri"/>
                <w:sz w:val="18"/>
                <w:szCs w:val="18"/>
                <w:lang w:val="es-CL" w:eastAsia="en-US"/>
              </w:rPr>
              <w:t>o del instrumento Crece año 2023 y 2024, y Digitaliza tu Almacén 2024</w:t>
            </w:r>
            <w:r w:rsidRPr="00C36F35">
              <w:rPr>
                <w:rFonts w:eastAsia="Arial Unicode MS" w:cs="Calibri"/>
                <w:sz w:val="18"/>
                <w:szCs w:val="18"/>
                <w:lang w:val="es-CL" w:eastAsia="en-US"/>
              </w:rPr>
              <w:t xml:space="preserve">,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w:t>
            </w:r>
            <w:r w:rsidRPr="001A058E">
              <w:rPr>
                <w:rFonts w:eastAsia="Arial Unicode MS" w:cs="Calibri"/>
                <w:sz w:val="18"/>
                <w:szCs w:val="18"/>
                <w:lang w:val="es-CL" w:eastAsia="en-US"/>
              </w:rPr>
              <w:t>Pensiones</w:t>
            </w:r>
            <w:r w:rsidRPr="00050343">
              <w:rPr>
                <w:rFonts w:eastAsia="Arial Unicode MS" w:cs="Arial"/>
                <w:color w:val="000000"/>
                <w:sz w:val="18"/>
                <w:szCs w:val="22"/>
                <w:lang w:val="es-ES_tradnl"/>
              </w:rPr>
              <w:t xml:space="preserve">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w:t>
            </w:r>
            <w:r w:rsidRPr="001A058E">
              <w:rPr>
                <w:rFonts w:eastAsia="Arial Unicode MS" w:cs="Arial"/>
                <w:color w:val="000000"/>
                <w:sz w:val="18"/>
                <w:szCs w:val="22"/>
                <w:lang w:val="es-ES_tradnl"/>
              </w:rPr>
              <w:t>sea</w:t>
            </w:r>
            <w:r w:rsidRPr="009712D9">
              <w:rPr>
                <w:rFonts w:eastAsia="Arial Unicode MS" w:cs="Calibri"/>
                <w:sz w:val="18"/>
                <w:szCs w:val="18"/>
                <w:lang w:val="es-CL" w:eastAsia="en-US"/>
              </w:rPr>
              <w:t xml:space="preserve"> esta natural o jurídica, no podrá tener contrato vigente, incluso a honorarios, con Sercotec, o el </w:t>
            </w:r>
            <w:r w:rsidRPr="00EB15EE">
              <w:rPr>
                <w:rFonts w:eastAsia="Arial Unicode MS" w:cs="Arial"/>
                <w:color w:val="000000"/>
                <w:sz w:val="18"/>
                <w:szCs w:val="22"/>
                <w:lang w:val="es-ES_tradnl"/>
              </w:rPr>
              <w:t>Agente</w:t>
            </w:r>
            <w:r w:rsidRPr="009712D9">
              <w:rPr>
                <w:rFonts w:eastAsia="Arial Unicode MS" w:cs="Calibri"/>
                <w:sz w:val="18"/>
                <w:szCs w:val="18"/>
                <w:lang w:val="es-CL" w:eastAsia="en-US"/>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5C6C07">
            <w:pPr>
              <w:pStyle w:val="Prrafodelista"/>
              <w:numPr>
                <w:ilvl w:val="0"/>
                <w:numId w:val="32"/>
              </w:numPr>
              <w:ind w:left="309" w:hanging="309"/>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 xml:space="preserve">En el caso de ser persona jurídica, ninguno de los socios debe </w:t>
            </w:r>
            <w:r w:rsidRPr="001A058E">
              <w:rPr>
                <w:rFonts w:eastAsia="Arial Unicode MS" w:cs="Arial"/>
                <w:color w:val="000000"/>
                <w:sz w:val="18"/>
                <w:szCs w:val="22"/>
                <w:lang w:val="es-ES_tradnl"/>
              </w:rPr>
              <w:t>ejercer</w:t>
            </w:r>
            <w:r w:rsidRPr="00BE2D29">
              <w:rPr>
                <w:rFonts w:eastAsia="Arial Unicode MS" w:cs="Calibri"/>
                <w:sz w:val="18"/>
                <w:szCs w:val="18"/>
                <w:lang w:val="es-ES_tradnl" w:eastAsia="en-US"/>
              </w:rPr>
              <w:t xml:space="preserve"> </w:t>
            </w:r>
            <w:r w:rsidRPr="001A058E">
              <w:rPr>
                <w:rFonts w:eastAsia="Arial Unicode MS" w:cs="Calibri"/>
                <w:sz w:val="18"/>
                <w:szCs w:val="18"/>
                <w:lang w:val="es-CL" w:eastAsia="en-US"/>
              </w:rPr>
              <w:t>un</w:t>
            </w:r>
            <w:r w:rsidRPr="00BE2D29">
              <w:rPr>
                <w:rFonts w:eastAsia="Arial Unicode MS" w:cs="Calibri"/>
                <w:sz w:val="18"/>
                <w:szCs w:val="18"/>
                <w:lang w:val="es-ES_tradnl" w:eastAsia="en-US"/>
              </w:rPr>
              <w:t xml:space="preserve"> cargo de público de elección popular, ser funcionario/a público/a que requiera de exclusividad en el ejercicio de sus funciones y/o ejercer un cargo público que tenga </w:t>
            </w:r>
            <w:r w:rsidRPr="00EB15EE">
              <w:rPr>
                <w:rFonts w:eastAsia="Arial Unicode MS" w:cs="Arial"/>
                <w:color w:val="000000"/>
                <w:sz w:val="18"/>
                <w:szCs w:val="22"/>
                <w:lang w:val="es-ES_tradnl"/>
              </w:rPr>
              <w:t>injerencia</w:t>
            </w:r>
            <w:r w:rsidRPr="00BE2D29">
              <w:rPr>
                <w:rFonts w:eastAsia="Arial Unicode MS" w:cs="Calibri"/>
                <w:sz w:val="18"/>
                <w:szCs w:val="18"/>
                <w:lang w:val="es-ES_tradnl" w:eastAsia="en-US"/>
              </w:rPr>
              <w:t xml:space="preserve"> en la </w:t>
            </w:r>
            <w:r w:rsidRPr="00BE2D29">
              <w:rPr>
                <w:rFonts w:eastAsia="Arial Unicode MS" w:cs="Calibri"/>
                <w:sz w:val="18"/>
                <w:szCs w:val="18"/>
                <w:lang w:val="es-ES_tradnl" w:eastAsia="en-US"/>
              </w:rPr>
              <w:lastRenderedPageBreak/>
              <w:t>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lastRenderedPageBreak/>
              <w:t xml:space="preserve">Declaración Jurada </w:t>
            </w:r>
            <w:r>
              <w:rPr>
                <w:rFonts w:eastAsia="Arial Unicode MS" w:cs="Calibri"/>
                <w:sz w:val="18"/>
                <w:szCs w:val="18"/>
              </w:rPr>
              <w:t>simple de probidad, según formato de Anexo Nº 3.</w:t>
            </w:r>
          </w:p>
        </w:tc>
      </w:tr>
      <w:tr w:rsidR="008F095A" w:rsidRPr="00B93A85"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w:t>
            </w:r>
            <w:r w:rsidR="00CF148E">
              <w:rPr>
                <w:rFonts w:eastAsia="Arial Unicode MS" w:cs="Calibri"/>
                <w:sz w:val="18"/>
                <w:szCs w:val="18"/>
                <w:lang w:val="es-CL" w:eastAsia="en-US"/>
              </w:rPr>
              <w:t>/la</w:t>
            </w:r>
            <w:r w:rsidRPr="009712D9">
              <w:rPr>
                <w:rFonts w:eastAsia="Arial Unicode MS" w:cs="Calibri"/>
                <w:sz w:val="18"/>
                <w:szCs w:val="18"/>
                <w:lang w:val="es-CL" w:eastAsia="en-US"/>
              </w:rPr>
              <w:t xml:space="preserve"> beneficiario/a </w:t>
            </w:r>
            <w:r w:rsidRPr="001A058E">
              <w:rPr>
                <w:rFonts w:eastAsia="Arial Unicode MS" w:cs="Arial"/>
                <w:color w:val="000000"/>
                <w:sz w:val="18"/>
                <w:szCs w:val="22"/>
                <w:lang w:val="es-ES_tradnl"/>
              </w:rPr>
              <w:t>debe</w:t>
            </w:r>
            <w:r w:rsidRPr="009712D9">
              <w:rPr>
                <w:rFonts w:eastAsia="Arial Unicode MS" w:cs="Calibri"/>
                <w:sz w:val="18"/>
                <w:szCs w:val="18"/>
                <w:lang w:val="es-CL" w:eastAsia="en-US"/>
              </w:rPr>
              <w:t xml:space="preserve"> entregar al Agente Operador Sercotec el aporte </w:t>
            </w:r>
            <w:r w:rsidRPr="00EB15EE">
              <w:rPr>
                <w:rFonts w:eastAsia="Arial Unicode MS" w:cs="Arial"/>
                <w:color w:val="000000"/>
                <w:sz w:val="18"/>
                <w:szCs w:val="22"/>
                <w:lang w:val="es-ES_tradnl"/>
              </w:rPr>
              <w:t>empresarial</w:t>
            </w:r>
            <w:r w:rsidRPr="009712D9">
              <w:rPr>
                <w:rFonts w:eastAsia="Arial Unicode MS" w:cs="Calibri"/>
                <w:sz w:val="18"/>
                <w:szCs w:val="18"/>
                <w:lang w:val="es-CL" w:eastAsia="en-US"/>
              </w:rPr>
              <w:t xml:space="preserve">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w:t>
            </w:r>
            <w:r w:rsidRPr="00EB15EE">
              <w:rPr>
                <w:rFonts w:eastAsia="Arial Unicode MS" w:cs="Arial"/>
                <w:color w:val="000000"/>
                <w:sz w:val="18"/>
                <w:szCs w:val="22"/>
                <w:lang w:val="es-ES_tradnl"/>
              </w:rPr>
              <w:t>ser</w:t>
            </w:r>
            <w:r w:rsidRPr="009712D9">
              <w:rPr>
                <w:rFonts w:eastAsia="Arial Unicode MS" w:cs="Calibri"/>
                <w:sz w:val="18"/>
                <w:szCs w:val="18"/>
                <w:lang w:val="es-CL" w:eastAsia="en-US"/>
              </w:rPr>
              <w:t xml:space="preserve"> persona jurídica, ésta debe estar legalmente </w:t>
            </w:r>
            <w:r w:rsidRPr="001A058E">
              <w:rPr>
                <w:rFonts w:eastAsia="Arial Unicode MS" w:cs="Arial"/>
                <w:color w:val="000000"/>
                <w:sz w:val="18"/>
                <w:szCs w:val="22"/>
                <w:lang w:val="es-ES_tradnl"/>
              </w:rPr>
              <w:t>constituida</w:t>
            </w:r>
            <w:r w:rsidRPr="009712D9">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r w:rsidR="008E473A">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8E473A" w:rsidRDefault="008E473A" w:rsidP="005C6C07">
            <w:pPr>
              <w:pStyle w:val="Prrafodelista"/>
              <w:numPr>
                <w:ilvl w:val="0"/>
                <w:numId w:val="32"/>
              </w:numPr>
              <w:ind w:left="309" w:hanging="309"/>
              <w:contextualSpacing/>
              <w:jc w:val="both"/>
              <w:rPr>
                <w:rFonts w:eastAsia="Arial Unicode MS" w:cs="Calibri"/>
                <w:sz w:val="18"/>
                <w:szCs w:val="18"/>
                <w:lang w:val="es-CL" w:eastAsia="en-US"/>
              </w:rPr>
            </w:pPr>
            <w:r w:rsidRPr="008E473A">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s de reporte interno de Sercotec,</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r w:rsidR="007334BD" w:rsidRPr="008E473A" w14:paraId="446693BE" w14:textId="77777777" w:rsidTr="004B60ED">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02104AE3" w14:textId="6D7F73FD" w:rsidR="007334BD" w:rsidRPr="006222DD" w:rsidRDefault="007334BD" w:rsidP="004B60ED">
            <w:pPr>
              <w:pStyle w:val="Prrafodelista"/>
              <w:numPr>
                <w:ilvl w:val="0"/>
                <w:numId w:val="32"/>
              </w:numPr>
              <w:ind w:left="309" w:hanging="309"/>
              <w:contextualSpacing/>
              <w:jc w:val="both"/>
              <w:rPr>
                <w:rFonts w:eastAsia="Arial Unicode MS" w:cs="Arial"/>
                <w:color w:val="000000"/>
                <w:sz w:val="18"/>
                <w:lang w:val="es-CL"/>
              </w:rPr>
            </w:pPr>
            <w:bookmarkStart w:id="92" w:name="_Toc103768352"/>
            <w:bookmarkStart w:id="93" w:name="_Toc342319843"/>
            <w:bookmarkStart w:id="94" w:name="_Toc320871832"/>
            <w:bookmarkStart w:id="95" w:name="_Toc348601375"/>
            <w:r w:rsidRPr="002805DD">
              <w:rPr>
                <w:rFonts w:eastAsia="Arial Unicode MS" w:cs="Arial"/>
                <w:color w:val="000000"/>
                <w:sz w:val="18"/>
                <w:lang w:val="es-CL"/>
              </w:rPr>
              <w:t xml:space="preserve">La </w:t>
            </w:r>
            <w:r w:rsidRPr="002805DD">
              <w:rPr>
                <w:rFonts w:eastAsia="Arial Unicode MS" w:cs="Arial"/>
                <w:color w:val="000000"/>
                <w:sz w:val="18"/>
                <w:u w:val="single"/>
                <w:lang w:val="es-CL"/>
              </w:rPr>
              <w:t>empresa</w:t>
            </w:r>
            <w:r w:rsidRPr="002805DD">
              <w:rPr>
                <w:rFonts w:eastAsia="Arial Unicode MS" w:cs="Arial"/>
                <w:color w:val="000000"/>
                <w:sz w:val="18"/>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6" w:history="1">
              <w:r w:rsidRPr="002805DD">
                <w:rPr>
                  <w:rStyle w:val="Hipervnculo"/>
                  <w:rFonts w:eastAsia="Arial Unicode MS" w:cs="Arial"/>
                  <w:sz w:val="18"/>
                  <w:lang w:val="es-CL"/>
                </w:rPr>
                <w:t>https://www.sii.cl/servicios_online/1047-1702.html</w:t>
              </w:r>
            </w:hyperlink>
            <w:r w:rsidRPr="002805DD">
              <w:rPr>
                <w:rFonts w:eastAsia="Arial Unicode MS" w:cs="Arial"/>
                <w:color w:val="000000"/>
                <w:sz w:val="18"/>
                <w:lang w:val="es-CL"/>
              </w:rPr>
              <w:t>, opción “Carpeta por mandato a instituciones” y luego “Generar Carpeta por Mandato a Instituciones”.</w:t>
            </w:r>
          </w:p>
        </w:tc>
        <w:tc>
          <w:tcPr>
            <w:tcW w:w="4364" w:type="dxa"/>
            <w:tcBorders>
              <w:top w:val="single" w:sz="4" w:space="0" w:color="auto"/>
              <w:left w:val="single" w:sz="4" w:space="0" w:color="auto"/>
              <w:bottom w:val="single" w:sz="4" w:space="0" w:color="auto"/>
              <w:right w:val="single" w:sz="4" w:space="0" w:color="auto"/>
            </w:tcBorders>
          </w:tcPr>
          <w:p w14:paraId="461590F3" w14:textId="77777777" w:rsidR="007334BD" w:rsidRPr="008E473A" w:rsidRDefault="007334BD" w:rsidP="004B60ED">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tc>
      </w:tr>
    </w:tbl>
    <w:p w14:paraId="47E8A62F" w14:textId="77777777" w:rsidR="008E473A" w:rsidRDefault="008E473A" w:rsidP="00980343">
      <w:pPr>
        <w:pStyle w:val="Ttulo20"/>
        <w:tabs>
          <w:tab w:val="clear" w:pos="709"/>
          <w:tab w:val="left" w:pos="284"/>
        </w:tabs>
        <w:rPr>
          <w:rFonts w:cs="Calibri"/>
          <w:sz w:val="20"/>
          <w:szCs w:val="18"/>
        </w:rPr>
      </w:pPr>
    </w:p>
    <w:bookmarkEnd w:id="92"/>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6" w:name="_Toc162524276"/>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6"/>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6"/>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7"/>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8"/>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w:t>
            </w:r>
            <w:r w:rsidR="009A5BDF">
              <w:rPr>
                <w:rFonts w:cs="Arial"/>
                <w:i/>
                <w:sz w:val="20"/>
                <w:lang w:val="es-CL"/>
              </w:rPr>
              <w:t>e</w:t>
            </w:r>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r w:rsidR="00A069DE" w:rsidRPr="004B1C4D">
              <w:rPr>
                <w:rFonts w:cs="Arial"/>
                <w:sz w:val="20"/>
              </w:rPr>
              <w:t>ecodiseño</w:t>
            </w:r>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1"/>
        <w:gridCol w:w="6853"/>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w:t>
            </w:r>
            <w:r w:rsidRPr="00B93A85">
              <w:rPr>
                <w:rFonts w:cs="Arial"/>
                <w:bCs/>
                <w:snapToGrid w:val="0"/>
                <w:sz w:val="20"/>
                <w:lang w:val="es-CL"/>
              </w:rPr>
              <w:lastRenderedPageBreak/>
              <w:t xml:space="preserve">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9"/>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w:t>
            </w:r>
            <w:r w:rsidR="007569BA" w:rsidRPr="00B93A85">
              <w:rPr>
                <w:rFonts w:cs="Arial"/>
                <w:bCs/>
                <w:snapToGrid w:val="0"/>
                <w:sz w:val="20"/>
                <w:lang w:val="es-CL"/>
              </w:rPr>
              <w:lastRenderedPageBreak/>
              <w:t xml:space="preserve">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social, además se debe adjuntar el certificado de matrimonio o de unión civil del</w:t>
            </w:r>
            <w:r w:rsidR="00BB5CC2">
              <w:rPr>
                <w:rFonts w:cs="Arial"/>
                <w:bCs/>
                <w:snapToGrid w:val="0"/>
                <w:sz w:val="20"/>
                <w:lang w:val="es-CL"/>
              </w:rPr>
              <w:t>/de la</w:t>
            </w:r>
            <w:r w:rsidRPr="00B93A85">
              <w:rPr>
                <w:rFonts w:cs="Arial"/>
                <w:bCs/>
                <w:snapToGrid w:val="0"/>
                <w:sz w:val="20"/>
                <w:lang w:val="es-CL"/>
              </w:rPr>
              <w:t xml:space="preserve">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8EB1C42" w:rsidR="007569BA" w:rsidRPr="00B93A85" w:rsidRDefault="007569BA" w:rsidP="002016C4">
            <w:pPr>
              <w:ind w:left="356"/>
              <w:rPr>
                <w:rFonts w:cs="Arial"/>
                <w:b/>
                <w:bCs/>
                <w:snapToGrid w:val="0"/>
                <w:sz w:val="20"/>
                <w:lang w:val="es-CL"/>
              </w:rPr>
            </w:pPr>
            <w:r w:rsidRPr="00B93A85">
              <w:rPr>
                <w:rFonts w:cs="Arial"/>
                <w:bCs/>
                <w:snapToGrid w:val="0"/>
                <w:sz w:val="20"/>
                <w:lang w:val="es-CL"/>
              </w:rPr>
              <w:t>(Co</w:t>
            </w:r>
            <w:r w:rsidR="002016C4">
              <w:rPr>
                <w:rFonts w:cs="Arial"/>
                <w:bCs/>
                <w:snapToGrid w:val="0"/>
                <w:sz w:val="20"/>
                <w:lang w:val="es-CL"/>
              </w:rPr>
              <w:t>financiamiento S</w:t>
            </w:r>
            <w:r w:rsidRPr="00B93A85">
              <w:rPr>
                <w:rFonts w:cs="Arial"/>
                <w:bCs/>
                <w:snapToGrid w:val="0"/>
                <w:sz w:val="20"/>
                <w:lang w:val="es-CL"/>
              </w:rPr>
              <w:t>ercotec más Aporte Empresarial)</w:t>
            </w: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bookmarkStart w:id="97" w:name="_Toc162524277"/>
      <w:r w:rsidRPr="00B93A85">
        <w:rPr>
          <w:szCs w:val="22"/>
        </w:rPr>
        <w:lastRenderedPageBreak/>
        <w:t>ANEXO N°</w:t>
      </w:r>
      <w:bookmarkStart w:id="98" w:name="_Toc342319844"/>
      <w:bookmarkStart w:id="99" w:name="_Toc320871833"/>
      <w:bookmarkEnd w:id="93"/>
      <w:bookmarkEnd w:id="94"/>
      <w:r w:rsidR="006418EB" w:rsidRPr="00B93A85">
        <w:rPr>
          <w:szCs w:val="22"/>
        </w:rPr>
        <w:t xml:space="preserve"> </w:t>
      </w:r>
      <w:r w:rsidR="007F6914">
        <w:rPr>
          <w:szCs w:val="22"/>
        </w:rPr>
        <w:t>3</w:t>
      </w:r>
      <w:r w:rsidR="005E13EE">
        <w:rPr>
          <w:szCs w:val="22"/>
        </w:rPr>
        <w:t>.</w:t>
      </w:r>
      <w:bookmarkEnd w:id="97"/>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bookmarkStart w:id="100" w:name="_Toc162524278"/>
      <w:r w:rsidRPr="00EE5E15">
        <w:rPr>
          <w:szCs w:val="22"/>
        </w:rPr>
        <w:t>DECLARACIÓN JURADA SIMPLE PROBIDAD</w:t>
      </w:r>
      <w:bookmarkEnd w:id="95"/>
      <w:bookmarkEnd w:id="98"/>
      <w:bookmarkEnd w:id="99"/>
      <w:r w:rsidR="00BB276D" w:rsidRPr="00EE5E15">
        <w:rPr>
          <w:szCs w:val="22"/>
        </w:rPr>
        <w:t xml:space="preserve"> Y DE NO EJERCER UN CARGO PÚBLICO DE ELECCIÓN POPULAR U OTRO QUE REQUIERA EXCLUSIVIDAD EN EL EJERCICIO DEL CARGO O QUE ALGUNO DE ÉSTOS TENGA INJERENCIA EN LA ASIGNACIÓN DE FONDOS.</w:t>
      </w:r>
      <w:bookmarkEnd w:id="100"/>
      <w:r w:rsidR="00BB276D" w:rsidRPr="00EE5E15">
        <w:rPr>
          <w:szCs w:val="22"/>
        </w:rPr>
        <w:t xml:space="preserve"> </w:t>
      </w:r>
    </w:p>
    <w:p w14:paraId="10AED531" w14:textId="282D97E5" w:rsidR="004C23D0" w:rsidRPr="00B93A85" w:rsidRDefault="004C23D0" w:rsidP="00914490">
      <w:pPr>
        <w:jc w:val="both"/>
        <w:rPr>
          <w:rFonts w:cs="Arial"/>
          <w:lang w:val="es-ES_tradnl"/>
        </w:rPr>
      </w:pPr>
    </w:p>
    <w:p w14:paraId="01F7F7EF" w14:textId="4739E84D" w:rsidR="004C23D0" w:rsidRDefault="004C23D0" w:rsidP="00EE516E">
      <w:pPr>
        <w:spacing w:after="200" w:line="276" w:lineRule="auto"/>
        <w:contextualSpacing/>
        <w:jc w:val="both"/>
      </w:pPr>
      <w:r w:rsidRPr="00B93A85">
        <w:rPr>
          <w:rFonts w:eastAsia="Calibri" w:cs="Arial"/>
          <w:szCs w:val="22"/>
          <w:lang w:val="es-CL" w:eastAsia="en-US"/>
        </w:rPr>
        <w:t>En ___________, a _______ de</w:t>
      </w:r>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________________ de 2024</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EE516E" w:rsidRPr="00EE516E">
        <w:rPr>
          <w:b/>
          <w:bCs/>
        </w:rPr>
        <w:t>Multise</w:t>
      </w:r>
      <w:r w:rsidR="00571E2C">
        <w:rPr>
          <w:b/>
          <w:bCs/>
        </w:rPr>
        <w:t xml:space="preserve">ctorial, </w:t>
      </w:r>
      <w:r w:rsidR="002910EC" w:rsidRPr="002910EC">
        <w:rPr>
          <w:b/>
          <w:bCs/>
        </w:rPr>
        <w:t>c</w:t>
      </w:r>
      <w:r w:rsidR="002910EC">
        <w:rPr>
          <w:b/>
          <w:bCs/>
        </w:rPr>
        <w:t>omuna</w:t>
      </w:r>
      <w:r w:rsidR="00BD3ABD">
        <w:rPr>
          <w:b/>
          <w:bCs/>
        </w:rPr>
        <w:t>s</w:t>
      </w:r>
      <w:r w:rsidR="002910EC">
        <w:rPr>
          <w:b/>
          <w:bCs/>
        </w:rPr>
        <w:t xml:space="preserve"> de </w:t>
      </w:r>
      <w:r w:rsidR="00BD3ABD" w:rsidRPr="00BD3ABD">
        <w:rPr>
          <w:b/>
          <w:bCs/>
          <w:iCs/>
          <w:lang w:val="es-419"/>
        </w:rPr>
        <w:t>Laguna Blanca, Río Verde, San Gregorio, Torres del Paine, Porvenir, Primavera, Timaukel o Cabo de Hornos</w:t>
      </w:r>
      <w:r w:rsidRPr="00B93A85">
        <w:rPr>
          <w:rFonts w:cs="Arial"/>
          <w:b/>
        </w:rPr>
        <w:t>”</w:t>
      </w:r>
      <w:r w:rsidRPr="00B93A85">
        <w:rPr>
          <w:rFonts w:cs="Arial"/>
        </w:rPr>
        <w:t>,</w:t>
      </w:r>
      <w:r w:rsidRPr="00B93A85">
        <w:rPr>
          <w:rFonts w:cs="Arial"/>
          <w:lang w:val="es-ES_tradnl"/>
        </w:rPr>
        <w:t xml:space="preserve"> que:</w:t>
      </w:r>
    </w:p>
    <w:p w14:paraId="7AB66D55" w14:textId="77777777" w:rsidR="00EE516E" w:rsidRPr="00EE516E" w:rsidRDefault="00EE516E" w:rsidP="00EE516E">
      <w:pPr>
        <w:spacing w:after="200" w:line="276" w:lineRule="auto"/>
        <w:contextualSpacing/>
        <w:jc w:val="both"/>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57ADAF81" w14:textId="0D725D0C" w:rsidR="00914490" w:rsidRPr="00EE516E" w:rsidRDefault="006A31AE" w:rsidP="00EE516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101" w:name="_Toc507191240"/>
      <w:bookmarkStart w:id="102" w:name="_Toc348601376"/>
      <w:r>
        <w:rPr>
          <w:rFonts w:eastAsia="Arial Unicode MS" w:cs="Arial"/>
          <w:b w:val="0"/>
          <w:bCs w:val="0"/>
          <w:iCs w:val="0"/>
        </w:rPr>
        <w:br w:type="page"/>
      </w:r>
      <w:bookmarkStart w:id="103" w:name="_Toc162524279"/>
      <w:r w:rsidR="004C23D0" w:rsidRPr="00F23922">
        <w:rPr>
          <w:szCs w:val="22"/>
        </w:rPr>
        <w:lastRenderedPageBreak/>
        <w:t xml:space="preserve">ANEXO N° </w:t>
      </w:r>
      <w:bookmarkEnd w:id="101"/>
      <w:r w:rsidR="007F6914" w:rsidRPr="00F23922">
        <w:rPr>
          <w:szCs w:val="22"/>
        </w:rPr>
        <w:t>4</w:t>
      </w:r>
      <w:bookmarkStart w:id="104" w:name="_Toc346882995"/>
      <w:bookmarkEnd w:id="102"/>
      <w:r w:rsidR="005E13EE" w:rsidRPr="00F23922">
        <w:rPr>
          <w:szCs w:val="22"/>
        </w:rPr>
        <w:t>.</w:t>
      </w:r>
      <w:bookmarkEnd w:id="103"/>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bookmarkStart w:id="105" w:name="_Toc162524280"/>
      <w:r w:rsidRPr="00F23922">
        <w:rPr>
          <w:szCs w:val="22"/>
        </w:rPr>
        <w:t>DECLARACIÓN JURADA SIMPLE</w:t>
      </w:r>
      <w:bookmarkEnd w:id="104"/>
      <w:r w:rsidR="009716D4" w:rsidRPr="00F23922">
        <w:rPr>
          <w:szCs w:val="22"/>
        </w:rPr>
        <w:t xml:space="preserve"> DE NO CONSANGUINEIDAD</w:t>
      </w:r>
      <w:bookmarkEnd w:id="105"/>
    </w:p>
    <w:p w14:paraId="1368A138" w14:textId="40752790" w:rsidR="004C23D0" w:rsidRPr="00B01147" w:rsidRDefault="004C23D0" w:rsidP="00B01147">
      <w:pPr>
        <w:pStyle w:val="Ttulo20"/>
        <w:tabs>
          <w:tab w:val="clear" w:pos="709"/>
          <w:tab w:val="left" w:pos="284"/>
        </w:tabs>
        <w:jc w:val="center"/>
        <w:rPr>
          <w:szCs w:val="22"/>
        </w:rPr>
      </w:pPr>
      <w:bookmarkStart w:id="106" w:name="_Toc31645651"/>
      <w:bookmarkStart w:id="107" w:name="_Toc31645832"/>
      <w:bookmarkStart w:id="108" w:name="_Toc103768356"/>
      <w:bookmarkStart w:id="109" w:name="_Toc162524281"/>
      <w:r w:rsidRPr="00B01147">
        <w:rPr>
          <w:szCs w:val="22"/>
        </w:rPr>
        <w:t>EN LA RENDICIÓN DE LOS GASTOS</w:t>
      </w:r>
      <w:bookmarkEnd w:id="106"/>
      <w:bookmarkEnd w:id="107"/>
      <w:bookmarkEnd w:id="108"/>
      <w:bookmarkEnd w:id="109"/>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de </w:t>
      </w:r>
      <w:r w:rsidR="00150D70">
        <w:rPr>
          <w:rFonts w:eastAsia="Calibri" w:cs="Arial"/>
        </w:rPr>
        <w:t>202</w:t>
      </w:r>
      <w:r w:rsidR="007B373E">
        <w:rPr>
          <w:rFonts w:eastAsia="Calibri" w:cs="Arial"/>
        </w:rPr>
        <w:t>4</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040F4E">
          <w:headerReference w:type="default" r:id="rId37"/>
          <w:footerReference w:type="default" r:id="rId38"/>
          <w:headerReference w:type="first" r:id="rId39"/>
          <w:footerReference w:type="first" r:id="rId40"/>
          <w:pgSz w:w="12240" w:h="15840" w:code="1"/>
          <w:pgMar w:top="1134" w:right="1701" w:bottom="1247" w:left="1701" w:header="709" w:footer="709" w:gutter="0"/>
          <w:cols w:space="708"/>
          <w:titlePg/>
          <w:docGrid w:linePitch="360"/>
        </w:sectPr>
      </w:pPr>
      <w:bookmarkStart w:id="110" w:name="_Toc31645652"/>
      <w:bookmarkStart w:id="111" w:name="_Toc31645833"/>
      <w:bookmarkStart w:id="112" w:name="_Toc103768357"/>
      <w:bookmarkStart w:id="113" w:name="_Toc162524282"/>
      <w:r>
        <w:t>N°</w:t>
      </w:r>
      <w:bookmarkEnd w:id="110"/>
      <w:bookmarkEnd w:id="111"/>
      <w:bookmarkEnd w:id="112"/>
      <w:bookmarkEnd w:id="113"/>
    </w:p>
    <w:p w14:paraId="743546DE" w14:textId="31BE2506" w:rsidR="00632922" w:rsidRPr="005E13EE" w:rsidRDefault="00911BB4" w:rsidP="005E13EE">
      <w:pPr>
        <w:pStyle w:val="Ttulo20"/>
        <w:tabs>
          <w:tab w:val="clear" w:pos="709"/>
          <w:tab w:val="left" w:pos="284"/>
        </w:tabs>
        <w:jc w:val="center"/>
        <w:rPr>
          <w:szCs w:val="22"/>
        </w:rPr>
      </w:pPr>
      <w:bookmarkStart w:id="114" w:name="_Toc162524283"/>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4"/>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595"/>
        <w:gridCol w:w="1725"/>
        <w:gridCol w:w="1733"/>
        <w:gridCol w:w="5067"/>
        <w:gridCol w:w="901"/>
        <w:gridCol w:w="1221"/>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w:t>
            </w:r>
            <w:r w:rsidRPr="001104C4">
              <w:rPr>
                <w:rFonts w:cs="Calibri Light"/>
                <w:color w:val="000000"/>
                <w:sz w:val="18"/>
                <w:szCs w:val="18"/>
              </w:rPr>
              <w:lastRenderedPageBreak/>
              <w:t xml:space="preserve">segmento de clientes? ¿Cuáles son los canales más 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lastRenderedPageBreak/>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w:t>
            </w:r>
            <w:r w:rsidRPr="001104C4">
              <w:rPr>
                <w:rFonts w:cs="Calibri Light"/>
                <w:sz w:val="18"/>
                <w:szCs w:val="18"/>
              </w:rPr>
              <w:lastRenderedPageBreak/>
              <w:t>(financiera y operacionalmente) respecto a cada 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lastRenderedPageBreak/>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shd w:val="clear" w:color="auto" w:fill="auto"/>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shd w:val="clear" w:color="auto" w:fill="auto"/>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3" w:type="dxa"/>
            <w:vMerge w:val="restart"/>
            <w:shd w:val="clear" w:color="auto" w:fill="auto"/>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067" w:type="dxa"/>
            <w:shd w:val="clear" w:color="auto" w:fill="auto"/>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shd w:val="clear" w:color="auto" w:fill="auto"/>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shd w:val="clear" w:color="auto" w:fill="auto"/>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shd w:val="clear" w:color="auto" w:fill="auto"/>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shd w:val="clear" w:color="auto" w:fill="auto"/>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2C4C06" w:rsidRDefault="002C4C06" w:rsidP="00C10C43">
            <w:pPr>
              <w:jc w:val="both"/>
              <w:rPr>
                <w:rFonts w:cs="Calibri"/>
                <w:sz w:val="19"/>
                <w:szCs w:val="19"/>
              </w:rPr>
            </w:pPr>
            <w:r w:rsidRPr="25F42DD5">
              <w:rPr>
                <w:rFonts w:cs="Calibri"/>
                <w:color w:val="000000" w:themeColor="text1"/>
                <w:sz w:val="19"/>
                <w:szCs w:val="19"/>
              </w:rPr>
              <w:t>En este ítem se evaluará la claridad en el relato, la efectividad en el uso del tiempo asignado, la coherencia c</w:t>
            </w:r>
            <w:r w:rsidR="352EEA8F" w:rsidRPr="25F42DD5">
              <w:rPr>
                <w:rFonts w:cs="Calibri"/>
                <w:color w:val="000000" w:themeColor="text1"/>
                <w:sz w:val="19"/>
                <w:szCs w:val="19"/>
              </w:rPr>
              <w:t>on el formulario (Canvas),</w:t>
            </w:r>
            <w:r w:rsidRPr="25F42DD5">
              <w:rPr>
                <w:rFonts w:cs="Calibri"/>
                <w:color w:val="000000" w:themeColor="text1"/>
                <w:sz w:val="19"/>
                <w:szCs w:val="19"/>
              </w:rPr>
              <w:t xml:space="preserve"> la </w:t>
            </w:r>
            <w:r w:rsidR="064A95A8" w:rsidRPr="25F42DD5">
              <w:rPr>
                <w:rFonts w:cs="Calibri"/>
                <w:color w:val="000000" w:themeColor="text1"/>
                <w:sz w:val="19"/>
                <w:szCs w:val="19"/>
              </w:rPr>
              <w:t>convicción del</w:t>
            </w:r>
            <w:r w:rsidR="3E34BBA6" w:rsidRPr="25F42DD5">
              <w:rPr>
                <w:rFonts w:cs="Calibri"/>
                <w:color w:val="000000" w:themeColor="text1"/>
                <w:sz w:val="19"/>
                <w:szCs w:val="19"/>
              </w:rPr>
              <w:t>/la</w:t>
            </w:r>
            <w:r w:rsidR="064A95A8" w:rsidRPr="25F42DD5">
              <w:rPr>
                <w:rFonts w:cs="Calibri"/>
                <w:color w:val="000000" w:themeColor="text1"/>
                <w:sz w:val="19"/>
                <w:szCs w:val="19"/>
              </w:rPr>
              <w:t xml:space="preserve"> </w:t>
            </w:r>
            <w:r w:rsidR="4429BBD5" w:rsidRPr="25F42DD5">
              <w:rPr>
                <w:rFonts w:cs="Calibri"/>
                <w:color w:val="000000" w:themeColor="text1"/>
                <w:sz w:val="19"/>
                <w:szCs w:val="19"/>
              </w:rPr>
              <w:t>empresario</w:t>
            </w:r>
            <w:r w:rsidR="5D594243" w:rsidRPr="25F42DD5">
              <w:rPr>
                <w:rFonts w:cs="Calibri"/>
                <w:color w:val="000000" w:themeColor="text1"/>
                <w:sz w:val="19"/>
                <w:szCs w:val="19"/>
              </w:rPr>
              <w:t>/a</w:t>
            </w:r>
            <w:r w:rsidR="064A95A8" w:rsidRPr="25F42DD5">
              <w:rPr>
                <w:rFonts w:cs="Calibri"/>
                <w:color w:val="000000" w:themeColor="text1"/>
                <w:sz w:val="19"/>
                <w:szCs w:val="19"/>
              </w:rPr>
              <w:t xml:space="preserve">, así </w:t>
            </w:r>
            <w:r w:rsidRPr="25F42DD5">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25F42DD5">
              <w:rPr>
                <w:rFonts w:cs="Calibri"/>
                <w:color w:val="000000" w:themeColor="text1"/>
                <w:sz w:val="19"/>
                <w:szCs w:val="19"/>
              </w:rPr>
              <w:t xml:space="preserve">l puntaje será entregado por </w:t>
            </w:r>
            <w:r w:rsidR="195E24D1" w:rsidRPr="25F42DD5">
              <w:rPr>
                <w:rFonts w:cs="Calibri"/>
                <w:color w:val="000000" w:themeColor="text1"/>
                <w:sz w:val="19"/>
                <w:szCs w:val="19"/>
              </w:rPr>
              <w:t>el</w:t>
            </w:r>
            <w:r w:rsidR="099A7C0F" w:rsidRPr="25F42DD5">
              <w:rPr>
                <w:rFonts w:cs="Calibri"/>
                <w:color w:val="000000" w:themeColor="text1"/>
                <w:sz w:val="19"/>
                <w:szCs w:val="19"/>
              </w:rPr>
              <w:t>/la</w:t>
            </w:r>
            <w:r w:rsidR="195E24D1" w:rsidRPr="25F42DD5">
              <w:rPr>
                <w:rFonts w:cs="Calibri"/>
                <w:color w:val="000000" w:themeColor="text1"/>
                <w:sz w:val="19"/>
                <w:szCs w:val="19"/>
              </w:rPr>
              <w:t xml:space="preserve"> evaluador</w:t>
            </w:r>
            <w:r w:rsidR="26FE94CD" w:rsidRPr="25F42DD5">
              <w:rPr>
                <w:rFonts w:cs="Calibri"/>
                <w:color w:val="000000" w:themeColor="text1"/>
                <w:sz w:val="19"/>
                <w:szCs w:val="19"/>
              </w:rPr>
              <w:t>/a</w:t>
            </w:r>
            <w:r w:rsidRPr="25F42DD5">
              <w:rPr>
                <w:rFonts w:cs="Calibri"/>
                <w:color w:val="000000" w:themeColor="text1"/>
                <w:sz w:val="19"/>
                <w:szCs w:val="19"/>
              </w:rPr>
              <w:t xml:space="preserve"> en función a lo visto en el video</w:t>
            </w:r>
            <w:r w:rsidR="2A2DD217" w:rsidRPr="25F42DD5">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2C4C06" w:rsidRDefault="00943576" w:rsidP="002C4C06">
            <w:pPr>
              <w:jc w:val="center"/>
              <w:rPr>
                <w:rFonts w:cs="Calibri"/>
                <w:sz w:val="19"/>
                <w:szCs w:val="19"/>
              </w:rPr>
            </w:pPr>
            <w:r>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5" w:name="_Toc162524284"/>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5"/>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4F6B6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14630F" w:rsidRDefault="00EF3BF8" w:rsidP="00D27567">
            <w:pPr>
              <w:jc w:val="center"/>
              <w:rPr>
                <w:rFonts w:cstheme="minorHAnsi"/>
                <w:b/>
                <w:color w:val="000000" w:themeColor="text1"/>
                <w:sz w:val="17"/>
                <w:szCs w:val="17"/>
              </w:rPr>
            </w:pPr>
            <w:r>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14630F" w:rsidRDefault="00EF3BF8" w:rsidP="00D27567">
            <w:pPr>
              <w:jc w:val="center"/>
              <w:rPr>
                <w:rFonts w:cstheme="minorHAnsi"/>
                <w:b/>
                <w:color w:val="000000" w:themeColor="text1"/>
                <w:sz w:val="17"/>
                <w:szCs w:val="17"/>
                <w:lang w:val="es-CL" w:eastAsia="en-US"/>
              </w:rPr>
            </w:pPr>
            <w:r w:rsidRPr="0014630F">
              <w:rPr>
                <w:rFonts w:cstheme="minorHAnsi"/>
                <w:b/>
                <w:color w:val="000000" w:themeColor="text1"/>
                <w:sz w:val="17"/>
                <w:szCs w:val="17"/>
              </w:rPr>
              <w:t>Ponderación del ámbito</w:t>
            </w:r>
          </w:p>
        </w:tc>
      </w:tr>
      <w:tr w:rsidR="00EF3BF8" w:rsidRPr="004F6B61" w14:paraId="1188BFAF" w14:textId="77777777" w:rsidTr="00D27567">
        <w:trPr>
          <w:jc w:val="center"/>
        </w:trPr>
        <w:tc>
          <w:tcPr>
            <w:tcW w:w="1996" w:type="dxa"/>
            <w:vMerge w:val="restart"/>
            <w:vAlign w:val="center"/>
            <w:hideMark/>
          </w:tcPr>
          <w:p w14:paraId="0137905E" w14:textId="77777777" w:rsidR="00EF3BF8" w:rsidRPr="00943576" w:rsidRDefault="00EF3BF8" w:rsidP="005C6C07">
            <w:pPr>
              <w:pStyle w:val="Prrafodelista"/>
              <w:numPr>
                <w:ilvl w:val="0"/>
                <w:numId w:val="30"/>
              </w:numPr>
              <w:ind w:left="167" w:hanging="167"/>
              <w:jc w:val="both"/>
              <w:rPr>
                <w:rFonts w:cstheme="minorHAnsi"/>
                <w:b/>
                <w:sz w:val="19"/>
                <w:szCs w:val="19"/>
                <w:lang w:val="es-CL" w:eastAsia="en-US"/>
              </w:rPr>
            </w:pPr>
            <w:r w:rsidRPr="00D90307">
              <w:rPr>
                <w:rFonts w:cs="Calibri"/>
                <w:b/>
                <w:sz w:val="18"/>
                <w:szCs w:val="18"/>
                <w:lang w:val="es-CL" w:eastAsia="es-CL"/>
              </w:rPr>
              <w:t>Coherencia</w:t>
            </w:r>
            <w:r w:rsidRPr="00D90307">
              <w:rPr>
                <w:rFonts w:eastAsia="Arial Unicode MS" w:cs="Arial"/>
                <w:b/>
                <w:bCs/>
                <w:sz w:val="18"/>
                <w:szCs w:val="22"/>
              </w:rPr>
              <w:t xml:space="preserve"> del proyecto de negocio, en consideración al formulario postulado (Canvas y video) con el relato de la emprendedora.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246A" w14:textId="4AC2D2F7" w:rsidR="00EF3BF8" w:rsidRPr="008F0968" w:rsidRDefault="006E3842" w:rsidP="00D27567">
            <w:pPr>
              <w:jc w:val="both"/>
              <w:rPr>
                <w:rFonts w:cstheme="minorHAnsi"/>
                <w:sz w:val="18"/>
                <w:szCs w:val="19"/>
              </w:rPr>
            </w:pPr>
            <w:r w:rsidRPr="006E3842">
              <w:rPr>
                <w:rFonts w:cs="Calibri"/>
                <w:color w:val="000000" w:themeColor="text1"/>
                <w:sz w:val="18"/>
                <w:szCs w:val="18"/>
                <w:lang w:eastAsia="es-CL"/>
              </w:rPr>
              <w:t xml:space="preserve">El/la empresario/a </w:t>
            </w:r>
            <w:r w:rsidR="00EF3BF8" w:rsidRPr="007A51E6">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7A51E6">
              <w:rPr>
                <w:rFonts w:cs="Calibri"/>
                <w:color w:val="000000" w:themeColor="text1"/>
                <w:sz w:val="18"/>
                <w:szCs w:val="18"/>
                <w:lang w:val="es-CL" w:eastAsia="es-CL"/>
              </w:rPr>
              <w:t xml:space="preserve">iniciales, mercado objetivo, competencia, permisos sectoriales, requisitos normativos y legales </w:t>
            </w:r>
            <w:r w:rsidR="00EF3BF8" w:rsidRPr="007A51E6">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Pr>
                <w:rFonts w:cs="Calibri"/>
                <w:color w:val="000000" w:themeColor="text1"/>
                <w:sz w:val="18"/>
                <w:szCs w:val="18"/>
                <w:lang w:eastAsia="es-CL"/>
              </w:rPr>
              <w:t>e</w:t>
            </w:r>
            <w:r w:rsidRPr="006E3842">
              <w:rPr>
                <w:rFonts w:cs="Calibri"/>
                <w:color w:val="000000" w:themeColor="text1"/>
                <w:sz w:val="18"/>
                <w:szCs w:val="18"/>
                <w:lang w:eastAsia="es-CL"/>
              </w:rPr>
              <w:t>l/la empresario/a</w:t>
            </w:r>
            <w:r w:rsidR="00EF3BF8" w:rsidRPr="007A51E6">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B203A1" w:rsidRDefault="00EF3BF8" w:rsidP="00D27567">
            <w:pPr>
              <w:jc w:val="center"/>
              <w:rPr>
                <w:rFonts w:cstheme="minorHAnsi"/>
                <w:sz w:val="19"/>
                <w:szCs w:val="19"/>
                <w:lang w:val="es-CL" w:eastAsia="en-US"/>
              </w:rPr>
            </w:pPr>
            <w:r w:rsidRPr="00683013">
              <w:rPr>
                <w:rFonts w:cstheme="minorHAnsi"/>
                <w:sz w:val="19"/>
                <w:szCs w:val="19"/>
              </w:rPr>
              <w:t>7</w:t>
            </w:r>
          </w:p>
        </w:tc>
        <w:tc>
          <w:tcPr>
            <w:tcW w:w="1559" w:type="dxa"/>
            <w:vMerge w:val="restart"/>
            <w:vAlign w:val="center"/>
          </w:tcPr>
          <w:p w14:paraId="19496739"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3009A523" w14:textId="77777777" w:rsidR="00EF3BF8" w:rsidRDefault="00EF3BF8" w:rsidP="00D27567">
            <w:pPr>
              <w:jc w:val="both"/>
              <w:rPr>
                <w:rFonts w:cstheme="minorHAnsi"/>
                <w:sz w:val="19"/>
                <w:szCs w:val="19"/>
              </w:rPr>
            </w:pPr>
          </w:p>
        </w:tc>
        <w:tc>
          <w:tcPr>
            <w:tcW w:w="1134" w:type="dxa"/>
            <w:vMerge w:val="restart"/>
            <w:vAlign w:val="center"/>
            <w:hideMark/>
          </w:tcPr>
          <w:p w14:paraId="7D1108BA" w14:textId="77777777" w:rsidR="00EF3BF8" w:rsidRPr="00B203A1" w:rsidRDefault="00EF3BF8" w:rsidP="00D27567">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EF3BF8" w:rsidRPr="004F6B61" w14:paraId="604906B2" w14:textId="77777777" w:rsidTr="00D27567">
        <w:trPr>
          <w:jc w:val="center"/>
        </w:trPr>
        <w:tc>
          <w:tcPr>
            <w:tcW w:w="1996" w:type="dxa"/>
            <w:vMerge/>
            <w:vAlign w:val="center"/>
            <w:hideMark/>
          </w:tcPr>
          <w:p w14:paraId="462E56A5"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C903" w14:textId="253E138C"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sidRPr="006E3842">
              <w:rPr>
                <w:rFonts w:cs="Calibri"/>
                <w:sz w:val="18"/>
                <w:szCs w:val="18"/>
                <w:lang w:eastAsia="es-CL"/>
              </w:rPr>
              <w:t>el/la empresario/a</w:t>
            </w:r>
            <w:r w:rsidR="006D7CD3">
              <w:rPr>
                <w:rFonts w:cs="Calibri"/>
                <w:sz w:val="18"/>
                <w:szCs w:val="18"/>
                <w:lang w:eastAsia="es-CL"/>
              </w:rPr>
              <w:t xml:space="preserve"> </w:t>
            </w:r>
            <w:r w:rsidR="00EF3BF8" w:rsidRPr="007A51E6">
              <w:rPr>
                <w:rFonts w:cs="Calibri"/>
                <w:sz w:val="18"/>
                <w:szCs w:val="18"/>
                <w:lang w:eastAsia="es-CL"/>
              </w:rPr>
              <w:t>en terreno.</w:t>
            </w:r>
          </w:p>
        </w:tc>
        <w:tc>
          <w:tcPr>
            <w:tcW w:w="851" w:type="dxa"/>
            <w:vAlign w:val="center"/>
            <w:hideMark/>
          </w:tcPr>
          <w:p w14:paraId="04326677" w14:textId="77777777" w:rsidR="00EF3BF8" w:rsidRPr="00B203A1" w:rsidRDefault="00EF3BF8" w:rsidP="00D27567">
            <w:pPr>
              <w:jc w:val="center"/>
              <w:rPr>
                <w:rFonts w:cstheme="minorHAnsi"/>
                <w:sz w:val="19"/>
                <w:szCs w:val="19"/>
                <w:lang w:val="es-CL" w:eastAsia="en-US"/>
              </w:rPr>
            </w:pPr>
            <w:r>
              <w:rPr>
                <w:rFonts w:cstheme="minorHAnsi"/>
                <w:sz w:val="19"/>
                <w:szCs w:val="19"/>
              </w:rPr>
              <w:t>5</w:t>
            </w:r>
          </w:p>
        </w:tc>
        <w:tc>
          <w:tcPr>
            <w:tcW w:w="1559" w:type="dxa"/>
            <w:vMerge/>
          </w:tcPr>
          <w:p w14:paraId="1C9185C6"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5C5CCA8" w14:textId="77777777" w:rsidR="00EF3BF8" w:rsidRPr="00B203A1" w:rsidRDefault="00EF3BF8" w:rsidP="00D27567">
            <w:pPr>
              <w:rPr>
                <w:rFonts w:cstheme="minorHAnsi"/>
                <w:b/>
                <w:sz w:val="19"/>
                <w:szCs w:val="19"/>
                <w:lang w:val="es-CL" w:eastAsia="en-US"/>
              </w:rPr>
            </w:pPr>
          </w:p>
        </w:tc>
      </w:tr>
      <w:tr w:rsidR="00EF3BF8" w:rsidRPr="004F6B61" w14:paraId="0DF9B627" w14:textId="77777777" w:rsidTr="00D27567">
        <w:trPr>
          <w:jc w:val="center"/>
        </w:trPr>
        <w:tc>
          <w:tcPr>
            <w:tcW w:w="1996" w:type="dxa"/>
            <w:vMerge/>
            <w:vAlign w:val="center"/>
            <w:hideMark/>
          </w:tcPr>
          <w:p w14:paraId="6C92C74F"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0A13" w14:textId="32FD6FF8" w:rsidR="00EF3BF8" w:rsidRPr="008F0968" w:rsidRDefault="006E3842" w:rsidP="00D27567">
            <w:pPr>
              <w:jc w:val="both"/>
              <w:rPr>
                <w:rFonts w:cstheme="minorHAnsi"/>
                <w:sz w:val="18"/>
                <w:szCs w:val="19"/>
              </w:rPr>
            </w:pPr>
            <w:r w:rsidRPr="006E3842">
              <w:rPr>
                <w:rFonts w:cs="Calibri"/>
                <w:sz w:val="18"/>
                <w:szCs w:val="18"/>
                <w:lang w:eastAsia="es-CL"/>
              </w:rPr>
              <w:t xml:space="preserve">El/la empresario/a </w:t>
            </w:r>
            <w:r w:rsidR="00EF3BF8" w:rsidRPr="007A51E6">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baja coherencia entre el formulario postulado y los antecedentes levantados con </w:t>
            </w:r>
            <w:r w:rsidRPr="006E3842">
              <w:rPr>
                <w:rFonts w:cs="Calibri"/>
                <w:sz w:val="18"/>
                <w:szCs w:val="18"/>
                <w:lang w:eastAsia="es-CL"/>
              </w:rPr>
              <w:t>el/la empresario/a</w:t>
            </w:r>
            <w:r w:rsidR="00EF3BF8" w:rsidRPr="007A51E6">
              <w:rPr>
                <w:rFonts w:cs="Calibri"/>
                <w:sz w:val="18"/>
                <w:szCs w:val="18"/>
                <w:lang w:eastAsia="es-CL"/>
              </w:rPr>
              <w:t xml:space="preserve"> en terreno.</w:t>
            </w:r>
          </w:p>
        </w:tc>
        <w:tc>
          <w:tcPr>
            <w:tcW w:w="851" w:type="dxa"/>
            <w:vAlign w:val="center"/>
            <w:hideMark/>
          </w:tcPr>
          <w:p w14:paraId="349055CB" w14:textId="77777777" w:rsidR="00EF3BF8" w:rsidRPr="00B203A1" w:rsidRDefault="00EF3BF8" w:rsidP="00D27567">
            <w:pPr>
              <w:jc w:val="center"/>
              <w:rPr>
                <w:rFonts w:cstheme="minorHAnsi"/>
                <w:sz w:val="19"/>
                <w:szCs w:val="19"/>
                <w:lang w:val="es-CL" w:eastAsia="en-US"/>
              </w:rPr>
            </w:pPr>
            <w:r>
              <w:rPr>
                <w:rFonts w:cstheme="minorHAnsi"/>
                <w:sz w:val="19"/>
                <w:szCs w:val="19"/>
              </w:rPr>
              <w:t>3</w:t>
            </w:r>
          </w:p>
        </w:tc>
        <w:tc>
          <w:tcPr>
            <w:tcW w:w="1559" w:type="dxa"/>
            <w:vMerge/>
          </w:tcPr>
          <w:p w14:paraId="20380CE3"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21532686" w14:textId="77777777" w:rsidR="00EF3BF8" w:rsidRPr="00B203A1" w:rsidRDefault="00EF3BF8" w:rsidP="00D27567">
            <w:pPr>
              <w:rPr>
                <w:rFonts w:cstheme="minorHAnsi"/>
                <w:b/>
                <w:sz w:val="19"/>
                <w:szCs w:val="19"/>
                <w:lang w:val="es-CL" w:eastAsia="en-US"/>
              </w:rPr>
            </w:pPr>
          </w:p>
        </w:tc>
      </w:tr>
      <w:tr w:rsidR="00EF3BF8" w:rsidRPr="004F6B61" w14:paraId="0197B41C" w14:textId="77777777" w:rsidTr="00D27567">
        <w:trPr>
          <w:jc w:val="center"/>
        </w:trPr>
        <w:tc>
          <w:tcPr>
            <w:tcW w:w="1996" w:type="dxa"/>
            <w:vMerge/>
            <w:vAlign w:val="center"/>
            <w:hideMark/>
          </w:tcPr>
          <w:p w14:paraId="3FCDB6FB"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9998" w14:textId="3DA4B729"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7A51E6">
              <w:rPr>
                <w:rFonts w:cs="Calibri"/>
                <w:sz w:val="18"/>
                <w:szCs w:val="18"/>
                <w:lang w:val="es-CL" w:eastAsia="es-CL"/>
              </w:rPr>
              <w:t>elementos mínimos y/o requisitos necesarios</w:t>
            </w:r>
            <w:r w:rsidR="00EF3BF8" w:rsidRPr="007A51E6">
              <w:rPr>
                <w:rFonts w:cs="Calibri"/>
                <w:sz w:val="18"/>
                <w:szCs w:val="18"/>
                <w:lang w:eastAsia="es-CL"/>
              </w:rPr>
              <w:t xml:space="preserve"> para la operación de su proyecto, por lo que se puede observar una nula coherencia entre el formulario postulado y los antecedentes levantados con </w:t>
            </w:r>
            <w:r w:rsidRPr="006E3842">
              <w:rPr>
                <w:rFonts w:cs="Calibri"/>
                <w:sz w:val="18"/>
                <w:szCs w:val="18"/>
                <w:lang w:eastAsia="es-CL"/>
              </w:rPr>
              <w:t>el/la empresario/</w:t>
            </w:r>
            <w:r w:rsidR="00A069DE" w:rsidRPr="006E3842">
              <w:rPr>
                <w:rFonts w:cs="Calibri"/>
                <w:sz w:val="18"/>
                <w:szCs w:val="18"/>
                <w:lang w:eastAsia="es-CL"/>
              </w:rPr>
              <w:t>a</w:t>
            </w:r>
            <w:r w:rsidR="00A069DE" w:rsidRPr="007A51E6">
              <w:rPr>
                <w:rFonts w:cs="Calibri"/>
                <w:sz w:val="18"/>
                <w:szCs w:val="18"/>
                <w:lang w:eastAsia="es-CL"/>
              </w:rPr>
              <w:t xml:space="preserve"> en</w:t>
            </w:r>
            <w:r w:rsidR="00EF3BF8" w:rsidRPr="007A51E6">
              <w:rPr>
                <w:rFonts w:cs="Calibri"/>
                <w:sz w:val="18"/>
                <w:szCs w:val="18"/>
                <w:lang w:eastAsia="es-CL"/>
              </w:rPr>
              <w:t xml:space="preserve"> terreno.</w:t>
            </w:r>
          </w:p>
        </w:tc>
        <w:tc>
          <w:tcPr>
            <w:tcW w:w="851" w:type="dxa"/>
            <w:vAlign w:val="center"/>
            <w:hideMark/>
          </w:tcPr>
          <w:p w14:paraId="3C9E30F7" w14:textId="77777777" w:rsidR="00EF3BF8" w:rsidRPr="00B203A1" w:rsidRDefault="00EF3BF8" w:rsidP="00D27567">
            <w:pPr>
              <w:jc w:val="center"/>
              <w:rPr>
                <w:rFonts w:cstheme="minorHAnsi"/>
                <w:sz w:val="19"/>
                <w:szCs w:val="19"/>
                <w:lang w:val="es-CL" w:eastAsia="en-US"/>
              </w:rPr>
            </w:pPr>
            <w:r>
              <w:rPr>
                <w:rFonts w:cstheme="minorHAnsi"/>
                <w:sz w:val="19"/>
                <w:szCs w:val="19"/>
              </w:rPr>
              <w:t>1</w:t>
            </w:r>
          </w:p>
        </w:tc>
        <w:tc>
          <w:tcPr>
            <w:tcW w:w="1559" w:type="dxa"/>
            <w:vMerge/>
          </w:tcPr>
          <w:p w14:paraId="1BC937EB"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172F117" w14:textId="77777777" w:rsidR="00EF3BF8" w:rsidRPr="00B203A1" w:rsidRDefault="00EF3BF8" w:rsidP="00D27567">
            <w:pPr>
              <w:rPr>
                <w:rFonts w:cstheme="minorHAnsi"/>
                <w:b/>
                <w:sz w:val="19"/>
                <w:szCs w:val="19"/>
                <w:lang w:val="es-CL" w:eastAsia="en-US"/>
              </w:rPr>
            </w:pPr>
          </w:p>
        </w:tc>
      </w:tr>
      <w:tr w:rsidR="00EF3BF8" w:rsidRPr="004F6B61" w14:paraId="791CE856" w14:textId="77777777" w:rsidTr="00D27567">
        <w:trPr>
          <w:trHeight w:val="564"/>
          <w:jc w:val="center"/>
        </w:trPr>
        <w:tc>
          <w:tcPr>
            <w:tcW w:w="1996" w:type="dxa"/>
            <w:vMerge w:val="restart"/>
            <w:vAlign w:val="center"/>
          </w:tcPr>
          <w:p w14:paraId="33E544DA" w14:textId="77777777" w:rsidR="00EF3BF8" w:rsidRPr="00943576" w:rsidRDefault="00EF3BF8" w:rsidP="005C6C07">
            <w:pPr>
              <w:pStyle w:val="Prrafodelista"/>
              <w:numPr>
                <w:ilvl w:val="0"/>
                <w:numId w:val="30"/>
              </w:numPr>
              <w:ind w:left="167" w:hanging="167"/>
              <w:jc w:val="both"/>
              <w:rPr>
                <w:rFonts w:cstheme="minorHAnsi"/>
                <w:b/>
                <w:sz w:val="18"/>
                <w:szCs w:val="18"/>
                <w:lang w:val="es-CL" w:eastAsia="en-US"/>
              </w:rPr>
            </w:pPr>
            <w:r w:rsidRPr="00D90307">
              <w:rPr>
                <w:rFonts w:cs="Calibri"/>
                <w:b/>
                <w:bCs/>
                <w:sz w:val="20"/>
                <w:szCs w:val="20"/>
                <w:lang w:eastAsia="es-CL"/>
              </w:rPr>
              <w:lastRenderedPageBreak/>
              <w:t xml:space="preserve">Factibilidad de implementación del proyecto de negocio y existencia de </w:t>
            </w:r>
            <w:r w:rsidRPr="00D90307">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3F40" w14:textId="723A106F"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una alta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25A88B21"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7</w:t>
            </w:r>
          </w:p>
        </w:tc>
        <w:tc>
          <w:tcPr>
            <w:tcW w:w="1559" w:type="dxa"/>
            <w:vMerge w:val="restart"/>
          </w:tcPr>
          <w:p w14:paraId="4DEE2FB4"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45A8E781" w14:textId="77777777" w:rsidR="00EF3BF8" w:rsidRDefault="00EF3BF8" w:rsidP="00D27567">
            <w:pPr>
              <w:jc w:val="center"/>
              <w:rPr>
                <w:rFonts w:cstheme="minorHAnsi"/>
                <w:sz w:val="18"/>
                <w:szCs w:val="18"/>
              </w:rPr>
            </w:pPr>
          </w:p>
        </w:tc>
        <w:tc>
          <w:tcPr>
            <w:tcW w:w="1134" w:type="dxa"/>
            <w:vMerge w:val="restart"/>
            <w:vAlign w:val="center"/>
          </w:tcPr>
          <w:p w14:paraId="7BC614E7" w14:textId="77777777" w:rsidR="00EF3BF8" w:rsidRDefault="00EF3BF8" w:rsidP="00D27567">
            <w:pPr>
              <w:jc w:val="center"/>
              <w:rPr>
                <w:rFonts w:cstheme="minorHAnsi"/>
                <w:sz w:val="19"/>
                <w:szCs w:val="19"/>
              </w:rPr>
            </w:pPr>
            <w:r>
              <w:rPr>
                <w:rFonts w:cstheme="minorHAnsi"/>
                <w:sz w:val="18"/>
                <w:szCs w:val="18"/>
              </w:rPr>
              <w:t>30%</w:t>
            </w:r>
          </w:p>
        </w:tc>
      </w:tr>
      <w:tr w:rsidR="00EF3BF8" w:rsidRPr="004F6B61" w14:paraId="4E3B1EC8" w14:textId="77777777" w:rsidTr="00D27567">
        <w:trPr>
          <w:trHeight w:val="470"/>
          <w:jc w:val="center"/>
        </w:trPr>
        <w:tc>
          <w:tcPr>
            <w:tcW w:w="1996" w:type="dxa"/>
            <w:vMerge/>
            <w:vAlign w:val="center"/>
          </w:tcPr>
          <w:p w14:paraId="650A2659"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0EF4" w14:textId="23D9A991"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665154" w:rsidRDefault="00EF3BF8" w:rsidP="00D27567">
            <w:pPr>
              <w:jc w:val="both"/>
              <w:rPr>
                <w:rFonts w:cstheme="minorHAnsi"/>
                <w:sz w:val="18"/>
                <w:szCs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64840ED"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5</w:t>
            </w:r>
          </w:p>
        </w:tc>
        <w:tc>
          <w:tcPr>
            <w:tcW w:w="1559" w:type="dxa"/>
            <w:vMerge/>
          </w:tcPr>
          <w:p w14:paraId="4CEFBFE1" w14:textId="77777777" w:rsidR="00EF3BF8" w:rsidRDefault="00EF3BF8" w:rsidP="00D27567">
            <w:pPr>
              <w:jc w:val="center"/>
              <w:rPr>
                <w:rFonts w:cstheme="minorHAnsi"/>
                <w:sz w:val="19"/>
                <w:szCs w:val="19"/>
              </w:rPr>
            </w:pPr>
          </w:p>
        </w:tc>
        <w:tc>
          <w:tcPr>
            <w:tcW w:w="1134" w:type="dxa"/>
            <w:vMerge/>
            <w:vAlign w:val="center"/>
          </w:tcPr>
          <w:p w14:paraId="24A0F747" w14:textId="77777777" w:rsidR="00EF3BF8" w:rsidRDefault="00EF3BF8" w:rsidP="00D27567">
            <w:pPr>
              <w:jc w:val="center"/>
              <w:rPr>
                <w:rFonts w:cstheme="minorHAnsi"/>
                <w:sz w:val="19"/>
                <w:szCs w:val="19"/>
              </w:rPr>
            </w:pPr>
          </w:p>
        </w:tc>
      </w:tr>
      <w:tr w:rsidR="00EF3BF8" w:rsidRPr="004F6B61" w14:paraId="02B579E1" w14:textId="77777777" w:rsidTr="00D27567">
        <w:trPr>
          <w:trHeight w:val="470"/>
          <w:jc w:val="center"/>
        </w:trPr>
        <w:tc>
          <w:tcPr>
            <w:tcW w:w="1996" w:type="dxa"/>
            <w:vMerge/>
            <w:vAlign w:val="center"/>
          </w:tcPr>
          <w:p w14:paraId="4D18BD24"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CE9CA" w14:textId="394D9644"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7A51E6">
              <w:rPr>
                <w:rFonts w:cs="Calibri"/>
                <w:sz w:val="18"/>
                <w:szCs w:val="18"/>
                <w:lang w:val="es-CL" w:eastAsia="es-CL"/>
              </w:rPr>
              <w:t>del negocio</w:t>
            </w:r>
            <w:r w:rsidRPr="007A51E6">
              <w:rPr>
                <w:rFonts w:cs="Calibri"/>
                <w:sz w:val="18"/>
                <w:szCs w:val="18"/>
                <w:lang w:val="es-CL" w:eastAsia="es-CL"/>
              </w:rPr>
              <w:t xml:space="preserve">, por lo que se consideran modificaciones a este respecto. </w:t>
            </w:r>
          </w:p>
          <w:p w14:paraId="7541D0CF" w14:textId="77777777" w:rsidR="00EF3BF8" w:rsidRPr="00665154" w:rsidRDefault="00EF3BF8" w:rsidP="00D27567">
            <w:pPr>
              <w:jc w:val="both"/>
              <w:rPr>
                <w:rFonts w:cstheme="minorHAnsi"/>
                <w:sz w:val="18"/>
                <w:szCs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8F47AA6"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3</w:t>
            </w:r>
          </w:p>
        </w:tc>
        <w:tc>
          <w:tcPr>
            <w:tcW w:w="1559" w:type="dxa"/>
            <w:vMerge/>
          </w:tcPr>
          <w:p w14:paraId="56123068" w14:textId="77777777" w:rsidR="00EF3BF8" w:rsidRDefault="00EF3BF8" w:rsidP="00D27567">
            <w:pPr>
              <w:jc w:val="center"/>
              <w:rPr>
                <w:rFonts w:cstheme="minorHAnsi"/>
                <w:sz w:val="19"/>
                <w:szCs w:val="19"/>
              </w:rPr>
            </w:pPr>
          </w:p>
        </w:tc>
        <w:tc>
          <w:tcPr>
            <w:tcW w:w="1134" w:type="dxa"/>
            <w:vMerge/>
            <w:vAlign w:val="center"/>
          </w:tcPr>
          <w:p w14:paraId="12D7FA99" w14:textId="77777777" w:rsidR="00EF3BF8" w:rsidRDefault="00EF3BF8" w:rsidP="00D27567">
            <w:pPr>
              <w:jc w:val="center"/>
              <w:rPr>
                <w:rFonts w:cstheme="minorHAnsi"/>
                <w:sz w:val="19"/>
                <w:szCs w:val="19"/>
              </w:rPr>
            </w:pPr>
          </w:p>
        </w:tc>
      </w:tr>
      <w:tr w:rsidR="00EF3BF8" w:rsidRPr="004F6B61" w14:paraId="3C929B9D" w14:textId="77777777" w:rsidTr="00D27567">
        <w:trPr>
          <w:trHeight w:val="470"/>
          <w:jc w:val="center"/>
        </w:trPr>
        <w:tc>
          <w:tcPr>
            <w:tcW w:w="1996" w:type="dxa"/>
            <w:vMerge/>
            <w:vAlign w:val="center"/>
          </w:tcPr>
          <w:p w14:paraId="07116C5B"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69AB4" w14:textId="077CD2B7"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w:t>
            </w:r>
            <w:r w:rsidRPr="007A51E6">
              <w:rPr>
                <w:rFonts w:cs="Calibri"/>
                <w:sz w:val="18"/>
                <w:szCs w:val="18"/>
                <w:lang w:val="es-CL" w:eastAsia="es-CL"/>
              </w:rPr>
              <w:lastRenderedPageBreak/>
              <w:t>considerar modificaciones mayores a este respecto que necesariamente comprometen la naturaleza del proyecto postulado.</w:t>
            </w:r>
          </w:p>
          <w:p w14:paraId="5B19CC56" w14:textId="77777777" w:rsidR="00EF3BF8" w:rsidRPr="007A51E6" w:rsidRDefault="00EF3BF8" w:rsidP="00D27567">
            <w:pPr>
              <w:jc w:val="both"/>
              <w:rPr>
                <w:rFonts w:cs="Calibri"/>
                <w:sz w:val="18"/>
                <w:szCs w:val="18"/>
                <w:lang w:val="es-CL" w:eastAsia="es-CL"/>
              </w:rPr>
            </w:pPr>
          </w:p>
          <w:p w14:paraId="07C0F1D0"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100961A0"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lastRenderedPageBreak/>
              <w:t>1</w:t>
            </w:r>
          </w:p>
        </w:tc>
        <w:tc>
          <w:tcPr>
            <w:tcW w:w="1559" w:type="dxa"/>
            <w:vMerge/>
          </w:tcPr>
          <w:p w14:paraId="52F2FF48" w14:textId="77777777" w:rsidR="00EF3BF8" w:rsidRDefault="00EF3BF8" w:rsidP="00D27567">
            <w:pPr>
              <w:jc w:val="center"/>
              <w:rPr>
                <w:rFonts w:cstheme="minorHAnsi"/>
                <w:sz w:val="19"/>
                <w:szCs w:val="19"/>
              </w:rPr>
            </w:pPr>
          </w:p>
        </w:tc>
        <w:tc>
          <w:tcPr>
            <w:tcW w:w="1134" w:type="dxa"/>
            <w:vMerge/>
            <w:vAlign w:val="center"/>
          </w:tcPr>
          <w:p w14:paraId="4F3843EC" w14:textId="77777777" w:rsidR="00EF3BF8" w:rsidRDefault="00EF3BF8" w:rsidP="00D27567">
            <w:pPr>
              <w:jc w:val="center"/>
              <w:rPr>
                <w:rFonts w:cstheme="minorHAnsi"/>
                <w:sz w:val="19"/>
                <w:szCs w:val="19"/>
              </w:rPr>
            </w:pPr>
          </w:p>
        </w:tc>
      </w:tr>
      <w:tr w:rsidR="00EF3BF8" w:rsidRPr="004F6B61" w14:paraId="651CC516" w14:textId="77777777" w:rsidTr="00D27567">
        <w:trPr>
          <w:trHeight w:val="567"/>
          <w:jc w:val="center"/>
        </w:trPr>
        <w:tc>
          <w:tcPr>
            <w:tcW w:w="1996" w:type="dxa"/>
            <w:vMerge w:val="restart"/>
            <w:vAlign w:val="center"/>
          </w:tcPr>
          <w:p w14:paraId="5F689892" w14:textId="4F67F8E1" w:rsidR="00EF3BF8" w:rsidRPr="0077246D" w:rsidRDefault="00EF3BF8" w:rsidP="005C6C07">
            <w:pPr>
              <w:pStyle w:val="Prrafodelista"/>
              <w:numPr>
                <w:ilvl w:val="0"/>
                <w:numId w:val="30"/>
              </w:numPr>
              <w:ind w:left="167" w:hanging="167"/>
              <w:jc w:val="both"/>
              <w:rPr>
                <w:rFonts w:cstheme="minorHAnsi"/>
                <w:b/>
                <w:sz w:val="19"/>
                <w:szCs w:val="19"/>
              </w:rPr>
            </w:pPr>
            <w:r w:rsidRPr="00431611">
              <w:rPr>
                <w:rFonts w:cstheme="minorHAnsi"/>
                <w:b/>
                <w:sz w:val="19"/>
                <w:szCs w:val="19"/>
                <w:lang w:val="es-CL"/>
              </w:rPr>
              <w:t xml:space="preserve">Factibilidad económica del </w:t>
            </w:r>
            <w:r w:rsidRPr="00EF3BF8">
              <w:rPr>
                <w:rFonts w:cs="Calibri"/>
                <w:bCs/>
                <w:sz w:val="20"/>
                <w:szCs w:val="20"/>
                <w:lang w:eastAsia="es-CL"/>
              </w:rPr>
              <w:t>negocio</w:t>
            </w:r>
            <w:r w:rsidRPr="00431611">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AB1FE44"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igual o superior al </w:t>
            </w:r>
            <w:r>
              <w:rPr>
                <w:rFonts w:cs="Calibri"/>
                <w:color w:val="000000" w:themeColor="text1"/>
                <w:sz w:val="18"/>
                <w:szCs w:val="18"/>
                <w:lang w:val="es-CL" w:eastAsia="es-CL"/>
              </w:rPr>
              <w:t>20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45FC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708A3BEA"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022960D2" w14:textId="77777777" w:rsidR="00EF3BF8" w:rsidRDefault="00EF3BF8" w:rsidP="00D27567">
            <w:pPr>
              <w:jc w:val="center"/>
              <w:rPr>
                <w:rFonts w:cstheme="minorHAnsi"/>
                <w:sz w:val="19"/>
                <w:szCs w:val="19"/>
              </w:rPr>
            </w:pPr>
          </w:p>
        </w:tc>
        <w:tc>
          <w:tcPr>
            <w:tcW w:w="1134" w:type="dxa"/>
            <w:vMerge w:val="restart"/>
            <w:vAlign w:val="center"/>
          </w:tcPr>
          <w:p w14:paraId="0873FF7B" w14:textId="77777777" w:rsidR="00EF3BF8" w:rsidRDefault="00EF3BF8" w:rsidP="00D27567">
            <w:pPr>
              <w:jc w:val="center"/>
              <w:rPr>
                <w:rFonts w:cstheme="minorHAnsi"/>
                <w:sz w:val="19"/>
                <w:szCs w:val="19"/>
              </w:rPr>
            </w:pPr>
            <w:r>
              <w:rPr>
                <w:rFonts w:cstheme="minorHAnsi"/>
                <w:sz w:val="19"/>
                <w:szCs w:val="19"/>
              </w:rPr>
              <w:t>20%</w:t>
            </w:r>
          </w:p>
        </w:tc>
      </w:tr>
      <w:tr w:rsidR="00EF3BF8" w:rsidRPr="004F6B61" w14:paraId="6EB1D006" w14:textId="77777777" w:rsidTr="00D27567">
        <w:trPr>
          <w:trHeight w:val="332"/>
          <w:jc w:val="center"/>
        </w:trPr>
        <w:tc>
          <w:tcPr>
            <w:tcW w:w="1996" w:type="dxa"/>
            <w:vMerge/>
            <w:vAlign w:val="center"/>
          </w:tcPr>
          <w:p w14:paraId="1BC1BEB1"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2BD5175"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19</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15</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E87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45E42977" w14:textId="77777777" w:rsidR="00EF3BF8" w:rsidRDefault="00EF3BF8" w:rsidP="00D27567">
            <w:pPr>
              <w:jc w:val="center"/>
              <w:rPr>
                <w:rFonts w:cstheme="minorHAnsi"/>
                <w:sz w:val="19"/>
                <w:szCs w:val="19"/>
              </w:rPr>
            </w:pPr>
          </w:p>
        </w:tc>
        <w:tc>
          <w:tcPr>
            <w:tcW w:w="1134" w:type="dxa"/>
            <w:vMerge/>
            <w:vAlign w:val="center"/>
          </w:tcPr>
          <w:p w14:paraId="5D17A214" w14:textId="77777777" w:rsidR="00EF3BF8" w:rsidRDefault="00EF3BF8" w:rsidP="00D27567">
            <w:pPr>
              <w:jc w:val="center"/>
              <w:rPr>
                <w:rFonts w:cstheme="minorHAnsi"/>
                <w:sz w:val="19"/>
                <w:szCs w:val="19"/>
              </w:rPr>
            </w:pPr>
          </w:p>
        </w:tc>
      </w:tr>
      <w:tr w:rsidR="00EF3BF8" w:rsidRPr="004F6B61" w14:paraId="03043182" w14:textId="77777777" w:rsidTr="00D27567">
        <w:trPr>
          <w:trHeight w:val="332"/>
          <w:jc w:val="center"/>
        </w:trPr>
        <w:tc>
          <w:tcPr>
            <w:tcW w:w="1996" w:type="dxa"/>
            <w:vMerge/>
            <w:vAlign w:val="center"/>
          </w:tcPr>
          <w:p w14:paraId="3686729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E5C5DE" w14:textId="75313CFE"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w:t>
            </w:r>
            <w:r w:rsidR="00943576">
              <w:rPr>
                <w:rFonts w:cs="Calibri"/>
                <w:color w:val="000000" w:themeColor="text1"/>
                <w:sz w:val="18"/>
                <w:szCs w:val="18"/>
                <w:lang w:val="es-CL" w:eastAsia="es-CL"/>
              </w:rPr>
              <w:t>4</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4C166"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75DC212C" w14:textId="77777777" w:rsidR="00EF3BF8" w:rsidRDefault="00EF3BF8" w:rsidP="00D27567">
            <w:pPr>
              <w:jc w:val="center"/>
              <w:rPr>
                <w:rFonts w:cstheme="minorHAnsi"/>
                <w:sz w:val="19"/>
                <w:szCs w:val="19"/>
              </w:rPr>
            </w:pPr>
          </w:p>
        </w:tc>
        <w:tc>
          <w:tcPr>
            <w:tcW w:w="1134" w:type="dxa"/>
            <w:vMerge/>
            <w:vAlign w:val="center"/>
          </w:tcPr>
          <w:p w14:paraId="18F17AE4" w14:textId="77777777" w:rsidR="00EF3BF8" w:rsidRDefault="00EF3BF8" w:rsidP="00D27567">
            <w:pPr>
              <w:jc w:val="center"/>
              <w:rPr>
                <w:rFonts w:cstheme="minorHAnsi"/>
                <w:sz w:val="19"/>
                <w:szCs w:val="19"/>
              </w:rPr>
            </w:pPr>
          </w:p>
        </w:tc>
      </w:tr>
      <w:tr w:rsidR="00EF3BF8" w:rsidRPr="004F6B61" w14:paraId="44D15095" w14:textId="77777777" w:rsidTr="00D27567">
        <w:trPr>
          <w:trHeight w:val="332"/>
          <w:jc w:val="center"/>
        </w:trPr>
        <w:tc>
          <w:tcPr>
            <w:tcW w:w="1996" w:type="dxa"/>
            <w:vMerge/>
            <w:vAlign w:val="center"/>
          </w:tcPr>
          <w:p w14:paraId="52EBEFF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060AE5F"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inferior al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E375F"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346F0E94" w14:textId="77777777" w:rsidR="00EF3BF8" w:rsidRDefault="00EF3BF8" w:rsidP="00D27567">
            <w:pPr>
              <w:jc w:val="center"/>
              <w:rPr>
                <w:rFonts w:cstheme="minorHAnsi"/>
                <w:sz w:val="19"/>
                <w:szCs w:val="19"/>
              </w:rPr>
            </w:pPr>
          </w:p>
        </w:tc>
        <w:tc>
          <w:tcPr>
            <w:tcW w:w="1134" w:type="dxa"/>
            <w:vMerge/>
            <w:vAlign w:val="center"/>
          </w:tcPr>
          <w:p w14:paraId="238F2027" w14:textId="77777777" w:rsidR="00EF3BF8" w:rsidRDefault="00EF3BF8" w:rsidP="00D27567">
            <w:pPr>
              <w:jc w:val="center"/>
              <w:rPr>
                <w:rFonts w:cstheme="minorHAnsi"/>
                <w:sz w:val="19"/>
                <w:szCs w:val="19"/>
              </w:rPr>
            </w:pPr>
          </w:p>
        </w:tc>
      </w:tr>
      <w:tr w:rsidR="00EF3BF8" w:rsidRPr="004F6B61" w14:paraId="4B4ED10B" w14:textId="77777777" w:rsidTr="00D27567">
        <w:trPr>
          <w:trHeight w:val="567"/>
          <w:jc w:val="center"/>
        </w:trPr>
        <w:tc>
          <w:tcPr>
            <w:tcW w:w="1996" w:type="dxa"/>
            <w:vMerge w:val="restart"/>
            <w:vAlign w:val="center"/>
            <w:hideMark/>
          </w:tcPr>
          <w:p w14:paraId="2D0D4ADB" w14:textId="19780EF4" w:rsidR="00EF3BF8" w:rsidRPr="00431611" w:rsidRDefault="00EF3BF8" w:rsidP="005C6C07">
            <w:pPr>
              <w:pStyle w:val="Prrafodelista"/>
              <w:numPr>
                <w:ilvl w:val="0"/>
                <w:numId w:val="30"/>
              </w:numPr>
              <w:ind w:left="167" w:hanging="167"/>
              <w:jc w:val="both"/>
              <w:rPr>
                <w:rFonts w:cstheme="minorHAnsi"/>
                <w:b/>
                <w:sz w:val="19"/>
                <w:szCs w:val="19"/>
                <w:lang w:val="es-CL"/>
              </w:rPr>
            </w:pPr>
            <w:r w:rsidRPr="00431611">
              <w:rPr>
                <w:rFonts w:cstheme="minorHAnsi"/>
                <w:b/>
                <w:sz w:val="19"/>
                <w:szCs w:val="19"/>
                <w:lang w:val="es-CL"/>
              </w:rPr>
              <w:t>Viabilidad económica del proyecto de negocio</w:t>
            </w:r>
          </w:p>
          <w:p w14:paraId="71FD8E85" w14:textId="77777777" w:rsidR="00EF3BF8" w:rsidRPr="002176CC" w:rsidRDefault="00EF3BF8" w:rsidP="00D27567">
            <w:pPr>
              <w:pStyle w:val="Prrafodelista"/>
              <w:ind w:left="172"/>
              <w:rPr>
                <w:rFonts w:cstheme="minorHAnsi"/>
                <w:sz w:val="19"/>
                <w:szCs w:val="19"/>
                <w:lang w:val="es-CL" w:eastAsia="en-US"/>
              </w:rPr>
            </w:pPr>
            <w:r w:rsidRPr="00431611">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75171CA"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71464"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2B264182"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75ABD165" w14:textId="77777777" w:rsidR="00EF3BF8" w:rsidRDefault="00EF3BF8" w:rsidP="00D27567">
            <w:pPr>
              <w:jc w:val="center"/>
              <w:rPr>
                <w:rFonts w:cstheme="minorHAnsi"/>
                <w:sz w:val="19"/>
                <w:szCs w:val="19"/>
              </w:rPr>
            </w:pPr>
          </w:p>
        </w:tc>
        <w:tc>
          <w:tcPr>
            <w:tcW w:w="1134" w:type="dxa"/>
            <w:vMerge w:val="restart"/>
            <w:vAlign w:val="center"/>
            <w:hideMark/>
          </w:tcPr>
          <w:p w14:paraId="5B8D003B" w14:textId="77777777" w:rsidR="00EF3BF8" w:rsidRPr="0077246D" w:rsidRDefault="00EF3BF8" w:rsidP="00D27567">
            <w:pPr>
              <w:jc w:val="center"/>
              <w:rPr>
                <w:rFonts w:cstheme="minorHAnsi"/>
                <w:sz w:val="19"/>
                <w:szCs w:val="19"/>
              </w:rPr>
            </w:pPr>
            <w:r>
              <w:rPr>
                <w:rFonts w:cstheme="minorHAnsi"/>
                <w:sz w:val="19"/>
                <w:szCs w:val="19"/>
              </w:rPr>
              <w:t>20</w:t>
            </w:r>
            <w:r w:rsidRPr="0077246D">
              <w:rPr>
                <w:rFonts w:cstheme="minorHAnsi"/>
                <w:sz w:val="19"/>
                <w:szCs w:val="19"/>
              </w:rPr>
              <w:t>%</w:t>
            </w:r>
          </w:p>
        </w:tc>
      </w:tr>
      <w:tr w:rsidR="00EF3BF8" w:rsidRPr="004F6B61" w14:paraId="32477993" w14:textId="77777777" w:rsidTr="00D27567">
        <w:trPr>
          <w:trHeight w:val="567"/>
          <w:jc w:val="center"/>
        </w:trPr>
        <w:tc>
          <w:tcPr>
            <w:tcW w:w="1996" w:type="dxa"/>
            <w:vMerge/>
            <w:vAlign w:val="center"/>
          </w:tcPr>
          <w:p w14:paraId="29B66545"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557CC7A"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37F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1B0AE74E" w14:textId="77777777" w:rsidR="00EF3BF8" w:rsidRPr="00B203A1" w:rsidRDefault="00EF3BF8" w:rsidP="00D27567">
            <w:pPr>
              <w:rPr>
                <w:rFonts w:cstheme="minorHAnsi"/>
                <w:b/>
                <w:sz w:val="19"/>
                <w:szCs w:val="19"/>
                <w:lang w:val="es-CL" w:eastAsia="en-US"/>
              </w:rPr>
            </w:pPr>
          </w:p>
        </w:tc>
        <w:tc>
          <w:tcPr>
            <w:tcW w:w="1134" w:type="dxa"/>
            <w:vMerge/>
            <w:vAlign w:val="center"/>
          </w:tcPr>
          <w:p w14:paraId="0C584B25" w14:textId="77777777" w:rsidR="00EF3BF8" w:rsidRPr="00B203A1" w:rsidRDefault="00EF3BF8" w:rsidP="00D27567">
            <w:pPr>
              <w:rPr>
                <w:rFonts w:cstheme="minorHAnsi"/>
                <w:b/>
                <w:sz w:val="19"/>
                <w:szCs w:val="19"/>
                <w:lang w:val="es-CL" w:eastAsia="en-US"/>
              </w:rPr>
            </w:pPr>
          </w:p>
        </w:tc>
      </w:tr>
      <w:tr w:rsidR="00EF3BF8" w:rsidRPr="004F6B61" w14:paraId="7ACD0B70" w14:textId="77777777" w:rsidTr="00D27567">
        <w:trPr>
          <w:trHeight w:val="567"/>
          <w:jc w:val="center"/>
        </w:trPr>
        <w:tc>
          <w:tcPr>
            <w:tcW w:w="1996" w:type="dxa"/>
            <w:vMerge/>
            <w:vAlign w:val="center"/>
          </w:tcPr>
          <w:p w14:paraId="7B0FB98A"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54DEBBB"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91D8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2ACDBD06" w14:textId="77777777" w:rsidR="00EF3BF8" w:rsidRPr="00B203A1" w:rsidRDefault="00EF3BF8" w:rsidP="00D27567">
            <w:pPr>
              <w:rPr>
                <w:rFonts w:cstheme="minorHAnsi"/>
                <w:b/>
                <w:sz w:val="19"/>
                <w:szCs w:val="19"/>
                <w:lang w:val="es-CL" w:eastAsia="en-US"/>
              </w:rPr>
            </w:pPr>
          </w:p>
        </w:tc>
        <w:tc>
          <w:tcPr>
            <w:tcW w:w="1134" w:type="dxa"/>
            <w:vMerge/>
            <w:vAlign w:val="center"/>
          </w:tcPr>
          <w:p w14:paraId="31D95CE2" w14:textId="77777777" w:rsidR="00EF3BF8" w:rsidRPr="00B203A1" w:rsidRDefault="00EF3BF8" w:rsidP="00D27567">
            <w:pPr>
              <w:rPr>
                <w:rFonts w:cstheme="minorHAnsi"/>
                <w:b/>
                <w:sz w:val="19"/>
                <w:szCs w:val="19"/>
                <w:lang w:val="es-CL" w:eastAsia="en-US"/>
              </w:rPr>
            </w:pPr>
          </w:p>
        </w:tc>
      </w:tr>
      <w:tr w:rsidR="00EF3BF8" w:rsidRPr="004F6B61" w14:paraId="5E63BFA4" w14:textId="77777777" w:rsidTr="00D27567">
        <w:trPr>
          <w:trHeight w:val="567"/>
          <w:jc w:val="center"/>
        </w:trPr>
        <w:tc>
          <w:tcPr>
            <w:tcW w:w="1996" w:type="dxa"/>
            <w:vMerge/>
            <w:vAlign w:val="center"/>
            <w:hideMark/>
          </w:tcPr>
          <w:p w14:paraId="273CB084"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4C6FEC"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EA4E0"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70B7EDAE"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5B2610EA" w14:textId="77777777" w:rsidR="00EF3BF8" w:rsidRPr="00B203A1" w:rsidRDefault="00EF3BF8" w:rsidP="00D27567">
            <w:pPr>
              <w:rPr>
                <w:rFonts w:cstheme="minorHAnsi"/>
                <w:b/>
                <w:sz w:val="19"/>
                <w:szCs w:val="19"/>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5EA5F08E" w14:textId="62DD711D" w:rsidR="001F2E83" w:rsidRDefault="00A859FC" w:rsidP="008251CE">
      <w:pPr>
        <w:pStyle w:val="Ttulo20"/>
        <w:tabs>
          <w:tab w:val="clear" w:pos="709"/>
          <w:tab w:val="left" w:pos="284"/>
        </w:tabs>
        <w:jc w:val="center"/>
        <w:rPr>
          <w:b w:val="0"/>
          <w:bCs w:val="0"/>
          <w:iCs w:val="0"/>
          <w:snapToGrid w:val="0"/>
          <w:sz w:val="20"/>
          <w:szCs w:val="24"/>
          <w:lang w:val="es-ES"/>
        </w:rPr>
      </w:pPr>
      <w:bookmarkStart w:id="116" w:name="_Toc162524285"/>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6"/>
    </w:p>
    <w:p w14:paraId="64496031" w14:textId="77777777" w:rsidR="008251CE" w:rsidRPr="008251CE" w:rsidRDefault="008251CE" w:rsidP="008251CE">
      <w:pPr>
        <w:pStyle w:val="Ttulo20"/>
        <w:tabs>
          <w:tab w:val="clear" w:pos="709"/>
          <w:tab w:val="left" w:pos="284"/>
        </w:tabs>
        <w:jc w:val="center"/>
        <w:rPr>
          <w:sz w:val="18"/>
          <w:szCs w:val="22"/>
        </w:rPr>
      </w:pPr>
    </w:p>
    <w:tbl>
      <w:tblPr>
        <w:tblStyle w:val="Tablaconcuadrcula"/>
        <w:tblW w:w="13253" w:type="dxa"/>
        <w:jc w:val="center"/>
        <w:tblLayout w:type="fixed"/>
        <w:tblLook w:val="04A0" w:firstRow="1" w:lastRow="0" w:firstColumn="1" w:lastColumn="0" w:noHBand="0" w:noVBand="1"/>
      </w:tblPr>
      <w:tblGrid>
        <w:gridCol w:w="2972"/>
        <w:gridCol w:w="8096"/>
        <w:gridCol w:w="850"/>
        <w:gridCol w:w="1335"/>
      </w:tblGrid>
      <w:tr w:rsidR="001F2E83" w:rsidRPr="0034571A" w14:paraId="32D73F14" w14:textId="77777777" w:rsidTr="00792B75">
        <w:trPr>
          <w:jc w:val="center"/>
        </w:trPr>
        <w:tc>
          <w:tcPr>
            <w:tcW w:w="2972" w:type="dxa"/>
            <w:shd w:val="clear" w:color="auto" w:fill="FFFFFF" w:themeFill="background1"/>
            <w:vAlign w:val="center"/>
            <w:hideMark/>
          </w:tcPr>
          <w:p w14:paraId="1F0A5B78" w14:textId="77777777" w:rsidR="001F2E83" w:rsidRPr="0034571A" w:rsidRDefault="001F2E83" w:rsidP="001F2E83">
            <w:pPr>
              <w:jc w:val="center"/>
              <w:rPr>
                <w:rFonts w:cs="Calibri"/>
                <w:b/>
                <w:color w:val="000000" w:themeColor="text1"/>
                <w:sz w:val="19"/>
                <w:szCs w:val="19"/>
                <w:lang w:val="es-CL" w:eastAsia="en-US"/>
              </w:rPr>
            </w:pPr>
            <w:r w:rsidRPr="0034571A">
              <w:rPr>
                <w:rFonts w:cs="Calibri"/>
                <w:b/>
                <w:color w:val="000000" w:themeColor="text1"/>
                <w:sz w:val="19"/>
                <w:szCs w:val="19"/>
              </w:rPr>
              <w:t>Criterio</w:t>
            </w:r>
          </w:p>
        </w:tc>
        <w:tc>
          <w:tcPr>
            <w:tcW w:w="8096" w:type="dxa"/>
            <w:shd w:val="clear" w:color="auto" w:fill="FFFFFF" w:themeFill="background1"/>
            <w:vAlign w:val="center"/>
            <w:hideMark/>
          </w:tcPr>
          <w:p w14:paraId="6B63C2F0" w14:textId="77777777" w:rsidR="001F2E83" w:rsidRPr="0034571A" w:rsidRDefault="001F2E83" w:rsidP="001F2E83">
            <w:pPr>
              <w:jc w:val="center"/>
              <w:rPr>
                <w:rFonts w:cs="Calibri"/>
                <w:b/>
                <w:color w:val="000000" w:themeColor="text1"/>
                <w:sz w:val="19"/>
                <w:szCs w:val="19"/>
                <w:lang w:val="es-CL" w:eastAsia="en-US"/>
              </w:rPr>
            </w:pPr>
            <w:r w:rsidRPr="0034571A">
              <w:rPr>
                <w:rFonts w:cs="Calibri"/>
                <w:b/>
                <w:color w:val="000000" w:themeColor="text1"/>
                <w:sz w:val="19"/>
                <w:szCs w:val="19"/>
              </w:rPr>
              <w:t>Descripción del criterio</w:t>
            </w:r>
          </w:p>
        </w:tc>
        <w:tc>
          <w:tcPr>
            <w:tcW w:w="850" w:type="dxa"/>
            <w:shd w:val="clear" w:color="auto" w:fill="FFFFFF" w:themeFill="background1"/>
            <w:vAlign w:val="center"/>
            <w:hideMark/>
          </w:tcPr>
          <w:p w14:paraId="6D3A61CD" w14:textId="77777777" w:rsidR="001F2E83" w:rsidRPr="0034571A" w:rsidRDefault="001F2E83" w:rsidP="001F2E83">
            <w:pPr>
              <w:jc w:val="center"/>
              <w:rPr>
                <w:rFonts w:cs="Calibri"/>
                <w:b/>
                <w:color w:val="000000" w:themeColor="text1"/>
                <w:sz w:val="19"/>
                <w:szCs w:val="19"/>
                <w:lang w:val="es-CL" w:eastAsia="en-US"/>
              </w:rPr>
            </w:pPr>
            <w:r w:rsidRPr="0034571A">
              <w:rPr>
                <w:rFonts w:cs="Calibri"/>
                <w:b/>
                <w:color w:val="000000" w:themeColor="text1"/>
                <w:sz w:val="19"/>
                <w:szCs w:val="19"/>
              </w:rPr>
              <w:t>Nota</w:t>
            </w:r>
          </w:p>
        </w:tc>
        <w:tc>
          <w:tcPr>
            <w:tcW w:w="1335" w:type="dxa"/>
            <w:shd w:val="clear" w:color="auto" w:fill="FFFFFF" w:themeFill="background1"/>
            <w:vAlign w:val="center"/>
            <w:hideMark/>
          </w:tcPr>
          <w:p w14:paraId="73C6F5F9" w14:textId="77777777" w:rsidR="001F2E83" w:rsidRPr="0034571A" w:rsidRDefault="001F2E83" w:rsidP="001F2E83">
            <w:pPr>
              <w:jc w:val="center"/>
              <w:rPr>
                <w:rFonts w:cs="Calibri"/>
                <w:b/>
                <w:color w:val="000000" w:themeColor="text1"/>
                <w:sz w:val="19"/>
                <w:szCs w:val="19"/>
                <w:lang w:val="es-CL" w:eastAsia="en-US"/>
              </w:rPr>
            </w:pPr>
            <w:r w:rsidRPr="0034571A">
              <w:rPr>
                <w:rFonts w:cs="Calibri"/>
                <w:b/>
                <w:color w:val="000000" w:themeColor="text1"/>
                <w:sz w:val="19"/>
                <w:szCs w:val="19"/>
              </w:rPr>
              <w:t>Ponderación del ámbito</w:t>
            </w:r>
          </w:p>
        </w:tc>
      </w:tr>
      <w:tr w:rsidR="008F0968" w:rsidRPr="0034571A" w14:paraId="5E9EC334" w14:textId="77777777" w:rsidTr="00792B75">
        <w:trPr>
          <w:jc w:val="center"/>
        </w:trPr>
        <w:tc>
          <w:tcPr>
            <w:tcW w:w="2972" w:type="dxa"/>
            <w:vMerge w:val="restart"/>
            <w:vAlign w:val="center"/>
            <w:hideMark/>
          </w:tcPr>
          <w:p w14:paraId="069BB238" w14:textId="37184FEB" w:rsidR="008F0968" w:rsidRPr="0034571A" w:rsidRDefault="008F0968" w:rsidP="005C6C07">
            <w:pPr>
              <w:pStyle w:val="Prrafodelista"/>
              <w:numPr>
                <w:ilvl w:val="1"/>
                <w:numId w:val="30"/>
              </w:numPr>
              <w:ind w:left="172" w:hanging="172"/>
              <w:rPr>
                <w:rFonts w:cs="Calibri"/>
                <w:b/>
                <w:sz w:val="19"/>
                <w:szCs w:val="19"/>
                <w:lang w:val="es-CL" w:eastAsia="en-US"/>
              </w:rPr>
            </w:pPr>
            <w:r w:rsidRPr="0034571A">
              <w:rPr>
                <w:rFonts w:cs="Calibri"/>
                <w:b/>
                <w:sz w:val="19"/>
                <w:szCs w:val="19"/>
              </w:rPr>
              <w:t xml:space="preserve"> Potencial d</w:t>
            </w:r>
            <w:r w:rsidR="003D39C8" w:rsidRPr="0034571A">
              <w:rPr>
                <w:rFonts w:cs="Calibri"/>
                <w:b/>
                <w:sz w:val="19"/>
                <w:szCs w:val="19"/>
              </w:rPr>
              <w:t>el</w:t>
            </w:r>
            <w:r w:rsidRPr="0034571A">
              <w:rPr>
                <w:rFonts w:cs="Calibri"/>
                <w:b/>
                <w:sz w:val="19"/>
                <w:szCs w:val="19"/>
              </w:rPr>
              <w:t xml:space="preserve"> </w:t>
            </w:r>
            <w:r w:rsidR="003D39C8" w:rsidRPr="0034571A">
              <w:rPr>
                <w:rFonts w:cs="Calibri"/>
                <w:b/>
                <w:sz w:val="19"/>
                <w:szCs w:val="19"/>
              </w:rPr>
              <w:t>Proyecto</w:t>
            </w:r>
            <w:r w:rsidRPr="0034571A">
              <w:rPr>
                <w:rFonts w:cs="Calibri"/>
                <w:b/>
                <w:sz w:val="19"/>
                <w:szCs w:val="19"/>
              </w:rPr>
              <w:t xml:space="preserve"> de Negocio</w:t>
            </w:r>
          </w:p>
        </w:tc>
        <w:tc>
          <w:tcPr>
            <w:tcW w:w="8096" w:type="dxa"/>
            <w:vAlign w:val="center"/>
            <w:hideMark/>
          </w:tcPr>
          <w:p w14:paraId="0A39E5CE" w14:textId="77777777" w:rsidR="008F0968" w:rsidRPr="0034571A" w:rsidRDefault="008F0968" w:rsidP="008F0968">
            <w:pPr>
              <w:jc w:val="both"/>
              <w:rPr>
                <w:rFonts w:cs="Calibri"/>
                <w:b/>
                <w:sz w:val="19"/>
                <w:szCs w:val="19"/>
              </w:rPr>
            </w:pPr>
            <w:r w:rsidRPr="0034571A">
              <w:rPr>
                <w:rFonts w:cs="Calibri"/>
                <w:b/>
                <w:sz w:val="19"/>
                <w:szCs w:val="19"/>
              </w:rPr>
              <w:t>Alta proyección:</w:t>
            </w:r>
          </w:p>
          <w:p w14:paraId="5C18B109" w14:textId="5EAD15BA" w:rsidR="008F0968" w:rsidRPr="0034571A" w:rsidRDefault="008F0968" w:rsidP="003D39C8">
            <w:pPr>
              <w:jc w:val="both"/>
              <w:rPr>
                <w:rFonts w:cs="Calibri"/>
                <w:sz w:val="19"/>
                <w:szCs w:val="19"/>
              </w:rPr>
            </w:pPr>
            <w:r w:rsidRPr="0034571A">
              <w:rPr>
                <w:rFonts w:cs="Calibri"/>
                <w:sz w:val="19"/>
                <w:szCs w:val="19"/>
              </w:rPr>
              <w:t>El análisis de las</w:t>
            </w:r>
            <w:r w:rsidR="003D39C8" w:rsidRPr="0034571A">
              <w:rPr>
                <w:rFonts w:cs="Calibri"/>
                <w:sz w:val="19"/>
                <w:szCs w:val="19"/>
              </w:rPr>
              <w:t xml:space="preserve"> fortalezas y debilidades del Proyecto</w:t>
            </w:r>
            <w:r w:rsidRPr="0034571A">
              <w:rPr>
                <w:rFonts w:cs="Calibri"/>
                <w:sz w:val="19"/>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34571A" w:rsidRDefault="008F0968" w:rsidP="008F0968">
            <w:pPr>
              <w:jc w:val="center"/>
              <w:rPr>
                <w:rFonts w:cs="Calibri"/>
                <w:sz w:val="19"/>
                <w:szCs w:val="19"/>
                <w:lang w:val="es-CL" w:eastAsia="en-US"/>
              </w:rPr>
            </w:pPr>
            <w:r w:rsidRPr="0034571A">
              <w:rPr>
                <w:rFonts w:cs="Calibri"/>
                <w:sz w:val="19"/>
                <w:szCs w:val="19"/>
              </w:rPr>
              <w:t>7</w:t>
            </w:r>
          </w:p>
        </w:tc>
        <w:tc>
          <w:tcPr>
            <w:tcW w:w="1335" w:type="dxa"/>
            <w:vMerge w:val="restart"/>
            <w:vAlign w:val="center"/>
            <w:hideMark/>
          </w:tcPr>
          <w:p w14:paraId="24A4BACB" w14:textId="647D8861" w:rsidR="008F0968" w:rsidRPr="0034571A" w:rsidRDefault="00CC6070" w:rsidP="008F0968">
            <w:pPr>
              <w:jc w:val="center"/>
              <w:rPr>
                <w:rFonts w:cs="Calibri"/>
                <w:sz w:val="19"/>
                <w:szCs w:val="19"/>
                <w:lang w:val="es-CL" w:eastAsia="en-US"/>
              </w:rPr>
            </w:pPr>
            <w:r w:rsidRPr="0034571A">
              <w:rPr>
                <w:rFonts w:cs="Calibri"/>
                <w:sz w:val="19"/>
                <w:szCs w:val="19"/>
              </w:rPr>
              <w:t>35</w:t>
            </w:r>
            <w:r w:rsidR="008F0968" w:rsidRPr="0034571A">
              <w:rPr>
                <w:rFonts w:cs="Calibri"/>
                <w:sz w:val="19"/>
                <w:szCs w:val="19"/>
              </w:rPr>
              <w:t>%</w:t>
            </w:r>
          </w:p>
        </w:tc>
      </w:tr>
      <w:tr w:rsidR="008F0968" w:rsidRPr="0034571A" w14:paraId="24CCEF01" w14:textId="77777777" w:rsidTr="00792B75">
        <w:trPr>
          <w:jc w:val="center"/>
        </w:trPr>
        <w:tc>
          <w:tcPr>
            <w:tcW w:w="2972" w:type="dxa"/>
            <w:vMerge/>
            <w:vAlign w:val="center"/>
            <w:hideMark/>
          </w:tcPr>
          <w:p w14:paraId="0BB38A58" w14:textId="77777777" w:rsidR="008F0968" w:rsidRPr="0034571A" w:rsidRDefault="008F0968" w:rsidP="008F0968">
            <w:pPr>
              <w:rPr>
                <w:rFonts w:cs="Calibri"/>
                <w:sz w:val="19"/>
                <w:szCs w:val="19"/>
                <w:lang w:val="es-CL" w:eastAsia="en-US"/>
              </w:rPr>
            </w:pPr>
          </w:p>
        </w:tc>
        <w:tc>
          <w:tcPr>
            <w:tcW w:w="8096" w:type="dxa"/>
            <w:vAlign w:val="center"/>
            <w:hideMark/>
          </w:tcPr>
          <w:p w14:paraId="44D4EADC" w14:textId="77777777" w:rsidR="008F0968" w:rsidRPr="0034571A" w:rsidRDefault="008F0968" w:rsidP="008F0968">
            <w:pPr>
              <w:jc w:val="both"/>
              <w:rPr>
                <w:rFonts w:cs="Calibri"/>
                <w:b/>
                <w:sz w:val="19"/>
                <w:szCs w:val="19"/>
              </w:rPr>
            </w:pPr>
            <w:r w:rsidRPr="0034571A">
              <w:rPr>
                <w:rFonts w:cs="Calibri"/>
                <w:b/>
                <w:sz w:val="19"/>
                <w:szCs w:val="19"/>
              </w:rPr>
              <w:t>Buena proyección:</w:t>
            </w:r>
          </w:p>
          <w:p w14:paraId="4E08B353" w14:textId="5540120F" w:rsidR="008F0968" w:rsidRPr="0034571A" w:rsidRDefault="008F0968" w:rsidP="008F0968">
            <w:pPr>
              <w:jc w:val="both"/>
              <w:rPr>
                <w:rFonts w:cs="Calibri"/>
                <w:sz w:val="19"/>
                <w:szCs w:val="19"/>
              </w:rPr>
            </w:pPr>
            <w:r w:rsidRPr="0034571A">
              <w:rPr>
                <w:rFonts w:cs="Calibri"/>
                <w:sz w:val="19"/>
                <w:szCs w:val="19"/>
              </w:rPr>
              <w:t xml:space="preserve">El análisis de las fortalezas y debilidades </w:t>
            </w:r>
            <w:r w:rsidR="003D39C8" w:rsidRPr="0034571A">
              <w:rPr>
                <w:rFonts w:cs="Calibri"/>
                <w:sz w:val="19"/>
                <w:szCs w:val="19"/>
              </w:rPr>
              <w:t>del Proyecto de Negocio</w:t>
            </w:r>
            <w:r w:rsidRPr="0034571A">
              <w:rPr>
                <w:rFonts w:cs="Calibri"/>
                <w:sz w:val="19"/>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34571A" w:rsidRDefault="008F0968" w:rsidP="008F0968">
            <w:pPr>
              <w:jc w:val="center"/>
              <w:rPr>
                <w:rFonts w:cs="Calibri"/>
                <w:sz w:val="19"/>
                <w:szCs w:val="19"/>
                <w:lang w:val="es-CL" w:eastAsia="en-US"/>
              </w:rPr>
            </w:pPr>
            <w:r w:rsidRPr="0034571A">
              <w:rPr>
                <w:rFonts w:cs="Calibri"/>
                <w:sz w:val="19"/>
                <w:szCs w:val="19"/>
              </w:rPr>
              <w:t>5</w:t>
            </w:r>
          </w:p>
        </w:tc>
        <w:tc>
          <w:tcPr>
            <w:tcW w:w="1335" w:type="dxa"/>
            <w:vMerge/>
            <w:vAlign w:val="center"/>
            <w:hideMark/>
          </w:tcPr>
          <w:p w14:paraId="7048680F" w14:textId="77777777" w:rsidR="008F0968" w:rsidRPr="0034571A" w:rsidRDefault="008F0968" w:rsidP="008F0968">
            <w:pPr>
              <w:rPr>
                <w:rFonts w:cs="Calibri"/>
                <w:b/>
                <w:sz w:val="19"/>
                <w:szCs w:val="19"/>
                <w:lang w:val="es-CL" w:eastAsia="en-US"/>
              </w:rPr>
            </w:pPr>
          </w:p>
        </w:tc>
      </w:tr>
      <w:tr w:rsidR="008F0968" w:rsidRPr="0034571A" w14:paraId="274FA44A" w14:textId="77777777" w:rsidTr="00792B75">
        <w:trPr>
          <w:jc w:val="center"/>
        </w:trPr>
        <w:tc>
          <w:tcPr>
            <w:tcW w:w="2972" w:type="dxa"/>
            <w:vMerge/>
            <w:vAlign w:val="center"/>
            <w:hideMark/>
          </w:tcPr>
          <w:p w14:paraId="65E12943" w14:textId="77777777" w:rsidR="008F0968" w:rsidRPr="0034571A" w:rsidRDefault="008F0968" w:rsidP="008F0968">
            <w:pPr>
              <w:rPr>
                <w:rFonts w:cs="Calibri"/>
                <w:sz w:val="19"/>
                <w:szCs w:val="19"/>
                <w:lang w:val="es-CL" w:eastAsia="en-US"/>
              </w:rPr>
            </w:pPr>
          </w:p>
        </w:tc>
        <w:tc>
          <w:tcPr>
            <w:tcW w:w="8096" w:type="dxa"/>
            <w:vAlign w:val="center"/>
            <w:hideMark/>
          </w:tcPr>
          <w:p w14:paraId="0CC17DC3" w14:textId="77777777" w:rsidR="008F0968" w:rsidRPr="0034571A" w:rsidRDefault="008F0968" w:rsidP="008F0968">
            <w:pPr>
              <w:jc w:val="both"/>
              <w:rPr>
                <w:rFonts w:cs="Calibri"/>
                <w:b/>
                <w:sz w:val="19"/>
                <w:szCs w:val="19"/>
              </w:rPr>
            </w:pPr>
            <w:r w:rsidRPr="0034571A">
              <w:rPr>
                <w:rFonts w:cs="Calibri"/>
                <w:b/>
                <w:sz w:val="19"/>
                <w:szCs w:val="19"/>
              </w:rPr>
              <w:t>Escasa proyección:</w:t>
            </w:r>
          </w:p>
          <w:p w14:paraId="3FA4D71A" w14:textId="5042BE6B" w:rsidR="008F0968" w:rsidRPr="0034571A" w:rsidRDefault="008F0968" w:rsidP="008F0968">
            <w:pPr>
              <w:jc w:val="both"/>
              <w:rPr>
                <w:rFonts w:cs="Calibri"/>
                <w:sz w:val="19"/>
                <w:szCs w:val="19"/>
              </w:rPr>
            </w:pPr>
            <w:r w:rsidRPr="0034571A">
              <w:rPr>
                <w:rFonts w:cs="Calibri"/>
                <w:sz w:val="19"/>
                <w:szCs w:val="19"/>
              </w:rPr>
              <w:t xml:space="preserve">El análisis de las fortalezas y debilidades </w:t>
            </w:r>
            <w:r w:rsidR="003D39C8" w:rsidRPr="0034571A">
              <w:rPr>
                <w:rFonts w:cs="Calibri"/>
                <w:sz w:val="19"/>
                <w:szCs w:val="19"/>
              </w:rPr>
              <w:t>del Proyecto de Negocio</w:t>
            </w:r>
            <w:r w:rsidRPr="0034571A">
              <w:rPr>
                <w:rFonts w:cs="Calibri"/>
                <w:sz w:val="19"/>
                <w:szCs w:val="19"/>
              </w:rPr>
              <w:t xml:space="preserve"> y las evaluaciones realizadas a la empresa y el empresario/a, permiten prever que el plan es sustentable en el corto plazo. Del análisis de las fortalezas y debilidades </w:t>
            </w:r>
            <w:r w:rsidR="003D39C8" w:rsidRPr="0034571A">
              <w:rPr>
                <w:rFonts w:cs="Calibri"/>
                <w:sz w:val="19"/>
                <w:szCs w:val="19"/>
              </w:rPr>
              <w:t>del Proyecto de Negocio</w:t>
            </w:r>
            <w:r w:rsidRPr="0034571A">
              <w:rPr>
                <w:rFonts w:cs="Calibri"/>
                <w:sz w:val="19"/>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34571A" w:rsidRDefault="008F0968" w:rsidP="008F0968">
            <w:pPr>
              <w:jc w:val="center"/>
              <w:rPr>
                <w:rFonts w:cs="Calibri"/>
                <w:sz w:val="19"/>
                <w:szCs w:val="19"/>
                <w:lang w:val="es-CL" w:eastAsia="en-US"/>
              </w:rPr>
            </w:pPr>
            <w:r w:rsidRPr="0034571A">
              <w:rPr>
                <w:rFonts w:cs="Calibri"/>
                <w:sz w:val="19"/>
                <w:szCs w:val="19"/>
              </w:rPr>
              <w:t>3</w:t>
            </w:r>
          </w:p>
        </w:tc>
        <w:tc>
          <w:tcPr>
            <w:tcW w:w="1335" w:type="dxa"/>
            <w:vMerge/>
            <w:vAlign w:val="center"/>
            <w:hideMark/>
          </w:tcPr>
          <w:p w14:paraId="020224EF" w14:textId="77777777" w:rsidR="008F0968" w:rsidRPr="0034571A" w:rsidRDefault="008F0968" w:rsidP="008F0968">
            <w:pPr>
              <w:rPr>
                <w:rFonts w:cs="Calibri"/>
                <w:b/>
                <w:sz w:val="19"/>
                <w:szCs w:val="19"/>
                <w:lang w:val="es-CL" w:eastAsia="en-US"/>
              </w:rPr>
            </w:pPr>
          </w:p>
        </w:tc>
      </w:tr>
      <w:tr w:rsidR="008F0968" w:rsidRPr="0034571A" w14:paraId="105CDD7C" w14:textId="77777777" w:rsidTr="00792B75">
        <w:trPr>
          <w:jc w:val="center"/>
        </w:trPr>
        <w:tc>
          <w:tcPr>
            <w:tcW w:w="2972" w:type="dxa"/>
            <w:vMerge/>
            <w:vAlign w:val="center"/>
            <w:hideMark/>
          </w:tcPr>
          <w:p w14:paraId="355E7EF5" w14:textId="77777777" w:rsidR="008F0968" w:rsidRPr="0034571A" w:rsidRDefault="008F0968" w:rsidP="008F0968">
            <w:pPr>
              <w:rPr>
                <w:rFonts w:cs="Calibri"/>
                <w:sz w:val="19"/>
                <w:szCs w:val="19"/>
                <w:lang w:val="es-CL" w:eastAsia="en-US"/>
              </w:rPr>
            </w:pPr>
          </w:p>
        </w:tc>
        <w:tc>
          <w:tcPr>
            <w:tcW w:w="8096" w:type="dxa"/>
            <w:vAlign w:val="center"/>
            <w:hideMark/>
          </w:tcPr>
          <w:p w14:paraId="61F575C9" w14:textId="77777777" w:rsidR="008F0968" w:rsidRPr="0034571A" w:rsidRDefault="008F0968" w:rsidP="008F0968">
            <w:pPr>
              <w:jc w:val="both"/>
              <w:rPr>
                <w:rFonts w:cs="Calibri"/>
                <w:b/>
                <w:sz w:val="19"/>
                <w:szCs w:val="19"/>
              </w:rPr>
            </w:pPr>
            <w:r w:rsidRPr="0034571A">
              <w:rPr>
                <w:rFonts w:cs="Calibri"/>
                <w:b/>
                <w:sz w:val="19"/>
                <w:szCs w:val="19"/>
              </w:rPr>
              <w:t>Nula proyección:</w:t>
            </w:r>
          </w:p>
          <w:p w14:paraId="7BA87F91" w14:textId="20B48CD1" w:rsidR="008F0968" w:rsidRPr="0034571A" w:rsidRDefault="008F0968" w:rsidP="008F0968">
            <w:pPr>
              <w:jc w:val="both"/>
              <w:rPr>
                <w:rFonts w:cs="Calibri"/>
                <w:sz w:val="19"/>
                <w:szCs w:val="19"/>
              </w:rPr>
            </w:pPr>
            <w:r w:rsidRPr="0034571A">
              <w:rPr>
                <w:rFonts w:cs="Calibri"/>
                <w:sz w:val="19"/>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34571A" w:rsidRDefault="008F0968" w:rsidP="008F0968">
            <w:pPr>
              <w:jc w:val="center"/>
              <w:rPr>
                <w:rFonts w:cs="Calibri"/>
                <w:sz w:val="19"/>
                <w:szCs w:val="19"/>
                <w:lang w:val="es-CL" w:eastAsia="en-US"/>
              </w:rPr>
            </w:pPr>
            <w:r w:rsidRPr="0034571A">
              <w:rPr>
                <w:rFonts w:cs="Calibri"/>
                <w:sz w:val="19"/>
                <w:szCs w:val="19"/>
              </w:rPr>
              <w:t>1</w:t>
            </w:r>
          </w:p>
        </w:tc>
        <w:tc>
          <w:tcPr>
            <w:tcW w:w="1335" w:type="dxa"/>
            <w:vMerge/>
            <w:vAlign w:val="center"/>
            <w:hideMark/>
          </w:tcPr>
          <w:p w14:paraId="5D8D4A01" w14:textId="77777777" w:rsidR="008F0968" w:rsidRPr="0034571A" w:rsidRDefault="008F0968" w:rsidP="008F0968">
            <w:pPr>
              <w:rPr>
                <w:rFonts w:cs="Calibri"/>
                <w:b/>
                <w:sz w:val="19"/>
                <w:szCs w:val="19"/>
                <w:lang w:val="es-CL" w:eastAsia="en-US"/>
              </w:rPr>
            </w:pPr>
          </w:p>
        </w:tc>
      </w:tr>
      <w:tr w:rsidR="00665154" w:rsidRPr="0034571A" w14:paraId="3E552B83" w14:textId="77777777" w:rsidTr="003A3DA0">
        <w:trPr>
          <w:trHeight w:val="291"/>
          <w:jc w:val="center"/>
        </w:trPr>
        <w:tc>
          <w:tcPr>
            <w:tcW w:w="2972" w:type="dxa"/>
            <w:vMerge w:val="restart"/>
            <w:vAlign w:val="center"/>
          </w:tcPr>
          <w:p w14:paraId="44E2BA3E" w14:textId="76870ECB" w:rsidR="00665154" w:rsidRPr="0034571A" w:rsidRDefault="00665154" w:rsidP="005C6C07">
            <w:pPr>
              <w:pStyle w:val="Prrafodelista"/>
              <w:numPr>
                <w:ilvl w:val="1"/>
                <w:numId w:val="30"/>
              </w:numPr>
              <w:ind w:left="172" w:hanging="172"/>
              <w:rPr>
                <w:rFonts w:cs="Calibri"/>
                <w:b/>
                <w:sz w:val="19"/>
                <w:szCs w:val="19"/>
                <w:lang w:val="es-CL" w:eastAsia="en-US"/>
              </w:rPr>
            </w:pPr>
            <w:r w:rsidRPr="0034571A">
              <w:rPr>
                <w:rFonts w:eastAsia="Arial" w:cs="Calibri"/>
                <w:color w:val="000000"/>
                <w:sz w:val="19"/>
                <w:szCs w:val="19"/>
              </w:rPr>
              <w:t>Sello “40 horas” entregado por el Ministerio del Trabajo.</w:t>
            </w:r>
          </w:p>
        </w:tc>
        <w:tc>
          <w:tcPr>
            <w:tcW w:w="8096" w:type="dxa"/>
            <w:shd w:val="clear" w:color="auto" w:fill="auto"/>
            <w:vAlign w:val="center"/>
          </w:tcPr>
          <w:p w14:paraId="490FC520" w14:textId="33EE6C6B" w:rsidR="00665154" w:rsidRPr="0034571A" w:rsidRDefault="00665154" w:rsidP="00665154">
            <w:pPr>
              <w:jc w:val="both"/>
              <w:rPr>
                <w:rFonts w:eastAsia="Arial" w:cs="Calibri"/>
                <w:color w:val="000000"/>
                <w:sz w:val="19"/>
                <w:szCs w:val="19"/>
              </w:rPr>
            </w:pPr>
            <w:r w:rsidRPr="0034571A">
              <w:rPr>
                <w:rFonts w:cs="Calibri"/>
                <w:sz w:val="19"/>
                <w:szCs w:val="19"/>
              </w:rPr>
              <w:t>Empresa</w:t>
            </w:r>
            <w:r w:rsidRPr="0034571A">
              <w:rPr>
                <w:rFonts w:eastAsia="Arial" w:cs="Calibri"/>
                <w:color w:val="000000"/>
                <w:sz w:val="19"/>
                <w:szCs w:val="19"/>
              </w:rPr>
              <w:t xml:space="preserve"> cuenta con el sello “40 horas” entregado por el Ministerio del Trabajo.</w:t>
            </w:r>
          </w:p>
        </w:tc>
        <w:tc>
          <w:tcPr>
            <w:tcW w:w="850" w:type="dxa"/>
            <w:shd w:val="clear" w:color="auto" w:fill="auto"/>
            <w:vAlign w:val="center"/>
          </w:tcPr>
          <w:p w14:paraId="7D0A25FA" w14:textId="5CC21B1D" w:rsidR="00665154" w:rsidRPr="0034571A" w:rsidRDefault="00665154" w:rsidP="00665154">
            <w:pPr>
              <w:jc w:val="center"/>
              <w:rPr>
                <w:rFonts w:eastAsia="Arial" w:cs="Calibri"/>
                <w:color w:val="000000"/>
                <w:sz w:val="19"/>
                <w:szCs w:val="19"/>
                <w:lang w:val="es-CL"/>
              </w:rPr>
            </w:pPr>
            <w:r w:rsidRPr="0034571A">
              <w:rPr>
                <w:rFonts w:eastAsia="Arial" w:cs="Calibri"/>
                <w:color w:val="000000"/>
                <w:sz w:val="19"/>
                <w:szCs w:val="19"/>
                <w:lang w:val="es-CL"/>
              </w:rPr>
              <w:t>7</w:t>
            </w:r>
          </w:p>
        </w:tc>
        <w:tc>
          <w:tcPr>
            <w:tcW w:w="1335" w:type="dxa"/>
            <w:vMerge w:val="restart"/>
            <w:vAlign w:val="center"/>
          </w:tcPr>
          <w:p w14:paraId="095FE15C" w14:textId="1D970400" w:rsidR="00665154" w:rsidRPr="0034571A" w:rsidRDefault="00665154" w:rsidP="00665154">
            <w:pPr>
              <w:jc w:val="center"/>
              <w:rPr>
                <w:rFonts w:cs="Calibri"/>
                <w:sz w:val="19"/>
                <w:szCs w:val="19"/>
              </w:rPr>
            </w:pPr>
            <w:r w:rsidRPr="0034571A">
              <w:rPr>
                <w:rFonts w:cs="Calibri"/>
                <w:sz w:val="19"/>
                <w:szCs w:val="19"/>
              </w:rPr>
              <w:t>5%</w:t>
            </w:r>
          </w:p>
        </w:tc>
      </w:tr>
      <w:tr w:rsidR="00665154" w:rsidRPr="0034571A" w14:paraId="751A2F45" w14:textId="77777777" w:rsidTr="003A3DA0">
        <w:trPr>
          <w:trHeight w:val="281"/>
          <w:jc w:val="center"/>
        </w:trPr>
        <w:tc>
          <w:tcPr>
            <w:tcW w:w="2972" w:type="dxa"/>
            <w:vMerge/>
            <w:vAlign w:val="center"/>
          </w:tcPr>
          <w:p w14:paraId="0220868D" w14:textId="77777777" w:rsidR="00665154" w:rsidRPr="0034571A" w:rsidRDefault="00665154" w:rsidP="00665154">
            <w:pPr>
              <w:rPr>
                <w:rFonts w:cs="Calibri"/>
                <w:b/>
                <w:sz w:val="19"/>
                <w:szCs w:val="19"/>
                <w:lang w:val="es-CL" w:eastAsia="en-US"/>
              </w:rPr>
            </w:pPr>
          </w:p>
        </w:tc>
        <w:tc>
          <w:tcPr>
            <w:tcW w:w="8096" w:type="dxa"/>
            <w:tcBorders>
              <w:bottom w:val="single" w:sz="8" w:space="0" w:color="000000"/>
            </w:tcBorders>
            <w:shd w:val="clear" w:color="auto" w:fill="auto"/>
            <w:vAlign w:val="center"/>
          </w:tcPr>
          <w:p w14:paraId="34D684DF" w14:textId="45812D05" w:rsidR="00665154" w:rsidRPr="0034571A" w:rsidRDefault="00665154" w:rsidP="00665154">
            <w:pPr>
              <w:jc w:val="both"/>
              <w:rPr>
                <w:rFonts w:eastAsia="Arial" w:cs="Calibri"/>
                <w:color w:val="000000"/>
                <w:sz w:val="19"/>
                <w:szCs w:val="19"/>
              </w:rPr>
            </w:pPr>
            <w:r w:rsidRPr="0034571A">
              <w:rPr>
                <w:rFonts w:cs="Calibri"/>
                <w:sz w:val="19"/>
                <w:szCs w:val="19"/>
              </w:rPr>
              <w:t>Empresa</w:t>
            </w:r>
            <w:r w:rsidRPr="0034571A">
              <w:rPr>
                <w:rFonts w:eastAsia="Arial" w:cs="Calibri"/>
                <w:color w:val="000000"/>
                <w:sz w:val="19"/>
                <w:szCs w:val="19"/>
              </w:rPr>
              <w:t xml:space="preserve"> NO cuenta con el sello “40 horas” entregado por el Ministerio del Trabajo.</w:t>
            </w:r>
          </w:p>
        </w:tc>
        <w:tc>
          <w:tcPr>
            <w:tcW w:w="850" w:type="dxa"/>
            <w:tcBorders>
              <w:bottom w:val="single" w:sz="8" w:space="0" w:color="000000"/>
            </w:tcBorders>
            <w:shd w:val="clear" w:color="auto" w:fill="auto"/>
            <w:vAlign w:val="center"/>
          </w:tcPr>
          <w:p w14:paraId="24B43AF4" w14:textId="07A8FB6D" w:rsidR="00665154" w:rsidRPr="0034571A" w:rsidRDefault="00665154" w:rsidP="00665154">
            <w:pPr>
              <w:jc w:val="center"/>
              <w:rPr>
                <w:rFonts w:eastAsia="Arial" w:cs="Calibri"/>
                <w:color w:val="000000"/>
                <w:sz w:val="19"/>
                <w:szCs w:val="19"/>
                <w:lang w:val="es-CL"/>
              </w:rPr>
            </w:pPr>
            <w:r w:rsidRPr="0034571A">
              <w:rPr>
                <w:rFonts w:eastAsia="Arial" w:cs="Calibri"/>
                <w:color w:val="000000"/>
                <w:sz w:val="19"/>
                <w:szCs w:val="19"/>
                <w:lang w:val="es-CL"/>
              </w:rPr>
              <w:t>1</w:t>
            </w:r>
          </w:p>
        </w:tc>
        <w:tc>
          <w:tcPr>
            <w:tcW w:w="1335" w:type="dxa"/>
            <w:vMerge/>
            <w:vAlign w:val="center"/>
          </w:tcPr>
          <w:p w14:paraId="31466840" w14:textId="77777777" w:rsidR="00665154" w:rsidRPr="0034571A" w:rsidRDefault="00665154" w:rsidP="00665154">
            <w:pPr>
              <w:jc w:val="center"/>
              <w:rPr>
                <w:rFonts w:cs="Calibri"/>
                <w:sz w:val="19"/>
                <w:szCs w:val="19"/>
              </w:rPr>
            </w:pPr>
          </w:p>
        </w:tc>
      </w:tr>
      <w:tr w:rsidR="0034571A" w:rsidRPr="0034571A" w14:paraId="0EC35C67" w14:textId="77777777" w:rsidTr="007F7BE3">
        <w:trPr>
          <w:trHeight w:val="466"/>
          <w:jc w:val="center"/>
        </w:trPr>
        <w:tc>
          <w:tcPr>
            <w:tcW w:w="2972" w:type="dxa"/>
            <w:vMerge w:val="restart"/>
            <w:shd w:val="clear" w:color="auto" w:fill="auto"/>
          </w:tcPr>
          <w:p w14:paraId="3CA74807" w14:textId="1CEDCC66" w:rsidR="0034571A" w:rsidRPr="0034571A" w:rsidRDefault="0034571A" w:rsidP="0034571A">
            <w:pPr>
              <w:pStyle w:val="Prrafodelista"/>
              <w:numPr>
                <w:ilvl w:val="1"/>
                <w:numId w:val="30"/>
              </w:numPr>
              <w:ind w:left="172" w:hanging="172"/>
              <w:jc w:val="both"/>
              <w:rPr>
                <w:rFonts w:cs="Calibri"/>
                <w:b/>
                <w:bCs/>
                <w:sz w:val="19"/>
                <w:szCs w:val="19"/>
                <w:lang w:val="es-CL"/>
              </w:rPr>
            </w:pPr>
            <w:r w:rsidRPr="0034571A">
              <w:rPr>
                <w:rFonts w:eastAsia="Arial Unicode MS" w:cstheme="minorHAnsi"/>
                <w:bCs/>
                <w:sz w:val="19"/>
                <w:szCs w:val="19"/>
                <w:lang w:val="es-CL"/>
              </w:rPr>
              <w:t>El proyecto considera inversiones y/o</w:t>
            </w:r>
            <w:r>
              <w:rPr>
                <w:rFonts w:eastAsia="Arial Unicode MS" w:cstheme="minorHAnsi"/>
                <w:bCs/>
                <w:sz w:val="19"/>
                <w:szCs w:val="19"/>
                <w:lang w:val="es-CL"/>
              </w:rPr>
              <w:t xml:space="preserve"> acciones de gestión que tengan </w:t>
            </w:r>
            <w:r w:rsidRPr="0034571A">
              <w:rPr>
                <w:rFonts w:eastAsia="Arial Unicode MS" w:cstheme="minorHAnsi"/>
                <w:bCs/>
                <w:sz w:val="19"/>
                <w:szCs w:val="19"/>
                <w:lang w:val="es-CL"/>
              </w:rPr>
              <w:t>énfasis en la adquisició</w:t>
            </w:r>
            <w:r>
              <w:rPr>
                <w:rFonts w:eastAsia="Arial Unicode MS" w:cstheme="minorHAnsi"/>
                <w:bCs/>
                <w:sz w:val="19"/>
                <w:szCs w:val="19"/>
                <w:lang w:val="es-CL"/>
              </w:rPr>
              <w:t>n</w:t>
            </w:r>
            <w:r w:rsidRPr="0034571A">
              <w:rPr>
                <w:rFonts w:eastAsia="Arial Unicode MS" w:cstheme="minorHAnsi"/>
                <w:bCs/>
                <w:sz w:val="19"/>
                <w:szCs w:val="19"/>
                <w:lang w:val="es-CL"/>
              </w:rPr>
              <w:t xml:space="preserve"> </w:t>
            </w:r>
            <w:r w:rsidRPr="0034571A">
              <w:rPr>
                <w:rFonts w:eastAsia="Arial" w:cs="Calibri"/>
                <w:color w:val="000000"/>
                <w:sz w:val="19"/>
                <w:szCs w:val="19"/>
                <w:lang w:val="es-419"/>
              </w:rPr>
              <w:t>y/o implementación de innovaciones en el  negocio.</w:t>
            </w:r>
            <w:r w:rsidR="003A3DA0">
              <w:rPr>
                <w:rStyle w:val="Refdenotaalpie"/>
                <w:rFonts w:eastAsia="Arial" w:cs="Calibri"/>
                <w:color w:val="000000"/>
                <w:sz w:val="19"/>
                <w:szCs w:val="19"/>
                <w:lang w:val="es-419"/>
              </w:rPr>
              <w:footnoteReference w:id="20"/>
            </w:r>
          </w:p>
        </w:tc>
        <w:tc>
          <w:tcPr>
            <w:tcW w:w="80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305D6" w14:textId="55BAD8F2" w:rsidR="0034571A" w:rsidRPr="0034571A" w:rsidRDefault="0034571A" w:rsidP="0034571A">
            <w:pPr>
              <w:jc w:val="both"/>
              <w:rPr>
                <w:rFonts w:eastAsia="Arial" w:cs="Calibri"/>
                <w:color w:val="000000"/>
                <w:sz w:val="19"/>
                <w:szCs w:val="19"/>
              </w:rPr>
            </w:pPr>
            <w:r w:rsidRPr="0034571A">
              <w:rPr>
                <w:rFonts w:eastAsia="Arial" w:cs="Calibri"/>
                <w:color w:val="000000"/>
                <w:sz w:val="19"/>
                <w:szCs w:val="19"/>
                <w:lang w:val="es-419"/>
              </w:rPr>
              <w:t>El proyecto considera la incorporación de inversiones y/o acciones de gestión empresarial que tengan énfasis en la adquisición y/o implementación de innovaciones en el  negocio.</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583E604" w14:textId="37ECD00A" w:rsidR="0034571A" w:rsidRPr="0034571A" w:rsidRDefault="0034571A" w:rsidP="0034571A">
            <w:pPr>
              <w:jc w:val="center"/>
              <w:rPr>
                <w:rFonts w:cs="Calibri"/>
                <w:sz w:val="19"/>
                <w:szCs w:val="19"/>
                <w:lang w:val="es-CL" w:eastAsia="en-US"/>
              </w:rPr>
            </w:pPr>
            <w:r w:rsidRPr="0034571A">
              <w:rPr>
                <w:rFonts w:ascii="Calibri" w:hAnsi="Calibri" w:cs="Calibri"/>
                <w:color w:val="000000" w:themeColor="dark1"/>
                <w:kern w:val="24"/>
                <w:sz w:val="19"/>
                <w:szCs w:val="19"/>
                <w:lang w:val="es-419"/>
              </w:rPr>
              <w:t> </w:t>
            </w:r>
            <w:r w:rsidRPr="0034571A">
              <w:rPr>
                <w:rFonts w:cs="Calibri"/>
                <w:color w:val="000000" w:themeColor="dark1"/>
                <w:kern w:val="24"/>
                <w:sz w:val="19"/>
                <w:szCs w:val="19"/>
                <w:lang w:val="es-419"/>
              </w:rPr>
              <w:t>7</w:t>
            </w:r>
          </w:p>
        </w:tc>
        <w:tc>
          <w:tcPr>
            <w:tcW w:w="1335" w:type="dxa"/>
            <w:vMerge w:val="restart"/>
            <w:vAlign w:val="center"/>
          </w:tcPr>
          <w:p w14:paraId="401C0A49" w14:textId="1F3BE449" w:rsidR="0034571A" w:rsidRPr="0034571A" w:rsidRDefault="001B06B8" w:rsidP="0034571A">
            <w:pPr>
              <w:jc w:val="center"/>
              <w:rPr>
                <w:rFonts w:cs="Calibri"/>
                <w:sz w:val="19"/>
                <w:szCs w:val="19"/>
              </w:rPr>
            </w:pPr>
            <w:r>
              <w:rPr>
                <w:rFonts w:cs="Calibri"/>
                <w:sz w:val="19"/>
                <w:szCs w:val="19"/>
              </w:rPr>
              <w:t>3</w:t>
            </w:r>
            <w:r w:rsidR="0034571A" w:rsidRPr="0034571A">
              <w:rPr>
                <w:rFonts w:cs="Calibri"/>
                <w:sz w:val="19"/>
                <w:szCs w:val="19"/>
              </w:rPr>
              <w:t>0%</w:t>
            </w:r>
          </w:p>
        </w:tc>
      </w:tr>
      <w:tr w:rsidR="0034571A" w:rsidRPr="0034571A" w14:paraId="514D2B1B" w14:textId="77777777" w:rsidTr="005B225E">
        <w:trPr>
          <w:trHeight w:val="332"/>
          <w:jc w:val="center"/>
        </w:trPr>
        <w:tc>
          <w:tcPr>
            <w:tcW w:w="2972" w:type="dxa"/>
            <w:vMerge/>
            <w:shd w:val="clear" w:color="auto" w:fill="auto"/>
          </w:tcPr>
          <w:p w14:paraId="77BC92A3" w14:textId="77777777" w:rsidR="0034571A" w:rsidRPr="0034571A" w:rsidRDefault="0034571A" w:rsidP="0034571A">
            <w:pPr>
              <w:rPr>
                <w:rFonts w:cs="Calibri"/>
                <w:b/>
                <w:sz w:val="19"/>
                <w:szCs w:val="19"/>
              </w:rPr>
            </w:pPr>
          </w:p>
        </w:tc>
        <w:tc>
          <w:tcPr>
            <w:tcW w:w="80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27266" w14:textId="33F4DE56" w:rsidR="0034571A" w:rsidRPr="0034571A" w:rsidRDefault="0034571A" w:rsidP="0034571A">
            <w:pPr>
              <w:jc w:val="both"/>
              <w:rPr>
                <w:rFonts w:cs="Calibri"/>
                <w:sz w:val="19"/>
                <w:szCs w:val="19"/>
              </w:rPr>
            </w:pPr>
            <w:r w:rsidRPr="0034571A">
              <w:rPr>
                <w:rFonts w:ascii="Calibri" w:eastAsia="Arial" w:hAnsi="Calibri" w:cs="Calibri"/>
                <w:color w:val="000000"/>
                <w:sz w:val="19"/>
                <w:szCs w:val="19"/>
              </w:rPr>
              <w:t> </w:t>
            </w:r>
            <w:r w:rsidRPr="0034571A">
              <w:rPr>
                <w:rFonts w:eastAsia="Arial" w:cs="Calibri"/>
                <w:color w:val="000000"/>
                <w:sz w:val="19"/>
                <w:szCs w:val="19"/>
                <w:lang w:val="es-419"/>
              </w:rPr>
              <w:t>El proyecto no considera la incorporación de inversiones y/o acciones de gestión empresarial que tengan énfasis en la adquisición y/o implementación de innovaciones en el  negocio.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B7E36" w14:textId="777832A3" w:rsidR="0034571A" w:rsidRPr="0034571A" w:rsidRDefault="0034571A" w:rsidP="0034571A">
            <w:pPr>
              <w:jc w:val="center"/>
              <w:rPr>
                <w:rFonts w:cs="Calibri"/>
                <w:sz w:val="19"/>
                <w:szCs w:val="19"/>
                <w:lang w:val="es-CL" w:eastAsia="en-US"/>
              </w:rPr>
            </w:pPr>
            <w:r w:rsidRPr="0034571A">
              <w:rPr>
                <w:rFonts w:ascii="Calibri" w:eastAsia="Arial" w:hAnsi="Calibri" w:cs="Calibri"/>
                <w:color w:val="000000"/>
                <w:sz w:val="19"/>
                <w:szCs w:val="19"/>
              </w:rPr>
              <w:t> </w:t>
            </w:r>
            <w:r w:rsidRPr="0034571A">
              <w:rPr>
                <w:rFonts w:eastAsia="Arial" w:cs="Calibri"/>
                <w:color w:val="000000"/>
                <w:sz w:val="19"/>
                <w:szCs w:val="19"/>
              </w:rPr>
              <w:t>5</w:t>
            </w:r>
          </w:p>
        </w:tc>
        <w:tc>
          <w:tcPr>
            <w:tcW w:w="1335" w:type="dxa"/>
            <w:vMerge/>
            <w:vAlign w:val="center"/>
          </w:tcPr>
          <w:p w14:paraId="24259837" w14:textId="77777777" w:rsidR="0034571A" w:rsidRPr="0034571A" w:rsidRDefault="0034571A" w:rsidP="0034571A">
            <w:pPr>
              <w:jc w:val="center"/>
              <w:rPr>
                <w:rFonts w:cs="Calibri"/>
                <w:sz w:val="19"/>
                <w:szCs w:val="19"/>
              </w:rPr>
            </w:pPr>
          </w:p>
        </w:tc>
      </w:tr>
      <w:tr w:rsidR="0034571A" w:rsidRPr="0034571A" w14:paraId="558C355E" w14:textId="77777777" w:rsidTr="00595299">
        <w:trPr>
          <w:trHeight w:val="567"/>
          <w:jc w:val="center"/>
        </w:trPr>
        <w:tc>
          <w:tcPr>
            <w:tcW w:w="2972" w:type="dxa"/>
            <w:vMerge w:val="restart"/>
            <w:shd w:val="clear" w:color="auto" w:fill="auto"/>
            <w:vAlign w:val="center"/>
            <w:hideMark/>
          </w:tcPr>
          <w:p w14:paraId="5E63C2A3" w14:textId="2330BF96" w:rsidR="0034571A" w:rsidRPr="0034571A" w:rsidRDefault="0034571A" w:rsidP="00AF61BC">
            <w:pPr>
              <w:pStyle w:val="Prrafodelista"/>
              <w:numPr>
                <w:ilvl w:val="1"/>
                <w:numId w:val="30"/>
              </w:numPr>
              <w:ind w:left="172" w:hanging="172"/>
              <w:jc w:val="both"/>
              <w:rPr>
                <w:rFonts w:eastAsia="Arial Unicode MS" w:cstheme="minorHAnsi"/>
                <w:bCs/>
                <w:sz w:val="19"/>
                <w:szCs w:val="19"/>
                <w:lang w:val="es-CL"/>
              </w:rPr>
            </w:pPr>
            <w:r w:rsidRPr="0034571A">
              <w:rPr>
                <w:rFonts w:eastAsia="Arial Unicode MS" w:cstheme="minorHAnsi"/>
                <w:bCs/>
                <w:sz w:val="19"/>
                <w:szCs w:val="19"/>
                <w:lang w:val="es-CL"/>
              </w:rPr>
              <w:lastRenderedPageBreak/>
              <w:t>El proyecto considera inversiones o acciones de gestión que tengan e</w:t>
            </w:r>
            <w:r w:rsidRPr="0034571A">
              <w:rPr>
                <w:rFonts w:eastAsia="Arial Unicode MS" w:cstheme="minorHAnsi"/>
                <w:bCs/>
                <w:sz w:val="19"/>
                <w:szCs w:val="19"/>
                <w:lang w:val="es-419"/>
              </w:rPr>
              <w:t>énfasis en la adquisición y/o implementación de acciones de sustentabilidad para la unidad de negocio.</w:t>
            </w:r>
            <w:r w:rsidR="00DD2D81">
              <w:rPr>
                <w:rStyle w:val="Refdenotaalpie"/>
                <w:rFonts w:eastAsia="Arial Unicode MS" w:cstheme="minorHAnsi"/>
                <w:bCs/>
                <w:sz w:val="19"/>
                <w:szCs w:val="19"/>
                <w:lang w:val="es-419"/>
              </w:rPr>
              <w:footnoteReference w:id="21"/>
            </w:r>
          </w:p>
        </w:tc>
        <w:tc>
          <w:tcPr>
            <w:tcW w:w="80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34060BAB" w:rsidR="0034571A" w:rsidRPr="0034571A" w:rsidRDefault="0034571A" w:rsidP="0034571A">
            <w:pPr>
              <w:jc w:val="both"/>
              <w:rPr>
                <w:rFonts w:eastAsia="Arial" w:cs="Calibri"/>
                <w:color w:val="000000"/>
                <w:sz w:val="19"/>
                <w:szCs w:val="19"/>
              </w:rPr>
            </w:pPr>
            <w:r w:rsidRPr="0034571A">
              <w:rPr>
                <w:rFonts w:eastAsia="Arial" w:cs="Calibri"/>
                <w:color w:val="000000"/>
                <w:sz w:val="19"/>
                <w:szCs w:val="19"/>
                <w:lang w:val="es-419"/>
              </w:rPr>
              <w:t>El proyecto considera la incorporación de inversiones y/o acciones de gestión empresarial que tengan énfasis en la adquisición y/o implementación de  acciones de sustentabilidad para la unidad de negocio.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C5D2A" w14:textId="304D3A92" w:rsidR="0034571A" w:rsidRPr="0034571A" w:rsidRDefault="0034571A" w:rsidP="0034571A">
            <w:pPr>
              <w:jc w:val="center"/>
              <w:rPr>
                <w:rFonts w:cs="Calibri"/>
                <w:sz w:val="19"/>
                <w:szCs w:val="19"/>
                <w:lang w:val="es-CL" w:eastAsia="en-US"/>
              </w:rPr>
            </w:pPr>
            <w:r w:rsidRPr="0034571A">
              <w:rPr>
                <w:rFonts w:ascii="Calibri" w:eastAsia="Arial" w:hAnsi="Calibri" w:cs="Calibri"/>
                <w:color w:val="000000"/>
                <w:sz w:val="19"/>
                <w:szCs w:val="19"/>
              </w:rPr>
              <w:t> </w:t>
            </w:r>
            <w:r w:rsidRPr="0034571A">
              <w:rPr>
                <w:rFonts w:eastAsia="Arial" w:cs="Calibri"/>
                <w:color w:val="000000"/>
                <w:sz w:val="19"/>
                <w:szCs w:val="19"/>
              </w:rPr>
              <w:t>7</w:t>
            </w:r>
          </w:p>
        </w:tc>
        <w:tc>
          <w:tcPr>
            <w:tcW w:w="1335" w:type="dxa"/>
            <w:vMerge w:val="restart"/>
            <w:vAlign w:val="center"/>
            <w:hideMark/>
          </w:tcPr>
          <w:p w14:paraId="0B0EE5A2" w14:textId="61C4B4B3" w:rsidR="0034571A" w:rsidRPr="0034571A" w:rsidRDefault="001B06B8" w:rsidP="0034571A">
            <w:pPr>
              <w:jc w:val="center"/>
              <w:rPr>
                <w:rFonts w:cs="Calibri"/>
                <w:sz w:val="19"/>
                <w:szCs w:val="19"/>
              </w:rPr>
            </w:pPr>
            <w:r>
              <w:rPr>
                <w:rFonts w:cs="Calibri"/>
                <w:sz w:val="19"/>
                <w:szCs w:val="19"/>
              </w:rPr>
              <w:t>3</w:t>
            </w:r>
            <w:r w:rsidR="0034571A" w:rsidRPr="0034571A">
              <w:rPr>
                <w:rFonts w:cs="Calibri"/>
                <w:sz w:val="19"/>
                <w:szCs w:val="19"/>
              </w:rPr>
              <w:t>0%</w:t>
            </w:r>
          </w:p>
        </w:tc>
      </w:tr>
      <w:tr w:rsidR="0034571A" w:rsidRPr="0034571A" w14:paraId="01BA91AC" w14:textId="77777777" w:rsidTr="00595299">
        <w:trPr>
          <w:trHeight w:val="567"/>
          <w:jc w:val="center"/>
        </w:trPr>
        <w:tc>
          <w:tcPr>
            <w:tcW w:w="2972" w:type="dxa"/>
            <w:vMerge/>
            <w:vAlign w:val="center"/>
            <w:hideMark/>
          </w:tcPr>
          <w:p w14:paraId="294CFA8F" w14:textId="77777777" w:rsidR="0034571A" w:rsidRPr="0034571A" w:rsidRDefault="0034571A" w:rsidP="0034571A">
            <w:pPr>
              <w:rPr>
                <w:rFonts w:cs="Calibri"/>
                <w:sz w:val="19"/>
                <w:szCs w:val="19"/>
                <w:lang w:val="es-CL" w:eastAsia="en-US"/>
              </w:rPr>
            </w:pPr>
          </w:p>
        </w:tc>
        <w:tc>
          <w:tcPr>
            <w:tcW w:w="80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505079C9" w:rsidR="0034571A" w:rsidRPr="0034571A" w:rsidRDefault="0034571A" w:rsidP="0034571A">
            <w:pPr>
              <w:jc w:val="both"/>
              <w:rPr>
                <w:rFonts w:cs="Calibri"/>
                <w:sz w:val="19"/>
                <w:szCs w:val="19"/>
              </w:rPr>
            </w:pPr>
            <w:r w:rsidRPr="0034571A">
              <w:rPr>
                <w:rFonts w:ascii="Calibri" w:eastAsia="Arial" w:hAnsi="Calibri" w:cs="Calibri"/>
                <w:color w:val="000000"/>
                <w:sz w:val="19"/>
                <w:szCs w:val="19"/>
              </w:rPr>
              <w:t> </w:t>
            </w:r>
            <w:r w:rsidRPr="0034571A">
              <w:rPr>
                <w:rFonts w:eastAsia="Arial" w:cs="Calibri"/>
                <w:color w:val="000000"/>
                <w:sz w:val="19"/>
                <w:szCs w:val="19"/>
                <w:lang w:val="es-419"/>
              </w:rPr>
              <w:t>El proyecto no considera la incorporación de inversiones y/o acciones de gestión empresarial que tengan énfasis en la adquisición y/o implementación de acciones de sustentabilidad para la unidad de negocio.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D21B9" w14:textId="1CF521E0" w:rsidR="0034571A" w:rsidRPr="0034571A" w:rsidRDefault="0034571A" w:rsidP="0034571A">
            <w:pPr>
              <w:jc w:val="center"/>
              <w:rPr>
                <w:rFonts w:cs="Calibri"/>
                <w:sz w:val="19"/>
                <w:szCs w:val="19"/>
                <w:lang w:val="es-CL" w:eastAsia="en-US"/>
              </w:rPr>
            </w:pPr>
            <w:r w:rsidRPr="0034571A">
              <w:rPr>
                <w:rFonts w:ascii="Calibri" w:eastAsia="Arial" w:hAnsi="Calibri" w:cs="Calibri"/>
                <w:color w:val="000000"/>
                <w:sz w:val="19"/>
                <w:szCs w:val="19"/>
              </w:rPr>
              <w:t> </w:t>
            </w:r>
            <w:r w:rsidRPr="0034571A">
              <w:rPr>
                <w:rFonts w:eastAsia="Arial" w:cs="Calibri"/>
                <w:color w:val="000000"/>
                <w:sz w:val="19"/>
                <w:szCs w:val="19"/>
              </w:rPr>
              <w:t>3</w:t>
            </w:r>
          </w:p>
        </w:tc>
        <w:tc>
          <w:tcPr>
            <w:tcW w:w="1335" w:type="dxa"/>
            <w:vMerge/>
            <w:vAlign w:val="center"/>
            <w:hideMark/>
          </w:tcPr>
          <w:p w14:paraId="756368DB" w14:textId="77777777" w:rsidR="0034571A" w:rsidRPr="0034571A" w:rsidRDefault="0034571A" w:rsidP="0034571A">
            <w:pPr>
              <w:rPr>
                <w:rFonts w:cs="Calibri"/>
                <w:b/>
                <w:sz w:val="19"/>
                <w:szCs w:val="19"/>
                <w:lang w:val="es-CL" w:eastAsia="en-US"/>
              </w:rPr>
            </w:pPr>
          </w:p>
        </w:tc>
      </w:tr>
    </w:tbl>
    <w:p w14:paraId="24E8B345" w14:textId="5C77D44A" w:rsidR="0093178B" w:rsidRPr="007D3AAF" w:rsidRDefault="0093178B" w:rsidP="0093178B">
      <w:pPr>
        <w:rPr>
          <w:rFonts w:eastAsia="Arial Unicode MS" w:cs="Arial"/>
          <w:b/>
          <w:sz w:val="19"/>
          <w:szCs w:val="19"/>
        </w:rPr>
        <w:sectPr w:rsidR="0093178B" w:rsidRPr="007D3AAF" w:rsidSect="00040F4E">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2F9E99DB" w14:textId="77777777" w:rsidR="00DC1CE8" w:rsidRPr="00137ECD" w:rsidRDefault="00DC1CE8" w:rsidP="00DC1CE8">
      <w:pPr>
        <w:jc w:val="center"/>
        <w:rPr>
          <w:b/>
          <w:bCs/>
          <w:iCs/>
          <w:szCs w:val="22"/>
          <w:lang w:val="es-CL"/>
        </w:rPr>
      </w:pPr>
      <w:r w:rsidRPr="002F51BE">
        <w:rPr>
          <w:b/>
          <w:bCs/>
          <w:iCs/>
          <w:szCs w:val="22"/>
          <w:highlight w:val="yellow"/>
          <w:lang w:val="es-CL"/>
        </w:rPr>
        <w:t>GUÍA DE PROYECTOS CON ENFOQUE SUSTENTABLE E INNOVACIÓN</w:t>
      </w:r>
      <w:r>
        <w:rPr>
          <w:b/>
          <w:bCs/>
          <w:iCs/>
          <w:szCs w:val="22"/>
          <w:lang w:val="es-CL"/>
        </w:rPr>
        <w:t xml:space="preserve"> </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3DD9649F"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w:t>
      </w:r>
      <w:r w:rsidR="001E7C44">
        <w:rPr>
          <w:rFonts w:eastAsia="Arial Unicode MS" w:cs="Arial"/>
        </w:rPr>
        <w:t>un enfoque hacia los ámbitos de</w:t>
      </w:r>
      <w:r w:rsidRPr="0093178B">
        <w:rPr>
          <w:rFonts w:eastAsia="Arial Unicode MS" w:cs="Arial"/>
        </w:rPr>
        <w:t xml:space="preserv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890F98" w:rsidP="0093178B">
      <w:pPr>
        <w:jc w:val="both"/>
        <w:rPr>
          <w:rFonts w:eastAsia="Arial Unicode MS" w:cs="Arial"/>
        </w:rPr>
      </w:pPr>
      <w:hyperlink r:id="rId41"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5C6C07">
      <w:pPr>
        <w:pStyle w:val="Prrafodelista"/>
        <w:numPr>
          <w:ilvl w:val="1"/>
          <w:numId w:val="26"/>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5655F3" w:rsidRDefault="0093178B" w:rsidP="005C6C07">
      <w:pPr>
        <w:pStyle w:val="Prrafodelista"/>
        <w:numPr>
          <w:ilvl w:val="1"/>
          <w:numId w:val="26"/>
        </w:numPr>
        <w:jc w:val="both"/>
        <w:rPr>
          <w:rFonts w:eastAsia="Arial Unicode MS" w:cs="Arial"/>
        </w:rPr>
      </w:pPr>
      <w:r w:rsidRPr="009A77EE">
        <w:rPr>
          <w:rFonts w:eastAsia="Arial Unicode MS" w:cs="Arial"/>
        </w:rPr>
        <w:t>Det</w:t>
      </w:r>
      <w:r w:rsidRPr="005655F3">
        <w:rPr>
          <w:rFonts w:eastAsia="Arial Unicode MS" w:cs="Arial"/>
        </w:rPr>
        <w:t>ección de oportunidades para la implementación de medidas para un mejor uso del recurso hídrico.</w:t>
      </w:r>
    </w:p>
    <w:p w14:paraId="78C95CD5" w14:textId="45627826" w:rsidR="00DC1CE8" w:rsidRPr="005655F3" w:rsidRDefault="0093178B" w:rsidP="00DC1CE8">
      <w:pPr>
        <w:pStyle w:val="Prrafodelista"/>
        <w:numPr>
          <w:ilvl w:val="1"/>
          <w:numId w:val="26"/>
        </w:numPr>
        <w:jc w:val="both"/>
        <w:rPr>
          <w:rFonts w:eastAsia="Arial Unicode MS" w:cs="Arial"/>
        </w:rPr>
      </w:pPr>
      <w:r w:rsidRPr="005655F3">
        <w:rPr>
          <w:rFonts w:eastAsia="Arial Unicode MS" w:cs="Arial"/>
        </w:rPr>
        <w:t>Medición de huella hídrica en la producción de bienes y/o servicios.</w:t>
      </w:r>
    </w:p>
    <w:p w14:paraId="6DA82E5B" w14:textId="77777777" w:rsidR="005655F3" w:rsidRPr="005655F3" w:rsidRDefault="005655F3" w:rsidP="00DC1CE8">
      <w:pPr>
        <w:pStyle w:val="Prrafodelista"/>
        <w:numPr>
          <w:ilvl w:val="1"/>
          <w:numId w:val="26"/>
        </w:numPr>
        <w:jc w:val="both"/>
        <w:rPr>
          <w:rFonts w:eastAsia="Arial Unicode MS" w:cs="Arial"/>
        </w:rPr>
      </w:pPr>
    </w:p>
    <w:p w14:paraId="5034E047" w14:textId="77777777" w:rsidR="005655F3" w:rsidRDefault="005655F3" w:rsidP="00DC1CE8">
      <w:pPr>
        <w:jc w:val="both"/>
        <w:rPr>
          <w:rFonts w:eastAsia="Arial Unicode MS" w:cs="Arial"/>
          <w:b/>
          <w:u w:val="single"/>
        </w:rPr>
      </w:pPr>
    </w:p>
    <w:p w14:paraId="009FEA4F" w14:textId="778F5175" w:rsidR="00DC1CE8" w:rsidRPr="005655F3" w:rsidRDefault="00DC1CE8" w:rsidP="00DC1CE8">
      <w:pPr>
        <w:jc w:val="both"/>
        <w:rPr>
          <w:rFonts w:eastAsia="Arial Unicode MS" w:cs="Arial"/>
          <w:b/>
          <w:u w:val="single"/>
        </w:rPr>
      </w:pPr>
      <w:r w:rsidRPr="005655F3">
        <w:rPr>
          <w:rFonts w:eastAsia="Arial Unicode MS" w:cs="Arial"/>
          <w:b/>
          <w:u w:val="single"/>
        </w:rPr>
        <w:t>¿Qué se entenderá para la presenta convocatoria proyectos que incorporen implementación de innovaciones?</w:t>
      </w:r>
    </w:p>
    <w:p w14:paraId="390A0032" w14:textId="39B1B949" w:rsidR="00DC1CE8" w:rsidRPr="005655F3" w:rsidRDefault="00DC1CE8" w:rsidP="00DC1CE8">
      <w:pPr>
        <w:rPr>
          <w:rFonts w:eastAsia="Arial Unicode MS"/>
        </w:rPr>
      </w:pPr>
    </w:p>
    <w:p w14:paraId="4FB659C3" w14:textId="77777777" w:rsidR="00DC1CE8" w:rsidRPr="005655F3" w:rsidRDefault="00DC1CE8" w:rsidP="00DC1CE8">
      <w:pPr>
        <w:jc w:val="both"/>
        <w:rPr>
          <w:rFonts w:eastAsia="Arial Unicode MS"/>
        </w:rPr>
      </w:pPr>
      <w:r w:rsidRPr="005655F3">
        <w:rPr>
          <w:rFonts w:eastAsia="Arial Unicode MS"/>
        </w:rPr>
        <w:t>El proyecto podrá contener entre otras las siguientes inversiones y/o acciones de gestión empresarial.</w:t>
      </w:r>
    </w:p>
    <w:p w14:paraId="219E7D09" w14:textId="77777777" w:rsidR="00DC1CE8" w:rsidRPr="005655F3" w:rsidRDefault="00DC1CE8" w:rsidP="00DC1CE8">
      <w:pPr>
        <w:jc w:val="both"/>
        <w:rPr>
          <w:rFonts w:eastAsia="Arial Unicode MS"/>
        </w:rPr>
      </w:pPr>
    </w:p>
    <w:p w14:paraId="582F8B06" w14:textId="77777777" w:rsidR="00DC1CE8" w:rsidRPr="005655F3" w:rsidRDefault="00DC1CE8" w:rsidP="00DC1CE8">
      <w:pPr>
        <w:jc w:val="both"/>
        <w:rPr>
          <w:rFonts w:eastAsia="Arial Unicode MS"/>
        </w:rPr>
      </w:pPr>
    </w:p>
    <w:p w14:paraId="32F54D55" w14:textId="77777777" w:rsidR="00DC1CE8" w:rsidRPr="005655F3" w:rsidRDefault="00DC1CE8" w:rsidP="00DC1CE8">
      <w:pPr>
        <w:jc w:val="both"/>
        <w:rPr>
          <w:rFonts w:eastAsia="Arial Unicode MS"/>
        </w:rPr>
      </w:pPr>
      <w:r w:rsidRPr="005655F3">
        <w:rPr>
          <w:rFonts w:eastAsia="Arial Unicode MS"/>
        </w:rPr>
        <w:t>-</w:t>
      </w:r>
      <w:r w:rsidRPr="005655F3">
        <w:rPr>
          <w:rFonts w:eastAsia="Arial Unicode MS"/>
        </w:rPr>
        <w:tab/>
        <w:t>Adquisición de nuevas tecnologías.</w:t>
      </w:r>
    </w:p>
    <w:p w14:paraId="07A47BCA" w14:textId="77777777" w:rsidR="00DC1CE8" w:rsidRPr="005655F3" w:rsidRDefault="00DC1CE8" w:rsidP="005655F3">
      <w:pPr>
        <w:ind w:left="705" w:hanging="705"/>
        <w:jc w:val="both"/>
        <w:rPr>
          <w:rFonts w:eastAsia="Arial Unicode MS"/>
        </w:rPr>
      </w:pPr>
      <w:r w:rsidRPr="005655F3">
        <w:rPr>
          <w:rFonts w:eastAsia="Arial Unicode MS"/>
        </w:rPr>
        <w:t>-</w:t>
      </w:r>
      <w:r w:rsidRPr="005655F3">
        <w:rPr>
          <w:rFonts w:eastAsia="Arial Unicode MS"/>
        </w:rPr>
        <w:tab/>
        <w:t>Aumento en el número de productos y procesos de mayor valor agregado o nivel de sofisticación e innovación.</w:t>
      </w:r>
    </w:p>
    <w:p w14:paraId="4C2DB9EA" w14:textId="77777777" w:rsidR="00DC1CE8" w:rsidRPr="005655F3" w:rsidRDefault="00DC1CE8" w:rsidP="00DC1CE8">
      <w:pPr>
        <w:jc w:val="both"/>
        <w:rPr>
          <w:rFonts w:eastAsia="Arial Unicode MS"/>
        </w:rPr>
      </w:pPr>
      <w:r w:rsidRPr="005655F3">
        <w:rPr>
          <w:rFonts w:eastAsia="Arial Unicode MS"/>
        </w:rPr>
        <w:t>-</w:t>
      </w:r>
      <w:r w:rsidRPr="005655F3">
        <w:rPr>
          <w:rFonts w:eastAsia="Arial Unicode MS"/>
        </w:rPr>
        <w:tab/>
        <w:t>Nuevos procesos de transformación de materias primas.</w:t>
      </w:r>
    </w:p>
    <w:p w14:paraId="1142356E" w14:textId="77777777" w:rsidR="00DC1CE8" w:rsidRPr="005655F3" w:rsidRDefault="00DC1CE8" w:rsidP="00DC1CE8">
      <w:pPr>
        <w:jc w:val="both"/>
        <w:rPr>
          <w:rFonts w:eastAsia="Arial Unicode MS"/>
        </w:rPr>
      </w:pPr>
      <w:r w:rsidRPr="005655F3">
        <w:rPr>
          <w:rFonts w:eastAsia="Arial Unicode MS"/>
        </w:rPr>
        <w:t>-</w:t>
      </w:r>
      <w:r w:rsidRPr="005655F3">
        <w:rPr>
          <w:rFonts w:eastAsia="Arial Unicode MS"/>
        </w:rPr>
        <w:tab/>
        <w:t>Desarrollo de plataformas tecnológicas para el aumento de la productividad.</w:t>
      </w:r>
    </w:p>
    <w:p w14:paraId="34087442" w14:textId="77777777" w:rsidR="00DC1CE8" w:rsidRPr="005655F3" w:rsidRDefault="00DC1CE8" w:rsidP="00DC1CE8">
      <w:pPr>
        <w:jc w:val="both"/>
        <w:rPr>
          <w:rFonts w:eastAsia="Arial Unicode MS"/>
        </w:rPr>
      </w:pPr>
      <w:r w:rsidRPr="005655F3">
        <w:rPr>
          <w:rFonts w:eastAsia="Arial Unicode MS"/>
        </w:rPr>
        <w:t>-</w:t>
      </w:r>
      <w:r w:rsidRPr="005655F3">
        <w:rPr>
          <w:rFonts w:eastAsia="Arial Unicode MS"/>
        </w:rPr>
        <w:tab/>
        <w:t>Aumento del capital humano altamente calificado.</w:t>
      </w:r>
    </w:p>
    <w:p w14:paraId="4360E3C4" w14:textId="77777777" w:rsidR="00DC1CE8" w:rsidRPr="005655F3" w:rsidRDefault="00DC1CE8" w:rsidP="00DC1CE8">
      <w:pPr>
        <w:jc w:val="both"/>
        <w:rPr>
          <w:rFonts w:eastAsia="Arial Unicode MS"/>
        </w:rPr>
      </w:pPr>
      <w:r w:rsidRPr="005655F3">
        <w:rPr>
          <w:rFonts w:eastAsia="Arial Unicode MS"/>
        </w:rPr>
        <w:t>-</w:t>
      </w:r>
      <w:r w:rsidRPr="005655F3">
        <w:rPr>
          <w:rFonts w:eastAsia="Arial Unicode MS"/>
        </w:rPr>
        <w:tab/>
        <w:t>Redes y alianzas entre las empresas y/o actores relevantes de la misma industria.</w:t>
      </w:r>
    </w:p>
    <w:p w14:paraId="1AB8FC25" w14:textId="75E8B4CC" w:rsidR="005655F3" w:rsidRPr="005655F3" w:rsidRDefault="005655F3" w:rsidP="00DC1CE8">
      <w:pPr>
        <w:jc w:val="both"/>
        <w:rPr>
          <w:rFonts w:eastAsia="Arial Unicode MS"/>
        </w:rPr>
      </w:pPr>
    </w:p>
    <w:p w14:paraId="770E9D3B" w14:textId="6FB2000E" w:rsidR="00DC1CE8" w:rsidRPr="005655F3" w:rsidRDefault="00DC1CE8" w:rsidP="00DC1CE8">
      <w:pPr>
        <w:jc w:val="both"/>
        <w:rPr>
          <w:rFonts w:eastAsia="Arial Unicode MS"/>
        </w:rPr>
      </w:pPr>
      <w:r w:rsidRPr="005655F3">
        <w:rPr>
          <w:rFonts w:eastAsia="Arial Unicode MS"/>
        </w:rPr>
        <w:t>Entre otras que la dirección regional de Sercotec Magallanes y Antártica Chilena pueda determinar.</w:t>
      </w:r>
    </w:p>
    <w:p w14:paraId="781D87BB" w14:textId="77777777" w:rsidR="0093178B" w:rsidRPr="00DC1CE8" w:rsidRDefault="0093178B" w:rsidP="00DC1CE8">
      <w:pPr>
        <w:ind w:firstLine="709"/>
        <w:rPr>
          <w:rFonts w:eastAsia="Arial Unicode MS"/>
        </w:rPr>
      </w:pPr>
    </w:p>
    <w:sectPr w:rsidR="0093178B" w:rsidRPr="00DC1CE8" w:rsidSect="00040F4E">
      <w:pgSz w:w="12240" w:h="15840" w:code="1"/>
      <w:pgMar w:top="1134"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Daniela Castillo Onetto" w:date="2024-04-10T09:12:00Z" w:initials="DCO">
    <w:p w14:paraId="5D16F423" w14:textId="5B471366" w:rsidR="00E46A93" w:rsidRDefault="00E46A93" w:rsidP="00021A8E">
      <w:pPr>
        <w:pStyle w:val="Textocomentario"/>
      </w:pPr>
      <w:r>
        <w:rPr>
          <w:rStyle w:val="Refdecomentario"/>
        </w:rPr>
        <w:annotationRef/>
      </w:r>
      <w:r>
        <w:rPr>
          <w:lang w:val="es-US"/>
        </w:rPr>
        <w:t>Arreglar esto por favor.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16F42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93243" w14:textId="77777777" w:rsidR="00890F98" w:rsidRDefault="00890F98" w:rsidP="0042236C">
      <w:r>
        <w:separator/>
      </w:r>
    </w:p>
  </w:endnote>
  <w:endnote w:type="continuationSeparator" w:id="0">
    <w:p w14:paraId="3E563B80" w14:textId="77777777" w:rsidR="00890F98" w:rsidRDefault="00890F98" w:rsidP="0042236C">
      <w:r>
        <w:continuationSeparator/>
      </w:r>
    </w:p>
  </w:endnote>
  <w:endnote w:type="continuationNotice" w:id="1">
    <w:p w14:paraId="56BFFB52" w14:textId="77777777" w:rsidR="00890F98" w:rsidRDefault="00890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5F1B2604" w:rsidR="00E46A93" w:rsidRPr="00BD14F7" w:rsidRDefault="00E46A93">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D95D83">
      <w:rPr>
        <w:noProof/>
      </w:rPr>
      <w:t>15</w:t>
    </w:r>
    <w:r w:rsidRPr="00BD14F7">
      <w:rPr>
        <w:color w:val="2B579A"/>
        <w:shd w:val="clear" w:color="auto" w:fill="E6E6E6"/>
      </w:rPr>
      <w:fldChar w:fldCharType="end"/>
    </w:r>
  </w:p>
  <w:p w14:paraId="5F9E5B17" w14:textId="77777777" w:rsidR="00E46A93" w:rsidRPr="00C25B42" w:rsidRDefault="00E46A93" w:rsidP="00C25B42">
    <w:pPr>
      <w:tabs>
        <w:tab w:val="center" w:pos="4252"/>
        <w:tab w:val="right" w:pos="8504"/>
      </w:tabs>
      <w:jc w:val="center"/>
      <w:rPr>
        <w:sz w:val="24"/>
      </w:rPr>
    </w:pPr>
    <w:r w:rsidRPr="00C25B42">
      <w:rPr>
        <w:noProof/>
        <w:sz w:val="24"/>
        <w:lang w:val="es-CL" w:eastAsia="es-CL"/>
      </w:rPr>
      <w:t>www.sercotec.cl</w:t>
    </w:r>
  </w:p>
  <w:p w14:paraId="5919636F" w14:textId="77777777" w:rsidR="00E46A93" w:rsidRDefault="00E46A93"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0D46F186" w:rsidR="00E46A93" w:rsidRDefault="00E46A93">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D95D83">
          <w:rPr>
            <w:noProof/>
          </w:rPr>
          <w:t>1</w:t>
        </w:r>
        <w:r>
          <w:rPr>
            <w:color w:val="2B579A"/>
            <w:shd w:val="clear" w:color="auto" w:fill="E6E6E6"/>
          </w:rPr>
          <w:fldChar w:fldCharType="end"/>
        </w:r>
      </w:p>
    </w:sdtContent>
  </w:sdt>
  <w:p w14:paraId="1A156B1C" w14:textId="06D356CA" w:rsidR="00E46A93" w:rsidRDefault="00E46A93"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E08F4" w14:textId="77777777" w:rsidR="00890F98" w:rsidRDefault="00890F98"/>
  </w:footnote>
  <w:footnote w:type="continuationSeparator" w:id="0">
    <w:p w14:paraId="71306D13" w14:textId="77777777" w:rsidR="00890F98" w:rsidRDefault="00890F98"/>
  </w:footnote>
  <w:footnote w:type="continuationNotice" w:id="1">
    <w:p w14:paraId="38AA740B" w14:textId="77777777" w:rsidR="00890F98" w:rsidRDefault="00890F98"/>
  </w:footnote>
  <w:footnote w:id="2">
    <w:p w14:paraId="0FD93410" w14:textId="5DF6FB36" w:rsidR="00E46A93" w:rsidRPr="00923DF6" w:rsidRDefault="00E46A93">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E46A93" w:rsidRPr="004244F2" w:rsidRDefault="00E46A93"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E46A93" w:rsidRPr="002E7EE6" w:rsidRDefault="00E46A93"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E46A93" w:rsidRPr="002E7EE6" w:rsidRDefault="00E46A93">
      <w:pPr>
        <w:pStyle w:val="Textonotapie"/>
        <w:rPr>
          <w:lang w:val="es-419"/>
        </w:rPr>
      </w:pPr>
    </w:p>
  </w:footnote>
  <w:footnote w:id="5">
    <w:p w14:paraId="7597D5E8" w14:textId="77777777" w:rsidR="00E46A93" w:rsidRPr="00273436" w:rsidRDefault="00E46A93"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E46A93" w:rsidRPr="005F4396" w:rsidRDefault="00E46A93">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E46A93" w:rsidRPr="002B0090" w:rsidRDefault="00E46A93"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E46A93" w:rsidRPr="0070407B" w:rsidRDefault="00E46A93"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5CB40B6B" w14:textId="77777777" w:rsidR="00E46A93" w:rsidRPr="00A43847" w:rsidRDefault="00E46A93"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E46A93" w:rsidRPr="009152FB" w:rsidRDefault="00E46A93">
      <w:pPr>
        <w:pStyle w:val="Textonotapie"/>
        <w:rPr>
          <w:lang w:val="es-ES"/>
        </w:rPr>
      </w:pPr>
    </w:p>
  </w:footnote>
  <w:footnote w:id="10">
    <w:p w14:paraId="37E93F31" w14:textId="77777777" w:rsidR="00E46A93" w:rsidRDefault="00E46A93"/>
    <w:p w14:paraId="16DDF8EB" w14:textId="77777777" w:rsidR="00E46A93" w:rsidRPr="00D4342C" w:rsidRDefault="00E46A93" w:rsidP="00D4342C">
      <w:pPr>
        <w:pStyle w:val="Textonotapie"/>
      </w:pPr>
    </w:p>
  </w:footnote>
  <w:footnote w:id="11">
    <w:p w14:paraId="0A3FD0F5" w14:textId="77777777" w:rsidR="00E46A93" w:rsidRPr="00012C13" w:rsidRDefault="00E46A93" w:rsidP="00391E3F">
      <w:pPr>
        <w:pStyle w:val="Textonotapie"/>
        <w:jc w:val="both"/>
      </w:pPr>
      <w:r w:rsidRPr="00012C13">
        <w:rPr>
          <w:rStyle w:val="Refdenotaalpie"/>
        </w:rPr>
        <w:footnoteRef/>
      </w:r>
      <w:r>
        <w:t xml:space="preserve"> No serán días hábiles administrativos el sábado, domingo y festivos.</w:t>
      </w:r>
    </w:p>
  </w:footnote>
  <w:footnote w:id="12">
    <w:p w14:paraId="3A793DED" w14:textId="6BFCBF47" w:rsidR="00E46A93" w:rsidRPr="00686FCB" w:rsidRDefault="00E46A93"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E46A93" w:rsidRPr="00023CC5" w:rsidRDefault="00E46A93">
      <w:pPr>
        <w:pStyle w:val="Textonotapie"/>
        <w:rPr>
          <w:lang w:val="es-MX"/>
        </w:rPr>
      </w:pPr>
    </w:p>
  </w:footnote>
  <w:footnote w:id="13">
    <w:p w14:paraId="1665FABF" w14:textId="588755B8" w:rsidR="00E46A93" w:rsidRPr="004746C2" w:rsidRDefault="00E46A93"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de acue</w:t>
      </w:r>
      <w:r w:rsidRPr="004746C2">
        <w:rPr>
          <w:bCs/>
          <w:szCs w:val="18"/>
        </w:rPr>
        <w:t>do con lo formulado y aprobado.</w:t>
      </w:r>
    </w:p>
    <w:p w14:paraId="16663718" w14:textId="729CA9E4" w:rsidR="00E46A93" w:rsidRPr="004746C2" w:rsidRDefault="00E46A93">
      <w:pPr>
        <w:pStyle w:val="Textonotapie"/>
        <w:rPr>
          <w:szCs w:val="18"/>
          <w:lang w:val="es-ES"/>
        </w:rPr>
      </w:pPr>
    </w:p>
  </w:footnote>
  <w:footnote w:id="14">
    <w:p w14:paraId="5CA30445" w14:textId="77777777" w:rsidR="00E46A93" w:rsidRPr="002B75C6" w:rsidRDefault="00E46A93"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5">
    <w:p w14:paraId="65BA152C" w14:textId="77777777" w:rsidR="00E46A93" w:rsidRPr="00A75D6D" w:rsidRDefault="00E46A93" w:rsidP="00521BB8">
      <w:pPr>
        <w:pStyle w:val="Textonotapie"/>
        <w:jc w:val="both"/>
      </w:pPr>
      <w:r w:rsidRPr="00A75D6D">
        <w:rPr>
          <w:rStyle w:val="Refdenotaalpie"/>
        </w:rPr>
        <w:footnoteRef/>
      </w:r>
      <w:r w:rsidRPr="00A75D6D">
        <w:t xml:space="preserve"> No serán días hábiles el sábado, domingo y festivos.</w:t>
      </w:r>
    </w:p>
  </w:footnote>
  <w:footnote w:id="16">
    <w:p w14:paraId="71E2B1B1" w14:textId="77777777" w:rsidR="00E46A93" w:rsidRPr="004B1C4D" w:rsidRDefault="00E46A93"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7">
    <w:p w14:paraId="197D78A3" w14:textId="5B6A6159" w:rsidR="00E46A93" w:rsidRPr="004B1C4D" w:rsidRDefault="00E46A93">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8">
    <w:p w14:paraId="116F4C5A" w14:textId="4A01347A" w:rsidR="00E46A93" w:rsidRPr="00973621" w:rsidRDefault="00E46A93"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9">
    <w:p w14:paraId="431AC5B1" w14:textId="77777777" w:rsidR="00E46A93" w:rsidRDefault="00E46A93"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0">
    <w:p w14:paraId="00B2959C" w14:textId="4C4F111F" w:rsidR="003A3DA0" w:rsidRPr="003A3DA0" w:rsidRDefault="003A3DA0" w:rsidP="003A3DA0">
      <w:pPr>
        <w:pStyle w:val="Textonotapie"/>
      </w:pPr>
      <w:r>
        <w:rPr>
          <w:rStyle w:val="Refdenotaalpie"/>
        </w:rPr>
        <w:footnoteRef/>
      </w:r>
      <w:r>
        <w:t xml:space="preserve"> </w:t>
      </w:r>
      <w:r w:rsidRPr="003A3DA0">
        <w:t>Se verificará con el plan de negocio del proyecto y la presentación realizada en el CER por el representante</w:t>
      </w:r>
      <w:r>
        <w:t xml:space="preserve"> o titular de la empresa</w:t>
      </w:r>
      <w:r w:rsidRPr="003A3DA0">
        <w:t>.</w:t>
      </w:r>
    </w:p>
    <w:p w14:paraId="69C71A67" w14:textId="1A9B8EED" w:rsidR="003A3DA0" w:rsidRPr="003A3DA0" w:rsidRDefault="003A3DA0">
      <w:pPr>
        <w:pStyle w:val="Textonotapie"/>
        <w:rPr>
          <w:lang w:val="es-ES"/>
        </w:rPr>
      </w:pPr>
    </w:p>
  </w:footnote>
  <w:footnote w:id="21">
    <w:p w14:paraId="2032AAD2" w14:textId="55CFA569" w:rsidR="00DD2D81" w:rsidRPr="00DD2D81" w:rsidRDefault="00DD2D81">
      <w:pPr>
        <w:pStyle w:val="Textonotapie"/>
        <w:rPr>
          <w:lang w:val="es-ES"/>
        </w:rPr>
      </w:pPr>
      <w:r>
        <w:rPr>
          <w:rStyle w:val="Refdenotaalpie"/>
        </w:rPr>
        <w:footnoteRef/>
      </w:r>
      <w:r>
        <w:t xml:space="preserve"> </w:t>
      </w:r>
      <w:r w:rsidRPr="00DD2D81">
        <w:rPr>
          <w:lang w:val="es-ES"/>
        </w:rPr>
        <w:t>Se verificará con el plan de negocio del proyecto y la presentación realizada en el CER por el representante o titular de la empresa.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59C395E1" w:rsidR="00E46A93" w:rsidRDefault="00E46A93" w:rsidP="00BF6F0A">
    <w:pPr>
      <w:pStyle w:val="Encabezado"/>
      <w:jc w:val="center"/>
    </w:pPr>
    <w:r w:rsidRPr="00347B9F">
      <w:rPr>
        <w:noProof/>
        <w:lang w:val="es-CL" w:eastAsia="es-CL"/>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E46A93" w:rsidRDefault="00E46A93"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E46A93" w:rsidRDefault="00E46A93">
    <w:pPr>
      <w:pStyle w:val="Encabezado"/>
      <w:jc w:val="right"/>
    </w:pPr>
  </w:p>
  <w:p w14:paraId="69A0911A" w14:textId="77777777" w:rsidR="00E46A93" w:rsidRDefault="00E46A93"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2"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94363C7"/>
    <w:multiLevelType w:val="hybridMultilevel"/>
    <w:tmpl w:val="28FA80C2"/>
    <w:lvl w:ilvl="0" w:tplc="340A000F">
      <w:start w:val="1"/>
      <w:numFmt w:val="decimal"/>
      <w:lvlText w:val="%1."/>
      <w:lvlJc w:val="left"/>
      <w:pPr>
        <w:ind w:left="720" w:hanging="360"/>
      </w:pPr>
      <w:rPr>
        <w:rFonts w:hint="default"/>
      </w:rPr>
    </w:lvl>
    <w:lvl w:ilvl="1" w:tplc="0C0A000F">
      <w:start w:val="1"/>
      <w:numFmt w:val="decimal"/>
      <w:lvlText w:val="%2."/>
      <w:lvlJc w:val="left"/>
      <w:pPr>
        <w:ind w:left="2345"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8"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3B556A84"/>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0"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5AB774A2"/>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9"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0"/>
  </w:num>
  <w:num w:numId="2">
    <w:abstractNumId w:val="24"/>
  </w:num>
  <w:num w:numId="3">
    <w:abstractNumId w:val="31"/>
  </w:num>
  <w:num w:numId="4">
    <w:abstractNumId w:val="8"/>
  </w:num>
  <w:num w:numId="5">
    <w:abstractNumId w:val="9"/>
  </w:num>
  <w:num w:numId="6">
    <w:abstractNumId w:val="28"/>
  </w:num>
  <w:num w:numId="7">
    <w:abstractNumId w:val="32"/>
  </w:num>
  <w:num w:numId="8">
    <w:abstractNumId w:val="18"/>
  </w:num>
  <w:num w:numId="9">
    <w:abstractNumId w:val="16"/>
  </w:num>
  <w:num w:numId="10">
    <w:abstractNumId w:val="34"/>
  </w:num>
  <w:num w:numId="11">
    <w:abstractNumId w:val="33"/>
  </w:num>
  <w:num w:numId="12">
    <w:abstractNumId w:val="10"/>
  </w:num>
  <w:num w:numId="13">
    <w:abstractNumId w:val="35"/>
  </w:num>
  <w:num w:numId="14">
    <w:abstractNumId w:val="11"/>
  </w:num>
  <w:num w:numId="15">
    <w:abstractNumId w:val="19"/>
  </w:num>
  <w:num w:numId="16">
    <w:abstractNumId w:val="4"/>
  </w:num>
  <w:num w:numId="17">
    <w:abstractNumId w:val="2"/>
  </w:num>
  <w:num w:numId="18">
    <w:abstractNumId w:val="26"/>
  </w:num>
  <w:num w:numId="19">
    <w:abstractNumId w:val="13"/>
  </w:num>
  <w:num w:numId="20">
    <w:abstractNumId w:val="22"/>
  </w:num>
  <w:num w:numId="21">
    <w:abstractNumId w:val="3"/>
  </w:num>
  <w:num w:numId="22">
    <w:abstractNumId w:val="25"/>
  </w:num>
  <w:num w:numId="23">
    <w:abstractNumId w:val="15"/>
  </w:num>
  <w:num w:numId="24">
    <w:abstractNumId w:val="20"/>
  </w:num>
  <w:num w:numId="25">
    <w:abstractNumId w:val="14"/>
  </w:num>
  <w:num w:numId="26">
    <w:abstractNumId w:val="17"/>
  </w:num>
  <w:num w:numId="27">
    <w:abstractNumId w:val="6"/>
  </w:num>
  <w:num w:numId="28">
    <w:abstractNumId w:val="21"/>
  </w:num>
  <w:num w:numId="29">
    <w:abstractNumId w:val="0"/>
  </w:num>
  <w:num w:numId="30">
    <w:abstractNumId w:val="5"/>
  </w:num>
  <w:num w:numId="31">
    <w:abstractNumId w:val="7"/>
  </w:num>
  <w:num w:numId="32">
    <w:abstractNumId w:val="29"/>
  </w:num>
  <w:num w:numId="33">
    <w:abstractNumId w:val="12"/>
  </w:num>
  <w:num w:numId="34">
    <w:abstractNumId w:val="27"/>
  </w:num>
  <w:num w:numId="35">
    <w:abstractNumId w:val="1"/>
  </w:num>
  <w:num w:numId="36">
    <w:abstractNumId w:val="23"/>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a Castillo Onetto">
    <w15:presenceInfo w15:providerId="AD" w15:userId="S::dcastillo@economia.cl::ea504ba8-86a9-4033-9b4f-4e3079340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F4"/>
    <w:rsid w:val="00011CEB"/>
    <w:rsid w:val="000120A3"/>
    <w:rsid w:val="000122F0"/>
    <w:rsid w:val="0001280C"/>
    <w:rsid w:val="00012AA5"/>
    <w:rsid w:val="00013601"/>
    <w:rsid w:val="00013D91"/>
    <w:rsid w:val="00013FBF"/>
    <w:rsid w:val="00014A5F"/>
    <w:rsid w:val="00014B77"/>
    <w:rsid w:val="000150AE"/>
    <w:rsid w:val="00015F89"/>
    <w:rsid w:val="00016039"/>
    <w:rsid w:val="000165BD"/>
    <w:rsid w:val="00016D92"/>
    <w:rsid w:val="00016FE9"/>
    <w:rsid w:val="0001726D"/>
    <w:rsid w:val="00017385"/>
    <w:rsid w:val="000174EC"/>
    <w:rsid w:val="00017521"/>
    <w:rsid w:val="000176D4"/>
    <w:rsid w:val="00017A94"/>
    <w:rsid w:val="00021037"/>
    <w:rsid w:val="000215C3"/>
    <w:rsid w:val="00021A8E"/>
    <w:rsid w:val="00021AB7"/>
    <w:rsid w:val="00021BF9"/>
    <w:rsid w:val="00022D50"/>
    <w:rsid w:val="000234D9"/>
    <w:rsid w:val="00023CC5"/>
    <w:rsid w:val="00024330"/>
    <w:rsid w:val="00024A0E"/>
    <w:rsid w:val="00024F17"/>
    <w:rsid w:val="0002541A"/>
    <w:rsid w:val="00025E19"/>
    <w:rsid w:val="00026380"/>
    <w:rsid w:val="00026B3F"/>
    <w:rsid w:val="0003003A"/>
    <w:rsid w:val="00030605"/>
    <w:rsid w:val="000316E7"/>
    <w:rsid w:val="0003233E"/>
    <w:rsid w:val="0003268F"/>
    <w:rsid w:val="00032C42"/>
    <w:rsid w:val="0003311F"/>
    <w:rsid w:val="00033123"/>
    <w:rsid w:val="00034138"/>
    <w:rsid w:val="0003432B"/>
    <w:rsid w:val="00034A3A"/>
    <w:rsid w:val="00034B91"/>
    <w:rsid w:val="000350EE"/>
    <w:rsid w:val="00035BFC"/>
    <w:rsid w:val="00035D9D"/>
    <w:rsid w:val="00036334"/>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7628"/>
    <w:rsid w:val="0005765C"/>
    <w:rsid w:val="00057C82"/>
    <w:rsid w:val="00057D8C"/>
    <w:rsid w:val="000600CB"/>
    <w:rsid w:val="00060C44"/>
    <w:rsid w:val="00060CEC"/>
    <w:rsid w:val="00060DCA"/>
    <w:rsid w:val="000612CB"/>
    <w:rsid w:val="00061722"/>
    <w:rsid w:val="000620D5"/>
    <w:rsid w:val="000628C6"/>
    <w:rsid w:val="00062CBF"/>
    <w:rsid w:val="00063D77"/>
    <w:rsid w:val="00063DE5"/>
    <w:rsid w:val="000647C7"/>
    <w:rsid w:val="0006489B"/>
    <w:rsid w:val="0006496C"/>
    <w:rsid w:val="00064CD5"/>
    <w:rsid w:val="00064F49"/>
    <w:rsid w:val="00065094"/>
    <w:rsid w:val="00065398"/>
    <w:rsid w:val="00065AD9"/>
    <w:rsid w:val="000660C4"/>
    <w:rsid w:val="000663A2"/>
    <w:rsid w:val="000672EF"/>
    <w:rsid w:val="000679A5"/>
    <w:rsid w:val="00070020"/>
    <w:rsid w:val="00070262"/>
    <w:rsid w:val="000706E4"/>
    <w:rsid w:val="000709C9"/>
    <w:rsid w:val="00070CE5"/>
    <w:rsid w:val="00071324"/>
    <w:rsid w:val="00071494"/>
    <w:rsid w:val="00072BCA"/>
    <w:rsid w:val="00072BED"/>
    <w:rsid w:val="00072F29"/>
    <w:rsid w:val="000736F8"/>
    <w:rsid w:val="00073C8B"/>
    <w:rsid w:val="0007478E"/>
    <w:rsid w:val="00075239"/>
    <w:rsid w:val="000753AE"/>
    <w:rsid w:val="00075804"/>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823"/>
    <w:rsid w:val="000921F5"/>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7FC"/>
    <w:rsid w:val="00096BD7"/>
    <w:rsid w:val="00096CAB"/>
    <w:rsid w:val="00097860"/>
    <w:rsid w:val="000A0371"/>
    <w:rsid w:val="000A0810"/>
    <w:rsid w:val="000A156C"/>
    <w:rsid w:val="000A1DB4"/>
    <w:rsid w:val="000A22AF"/>
    <w:rsid w:val="000A2861"/>
    <w:rsid w:val="000A291A"/>
    <w:rsid w:val="000A3677"/>
    <w:rsid w:val="000A3DA9"/>
    <w:rsid w:val="000A4484"/>
    <w:rsid w:val="000A4C8A"/>
    <w:rsid w:val="000A5A8B"/>
    <w:rsid w:val="000A5BF8"/>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FF2"/>
    <w:rsid w:val="000C6085"/>
    <w:rsid w:val="000C60A2"/>
    <w:rsid w:val="000C6686"/>
    <w:rsid w:val="000C6899"/>
    <w:rsid w:val="000C68B3"/>
    <w:rsid w:val="000C6F9B"/>
    <w:rsid w:val="000C6FD9"/>
    <w:rsid w:val="000C71C0"/>
    <w:rsid w:val="000C7537"/>
    <w:rsid w:val="000C7FE5"/>
    <w:rsid w:val="000D0662"/>
    <w:rsid w:val="000D0A8B"/>
    <w:rsid w:val="000D0F65"/>
    <w:rsid w:val="000D10C2"/>
    <w:rsid w:val="000D2935"/>
    <w:rsid w:val="000D2D3F"/>
    <w:rsid w:val="000D46FA"/>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B4E"/>
    <w:rsid w:val="000E2C71"/>
    <w:rsid w:val="000E34D1"/>
    <w:rsid w:val="000E353E"/>
    <w:rsid w:val="000E3ACD"/>
    <w:rsid w:val="000E3C5C"/>
    <w:rsid w:val="000E59B6"/>
    <w:rsid w:val="000E5A88"/>
    <w:rsid w:val="000E5C9B"/>
    <w:rsid w:val="000E6A46"/>
    <w:rsid w:val="000E6C66"/>
    <w:rsid w:val="000E762D"/>
    <w:rsid w:val="000F05CA"/>
    <w:rsid w:val="000F0940"/>
    <w:rsid w:val="000F1B94"/>
    <w:rsid w:val="000F2284"/>
    <w:rsid w:val="000F2EAD"/>
    <w:rsid w:val="000F3834"/>
    <w:rsid w:val="000F421E"/>
    <w:rsid w:val="000F429E"/>
    <w:rsid w:val="000F44CB"/>
    <w:rsid w:val="000F453D"/>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BF6"/>
    <w:rsid w:val="00105CEB"/>
    <w:rsid w:val="00105DD4"/>
    <w:rsid w:val="00106414"/>
    <w:rsid w:val="00106B2F"/>
    <w:rsid w:val="00106C56"/>
    <w:rsid w:val="00106ECA"/>
    <w:rsid w:val="00107676"/>
    <w:rsid w:val="00107708"/>
    <w:rsid w:val="00107CEE"/>
    <w:rsid w:val="00107DD4"/>
    <w:rsid w:val="00107F8B"/>
    <w:rsid w:val="00110173"/>
    <w:rsid w:val="001104C4"/>
    <w:rsid w:val="00110DBF"/>
    <w:rsid w:val="00110DF2"/>
    <w:rsid w:val="00110F8E"/>
    <w:rsid w:val="00112067"/>
    <w:rsid w:val="001122D9"/>
    <w:rsid w:val="00112656"/>
    <w:rsid w:val="00113241"/>
    <w:rsid w:val="00113ABA"/>
    <w:rsid w:val="001147E3"/>
    <w:rsid w:val="001148D3"/>
    <w:rsid w:val="0011547A"/>
    <w:rsid w:val="0011551A"/>
    <w:rsid w:val="001156BE"/>
    <w:rsid w:val="0011594F"/>
    <w:rsid w:val="00115C43"/>
    <w:rsid w:val="001164D1"/>
    <w:rsid w:val="00116562"/>
    <w:rsid w:val="001167BE"/>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AC5"/>
    <w:rsid w:val="00125DF0"/>
    <w:rsid w:val="00125F3B"/>
    <w:rsid w:val="00126085"/>
    <w:rsid w:val="00126AFF"/>
    <w:rsid w:val="00126B8C"/>
    <w:rsid w:val="00127449"/>
    <w:rsid w:val="00127805"/>
    <w:rsid w:val="00127A35"/>
    <w:rsid w:val="00127CF7"/>
    <w:rsid w:val="00127FAE"/>
    <w:rsid w:val="001306A6"/>
    <w:rsid w:val="00130725"/>
    <w:rsid w:val="00130B4C"/>
    <w:rsid w:val="0013182A"/>
    <w:rsid w:val="00131DBE"/>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762"/>
    <w:rsid w:val="00145875"/>
    <w:rsid w:val="00145B6B"/>
    <w:rsid w:val="00145BE9"/>
    <w:rsid w:val="0014605E"/>
    <w:rsid w:val="001460D8"/>
    <w:rsid w:val="00146977"/>
    <w:rsid w:val="00146B9C"/>
    <w:rsid w:val="00146C23"/>
    <w:rsid w:val="00147668"/>
    <w:rsid w:val="001478A2"/>
    <w:rsid w:val="00150326"/>
    <w:rsid w:val="00150D39"/>
    <w:rsid w:val="00150D70"/>
    <w:rsid w:val="00150F62"/>
    <w:rsid w:val="00150FCF"/>
    <w:rsid w:val="001512CA"/>
    <w:rsid w:val="0015237D"/>
    <w:rsid w:val="00152742"/>
    <w:rsid w:val="00152A0F"/>
    <w:rsid w:val="001534EB"/>
    <w:rsid w:val="00153AE7"/>
    <w:rsid w:val="00153B8F"/>
    <w:rsid w:val="00153D54"/>
    <w:rsid w:val="00153ED2"/>
    <w:rsid w:val="001544F9"/>
    <w:rsid w:val="00154657"/>
    <w:rsid w:val="00154BCA"/>
    <w:rsid w:val="00154C0B"/>
    <w:rsid w:val="00154E7E"/>
    <w:rsid w:val="00155306"/>
    <w:rsid w:val="00155834"/>
    <w:rsid w:val="00155C87"/>
    <w:rsid w:val="00155E2A"/>
    <w:rsid w:val="00155F4B"/>
    <w:rsid w:val="001560D9"/>
    <w:rsid w:val="001565BB"/>
    <w:rsid w:val="00157F1D"/>
    <w:rsid w:val="00160553"/>
    <w:rsid w:val="001615A7"/>
    <w:rsid w:val="00161C30"/>
    <w:rsid w:val="00163168"/>
    <w:rsid w:val="0016352B"/>
    <w:rsid w:val="00163588"/>
    <w:rsid w:val="00164545"/>
    <w:rsid w:val="00164C24"/>
    <w:rsid w:val="00165208"/>
    <w:rsid w:val="00165794"/>
    <w:rsid w:val="001663E8"/>
    <w:rsid w:val="001668ED"/>
    <w:rsid w:val="001669A8"/>
    <w:rsid w:val="00166F5E"/>
    <w:rsid w:val="001670C9"/>
    <w:rsid w:val="00167175"/>
    <w:rsid w:val="0016721E"/>
    <w:rsid w:val="00167F46"/>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AC1"/>
    <w:rsid w:val="00176BDE"/>
    <w:rsid w:val="00177786"/>
    <w:rsid w:val="0018069D"/>
    <w:rsid w:val="00180829"/>
    <w:rsid w:val="001820D7"/>
    <w:rsid w:val="0018236A"/>
    <w:rsid w:val="001824F6"/>
    <w:rsid w:val="001827F2"/>
    <w:rsid w:val="00182CCE"/>
    <w:rsid w:val="001833EC"/>
    <w:rsid w:val="001841DE"/>
    <w:rsid w:val="00184550"/>
    <w:rsid w:val="0018466B"/>
    <w:rsid w:val="00184D5F"/>
    <w:rsid w:val="001852F0"/>
    <w:rsid w:val="001856C7"/>
    <w:rsid w:val="00185F73"/>
    <w:rsid w:val="001861C3"/>
    <w:rsid w:val="00186444"/>
    <w:rsid w:val="00186493"/>
    <w:rsid w:val="001868EE"/>
    <w:rsid w:val="00186B55"/>
    <w:rsid w:val="00186D3F"/>
    <w:rsid w:val="0018777A"/>
    <w:rsid w:val="00187F6F"/>
    <w:rsid w:val="00190AD5"/>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8CA"/>
    <w:rsid w:val="001B06B8"/>
    <w:rsid w:val="001B0857"/>
    <w:rsid w:val="001B08F8"/>
    <w:rsid w:val="001B0CEE"/>
    <w:rsid w:val="001B1191"/>
    <w:rsid w:val="001B13FA"/>
    <w:rsid w:val="001B1958"/>
    <w:rsid w:val="001B1A3D"/>
    <w:rsid w:val="001B1C84"/>
    <w:rsid w:val="001B2CA0"/>
    <w:rsid w:val="001B3D33"/>
    <w:rsid w:val="001B3E91"/>
    <w:rsid w:val="001B5403"/>
    <w:rsid w:val="001B5943"/>
    <w:rsid w:val="001B5A32"/>
    <w:rsid w:val="001B5B02"/>
    <w:rsid w:val="001B6530"/>
    <w:rsid w:val="001B6814"/>
    <w:rsid w:val="001B6DE5"/>
    <w:rsid w:val="001B6ED7"/>
    <w:rsid w:val="001B7FEF"/>
    <w:rsid w:val="001C0064"/>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D7F28"/>
    <w:rsid w:val="001E067A"/>
    <w:rsid w:val="001E0866"/>
    <w:rsid w:val="001E0DDF"/>
    <w:rsid w:val="001E0F08"/>
    <w:rsid w:val="001E0F16"/>
    <w:rsid w:val="001E19A8"/>
    <w:rsid w:val="001E1F00"/>
    <w:rsid w:val="001E20CD"/>
    <w:rsid w:val="001E2257"/>
    <w:rsid w:val="001E26BD"/>
    <w:rsid w:val="001E2DDF"/>
    <w:rsid w:val="001E3453"/>
    <w:rsid w:val="001E4446"/>
    <w:rsid w:val="001E467B"/>
    <w:rsid w:val="001E47EC"/>
    <w:rsid w:val="001E4A29"/>
    <w:rsid w:val="001E4CDD"/>
    <w:rsid w:val="001E4EC8"/>
    <w:rsid w:val="001E6C4E"/>
    <w:rsid w:val="001E75D0"/>
    <w:rsid w:val="001E792D"/>
    <w:rsid w:val="001E79E8"/>
    <w:rsid w:val="001E7C44"/>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B35"/>
    <w:rsid w:val="001F4F06"/>
    <w:rsid w:val="001F514E"/>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6C4"/>
    <w:rsid w:val="0020199D"/>
    <w:rsid w:val="00202143"/>
    <w:rsid w:val="00202481"/>
    <w:rsid w:val="002025E9"/>
    <w:rsid w:val="00202704"/>
    <w:rsid w:val="00203187"/>
    <w:rsid w:val="00203412"/>
    <w:rsid w:val="00203F01"/>
    <w:rsid w:val="0020448C"/>
    <w:rsid w:val="00204553"/>
    <w:rsid w:val="0020479B"/>
    <w:rsid w:val="00204E40"/>
    <w:rsid w:val="00205BB1"/>
    <w:rsid w:val="002062CA"/>
    <w:rsid w:val="00206780"/>
    <w:rsid w:val="00206F2B"/>
    <w:rsid w:val="00207268"/>
    <w:rsid w:val="0020733F"/>
    <w:rsid w:val="002073D1"/>
    <w:rsid w:val="00207ED2"/>
    <w:rsid w:val="002101A1"/>
    <w:rsid w:val="002110B5"/>
    <w:rsid w:val="00211D51"/>
    <w:rsid w:val="00212110"/>
    <w:rsid w:val="00212532"/>
    <w:rsid w:val="00212995"/>
    <w:rsid w:val="002135FE"/>
    <w:rsid w:val="00213D55"/>
    <w:rsid w:val="00213E53"/>
    <w:rsid w:val="00214B9B"/>
    <w:rsid w:val="002151A7"/>
    <w:rsid w:val="00215940"/>
    <w:rsid w:val="002176CC"/>
    <w:rsid w:val="0021799A"/>
    <w:rsid w:val="00217D23"/>
    <w:rsid w:val="00217DE1"/>
    <w:rsid w:val="00220A59"/>
    <w:rsid w:val="00220E96"/>
    <w:rsid w:val="00221926"/>
    <w:rsid w:val="0022203D"/>
    <w:rsid w:val="00222422"/>
    <w:rsid w:val="00222C02"/>
    <w:rsid w:val="00222C05"/>
    <w:rsid w:val="00223339"/>
    <w:rsid w:val="00223438"/>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0BAD"/>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13B"/>
    <w:rsid w:val="0026068E"/>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2D2"/>
    <w:rsid w:val="00266E34"/>
    <w:rsid w:val="0026705C"/>
    <w:rsid w:val="00267347"/>
    <w:rsid w:val="00267C62"/>
    <w:rsid w:val="00267E3C"/>
    <w:rsid w:val="00267E55"/>
    <w:rsid w:val="002707A0"/>
    <w:rsid w:val="0027081E"/>
    <w:rsid w:val="0027084B"/>
    <w:rsid w:val="00270C55"/>
    <w:rsid w:val="002714CC"/>
    <w:rsid w:val="00272059"/>
    <w:rsid w:val="002721D9"/>
    <w:rsid w:val="00272BDD"/>
    <w:rsid w:val="002733A5"/>
    <w:rsid w:val="00273436"/>
    <w:rsid w:val="002738B9"/>
    <w:rsid w:val="00273DCE"/>
    <w:rsid w:val="00273FD7"/>
    <w:rsid w:val="0027423E"/>
    <w:rsid w:val="002745F8"/>
    <w:rsid w:val="002746E4"/>
    <w:rsid w:val="00274939"/>
    <w:rsid w:val="0027546F"/>
    <w:rsid w:val="00275D38"/>
    <w:rsid w:val="0027657A"/>
    <w:rsid w:val="0027690F"/>
    <w:rsid w:val="00276920"/>
    <w:rsid w:val="00276FD4"/>
    <w:rsid w:val="00280244"/>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0EC"/>
    <w:rsid w:val="00291EDE"/>
    <w:rsid w:val="0029237B"/>
    <w:rsid w:val="00292524"/>
    <w:rsid w:val="0029271D"/>
    <w:rsid w:val="00293213"/>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10DA"/>
    <w:rsid w:val="002B11CD"/>
    <w:rsid w:val="002B1568"/>
    <w:rsid w:val="002B1A7A"/>
    <w:rsid w:val="002B1B4B"/>
    <w:rsid w:val="002B1B69"/>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D4"/>
    <w:rsid w:val="002C7C15"/>
    <w:rsid w:val="002C7F81"/>
    <w:rsid w:val="002D01DF"/>
    <w:rsid w:val="002D13D2"/>
    <w:rsid w:val="002D13F1"/>
    <w:rsid w:val="002D17F7"/>
    <w:rsid w:val="002D2445"/>
    <w:rsid w:val="002D28B8"/>
    <w:rsid w:val="002D2ADF"/>
    <w:rsid w:val="002D2D2B"/>
    <w:rsid w:val="002D2FBB"/>
    <w:rsid w:val="002D3BF5"/>
    <w:rsid w:val="002D4E8C"/>
    <w:rsid w:val="002D52A0"/>
    <w:rsid w:val="002D564D"/>
    <w:rsid w:val="002D5DB0"/>
    <w:rsid w:val="002D661E"/>
    <w:rsid w:val="002D68FD"/>
    <w:rsid w:val="002D69E9"/>
    <w:rsid w:val="002D730B"/>
    <w:rsid w:val="002D743E"/>
    <w:rsid w:val="002D7574"/>
    <w:rsid w:val="002E02FD"/>
    <w:rsid w:val="002E048A"/>
    <w:rsid w:val="002E08CD"/>
    <w:rsid w:val="002E08DF"/>
    <w:rsid w:val="002E159B"/>
    <w:rsid w:val="002E1B3B"/>
    <w:rsid w:val="002E1E35"/>
    <w:rsid w:val="002E27F2"/>
    <w:rsid w:val="002E363F"/>
    <w:rsid w:val="002E4117"/>
    <w:rsid w:val="002E4CEA"/>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887"/>
    <w:rsid w:val="002F3D5C"/>
    <w:rsid w:val="002F473E"/>
    <w:rsid w:val="002F48C0"/>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4BEC"/>
    <w:rsid w:val="00304DB0"/>
    <w:rsid w:val="00306329"/>
    <w:rsid w:val="00306396"/>
    <w:rsid w:val="003063E6"/>
    <w:rsid w:val="00306791"/>
    <w:rsid w:val="00306F8B"/>
    <w:rsid w:val="00306FB4"/>
    <w:rsid w:val="003073E9"/>
    <w:rsid w:val="003075FA"/>
    <w:rsid w:val="00307892"/>
    <w:rsid w:val="003106DD"/>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F1"/>
    <w:rsid w:val="00336045"/>
    <w:rsid w:val="00336C6B"/>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127"/>
    <w:rsid w:val="0034571A"/>
    <w:rsid w:val="00345B36"/>
    <w:rsid w:val="00345CBE"/>
    <w:rsid w:val="00346450"/>
    <w:rsid w:val="00346497"/>
    <w:rsid w:val="00346785"/>
    <w:rsid w:val="00346919"/>
    <w:rsid w:val="0034719A"/>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48"/>
    <w:rsid w:val="00374163"/>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C5A"/>
    <w:rsid w:val="003A3143"/>
    <w:rsid w:val="003A37F2"/>
    <w:rsid w:val="003A3DA0"/>
    <w:rsid w:val="003A4790"/>
    <w:rsid w:val="003A54C0"/>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2200"/>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7013"/>
    <w:rsid w:val="003B728F"/>
    <w:rsid w:val="003B77FA"/>
    <w:rsid w:val="003B79E0"/>
    <w:rsid w:val="003B7A6A"/>
    <w:rsid w:val="003B7A84"/>
    <w:rsid w:val="003C0039"/>
    <w:rsid w:val="003C0ACB"/>
    <w:rsid w:val="003C0C21"/>
    <w:rsid w:val="003C0DFA"/>
    <w:rsid w:val="003C12CE"/>
    <w:rsid w:val="003C15BA"/>
    <w:rsid w:val="003C2132"/>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58C"/>
    <w:rsid w:val="003D1718"/>
    <w:rsid w:val="003D1850"/>
    <w:rsid w:val="003D1A3D"/>
    <w:rsid w:val="003D1AA8"/>
    <w:rsid w:val="003D1F51"/>
    <w:rsid w:val="003D1F8F"/>
    <w:rsid w:val="003D240F"/>
    <w:rsid w:val="003D2C43"/>
    <w:rsid w:val="003D2EF7"/>
    <w:rsid w:val="003D39C8"/>
    <w:rsid w:val="003D3AE0"/>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10295"/>
    <w:rsid w:val="00410940"/>
    <w:rsid w:val="004110C5"/>
    <w:rsid w:val="00411335"/>
    <w:rsid w:val="004113FB"/>
    <w:rsid w:val="0041177A"/>
    <w:rsid w:val="0041235C"/>
    <w:rsid w:val="004125AC"/>
    <w:rsid w:val="004127B0"/>
    <w:rsid w:val="00412EAB"/>
    <w:rsid w:val="004130D8"/>
    <w:rsid w:val="00413111"/>
    <w:rsid w:val="00413999"/>
    <w:rsid w:val="00413EC7"/>
    <w:rsid w:val="00413F57"/>
    <w:rsid w:val="00414304"/>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11"/>
    <w:rsid w:val="0043199E"/>
    <w:rsid w:val="00431C57"/>
    <w:rsid w:val="00431CA8"/>
    <w:rsid w:val="004329C3"/>
    <w:rsid w:val="004330CA"/>
    <w:rsid w:val="004333CB"/>
    <w:rsid w:val="004341E8"/>
    <w:rsid w:val="00434BAB"/>
    <w:rsid w:val="004352CC"/>
    <w:rsid w:val="004354EC"/>
    <w:rsid w:val="004360C9"/>
    <w:rsid w:val="00436404"/>
    <w:rsid w:val="00436556"/>
    <w:rsid w:val="00436A3D"/>
    <w:rsid w:val="0043735E"/>
    <w:rsid w:val="00437983"/>
    <w:rsid w:val="00437FBE"/>
    <w:rsid w:val="004404D9"/>
    <w:rsid w:val="00440C09"/>
    <w:rsid w:val="00440D28"/>
    <w:rsid w:val="00440F40"/>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FBA"/>
    <w:rsid w:val="0044613B"/>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8AC"/>
    <w:rsid w:val="0045595E"/>
    <w:rsid w:val="00455CD3"/>
    <w:rsid w:val="00455DD6"/>
    <w:rsid w:val="004563C6"/>
    <w:rsid w:val="004563C7"/>
    <w:rsid w:val="00456B00"/>
    <w:rsid w:val="00456B6E"/>
    <w:rsid w:val="00456C0F"/>
    <w:rsid w:val="004571F8"/>
    <w:rsid w:val="00457266"/>
    <w:rsid w:val="00460899"/>
    <w:rsid w:val="00460B89"/>
    <w:rsid w:val="00461935"/>
    <w:rsid w:val="0046227B"/>
    <w:rsid w:val="004625F7"/>
    <w:rsid w:val="00462A1F"/>
    <w:rsid w:val="00462A5C"/>
    <w:rsid w:val="0046331B"/>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238"/>
    <w:rsid w:val="00475439"/>
    <w:rsid w:val="00475CA6"/>
    <w:rsid w:val="00477456"/>
    <w:rsid w:val="00477B3E"/>
    <w:rsid w:val="0048012B"/>
    <w:rsid w:val="00480BEC"/>
    <w:rsid w:val="00480C07"/>
    <w:rsid w:val="00480E22"/>
    <w:rsid w:val="00481450"/>
    <w:rsid w:val="00482C2F"/>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A1"/>
    <w:rsid w:val="004920CB"/>
    <w:rsid w:val="0049258E"/>
    <w:rsid w:val="00493A42"/>
    <w:rsid w:val="00495192"/>
    <w:rsid w:val="00495639"/>
    <w:rsid w:val="00495B4B"/>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2EDA"/>
    <w:rsid w:val="004C38AC"/>
    <w:rsid w:val="004C3DF0"/>
    <w:rsid w:val="004C3E7B"/>
    <w:rsid w:val="004C456A"/>
    <w:rsid w:val="004C5D55"/>
    <w:rsid w:val="004C60EC"/>
    <w:rsid w:val="004C63A2"/>
    <w:rsid w:val="004C6E34"/>
    <w:rsid w:val="004D04F4"/>
    <w:rsid w:val="004D14CC"/>
    <w:rsid w:val="004D15D6"/>
    <w:rsid w:val="004D1B5C"/>
    <w:rsid w:val="004D1CC6"/>
    <w:rsid w:val="004D1F99"/>
    <w:rsid w:val="004D2264"/>
    <w:rsid w:val="004D29BA"/>
    <w:rsid w:val="004D3073"/>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2974"/>
    <w:rsid w:val="004F2A02"/>
    <w:rsid w:val="004F2A2E"/>
    <w:rsid w:val="004F2F4C"/>
    <w:rsid w:val="004F4526"/>
    <w:rsid w:val="004F45E4"/>
    <w:rsid w:val="004F4FFC"/>
    <w:rsid w:val="004F516B"/>
    <w:rsid w:val="004F539C"/>
    <w:rsid w:val="004F58C2"/>
    <w:rsid w:val="004F5AAC"/>
    <w:rsid w:val="004F60BD"/>
    <w:rsid w:val="004F6349"/>
    <w:rsid w:val="004F649D"/>
    <w:rsid w:val="004F6B61"/>
    <w:rsid w:val="004F6C50"/>
    <w:rsid w:val="004F6D4B"/>
    <w:rsid w:val="004F6D4C"/>
    <w:rsid w:val="00500162"/>
    <w:rsid w:val="00500321"/>
    <w:rsid w:val="005007AD"/>
    <w:rsid w:val="0050118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8FA"/>
    <w:rsid w:val="005132C9"/>
    <w:rsid w:val="00513B7E"/>
    <w:rsid w:val="00513CAB"/>
    <w:rsid w:val="00514108"/>
    <w:rsid w:val="00514729"/>
    <w:rsid w:val="00514E53"/>
    <w:rsid w:val="00514F78"/>
    <w:rsid w:val="00514FCC"/>
    <w:rsid w:val="005150D0"/>
    <w:rsid w:val="00516416"/>
    <w:rsid w:val="00516CF3"/>
    <w:rsid w:val="00516FE5"/>
    <w:rsid w:val="0051725A"/>
    <w:rsid w:val="0051799B"/>
    <w:rsid w:val="00520183"/>
    <w:rsid w:val="0052066B"/>
    <w:rsid w:val="00520CE9"/>
    <w:rsid w:val="00521045"/>
    <w:rsid w:val="00521712"/>
    <w:rsid w:val="00521BAE"/>
    <w:rsid w:val="00521BB8"/>
    <w:rsid w:val="005228CF"/>
    <w:rsid w:val="00522E04"/>
    <w:rsid w:val="005230DC"/>
    <w:rsid w:val="00523128"/>
    <w:rsid w:val="0052388B"/>
    <w:rsid w:val="00523E4D"/>
    <w:rsid w:val="005240F6"/>
    <w:rsid w:val="00524835"/>
    <w:rsid w:val="00524A69"/>
    <w:rsid w:val="00524E16"/>
    <w:rsid w:val="005259B1"/>
    <w:rsid w:val="00525B04"/>
    <w:rsid w:val="00525D6B"/>
    <w:rsid w:val="005260C6"/>
    <w:rsid w:val="00526D4C"/>
    <w:rsid w:val="005273C3"/>
    <w:rsid w:val="005278BA"/>
    <w:rsid w:val="005279B3"/>
    <w:rsid w:val="00527F00"/>
    <w:rsid w:val="0053027D"/>
    <w:rsid w:val="005304DE"/>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479B6"/>
    <w:rsid w:val="00550DB8"/>
    <w:rsid w:val="00550F04"/>
    <w:rsid w:val="0055182B"/>
    <w:rsid w:val="005521C6"/>
    <w:rsid w:val="005529CE"/>
    <w:rsid w:val="00552C46"/>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ED"/>
    <w:rsid w:val="005629BC"/>
    <w:rsid w:val="00562A05"/>
    <w:rsid w:val="00563D60"/>
    <w:rsid w:val="00564087"/>
    <w:rsid w:val="00564AAC"/>
    <w:rsid w:val="005655F3"/>
    <w:rsid w:val="00565F24"/>
    <w:rsid w:val="00566049"/>
    <w:rsid w:val="00566A4A"/>
    <w:rsid w:val="00566ADC"/>
    <w:rsid w:val="0056727A"/>
    <w:rsid w:val="005706E0"/>
    <w:rsid w:val="005706F3"/>
    <w:rsid w:val="00570F6E"/>
    <w:rsid w:val="0057107E"/>
    <w:rsid w:val="0057140E"/>
    <w:rsid w:val="00571E2C"/>
    <w:rsid w:val="00572174"/>
    <w:rsid w:val="00572B81"/>
    <w:rsid w:val="00572BB1"/>
    <w:rsid w:val="00572EE4"/>
    <w:rsid w:val="00573151"/>
    <w:rsid w:val="005731E4"/>
    <w:rsid w:val="005732BE"/>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43A1"/>
    <w:rsid w:val="005843A3"/>
    <w:rsid w:val="00584A7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73A"/>
    <w:rsid w:val="005A0D12"/>
    <w:rsid w:val="005A1090"/>
    <w:rsid w:val="005A109C"/>
    <w:rsid w:val="005A282C"/>
    <w:rsid w:val="005A360D"/>
    <w:rsid w:val="005A3A73"/>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A7F"/>
    <w:rsid w:val="005B3C81"/>
    <w:rsid w:val="005B3D03"/>
    <w:rsid w:val="005B4600"/>
    <w:rsid w:val="005B4A97"/>
    <w:rsid w:val="005B4ED1"/>
    <w:rsid w:val="005B5796"/>
    <w:rsid w:val="005B5D8C"/>
    <w:rsid w:val="005C0B14"/>
    <w:rsid w:val="005C12EF"/>
    <w:rsid w:val="005C1483"/>
    <w:rsid w:val="005C1532"/>
    <w:rsid w:val="005C19F2"/>
    <w:rsid w:val="005C1A0A"/>
    <w:rsid w:val="005C2509"/>
    <w:rsid w:val="005C2DA6"/>
    <w:rsid w:val="005C38A3"/>
    <w:rsid w:val="005C3A66"/>
    <w:rsid w:val="005C458B"/>
    <w:rsid w:val="005C4C4B"/>
    <w:rsid w:val="005C62C4"/>
    <w:rsid w:val="005C6684"/>
    <w:rsid w:val="005C6C07"/>
    <w:rsid w:val="005C6C9D"/>
    <w:rsid w:val="005C6D56"/>
    <w:rsid w:val="005C705F"/>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B1"/>
    <w:rsid w:val="005D4A7F"/>
    <w:rsid w:val="005D4B72"/>
    <w:rsid w:val="005D4FA9"/>
    <w:rsid w:val="005D5725"/>
    <w:rsid w:val="005D5748"/>
    <w:rsid w:val="005D57B1"/>
    <w:rsid w:val="005D58DD"/>
    <w:rsid w:val="005D6241"/>
    <w:rsid w:val="005D689D"/>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F8"/>
    <w:rsid w:val="005E7DB4"/>
    <w:rsid w:val="005F04BF"/>
    <w:rsid w:val="005F0782"/>
    <w:rsid w:val="005F07AB"/>
    <w:rsid w:val="005F0827"/>
    <w:rsid w:val="005F088B"/>
    <w:rsid w:val="005F093F"/>
    <w:rsid w:val="005F09BF"/>
    <w:rsid w:val="005F1942"/>
    <w:rsid w:val="005F1E4D"/>
    <w:rsid w:val="005F207D"/>
    <w:rsid w:val="005F320E"/>
    <w:rsid w:val="005F3638"/>
    <w:rsid w:val="005F3F8F"/>
    <w:rsid w:val="005F4329"/>
    <w:rsid w:val="005F4396"/>
    <w:rsid w:val="005F4668"/>
    <w:rsid w:val="005F487F"/>
    <w:rsid w:val="005F4C9C"/>
    <w:rsid w:val="005F4E72"/>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203"/>
    <w:rsid w:val="00605323"/>
    <w:rsid w:val="00605894"/>
    <w:rsid w:val="00605BA2"/>
    <w:rsid w:val="006063B2"/>
    <w:rsid w:val="00610CE8"/>
    <w:rsid w:val="00610D64"/>
    <w:rsid w:val="00610FBF"/>
    <w:rsid w:val="00611783"/>
    <w:rsid w:val="00611C34"/>
    <w:rsid w:val="00611C39"/>
    <w:rsid w:val="00612643"/>
    <w:rsid w:val="00612985"/>
    <w:rsid w:val="00612D33"/>
    <w:rsid w:val="006135F5"/>
    <w:rsid w:val="0061390F"/>
    <w:rsid w:val="00613D6B"/>
    <w:rsid w:val="00614B80"/>
    <w:rsid w:val="00614D58"/>
    <w:rsid w:val="00614FB4"/>
    <w:rsid w:val="00615D58"/>
    <w:rsid w:val="00615DA3"/>
    <w:rsid w:val="00616B4E"/>
    <w:rsid w:val="00616CE4"/>
    <w:rsid w:val="00616D78"/>
    <w:rsid w:val="00617191"/>
    <w:rsid w:val="00617475"/>
    <w:rsid w:val="0061768E"/>
    <w:rsid w:val="0061769D"/>
    <w:rsid w:val="006178E3"/>
    <w:rsid w:val="0062004D"/>
    <w:rsid w:val="00620DDB"/>
    <w:rsid w:val="00620E9F"/>
    <w:rsid w:val="00621493"/>
    <w:rsid w:val="00621D3A"/>
    <w:rsid w:val="00621F7E"/>
    <w:rsid w:val="006220DA"/>
    <w:rsid w:val="006222DD"/>
    <w:rsid w:val="00622530"/>
    <w:rsid w:val="00622563"/>
    <w:rsid w:val="00623C1B"/>
    <w:rsid w:val="00623FC0"/>
    <w:rsid w:val="00624250"/>
    <w:rsid w:val="00626530"/>
    <w:rsid w:val="00626910"/>
    <w:rsid w:val="00626BB1"/>
    <w:rsid w:val="00626DE9"/>
    <w:rsid w:val="00627B9B"/>
    <w:rsid w:val="00627E84"/>
    <w:rsid w:val="0063096B"/>
    <w:rsid w:val="00630F4D"/>
    <w:rsid w:val="00631B16"/>
    <w:rsid w:val="006320ED"/>
    <w:rsid w:val="00632922"/>
    <w:rsid w:val="00632AFE"/>
    <w:rsid w:val="00632C28"/>
    <w:rsid w:val="00632E54"/>
    <w:rsid w:val="0063352B"/>
    <w:rsid w:val="0063384C"/>
    <w:rsid w:val="00634033"/>
    <w:rsid w:val="006345B1"/>
    <w:rsid w:val="006353CE"/>
    <w:rsid w:val="0063549D"/>
    <w:rsid w:val="00635838"/>
    <w:rsid w:val="0063594F"/>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338A"/>
    <w:rsid w:val="00643FA9"/>
    <w:rsid w:val="006441A7"/>
    <w:rsid w:val="0064515A"/>
    <w:rsid w:val="006453DB"/>
    <w:rsid w:val="006453E8"/>
    <w:rsid w:val="0064563D"/>
    <w:rsid w:val="00645837"/>
    <w:rsid w:val="00645BC0"/>
    <w:rsid w:val="00645CAC"/>
    <w:rsid w:val="006464E3"/>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45B"/>
    <w:rsid w:val="00656F02"/>
    <w:rsid w:val="00657080"/>
    <w:rsid w:val="00657DD8"/>
    <w:rsid w:val="00657F57"/>
    <w:rsid w:val="00660251"/>
    <w:rsid w:val="00660B97"/>
    <w:rsid w:val="0066123A"/>
    <w:rsid w:val="006613B3"/>
    <w:rsid w:val="00661837"/>
    <w:rsid w:val="00661C60"/>
    <w:rsid w:val="00662D7F"/>
    <w:rsid w:val="006630C7"/>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9F9"/>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5FC6"/>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4BE"/>
    <w:rsid w:val="006C0831"/>
    <w:rsid w:val="006C09C4"/>
    <w:rsid w:val="006C10DE"/>
    <w:rsid w:val="006C1188"/>
    <w:rsid w:val="006C165A"/>
    <w:rsid w:val="006C1EBD"/>
    <w:rsid w:val="006C2025"/>
    <w:rsid w:val="006C2414"/>
    <w:rsid w:val="006C37CA"/>
    <w:rsid w:val="006C3F9A"/>
    <w:rsid w:val="006C42C8"/>
    <w:rsid w:val="006C460F"/>
    <w:rsid w:val="006C47AF"/>
    <w:rsid w:val="006C495A"/>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DC3"/>
    <w:rsid w:val="006D2FA4"/>
    <w:rsid w:val="006D3166"/>
    <w:rsid w:val="006D39E7"/>
    <w:rsid w:val="006D4ECE"/>
    <w:rsid w:val="006D531C"/>
    <w:rsid w:val="006D575A"/>
    <w:rsid w:val="006D5FEC"/>
    <w:rsid w:val="006D632F"/>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42A4"/>
    <w:rsid w:val="006E4E50"/>
    <w:rsid w:val="006E51D0"/>
    <w:rsid w:val="006E5483"/>
    <w:rsid w:val="006E575F"/>
    <w:rsid w:val="006E58BF"/>
    <w:rsid w:val="006E5A4D"/>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D3"/>
    <w:rsid w:val="006F2C58"/>
    <w:rsid w:val="006F3729"/>
    <w:rsid w:val="006F388F"/>
    <w:rsid w:val="006F3FCB"/>
    <w:rsid w:val="006F4886"/>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7B9"/>
    <w:rsid w:val="00700950"/>
    <w:rsid w:val="00700D1E"/>
    <w:rsid w:val="0070166F"/>
    <w:rsid w:val="0070170C"/>
    <w:rsid w:val="00701C9B"/>
    <w:rsid w:val="00701DC8"/>
    <w:rsid w:val="007027CD"/>
    <w:rsid w:val="0070288E"/>
    <w:rsid w:val="00702B9F"/>
    <w:rsid w:val="00703513"/>
    <w:rsid w:val="00703ACC"/>
    <w:rsid w:val="00703CBB"/>
    <w:rsid w:val="00704674"/>
    <w:rsid w:val="00704E11"/>
    <w:rsid w:val="0070534C"/>
    <w:rsid w:val="00705599"/>
    <w:rsid w:val="00705D0E"/>
    <w:rsid w:val="007063FD"/>
    <w:rsid w:val="00706E75"/>
    <w:rsid w:val="0070747B"/>
    <w:rsid w:val="00707580"/>
    <w:rsid w:val="00707654"/>
    <w:rsid w:val="00707B53"/>
    <w:rsid w:val="00707ECA"/>
    <w:rsid w:val="007101B1"/>
    <w:rsid w:val="00710873"/>
    <w:rsid w:val="00711579"/>
    <w:rsid w:val="00711CC3"/>
    <w:rsid w:val="00712BB3"/>
    <w:rsid w:val="00712F50"/>
    <w:rsid w:val="007131C3"/>
    <w:rsid w:val="007142AD"/>
    <w:rsid w:val="007144E0"/>
    <w:rsid w:val="00714669"/>
    <w:rsid w:val="0071494F"/>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6C7"/>
    <w:rsid w:val="00727C1B"/>
    <w:rsid w:val="00727EC8"/>
    <w:rsid w:val="00730127"/>
    <w:rsid w:val="00732632"/>
    <w:rsid w:val="00732C8D"/>
    <w:rsid w:val="00733428"/>
    <w:rsid w:val="007334BD"/>
    <w:rsid w:val="00733BDE"/>
    <w:rsid w:val="00733E66"/>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7BED"/>
    <w:rsid w:val="00760853"/>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BA1"/>
    <w:rsid w:val="00781C2B"/>
    <w:rsid w:val="00782C59"/>
    <w:rsid w:val="00782EE2"/>
    <w:rsid w:val="00783518"/>
    <w:rsid w:val="0078355F"/>
    <w:rsid w:val="0078384D"/>
    <w:rsid w:val="00783D5C"/>
    <w:rsid w:val="00783D5E"/>
    <w:rsid w:val="00784DFA"/>
    <w:rsid w:val="00785069"/>
    <w:rsid w:val="00785095"/>
    <w:rsid w:val="007852F8"/>
    <w:rsid w:val="00785476"/>
    <w:rsid w:val="00785C12"/>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BF9"/>
    <w:rsid w:val="007920F9"/>
    <w:rsid w:val="00792B75"/>
    <w:rsid w:val="00792DB3"/>
    <w:rsid w:val="00793069"/>
    <w:rsid w:val="00793081"/>
    <w:rsid w:val="007931B0"/>
    <w:rsid w:val="0079328D"/>
    <w:rsid w:val="007935DC"/>
    <w:rsid w:val="007936C1"/>
    <w:rsid w:val="00793A26"/>
    <w:rsid w:val="00793A3C"/>
    <w:rsid w:val="00793C81"/>
    <w:rsid w:val="00793D43"/>
    <w:rsid w:val="00793E0F"/>
    <w:rsid w:val="00793E95"/>
    <w:rsid w:val="0079456B"/>
    <w:rsid w:val="00794793"/>
    <w:rsid w:val="00794CF3"/>
    <w:rsid w:val="0079527D"/>
    <w:rsid w:val="0079660D"/>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833"/>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4D6"/>
    <w:rsid w:val="007C3098"/>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AAF"/>
    <w:rsid w:val="007D3BB3"/>
    <w:rsid w:val="007D4175"/>
    <w:rsid w:val="007D4C47"/>
    <w:rsid w:val="007D51E1"/>
    <w:rsid w:val="007D52B6"/>
    <w:rsid w:val="007D5B15"/>
    <w:rsid w:val="007D611D"/>
    <w:rsid w:val="007D627A"/>
    <w:rsid w:val="007D636B"/>
    <w:rsid w:val="007D63DF"/>
    <w:rsid w:val="007D6EFB"/>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2D6"/>
    <w:rsid w:val="00811389"/>
    <w:rsid w:val="008115C8"/>
    <w:rsid w:val="0081196F"/>
    <w:rsid w:val="00811C47"/>
    <w:rsid w:val="00812439"/>
    <w:rsid w:val="00812FAA"/>
    <w:rsid w:val="00813272"/>
    <w:rsid w:val="008132A7"/>
    <w:rsid w:val="008134AF"/>
    <w:rsid w:val="008138EB"/>
    <w:rsid w:val="00814BC4"/>
    <w:rsid w:val="00814BDA"/>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1CE"/>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A5"/>
    <w:rsid w:val="00837F58"/>
    <w:rsid w:val="0084072F"/>
    <w:rsid w:val="00840B48"/>
    <w:rsid w:val="008410A3"/>
    <w:rsid w:val="00841107"/>
    <w:rsid w:val="00841292"/>
    <w:rsid w:val="00841E0A"/>
    <w:rsid w:val="008427D7"/>
    <w:rsid w:val="00842C02"/>
    <w:rsid w:val="00843B21"/>
    <w:rsid w:val="00844100"/>
    <w:rsid w:val="00844156"/>
    <w:rsid w:val="00844A37"/>
    <w:rsid w:val="008457EB"/>
    <w:rsid w:val="00845993"/>
    <w:rsid w:val="008459E3"/>
    <w:rsid w:val="00845CA5"/>
    <w:rsid w:val="008461CE"/>
    <w:rsid w:val="00846F32"/>
    <w:rsid w:val="00847101"/>
    <w:rsid w:val="008473DC"/>
    <w:rsid w:val="00847F17"/>
    <w:rsid w:val="00850343"/>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6DC"/>
    <w:rsid w:val="00855F31"/>
    <w:rsid w:val="00856324"/>
    <w:rsid w:val="00856405"/>
    <w:rsid w:val="008569B6"/>
    <w:rsid w:val="00860160"/>
    <w:rsid w:val="0086181C"/>
    <w:rsid w:val="00861ECD"/>
    <w:rsid w:val="0086222D"/>
    <w:rsid w:val="00862521"/>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EFC"/>
    <w:rsid w:val="00871F4D"/>
    <w:rsid w:val="00872233"/>
    <w:rsid w:val="00872607"/>
    <w:rsid w:val="00872AD6"/>
    <w:rsid w:val="00872EF0"/>
    <w:rsid w:val="00872F95"/>
    <w:rsid w:val="008738D1"/>
    <w:rsid w:val="00873C81"/>
    <w:rsid w:val="008741A4"/>
    <w:rsid w:val="00875122"/>
    <w:rsid w:val="0087521A"/>
    <w:rsid w:val="00875C03"/>
    <w:rsid w:val="00875C43"/>
    <w:rsid w:val="0087650F"/>
    <w:rsid w:val="00876538"/>
    <w:rsid w:val="008766DB"/>
    <w:rsid w:val="00876B5B"/>
    <w:rsid w:val="0087711F"/>
    <w:rsid w:val="00880694"/>
    <w:rsid w:val="00880F0F"/>
    <w:rsid w:val="008814AA"/>
    <w:rsid w:val="0088179F"/>
    <w:rsid w:val="008819E4"/>
    <w:rsid w:val="00881AF1"/>
    <w:rsid w:val="008836CA"/>
    <w:rsid w:val="00883CFE"/>
    <w:rsid w:val="00884111"/>
    <w:rsid w:val="008843AF"/>
    <w:rsid w:val="00884AC6"/>
    <w:rsid w:val="00884F09"/>
    <w:rsid w:val="008857D0"/>
    <w:rsid w:val="00886681"/>
    <w:rsid w:val="00887406"/>
    <w:rsid w:val="00890589"/>
    <w:rsid w:val="00890A78"/>
    <w:rsid w:val="00890D2F"/>
    <w:rsid w:val="00890F98"/>
    <w:rsid w:val="00891475"/>
    <w:rsid w:val="00892037"/>
    <w:rsid w:val="0089219C"/>
    <w:rsid w:val="00892D08"/>
    <w:rsid w:val="008933DD"/>
    <w:rsid w:val="0089434D"/>
    <w:rsid w:val="00894AE1"/>
    <w:rsid w:val="00894B60"/>
    <w:rsid w:val="0089552A"/>
    <w:rsid w:val="00895972"/>
    <w:rsid w:val="00895C7C"/>
    <w:rsid w:val="00896E7F"/>
    <w:rsid w:val="00897334"/>
    <w:rsid w:val="00897D76"/>
    <w:rsid w:val="008A07AD"/>
    <w:rsid w:val="008A0B7F"/>
    <w:rsid w:val="008A1A60"/>
    <w:rsid w:val="008A1C0B"/>
    <w:rsid w:val="008A2097"/>
    <w:rsid w:val="008A22F2"/>
    <w:rsid w:val="008A2311"/>
    <w:rsid w:val="008A2AAC"/>
    <w:rsid w:val="008A2B1B"/>
    <w:rsid w:val="008A3702"/>
    <w:rsid w:val="008A385F"/>
    <w:rsid w:val="008A418A"/>
    <w:rsid w:val="008A4D0D"/>
    <w:rsid w:val="008A4DED"/>
    <w:rsid w:val="008A4E07"/>
    <w:rsid w:val="008A50FD"/>
    <w:rsid w:val="008A545F"/>
    <w:rsid w:val="008A5609"/>
    <w:rsid w:val="008A5B51"/>
    <w:rsid w:val="008A5EAE"/>
    <w:rsid w:val="008A64EF"/>
    <w:rsid w:val="008A6771"/>
    <w:rsid w:val="008A6AFC"/>
    <w:rsid w:val="008A6C5A"/>
    <w:rsid w:val="008A712E"/>
    <w:rsid w:val="008A75B2"/>
    <w:rsid w:val="008A786E"/>
    <w:rsid w:val="008B00EE"/>
    <w:rsid w:val="008B0832"/>
    <w:rsid w:val="008B084C"/>
    <w:rsid w:val="008B0963"/>
    <w:rsid w:val="008B0FD2"/>
    <w:rsid w:val="008B0FF7"/>
    <w:rsid w:val="008B1999"/>
    <w:rsid w:val="008B1E0C"/>
    <w:rsid w:val="008B2645"/>
    <w:rsid w:val="008B2745"/>
    <w:rsid w:val="008B2D4A"/>
    <w:rsid w:val="008B3012"/>
    <w:rsid w:val="008B47DA"/>
    <w:rsid w:val="008B4DC6"/>
    <w:rsid w:val="008B5E71"/>
    <w:rsid w:val="008B6336"/>
    <w:rsid w:val="008B6688"/>
    <w:rsid w:val="008B6822"/>
    <w:rsid w:val="008B7D82"/>
    <w:rsid w:val="008B7FA3"/>
    <w:rsid w:val="008C0673"/>
    <w:rsid w:val="008C0985"/>
    <w:rsid w:val="008C0A48"/>
    <w:rsid w:val="008C17C9"/>
    <w:rsid w:val="008C204F"/>
    <w:rsid w:val="008C2997"/>
    <w:rsid w:val="008C34EE"/>
    <w:rsid w:val="008C3D9E"/>
    <w:rsid w:val="008C434C"/>
    <w:rsid w:val="008C4789"/>
    <w:rsid w:val="008C556C"/>
    <w:rsid w:val="008C599F"/>
    <w:rsid w:val="008C5DC0"/>
    <w:rsid w:val="008C6285"/>
    <w:rsid w:val="008C6DC5"/>
    <w:rsid w:val="008C7488"/>
    <w:rsid w:val="008C7927"/>
    <w:rsid w:val="008C7F16"/>
    <w:rsid w:val="008D03EA"/>
    <w:rsid w:val="008D05CD"/>
    <w:rsid w:val="008D14A0"/>
    <w:rsid w:val="008D1AF3"/>
    <w:rsid w:val="008D1DDC"/>
    <w:rsid w:val="008D25E3"/>
    <w:rsid w:val="008D27A7"/>
    <w:rsid w:val="008D27D4"/>
    <w:rsid w:val="008D3791"/>
    <w:rsid w:val="008D4066"/>
    <w:rsid w:val="008D4482"/>
    <w:rsid w:val="008D4527"/>
    <w:rsid w:val="008D4726"/>
    <w:rsid w:val="008D4915"/>
    <w:rsid w:val="008D494E"/>
    <w:rsid w:val="008D4CEB"/>
    <w:rsid w:val="008D51BD"/>
    <w:rsid w:val="008D5B56"/>
    <w:rsid w:val="008D5DE7"/>
    <w:rsid w:val="008D65DC"/>
    <w:rsid w:val="008D75EE"/>
    <w:rsid w:val="008D7D0D"/>
    <w:rsid w:val="008D7D72"/>
    <w:rsid w:val="008E1C95"/>
    <w:rsid w:val="008E213B"/>
    <w:rsid w:val="008E216C"/>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EA6"/>
    <w:rsid w:val="008F282F"/>
    <w:rsid w:val="008F307E"/>
    <w:rsid w:val="008F429D"/>
    <w:rsid w:val="008F4CE0"/>
    <w:rsid w:val="008F502A"/>
    <w:rsid w:val="008F5328"/>
    <w:rsid w:val="008F53BF"/>
    <w:rsid w:val="008F545A"/>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70A"/>
    <w:rsid w:val="009068C2"/>
    <w:rsid w:val="00907415"/>
    <w:rsid w:val="00907E9B"/>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2FB"/>
    <w:rsid w:val="009157EB"/>
    <w:rsid w:val="00915B18"/>
    <w:rsid w:val="00916B21"/>
    <w:rsid w:val="00916C1B"/>
    <w:rsid w:val="009174E9"/>
    <w:rsid w:val="00917950"/>
    <w:rsid w:val="00917C3A"/>
    <w:rsid w:val="009205FE"/>
    <w:rsid w:val="0092084C"/>
    <w:rsid w:val="009208D9"/>
    <w:rsid w:val="0092091D"/>
    <w:rsid w:val="00920F3F"/>
    <w:rsid w:val="009213A1"/>
    <w:rsid w:val="0092192F"/>
    <w:rsid w:val="00922D61"/>
    <w:rsid w:val="00923063"/>
    <w:rsid w:val="00923D8A"/>
    <w:rsid w:val="00923DF6"/>
    <w:rsid w:val="00924D6A"/>
    <w:rsid w:val="0092546A"/>
    <w:rsid w:val="00925D7F"/>
    <w:rsid w:val="009260D7"/>
    <w:rsid w:val="0092615D"/>
    <w:rsid w:val="0092623F"/>
    <w:rsid w:val="009268BD"/>
    <w:rsid w:val="00926A0F"/>
    <w:rsid w:val="009270C5"/>
    <w:rsid w:val="0092714D"/>
    <w:rsid w:val="009303A9"/>
    <w:rsid w:val="00930935"/>
    <w:rsid w:val="00930F57"/>
    <w:rsid w:val="0093178B"/>
    <w:rsid w:val="00931F12"/>
    <w:rsid w:val="00931F77"/>
    <w:rsid w:val="0093226A"/>
    <w:rsid w:val="00932272"/>
    <w:rsid w:val="009338D9"/>
    <w:rsid w:val="00933AF0"/>
    <w:rsid w:val="00934619"/>
    <w:rsid w:val="00934656"/>
    <w:rsid w:val="009348CE"/>
    <w:rsid w:val="00935C47"/>
    <w:rsid w:val="00935FF5"/>
    <w:rsid w:val="0093644B"/>
    <w:rsid w:val="00936A97"/>
    <w:rsid w:val="00936ED8"/>
    <w:rsid w:val="0093717C"/>
    <w:rsid w:val="0093754E"/>
    <w:rsid w:val="0094011D"/>
    <w:rsid w:val="00940BB7"/>
    <w:rsid w:val="00940C56"/>
    <w:rsid w:val="0094156E"/>
    <w:rsid w:val="009416ED"/>
    <w:rsid w:val="009420F5"/>
    <w:rsid w:val="00942F36"/>
    <w:rsid w:val="00943576"/>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562A"/>
    <w:rsid w:val="009556BF"/>
    <w:rsid w:val="0095573F"/>
    <w:rsid w:val="009557CF"/>
    <w:rsid w:val="00955DD8"/>
    <w:rsid w:val="00955F81"/>
    <w:rsid w:val="009561B3"/>
    <w:rsid w:val="009562EE"/>
    <w:rsid w:val="00957234"/>
    <w:rsid w:val="00957A0C"/>
    <w:rsid w:val="00957D1E"/>
    <w:rsid w:val="00957FF3"/>
    <w:rsid w:val="00960384"/>
    <w:rsid w:val="00960A4A"/>
    <w:rsid w:val="00960D3C"/>
    <w:rsid w:val="0096137A"/>
    <w:rsid w:val="00961515"/>
    <w:rsid w:val="0096184C"/>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3A2"/>
    <w:rsid w:val="0097798E"/>
    <w:rsid w:val="00977C68"/>
    <w:rsid w:val="00980058"/>
    <w:rsid w:val="00980343"/>
    <w:rsid w:val="00981309"/>
    <w:rsid w:val="009818D8"/>
    <w:rsid w:val="00982AFC"/>
    <w:rsid w:val="00982BC0"/>
    <w:rsid w:val="00982DCF"/>
    <w:rsid w:val="009845E6"/>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6F2F"/>
    <w:rsid w:val="00997396"/>
    <w:rsid w:val="009A114A"/>
    <w:rsid w:val="009A1811"/>
    <w:rsid w:val="009A1D66"/>
    <w:rsid w:val="009A248F"/>
    <w:rsid w:val="009A2495"/>
    <w:rsid w:val="009A2B6C"/>
    <w:rsid w:val="009A2BB6"/>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89"/>
    <w:rsid w:val="009B49BA"/>
    <w:rsid w:val="009B520C"/>
    <w:rsid w:val="009B566F"/>
    <w:rsid w:val="009B57C1"/>
    <w:rsid w:val="009B5B80"/>
    <w:rsid w:val="009B67EF"/>
    <w:rsid w:val="009B7145"/>
    <w:rsid w:val="009B7811"/>
    <w:rsid w:val="009B7963"/>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A66"/>
    <w:rsid w:val="009D0C0F"/>
    <w:rsid w:val="009D0D8C"/>
    <w:rsid w:val="009D1507"/>
    <w:rsid w:val="009D192C"/>
    <w:rsid w:val="009D1C86"/>
    <w:rsid w:val="009D2B8D"/>
    <w:rsid w:val="009D3C1F"/>
    <w:rsid w:val="009D3DD2"/>
    <w:rsid w:val="009D417C"/>
    <w:rsid w:val="009D430C"/>
    <w:rsid w:val="009D43CE"/>
    <w:rsid w:val="009D44B6"/>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B9E"/>
    <w:rsid w:val="009E5DAE"/>
    <w:rsid w:val="009E63FC"/>
    <w:rsid w:val="009E779D"/>
    <w:rsid w:val="009F0200"/>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7BF"/>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1742"/>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45"/>
    <w:rsid w:val="00A6125D"/>
    <w:rsid w:val="00A61A82"/>
    <w:rsid w:val="00A6257D"/>
    <w:rsid w:val="00A62BBE"/>
    <w:rsid w:val="00A63170"/>
    <w:rsid w:val="00A63193"/>
    <w:rsid w:val="00A63547"/>
    <w:rsid w:val="00A63F21"/>
    <w:rsid w:val="00A64108"/>
    <w:rsid w:val="00A65071"/>
    <w:rsid w:val="00A652BE"/>
    <w:rsid w:val="00A65835"/>
    <w:rsid w:val="00A65C4D"/>
    <w:rsid w:val="00A66077"/>
    <w:rsid w:val="00A66722"/>
    <w:rsid w:val="00A667FA"/>
    <w:rsid w:val="00A66E14"/>
    <w:rsid w:val="00A6723D"/>
    <w:rsid w:val="00A6754B"/>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F7"/>
    <w:rsid w:val="00A778E9"/>
    <w:rsid w:val="00A77AC9"/>
    <w:rsid w:val="00A80562"/>
    <w:rsid w:val="00A80568"/>
    <w:rsid w:val="00A8103A"/>
    <w:rsid w:val="00A8120B"/>
    <w:rsid w:val="00A814B9"/>
    <w:rsid w:val="00A81CD7"/>
    <w:rsid w:val="00A8203F"/>
    <w:rsid w:val="00A827EA"/>
    <w:rsid w:val="00A82E65"/>
    <w:rsid w:val="00A83AA6"/>
    <w:rsid w:val="00A83B1F"/>
    <w:rsid w:val="00A83C56"/>
    <w:rsid w:val="00A83F07"/>
    <w:rsid w:val="00A83FD7"/>
    <w:rsid w:val="00A8420C"/>
    <w:rsid w:val="00A84D6E"/>
    <w:rsid w:val="00A850F7"/>
    <w:rsid w:val="00A85672"/>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818"/>
    <w:rsid w:val="00A9699C"/>
    <w:rsid w:val="00AA000A"/>
    <w:rsid w:val="00AA1497"/>
    <w:rsid w:val="00AA1C81"/>
    <w:rsid w:val="00AA1E05"/>
    <w:rsid w:val="00AA2297"/>
    <w:rsid w:val="00AA2FEF"/>
    <w:rsid w:val="00AA39B1"/>
    <w:rsid w:val="00AA3D5E"/>
    <w:rsid w:val="00AA3DBD"/>
    <w:rsid w:val="00AA3EFD"/>
    <w:rsid w:val="00AA3FFA"/>
    <w:rsid w:val="00AA40C2"/>
    <w:rsid w:val="00AA5E88"/>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896"/>
    <w:rsid w:val="00AC31F6"/>
    <w:rsid w:val="00AC3590"/>
    <w:rsid w:val="00AC3C52"/>
    <w:rsid w:val="00AC3C76"/>
    <w:rsid w:val="00AC3F13"/>
    <w:rsid w:val="00AC425C"/>
    <w:rsid w:val="00AC431D"/>
    <w:rsid w:val="00AC48AD"/>
    <w:rsid w:val="00AC4A82"/>
    <w:rsid w:val="00AC4AE8"/>
    <w:rsid w:val="00AC4CD7"/>
    <w:rsid w:val="00AC4ECD"/>
    <w:rsid w:val="00AC4EE6"/>
    <w:rsid w:val="00AC590E"/>
    <w:rsid w:val="00AC62A2"/>
    <w:rsid w:val="00AC68AE"/>
    <w:rsid w:val="00AC6A1C"/>
    <w:rsid w:val="00AC75E2"/>
    <w:rsid w:val="00AC7850"/>
    <w:rsid w:val="00AC799A"/>
    <w:rsid w:val="00AC7D3E"/>
    <w:rsid w:val="00AC7EB9"/>
    <w:rsid w:val="00AD092D"/>
    <w:rsid w:val="00AD0F4C"/>
    <w:rsid w:val="00AD0F72"/>
    <w:rsid w:val="00AD0FA3"/>
    <w:rsid w:val="00AD1580"/>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76C"/>
    <w:rsid w:val="00AE49E2"/>
    <w:rsid w:val="00AE5687"/>
    <w:rsid w:val="00AE5996"/>
    <w:rsid w:val="00AE5A32"/>
    <w:rsid w:val="00AE6B11"/>
    <w:rsid w:val="00AE76FC"/>
    <w:rsid w:val="00AE7D6C"/>
    <w:rsid w:val="00AF0041"/>
    <w:rsid w:val="00AF0394"/>
    <w:rsid w:val="00AF0609"/>
    <w:rsid w:val="00AF075B"/>
    <w:rsid w:val="00AF07D1"/>
    <w:rsid w:val="00AF0E49"/>
    <w:rsid w:val="00AF116C"/>
    <w:rsid w:val="00AF1197"/>
    <w:rsid w:val="00AF1946"/>
    <w:rsid w:val="00AF198C"/>
    <w:rsid w:val="00AF1C80"/>
    <w:rsid w:val="00AF2877"/>
    <w:rsid w:val="00AF2CF5"/>
    <w:rsid w:val="00AF36DD"/>
    <w:rsid w:val="00AF3A74"/>
    <w:rsid w:val="00AF4067"/>
    <w:rsid w:val="00AF43B4"/>
    <w:rsid w:val="00AF4CCB"/>
    <w:rsid w:val="00AF5B31"/>
    <w:rsid w:val="00AF5E2E"/>
    <w:rsid w:val="00AF5E52"/>
    <w:rsid w:val="00AF5F48"/>
    <w:rsid w:val="00AF61BC"/>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C6E"/>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F1F"/>
    <w:rsid w:val="00B25102"/>
    <w:rsid w:val="00B25313"/>
    <w:rsid w:val="00B254A2"/>
    <w:rsid w:val="00B25ADA"/>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6982"/>
    <w:rsid w:val="00B36B68"/>
    <w:rsid w:val="00B36DED"/>
    <w:rsid w:val="00B37086"/>
    <w:rsid w:val="00B376DE"/>
    <w:rsid w:val="00B37B8B"/>
    <w:rsid w:val="00B37E41"/>
    <w:rsid w:val="00B37E98"/>
    <w:rsid w:val="00B40743"/>
    <w:rsid w:val="00B4173F"/>
    <w:rsid w:val="00B41C0E"/>
    <w:rsid w:val="00B41F17"/>
    <w:rsid w:val="00B4207F"/>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F0"/>
    <w:rsid w:val="00B542AC"/>
    <w:rsid w:val="00B54E22"/>
    <w:rsid w:val="00B55007"/>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322A"/>
    <w:rsid w:val="00B63866"/>
    <w:rsid w:val="00B64D00"/>
    <w:rsid w:val="00B6588F"/>
    <w:rsid w:val="00B67984"/>
    <w:rsid w:val="00B67997"/>
    <w:rsid w:val="00B67F79"/>
    <w:rsid w:val="00B701F5"/>
    <w:rsid w:val="00B703E7"/>
    <w:rsid w:val="00B707D1"/>
    <w:rsid w:val="00B70BDF"/>
    <w:rsid w:val="00B71299"/>
    <w:rsid w:val="00B71776"/>
    <w:rsid w:val="00B724D4"/>
    <w:rsid w:val="00B72DBB"/>
    <w:rsid w:val="00B73C64"/>
    <w:rsid w:val="00B73EFD"/>
    <w:rsid w:val="00B74252"/>
    <w:rsid w:val="00B745A9"/>
    <w:rsid w:val="00B745BC"/>
    <w:rsid w:val="00B74652"/>
    <w:rsid w:val="00B74682"/>
    <w:rsid w:val="00B74D54"/>
    <w:rsid w:val="00B74F54"/>
    <w:rsid w:val="00B75051"/>
    <w:rsid w:val="00B7578C"/>
    <w:rsid w:val="00B759DD"/>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185"/>
    <w:rsid w:val="00B85AAD"/>
    <w:rsid w:val="00B8665E"/>
    <w:rsid w:val="00B86B9B"/>
    <w:rsid w:val="00B87639"/>
    <w:rsid w:val="00B87720"/>
    <w:rsid w:val="00B87D53"/>
    <w:rsid w:val="00B9115F"/>
    <w:rsid w:val="00B91589"/>
    <w:rsid w:val="00B9225E"/>
    <w:rsid w:val="00B923B9"/>
    <w:rsid w:val="00B92C6A"/>
    <w:rsid w:val="00B92E82"/>
    <w:rsid w:val="00B9305A"/>
    <w:rsid w:val="00B93A85"/>
    <w:rsid w:val="00B93D97"/>
    <w:rsid w:val="00B943E9"/>
    <w:rsid w:val="00B9460F"/>
    <w:rsid w:val="00B94668"/>
    <w:rsid w:val="00B94DEA"/>
    <w:rsid w:val="00B954DD"/>
    <w:rsid w:val="00B96342"/>
    <w:rsid w:val="00B96423"/>
    <w:rsid w:val="00B96486"/>
    <w:rsid w:val="00B96635"/>
    <w:rsid w:val="00B967D1"/>
    <w:rsid w:val="00B96AB5"/>
    <w:rsid w:val="00B96D77"/>
    <w:rsid w:val="00B97004"/>
    <w:rsid w:val="00B9779A"/>
    <w:rsid w:val="00B97A95"/>
    <w:rsid w:val="00B97C2E"/>
    <w:rsid w:val="00BA029A"/>
    <w:rsid w:val="00BA0457"/>
    <w:rsid w:val="00BA0875"/>
    <w:rsid w:val="00BA0EC0"/>
    <w:rsid w:val="00BA0EF3"/>
    <w:rsid w:val="00BA11B8"/>
    <w:rsid w:val="00BA1F11"/>
    <w:rsid w:val="00BA219D"/>
    <w:rsid w:val="00BA2758"/>
    <w:rsid w:val="00BA279C"/>
    <w:rsid w:val="00BA27B2"/>
    <w:rsid w:val="00BA2BDC"/>
    <w:rsid w:val="00BA2C78"/>
    <w:rsid w:val="00BA3BAE"/>
    <w:rsid w:val="00BA3E40"/>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E0"/>
    <w:rsid w:val="00BB6631"/>
    <w:rsid w:val="00BB6FB2"/>
    <w:rsid w:val="00BB707B"/>
    <w:rsid w:val="00BB76C0"/>
    <w:rsid w:val="00BC0E81"/>
    <w:rsid w:val="00BC0FFC"/>
    <w:rsid w:val="00BC17F7"/>
    <w:rsid w:val="00BC245C"/>
    <w:rsid w:val="00BC2E7A"/>
    <w:rsid w:val="00BC35CA"/>
    <w:rsid w:val="00BC37B9"/>
    <w:rsid w:val="00BC44A7"/>
    <w:rsid w:val="00BC45F3"/>
    <w:rsid w:val="00BC45F7"/>
    <w:rsid w:val="00BC4985"/>
    <w:rsid w:val="00BC5736"/>
    <w:rsid w:val="00BC5DDE"/>
    <w:rsid w:val="00BC6D34"/>
    <w:rsid w:val="00BC7B82"/>
    <w:rsid w:val="00BD02BD"/>
    <w:rsid w:val="00BD0C1A"/>
    <w:rsid w:val="00BD0C28"/>
    <w:rsid w:val="00BD0C32"/>
    <w:rsid w:val="00BD1249"/>
    <w:rsid w:val="00BD1429"/>
    <w:rsid w:val="00BD14F7"/>
    <w:rsid w:val="00BD16DC"/>
    <w:rsid w:val="00BD1985"/>
    <w:rsid w:val="00BD1993"/>
    <w:rsid w:val="00BD1A36"/>
    <w:rsid w:val="00BD20B2"/>
    <w:rsid w:val="00BD22AD"/>
    <w:rsid w:val="00BD23F7"/>
    <w:rsid w:val="00BD267E"/>
    <w:rsid w:val="00BD3573"/>
    <w:rsid w:val="00BD398D"/>
    <w:rsid w:val="00BD3ABD"/>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1E5B"/>
    <w:rsid w:val="00BE2519"/>
    <w:rsid w:val="00BE2D29"/>
    <w:rsid w:val="00BE3619"/>
    <w:rsid w:val="00BE4F6F"/>
    <w:rsid w:val="00BE62C1"/>
    <w:rsid w:val="00BE6710"/>
    <w:rsid w:val="00BE6B2E"/>
    <w:rsid w:val="00BE75B1"/>
    <w:rsid w:val="00BE77FB"/>
    <w:rsid w:val="00BE7A71"/>
    <w:rsid w:val="00BF1368"/>
    <w:rsid w:val="00BF162E"/>
    <w:rsid w:val="00BF1F4A"/>
    <w:rsid w:val="00BF23F5"/>
    <w:rsid w:val="00BF2746"/>
    <w:rsid w:val="00BF2F6C"/>
    <w:rsid w:val="00BF2F93"/>
    <w:rsid w:val="00BF3977"/>
    <w:rsid w:val="00BF3DEE"/>
    <w:rsid w:val="00BF408D"/>
    <w:rsid w:val="00BF421E"/>
    <w:rsid w:val="00BF4E68"/>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181"/>
    <w:rsid w:val="00C045F2"/>
    <w:rsid w:val="00C04675"/>
    <w:rsid w:val="00C05236"/>
    <w:rsid w:val="00C05713"/>
    <w:rsid w:val="00C05816"/>
    <w:rsid w:val="00C05FC3"/>
    <w:rsid w:val="00C062A9"/>
    <w:rsid w:val="00C0699F"/>
    <w:rsid w:val="00C06A19"/>
    <w:rsid w:val="00C06C62"/>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234"/>
    <w:rsid w:val="00C15626"/>
    <w:rsid w:val="00C161A5"/>
    <w:rsid w:val="00C16416"/>
    <w:rsid w:val="00C16A2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086"/>
    <w:rsid w:val="00C57298"/>
    <w:rsid w:val="00C57590"/>
    <w:rsid w:val="00C5774C"/>
    <w:rsid w:val="00C57BF6"/>
    <w:rsid w:val="00C57DDB"/>
    <w:rsid w:val="00C57F0D"/>
    <w:rsid w:val="00C60320"/>
    <w:rsid w:val="00C6042D"/>
    <w:rsid w:val="00C60656"/>
    <w:rsid w:val="00C6170F"/>
    <w:rsid w:val="00C61BD2"/>
    <w:rsid w:val="00C61D1A"/>
    <w:rsid w:val="00C62ADF"/>
    <w:rsid w:val="00C6328B"/>
    <w:rsid w:val="00C63826"/>
    <w:rsid w:val="00C63979"/>
    <w:rsid w:val="00C63DFC"/>
    <w:rsid w:val="00C64E3C"/>
    <w:rsid w:val="00C64F5F"/>
    <w:rsid w:val="00C651D0"/>
    <w:rsid w:val="00C653D0"/>
    <w:rsid w:val="00C659FB"/>
    <w:rsid w:val="00C66335"/>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1754"/>
    <w:rsid w:val="00C81BC1"/>
    <w:rsid w:val="00C82268"/>
    <w:rsid w:val="00C83DF9"/>
    <w:rsid w:val="00C845DF"/>
    <w:rsid w:val="00C84733"/>
    <w:rsid w:val="00C8482B"/>
    <w:rsid w:val="00C84A9E"/>
    <w:rsid w:val="00C84C43"/>
    <w:rsid w:val="00C856A6"/>
    <w:rsid w:val="00C85B13"/>
    <w:rsid w:val="00C85EA4"/>
    <w:rsid w:val="00C86033"/>
    <w:rsid w:val="00C86611"/>
    <w:rsid w:val="00C869A2"/>
    <w:rsid w:val="00C872E3"/>
    <w:rsid w:val="00C876B4"/>
    <w:rsid w:val="00C90F05"/>
    <w:rsid w:val="00C9111E"/>
    <w:rsid w:val="00C91D77"/>
    <w:rsid w:val="00C91FE5"/>
    <w:rsid w:val="00C9219B"/>
    <w:rsid w:val="00C92322"/>
    <w:rsid w:val="00C927A0"/>
    <w:rsid w:val="00C92A35"/>
    <w:rsid w:val="00C92A41"/>
    <w:rsid w:val="00C92C0A"/>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51D"/>
    <w:rsid w:val="00CA26AF"/>
    <w:rsid w:val="00CA4854"/>
    <w:rsid w:val="00CA5694"/>
    <w:rsid w:val="00CA6039"/>
    <w:rsid w:val="00CA6E71"/>
    <w:rsid w:val="00CA72C4"/>
    <w:rsid w:val="00CA799B"/>
    <w:rsid w:val="00CA7DE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6D0"/>
    <w:rsid w:val="00CB5BC0"/>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070"/>
    <w:rsid w:val="00CC6224"/>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255"/>
    <w:rsid w:val="00CD582D"/>
    <w:rsid w:val="00CD5993"/>
    <w:rsid w:val="00CD5B3D"/>
    <w:rsid w:val="00CD646D"/>
    <w:rsid w:val="00CD6588"/>
    <w:rsid w:val="00CD67EA"/>
    <w:rsid w:val="00CD6BFF"/>
    <w:rsid w:val="00CD6F1E"/>
    <w:rsid w:val="00CE0553"/>
    <w:rsid w:val="00CE08E2"/>
    <w:rsid w:val="00CE091D"/>
    <w:rsid w:val="00CE0A5F"/>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B33"/>
    <w:rsid w:val="00D015F6"/>
    <w:rsid w:val="00D01A0D"/>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1F03"/>
    <w:rsid w:val="00D321B6"/>
    <w:rsid w:val="00D321FA"/>
    <w:rsid w:val="00D32203"/>
    <w:rsid w:val="00D334FD"/>
    <w:rsid w:val="00D33F2D"/>
    <w:rsid w:val="00D346F5"/>
    <w:rsid w:val="00D34FFD"/>
    <w:rsid w:val="00D3538A"/>
    <w:rsid w:val="00D35853"/>
    <w:rsid w:val="00D35C55"/>
    <w:rsid w:val="00D3670C"/>
    <w:rsid w:val="00D36785"/>
    <w:rsid w:val="00D368AD"/>
    <w:rsid w:val="00D37960"/>
    <w:rsid w:val="00D40698"/>
    <w:rsid w:val="00D406DF"/>
    <w:rsid w:val="00D4084C"/>
    <w:rsid w:val="00D409BD"/>
    <w:rsid w:val="00D40BC3"/>
    <w:rsid w:val="00D40F61"/>
    <w:rsid w:val="00D41338"/>
    <w:rsid w:val="00D413A1"/>
    <w:rsid w:val="00D419AE"/>
    <w:rsid w:val="00D41A21"/>
    <w:rsid w:val="00D41C69"/>
    <w:rsid w:val="00D41C87"/>
    <w:rsid w:val="00D42ADA"/>
    <w:rsid w:val="00D42BD1"/>
    <w:rsid w:val="00D42C03"/>
    <w:rsid w:val="00D42C95"/>
    <w:rsid w:val="00D4342C"/>
    <w:rsid w:val="00D4345C"/>
    <w:rsid w:val="00D4435E"/>
    <w:rsid w:val="00D446BF"/>
    <w:rsid w:val="00D4522A"/>
    <w:rsid w:val="00D45D44"/>
    <w:rsid w:val="00D47BB2"/>
    <w:rsid w:val="00D47F15"/>
    <w:rsid w:val="00D5072A"/>
    <w:rsid w:val="00D50AA4"/>
    <w:rsid w:val="00D51376"/>
    <w:rsid w:val="00D51741"/>
    <w:rsid w:val="00D51944"/>
    <w:rsid w:val="00D52019"/>
    <w:rsid w:val="00D52362"/>
    <w:rsid w:val="00D53CE1"/>
    <w:rsid w:val="00D53D90"/>
    <w:rsid w:val="00D53DF9"/>
    <w:rsid w:val="00D5401E"/>
    <w:rsid w:val="00D54B8B"/>
    <w:rsid w:val="00D5555D"/>
    <w:rsid w:val="00D55C02"/>
    <w:rsid w:val="00D55CEB"/>
    <w:rsid w:val="00D560AB"/>
    <w:rsid w:val="00D56681"/>
    <w:rsid w:val="00D56B06"/>
    <w:rsid w:val="00D56C73"/>
    <w:rsid w:val="00D56EF0"/>
    <w:rsid w:val="00D57ADB"/>
    <w:rsid w:val="00D60597"/>
    <w:rsid w:val="00D609FE"/>
    <w:rsid w:val="00D60ADF"/>
    <w:rsid w:val="00D60C01"/>
    <w:rsid w:val="00D61685"/>
    <w:rsid w:val="00D618AA"/>
    <w:rsid w:val="00D61D67"/>
    <w:rsid w:val="00D62050"/>
    <w:rsid w:val="00D622D8"/>
    <w:rsid w:val="00D625A3"/>
    <w:rsid w:val="00D625E1"/>
    <w:rsid w:val="00D62C40"/>
    <w:rsid w:val="00D62DFB"/>
    <w:rsid w:val="00D6303C"/>
    <w:rsid w:val="00D630C6"/>
    <w:rsid w:val="00D632B5"/>
    <w:rsid w:val="00D6386D"/>
    <w:rsid w:val="00D63D4F"/>
    <w:rsid w:val="00D63E26"/>
    <w:rsid w:val="00D640B7"/>
    <w:rsid w:val="00D641FC"/>
    <w:rsid w:val="00D64297"/>
    <w:rsid w:val="00D643A1"/>
    <w:rsid w:val="00D647BD"/>
    <w:rsid w:val="00D65468"/>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DC9"/>
    <w:rsid w:val="00D72FB4"/>
    <w:rsid w:val="00D732D1"/>
    <w:rsid w:val="00D735F6"/>
    <w:rsid w:val="00D741C5"/>
    <w:rsid w:val="00D741D2"/>
    <w:rsid w:val="00D7559E"/>
    <w:rsid w:val="00D7572C"/>
    <w:rsid w:val="00D75ECF"/>
    <w:rsid w:val="00D761F4"/>
    <w:rsid w:val="00D76F30"/>
    <w:rsid w:val="00D7705A"/>
    <w:rsid w:val="00D7769C"/>
    <w:rsid w:val="00D77B14"/>
    <w:rsid w:val="00D77F8E"/>
    <w:rsid w:val="00D80042"/>
    <w:rsid w:val="00D80097"/>
    <w:rsid w:val="00D8089C"/>
    <w:rsid w:val="00D80BEC"/>
    <w:rsid w:val="00D80CE9"/>
    <w:rsid w:val="00D81950"/>
    <w:rsid w:val="00D81D03"/>
    <w:rsid w:val="00D82130"/>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F7A"/>
    <w:rsid w:val="00D864AA"/>
    <w:rsid w:val="00D866B3"/>
    <w:rsid w:val="00D86AA6"/>
    <w:rsid w:val="00D86C60"/>
    <w:rsid w:val="00D86D9F"/>
    <w:rsid w:val="00D8701B"/>
    <w:rsid w:val="00D87EEF"/>
    <w:rsid w:val="00D87F89"/>
    <w:rsid w:val="00D90307"/>
    <w:rsid w:val="00D90662"/>
    <w:rsid w:val="00D90B04"/>
    <w:rsid w:val="00D90C2C"/>
    <w:rsid w:val="00D913F6"/>
    <w:rsid w:val="00D91961"/>
    <w:rsid w:val="00D91C1A"/>
    <w:rsid w:val="00D93662"/>
    <w:rsid w:val="00D94253"/>
    <w:rsid w:val="00D9433F"/>
    <w:rsid w:val="00D951BD"/>
    <w:rsid w:val="00D95AD8"/>
    <w:rsid w:val="00D95B36"/>
    <w:rsid w:val="00D95D83"/>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36"/>
    <w:rsid w:val="00DA58F8"/>
    <w:rsid w:val="00DA5BEA"/>
    <w:rsid w:val="00DA641D"/>
    <w:rsid w:val="00DA7250"/>
    <w:rsid w:val="00DA77AF"/>
    <w:rsid w:val="00DA7934"/>
    <w:rsid w:val="00DA7BBC"/>
    <w:rsid w:val="00DA7D55"/>
    <w:rsid w:val="00DA7E51"/>
    <w:rsid w:val="00DB0183"/>
    <w:rsid w:val="00DB1129"/>
    <w:rsid w:val="00DB27C9"/>
    <w:rsid w:val="00DB2BCA"/>
    <w:rsid w:val="00DB2C46"/>
    <w:rsid w:val="00DB2F2F"/>
    <w:rsid w:val="00DB31C0"/>
    <w:rsid w:val="00DB327A"/>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1CE8"/>
    <w:rsid w:val="00DC22D0"/>
    <w:rsid w:val="00DC250E"/>
    <w:rsid w:val="00DC31FD"/>
    <w:rsid w:val="00DC3B07"/>
    <w:rsid w:val="00DC3E83"/>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AE1"/>
    <w:rsid w:val="00DD2317"/>
    <w:rsid w:val="00DD24D7"/>
    <w:rsid w:val="00DD28CC"/>
    <w:rsid w:val="00DD2D81"/>
    <w:rsid w:val="00DD34DB"/>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708A"/>
    <w:rsid w:val="00DE793B"/>
    <w:rsid w:val="00DE7CA1"/>
    <w:rsid w:val="00DE7F93"/>
    <w:rsid w:val="00DF061A"/>
    <w:rsid w:val="00DF0730"/>
    <w:rsid w:val="00DF105B"/>
    <w:rsid w:val="00DF16CB"/>
    <w:rsid w:val="00DF1A12"/>
    <w:rsid w:val="00DF1CDF"/>
    <w:rsid w:val="00DF1EB6"/>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17F3"/>
    <w:rsid w:val="00E01AB6"/>
    <w:rsid w:val="00E02BB5"/>
    <w:rsid w:val="00E02BEF"/>
    <w:rsid w:val="00E030C3"/>
    <w:rsid w:val="00E0363F"/>
    <w:rsid w:val="00E0369F"/>
    <w:rsid w:val="00E03D06"/>
    <w:rsid w:val="00E03ED5"/>
    <w:rsid w:val="00E04060"/>
    <w:rsid w:val="00E04C22"/>
    <w:rsid w:val="00E05A1F"/>
    <w:rsid w:val="00E05FBC"/>
    <w:rsid w:val="00E0616E"/>
    <w:rsid w:val="00E06398"/>
    <w:rsid w:val="00E06615"/>
    <w:rsid w:val="00E06764"/>
    <w:rsid w:val="00E06867"/>
    <w:rsid w:val="00E06B46"/>
    <w:rsid w:val="00E06B9E"/>
    <w:rsid w:val="00E06F7C"/>
    <w:rsid w:val="00E10B52"/>
    <w:rsid w:val="00E10B91"/>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560"/>
    <w:rsid w:val="00E30858"/>
    <w:rsid w:val="00E30E3A"/>
    <w:rsid w:val="00E31052"/>
    <w:rsid w:val="00E31DB3"/>
    <w:rsid w:val="00E31F9E"/>
    <w:rsid w:val="00E3249A"/>
    <w:rsid w:val="00E328E0"/>
    <w:rsid w:val="00E32E32"/>
    <w:rsid w:val="00E32ECD"/>
    <w:rsid w:val="00E33626"/>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93"/>
    <w:rsid w:val="00E46AFD"/>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3E5A"/>
    <w:rsid w:val="00E54371"/>
    <w:rsid w:val="00E54396"/>
    <w:rsid w:val="00E5484F"/>
    <w:rsid w:val="00E54A63"/>
    <w:rsid w:val="00E54CAA"/>
    <w:rsid w:val="00E55DAC"/>
    <w:rsid w:val="00E5606A"/>
    <w:rsid w:val="00E565C9"/>
    <w:rsid w:val="00E56AA1"/>
    <w:rsid w:val="00E56EA9"/>
    <w:rsid w:val="00E571DE"/>
    <w:rsid w:val="00E57503"/>
    <w:rsid w:val="00E57A56"/>
    <w:rsid w:val="00E57B7B"/>
    <w:rsid w:val="00E603EB"/>
    <w:rsid w:val="00E61966"/>
    <w:rsid w:val="00E622C6"/>
    <w:rsid w:val="00E62D5A"/>
    <w:rsid w:val="00E62FDE"/>
    <w:rsid w:val="00E6426F"/>
    <w:rsid w:val="00E65258"/>
    <w:rsid w:val="00E6541A"/>
    <w:rsid w:val="00E65A39"/>
    <w:rsid w:val="00E65B68"/>
    <w:rsid w:val="00E66024"/>
    <w:rsid w:val="00E665C1"/>
    <w:rsid w:val="00E669A7"/>
    <w:rsid w:val="00E66A0A"/>
    <w:rsid w:val="00E66A49"/>
    <w:rsid w:val="00E66BF5"/>
    <w:rsid w:val="00E67031"/>
    <w:rsid w:val="00E67242"/>
    <w:rsid w:val="00E700B4"/>
    <w:rsid w:val="00E7051D"/>
    <w:rsid w:val="00E709EC"/>
    <w:rsid w:val="00E715D0"/>
    <w:rsid w:val="00E715D1"/>
    <w:rsid w:val="00E71AA3"/>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7B3"/>
    <w:rsid w:val="00E84BBB"/>
    <w:rsid w:val="00E85D33"/>
    <w:rsid w:val="00E860EA"/>
    <w:rsid w:val="00E8617A"/>
    <w:rsid w:val="00E86478"/>
    <w:rsid w:val="00E86BA9"/>
    <w:rsid w:val="00E873CA"/>
    <w:rsid w:val="00E875BF"/>
    <w:rsid w:val="00E87703"/>
    <w:rsid w:val="00E87D0F"/>
    <w:rsid w:val="00E9086F"/>
    <w:rsid w:val="00E90F13"/>
    <w:rsid w:val="00E916BB"/>
    <w:rsid w:val="00E916CE"/>
    <w:rsid w:val="00E92BBC"/>
    <w:rsid w:val="00E92F83"/>
    <w:rsid w:val="00E93F88"/>
    <w:rsid w:val="00E95586"/>
    <w:rsid w:val="00E955BB"/>
    <w:rsid w:val="00E95D6D"/>
    <w:rsid w:val="00E9613A"/>
    <w:rsid w:val="00E9665E"/>
    <w:rsid w:val="00E9666E"/>
    <w:rsid w:val="00E9673C"/>
    <w:rsid w:val="00E96AC9"/>
    <w:rsid w:val="00E973B2"/>
    <w:rsid w:val="00E97525"/>
    <w:rsid w:val="00EA09CB"/>
    <w:rsid w:val="00EA0EB0"/>
    <w:rsid w:val="00EA1BE2"/>
    <w:rsid w:val="00EA2380"/>
    <w:rsid w:val="00EA28AC"/>
    <w:rsid w:val="00EA296C"/>
    <w:rsid w:val="00EA2CB1"/>
    <w:rsid w:val="00EA4760"/>
    <w:rsid w:val="00EA4D8A"/>
    <w:rsid w:val="00EA4DC6"/>
    <w:rsid w:val="00EA5014"/>
    <w:rsid w:val="00EA51AA"/>
    <w:rsid w:val="00EA556C"/>
    <w:rsid w:val="00EA5B86"/>
    <w:rsid w:val="00EA5DDF"/>
    <w:rsid w:val="00EA7191"/>
    <w:rsid w:val="00EA71B7"/>
    <w:rsid w:val="00EA758C"/>
    <w:rsid w:val="00EA7E9C"/>
    <w:rsid w:val="00EB02BA"/>
    <w:rsid w:val="00EB0DC8"/>
    <w:rsid w:val="00EB1048"/>
    <w:rsid w:val="00EB10FB"/>
    <w:rsid w:val="00EB1484"/>
    <w:rsid w:val="00EB14F1"/>
    <w:rsid w:val="00EB15EE"/>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93D"/>
    <w:rsid w:val="00EC19B3"/>
    <w:rsid w:val="00EC1CCD"/>
    <w:rsid w:val="00EC1DC4"/>
    <w:rsid w:val="00EC1E5A"/>
    <w:rsid w:val="00EC28FD"/>
    <w:rsid w:val="00EC2A40"/>
    <w:rsid w:val="00EC2A69"/>
    <w:rsid w:val="00EC3641"/>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CC1"/>
    <w:rsid w:val="00ED0EF4"/>
    <w:rsid w:val="00ED11CC"/>
    <w:rsid w:val="00ED15C2"/>
    <w:rsid w:val="00ED1705"/>
    <w:rsid w:val="00ED1885"/>
    <w:rsid w:val="00ED1997"/>
    <w:rsid w:val="00ED1BB2"/>
    <w:rsid w:val="00ED2B4C"/>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16E"/>
    <w:rsid w:val="00EE53F0"/>
    <w:rsid w:val="00EE5802"/>
    <w:rsid w:val="00EE5E15"/>
    <w:rsid w:val="00EE6A9D"/>
    <w:rsid w:val="00EE6B87"/>
    <w:rsid w:val="00EE6E7C"/>
    <w:rsid w:val="00EE70D3"/>
    <w:rsid w:val="00EE7A68"/>
    <w:rsid w:val="00EE7D10"/>
    <w:rsid w:val="00EF06CB"/>
    <w:rsid w:val="00EF274A"/>
    <w:rsid w:val="00EF2FAD"/>
    <w:rsid w:val="00EF30ED"/>
    <w:rsid w:val="00EF30EE"/>
    <w:rsid w:val="00EF359D"/>
    <w:rsid w:val="00EF3AA0"/>
    <w:rsid w:val="00EF3AF8"/>
    <w:rsid w:val="00EF3BF8"/>
    <w:rsid w:val="00EF4249"/>
    <w:rsid w:val="00EF49AB"/>
    <w:rsid w:val="00EF4BF7"/>
    <w:rsid w:val="00EF4F8C"/>
    <w:rsid w:val="00EF5021"/>
    <w:rsid w:val="00EF57F1"/>
    <w:rsid w:val="00EF5EEF"/>
    <w:rsid w:val="00EF635B"/>
    <w:rsid w:val="00EF652B"/>
    <w:rsid w:val="00EF6AB0"/>
    <w:rsid w:val="00EF6AFA"/>
    <w:rsid w:val="00EF6C84"/>
    <w:rsid w:val="00EF740F"/>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149"/>
    <w:rsid w:val="00F049C8"/>
    <w:rsid w:val="00F04D3F"/>
    <w:rsid w:val="00F05052"/>
    <w:rsid w:val="00F05FAE"/>
    <w:rsid w:val="00F06264"/>
    <w:rsid w:val="00F07384"/>
    <w:rsid w:val="00F075FD"/>
    <w:rsid w:val="00F07F38"/>
    <w:rsid w:val="00F10B44"/>
    <w:rsid w:val="00F10E1E"/>
    <w:rsid w:val="00F1144F"/>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950"/>
    <w:rsid w:val="00F21A49"/>
    <w:rsid w:val="00F21B28"/>
    <w:rsid w:val="00F2344C"/>
    <w:rsid w:val="00F2358B"/>
    <w:rsid w:val="00F23922"/>
    <w:rsid w:val="00F24063"/>
    <w:rsid w:val="00F242AB"/>
    <w:rsid w:val="00F244A5"/>
    <w:rsid w:val="00F244F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E67"/>
    <w:rsid w:val="00F3434C"/>
    <w:rsid w:val="00F344ED"/>
    <w:rsid w:val="00F3496B"/>
    <w:rsid w:val="00F349A7"/>
    <w:rsid w:val="00F34ACC"/>
    <w:rsid w:val="00F34BE9"/>
    <w:rsid w:val="00F34D47"/>
    <w:rsid w:val="00F34F95"/>
    <w:rsid w:val="00F350E0"/>
    <w:rsid w:val="00F35517"/>
    <w:rsid w:val="00F3588F"/>
    <w:rsid w:val="00F358AE"/>
    <w:rsid w:val="00F35A44"/>
    <w:rsid w:val="00F35C78"/>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2C9A"/>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2A6"/>
    <w:rsid w:val="00F837F4"/>
    <w:rsid w:val="00F83D0E"/>
    <w:rsid w:val="00F83D27"/>
    <w:rsid w:val="00F83D2A"/>
    <w:rsid w:val="00F84158"/>
    <w:rsid w:val="00F841F7"/>
    <w:rsid w:val="00F8556E"/>
    <w:rsid w:val="00F85A4D"/>
    <w:rsid w:val="00F8626A"/>
    <w:rsid w:val="00F865D3"/>
    <w:rsid w:val="00F8692E"/>
    <w:rsid w:val="00F86BE6"/>
    <w:rsid w:val="00F87494"/>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658"/>
    <w:rsid w:val="00F96D11"/>
    <w:rsid w:val="00F975F4"/>
    <w:rsid w:val="00F9784B"/>
    <w:rsid w:val="00F97D27"/>
    <w:rsid w:val="00F97E3C"/>
    <w:rsid w:val="00FA00D7"/>
    <w:rsid w:val="00FA07F3"/>
    <w:rsid w:val="00FA0B64"/>
    <w:rsid w:val="00FA0D11"/>
    <w:rsid w:val="00FA0D92"/>
    <w:rsid w:val="00FA1242"/>
    <w:rsid w:val="00FA1570"/>
    <w:rsid w:val="00FA222C"/>
    <w:rsid w:val="00FA27B1"/>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5FEF"/>
    <w:rsid w:val="00FB608F"/>
    <w:rsid w:val="00FB672A"/>
    <w:rsid w:val="00FB7290"/>
    <w:rsid w:val="00FB79DA"/>
    <w:rsid w:val="00FB7C87"/>
    <w:rsid w:val="00FC15A5"/>
    <w:rsid w:val="00FC1790"/>
    <w:rsid w:val="00FC2B3E"/>
    <w:rsid w:val="00FC3453"/>
    <w:rsid w:val="00FC3832"/>
    <w:rsid w:val="00FC3CF8"/>
    <w:rsid w:val="00FC41DA"/>
    <w:rsid w:val="00FC52A7"/>
    <w:rsid w:val="00FC569F"/>
    <w:rsid w:val="00FC581B"/>
    <w:rsid w:val="00FC5CBE"/>
    <w:rsid w:val="00FC6427"/>
    <w:rsid w:val="00FC68D9"/>
    <w:rsid w:val="00FC6909"/>
    <w:rsid w:val="00FC6AE0"/>
    <w:rsid w:val="00FC6F3C"/>
    <w:rsid w:val="00FC73C2"/>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09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6D6B"/>
    <w:rsid w:val="00FE7452"/>
    <w:rsid w:val="00FE7594"/>
    <w:rsid w:val="00FE7E84"/>
    <w:rsid w:val="00FF0310"/>
    <w:rsid w:val="00FF0B9E"/>
    <w:rsid w:val="00FF10A3"/>
    <w:rsid w:val="00FF1525"/>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0803526B-3539-4DE9-AF7A-32423048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0362883">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45365796">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3030494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39030234">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8393922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249074">
      <w:bodyDiv w:val="1"/>
      <w:marLeft w:val="0"/>
      <w:marRight w:val="0"/>
      <w:marTop w:val="0"/>
      <w:marBottom w:val="0"/>
      <w:divBdr>
        <w:top w:val="none" w:sz="0" w:space="0" w:color="auto"/>
        <w:left w:val="none" w:sz="0" w:space="0" w:color="auto"/>
        <w:bottom w:val="none" w:sz="0" w:space="0" w:color="auto"/>
        <w:right w:val="none" w:sz="0" w:space="0" w:color="auto"/>
      </w:divBdr>
    </w:div>
    <w:div w:id="531698655">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57004362">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982275609">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15377462">
      <w:bodyDiv w:val="1"/>
      <w:marLeft w:val="0"/>
      <w:marRight w:val="0"/>
      <w:marTop w:val="0"/>
      <w:marBottom w:val="0"/>
      <w:divBdr>
        <w:top w:val="none" w:sz="0" w:space="0" w:color="auto"/>
        <w:left w:val="none" w:sz="0" w:space="0" w:color="auto"/>
        <w:bottom w:val="none" w:sz="0" w:space="0" w:color="auto"/>
        <w:right w:val="none" w:sz="0" w:space="0" w:color="auto"/>
      </w:divBdr>
    </w:div>
    <w:div w:id="1017199520">
      <w:bodyDiv w:val="1"/>
      <w:marLeft w:val="0"/>
      <w:marRight w:val="0"/>
      <w:marTop w:val="0"/>
      <w:marBottom w:val="0"/>
      <w:divBdr>
        <w:top w:val="none" w:sz="0" w:space="0" w:color="auto"/>
        <w:left w:val="none" w:sz="0" w:space="0" w:color="auto"/>
        <w:bottom w:val="none" w:sz="0" w:space="0" w:color="auto"/>
        <w:right w:val="none" w:sz="0" w:space="0" w:color="auto"/>
      </w:divBdr>
    </w:div>
    <w:div w:id="1077749578">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276324969">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374233169">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54977881">
      <w:bodyDiv w:val="1"/>
      <w:marLeft w:val="0"/>
      <w:marRight w:val="0"/>
      <w:marTop w:val="0"/>
      <w:marBottom w:val="0"/>
      <w:divBdr>
        <w:top w:val="none" w:sz="0" w:space="0" w:color="auto"/>
        <w:left w:val="none" w:sz="0" w:space="0" w:color="auto"/>
        <w:bottom w:val="none" w:sz="0" w:space="0" w:color="auto"/>
        <w:right w:val="none" w:sz="0" w:space="0" w:color="auto"/>
      </w:divBdr>
      <w:divsChild>
        <w:div w:id="801658452">
          <w:marLeft w:val="0"/>
          <w:marRight w:val="0"/>
          <w:marTop w:val="0"/>
          <w:marBottom w:val="0"/>
          <w:divBdr>
            <w:top w:val="none" w:sz="0" w:space="0" w:color="auto"/>
            <w:left w:val="none" w:sz="0" w:space="0" w:color="auto"/>
            <w:bottom w:val="none" w:sz="0" w:space="0" w:color="auto"/>
            <w:right w:val="none" w:sz="0" w:space="0" w:color="auto"/>
          </w:divBdr>
        </w:div>
        <w:div w:id="143746110">
          <w:marLeft w:val="0"/>
          <w:marRight w:val="0"/>
          <w:marTop w:val="0"/>
          <w:marBottom w:val="0"/>
          <w:divBdr>
            <w:top w:val="none" w:sz="0" w:space="0" w:color="auto"/>
            <w:left w:val="none" w:sz="0" w:space="0" w:color="auto"/>
            <w:bottom w:val="none" w:sz="0" w:space="0" w:color="auto"/>
            <w:right w:val="none" w:sz="0" w:space="0" w:color="auto"/>
          </w:divBdr>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641229593">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8578982">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comments" Target="comments.xml"/><Relationship Id="rId26" Type="http://schemas.openxmlformats.org/officeDocument/2006/relationships/hyperlink" Target="http://www.sercotec.cl/" TargetMode="External"/><Relationship Id="rId39" Type="http://schemas.openxmlformats.org/officeDocument/2006/relationships/header" Target="header2.xml"/><Relationship Id="rId21" Type="http://schemas.openxmlformats.org/officeDocument/2006/relationships/hyperlink" Target="http://www.sercotec.cl" TargetMode="External"/><Relationship Id="rId34" Type="http://schemas.openxmlformats.org/officeDocument/2006/relationships/hyperlink" Target="https://zeus.sii.cl/dii_doc/carpeta_tributaria/html/index.htm"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s://www.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yperlink" Target="https://zeus.sii.cl/dii_doc/carpeta_tributaria/html/index.htm"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servicios_online/1047-1702.html" TargetMode="External"/><Relationship Id="rId28" Type="http://schemas.openxmlformats.org/officeDocument/2006/relationships/hyperlink" Target="https://capacitacion.sercotec.cl" TargetMode="External"/><Relationship Id="rId36" Type="http://schemas.openxmlformats.org/officeDocument/2006/relationships/hyperlink" Target="https://www.sii.cl/servicios_online/1047-1702.html" TargetMode="External"/><Relationship Id="rId10" Type="http://schemas.openxmlformats.org/officeDocument/2006/relationships/numbering" Target="numbering.xml"/><Relationship Id="rId19" Type="http://schemas.microsoft.com/office/2011/relationships/commentsExtended" Target="commentsExtended.xml"/><Relationship Id="rId31" Type="http://schemas.openxmlformats.org/officeDocument/2006/relationships/hyperlink" Target="http://www.sercotec.c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 TargetMode="External"/><Relationship Id="rId27" Type="http://schemas.openxmlformats.org/officeDocument/2006/relationships/hyperlink" Target="https://www.sii.cl/servicios_online/1047-1702.html" TargetMode="External"/><Relationship Id="rId30" Type="http://schemas.openxmlformats.org/officeDocument/2006/relationships/hyperlink" Target="https://chequeodigital.cl/landing/sercotec/Index.html" TargetMode="External"/><Relationship Id="rId35" Type="http://schemas.openxmlformats.org/officeDocument/2006/relationships/hyperlink" Target="https://zeus.sii.cl/dii_doc/carpeta_tributaria/html/index.htm" TargetMode="External"/><Relationship Id="rId43"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6.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7.xml><?xml version="1.0" encoding="utf-8"?>
<?mso-contentType ?>
<FormTemplates xmlns="http://schemas.microsoft.com/sharepoint/v3/contenttype/forms">
  <Display>NFListDisplayForm</Display>
  <Edit>NFListEditForm</Edit>
  <New>NFListEditForm</New>
</FormTemplates>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6D1FF-9124-4B67-AC64-56617545ADF8}">
  <ds:schemaRefs>
    <ds:schemaRef ds:uri="office.server.policy"/>
  </ds:schemaRefs>
</ds:datastoreItem>
</file>

<file path=customXml/itemProps2.xml><?xml version="1.0" encoding="utf-8"?>
<ds:datastoreItem xmlns:ds="http://schemas.openxmlformats.org/officeDocument/2006/customXml" ds:itemID="{AF7CE60C-6A6B-4813-BE2B-7CBFED3B5097}">
  <ds:schemaRefs/>
</ds:datastoreItem>
</file>

<file path=customXml/itemProps3.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4.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6.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7.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8.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9.xml><?xml version="1.0" encoding="utf-8"?>
<ds:datastoreItem xmlns:ds="http://schemas.openxmlformats.org/officeDocument/2006/customXml" ds:itemID="{9F8C6669-8A49-450A-821C-6B03C3449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63</Pages>
  <Words>21091</Words>
  <Characters>116004</Characters>
  <Application>Microsoft Office Word</Application>
  <DocSecurity>0</DocSecurity>
  <Lines>966</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136822</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78</cp:revision>
  <cp:lastPrinted>2024-04-17T14:18:00Z</cp:lastPrinted>
  <dcterms:created xsi:type="dcterms:W3CDTF">2024-04-11T16:14:00Z</dcterms:created>
  <dcterms:modified xsi:type="dcterms:W3CDTF">2024-04-17T14:19:00Z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