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bookmarkStart w:id="0" w:name="_GoBack"/>
      <w:bookmarkEnd w:id="0"/>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3358D456"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A67891">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7AFA1CE0"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A67891">
        <w:rPr>
          <w:rFonts w:eastAsia="Arial Unicode MS" w:cs="Arial"/>
          <w:b/>
          <w:bCs/>
          <w:sz w:val="40"/>
          <w:szCs w:val="40"/>
        </w:rPr>
        <w:t>LA ARAUCANÍA</w:t>
      </w:r>
    </w:p>
    <w:p w14:paraId="293C3713" w14:textId="7304332D"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A67891">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31D283D4"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163FB6">
              <w:rPr>
                <w:webHidden/>
              </w:rPr>
              <w:t>3</w:t>
            </w:r>
            <w:r w:rsidR="002A7C61">
              <w:rPr>
                <w:webHidden/>
              </w:rPr>
              <w:fldChar w:fldCharType="end"/>
            </w:r>
          </w:hyperlink>
        </w:p>
        <w:p w14:paraId="1CEEF931" w14:textId="5B72F6CC" w:rsidR="002A7C61" w:rsidRDefault="00275240"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163FB6">
              <w:rPr>
                <w:webHidden/>
              </w:rPr>
              <w:t>3</w:t>
            </w:r>
            <w:r w:rsidR="002A7C61">
              <w:rPr>
                <w:webHidden/>
              </w:rPr>
              <w:fldChar w:fldCharType="end"/>
            </w:r>
          </w:hyperlink>
        </w:p>
        <w:p w14:paraId="16DA9A6E" w14:textId="22AEC178" w:rsidR="002A7C61" w:rsidRDefault="00275240">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163FB6">
              <w:rPr>
                <w:webHidden/>
              </w:rPr>
              <w:t>3</w:t>
            </w:r>
            <w:r w:rsidR="002A7C61">
              <w:rPr>
                <w:webHidden/>
              </w:rPr>
              <w:fldChar w:fldCharType="end"/>
            </w:r>
          </w:hyperlink>
        </w:p>
        <w:p w14:paraId="5B632854" w14:textId="4448C489" w:rsidR="002A7C61" w:rsidRDefault="00275240">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163FB6">
              <w:rPr>
                <w:webHidden/>
              </w:rPr>
              <w:t>4</w:t>
            </w:r>
            <w:r w:rsidR="002A7C61">
              <w:rPr>
                <w:webHidden/>
              </w:rPr>
              <w:fldChar w:fldCharType="end"/>
            </w:r>
          </w:hyperlink>
        </w:p>
        <w:p w14:paraId="060F0B77" w14:textId="7C805357" w:rsidR="002A7C61" w:rsidRDefault="00275240">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163FB6">
              <w:rPr>
                <w:webHidden/>
              </w:rPr>
              <w:t>4</w:t>
            </w:r>
            <w:r w:rsidR="002A7C61">
              <w:rPr>
                <w:webHidden/>
              </w:rPr>
              <w:fldChar w:fldCharType="end"/>
            </w:r>
          </w:hyperlink>
        </w:p>
        <w:p w14:paraId="0A378BC2" w14:textId="3BEE07B9" w:rsidR="002A7C61" w:rsidRDefault="00275240">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163FB6">
              <w:rPr>
                <w:webHidden/>
              </w:rPr>
              <w:t>5</w:t>
            </w:r>
            <w:r w:rsidR="002A7C61">
              <w:rPr>
                <w:webHidden/>
              </w:rPr>
              <w:fldChar w:fldCharType="end"/>
            </w:r>
          </w:hyperlink>
        </w:p>
        <w:p w14:paraId="0FF93572" w14:textId="7F9B7050" w:rsidR="002A7C61" w:rsidRDefault="00275240">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163FB6">
              <w:rPr>
                <w:webHidden/>
              </w:rPr>
              <w:t>5</w:t>
            </w:r>
            <w:r w:rsidR="002A7C61">
              <w:rPr>
                <w:webHidden/>
              </w:rPr>
              <w:fldChar w:fldCharType="end"/>
            </w:r>
          </w:hyperlink>
        </w:p>
        <w:p w14:paraId="66841115" w14:textId="2C906EB9" w:rsidR="002A7C61" w:rsidRDefault="00275240">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163FB6">
              <w:rPr>
                <w:webHidden/>
              </w:rPr>
              <w:t>7</w:t>
            </w:r>
            <w:r w:rsidR="002A7C61">
              <w:rPr>
                <w:webHidden/>
              </w:rPr>
              <w:fldChar w:fldCharType="end"/>
            </w:r>
          </w:hyperlink>
        </w:p>
        <w:p w14:paraId="73903515" w14:textId="2D9995C9" w:rsidR="002A7C61" w:rsidRDefault="00275240">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163FB6">
              <w:rPr>
                <w:webHidden/>
              </w:rPr>
              <w:t>8</w:t>
            </w:r>
            <w:r w:rsidR="002A7C61">
              <w:rPr>
                <w:webHidden/>
              </w:rPr>
              <w:fldChar w:fldCharType="end"/>
            </w:r>
          </w:hyperlink>
        </w:p>
        <w:p w14:paraId="7E515A64" w14:textId="33AFDB6F" w:rsidR="002A7C61" w:rsidRDefault="00275240">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163FB6">
              <w:rPr>
                <w:webHidden/>
              </w:rPr>
              <w:t>8</w:t>
            </w:r>
            <w:r w:rsidR="002A7C61">
              <w:rPr>
                <w:webHidden/>
              </w:rPr>
              <w:fldChar w:fldCharType="end"/>
            </w:r>
          </w:hyperlink>
        </w:p>
        <w:p w14:paraId="1205A099" w14:textId="23A29F8E" w:rsidR="002A7C61" w:rsidRDefault="00275240">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163FB6">
              <w:rPr>
                <w:webHidden/>
              </w:rPr>
              <w:t>9</w:t>
            </w:r>
            <w:r w:rsidR="002A7C61">
              <w:rPr>
                <w:webHidden/>
              </w:rPr>
              <w:fldChar w:fldCharType="end"/>
            </w:r>
          </w:hyperlink>
        </w:p>
        <w:p w14:paraId="7CEEC134" w14:textId="2CBB3D7C" w:rsidR="002A7C61" w:rsidRDefault="00275240">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163FB6">
              <w:rPr>
                <w:webHidden/>
              </w:rPr>
              <w:t>14</w:t>
            </w:r>
            <w:r w:rsidR="002A7C61">
              <w:rPr>
                <w:webHidden/>
              </w:rPr>
              <w:fldChar w:fldCharType="end"/>
            </w:r>
          </w:hyperlink>
        </w:p>
        <w:p w14:paraId="6E76EDDC" w14:textId="7DE871E9" w:rsidR="002A7C61" w:rsidRDefault="00275240">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163FB6">
              <w:rPr>
                <w:webHidden/>
              </w:rPr>
              <w:t>14</w:t>
            </w:r>
            <w:r w:rsidR="002A7C61">
              <w:rPr>
                <w:webHidden/>
              </w:rPr>
              <w:fldChar w:fldCharType="end"/>
            </w:r>
          </w:hyperlink>
        </w:p>
        <w:p w14:paraId="6390086E" w14:textId="5C22A9E4" w:rsidR="002A7C61" w:rsidRDefault="00275240">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163FB6">
              <w:rPr>
                <w:webHidden/>
              </w:rPr>
              <w:t>15</w:t>
            </w:r>
            <w:r w:rsidR="002A7C61">
              <w:rPr>
                <w:webHidden/>
              </w:rPr>
              <w:fldChar w:fldCharType="end"/>
            </w:r>
          </w:hyperlink>
        </w:p>
        <w:p w14:paraId="27A05960" w14:textId="7CE81E9B" w:rsidR="002A7C61" w:rsidRDefault="00275240">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163FB6">
              <w:rPr>
                <w:webHidden/>
              </w:rPr>
              <w:t>15</w:t>
            </w:r>
            <w:r w:rsidR="002A7C61">
              <w:rPr>
                <w:webHidden/>
              </w:rPr>
              <w:fldChar w:fldCharType="end"/>
            </w:r>
          </w:hyperlink>
        </w:p>
        <w:p w14:paraId="4D91838D" w14:textId="29B879DC" w:rsidR="002A7C61" w:rsidRDefault="00275240">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163FB6">
              <w:rPr>
                <w:webHidden/>
              </w:rPr>
              <w:t>15</w:t>
            </w:r>
            <w:r w:rsidR="002A7C61">
              <w:rPr>
                <w:webHidden/>
              </w:rPr>
              <w:fldChar w:fldCharType="end"/>
            </w:r>
          </w:hyperlink>
        </w:p>
        <w:p w14:paraId="6270A398" w14:textId="7EF31BAF" w:rsidR="002A7C61" w:rsidRDefault="00275240">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163FB6">
              <w:rPr>
                <w:webHidden/>
              </w:rPr>
              <w:t>16</w:t>
            </w:r>
            <w:r w:rsidR="002A7C61">
              <w:rPr>
                <w:webHidden/>
              </w:rPr>
              <w:fldChar w:fldCharType="end"/>
            </w:r>
          </w:hyperlink>
        </w:p>
        <w:p w14:paraId="1640E33A" w14:textId="18E03E55" w:rsidR="002A7C61" w:rsidRDefault="00275240">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DF2790">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163FB6">
              <w:rPr>
                <w:webHidden/>
              </w:rPr>
              <w:t>16</w:t>
            </w:r>
            <w:r w:rsidR="002A7C61">
              <w:rPr>
                <w:webHidden/>
              </w:rPr>
              <w:fldChar w:fldCharType="end"/>
            </w:r>
          </w:hyperlink>
        </w:p>
        <w:p w14:paraId="5259D5DA" w14:textId="164F7EE0" w:rsidR="002A7C61" w:rsidRDefault="00275240">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163FB6">
              <w:rPr>
                <w:webHidden/>
              </w:rPr>
              <w:t>18</w:t>
            </w:r>
            <w:r w:rsidR="002A7C61">
              <w:rPr>
                <w:webHidden/>
              </w:rPr>
              <w:fldChar w:fldCharType="end"/>
            </w:r>
          </w:hyperlink>
        </w:p>
        <w:p w14:paraId="5B6DE55C" w14:textId="0F05A490" w:rsidR="002A7C61" w:rsidRDefault="00275240">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163FB6">
              <w:rPr>
                <w:webHidden/>
              </w:rPr>
              <w:t>20</w:t>
            </w:r>
            <w:r w:rsidR="002A7C61">
              <w:rPr>
                <w:webHidden/>
              </w:rPr>
              <w:fldChar w:fldCharType="end"/>
            </w:r>
          </w:hyperlink>
        </w:p>
        <w:p w14:paraId="2204DA1C" w14:textId="5D070FF0" w:rsidR="002A7C61" w:rsidRDefault="00275240">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163FB6">
              <w:rPr>
                <w:webHidden/>
              </w:rPr>
              <w:t>23</w:t>
            </w:r>
            <w:r w:rsidR="002A7C61">
              <w:rPr>
                <w:webHidden/>
              </w:rPr>
              <w:fldChar w:fldCharType="end"/>
            </w:r>
          </w:hyperlink>
        </w:p>
        <w:p w14:paraId="2F3015ED" w14:textId="2EEE9560" w:rsidR="002A7C61" w:rsidRDefault="00275240">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163FB6">
              <w:rPr>
                <w:webHidden/>
              </w:rPr>
              <w:t>24</w:t>
            </w:r>
            <w:r w:rsidR="002A7C61">
              <w:rPr>
                <w:webHidden/>
              </w:rPr>
              <w:fldChar w:fldCharType="end"/>
            </w:r>
          </w:hyperlink>
        </w:p>
        <w:p w14:paraId="62C5EFF3" w14:textId="277CC4D4" w:rsidR="002A7C61" w:rsidRDefault="00275240">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163FB6">
              <w:rPr>
                <w:webHidden/>
              </w:rPr>
              <w:t>25</w:t>
            </w:r>
            <w:r w:rsidR="002A7C61">
              <w:rPr>
                <w:webHidden/>
              </w:rPr>
              <w:fldChar w:fldCharType="end"/>
            </w:r>
          </w:hyperlink>
        </w:p>
        <w:p w14:paraId="5E9328B9" w14:textId="6E11ABD2" w:rsidR="002A7C61" w:rsidRDefault="00275240">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163FB6">
              <w:rPr>
                <w:webHidden/>
              </w:rPr>
              <w:t>27</w:t>
            </w:r>
            <w:r w:rsidR="002A7C61">
              <w:rPr>
                <w:webHidden/>
              </w:rPr>
              <w:fldChar w:fldCharType="end"/>
            </w:r>
          </w:hyperlink>
        </w:p>
        <w:p w14:paraId="4E8E2D2E" w14:textId="201E8F8F" w:rsidR="002A7C61" w:rsidRDefault="00275240">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163FB6">
              <w:rPr>
                <w:webHidden/>
              </w:rPr>
              <w:t>31</w:t>
            </w:r>
            <w:r w:rsidR="002A7C61">
              <w:rPr>
                <w:webHidden/>
              </w:rPr>
              <w:fldChar w:fldCharType="end"/>
            </w:r>
          </w:hyperlink>
        </w:p>
        <w:p w14:paraId="3F680DBC" w14:textId="00258955" w:rsidR="002A7C61" w:rsidRDefault="00275240">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163FB6">
              <w:rPr>
                <w:webHidden/>
              </w:rPr>
              <w:t>33</w:t>
            </w:r>
            <w:r w:rsidR="002A7C61">
              <w:rPr>
                <w:webHidden/>
              </w:rPr>
              <w:fldChar w:fldCharType="end"/>
            </w:r>
          </w:hyperlink>
        </w:p>
        <w:p w14:paraId="15E3BED7" w14:textId="46C07CC6" w:rsidR="002A7C61" w:rsidRDefault="00275240">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163FB6">
              <w:rPr>
                <w:webHidden/>
              </w:rPr>
              <w:t>38</w:t>
            </w:r>
            <w:r w:rsidR="002A7C61">
              <w:rPr>
                <w:webHidden/>
              </w:rPr>
              <w:fldChar w:fldCharType="end"/>
            </w:r>
          </w:hyperlink>
        </w:p>
        <w:p w14:paraId="5D1CF3E7" w14:textId="73E8BCAE" w:rsidR="002A7C61" w:rsidRDefault="00275240">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163FB6">
              <w:rPr>
                <w:webHidden/>
              </w:rPr>
              <w:t>46</w:t>
            </w:r>
            <w:r w:rsidR="002A7C61">
              <w:rPr>
                <w:webHidden/>
              </w:rPr>
              <w:fldChar w:fldCharType="end"/>
            </w:r>
          </w:hyperlink>
        </w:p>
        <w:p w14:paraId="1F39220C" w14:textId="5994C620" w:rsidR="002A7C61" w:rsidRPr="00605BA2" w:rsidRDefault="00275240"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163FB6">
              <w:rPr>
                <w:webHidden/>
              </w:rPr>
              <w:t>47</w:t>
            </w:r>
            <w:r w:rsidR="002A7C61">
              <w:rPr>
                <w:webHidden/>
              </w:rPr>
              <w:fldChar w:fldCharType="end"/>
            </w:r>
          </w:hyperlink>
        </w:p>
        <w:p w14:paraId="6DDBF495" w14:textId="74E92F10" w:rsidR="002A7C61" w:rsidRDefault="00275240">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163FB6">
              <w:rPr>
                <w:webHidden/>
              </w:rPr>
              <w:t>49</w:t>
            </w:r>
            <w:r w:rsidR="002A7C61">
              <w:rPr>
                <w:webHidden/>
              </w:rPr>
              <w:fldChar w:fldCharType="end"/>
            </w:r>
          </w:hyperlink>
        </w:p>
        <w:p w14:paraId="2A42EA3F" w14:textId="3C50431A" w:rsidR="002A7C61" w:rsidRDefault="00275240">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163FB6">
              <w:rPr>
                <w:webHidden/>
              </w:rPr>
              <w:t>55</w:t>
            </w:r>
            <w:r w:rsidR="002A7C61">
              <w:rPr>
                <w:webHidden/>
              </w:rPr>
              <w:fldChar w:fldCharType="end"/>
            </w:r>
          </w:hyperlink>
        </w:p>
        <w:p w14:paraId="64213EF0" w14:textId="02E68405" w:rsidR="002A7C61" w:rsidRDefault="00275240">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163FB6">
              <w:rPr>
                <w:webHidden/>
              </w:rPr>
              <w:t>58</w:t>
            </w:r>
            <w:r w:rsidR="002A7C61">
              <w:rPr>
                <w:webHidden/>
              </w:rPr>
              <w:fldChar w:fldCharType="end"/>
            </w:r>
          </w:hyperlink>
        </w:p>
        <w:p w14:paraId="51454E0B" w14:textId="08CBE803"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A83AA6">
            <w:rPr>
              <w:rFonts w:asciiTheme="minorHAnsi" w:hAnsiTheme="minorHAnsi" w:cstheme="minorHAnsi"/>
              <w:b/>
              <w:bCs/>
              <w:iCs/>
              <w:sz w:val="19"/>
              <w:szCs w:val="19"/>
              <w:lang w:val="es-CL"/>
            </w:rPr>
            <w:t>9</w:t>
          </w:r>
        </w:p>
        <w:p w14:paraId="39AFF723" w14:textId="26B3E160" w:rsidR="007D3BB3" w:rsidRPr="00B93A85" w:rsidRDefault="00275240">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1" w:name="_Toc162524249"/>
      <w:r w:rsidRPr="00B93A85">
        <w:rPr>
          <w:szCs w:val="22"/>
        </w:rPr>
        <w:lastRenderedPageBreak/>
        <w:t>D</w:t>
      </w:r>
      <w:r w:rsidR="002B64AE" w:rsidRPr="00B93A85">
        <w:rPr>
          <w:szCs w:val="22"/>
        </w:rPr>
        <w:t>ESCRIPCIÓN DEL INSTRUMENTO</w:t>
      </w: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End w:id="1"/>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9" w:name="_Toc162524250"/>
      <w:r w:rsidRPr="005C55C8">
        <w:rPr>
          <w:szCs w:val="22"/>
        </w:rPr>
        <w:t>Objetivo</w:t>
      </w:r>
      <w:bookmarkEnd w:id="19"/>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563A1E88" w14:textId="77777777" w:rsidR="00ED09C6" w:rsidRPr="00930935" w:rsidRDefault="00ED09C6" w:rsidP="00ED09C6">
      <w:pPr>
        <w:pStyle w:val="Ttulo20"/>
        <w:jc w:val="both"/>
        <w:rPr>
          <w:b w:val="0"/>
          <w:szCs w:val="22"/>
        </w:rPr>
      </w:pPr>
      <w:bookmarkStart w:id="20"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20"/>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1" w:name="_Toc162524252"/>
      <w:r w:rsidRPr="00B93A85">
        <w:rPr>
          <w:szCs w:val="22"/>
        </w:rPr>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1"/>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477CDCD5" w:rsidR="0005506D" w:rsidRPr="001A1341" w:rsidRDefault="005C705F" w:rsidP="00B54E22">
      <w:pPr>
        <w:jc w:val="both"/>
        <w:rPr>
          <w:rFonts w:cs="Arial"/>
          <w:b/>
          <w:szCs w:val="22"/>
        </w:rPr>
      </w:pPr>
      <w:r w:rsidRPr="001A1341">
        <w:rPr>
          <w:rFonts w:cs="Arial"/>
          <w:b/>
          <w:szCs w:val="22"/>
        </w:rPr>
        <w:t>El Plan de Trabajo debe considerar, obligatoriame</w:t>
      </w:r>
      <w:r w:rsidR="00C80B9C" w:rsidRPr="001A1341">
        <w:rPr>
          <w:rFonts w:cs="Arial"/>
          <w:b/>
          <w:szCs w:val="22"/>
        </w:rPr>
        <w:t>nte, un aporte empr</w:t>
      </w:r>
      <w:r w:rsidR="00393EC0" w:rsidRPr="001A1341">
        <w:rPr>
          <w:rFonts w:cs="Arial"/>
          <w:b/>
          <w:szCs w:val="22"/>
        </w:rPr>
        <w:t>esari</w:t>
      </w:r>
      <w:r w:rsidR="00A67891" w:rsidRPr="001A1341">
        <w:rPr>
          <w:rFonts w:cs="Arial"/>
          <w:b/>
          <w:szCs w:val="22"/>
        </w:rPr>
        <w:t>al del 5</w:t>
      </w:r>
      <w:r w:rsidRPr="001A1341">
        <w:rPr>
          <w:rFonts w:cs="Arial"/>
          <w:b/>
          <w:szCs w:val="22"/>
        </w:rPr>
        <w:t>% del valor del subsidio de Sercotec</w:t>
      </w:r>
      <w:r w:rsidR="00C505EF" w:rsidRPr="001A1341">
        <w:rPr>
          <w:rFonts w:cs="Arial"/>
          <w:b/>
          <w:szCs w:val="22"/>
        </w:rPr>
        <w:t xml:space="preserve">, </w:t>
      </w:r>
      <w:r w:rsidRPr="001A1341">
        <w:rPr>
          <w:rFonts w:cs="Arial"/>
          <w:b/>
          <w:szCs w:val="22"/>
        </w:rPr>
        <w:t>por cada ítem o subítem a financiar</w:t>
      </w:r>
      <w:r w:rsidR="00C505EF" w:rsidRPr="001A1341">
        <w:rPr>
          <w:rFonts w:cs="Arial"/>
          <w:b/>
          <w:szCs w:val="22"/>
        </w:rPr>
        <w:t>.</w:t>
      </w:r>
      <w:bookmarkStart w:id="22"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3" w:name="_Toc413772557"/>
      <w:bookmarkStart w:id="24" w:name="_Toc162524253"/>
      <w:r w:rsidRPr="00B93A85">
        <w:rPr>
          <w:szCs w:val="22"/>
        </w:rPr>
        <w:t xml:space="preserve">¿A </w:t>
      </w:r>
      <w:r w:rsidR="00812439" w:rsidRPr="00B93A85">
        <w:rPr>
          <w:szCs w:val="22"/>
        </w:rPr>
        <w:t xml:space="preserve">quiénes </w:t>
      </w:r>
      <w:r w:rsidRPr="00B93A85">
        <w:rPr>
          <w:szCs w:val="22"/>
        </w:rPr>
        <w:t>está dirigido?</w:t>
      </w:r>
      <w:bookmarkEnd w:id="22"/>
      <w:bookmarkEnd w:id="23"/>
      <w:bookmarkEnd w:id="24"/>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5" w:name="_Toc508155866"/>
      <w:bookmarkStart w:id="26" w:name="_Toc162524254"/>
      <w:r w:rsidRPr="004C2D55">
        <w:rPr>
          <w:szCs w:val="22"/>
        </w:rPr>
        <w:t>¿Quiénes no pueden participar?</w:t>
      </w:r>
      <w:bookmarkEnd w:id="25"/>
      <w:bookmarkEnd w:id="26"/>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7" w:name="_Toc508155867"/>
      <w:bookmarkStart w:id="28" w:name="_Toc162524255"/>
      <w:r w:rsidRPr="00C653D0">
        <w:rPr>
          <w:szCs w:val="22"/>
        </w:rPr>
        <w:t>Focalización de la convocatoria</w:t>
      </w:r>
      <w:r w:rsidR="004C2D55" w:rsidRPr="00C653D0">
        <w:rPr>
          <w:szCs w:val="22"/>
        </w:rPr>
        <w:t>.</w:t>
      </w:r>
      <w:bookmarkEnd w:id="27"/>
      <w:bookmarkEnd w:id="28"/>
    </w:p>
    <w:p w14:paraId="10AE9E07" w14:textId="77777777" w:rsidR="004C2D55" w:rsidRDefault="004C2D55" w:rsidP="004C2D55">
      <w:pPr>
        <w:rPr>
          <w:rFonts w:eastAsia="Arial Unicode MS" w:cs="Arial"/>
          <w:iCs/>
          <w:szCs w:val="22"/>
          <w:lang w:val="es-CL"/>
        </w:rPr>
      </w:pPr>
    </w:p>
    <w:p w14:paraId="1236087E" w14:textId="4D4B03CE"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A67891">
        <w:rPr>
          <w:rFonts w:eastAsia="Arial Unicode MS" w:cs="Arial"/>
          <w:szCs w:val="22"/>
        </w:rPr>
        <w:t>La Araucanía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9" w:name="_Toc345489754"/>
      <w:bookmarkStart w:id="30"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1"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9"/>
      <w:bookmarkEnd w:id="30"/>
      <w:bookmarkEnd w:id="31"/>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2"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3"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2"/>
      <w:bookmarkEnd w:id="33"/>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4"/>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4"/>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4"/>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5" w:name="_Toc162524258"/>
      <w:r w:rsidRPr="00B93A85">
        <w:rPr>
          <w:szCs w:val="22"/>
        </w:rPr>
        <w:t>POSTULACIÓN</w:t>
      </w:r>
      <w:bookmarkEnd w:id="35"/>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6" w:name="_Toc508155872"/>
      <w:bookmarkStart w:id="37" w:name="_Toc162524259"/>
      <w:r w:rsidRPr="001D15BA">
        <w:rPr>
          <w:szCs w:val="22"/>
          <w:lang w:val="es-CL"/>
        </w:rPr>
        <w:t>Plazos de postulación</w:t>
      </w:r>
      <w:bookmarkEnd w:id="36"/>
      <w:r w:rsidR="005F4396">
        <w:rPr>
          <w:rStyle w:val="Refdenotaalpie"/>
          <w:szCs w:val="22"/>
          <w:lang w:val="es-CL"/>
        </w:rPr>
        <w:footnoteReference w:id="6"/>
      </w:r>
      <w:bookmarkEnd w:id="37"/>
    </w:p>
    <w:p w14:paraId="745ECFA1" w14:textId="77777777" w:rsidR="004920CB" w:rsidRPr="00C842D4" w:rsidRDefault="004920CB" w:rsidP="004920CB">
      <w:pPr>
        <w:jc w:val="both"/>
        <w:rPr>
          <w:rFonts w:cs="Arial"/>
          <w:b/>
          <w:szCs w:val="22"/>
          <w:lang w:val="es-CL"/>
        </w:rPr>
      </w:pPr>
    </w:p>
    <w:p w14:paraId="6B20CD35" w14:textId="1CD11F11" w:rsidR="00930935" w:rsidRPr="00930935" w:rsidRDefault="00930935" w:rsidP="00930935">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sidR="00A67891">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8"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9" w:name="_Toc162524260"/>
      <w:r>
        <w:rPr>
          <w:szCs w:val="22"/>
          <w:lang w:val="es-CL"/>
        </w:rPr>
        <w:t>Pasos para postular</w:t>
      </w:r>
      <w:bookmarkEnd w:id="38"/>
      <w:bookmarkEnd w:id="39"/>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5F093F">
      <w:pPr>
        <w:pStyle w:val="Prrafodelista"/>
        <w:numPr>
          <w:ilvl w:val="2"/>
          <w:numId w:val="48"/>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63A2">
      <w:pPr>
        <w:numPr>
          <w:ilvl w:val="0"/>
          <w:numId w:val="29"/>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7777F259" w14:textId="7B9DFA54" w:rsidR="00E96AC9" w:rsidRPr="00FB672A" w:rsidRDefault="00E96AC9" w:rsidP="000663A2">
      <w:pPr>
        <w:pStyle w:val="Prrafodelista"/>
        <w:numPr>
          <w:ilvl w:val="0"/>
          <w:numId w:val="29"/>
        </w:numPr>
        <w:jc w:val="both"/>
        <w:rPr>
          <w:rFonts w:eastAsia="Arial Unicode MS" w:cs="Arial"/>
          <w:color w:val="000000"/>
          <w:szCs w:val="22"/>
          <w:lang w:val="es-CL"/>
        </w:rPr>
      </w:pPr>
      <w:r w:rsidRPr="00FB672A">
        <w:rPr>
          <w:rFonts w:eastAsia="Arial Unicode MS" w:cs="Arial"/>
          <w:color w:val="000000" w:themeColor="text1"/>
          <w:lang w:val="es-CL"/>
        </w:rPr>
        <w:t>Contar con una empresa registrada en la Región de</w:t>
      </w:r>
      <w:r w:rsidR="00471356">
        <w:rPr>
          <w:rFonts w:eastAsia="Arial Unicode MS" w:cs="Arial"/>
          <w:color w:val="000000" w:themeColor="text1"/>
          <w:lang w:val="es-CL"/>
        </w:rPr>
        <w:t xml:space="preserve"> La Araucanía </w:t>
      </w:r>
      <w:r w:rsidRPr="00FB672A">
        <w:rPr>
          <w:rFonts w:eastAsia="Arial Unicode MS" w:cs="Arial"/>
          <w:color w:val="000000" w:themeColor="text1"/>
          <w:lang w:val="es-CL"/>
        </w:rPr>
        <w:t>en el portal www.sercotec.cl.</w:t>
      </w:r>
    </w:p>
    <w:p w14:paraId="4F99379E" w14:textId="64D51430" w:rsidR="00E96AC9" w:rsidRPr="00FB672A" w:rsidRDefault="00E96AC9" w:rsidP="000663A2">
      <w:pPr>
        <w:numPr>
          <w:ilvl w:val="0"/>
          <w:numId w:val="29"/>
        </w:numPr>
        <w:jc w:val="both"/>
        <w:rPr>
          <w:rFonts w:eastAsia="Arial Unicode MS" w:cs="Arial"/>
          <w:color w:val="000000"/>
          <w:szCs w:val="22"/>
          <w:lang w:val="es-CL"/>
        </w:rPr>
      </w:pPr>
      <w:r w:rsidRPr="00FB672A">
        <w:rPr>
          <w:rFonts w:eastAsia="Arial Unicode MS" w:cs="Arial"/>
          <w:color w:val="000000"/>
          <w:szCs w:val="22"/>
          <w:lang w:val="es-CL"/>
        </w:rPr>
        <w:lastRenderedPageBreak/>
        <w:t>No haber sido beneficiado</w:t>
      </w:r>
      <w:r w:rsidR="002C0CBB">
        <w:rPr>
          <w:rFonts w:eastAsia="Arial Unicode MS" w:cs="Arial"/>
          <w:color w:val="000000"/>
          <w:szCs w:val="22"/>
          <w:lang w:val="es-CL"/>
        </w:rPr>
        <w:t>/a</w:t>
      </w:r>
      <w:r w:rsidRPr="00FB672A">
        <w:rPr>
          <w:rFonts w:eastAsia="Arial Unicode MS" w:cs="Arial"/>
          <w:color w:val="000000"/>
          <w:szCs w:val="22"/>
          <w:lang w:val="es-CL"/>
        </w:rPr>
        <w:t xml:space="preserve"> del instrumento Crece año 2023 y 2024, y Digitaliza tu Almacén 2024, cualquier fuente de financiamiento. Sercotec validará nuevamente esta condición al momento de formalizar.</w:t>
      </w:r>
    </w:p>
    <w:p w14:paraId="43F788D5" w14:textId="77777777" w:rsidR="00E96AC9" w:rsidRPr="0094588C" w:rsidRDefault="00E96AC9" w:rsidP="00E96AC9">
      <w:pPr>
        <w:ind w:left="644"/>
        <w:jc w:val="both"/>
        <w:rPr>
          <w:rFonts w:eastAsia="Arial Unicode MS" w:cs="Arial"/>
          <w:color w:val="000000"/>
          <w:szCs w:val="22"/>
          <w:highlight w:val="yellow"/>
          <w:lang w:val="es-CL"/>
        </w:rPr>
      </w:pP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63A2">
      <w:pPr>
        <w:pStyle w:val="Prrafodelista"/>
        <w:numPr>
          <w:ilvl w:val="0"/>
          <w:numId w:val="29"/>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50"/>
        <w:gridCol w:w="272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5957C5B8" w:rsidR="00E96AC9" w:rsidRPr="00FB672A" w:rsidRDefault="00E96AC9" w:rsidP="000663A2">
      <w:pPr>
        <w:numPr>
          <w:ilvl w:val="0"/>
          <w:numId w:val="29"/>
        </w:numPr>
        <w:jc w:val="both"/>
        <w:rPr>
          <w:rFonts w:eastAsia="Arial Unicode MS" w:cs="Arial"/>
          <w:color w:val="000000"/>
          <w:szCs w:val="22"/>
        </w:rPr>
      </w:pPr>
      <w:r w:rsidRPr="00FB672A">
        <w:rPr>
          <w:rFonts w:eastAsia="Arial Unicode MS" w:cs="Arial"/>
          <w:color w:val="000000"/>
          <w:szCs w:val="22"/>
        </w:rPr>
        <w:t>Tener domicil</w:t>
      </w:r>
      <w:r w:rsidR="00471356">
        <w:rPr>
          <w:rFonts w:eastAsia="Arial Unicode MS" w:cs="Arial"/>
          <w:color w:val="000000"/>
          <w:szCs w:val="22"/>
        </w:rPr>
        <w:t>io comercial en la Región de La Araucanía</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925D7F">
      <w:pPr>
        <w:numPr>
          <w:ilvl w:val="0"/>
          <w:numId w:val="29"/>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5F093F">
      <w:pPr>
        <w:pStyle w:val="Prrafodelista"/>
        <w:numPr>
          <w:ilvl w:val="2"/>
          <w:numId w:val="48"/>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03D4552C"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03D421E6" w14:textId="77777777" w:rsidR="00DF2790" w:rsidRPr="005128FA" w:rsidRDefault="00DF2790" w:rsidP="00DF2790">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5F093F">
      <w:pPr>
        <w:pStyle w:val="Prrafodelista"/>
        <w:numPr>
          <w:ilvl w:val="2"/>
          <w:numId w:val="48"/>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5F093F">
      <w:pPr>
        <w:pStyle w:val="Prrafodelista"/>
        <w:numPr>
          <w:ilvl w:val="2"/>
          <w:numId w:val="48"/>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63A2">
      <w:pPr>
        <w:pStyle w:val="Prrafodelista"/>
        <w:numPr>
          <w:ilvl w:val="0"/>
          <w:numId w:val="23"/>
        </w:numPr>
        <w:jc w:val="both"/>
        <w:rPr>
          <w:rFonts w:cs="Arial"/>
          <w:szCs w:val="22"/>
          <w:lang w:val="es-CL"/>
        </w:rPr>
      </w:pPr>
      <w:r>
        <w:rPr>
          <w:rFonts w:cs="Arial"/>
          <w:szCs w:val="22"/>
          <w:lang w:val="es-CL"/>
        </w:rPr>
        <w:t>Acciones de Gestión Empresarial</w:t>
      </w:r>
    </w:p>
    <w:p w14:paraId="097C18F4" w14:textId="4F6EAE67" w:rsidR="00021A8E" w:rsidRPr="005128FA" w:rsidRDefault="00925D7F" w:rsidP="005128FA">
      <w:pPr>
        <w:pStyle w:val="Prrafodelista"/>
        <w:numPr>
          <w:ilvl w:val="0"/>
          <w:numId w:val="46"/>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5F093F">
      <w:pPr>
        <w:pStyle w:val="Prrafodelista"/>
        <w:numPr>
          <w:ilvl w:val="2"/>
          <w:numId w:val="48"/>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2">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3"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D4A2931" w14:textId="34090FFD"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DF2790">
        <w:trPr>
          <w:jc w:val="center"/>
        </w:trPr>
        <w:tc>
          <w:tcPr>
            <w:tcW w:w="8818" w:type="dxa"/>
            <w:tcBorders>
              <w:top w:val="single" w:sz="8" w:space="0" w:color="auto"/>
              <w:bottom w:val="single" w:sz="4" w:space="0" w:color="auto"/>
            </w:tcBorders>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4"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32164875" w14:textId="7387E7F3"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 xml:space="preserve">sea durante el proceso de postulación o una vez cerrado el mismo, </w:t>
            </w:r>
          </w:p>
          <w:p w14:paraId="49CA1DC9" w14:textId="77777777" w:rsidR="0044394B" w:rsidRDefault="0044394B" w:rsidP="009712D9">
            <w:pPr>
              <w:jc w:val="both"/>
              <w:rPr>
                <w:szCs w:val="22"/>
                <w:lang w:val="es-CL"/>
              </w:rPr>
            </w:pP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40" w:name="_Toc162524261"/>
      <w:r w:rsidRPr="00B93A85">
        <w:rPr>
          <w:rStyle w:val="Ttulo2Car0"/>
          <w:b/>
          <w:szCs w:val="22"/>
        </w:rPr>
        <w:t>Apoyo en el proceso de postulación</w:t>
      </w:r>
      <w:bookmarkEnd w:id="40"/>
    </w:p>
    <w:p w14:paraId="0F343BD7" w14:textId="4B3FF2A8" w:rsidR="00471356" w:rsidRPr="00F040CD" w:rsidRDefault="00034138" w:rsidP="00F040CD">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Sercotec pondrá a disposición de los y las postulantes la información y orientación sobre esta convocatoria través de los Puntos Mipe regionales, las direcciones regionales, oficinas provinciales</w:t>
      </w:r>
      <w:r w:rsidR="004C6E34">
        <w:rPr>
          <w:color w:val="000000"/>
          <w:szCs w:val="22"/>
          <w:bdr w:val="none" w:sz="0" w:space="0" w:color="auto" w:frame="1"/>
          <w:lang w:val="es-MX"/>
        </w:rPr>
        <w:t>,</w:t>
      </w:r>
      <w:r w:rsidRPr="00034138">
        <w:rPr>
          <w:color w:val="000000"/>
          <w:szCs w:val="22"/>
          <w:bdr w:val="none" w:sz="0" w:space="0" w:color="auto" w:frame="1"/>
          <w:lang w:val="es-MX"/>
        </w:rPr>
        <w:t xml:space="preserve"> </w:t>
      </w:r>
      <w:r w:rsidR="004C6E34">
        <w:rPr>
          <w:color w:val="000000"/>
          <w:szCs w:val="22"/>
          <w:bdr w:val="none" w:sz="0" w:space="0" w:color="auto" w:frame="1"/>
          <w:lang w:val="es-MX"/>
        </w:rPr>
        <w:t>centros de desarrollo de negocios</w:t>
      </w:r>
      <w:r w:rsidR="004C6E34" w:rsidRPr="00034138">
        <w:rPr>
          <w:color w:val="000000"/>
          <w:szCs w:val="22"/>
          <w:bdr w:val="none" w:sz="0" w:space="0" w:color="auto" w:frame="1"/>
          <w:lang w:val="es-MX"/>
        </w:rPr>
        <w:t xml:space="preserve"> </w:t>
      </w:r>
      <w:r w:rsidRPr="00034138">
        <w:rPr>
          <w:color w:val="000000"/>
          <w:szCs w:val="22"/>
          <w:bdr w:val="none" w:sz="0" w:space="0" w:color="auto" w:frame="1"/>
          <w:lang w:val="es-MX"/>
        </w:rPr>
        <w:t xml:space="preserve">y sitio web </w:t>
      </w:r>
      <w:hyperlink r:id="rId25">
        <w:r w:rsidRPr="00034138">
          <w:rPr>
            <w:rStyle w:val="Hipervnculo"/>
            <w:szCs w:val="22"/>
            <w:bdr w:val="none" w:sz="0" w:space="0" w:color="auto" w:frame="1"/>
            <w:lang w:val="es-MX"/>
          </w:rPr>
          <w:t>www.sercotec.cl</w:t>
        </w:r>
      </w:hyperlink>
    </w:p>
    <w:tbl>
      <w:tblPr>
        <w:tblStyle w:val="Tablaconcuadrcula"/>
        <w:tblW w:w="0" w:type="auto"/>
        <w:jc w:val="center"/>
        <w:tblLook w:val="04A0" w:firstRow="1" w:lastRow="0" w:firstColumn="1" w:lastColumn="0" w:noHBand="0" w:noVBand="1"/>
      </w:tblPr>
      <w:tblGrid>
        <w:gridCol w:w="2263"/>
        <w:gridCol w:w="6403"/>
      </w:tblGrid>
      <w:tr w:rsidR="00471356" w:rsidRPr="00471356" w14:paraId="2AA59AC5" w14:textId="77777777" w:rsidTr="00471356">
        <w:trPr>
          <w:jc w:val="center"/>
        </w:trPr>
        <w:tc>
          <w:tcPr>
            <w:tcW w:w="8666" w:type="dxa"/>
            <w:gridSpan w:val="2"/>
            <w:shd w:val="clear" w:color="auto" w:fill="D9D9D9" w:themeFill="background1" w:themeFillShade="D9"/>
          </w:tcPr>
          <w:p w14:paraId="61E85F87" w14:textId="77777777" w:rsidR="00471356" w:rsidRPr="00F040CD" w:rsidRDefault="00471356" w:rsidP="00F040CD">
            <w:pPr>
              <w:pStyle w:val="Sinespaciado"/>
              <w:jc w:val="center"/>
              <w:rPr>
                <w:b/>
                <w:color w:val="000000"/>
                <w:szCs w:val="22"/>
                <w:bdr w:val="none" w:sz="0" w:space="0" w:color="auto" w:frame="1"/>
                <w:lang w:val="es-MX"/>
              </w:rPr>
            </w:pPr>
            <w:r w:rsidRPr="00F040CD">
              <w:rPr>
                <w:b/>
                <w:color w:val="000000"/>
                <w:szCs w:val="22"/>
                <w:bdr w:val="none" w:sz="0" w:space="0" w:color="auto" w:frame="1"/>
                <w:lang w:val="es-MX"/>
              </w:rPr>
              <w:t>Datos de contacto Punto Mipe Temuco</w:t>
            </w:r>
          </w:p>
        </w:tc>
      </w:tr>
      <w:tr w:rsidR="00471356" w:rsidRPr="00471356" w14:paraId="592E9DE0" w14:textId="77777777" w:rsidTr="00471356">
        <w:trPr>
          <w:jc w:val="center"/>
        </w:trPr>
        <w:tc>
          <w:tcPr>
            <w:tcW w:w="2263" w:type="dxa"/>
          </w:tcPr>
          <w:p w14:paraId="2E2F35C2"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Contacto OIRS</w:t>
            </w:r>
          </w:p>
        </w:tc>
        <w:tc>
          <w:tcPr>
            <w:tcW w:w="6403" w:type="dxa"/>
          </w:tcPr>
          <w:p w14:paraId="642E242C"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www.sercotec.cl/contacto</w:t>
            </w:r>
          </w:p>
        </w:tc>
      </w:tr>
      <w:tr w:rsidR="00471356" w:rsidRPr="00471356" w14:paraId="403C41F6" w14:textId="77777777" w:rsidTr="00471356">
        <w:trPr>
          <w:jc w:val="center"/>
        </w:trPr>
        <w:tc>
          <w:tcPr>
            <w:tcW w:w="2263" w:type="dxa"/>
          </w:tcPr>
          <w:p w14:paraId="6C6B77CF"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Teléfonos</w:t>
            </w:r>
          </w:p>
        </w:tc>
        <w:tc>
          <w:tcPr>
            <w:tcW w:w="6403" w:type="dxa"/>
          </w:tcPr>
          <w:p w14:paraId="71E02D71" w14:textId="322F4D7C" w:rsidR="00471356" w:rsidRPr="00471356" w:rsidRDefault="00471356" w:rsidP="00471356">
            <w:pPr>
              <w:pStyle w:val="Sinespaciado"/>
              <w:jc w:val="both"/>
              <w:rPr>
                <w:color w:val="000000"/>
                <w:szCs w:val="22"/>
                <w:bdr w:val="none" w:sz="0" w:space="0" w:color="auto" w:frame="1"/>
                <w:lang w:val="es-MX"/>
              </w:rPr>
            </w:pPr>
            <w:r>
              <w:rPr>
                <w:color w:val="000000"/>
                <w:szCs w:val="22"/>
                <w:bdr w:val="none" w:sz="0" w:space="0" w:color="auto" w:frame="1"/>
                <w:lang w:val="es-MX"/>
              </w:rPr>
              <w:t xml:space="preserve">232425307 / </w:t>
            </w:r>
            <w:r w:rsidRPr="00471356">
              <w:rPr>
                <w:color w:val="000000"/>
                <w:szCs w:val="22"/>
                <w:bdr w:val="none" w:sz="0" w:space="0" w:color="auto" w:frame="1"/>
                <w:lang w:val="es-MX"/>
              </w:rPr>
              <w:t>23242530</w:t>
            </w:r>
            <w:r w:rsidR="000D0EA4">
              <w:rPr>
                <w:color w:val="000000"/>
                <w:szCs w:val="22"/>
                <w:bdr w:val="none" w:sz="0" w:space="0" w:color="auto" w:frame="1"/>
                <w:lang w:val="es-MX"/>
              </w:rPr>
              <w:t>9</w:t>
            </w:r>
          </w:p>
        </w:tc>
      </w:tr>
      <w:tr w:rsidR="00471356" w:rsidRPr="00471356" w14:paraId="229C85BB" w14:textId="77777777" w:rsidTr="00471356">
        <w:trPr>
          <w:jc w:val="center"/>
        </w:trPr>
        <w:tc>
          <w:tcPr>
            <w:tcW w:w="2263" w:type="dxa"/>
          </w:tcPr>
          <w:p w14:paraId="62BB4239"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Dirección</w:t>
            </w:r>
          </w:p>
        </w:tc>
        <w:tc>
          <w:tcPr>
            <w:tcW w:w="6403" w:type="dxa"/>
          </w:tcPr>
          <w:p w14:paraId="44E865F7" w14:textId="41423B9F" w:rsidR="00471356" w:rsidRPr="00471356" w:rsidRDefault="00471356" w:rsidP="00471356">
            <w:pPr>
              <w:pStyle w:val="Sinespaciado"/>
              <w:jc w:val="both"/>
              <w:rPr>
                <w:color w:val="000000"/>
                <w:szCs w:val="22"/>
                <w:bdr w:val="none" w:sz="0" w:space="0" w:color="auto" w:frame="1"/>
                <w:lang w:val="es-MX"/>
              </w:rPr>
            </w:pPr>
            <w:r>
              <w:rPr>
                <w:color w:val="000000"/>
                <w:szCs w:val="22"/>
                <w:bdr w:val="none" w:sz="0" w:space="0" w:color="auto" w:frame="1"/>
                <w:lang w:val="es-MX"/>
              </w:rPr>
              <w:t xml:space="preserve">O´Higgins Nº </w:t>
            </w:r>
            <w:r w:rsidRPr="00471356">
              <w:rPr>
                <w:color w:val="000000"/>
                <w:szCs w:val="22"/>
                <w:bdr w:val="none" w:sz="0" w:space="0" w:color="auto" w:frame="1"/>
                <w:lang w:val="es-MX"/>
              </w:rPr>
              <w:t>480, Temuco.</w:t>
            </w:r>
          </w:p>
        </w:tc>
      </w:tr>
      <w:tr w:rsidR="00471356" w:rsidRPr="00471356" w14:paraId="02F330D9" w14:textId="77777777" w:rsidTr="00471356">
        <w:trPr>
          <w:jc w:val="center"/>
        </w:trPr>
        <w:tc>
          <w:tcPr>
            <w:tcW w:w="2263" w:type="dxa"/>
          </w:tcPr>
          <w:p w14:paraId="666136A6" w14:textId="19751FC5" w:rsidR="00471356" w:rsidRPr="00471356" w:rsidRDefault="00471356" w:rsidP="00471356">
            <w:pPr>
              <w:pStyle w:val="Sinespaciado"/>
              <w:jc w:val="both"/>
              <w:rPr>
                <w:color w:val="000000"/>
                <w:szCs w:val="22"/>
                <w:bdr w:val="none" w:sz="0" w:space="0" w:color="auto" w:frame="1"/>
                <w:lang w:val="es-MX"/>
              </w:rPr>
            </w:pPr>
            <w:r>
              <w:rPr>
                <w:color w:val="000000"/>
                <w:szCs w:val="22"/>
                <w:bdr w:val="none" w:sz="0" w:space="0" w:color="auto" w:frame="1"/>
                <w:lang w:val="es-MX"/>
              </w:rPr>
              <w:t>Horario de Atención</w:t>
            </w:r>
          </w:p>
        </w:tc>
        <w:tc>
          <w:tcPr>
            <w:tcW w:w="6403" w:type="dxa"/>
          </w:tcPr>
          <w:p w14:paraId="3A7A5A9E" w14:textId="4AECEC11"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 xml:space="preserve">De lunes a viernes de las 09:00 - 13:30 hrs. y 14:30 a 18:00 hrs. </w:t>
            </w:r>
          </w:p>
        </w:tc>
      </w:tr>
    </w:tbl>
    <w:p w14:paraId="1317D000" w14:textId="70E77E96"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 xml:space="preserve"> </w:t>
      </w:r>
    </w:p>
    <w:tbl>
      <w:tblPr>
        <w:tblStyle w:val="Tablaconcuadrcula"/>
        <w:tblW w:w="0" w:type="auto"/>
        <w:jc w:val="center"/>
        <w:tblLook w:val="04A0" w:firstRow="1" w:lastRow="0" w:firstColumn="1" w:lastColumn="0" w:noHBand="0" w:noVBand="1"/>
      </w:tblPr>
      <w:tblGrid>
        <w:gridCol w:w="2353"/>
        <w:gridCol w:w="6475"/>
      </w:tblGrid>
      <w:tr w:rsidR="00471356" w:rsidRPr="00471356" w14:paraId="1C9E2C81" w14:textId="77777777" w:rsidTr="00471356">
        <w:trPr>
          <w:jc w:val="center"/>
        </w:trPr>
        <w:tc>
          <w:tcPr>
            <w:tcW w:w="8712" w:type="dxa"/>
            <w:gridSpan w:val="2"/>
            <w:shd w:val="clear" w:color="auto" w:fill="D9D9D9" w:themeFill="background1" w:themeFillShade="D9"/>
          </w:tcPr>
          <w:p w14:paraId="27C71C87" w14:textId="77777777" w:rsidR="00471356" w:rsidRPr="00F040CD" w:rsidRDefault="00471356" w:rsidP="00F040CD">
            <w:pPr>
              <w:pStyle w:val="Sinespaciado"/>
              <w:jc w:val="center"/>
              <w:rPr>
                <w:b/>
                <w:color w:val="000000"/>
                <w:szCs w:val="22"/>
                <w:bdr w:val="none" w:sz="0" w:space="0" w:color="auto" w:frame="1"/>
                <w:lang w:val="es-MX"/>
              </w:rPr>
            </w:pPr>
            <w:r w:rsidRPr="00F040CD">
              <w:rPr>
                <w:b/>
                <w:color w:val="000000"/>
                <w:szCs w:val="22"/>
                <w:bdr w:val="none" w:sz="0" w:space="0" w:color="auto" w:frame="1"/>
                <w:lang w:val="es-MX"/>
              </w:rPr>
              <w:t>Datos de contacto Punto Mipe Angol</w:t>
            </w:r>
          </w:p>
        </w:tc>
      </w:tr>
      <w:tr w:rsidR="00471356" w:rsidRPr="00471356" w14:paraId="1925D8F0" w14:textId="77777777" w:rsidTr="00471356">
        <w:trPr>
          <w:jc w:val="center"/>
        </w:trPr>
        <w:tc>
          <w:tcPr>
            <w:tcW w:w="2375" w:type="dxa"/>
          </w:tcPr>
          <w:p w14:paraId="7B1E12F2"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Contacto OIRS</w:t>
            </w:r>
          </w:p>
        </w:tc>
        <w:tc>
          <w:tcPr>
            <w:tcW w:w="0" w:type="auto"/>
          </w:tcPr>
          <w:p w14:paraId="4BC9D60F"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www.sercotec.cl/contacto</w:t>
            </w:r>
          </w:p>
        </w:tc>
      </w:tr>
      <w:tr w:rsidR="00471356" w:rsidRPr="00471356" w14:paraId="16A92482" w14:textId="77777777" w:rsidTr="00471356">
        <w:trPr>
          <w:jc w:val="center"/>
        </w:trPr>
        <w:tc>
          <w:tcPr>
            <w:tcW w:w="2375" w:type="dxa"/>
          </w:tcPr>
          <w:p w14:paraId="5C0040B5"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Teléfonos</w:t>
            </w:r>
          </w:p>
        </w:tc>
        <w:tc>
          <w:tcPr>
            <w:tcW w:w="0" w:type="auto"/>
          </w:tcPr>
          <w:p w14:paraId="10BF5193" w14:textId="30FC6FA3" w:rsidR="00471356" w:rsidRPr="00471356" w:rsidRDefault="00471356" w:rsidP="00471356">
            <w:pPr>
              <w:pStyle w:val="Sinespaciado"/>
              <w:jc w:val="both"/>
              <w:rPr>
                <w:color w:val="000000"/>
                <w:szCs w:val="22"/>
                <w:bdr w:val="none" w:sz="0" w:space="0" w:color="auto" w:frame="1"/>
              </w:rPr>
            </w:pPr>
            <w:r w:rsidRPr="00471356">
              <w:rPr>
                <w:color w:val="000000"/>
                <w:szCs w:val="22"/>
                <w:bdr w:val="none" w:sz="0" w:space="0" w:color="auto" w:frame="1"/>
              </w:rPr>
              <w:t>232425305</w:t>
            </w:r>
          </w:p>
        </w:tc>
      </w:tr>
      <w:tr w:rsidR="00471356" w:rsidRPr="00471356" w14:paraId="44ABB1DF" w14:textId="77777777" w:rsidTr="00471356">
        <w:trPr>
          <w:jc w:val="center"/>
        </w:trPr>
        <w:tc>
          <w:tcPr>
            <w:tcW w:w="2375" w:type="dxa"/>
          </w:tcPr>
          <w:p w14:paraId="71EA5A3A" w14:textId="77777777" w:rsidR="00471356" w:rsidRPr="00471356" w:rsidRDefault="00471356" w:rsidP="00471356">
            <w:pPr>
              <w:pStyle w:val="Sinespaciado"/>
              <w:jc w:val="both"/>
              <w:rPr>
                <w:color w:val="000000"/>
                <w:szCs w:val="22"/>
                <w:bdr w:val="none" w:sz="0" w:space="0" w:color="auto" w:frame="1"/>
                <w:lang w:val="es-MX"/>
              </w:rPr>
            </w:pPr>
            <w:r w:rsidRPr="00471356">
              <w:rPr>
                <w:color w:val="000000"/>
                <w:szCs w:val="22"/>
                <w:bdr w:val="none" w:sz="0" w:space="0" w:color="auto" w:frame="1"/>
                <w:lang w:val="es-MX"/>
              </w:rPr>
              <w:t>Dirección</w:t>
            </w:r>
          </w:p>
        </w:tc>
        <w:tc>
          <w:tcPr>
            <w:tcW w:w="0" w:type="auto"/>
          </w:tcPr>
          <w:p w14:paraId="46945C74" w14:textId="0CD7FDD7" w:rsidR="00471356" w:rsidRPr="00471356" w:rsidRDefault="008F3B3F" w:rsidP="00471356">
            <w:pPr>
              <w:pStyle w:val="Sinespaciado"/>
              <w:jc w:val="both"/>
              <w:rPr>
                <w:color w:val="000000"/>
                <w:szCs w:val="22"/>
                <w:bdr w:val="none" w:sz="0" w:space="0" w:color="auto" w:frame="1"/>
                <w:lang w:val="es-MX"/>
              </w:rPr>
            </w:pPr>
            <w:r>
              <w:rPr>
                <w:color w:val="000000"/>
                <w:szCs w:val="22"/>
                <w:bdr w:val="none" w:sz="0" w:space="0" w:color="auto" w:frame="1"/>
              </w:rPr>
              <w:t xml:space="preserve">Lautaro Nº </w:t>
            </w:r>
            <w:r w:rsidR="00471356" w:rsidRPr="00471356">
              <w:rPr>
                <w:color w:val="000000"/>
                <w:szCs w:val="22"/>
                <w:bdr w:val="none" w:sz="0" w:space="0" w:color="auto" w:frame="1"/>
              </w:rPr>
              <w:t>226, piso 2, Edificio Gobernación Provincial Malleco, Angol</w:t>
            </w:r>
            <w:r w:rsidR="00471356">
              <w:rPr>
                <w:color w:val="000000"/>
                <w:szCs w:val="22"/>
                <w:bdr w:val="none" w:sz="0" w:space="0" w:color="auto" w:frame="1"/>
              </w:rPr>
              <w:t>.</w:t>
            </w:r>
          </w:p>
        </w:tc>
      </w:tr>
      <w:tr w:rsidR="00471356" w:rsidRPr="00471356" w14:paraId="6B93EBF8" w14:textId="77777777" w:rsidTr="00471356">
        <w:trPr>
          <w:jc w:val="center"/>
        </w:trPr>
        <w:tc>
          <w:tcPr>
            <w:tcW w:w="2375" w:type="dxa"/>
          </w:tcPr>
          <w:p w14:paraId="219A2B93" w14:textId="774AA67B" w:rsidR="00471356" w:rsidRPr="00471356" w:rsidRDefault="00471356" w:rsidP="00471356">
            <w:pPr>
              <w:pStyle w:val="Sinespaciado"/>
              <w:jc w:val="both"/>
              <w:rPr>
                <w:color w:val="000000"/>
                <w:szCs w:val="22"/>
                <w:bdr w:val="none" w:sz="0" w:space="0" w:color="auto" w:frame="1"/>
                <w:lang w:val="es-MX"/>
              </w:rPr>
            </w:pPr>
            <w:r>
              <w:rPr>
                <w:color w:val="000000"/>
                <w:szCs w:val="22"/>
                <w:bdr w:val="none" w:sz="0" w:space="0" w:color="auto" w:frame="1"/>
                <w:lang w:val="es-MX"/>
              </w:rPr>
              <w:t>Horario de Atención</w:t>
            </w:r>
          </w:p>
        </w:tc>
        <w:tc>
          <w:tcPr>
            <w:tcW w:w="0" w:type="auto"/>
          </w:tcPr>
          <w:p w14:paraId="3286771A" w14:textId="645AE2DB" w:rsidR="00471356" w:rsidRPr="00471356" w:rsidRDefault="00471356" w:rsidP="00471356">
            <w:pPr>
              <w:pStyle w:val="Sinespaciado"/>
              <w:rPr>
                <w:color w:val="000000"/>
                <w:szCs w:val="22"/>
                <w:bdr w:val="none" w:sz="0" w:space="0" w:color="auto" w:frame="1"/>
              </w:rPr>
            </w:pPr>
            <w:r w:rsidRPr="00471356">
              <w:rPr>
                <w:color w:val="000000"/>
                <w:szCs w:val="22"/>
                <w:bdr w:val="none" w:sz="0" w:space="0" w:color="auto" w:frame="1"/>
              </w:rPr>
              <w:t>De lunes a viernes de las 0</w:t>
            </w:r>
            <w:r w:rsidR="0027124A">
              <w:rPr>
                <w:color w:val="000000"/>
                <w:szCs w:val="22"/>
                <w:bdr w:val="none" w:sz="0" w:space="0" w:color="auto" w:frame="1"/>
              </w:rPr>
              <w:t>9</w:t>
            </w:r>
            <w:r w:rsidRPr="00471356">
              <w:rPr>
                <w:color w:val="000000"/>
                <w:szCs w:val="22"/>
                <w:bdr w:val="none" w:sz="0" w:space="0" w:color="auto" w:frame="1"/>
              </w:rPr>
              <w:t>:</w:t>
            </w:r>
            <w:r w:rsidR="0027124A">
              <w:rPr>
                <w:color w:val="000000"/>
                <w:szCs w:val="22"/>
                <w:bdr w:val="none" w:sz="0" w:space="0" w:color="auto" w:frame="1"/>
              </w:rPr>
              <w:t>0</w:t>
            </w:r>
            <w:r w:rsidRPr="00471356">
              <w:rPr>
                <w:color w:val="000000"/>
                <w:szCs w:val="22"/>
                <w:bdr w:val="none" w:sz="0" w:space="0" w:color="auto" w:frame="1"/>
              </w:rPr>
              <w:t>0 - 13:30 hrs, y 14:30 a 18:00 hrs,</w:t>
            </w:r>
          </w:p>
        </w:tc>
      </w:tr>
    </w:tbl>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1" w:name="_Toc162524262"/>
      <w:r w:rsidRPr="00B93A85">
        <w:rPr>
          <w:szCs w:val="22"/>
        </w:rPr>
        <w:t>EVALUACIÓN Y SELECCIÓN</w:t>
      </w:r>
      <w:bookmarkEnd w:id="41"/>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2" w:name="_Toc162524263"/>
      <w:bookmarkStart w:id="43" w:name="_Toc413772562"/>
      <w:r w:rsidRPr="00B93A85">
        <w:rPr>
          <w:rStyle w:val="Ttulo2Car0"/>
          <w:b/>
          <w:szCs w:val="22"/>
        </w:rPr>
        <w:t>Evaluación de admisibilidad</w:t>
      </w:r>
      <w:r w:rsidR="00A25675">
        <w:rPr>
          <w:rStyle w:val="Ttulo2Car0"/>
          <w:b/>
          <w:szCs w:val="22"/>
        </w:rPr>
        <w:t xml:space="preserve"> automática</w:t>
      </w:r>
      <w:bookmarkEnd w:id="42"/>
    </w:p>
    <w:p w14:paraId="60799345" w14:textId="77777777" w:rsidR="00AA3EFD" w:rsidRDefault="00AA3EFD" w:rsidP="00B50C53">
      <w:pPr>
        <w:jc w:val="both"/>
        <w:rPr>
          <w:rFonts w:cs="Arial"/>
          <w:szCs w:val="22"/>
          <w:lang w:val="es-CL"/>
        </w:rPr>
      </w:pPr>
      <w:bookmarkStart w:id="44" w:name="_Toc413772563"/>
      <w:bookmarkEnd w:id="43"/>
    </w:p>
    <w:p w14:paraId="222A51A3" w14:textId="6C79205A" w:rsidR="007F647B" w:rsidRDefault="00AA3EFD" w:rsidP="00B50C53">
      <w:pPr>
        <w:jc w:val="both"/>
        <w:rPr>
          <w:rFonts w:cs="Arial"/>
          <w:szCs w:val="22"/>
          <w:lang w:val="es-CL"/>
        </w:rPr>
      </w:pPr>
      <w:r>
        <w:rPr>
          <w:rFonts w:cs="Arial"/>
          <w:szCs w:val="22"/>
          <w:lang w:val="es-CL"/>
        </w:rPr>
        <w:lastRenderedPageBreak/>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5" w:name="_Toc162524264"/>
      <w:r w:rsidRPr="00B93A85">
        <w:rPr>
          <w:rStyle w:val="Ttulo2Car0"/>
          <w:b/>
          <w:szCs w:val="22"/>
        </w:rPr>
        <w:t>Evaluación de admisibilidad</w:t>
      </w:r>
      <w:r>
        <w:rPr>
          <w:rStyle w:val="Ttulo2Car0"/>
          <w:b/>
          <w:szCs w:val="22"/>
        </w:rPr>
        <w:t xml:space="preserve"> manual</w:t>
      </w:r>
      <w:bookmarkEnd w:id="45"/>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6" w:name="_Toc162524265"/>
      <w:r>
        <w:rPr>
          <w:rFonts w:cs="Arial"/>
          <w:szCs w:val="22"/>
          <w:lang w:val="es-CL"/>
        </w:rPr>
        <w:t>Test de Preselección</w:t>
      </w:r>
      <w:bookmarkEnd w:id="46"/>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 xml:space="preserve">a las personas naturales de sexo registral femenino, o a la persona jurídica que esté constituida por al menos el 50% de su capital por socias mujeres y al menos una </w:t>
      </w:r>
      <w:r w:rsidR="00AE3E8E" w:rsidRPr="00AE3E8E">
        <w:rPr>
          <w:rFonts w:cs="Arial"/>
          <w:szCs w:val="22"/>
        </w:rPr>
        <w:lastRenderedPageBreak/>
        <w:t>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7" w:name="_Toc162524266"/>
      <w:r w:rsidRPr="00B93A85">
        <w:rPr>
          <w:rFonts w:eastAsia="Arial Unicode MS"/>
          <w:szCs w:val="22"/>
        </w:rPr>
        <w:t xml:space="preserve">Evaluación </w:t>
      </w:r>
      <w:bookmarkEnd w:id="44"/>
      <w:r w:rsidR="00B3680E">
        <w:rPr>
          <w:rFonts w:eastAsia="Arial Unicode MS"/>
          <w:bCs w:val="0"/>
          <w:iCs w:val="0"/>
          <w:szCs w:val="22"/>
        </w:rPr>
        <w:t>Técnica</w:t>
      </w:r>
      <w:bookmarkEnd w:id="47"/>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8" w:name="_Toc520305334"/>
      <w:bookmarkStart w:id="49" w:name="_Toc521483840"/>
      <w:bookmarkStart w:id="50"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8"/>
      <w:bookmarkEnd w:id="49"/>
      <w:bookmarkEnd w:id="50"/>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1" w:name="_Toc520305335"/>
            <w:bookmarkStart w:id="52" w:name="_Toc521483841"/>
            <w:bookmarkStart w:id="53" w:name="_Toc521581798"/>
            <w:r w:rsidRPr="00617475">
              <w:rPr>
                <w:rFonts w:cstheme="minorHAnsi"/>
                <w:b/>
                <w:bCs/>
                <w:sz w:val="20"/>
                <w:szCs w:val="20"/>
                <w:lang w:val="es-CL" w:eastAsia="es-CL"/>
              </w:rPr>
              <w:t>ELEMENTO</w:t>
            </w:r>
            <w:bookmarkEnd w:id="51"/>
            <w:bookmarkEnd w:id="52"/>
            <w:bookmarkEnd w:id="53"/>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4" w:name="_Toc520305336"/>
            <w:bookmarkStart w:id="55" w:name="_Toc521483842"/>
            <w:bookmarkStart w:id="56" w:name="_Toc521581799"/>
            <w:r w:rsidRPr="00617475">
              <w:rPr>
                <w:rFonts w:cstheme="minorHAnsi"/>
                <w:b/>
                <w:bCs/>
                <w:sz w:val="20"/>
                <w:szCs w:val="20"/>
                <w:lang w:val="es-CL" w:eastAsia="es-CL"/>
              </w:rPr>
              <w:t>PONDERACIÓN</w:t>
            </w:r>
            <w:bookmarkEnd w:id="54"/>
            <w:bookmarkEnd w:id="55"/>
            <w:bookmarkEnd w:id="56"/>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7" w:name="_Toc520305337"/>
            <w:bookmarkStart w:id="58" w:name="_Toc521483843"/>
            <w:bookmarkStart w:id="59"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7"/>
            <w:bookmarkEnd w:id="58"/>
            <w:bookmarkEnd w:id="59"/>
          </w:p>
        </w:tc>
        <w:tc>
          <w:tcPr>
            <w:tcW w:w="1960" w:type="dxa"/>
          </w:tcPr>
          <w:p w14:paraId="11C871DF" w14:textId="57929B0E" w:rsidR="00D268F6" w:rsidRPr="00617475" w:rsidRDefault="00B3680E" w:rsidP="00703513">
            <w:pPr>
              <w:jc w:val="center"/>
              <w:rPr>
                <w:rFonts w:eastAsia="Arial Unicode MS"/>
                <w:b/>
                <w:bCs/>
                <w:iCs/>
                <w:sz w:val="20"/>
                <w:szCs w:val="20"/>
              </w:rPr>
            </w:pPr>
            <w:bookmarkStart w:id="60" w:name="_Toc520305338"/>
            <w:bookmarkStart w:id="61" w:name="_Toc521483844"/>
            <w:bookmarkStart w:id="62"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60"/>
            <w:bookmarkEnd w:id="61"/>
            <w:bookmarkEnd w:id="62"/>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3" w:name="_Toc520305339"/>
            <w:bookmarkStart w:id="64" w:name="_Toc521483845"/>
            <w:bookmarkStart w:id="65" w:name="_Toc521581802"/>
            <w:r w:rsidRPr="00617475">
              <w:rPr>
                <w:rFonts w:cstheme="minorHAnsi"/>
                <w:bCs/>
                <w:sz w:val="20"/>
                <w:szCs w:val="20"/>
                <w:lang w:val="es-CL" w:eastAsia="es-CL"/>
              </w:rPr>
              <w:t>Video Pitch</w:t>
            </w:r>
            <w:bookmarkEnd w:id="63"/>
            <w:bookmarkEnd w:id="64"/>
            <w:bookmarkEnd w:id="65"/>
          </w:p>
        </w:tc>
        <w:tc>
          <w:tcPr>
            <w:tcW w:w="1960" w:type="dxa"/>
          </w:tcPr>
          <w:p w14:paraId="784D4ED3" w14:textId="77777777" w:rsidR="00D268F6" w:rsidRPr="00617475" w:rsidRDefault="00EF5021" w:rsidP="00703513">
            <w:pPr>
              <w:jc w:val="center"/>
              <w:rPr>
                <w:rFonts w:eastAsia="Arial Unicode MS"/>
                <w:b/>
                <w:bCs/>
                <w:iCs/>
                <w:sz w:val="20"/>
                <w:szCs w:val="20"/>
              </w:rPr>
            </w:pPr>
            <w:bookmarkStart w:id="66" w:name="_Toc520305340"/>
            <w:bookmarkStart w:id="67" w:name="_Toc521483846"/>
            <w:bookmarkStart w:id="68"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6"/>
            <w:bookmarkEnd w:id="67"/>
            <w:bookmarkEnd w:id="68"/>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9" w:name="_Toc520305341"/>
            <w:bookmarkStart w:id="70" w:name="_Toc521483847"/>
            <w:bookmarkStart w:id="71" w:name="_Toc521581804"/>
            <w:r w:rsidRPr="00617475">
              <w:rPr>
                <w:rFonts w:cstheme="minorHAnsi"/>
                <w:b/>
                <w:bCs/>
                <w:sz w:val="20"/>
                <w:szCs w:val="20"/>
                <w:lang w:val="es-CL" w:eastAsia="es-CL"/>
              </w:rPr>
              <w:t>TOTAL</w:t>
            </w:r>
            <w:bookmarkEnd w:id="69"/>
            <w:bookmarkEnd w:id="70"/>
            <w:bookmarkEnd w:id="71"/>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2" w:name="_Toc520305342"/>
            <w:bookmarkStart w:id="73" w:name="_Toc521483848"/>
            <w:bookmarkStart w:id="74" w:name="_Toc521581805"/>
            <w:r w:rsidRPr="00617475">
              <w:rPr>
                <w:rFonts w:cstheme="minorHAnsi"/>
                <w:b/>
                <w:bCs/>
                <w:sz w:val="20"/>
                <w:szCs w:val="20"/>
                <w:lang w:val="es-CL" w:eastAsia="es-CL"/>
              </w:rPr>
              <w:t>100</w:t>
            </w:r>
            <w:bookmarkEnd w:id="72"/>
            <w:bookmarkEnd w:id="73"/>
            <w:bookmarkEnd w:id="74"/>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5" w:name="_Toc413772565"/>
    </w:p>
    <w:p w14:paraId="7EEDA01E" w14:textId="79C02490" w:rsidR="00EF3BF8" w:rsidRPr="00B93A85" w:rsidRDefault="00DF2790" w:rsidP="00EF3BF8">
      <w:pPr>
        <w:pStyle w:val="Ttulo20"/>
        <w:numPr>
          <w:ilvl w:val="1"/>
          <w:numId w:val="12"/>
        </w:numPr>
        <w:jc w:val="both"/>
        <w:rPr>
          <w:rFonts w:eastAsia="Arial Unicode MS"/>
          <w:szCs w:val="22"/>
        </w:rPr>
      </w:pPr>
      <w:bookmarkStart w:id="76" w:name="_Toc162524267"/>
      <w:bookmarkStart w:id="77" w:name="_Toc345489759"/>
      <w:bookmarkStart w:id="78"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6"/>
    </w:p>
    <w:bookmarkEnd w:id="77"/>
    <w:bookmarkEnd w:id="78"/>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EF3BF8">
      <w:pPr>
        <w:pStyle w:val="Prrafodelista"/>
        <w:numPr>
          <w:ilvl w:val="0"/>
          <w:numId w:val="30"/>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EF3BF8">
      <w:pPr>
        <w:numPr>
          <w:ilvl w:val="0"/>
          <w:numId w:val="30"/>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w:t>
      </w:r>
      <w:r w:rsidRPr="009213A1">
        <w:rPr>
          <w:rFonts w:eastAsia="Arial Unicode MS" w:cs="Arial"/>
          <w:color w:val="000000"/>
          <w:szCs w:val="22"/>
        </w:rPr>
        <w:lastRenderedPageBreak/>
        <w:t>(por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630FD9B" w:rsidR="00EF3BF8" w:rsidRDefault="00E669A7" w:rsidP="00EF3BF8">
      <w:pPr>
        <w:numPr>
          <w:ilvl w:val="0"/>
          <w:numId w:val="30"/>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A621DE">
        <w:trPr>
          <w:trHeight w:val="388"/>
          <w:jc w:val="center"/>
        </w:trPr>
        <w:tc>
          <w:tcPr>
            <w:tcW w:w="3824" w:type="pct"/>
            <w:tcBorders>
              <w:bottom w:val="single" w:sz="4" w:space="0" w:color="auto"/>
            </w:tcBorders>
            <w:shd w:val="clear" w:color="auto" w:fill="FFFFFF" w:themeFill="background1"/>
            <w:vAlign w:val="center"/>
          </w:tcPr>
          <w:p w14:paraId="6913C466" w14:textId="77777777"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A621DE">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C67E70">
            <w:pPr>
              <w:pStyle w:val="Prrafodelista"/>
              <w:numPr>
                <w:ilvl w:val="3"/>
                <w:numId w:val="29"/>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A621DE">
        <w:trPr>
          <w:trHeight w:val="528"/>
          <w:jc w:val="center"/>
        </w:trPr>
        <w:tc>
          <w:tcPr>
            <w:tcW w:w="3824" w:type="pct"/>
            <w:tcBorders>
              <w:top w:val="single" w:sz="4" w:space="0" w:color="auto"/>
              <w:bottom w:val="single" w:sz="4" w:space="0" w:color="auto"/>
            </w:tcBorders>
            <w:shd w:val="clear" w:color="auto" w:fill="FFFFFF" w:themeFill="background1"/>
            <w:vAlign w:val="center"/>
          </w:tcPr>
          <w:p w14:paraId="003D92AB"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C67E70">
            <w:pPr>
              <w:pStyle w:val="Prrafodelista"/>
              <w:numPr>
                <w:ilvl w:val="3"/>
                <w:numId w:val="29"/>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DF2790">
        <w:trPr>
          <w:jc w:val="center"/>
        </w:trPr>
        <w:tc>
          <w:tcPr>
            <w:tcW w:w="3824" w:type="pct"/>
            <w:tcBorders>
              <w:bottom w:val="single" w:sz="4" w:space="0" w:color="auto"/>
            </w:tcBorders>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tcBorders>
              <w:bottom w:val="single" w:sz="4" w:space="0" w:color="auto"/>
            </w:tcBorders>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A621DE">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lastRenderedPageBreak/>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9" w:name="_Toc162524268"/>
      <w:r w:rsidRPr="00B93A85">
        <w:rPr>
          <w:rFonts w:eastAsia="Arial Unicode MS"/>
          <w:szCs w:val="22"/>
        </w:rPr>
        <w:t>Comité de Evaluación Regional</w:t>
      </w:r>
      <w:bookmarkEnd w:id="75"/>
      <w:r w:rsidR="00B4299E" w:rsidRPr="00B93A85">
        <w:rPr>
          <w:rFonts w:eastAsia="Arial Unicode MS"/>
          <w:szCs w:val="22"/>
        </w:rPr>
        <w:t xml:space="preserve"> (CER)</w:t>
      </w:r>
      <w:bookmarkEnd w:id="79"/>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6">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547A7DC7" w:rsidR="00FA222C" w:rsidRPr="00EC1807" w:rsidRDefault="00EC1807" w:rsidP="000663A2">
            <w:pPr>
              <w:pStyle w:val="Prrafodelista"/>
              <w:numPr>
                <w:ilvl w:val="0"/>
                <w:numId w:val="18"/>
              </w:numPr>
              <w:ind w:left="306" w:hanging="284"/>
              <w:jc w:val="both"/>
              <w:rPr>
                <w:rFonts w:eastAsia="Arial Unicode MS" w:cs="Arial"/>
                <w:bCs/>
                <w:sz w:val="20"/>
                <w:szCs w:val="18"/>
              </w:rPr>
            </w:pPr>
            <w:r w:rsidRPr="00EC1807">
              <w:rPr>
                <w:rFonts w:eastAsia="Arial Unicode MS" w:cs="Arial"/>
                <w:bCs/>
                <w:sz w:val="20"/>
                <w:szCs w:val="18"/>
              </w:rPr>
              <w:t>Fortalecimiento de productos y servicios, eficiencia energética y/o energías renovables y/o economía circular.</w:t>
            </w:r>
          </w:p>
        </w:tc>
        <w:tc>
          <w:tcPr>
            <w:tcW w:w="870" w:type="pct"/>
            <w:shd w:val="clear" w:color="auto" w:fill="auto"/>
            <w:vAlign w:val="center"/>
          </w:tcPr>
          <w:p w14:paraId="70EF1C51" w14:textId="1F61D7B0" w:rsidR="00FA222C" w:rsidRPr="005F487F" w:rsidRDefault="00EC1807"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64A3E8B0" w:rsidR="00FA222C" w:rsidRPr="00EC1807" w:rsidRDefault="00EC1807" w:rsidP="00D12902">
            <w:pPr>
              <w:pStyle w:val="Prrafodelista"/>
              <w:numPr>
                <w:ilvl w:val="0"/>
                <w:numId w:val="18"/>
              </w:numPr>
              <w:ind w:left="306" w:hanging="284"/>
              <w:jc w:val="both"/>
              <w:rPr>
                <w:rFonts w:eastAsia="Arial Unicode MS" w:cs="Arial"/>
                <w:bCs/>
                <w:sz w:val="20"/>
                <w:szCs w:val="18"/>
              </w:rPr>
            </w:pPr>
            <w:r w:rsidRPr="00EC1807">
              <w:rPr>
                <w:rFonts w:eastAsia="Arial Unicode MS" w:cs="Arial"/>
                <w:bCs/>
                <w:sz w:val="20"/>
                <w:szCs w:val="18"/>
              </w:rPr>
              <w:lastRenderedPageBreak/>
              <w:t xml:space="preserve">Implementación del </w:t>
            </w:r>
            <w:r w:rsidR="00D12902" w:rsidRPr="009E7A82">
              <w:rPr>
                <w:rFonts w:eastAsia="Arial Unicode MS" w:cs="Arial"/>
                <w:bCs/>
                <w:sz w:val="20"/>
                <w:szCs w:val="18"/>
              </w:rPr>
              <w:t>Proyecto de Negocio</w:t>
            </w:r>
          </w:p>
        </w:tc>
        <w:tc>
          <w:tcPr>
            <w:tcW w:w="870" w:type="pct"/>
            <w:shd w:val="clear" w:color="auto" w:fill="auto"/>
            <w:vAlign w:val="center"/>
          </w:tcPr>
          <w:p w14:paraId="5957DD26" w14:textId="57E3ED89" w:rsidR="00FA222C" w:rsidRPr="005F487F" w:rsidRDefault="00EC1807"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80" w:name="_Toc413772566"/>
      <w:r w:rsidR="00D85F7A" w:rsidRPr="36B19C3A">
        <w:rPr>
          <w:rFonts w:eastAsia="Arial Unicode MS" w:cs="Arial"/>
        </w:rPr>
        <w:t xml:space="preserve">. </w:t>
      </w:r>
      <w:bookmarkEnd w:id="80"/>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256E956B" w:rsidR="0059537B" w:rsidRPr="003D3AE0"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lastRenderedPageBreak/>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1" w:name="_Toc162524269"/>
      <w:r w:rsidRPr="00373543">
        <w:rPr>
          <w:rFonts w:eastAsia="Arial Unicode MS"/>
          <w:szCs w:val="22"/>
        </w:rPr>
        <w:t xml:space="preserve">Formalización </w:t>
      </w:r>
      <w:r w:rsidR="00D27567">
        <w:rPr>
          <w:rFonts w:eastAsia="Arial Unicode MS"/>
          <w:szCs w:val="22"/>
        </w:rPr>
        <w:t>con SERCOTEC</w:t>
      </w:r>
      <w:bookmarkEnd w:id="81"/>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77777777"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63A2">
      <w:pPr>
        <w:numPr>
          <w:ilvl w:val="0"/>
          <w:numId w:val="31"/>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6FC14E0" w14:textId="26CF19BC" w:rsidR="00C8482B" w:rsidRPr="00376A34" w:rsidRDefault="00C8482B" w:rsidP="000663A2">
      <w:pPr>
        <w:numPr>
          <w:ilvl w:val="0"/>
          <w:numId w:val="31"/>
        </w:numPr>
        <w:jc w:val="both"/>
        <w:rPr>
          <w:rFonts w:eastAsia="Arial Unicode MS" w:cs="Arial"/>
          <w:color w:val="000000"/>
          <w:szCs w:val="22"/>
          <w:lang w:val="es-CL"/>
        </w:rPr>
      </w:pPr>
      <w:r w:rsidRPr="00376A34">
        <w:rPr>
          <w:rFonts w:eastAsia="Arial Unicode MS" w:cs="Arial"/>
          <w:color w:val="000000"/>
          <w:szCs w:val="22"/>
          <w:lang w:val="es-CL"/>
        </w:rPr>
        <w:lastRenderedPageBreak/>
        <w:t xml:space="preserve">No haber sido beneficiado del instrumento Crece año 2023 y 2024, y Digitaliza tu Almacén 2024, cualquier fuente de financiamiento. </w:t>
      </w:r>
    </w:p>
    <w:p w14:paraId="5FB994D6" w14:textId="2F94562B" w:rsidR="00C8482B" w:rsidRPr="00376A34" w:rsidRDefault="00C8482B" w:rsidP="000663A2">
      <w:pPr>
        <w:numPr>
          <w:ilvl w:val="0"/>
          <w:numId w:val="31"/>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25F42DD5">
      <w:pPr>
        <w:numPr>
          <w:ilvl w:val="0"/>
          <w:numId w:val="31"/>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63A2">
      <w:pPr>
        <w:pStyle w:val="Prrafodelista"/>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63A2">
      <w:pPr>
        <w:numPr>
          <w:ilvl w:val="0"/>
          <w:numId w:val="31"/>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A873A14" w14:textId="0C0C6E88" w:rsidR="00C8482B" w:rsidRPr="00817C21" w:rsidRDefault="00C8482B" w:rsidP="25F42DD5">
      <w:pPr>
        <w:numPr>
          <w:ilvl w:val="0"/>
          <w:numId w:val="31"/>
        </w:numPr>
        <w:jc w:val="both"/>
        <w:rPr>
          <w:rFonts w:eastAsia="Arial Unicode MS" w:cs="Arial"/>
          <w:color w:val="000000"/>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a cargo del Ministerio de Economía, Fomento y Turismo.</w:t>
      </w:r>
    </w:p>
    <w:p w14:paraId="53F912D3" w14:textId="7C0C6EF0" w:rsidR="00817C21" w:rsidRPr="006F2B48" w:rsidRDefault="00817C21" w:rsidP="25F42DD5">
      <w:pPr>
        <w:numPr>
          <w:ilvl w:val="0"/>
          <w:numId w:val="31"/>
        </w:numPr>
        <w:jc w:val="both"/>
        <w:rPr>
          <w:rFonts w:eastAsia="Arial Unicode MS" w:cs="Arial"/>
          <w:color w:val="000000"/>
          <w:lang w:val="es-CL"/>
        </w:rPr>
      </w:pPr>
      <w:r w:rsidRPr="00817C21">
        <w:rPr>
          <w:rFonts w:eastAsia="Arial Unicode MS" w:cs="Arial"/>
          <w:color w:val="000000"/>
          <w:lang w:val="es-CL"/>
        </w:rPr>
        <w:t xml:space="preserve">La </w:t>
      </w:r>
      <w:r w:rsidRPr="00817C21">
        <w:rPr>
          <w:rFonts w:eastAsia="Arial Unicode MS" w:cs="Arial"/>
          <w:color w:val="000000"/>
          <w:u w:val="single"/>
          <w:lang w:val="es-CL"/>
        </w:rPr>
        <w:t>empresa</w:t>
      </w:r>
      <w:r w:rsidRPr="00817C21">
        <w:rPr>
          <w:rFonts w:eastAsia="Arial Unicode MS" w:cs="Arial"/>
          <w:color w:val="000000"/>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7" w:history="1">
        <w:r w:rsidRPr="00817C21">
          <w:rPr>
            <w:rStyle w:val="Hipervnculo"/>
            <w:rFonts w:eastAsia="Arial Unicode MS" w:cs="Arial"/>
            <w:lang w:val="es-CL"/>
          </w:rPr>
          <w:t>https://www.sii.cl/servicios_online/1047-1702.html</w:t>
        </w:r>
      </w:hyperlink>
      <w:r w:rsidRPr="00817C21">
        <w:rPr>
          <w:rFonts w:eastAsia="Arial Unicode MS" w:cs="Arial"/>
          <w:color w:val="000000"/>
          <w:lang w:val="es-CL"/>
        </w:rPr>
        <w:t>, opción “Carpeta por mandato a instituciones” y luego “Generar Carpeta por Mandato a Instituciones”.</w:t>
      </w:r>
    </w:p>
    <w:p w14:paraId="5F73440E" w14:textId="4BBA2CA2" w:rsidR="00ED6718" w:rsidRDefault="00ED6718" w:rsidP="00391E3F">
      <w:pPr>
        <w:jc w:val="both"/>
        <w:rPr>
          <w:rFonts w:cs="Aria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electrónico u otro mecanismo, al </w:t>
      </w:r>
      <w:r w:rsidR="00663669">
        <w:rPr>
          <w:rFonts w:cs="Arial"/>
        </w:rPr>
        <w:t>Agente Operador correspondiente</w:t>
      </w:r>
      <w:r w:rsidRPr="00A62189">
        <w:rPr>
          <w:rFonts w:cs="Arial"/>
        </w:rPr>
        <w:t xml:space="preserve">. Lo anterior, en un plazo </w:t>
      </w:r>
      <w:r w:rsidRPr="00A62189">
        <w:rPr>
          <w:rFonts w:cs="Arial"/>
        </w:rPr>
        <w:lastRenderedPageBreak/>
        <w:t xml:space="preserve">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p>
    <w:p w14:paraId="645EE815" w14:textId="452E6204" w:rsidR="00DA2BE3" w:rsidRPr="00B01F33" w:rsidRDefault="00703513" w:rsidP="000663A2">
      <w:pPr>
        <w:pStyle w:val="Ttulo20"/>
        <w:numPr>
          <w:ilvl w:val="1"/>
          <w:numId w:val="12"/>
        </w:numPr>
        <w:tabs>
          <w:tab w:val="clear" w:pos="709"/>
          <w:tab w:val="left" w:pos="284"/>
        </w:tabs>
        <w:ind w:left="426" w:hanging="426"/>
        <w:rPr>
          <w:rFonts w:eastAsia="Arial Unicode MS"/>
          <w:szCs w:val="22"/>
        </w:rPr>
      </w:pPr>
      <w:bookmarkStart w:id="84" w:name="_Toc162524272"/>
      <w:r w:rsidRPr="00B01F33">
        <w:rPr>
          <w:rFonts w:eastAsia="Arial Unicode MS"/>
          <w:szCs w:val="22"/>
        </w:rPr>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4F18DB5E"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76ADD">
        <w:rPr>
          <w:rFonts w:eastAsia="Arial Unicode MS" w:cs="Arial"/>
          <w:szCs w:val="22"/>
        </w:rPr>
        <w:t>20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176ADD">
        <w:rPr>
          <w:rFonts w:eastAsia="Arial Unicode MS" w:cs="Arial"/>
          <w:szCs w:val="22"/>
        </w:rPr>
        <w:t>dos</w:t>
      </w:r>
      <w:r w:rsidR="00B84C45" w:rsidRPr="004E6C2A">
        <w:rPr>
          <w:rFonts w:eastAsia="Arial Unicode MS" w:cs="Arial"/>
          <w:szCs w:val="22"/>
        </w:rPr>
        <w:t>cien</w:t>
      </w:r>
      <w:r w:rsidR="005A5727">
        <w:rPr>
          <w:rFonts w:eastAsia="Arial Unicode MS" w:cs="Arial"/>
          <w:szCs w:val="22"/>
        </w:rPr>
        <w:t>to</w:t>
      </w:r>
      <w:r w:rsidR="00176ADD">
        <w:rPr>
          <w:rFonts w:eastAsia="Arial Unicode MS" w:cs="Arial"/>
          <w:szCs w:val="22"/>
        </w:rPr>
        <w:t>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320AFD79"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5AC7F325"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xml:space="preserve">, a fin que la Contraloría u otro órgano auditor pueda, por una parte, compararlo con las rendiciones </w:t>
      </w:r>
      <w:r w:rsidRPr="00E30E3A">
        <w:rPr>
          <w:rFonts w:eastAsia="Arial Unicode MS"/>
          <w:lang w:val="es-ES"/>
        </w:rPr>
        <w:lastRenderedPageBreak/>
        <w:t>de cuenta presentadas por los</w:t>
      </w:r>
      <w:r w:rsidR="00CF148E">
        <w:rPr>
          <w:rFonts w:eastAsia="Arial Unicode MS"/>
          <w:lang w:val="es-ES"/>
        </w:rPr>
        <w:t>/as</w:t>
      </w:r>
      <w:r w:rsidRPr="00E30E3A">
        <w:rPr>
          <w:rFonts w:eastAsia="Arial Unicode MS"/>
          <w:lang w:val="es-ES"/>
        </w:rPr>
        <w:t xml:space="preserve"> beneficiarios</w:t>
      </w:r>
      <w:r w:rsidR="00CF148E">
        <w:rPr>
          <w:rFonts w:eastAsia="Arial Unicode MS"/>
          <w:lang w:val="es-ES"/>
        </w:rPr>
        <w:t>/as</w:t>
      </w:r>
      <w:r w:rsidRPr="00E30E3A">
        <w:rPr>
          <w:rFonts w:eastAsia="Arial Unicode MS"/>
          <w:lang w:val="es-ES"/>
        </w:rPr>
        <w:t xml:space="preserve"> y, por la otra, verificar el avance de la ejecución y cumplimiento del proyecto.</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34B91">
      <w:pPr>
        <w:pStyle w:val="Prrafodelista"/>
        <w:numPr>
          <w:ilvl w:val="0"/>
          <w:numId w:val="39"/>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34B91">
      <w:pPr>
        <w:pStyle w:val="Prrafodelista"/>
        <w:numPr>
          <w:ilvl w:val="0"/>
          <w:numId w:val="39"/>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28"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9"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0"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63A2">
      <w:pPr>
        <w:numPr>
          <w:ilvl w:val="0"/>
          <w:numId w:val="25"/>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63A2">
      <w:pPr>
        <w:numPr>
          <w:ilvl w:val="0"/>
          <w:numId w:val="25"/>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63A2">
      <w:pPr>
        <w:numPr>
          <w:ilvl w:val="0"/>
          <w:numId w:val="25"/>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63A2">
      <w:pPr>
        <w:numPr>
          <w:ilvl w:val="0"/>
          <w:numId w:val="25"/>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63A2">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63A2">
      <w:pPr>
        <w:numPr>
          <w:ilvl w:val="0"/>
          <w:numId w:val="24"/>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63A2">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5534EC44" w:rsidR="005307E7" w:rsidRPr="00361EEF" w:rsidRDefault="00837F58" w:rsidP="00471356">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471356">
              <w:rPr>
                <w:rFonts w:cs="Calibri"/>
                <w:sz w:val="18"/>
                <w:szCs w:val="18"/>
                <w:lang w:val="es-CL" w:eastAsia="en-US"/>
              </w:rPr>
              <w:t xml:space="preserve">La Araucanía </w:t>
            </w:r>
            <w:r w:rsidR="00361EEF" w:rsidRPr="00361EEF">
              <w:rPr>
                <w:rFonts w:cs="Calibri"/>
                <w:sz w:val="18"/>
                <w:szCs w:val="18"/>
                <w:lang w:val="es-CL" w:eastAsia="en-US"/>
              </w:rPr>
              <w:t>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5B096341" w:rsidR="00837F58" w:rsidRPr="00A31C09" w:rsidRDefault="00A31C09" w:rsidP="000663A2">
            <w:pPr>
              <w:pStyle w:val="Prrafodelista"/>
              <w:numPr>
                <w:ilvl w:val="0"/>
                <w:numId w:val="19"/>
              </w:numPr>
              <w:ind w:left="306" w:hanging="284"/>
              <w:contextualSpacing/>
              <w:jc w:val="both"/>
              <w:rPr>
                <w:rFonts w:cs="Calibri"/>
                <w:sz w:val="18"/>
                <w:szCs w:val="18"/>
                <w:lang w:eastAsia="en-US"/>
              </w:rPr>
            </w:pPr>
            <w:r w:rsidRPr="00A31C09">
              <w:rPr>
                <w:rFonts w:cs="Calibri"/>
                <w:sz w:val="18"/>
                <w:szCs w:val="18"/>
                <w:lang w:eastAsia="en-US"/>
              </w:rPr>
              <w:lastRenderedPageBreak/>
              <w:t>No haber sido beneficiad</w:t>
            </w:r>
            <w:r w:rsidR="007B373E">
              <w:rPr>
                <w:rFonts w:cs="Calibri"/>
                <w:sz w:val="18"/>
                <w:szCs w:val="18"/>
                <w:lang w:eastAsia="en-US"/>
              </w:rPr>
              <w:t>o del instrumento Crece año 2023 y 2024, y Digitaliza tu Almacén 2024</w:t>
            </w:r>
            <w:r w:rsidRPr="00A31C09">
              <w:rPr>
                <w:rFonts w:cs="Calibri"/>
                <w:sz w:val="18"/>
                <w:szCs w:val="18"/>
                <w:lang w:eastAsia="en-US"/>
              </w:rPr>
              <w:t>, cualquier fuente de financiamiento.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249E73D4" w14:textId="77777777" w:rsidR="00C67E70" w:rsidRDefault="00C67E70" w:rsidP="00C91D77">
      <w:pPr>
        <w:pStyle w:val="Prrafodelista"/>
        <w:spacing w:before="100" w:beforeAutospacing="1" w:after="100" w:afterAutospacing="1"/>
        <w:ind w:left="0"/>
        <w:jc w:val="both"/>
        <w:rPr>
          <w:rFonts w:cs="Calibri"/>
          <w:b/>
          <w:sz w:val="20"/>
          <w:szCs w:val="18"/>
        </w:rPr>
      </w:pPr>
    </w:p>
    <w:p w14:paraId="09209436" w14:textId="795DF575"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71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719"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275240" w:rsidP="00294611">
            <w:pPr>
              <w:jc w:val="both"/>
              <w:rPr>
                <w:rFonts w:cs="Calibri"/>
                <w:b/>
                <w:i/>
                <w:sz w:val="18"/>
                <w:szCs w:val="18"/>
              </w:rPr>
            </w:pPr>
            <w:hyperlink r:id="rId31"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719"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275240" w:rsidP="00D86D9F">
            <w:pPr>
              <w:jc w:val="both"/>
              <w:rPr>
                <w:rFonts w:cs="Calibri"/>
                <w:sz w:val="18"/>
                <w:szCs w:val="18"/>
              </w:rPr>
            </w:pPr>
            <w:hyperlink r:id="rId32"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6CF23966" w14:textId="54A54888"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471356">
              <w:rPr>
                <w:rFonts w:cs="Calibri"/>
                <w:sz w:val="18"/>
                <w:szCs w:val="18"/>
              </w:rPr>
              <w:t>La Araucanía</w:t>
            </w:r>
            <w:r w:rsidRPr="00F46CA2">
              <w:rPr>
                <w:rFonts w:cs="Calibri"/>
                <w:sz w:val="18"/>
                <w:szCs w:val="18"/>
              </w:rPr>
              <w:t>. No se evaluarán a aquellas empresas que no cumplan con esta condición.</w:t>
            </w:r>
          </w:p>
        </w:tc>
        <w:tc>
          <w:tcPr>
            <w:tcW w:w="4719"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275240" w:rsidP="006F3FCB">
            <w:pPr>
              <w:rPr>
                <w:rFonts w:cs="Calibr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8E473A">
        <w:trPr>
          <w:jc w:val="center"/>
        </w:trPr>
        <w:tc>
          <w:tcPr>
            <w:tcW w:w="4109"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719"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1C667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1C6671">
            <w:pPr>
              <w:pStyle w:val="Prrafodelista"/>
              <w:numPr>
                <w:ilvl w:val="0"/>
                <w:numId w:val="44"/>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275240" w:rsidP="00B87720">
            <w:pPr>
              <w:jc w:val="both"/>
              <w:rPr>
                <w:rFonts w:cs="Calibri"/>
                <w:sz w:val="18"/>
                <w:szCs w:val="18"/>
              </w:rPr>
            </w:pPr>
            <w:hyperlink r:id="rId34"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1C6671">
            <w:pPr>
              <w:pStyle w:val="Prrafodelista"/>
              <w:numPr>
                <w:ilvl w:val="0"/>
                <w:numId w:val="44"/>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1C6671">
            <w:pPr>
              <w:pStyle w:val="Prrafodelista"/>
              <w:numPr>
                <w:ilvl w:val="0"/>
                <w:numId w:val="44"/>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25F42DD5">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2D17F7">
            <w:pPr>
              <w:pStyle w:val="Prrafodelista"/>
              <w:numPr>
                <w:ilvl w:val="0"/>
                <w:numId w:val="44"/>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laborales o previsionales ni multas impagas, asociadas al Rut de la empresa al momento </w:t>
            </w:r>
            <w:r w:rsidRPr="009712D9">
              <w:rPr>
                <w:rFonts w:eastAsia="Arial Unicode MS" w:cs="Calibri"/>
                <w:sz w:val="18"/>
                <w:szCs w:val="18"/>
                <w:lang w:val="es-CL" w:eastAsia="en-US"/>
              </w:rPr>
              <w:lastRenderedPageBreak/>
              <w:t>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lastRenderedPageBreak/>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w:t>
            </w:r>
            <w:r w:rsidR="00C43032">
              <w:rPr>
                <w:rFonts w:eastAsia="Arial Unicode MS" w:cs="Calibri"/>
                <w:sz w:val="18"/>
                <w:szCs w:val="18"/>
              </w:rPr>
              <w:lastRenderedPageBreak/>
              <w:t xml:space="preserve">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1A058E">
            <w:pPr>
              <w:pStyle w:val="Prrafodelista"/>
              <w:numPr>
                <w:ilvl w:val="0"/>
                <w:numId w:val="43"/>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67B88D94" w:rsidR="009712D9" w:rsidRPr="00C36F35" w:rsidRDefault="00C36F35" w:rsidP="001A058E">
            <w:pPr>
              <w:pStyle w:val="Prrafodelista"/>
              <w:numPr>
                <w:ilvl w:val="0"/>
                <w:numId w:val="43"/>
              </w:numPr>
              <w:ind w:left="309" w:hanging="309"/>
              <w:contextualSpacing/>
              <w:jc w:val="both"/>
              <w:rPr>
                <w:rFonts w:eastAsia="Arial Unicode MS" w:cs="Calibri"/>
                <w:sz w:val="18"/>
                <w:szCs w:val="18"/>
                <w:lang w:val="es-CL" w:eastAsia="en-US"/>
              </w:rPr>
            </w:pPr>
            <w:r w:rsidRPr="00C36F35">
              <w:rPr>
                <w:rFonts w:eastAsia="Arial Unicode MS" w:cs="Calibri"/>
                <w:sz w:val="18"/>
                <w:szCs w:val="18"/>
                <w:lang w:val="es-CL" w:eastAsia="en-US"/>
              </w:rPr>
              <w:t>No haber sido beneficiad</w:t>
            </w:r>
            <w:r w:rsidR="007B373E">
              <w:rPr>
                <w:rFonts w:eastAsia="Arial Unicode MS" w:cs="Calibri"/>
                <w:sz w:val="18"/>
                <w:szCs w:val="18"/>
                <w:lang w:val="es-CL" w:eastAsia="en-US"/>
              </w:rPr>
              <w:t>o del instrumento Crece año 2023 y 2024, y Digitaliza tu Almacén 2024</w:t>
            </w:r>
            <w:r w:rsidRPr="00C36F35">
              <w:rPr>
                <w:rFonts w:eastAsia="Arial Unicode MS" w:cs="Calibri"/>
                <w:sz w:val="18"/>
                <w:szCs w:val="18"/>
                <w:lang w:val="es-CL" w:eastAsia="en-US"/>
              </w:rPr>
              <w:t xml:space="preserve">,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1A058E">
            <w:pPr>
              <w:pStyle w:val="Prrafodelista"/>
              <w:numPr>
                <w:ilvl w:val="0"/>
                <w:numId w:val="43"/>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w:t>
            </w:r>
            <w:r w:rsidRPr="00BE2D29">
              <w:rPr>
                <w:rFonts w:eastAsia="Arial Unicode MS" w:cs="Calibri"/>
                <w:sz w:val="18"/>
                <w:szCs w:val="18"/>
                <w:lang w:val="es-ES_tradnl" w:eastAsia="en-US"/>
              </w:rPr>
              <w:lastRenderedPageBreak/>
              <w:t>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lastRenderedPageBreak/>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1A058E">
            <w:pPr>
              <w:pStyle w:val="Prrafodelista"/>
              <w:numPr>
                <w:ilvl w:val="0"/>
                <w:numId w:val="43"/>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1A058E">
            <w:pPr>
              <w:pStyle w:val="Prrafodelista"/>
              <w:numPr>
                <w:ilvl w:val="0"/>
                <w:numId w:val="43"/>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6C4E4F" w:rsidRPr="00B93A85" w14:paraId="7DFE2064"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B279A4C" w14:textId="6393848A" w:rsidR="006C4E4F" w:rsidRPr="008E473A" w:rsidRDefault="006C4E4F" w:rsidP="001A058E">
            <w:pPr>
              <w:pStyle w:val="Prrafodelista"/>
              <w:numPr>
                <w:ilvl w:val="0"/>
                <w:numId w:val="43"/>
              </w:numPr>
              <w:ind w:left="309" w:hanging="309"/>
              <w:contextualSpacing/>
              <w:jc w:val="both"/>
              <w:rPr>
                <w:rFonts w:eastAsia="Arial Unicode MS" w:cs="Calibri"/>
                <w:sz w:val="18"/>
                <w:szCs w:val="18"/>
                <w:lang w:val="es-CL" w:eastAsia="en-US"/>
              </w:rPr>
            </w:pPr>
            <w:r w:rsidRPr="006C4E4F">
              <w:rPr>
                <w:rFonts w:eastAsia="Arial Unicode MS" w:cs="Calibri"/>
                <w:sz w:val="18"/>
                <w:szCs w:val="18"/>
                <w:lang w:val="es-CL" w:eastAsia="en-US"/>
              </w:rPr>
              <w:t xml:space="preserve">La </w:t>
            </w:r>
            <w:r w:rsidRPr="006C4E4F">
              <w:rPr>
                <w:rFonts w:eastAsia="Arial Unicode MS" w:cs="Calibri"/>
                <w:sz w:val="18"/>
                <w:szCs w:val="18"/>
                <w:u w:val="single"/>
                <w:lang w:val="es-CL" w:eastAsia="en-US"/>
              </w:rPr>
              <w:t>empresa</w:t>
            </w:r>
            <w:r w:rsidRPr="006C4E4F">
              <w:rPr>
                <w:rFonts w:eastAsia="Arial Unicode MS" w:cs="Calibri"/>
                <w:sz w:val="18"/>
                <w:szCs w:val="18"/>
                <w:lang w:val="es-CL" w:eastAsia="en-US"/>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5" w:history="1">
              <w:r w:rsidRPr="006C4E4F">
                <w:rPr>
                  <w:rStyle w:val="Hipervnculo"/>
                  <w:rFonts w:eastAsia="Arial Unicode MS" w:cs="Calibri"/>
                  <w:sz w:val="18"/>
                  <w:szCs w:val="18"/>
                  <w:lang w:val="es-CL" w:eastAsia="en-US"/>
                </w:rPr>
                <w:t>https://www.sii.cl/servicios_online/1047-1702.html</w:t>
              </w:r>
            </w:hyperlink>
            <w:r w:rsidRPr="006C4E4F">
              <w:rPr>
                <w:rFonts w:eastAsia="Arial Unicode MS" w:cs="Calibri"/>
                <w:sz w:val="18"/>
                <w:szCs w:val="18"/>
                <w:lang w:val="es-CL" w:eastAsia="en-US"/>
              </w:rPr>
              <w:t>, opción “Carpeta por mandato a instituciones” y luego “Generar Carpeta por Mandato a Instituciones”.</w:t>
            </w:r>
          </w:p>
        </w:tc>
        <w:tc>
          <w:tcPr>
            <w:tcW w:w="4364" w:type="dxa"/>
            <w:tcBorders>
              <w:top w:val="single" w:sz="4" w:space="0" w:color="auto"/>
              <w:left w:val="single" w:sz="4" w:space="0" w:color="auto"/>
              <w:bottom w:val="single" w:sz="4" w:space="0" w:color="auto"/>
              <w:right w:val="single" w:sz="4" w:space="0" w:color="auto"/>
            </w:tcBorders>
          </w:tcPr>
          <w:p w14:paraId="59571CF1" w14:textId="4D1AEC39" w:rsidR="006C4E4F" w:rsidRPr="008E473A" w:rsidRDefault="006C4E4F" w:rsidP="008E473A">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bookmarkStart w:id="92" w:name="_Toc103768352"/>
      <w:bookmarkStart w:id="93" w:name="_Toc342319843"/>
      <w:bookmarkStart w:id="94" w:name="_Toc320871832"/>
      <w:bookmarkStart w:id="95" w:name="_Toc348601375"/>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6C38DAF6"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xml:space="preserve">, Región de </w:t>
      </w:r>
      <w:r w:rsidR="00471356">
        <w:rPr>
          <w:b/>
        </w:rPr>
        <w:t>La Araucanía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4638C7">
          <w:headerReference w:type="default" r:id="rId36"/>
          <w:footerReference w:type="default" r:id="rId37"/>
          <w:headerReference w:type="first" r:id="rId38"/>
          <w:footerReference w:type="first" r:id="rId39"/>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3"/>
        <w:gridCol w:w="1595"/>
        <w:gridCol w:w="1725"/>
        <w:gridCol w:w="1733"/>
        <w:gridCol w:w="5064"/>
        <w:gridCol w:w="901"/>
        <w:gridCol w:w="1225"/>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¿Qué recursos clave se deben gestionar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t>Descripción de los recursos claves necesarios para que 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Defina cuáles son los costos (fijos y variables), en que debe incurrir su negocio a través de las actividades y recursos clave para llegar a sus clientes 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EF3BF8">
            <w:pPr>
              <w:pStyle w:val="Prrafodelista"/>
              <w:numPr>
                <w:ilvl w:val="0"/>
                <w:numId w:val="37"/>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EF3BF8">
            <w:pPr>
              <w:pStyle w:val="Prrafodelista"/>
              <w:numPr>
                <w:ilvl w:val="0"/>
                <w:numId w:val="37"/>
              </w:numPr>
              <w:ind w:left="167" w:hanging="167"/>
              <w:jc w:val="both"/>
              <w:rPr>
                <w:rFonts w:cstheme="minorHAnsi"/>
                <w:b/>
                <w:sz w:val="18"/>
                <w:szCs w:val="18"/>
                <w:lang w:val="es-CL" w:eastAsia="en-US"/>
              </w:rPr>
            </w:pPr>
            <w:r w:rsidRPr="00D90307">
              <w:rPr>
                <w:rFonts w:cs="Calibri"/>
                <w:b/>
                <w:bCs/>
                <w:sz w:val="20"/>
                <w:szCs w:val="20"/>
                <w:lang w:eastAsia="es-CL"/>
              </w:rPr>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EF3BF8">
            <w:pPr>
              <w:pStyle w:val="Prrafodelista"/>
              <w:numPr>
                <w:ilvl w:val="0"/>
                <w:numId w:val="37"/>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EF3BF8">
            <w:pPr>
              <w:pStyle w:val="Prrafodelista"/>
              <w:numPr>
                <w:ilvl w:val="0"/>
                <w:numId w:val="37"/>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B52332" w14:paraId="32D73F14" w14:textId="77777777" w:rsidTr="25F42DD5">
        <w:trPr>
          <w:jc w:val="center"/>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B52332" w:rsidRDefault="001F2E83" w:rsidP="001F2E83">
            <w:pPr>
              <w:jc w:val="center"/>
              <w:rPr>
                <w:rFonts w:cstheme="minorHAnsi"/>
                <w:b/>
                <w:color w:val="000000" w:themeColor="text1"/>
                <w:sz w:val="19"/>
                <w:szCs w:val="19"/>
                <w:lang w:val="es-CL" w:eastAsia="en-US"/>
              </w:rPr>
            </w:pPr>
            <w:r w:rsidRPr="00B52332">
              <w:rPr>
                <w:rFonts w:cstheme="minorHAnsi"/>
                <w:b/>
                <w:color w:val="000000" w:themeColor="text1"/>
                <w:sz w:val="19"/>
                <w:szCs w:val="19"/>
              </w:rPr>
              <w:t>Criterio</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B52332" w:rsidRDefault="001F2E83" w:rsidP="001F2E83">
            <w:pPr>
              <w:jc w:val="center"/>
              <w:rPr>
                <w:rFonts w:cstheme="minorHAnsi"/>
                <w:b/>
                <w:color w:val="000000" w:themeColor="text1"/>
                <w:sz w:val="19"/>
                <w:szCs w:val="19"/>
                <w:lang w:val="es-CL" w:eastAsia="en-US"/>
              </w:rPr>
            </w:pPr>
            <w:r w:rsidRPr="00B52332">
              <w:rPr>
                <w:rFonts w:cstheme="minorHAnsi"/>
                <w:b/>
                <w:color w:val="000000" w:themeColor="text1"/>
                <w:sz w:val="19"/>
                <w:szCs w:val="19"/>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B52332" w:rsidRDefault="001F2E83" w:rsidP="001F2E83">
            <w:pPr>
              <w:jc w:val="center"/>
              <w:rPr>
                <w:rFonts w:cstheme="minorHAnsi"/>
                <w:b/>
                <w:color w:val="000000" w:themeColor="text1"/>
                <w:sz w:val="19"/>
                <w:szCs w:val="19"/>
                <w:lang w:val="es-CL" w:eastAsia="en-US"/>
              </w:rPr>
            </w:pPr>
            <w:r w:rsidRPr="00B52332">
              <w:rPr>
                <w:rFonts w:cstheme="minorHAnsi"/>
                <w:b/>
                <w:color w:val="000000" w:themeColor="text1"/>
                <w:sz w:val="19"/>
                <w:szCs w:val="19"/>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B52332" w:rsidRDefault="001F2E83" w:rsidP="001F2E83">
            <w:pPr>
              <w:jc w:val="center"/>
              <w:rPr>
                <w:rFonts w:cstheme="minorHAnsi"/>
                <w:b/>
                <w:color w:val="000000" w:themeColor="text1"/>
                <w:sz w:val="19"/>
                <w:szCs w:val="19"/>
                <w:lang w:val="es-CL" w:eastAsia="en-US"/>
              </w:rPr>
            </w:pPr>
            <w:r w:rsidRPr="00B52332">
              <w:rPr>
                <w:rFonts w:cstheme="minorHAnsi"/>
                <w:b/>
                <w:color w:val="000000" w:themeColor="text1"/>
                <w:sz w:val="19"/>
                <w:szCs w:val="19"/>
              </w:rPr>
              <w:t>Ponderación del ámbito</w:t>
            </w:r>
          </w:p>
        </w:tc>
      </w:tr>
      <w:tr w:rsidR="008F0968" w:rsidRPr="00B52332" w14:paraId="5E9EC334" w14:textId="77777777" w:rsidTr="25F42DD5">
        <w:trPr>
          <w:jc w:val="center"/>
        </w:trPr>
        <w:tc>
          <w:tcPr>
            <w:tcW w:w="1996" w:type="dxa"/>
            <w:vMerge w:val="restart"/>
            <w:vAlign w:val="center"/>
            <w:hideMark/>
          </w:tcPr>
          <w:p w14:paraId="069BB238" w14:textId="0226D9A8" w:rsidR="008F0968" w:rsidRPr="00894E07" w:rsidRDefault="008F0968" w:rsidP="00894E07">
            <w:pPr>
              <w:pStyle w:val="Prrafodelista"/>
              <w:numPr>
                <w:ilvl w:val="0"/>
                <w:numId w:val="50"/>
              </w:numPr>
              <w:ind w:left="302" w:hanging="302"/>
              <w:jc w:val="both"/>
              <w:rPr>
                <w:rFonts w:cstheme="minorHAnsi"/>
                <w:b/>
                <w:sz w:val="19"/>
                <w:szCs w:val="19"/>
                <w:lang w:val="es-CL" w:eastAsia="en-US"/>
              </w:rPr>
            </w:pPr>
            <w:r w:rsidRPr="00894E07">
              <w:rPr>
                <w:rFonts w:eastAsia="Arial" w:cs="Arial"/>
                <w:color w:val="000000"/>
                <w:sz w:val="19"/>
                <w:szCs w:val="19"/>
              </w:rPr>
              <w:t>Potencial d</w:t>
            </w:r>
            <w:r w:rsidR="003D39C8" w:rsidRPr="00894E07">
              <w:rPr>
                <w:rFonts w:eastAsia="Arial" w:cs="Arial"/>
                <w:color w:val="000000"/>
                <w:sz w:val="19"/>
                <w:szCs w:val="19"/>
              </w:rPr>
              <w:t>el</w:t>
            </w:r>
            <w:r w:rsidRPr="00894E07">
              <w:rPr>
                <w:rFonts w:eastAsia="Arial" w:cs="Arial"/>
                <w:color w:val="000000"/>
                <w:sz w:val="19"/>
                <w:szCs w:val="19"/>
              </w:rPr>
              <w:t xml:space="preserve"> </w:t>
            </w:r>
            <w:r w:rsidR="003D39C8" w:rsidRPr="00894E07">
              <w:rPr>
                <w:rFonts w:eastAsia="Arial" w:cs="Arial"/>
                <w:color w:val="000000"/>
                <w:sz w:val="19"/>
                <w:szCs w:val="19"/>
              </w:rPr>
              <w:t>Proyecto</w:t>
            </w:r>
            <w:r w:rsidRPr="00894E07">
              <w:rPr>
                <w:rFonts w:eastAsia="Arial" w:cs="Arial"/>
                <w:color w:val="000000"/>
                <w:sz w:val="19"/>
                <w:szCs w:val="19"/>
              </w:rPr>
              <w:t xml:space="preserve"> de Negocio</w:t>
            </w:r>
          </w:p>
        </w:tc>
        <w:tc>
          <w:tcPr>
            <w:tcW w:w="9072" w:type="dxa"/>
            <w:vAlign w:val="center"/>
            <w:hideMark/>
          </w:tcPr>
          <w:p w14:paraId="0A39E5CE" w14:textId="77777777" w:rsidR="008F0968" w:rsidRPr="00B52332" w:rsidRDefault="008F0968" w:rsidP="008F0968">
            <w:pPr>
              <w:jc w:val="both"/>
              <w:rPr>
                <w:rFonts w:cstheme="minorHAnsi"/>
                <w:b/>
                <w:sz w:val="19"/>
                <w:szCs w:val="19"/>
              </w:rPr>
            </w:pPr>
            <w:r w:rsidRPr="00B52332">
              <w:rPr>
                <w:rFonts w:cstheme="minorHAnsi"/>
                <w:b/>
                <w:sz w:val="19"/>
                <w:szCs w:val="19"/>
              </w:rPr>
              <w:t>Alta proyección:</w:t>
            </w:r>
          </w:p>
          <w:p w14:paraId="5C18B109" w14:textId="5EAD15BA" w:rsidR="008F0968" w:rsidRPr="00B52332" w:rsidRDefault="008F0968" w:rsidP="003D39C8">
            <w:pPr>
              <w:jc w:val="both"/>
              <w:rPr>
                <w:rFonts w:cstheme="minorHAnsi"/>
                <w:sz w:val="19"/>
                <w:szCs w:val="19"/>
              </w:rPr>
            </w:pPr>
            <w:r w:rsidRPr="00B52332">
              <w:rPr>
                <w:rFonts w:cstheme="minorHAnsi"/>
                <w:sz w:val="19"/>
                <w:szCs w:val="19"/>
              </w:rPr>
              <w:t>El análisis de las</w:t>
            </w:r>
            <w:r w:rsidR="003D39C8" w:rsidRPr="00B52332">
              <w:rPr>
                <w:rFonts w:cstheme="minorHAnsi"/>
                <w:sz w:val="19"/>
                <w:szCs w:val="19"/>
              </w:rPr>
              <w:t xml:space="preserve"> fortalezas y debilidades del Proyecto</w:t>
            </w:r>
            <w:r w:rsidRPr="00B52332">
              <w:rPr>
                <w:rFonts w:cstheme="minorHAnsi"/>
                <w:sz w:val="19"/>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52332" w:rsidRDefault="008F0968" w:rsidP="008F0968">
            <w:pPr>
              <w:jc w:val="center"/>
              <w:rPr>
                <w:rFonts w:cstheme="minorHAnsi"/>
                <w:sz w:val="19"/>
                <w:szCs w:val="19"/>
                <w:lang w:val="es-CL" w:eastAsia="en-US"/>
              </w:rPr>
            </w:pPr>
            <w:r w:rsidRPr="00B52332">
              <w:rPr>
                <w:rFonts w:cstheme="minorHAnsi"/>
                <w:sz w:val="19"/>
                <w:szCs w:val="19"/>
              </w:rPr>
              <w:t>7</w:t>
            </w:r>
          </w:p>
        </w:tc>
        <w:tc>
          <w:tcPr>
            <w:tcW w:w="1335" w:type="dxa"/>
            <w:vMerge w:val="restart"/>
            <w:vAlign w:val="center"/>
            <w:hideMark/>
          </w:tcPr>
          <w:p w14:paraId="24A4BACB" w14:textId="647D8861" w:rsidR="008F0968" w:rsidRPr="00B52332" w:rsidRDefault="00CC6070" w:rsidP="008F0968">
            <w:pPr>
              <w:jc w:val="center"/>
              <w:rPr>
                <w:rFonts w:cstheme="minorHAnsi"/>
                <w:sz w:val="19"/>
                <w:szCs w:val="19"/>
                <w:lang w:val="es-CL" w:eastAsia="en-US"/>
              </w:rPr>
            </w:pPr>
            <w:r w:rsidRPr="00B52332">
              <w:rPr>
                <w:rFonts w:cstheme="minorHAnsi"/>
                <w:sz w:val="19"/>
                <w:szCs w:val="19"/>
              </w:rPr>
              <w:t>35</w:t>
            </w:r>
            <w:r w:rsidR="008F0968" w:rsidRPr="00B52332">
              <w:rPr>
                <w:rFonts w:cstheme="minorHAnsi"/>
                <w:sz w:val="19"/>
                <w:szCs w:val="19"/>
              </w:rPr>
              <w:t>%</w:t>
            </w:r>
          </w:p>
        </w:tc>
      </w:tr>
      <w:tr w:rsidR="008F0968" w:rsidRPr="00B52332" w14:paraId="24CCEF01" w14:textId="77777777" w:rsidTr="25F42DD5">
        <w:trPr>
          <w:jc w:val="center"/>
        </w:trPr>
        <w:tc>
          <w:tcPr>
            <w:tcW w:w="1996" w:type="dxa"/>
            <w:vMerge/>
            <w:vAlign w:val="center"/>
            <w:hideMark/>
          </w:tcPr>
          <w:p w14:paraId="0BB38A58" w14:textId="77777777" w:rsidR="008F0968" w:rsidRPr="00B52332" w:rsidRDefault="008F0968" w:rsidP="008F0968">
            <w:pPr>
              <w:rPr>
                <w:rFonts w:cstheme="minorHAnsi"/>
                <w:sz w:val="19"/>
                <w:szCs w:val="19"/>
                <w:lang w:val="es-CL" w:eastAsia="en-US"/>
              </w:rPr>
            </w:pPr>
          </w:p>
        </w:tc>
        <w:tc>
          <w:tcPr>
            <w:tcW w:w="9072" w:type="dxa"/>
            <w:vAlign w:val="center"/>
            <w:hideMark/>
          </w:tcPr>
          <w:p w14:paraId="44D4EADC" w14:textId="77777777" w:rsidR="008F0968" w:rsidRPr="00B52332" w:rsidRDefault="008F0968" w:rsidP="008F0968">
            <w:pPr>
              <w:jc w:val="both"/>
              <w:rPr>
                <w:rFonts w:cstheme="minorHAnsi"/>
                <w:b/>
                <w:sz w:val="19"/>
                <w:szCs w:val="19"/>
              </w:rPr>
            </w:pPr>
            <w:r w:rsidRPr="00B52332">
              <w:rPr>
                <w:rFonts w:cstheme="minorHAnsi"/>
                <w:b/>
                <w:sz w:val="19"/>
                <w:szCs w:val="19"/>
              </w:rPr>
              <w:t>Buena proyección:</w:t>
            </w:r>
          </w:p>
          <w:p w14:paraId="4E08B353" w14:textId="5540120F" w:rsidR="008F0968" w:rsidRPr="00B52332" w:rsidRDefault="008F0968" w:rsidP="008F0968">
            <w:pPr>
              <w:jc w:val="both"/>
              <w:rPr>
                <w:rFonts w:cstheme="minorHAnsi"/>
                <w:sz w:val="19"/>
                <w:szCs w:val="19"/>
              </w:rPr>
            </w:pPr>
            <w:r w:rsidRPr="00B52332">
              <w:rPr>
                <w:rFonts w:cstheme="minorHAnsi"/>
                <w:sz w:val="19"/>
                <w:szCs w:val="19"/>
              </w:rPr>
              <w:t xml:space="preserve">El análisis de las fortalezas y debilidades </w:t>
            </w:r>
            <w:r w:rsidR="003D39C8" w:rsidRPr="00B52332">
              <w:rPr>
                <w:rFonts w:cstheme="minorHAnsi"/>
                <w:sz w:val="19"/>
                <w:szCs w:val="19"/>
              </w:rPr>
              <w:t>del Proyecto de Negocio</w:t>
            </w:r>
            <w:r w:rsidRPr="00B52332">
              <w:rPr>
                <w:rFonts w:cstheme="minorHAnsi"/>
                <w:sz w:val="19"/>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52332" w:rsidRDefault="008F0968" w:rsidP="008F0968">
            <w:pPr>
              <w:jc w:val="center"/>
              <w:rPr>
                <w:rFonts w:cstheme="minorHAnsi"/>
                <w:sz w:val="19"/>
                <w:szCs w:val="19"/>
                <w:lang w:val="es-CL" w:eastAsia="en-US"/>
              </w:rPr>
            </w:pPr>
            <w:r w:rsidRPr="00B52332">
              <w:rPr>
                <w:rFonts w:cstheme="minorHAnsi"/>
                <w:sz w:val="19"/>
                <w:szCs w:val="19"/>
              </w:rPr>
              <w:t>5</w:t>
            </w:r>
          </w:p>
        </w:tc>
        <w:tc>
          <w:tcPr>
            <w:tcW w:w="1335" w:type="dxa"/>
            <w:vMerge/>
            <w:vAlign w:val="center"/>
            <w:hideMark/>
          </w:tcPr>
          <w:p w14:paraId="7048680F" w14:textId="77777777" w:rsidR="008F0968" w:rsidRPr="00B52332" w:rsidRDefault="008F0968" w:rsidP="008F0968">
            <w:pPr>
              <w:rPr>
                <w:rFonts w:cstheme="minorHAnsi"/>
                <w:b/>
                <w:sz w:val="19"/>
                <w:szCs w:val="19"/>
                <w:lang w:val="es-CL" w:eastAsia="en-US"/>
              </w:rPr>
            </w:pPr>
          </w:p>
        </w:tc>
      </w:tr>
      <w:tr w:rsidR="008F0968" w:rsidRPr="00B52332" w14:paraId="274FA44A" w14:textId="77777777" w:rsidTr="25F42DD5">
        <w:trPr>
          <w:jc w:val="center"/>
        </w:trPr>
        <w:tc>
          <w:tcPr>
            <w:tcW w:w="1996" w:type="dxa"/>
            <w:vMerge/>
            <w:vAlign w:val="center"/>
            <w:hideMark/>
          </w:tcPr>
          <w:p w14:paraId="65E12943" w14:textId="77777777" w:rsidR="008F0968" w:rsidRPr="00B52332" w:rsidRDefault="008F0968" w:rsidP="008F0968">
            <w:pPr>
              <w:rPr>
                <w:rFonts w:cstheme="minorHAnsi"/>
                <w:sz w:val="19"/>
                <w:szCs w:val="19"/>
                <w:lang w:val="es-CL" w:eastAsia="en-US"/>
              </w:rPr>
            </w:pPr>
          </w:p>
        </w:tc>
        <w:tc>
          <w:tcPr>
            <w:tcW w:w="9072" w:type="dxa"/>
            <w:vAlign w:val="center"/>
            <w:hideMark/>
          </w:tcPr>
          <w:p w14:paraId="0CC17DC3" w14:textId="77777777" w:rsidR="008F0968" w:rsidRPr="00B52332" w:rsidRDefault="008F0968" w:rsidP="008F0968">
            <w:pPr>
              <w:jc w:val="both"/>
              <w:rPr>
                <w:rFonts w:cstheme="minorHAnsi"/>
                <w:b/>
                <w:sz w:val="19"/>
                <w:szCs w:val="19"/>
              </w:rPr>
            </w:pPr>
            <w:r w:rsidRPr="00B52332">
              <w:rPr>
                <w:rFonts w:cstheme="minorHAnsi"/>
                <w:b/>
                <w:sz w:val="19"/>
                <w:szCs w:val="19"/>
              </w:rPr>
              <w:t>Escasa proyección:</w:t>
            </w:r>
          </w:p>
          <w:p w14:paraId="3FA4D71A" w14:textId="5042BE6B" w:rsidR="008F0968" w:rsidRPr="00B52332" w:rsidRDefault="008F0968" w:rsidP="008F0968">
            <w:pPr>
              <w:jc w:val="both"/>
              <w:rPr>
                <w:rFonts w:cstheme="minorHAnsi"/>
                <w:sz w:val="19"/>
                <w:szCs w:val="19"/>
              </w:rPr>
            </w:pPr>
            <w:r w:rsidRPr="00B52332">
              <w:rPr>
                <w:rFonts w:cstheme="minorHAnsi"/>
                <w:sz w:val="19"/>
                <w:szCs w:val="19"/>
              </w:rPr>
              <w:t xml:space="preserve">El análisis de las fortalezas y debilidades </w:t>
            </w:r>
            <w:r w:rsidR="003D39C8" w:rsidRPr="00B52332">
              <w:rPr>
                <w:rFonts w:cstheme="minorHAnsi"/>
                <w:sz w:val="19"/>
                <w:szCs w:val="19"/>
              </w:rPr>
              <w:t>del Proyecto de Negocio</w:t>
            </w:r>
            <w:r w:rsidRPr="00B52332">
              <w:rPr>
                <w:rFonts w:cstheme="minorHAnsi"/>
                <w:sz w:val="19"/>
                <w:szCs w:val="19"/>
              </w:rPr>
              <w:t xml:space="preserve"> y las evaluaciones realizadas a la empresa y el empresario/a, permiten prever que el plan es sustentable en el corto plazo. Del análisis de las fortalezas y debilidades </w:t>
            </w:r>
            <w:r w:rsidR="003D39C8" w:rsidRPr="00B52332">
              <w:rPr>
                <w:rFonts w:cstheme="minorHAnsi"/>
                <w:sz w:val="19"/>
                <w:szCs w:val="19"/>
              </w:rPr>
              <w:t>del Proyecto de Negocio</w:t>
            </w:r>
            <w:r w:rsidRPr="00B52332">
              <w:rPr>
                <w:rFonts w:cstheme="minorHAnsi"/>
                <w:sz w:val="19"/>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52332" w:rsidRDefault="008F0968" w:rsidP="008F0968">
            <w:pPr>
              <w:jc w:val="center"/>
              <w:rPr>
                <w:rFonts w:cstheme="minorHAnsi"/>
                <w:sz w:val="19"/>
                <w:szCs w:val="19"/>
                <w:lang w:val="es-CL" w:eastAsia="en-US"/>
              </w:rPr>
            </w:pPr>
            <w:r w:rsidRPr="00B52332">
              <w:rPr>
                <w:rFonts w:cstheme="minorHAnsi"/>
                <w:sz w:val="19"/>
                <w:szCs w:val="19"/>
              </w:rPr>
              <w:t>3</w:t>
            </w:r>
          </w:p>
        </w:tc>
        <w:tc>
          <w:tcPr>
            <w:tcW w:w="1335" w:type="dxa"/>
            <w:vMerge/>
            <w:vAlign w:val="center"/>
            <w:hideMark/>
          </w:tcPr>
          <w:p w14:paraId="020224EF" w14:textId="77777777" w:rsidR="008F0968" w:rsidRPr="00B52332" w:rsidRDefault="008F0968" w:rsidP="008F0968">
            <w:pPr>
              <w:rPr>
                <w:rFonts w:cstheme="minorHAnsi"/>
                <w:b/>
                <w:sz w:val="19"/>
                <w:szCs w:val="19"/>
                <w:lang w:val="es-CL" w:eastAsia="en-US"/>
              </w:rPr>
            </w:pPr>
          </w:p>
        </w:tc>
      </w:tr>
      <w:tr w:rsidR="008F0968" w:rsidRPr="00B52332" w14:paraId="105CDD7C" w14:textId="77777777" w:rsidTr="25F42DD5">
        <w:trPr>
          <w:jc w:val="center"/>
        </w:trPr>
        <w:tc>
          <w:tcPr>
            <w:tcW w:w="1996" w:type="dxa"/>
            <w:vMerge/>
            <w:vAlign w:val="center"/>
            <w:hideMark/>
          </w:tcPr>
          <w:p w14:paraId="355E7EF5" w14:textId="77777777" w:rsidR="008F0968" w:rsidRPr="00B52332" w:rsidRDefault="008F0968" w:rsidP="008F0968">
            <w:pPr>
              <w:rPr>
                <w:rFonts w:cstheme="minorHAnsi"/>
                <w:sz w:val="19"/>
                <w:szCs w:val="19"/>
                <w:lang w:val="es-CL" w:eastAsia="en-US"/>
              </w:rPr>
            </w:pPr>
          </w:p>
        </w:tc>
        <w:tc>
          <w:tcPr>
            <w:tcW w:w="9072" w:type="dxa"/>
            <w:vAlign w:val="center"/>
            <w:hideMark/>
          </w:tcPr>
          <w:p w14:paraId="61F575C9" w14:textId="77777777" w:rsidR="008F0968" w:rsidRPr="00B52332" w:rsidRDefault="008F0968" w:rsidP="008F0968">
            <w:pPr>
              <w:jc w:val="both"/>
              <w:rPr>
                <w:rFonts w:cstheme="minorHAnsi"/>
                <w:b/>
                <w:sz w:val="19"/>
                <w:szCs w:val="19"/>
              </w:rPr>
            </w:pPr>
            <w:r w:rsidRPr="00B52332">
              <w:rPr>
                <w:rFonts w:cstheme="minorHAnsi"/>
                <w:b/>
                <w:sz w:val="19"/>
                <w:szCs w:val="19"/>
              </w:rPr>
              <w:t>Nula proyección:</w:t>
            </w:r>
          </w:p>
          <w:p w14:paraId="7BA87F91" w14:textId="20B48CD1" w:rsidR="008F0968" w:rsidRPr="00B52332" w:rsidRDefault="008F0968" w:rsidP="008F0968">
            <w:pPr>
              <w:jc w:val="both"/>
              <w:rPr>
                <w:rFonts w:cstheme="minorHAnsi"/>
                <w:sz w:val="19"/>
                <w:szCs w:val="19"/>
              </w:rPr>
            </w:pPr>
            <w:r w:rsidRPr="00B52332">
              <w:rPr>
                <w:rFonts w:cstheme="minorHAnsi"/>
                <w:sz w:val="19"/>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52332" w:rsidRDefault="008F0968" w:rsidP="008F0968">
            <w:pPr>
              <w:jc w:val="center"/>
              <w:rPr>
                <w:rFonts w:cstheme="minorHAnsi"/>
                <w:sz w:val="19"/>
                <w:szCs w:val="19"/>
                <w:lang w:val="es-CL" w:eastAsia="en-US"/>
              </w:rPr>
            </w:pPr>
            <w:r w:rsidRPr="00B52332">
              <w:rPr>
                <w:rFonts w:cstheme="minorHAnsi"/>
                <w:sz w:val="19"/>
                <w:szCs w:val="19"/>
              </w:rPr>
              <w:t>1</w:t>
            </w:r>
          </w:p>
        </w:tc>
        <w:tc>
          <w:tcPr>
            <w:tcW w:w="1335" w:type="dxa"/>
            <w:vMerge/>
            <w:vAlign w:val="center"/>
            <w:hideMark/>
          </w:tcPr>
          <w:p w14:paraId="5D8D4A01" w14:textId="77777777" w:rsidR="008F0968" w:rsidRPr="00B52332" w:rsidRDefault="008F0968" w:rsidP="008F0968">
            <w:pPr>
              <w:rPr>
                <w:rFonts w:cstheme="minorHAnsi"/>
                <w:b/>
                <w:sz w:val="19"/>
                <w:szCs w:val="19"/>
                <w:lang w:val="es-CL" w:eastAsia="en-US"/>
              </w:rPr>
            </w:pPr>
          </w:p>
        </w:tc>
      </w:tr>
      <w:tr w:rsidR="00665154" w:rsidRPr="00B52332" w14:paraId="3E552B83" w14:textId="77777777" w:rsidTr="25F42DD5">
        <w:trPr>
          <w:trHeight w:val="564"/>
          <w:jc w:val="center"/>
        </w:trPr>
        <w:tc>
          <w:tcPr>
            <w:tcW w:w="1996" w:type="dxa"/>
            <w:vMerge w:val="restart"/>
            <w:vAlign w:val="center"/>
          </w:tcPr>
          <w:p w14:paraId="44E2BA3E" w14:textId="76870ECB" w:rsidR="00665154" w:rsidRPr="009E7A82" w:rsidRDefault="00665154" w:rsidP="00894E07">
            <w:pPr>
              <w:pStyle w:val="Prrafodelista"/>
              <w:numPr>
                <w:ilvl w:val="0"/>
                <w:numId w:val="50"/>
              </w:numPr>
              <w:ind w:left="302" w:hanging="302"/>
              <w:jc w:val="both"/>
              <w:rPr>
                <w:rFonts w:cstheme="minorHAnsi"/>
                <w:b/>
                <w:sz w:val="19"/>
                <w:szCs w:val="19"/>
                <w:lang w:val="es-CL" w:eastAsia="en-US"/>
              </w:rPr>
            </w:pPr>
            <w:r w:rsidRPr="009E7A82">
              <w:rPr>
                <w:rFonts w:eastAsia="Arial" w:cs="Arial"/>
                <w:color w:val="000000"/>
                <w:sz w:val="19"/>
                <w:szCs w:val="19"/>
              </w:rPr>
              <w:t>Sello “40 horas” entregado por el Ministerio del Trabajo.</w:t>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90FC520" w14:textId="33EE6C6B" w:rsidR="00665154" w:rsidRPr="009E7A82" w:rsidRDefault="00665154" w:rsidP="00665154">
            <w:pPr>
              <w:jc w:val="both"/>
              <w:rPr>
                <w:rFonts w:eastAsia="Arial" w:cs="Arial"/>
                <w:color w:val="000000"/>
                <w:sz w:val="19"/>
                <w:szCs w:val="19"/>
              </w:rPr>
            </w:pPr>
            <w:r w:rsidRPr="009E7A82">
              <w:rPr>
                <w:rFonts w:cstheme="minorHAnsi"/>
                <w:sz w:val="19"/>
                <w:szCs w:val="19"/>
              </w:rPr>
              <w:t>Empresa</w:t>
            </w:r>
            <w:r w:rsidRPr="009E7A82">
              <w:rPr>
                <w:rFonts w:eastAsia="Arial" w:cs="Arial"/>
                <w:color w:val="000000"/>
                <w:sz w:val="19"/>
                <w:szCs w:val="19"/>
              </w:rPr>
              <w:t xml:space="preserve"> cuenta con el sello “40 horas” entregado por el Ministerio del Trabajo.</w:t>
            </w: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B52332" w:rsidRDefault="00665154" w:rsidP="00665154">
            <w:pPr>
              <w:jc w:val="center"/>
              <w:rPr>
                <w:rFonts w:eastAsia="Arial" w:cs="Calibri"/>
                <w:color w:val="000000"/>
                <w:sz w:val="19"/>
                <w:szCs w:val="19"/>
                <w:lang w:val="es-CL"/>
              </w:rPr>
            </w:pPr>
            <w:r w:rsidRPr="00B52332">
              <w:rPr>
                <w:rFonts w:eastAsia="Arial" w:cs="Calibri"/>
                <w:color w:val="000000"/>
                <w:sz w:val="19"/>
                <w:szCs w:val="19"/>
                <w:lang w:val="es-CL"/>
              </w:rPr>
              <w:t>7</w:t>
            </w:r>
          </w:p>
        </w:tc>
        <w:tc>
          <w:tcPr>
            <w:tcW w:w="1335" w:type="dxa"/>
            <w:vMerge w:val="restart"/>
            <w:vAlign w:val="center"/>
          </w:tcPr>
          <w:p w14:paraId="095FE15C" w14:textId="1D970400" w:rsidR="00665154" w:rsidRPr="00B52332" w:rsidRDefault="00665154" w:rsidP="00665154">
            <w:pPr>
              <w:jc w:val="center"/>
              <w:rPr>
                <w:rFonts w:cstheme="minorHAnsi"/>
                <w:sz w:val="19"/>
                <w:szCs w:val="19"/>
              </w:rPr>
            </w:pPr>
            <w:r w:rsidRPr="00B52332">
              <w:rPr>
                <w:rFonts w:cstheme="minorHAnsi"/>
                <w:sz w:val="19"/>
                <w:szCs w:val="19"/>
              </w:rPr>
              <w:t>5%</w:t>
            </w:r>
          </w:p>
        </w:tc>
      </w:tr>
      <w:tr w:rsidR="00665154" w:rsidRPr="00B52332" w14:paraId="751A2F45" w14:textId="77777777" w:rsidTr="25F42DD5">
        <w:trPr>
          <w:trHeight w:val="470"/>
          <w:jc w:val="center"/>
        </w:trPr>
        <w:tc>
          <w:tcPr>
            <w:tcW w:w="1996" w:type="dxa"/>
            <w:vMerge/>
            <w:vAlign w:val="center"/>
          </w:tcPr>
          <w:p w14:paraId="0220868D" w14:textId="77777777" w:rsidR="00665154" w:rsidRPr="009E7A82" w:rsidRDefault="00665154" w:rsidP="00665154">
            <w:pPr>
              <w:rPr>
                <w:rFonts w:cstheme="minorHAnsi"/>
                <w:b/>
                <w:sz w:val="19"/>
                <w:szCs w:val="19"/>
                <w:lang w:val="es-CL" w:eastAsia="en-US"/>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4D684DF" w14:textId="45812D05" w:rsidR="00665154" w:rsidRPr="009E7A82" w:rsidRDefault="00665154" w:rsidP="00665154">
            <w:pPr>
              <w:jc w:val="both"/>
              <w:rPr>
                <w:rFonts w:eastAsia="Arial" w:cs="Arial"/>
                <w:color w:val="000000"/>
                <w:sz w:val="19"/>
                <w:szCs w:val="19"/>
              </w:rPr>
            </w:pPr>
            <w:r w:rsidRPr="009E7A82">
              <w:rPr>
                <w:rFonts w:cstheme="minorHAnsi"/>
                <w:sz w:val="19"/>
                <w:szCs w:val="19"/>
              </w:rPr>
              <w:t>Empresa</w:t>
            </w:r>
            <w:r w:rsidRPr="009E7A82">
              <w:rPr>
                <w:rFonts w:eastAsia="Arial" w:cs="Arial"/>
                <w:color w:val="000000"/>
                <w:sz w:val="19"/>
                <w:szCs w:val="19"/>
              </w:rPr>
              <w:t xml:space="preserve"> NO cuenta con el sello “40 horas” entregado por el Ministerio del Trabajo.</w:t>
            </w: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B52332" w:rsidRDefault="00665154" w:rsidP="00665154">
            <w:pPr>
              <w:jc w:val="center"/>
              <w:rPr>
                <w:rFonts w:eastAsia="Arial" w:cs="Calibri"/>
                <w:color w:val="000000"/>
                <w:sz w:val="19"/>
                <w:szCs w:val="19"/>
                <w:lang w:val="es-CL"/>
              </w:rPr>
            </w:pPr>
            <w:r w:rsidRPr="00B52332">
              <w:rPr>
                <w:rFonts w:eastAsia="Arial" w:cs="Calibri"/>
                <w:color w:val="000000"/>
                <w:sz w:val="19"/>
                <w:szCs w:val="19"/>
                <w:lang w:val="es-CL"/>
              </w:rPr>
              <w:t>1</w:t>
            </w:r>
          </w:p>
        </w:tc>
        <w:tc>
          <w:tcPr>
            <w:tcW w:w="1335" w:type="dxa"/>
            <w:vMerge/>
            <w:vAlign w:val="center"/>
          </w:tcPr>
          <w:p w14:paraId="31466840" w14:textId="77777777" w:rsidR="00665154" w:rsidRPr="00B52332" w:rsidRDefault="00665154" w:rsidP="00665154">
            <w:pPr>
              <w:jc w:val="center"/>
              <w:rPr>
                <w:rFonts w:cstheme="minorHAnsi"/>
                <w:sz w:val="19"/>
                <w:szCs w:val="19"/>
              </w:rPr>
            </w:pPr>
          </w:p>
        </w:tc>
      </w:tr>
      <w:tr w:rsidR="00383EFD" w:rsidRPr="00B52332" w14:paraId="0EC35C67" w14:textId="77777777" w:rsidTr="00707488">
        <w:trPr>
          <w:trHeight w:val="622"/>
          <w:jc w:val="center"/>
        </w:trPr>
        <w:tc>
          <w:tcPr>
            <w:tcW w:w="1996" w:type="dxa"/>
            <w:vMerge w:val="restart"/>
            <w:vAlign w:val="center"/>
          </w:tcPr>
          <w:p w14:paraId="3CA74807" w14:textId="35E56AE5" w:rsidR="00383EFD" w:rsidRPr="009E7A82" w:rsidRDefault="00383EFD" w:rsidP="00894E07">
            <w:pPr>
              <w:pStyle w:val="Prrafodelista"/>
              <w:numPr>
                <w:ilvl w:val="0"/>
                <w:numId w:val="50"/>
              </w:numPr>
              <w:ind w:left="302" w:hanging="302"/>
              <w:jc w:val="both"/>
              <w:rPr>
                <w:rFonts w:cstheme="minorHAnsi"/>
                <w:b/>
                <w:sz w:val="19"/>
                <w:szCs w:val="19"/>
                <w:lang w:val="es-CL"/>
              </w:rPr>
            </w:pPr>
            <w:r w:rsidRPr="009E7A82">
              <w:rPr>
                <w:rFonts w:eastAsia="Arial" w:cs="Arial"/>
                <w:color w:val="000000"/>
                <w:sz w:val="19"/>
                <w:szCs w:val="19"/>
              </w:rPr>
              <w:t>Fortalecimiento de productos y servicios, eficiencia energética y/o energías renovables y/o economía circular.</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8305D6" w14:textId="5D118E34" w:rsidR="00383EFD" w:rsidRPr="009E7A82" w:rsidRDefault="00115A3E" w:rsidP="00115A3E">
            <w:pPr>
              <w:jc w:val="both"/>
              <w:rPr>
                <w:rFonts w:eastAsia="Arial" w:cs="Arial"/>
                <w:color w:val="000000"/>
                <w:sz w:val="19"/>
                <w:szCs w:val="19"/>
              </w:rPr>
            </w:pPr>
            <w:r w:rsidRPr="009E7A82">
              <w:rPr>
                <w:rFonts w:eastAsia="Arial" w:cs="Arial"/>
                <w:color w:val="000000" w:themeColor="dark1"/>
                <w:sz w:val="19"/>
                <w:szCs w:val="19"/>
              </w:rPr>
              <w:t>El proyecto</w:t>
            </w:r>
            <w:r w:rsidR="00383EFD" w:rsidRPr="009E7A82">
              <w:rPr>
                <w:rFonts w:eastAsia="Arial" w:cs="Arial"/>
                <w:color w:val="000000" w:themeColor="dark1"/>
                <w:sz w:val="19"/>
                <w:szCs w:val="19"/>
              </w:rPr>
              <w:t xml:space="preserve"> postulado incorpora, al menos dos elementos de eficiencia energética y/o renovables y/o economía circular para el desarrollo del producto o servicio.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1A9B5A4B" w:rsidR="00383EFD" w:rsidRPr="00B52332" w:rsidRDefault="00383EFD" w:rsidP="00383EFD">
            <w:pPr>
              <w:jc w:val="center"/>
              <w:rPr>
                <w:rFonts w:cstheme="minorHAnsi"/>
                <w:sz w:val="19"/>
                <w:szCs w:val="19"/>
                <w:lang w:val="es-CL" w:eastAsia="en-US"/>
              </w:rPr>
            </w:pPr>
            <w:r w:rsidRPr="00B52332">
              <w:rPr>
                <w:rFonts w:ascii="Calibri" w:eastAsia="Arial" w:hAnsi="Calibri" w:cs="Calibri"/>
                <w:color w:val="000000"/>
                <w:sz w:val="19"/>
                <w:szCs w:val="19"/>
                <w:lang w:val="es-CL"/>
              </w:rPr>
              <w:t> </w:t>
            </w:r>
            <w:r w:rsidRPr="00B52332">
              <w:rPr>
                <w:rFonts w:eastAsia="Arial" w:cs="Calibri"/>
                <w:color w:val="000000"/>
                <w:sz w:val="19"/>
                <w:szCs w:val="19"/>
                <w:lang w:val="es-CL"/>
              </w:rPr>
              <w:t>7</w:t>
            </w:r>
          </w:p>
        </w:tc>
        <w:tc>
          <w:tcPr>
            <w:tcW w:w="1335" w:type="dxa"/>
            <w:vMerge w:val="restart"/>
            <w:vAlign w:val="center"/>
          </w:tcPr>
          <w:p w14:paraId="401C0A49" w14:textId="18A969E4" w:rsidR="00383EFD" w:rsidRPr="00B52332" w:rsidRDefault="00383EFD" w:rsidP="00383EFD">
            <w:pPr>
              <w:jc w:val="center"/>
              <w:rPr>
                <w:rFonts w:cstheme="minorBidi"/>
                <w:sz w:val="19"/>
                <w:szCs w:val="19"/>
              </w:rPr>
            </w:pPr>
            <w:r w:rsidRPr="00B52332">
              <w:rPr>
                <w:rFonts w:cstheme="minorBidi"/>
                <w:sz w:val="19"/>
                <w:szCs w:val="19"/>
              </w:rPr>
              <w:t>30%</w:t>
            </w:r>
          </w:p>
        </w:tc>
      </w:tr>
      <w:tr w:rsidR="00383EFD" w:rsidRPr="00B52332" w14:paraId="38494674" w14:textId="77777777" w:rsidTr="00707488">
        <w:trPr>
          <w:trHeight w:val="690"/>
          <w:jc w:val="center"/>
        </w:trPr>
        <w:tc>
          <w:tcPr>
            <w:tcW w:w="1996" w:type="dxa"/>
            <w:vMerge/>
            <w:vAlign w:val="center"/>
          </w:tcPr>
          <w:p w14:paraId="52050E51" w14:textId="77777777" w:rsidR="00383EFD" w:rsidRPr="009E7A82" w:rsidRDefault="00383EFD" w:rsidP="00383EFD">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03113E" w14:textId="1AE1396C" w:rsidR="00383EFD" w:rsidRPr="009E7A82" w:rsidRDefault="00383EFD" w:rsidP="00115A3E">
            <w:pPr>
              <w:jc w:val="both"/>
              <w:rPr>
                <w:rFonts w:cstheme="minorHAnsi"/>
                <w:sz w:val="19"/>
                <w:szCs w:val="19"/>
              </w:rPr>
            </w:pPr>
            <w:r w:rsidRPr="009E7A82">
              <w:rPr>
                <w:rFonts w:eastAsia="Arial" w:cs="Arial"/>
                <w:color w:val="000000" w:themeColor="dark1"/>
                <w:sz w:val="19"/>
                <w:szCs w:val="19"/>
              </w:rPr>
              <w:t>El proyecto postulado incorpora, al menos un elemento de eficiencia energética y/o renovables y/o economía circular para el desarrollo del producto o servicio.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BB94CDE" w14:textId="625224F2" w:rsidR="00383EFD" w:rsidRPr="00B52332" w:rsidRDefault="00383EFD" w:rsidP="00383EFD">
            <w:pPr>
              <w:jc w:val="center"/>
              <w:rPr>
                <w:rFonts w:eastAsia="Arial" w:cs="Calibri"/>
                <w:color w:val="000000"/>
                <w:sz w:val="19"/>
                <w:szCs w:val="19"/>
                <w:lang w:val="es-CL"/>
              </w:rPr>
            </w:pPr>
            <w:r w:rsidRPr="00B52332">
              <w:rPr>
                <w:rFonts w:eastAsia="Arial" w:cs="Calibri"/>
                <w:color w:val="000000"/>
                <w:sz w:val="19"/>
                <w:szCs w:val="19"/>
                <w:lang w:val="es-CL"/>
              </w:rPr>
              <w:t>5</w:t>
            </w:r>
          </w:p>
        </w:tc>
        <w:tc>
          <w:tcPr>
            <w:tcW w:w="1335" w:type="dxa"/>
            <w:vMerge/>
            <w:vAlign w:val="center"/>
          </w:tcPr>
          <w:p w14:paraId="4EC6B637" w14:textId="77777777" w:rsidR="00383EFD" w:rsidRPr="00B52332" w:rsidRDefault="00383EFD" w:rsidP="00383EFD">
            <w:pPr>
              <w:jc w:val="center"/>
              <w:rPr>
                <w:rFonts w:cstheme="minorHAnsi"/>
                <w:sz w:val="19"/>
                <w:szCs w:val="19"/>
              </w:rPr>
            </w:pPr>
          </w:p>
        </w:tc>
      </w:tr>
      <w:tr w:rsidR="00383EFD" w:rsidRPr="00B52332" w14:paraId="514D2B1B" w14:textId="77777777" w:rsidTr="00CA6D46">
        <w:trPr>
          <w:trHeight w:val="332"/>
          <w:jc w:val="center"/>
        </w:trPr>
        <w:tc>
          <w:tcPr>
            <w:tcW w:w="1996" w:type="dxa"/>
            <w:vMerge/>
            <w:vAlign w:val="center"/>
          </w:tcPr>
          <w:p w14:paraId="77BC92A3" w14:textId="77777777" w:rsidR="00383EFD" w:rsidRPr="009E7A82" w:rsidRDefault="00383EFD" w:rsidP="00383EFD">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27266" w14:textId="34BD02DE" w:rsidR="00383EFD" w:rsidRPr="009E7A82" w:rsidRDefault="00383EFD" w:rsidP="00115A3E">
            <w:pPr>
              <w:jc w:val="both"/>
              <w:rPr>
                <w:rFonts w:cstheme="minorHAnsi"/>
                <w:sz w:val="19"/>
                <w:szCs w:val="19"/>
              </w:rPr>
            </w:pPr>
            <w:r w:rsidRPr="009E7A82">
              <w:rPr>
                <w:rFonts w:eastAsia="Arial" w:cs="Arial"/>
                <w:color w:val="000000" w:themeColor="dark1"/>
                <w:sz w:val="19"/>
                <w:szCs w:val="19"/>
              </w:rPr>
              <w:t xml:space="preserve">El proyecto </w:t>
            </w:r>
            <w:r w:rsidR="00115A3E" w:rsidRPr="009E7A82">
              <w:rPr>
                <w:rFonts w:eastAsia="Arial" w:cs="Arial"/>
                <w:color w:val="000000" w:themeColor="dark1"/>
                <w:sz w:val="19"/>
                <w:szCs w:val="19"/>
              </w:rPr>
              <w:t>postulado no incorpora</w:t>
            </w:r>
            <w:r w:rsidRPr="009E7A82">
              <w:rPr>
                <w:rFonts w:eastAsia="Arial" w:cs="Arial"/>
                <w:color w:val="000000" w:themeColor="dark1"/>
                <w:sz w:val="19"/>
                <w:szCs w:val="19"/>
              </w:rPr>
              <w:t xml:space="preserve"> acciones de eficiencia energética y/o renovables y/o economía circular para el desarrollo del producto o servicio.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7C0CF1A8" w:rsidR="00383EFD" w:rsidRPr="00B52332" w:rsidRDefault="00383EFD" w:rsidP="00383EFD">
            <w:pPr>
              <w:jc w:val="center"/>
              <w:rPr>
                <w:rFonts w:cstheme="minorHAnsi"/>
                <w:sz w:val="19"/>
                <w:szCs w:val="19"/>
                <w:lang w:val="es-CL" w:eastAsia="en-US"/>
              </w:rPr>
            </w:pPr>
            <w:r w:rsidRPr="00B52332">
              <w:rPr>
                <w:rFonts w:ascii="Calibri" w:eastAsia="Arial" w:hAnsi="Calibri" w:cs="Calibri"/>
                <w:color w:val="000000"/>
                <w:sz w:val="19"/>
                <w:szCs w:val="19"/>
                <w:lang w:val="es-CL"/>
              </w:rPr>
              <w:t> </w:t>
            </w:r>
            <w:r w:rsidRPr="00B52332">
              <w:rPr>
                <w:rFonts w:eastAsia="Arial" w:cs="Calibri"/>
                <w:color w:val="000000"/>
                <w:sz w:val="19"/>
                <w:szCs w:val="19"/>
                <w:lang w:val="es-CL"/>
              </w:rPr>
              <w:t>3</w:t>
            </w:r>
          </w:p>
        </w:tc>
        <w:tc>
          <w:tcPr>
            <w:tcW w:w="1335" w:type="dxa"/>
            <w:vMerge/>
            <w:vAlign w:val="center"/>
          </w:tcPr>
          <w:p w14:paraId="24259837" w14:textId="77777777" w:rsidR="00383EFD" w:rsidRPr="00B52332" w:rsidRDefault="00383EFD" w:rsidP="00383EFD">
            <w:pPr>
              <w:jc w:val="center"/>
              <w:rPr>
                <w:rFonts w:cstheme="minorHAnsi"/>
                <w:sz w:val="19"/>
                <w:szCs w:val="19"/>
              </w:rPr>
            </w:pPr>
          </w:p>
        </w:tc>
      </w:tr>
      <w:tr w:rsidR="00383EFD" w:rsidRPr="00B52332" w14:paraId="558C355E" w14:textId="77777777" w:rsidTr="00C22A19">
        <w:trPr>
          <w:trHeight w:val="567"/>
          <w:jc w:val="center"/>
        </w:trPr>
        <w:tc>
          <w:tcPr>
            <w:tcW w:w="1996" w:type="dxa"/>
            <w:vMerge w:val="restart"/>
            <w:vAlign w:val="center"/>
            <w:hideMark/>
          </w:tcPr>
          <w:p w14:paraId="5E63C2A3" w14:textId="3D8D7EFF" w:rsidR="00383EFD" w:rsidRPr="009E7A82" w:rsidRDefault="00383EFD" w:rsidP="00115A3E">
            <w:pPr>
              <w:pStyle w:val="Prrafodelista"/>
              <w:numPr>
                <w:ilvl w:val="0"/>
                <w:numId w:val="50"/>
              </w:numPr>
              <w:ind w:left="302" w:hanging="302"/>
              <w:jc w:val="both"/>
              <w:rPr>
                <w:rFonts w:cstheme="minorHAnsi"/>
                <w:sz w:val="19"/>
                <w:szCs w:val="19"/>
                <w:lang w:val="es-CL" w:eastAsia="en-US"/>
              </w:rPr>
            </w:pPr>
            <w:r w:rsidRPr="009E7A82">
              <w:rPr>
                <w:rFonts w:eastAsia="Arial" w:cs="Arial"/>
                <w:color w:val="000000"/>
                <w:sz w:val="19"/>
                <w:szCs w:val="19"/>
              </w:rPr>
              <w:t>Implementación</w:t>
            </w:r>
            <w:r w:rsidRPr="009E7A82">
              <w:rPr>
                <w:rFonts w:cstheme="minorHAnsi"/>
                <w:sz w:val="19"/>
                <w:szCs w:val="19"/>
                <w:lang w:val="es-CL" w:eastAsia="en-US"/>
              </w:rPr>
              <w:t xml:space="preserve"> del </w:t>
            </w:r>
            <w:r w:rsidR="00115A3E" w:rsidRPr="009E7A82">
              <w:rPr>
                <w:rFonts w:cstheme="minorHAnsi"/>
                <w:sz w:val="19"/>
                <w:szCs w:val="19"/>
                <w:lang w:val="es-CL" w:eastAsia="en-US"/>
              </w:rPr>
              <w:t>Proyecto de Negocio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4823A864" w:rsidR="00383EFD" w:rsidRPr="009E7A82" w:rsidRDefault="00115A3E" w:rsidP="00115A3E">
            <w:pPr>
              <w:jc w:val="both"/>
              <w:rPr>
                <w:rFonts w:eastAsia="Arial" w:cs="Arial"/>
                <w:color w:val="000000"/>
                <w:sz w:val="19"/>
                <w:szCs w:val="19"/>
              </w:rPr>
            </w:pPr>
            <w:r w:rsidRPr="009E7A82">
              <w:rPr>
                <w:rFonts w:eastAsia="Arial" w:cs="Arial"/>
                <w:color w:val="000000" w:themeColor="dark1"/>
                <w:sz w:val="19"/>
                <w:szCs w:val="19"/>
              </w:rPr>
              <w:t>El p</w:t>
            </w:r>
            <w:r w:rsidR="00383EFD" w:rsidRPr="009E7A82">
              <w:rPr>
                <w:rFonts w:eastAsia="Arial" w:cs="Arial"/>
                <w:color w:val="000000" w:themeColor="dark1"/>
                <w:sz w:val="19"/>
                <w:szCs w:val="19"/>
              </w:rPr>
              <w:t xml:space="preserve">royecto postulado evidencia factibilidad para ser ejecutado dentro del periodo establecido en bases, considerando </w:t>
            </w:r>
            <w:r w:rsidRPr="009E7A82">
              <w:rPr>
                <w:rFonts w:eastAsia="Arial" w:cs="Arial"/>
                <w:color w:val="000000" w:themeColor="dark1"/>
                <w:sz w:val="19"/>
                <w:szCs w:val="19"/>
              </w:rPr>
              <w:t xml:space="preserve">el detalle de </w:t>
            </w:r>
            <w:r w:rsidR="00383EFD" w:rsidRPr="009E7A82">
              <w:rPr>
                <w:rFonts w:eastAsia="Arial" w:cs="Arial"/>
                <w:color w:val="000000" w:themeColor="dark1"/>
                <w:sz w:val="19"/>
                <w:szCs w:val="19"/>
              </w:rPr>
              <w:t>las inversiones y acciones de gestión empresarial</w:t>
            </w:r>
            <w:r w:rsidRPr="009E7A82">
              <w:rPr>
                <w:rFonts w:eastAsia="Arial" w:cs="Arial"/>
                <w:color w:val="000000" w:themeColor="dark1"/>
                <w:sz w:val="19"/>
                <w:szCs w:val="19"/>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1842602E" w:rsidR="00383EFD" w:rsidRPr="00B52332" w:rsidRDefault="00383EFD" w:rsidP="00383EFD">
            <w:pPr>
              <w:jc w:val="center"/>
              <w:rPr>
                <w:rFonts w:cstheme="minorHAnsi"/>
                <w:sz w:val="19"/>
                <w:szCs w:val="19"/>
                <w:lang w:val="es-CL" w:eastAsia="en-US"/>
              </w:rPr>
            </w:pPr>
            <w:r w:rsidRPr="00B52332">
              <w:rPr>
                <w:rFonts w:eastAsia="Arial" w:cs="Calibri"/>
                <w:color w:val="000000"/>
                <w:sz w:val="19"/>
                <w:szCs w:val="19"/>
                <w:lang w:val="es-CL"/>
              </w:rPr>
              <w:t>7</w:t>
            </w:r>
            <w:r w:rsidRPr="00B52332">
              <w:rPr>
                <w:rFonts w:ascii="Calibri" w:eastAsia="Arial" w:hAnsi="Calibri" w:cs="Calibri"/>
                <w:color w:val="000000"/>
                <w:sz w:val="19"/>
                <w:szCs w:val="19"/>
                <w:lang w:val="es-CL"/>
              </w:rPr>
              <w:t> </w:t>
            </w:r>
          </w:p>
        </w:tc>
        <w:tc>
          <w:tcPr>
            <w:tcW w:w="1335" w:type="dxa"/>
            <w:vMerge w:val="restart"/>
            <w:vAlign w:val="center"/>
            <w:hideMark/>
          </w:tcPr>
          <w:p w14:paraId="0B0EE5A2" w14:textId="20D89108" w:rsidR="00383EFD" w:rsidRPr="00B52332" w:rsidRDefault="00383EFD" w:rsidP="00383EFD">
            <w:pPr>
              <w:jc w:val="center"/>
              <w:rPr>
                <w:rFonts w:cstheme="minorHAnsi"/>
                <w:sz w:val="19"/>
                <w:szCs w:val="19"/>
              </w:rPr>
            </w:pPr>
            <w:r w:rsidRPr="00B52332">
              <w:rPr>
                <w:rFonts w:cstheme="minorHAnsi"/>
                <w:sz w:val="19"/>
                <w:szCs w:val="19"/>
              </w:rPr>
              <w:t>30%</w:t>
            </w:r>
          </w:p>
        </w:tc>
      </w:tr>
      <w:tr w:rsidR="00383EFD" w:rsidRPr="00B52332" w14:paraId="01BA91AC" w14:textId="77777777" w:rsidTr="00C22A19">
        <w:trPr>
          <w:trHeight w:val="567"/>
          <w:jc w:val="center"/>
        </w:trPr>
        <w:tc>
          <w:tcPr>
            <w:tcW w:w="1996" w:type="dxa"/>
            <w:vMerge/>
            <w:vAlign w:val="center"/>
            <w:hideMark/>
          </w:tcPr>
          <w:p w14:paraId="294CFA8F" w14:textId="77777777" w:rsidR="00383EFD" w:rsidRPr="009E7A82" w:rsidRDefault="00383EFD" w:rsidP="00383EFD">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33C0B2D" w:rsidR="00383EFD" w:rsidRPr="009E7A82" w:rsidRDefault="00115A3E" w:rsidP="00115A3E">
            <w:pPr>
              <w:jc w:val="both"/>
              <w:rPr>
                <w:rFonts w:cstheme="minorHAnsi"/>
                <w:sz w:val="19"/>
                <w:szCs w:val="19"/>
              </w:rPr>
            </w:pPr>
            <w:r w:rsidRPr="009E7A82">
              <w:rPr>
                <w:rFonts w:eastAsia="Arial" w:cs="Arial"/>
                <w:color w:val="000000" w:themeColor="dark1"/>
                <w:sz w:val="19"/>
                <w:szCs w:val="19"/>
              </w:rPr>
              <w:t>El p</w:t>
            </w:r>
            <w:r w:rsidR="00383EFD" w:rsidRPr="009E7A82">
              <w:rPr>
                <w:rFonts w:eastAsia="Arial" w:cs="Arial"/>
                <w:color w:val="000000" w:themeColor="dark1"/>
                <w:sz w:val="19"/>
                <w:szCs w:val="19"/>
              </w:rPr>
              <w:t xml:space="preserve">royecto postulado evidencia baja factibilidad para ser ejecutado dentro del periodo establecido en bases, considerando </w:t>
            </w:r>
            <w:r w:rsidRPr="009E7A82">
              <w:rPr>
                <w:rFonts w:eastAsia="Arial" w:cs="Arial"/>
                <w:color w:val="000000" w:themeColor="dark1"/>
                <w:sz w:val="19"/>
                <w:szCs w:val="19"/>
              </w:rPr>
              <w:t xml:space="preserve">el detalle de </w:t>
            </w:r>
            <w:r w:rsidR="00383EFD" w:rsidRPr="009E7A82">
              <w:rPr>
                <w:rFonts w:eastAsia="Arial" w:cs="Arial"/>
                <w:color w:val="000000" w:themeColor="dark1"/>
                <w:sz w:val="19"/>
                <w:szCs w:val="19"/>
              </w:rPr>
              <w:t>las inversiones y acciones de gestión empresarial</w:t>
            </w:r>
            <w:r w:rsidRPr="009E7A82">
              <w:rPr>
                <w:rFonts w:eastAsia="Arial" w:cs="Arial"/>
                <w:color w:val="000000" w:themeColor="dark1"/>
                <w:sz w:val="19"/>
                <w:szCs w:val="19"/>
              </w:rPr>
              <w:t>.</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64DA3987" w:rsidR="00383EFD" w:rsidRPr="00B52332" w:rsidRDefault="00383EFD" w:rsidP="00383EFD">
            <w:pPr>
              <w:jc w:val="center"/>
              <w:rPr>
                <w:rFonts w:cstheme="minorHAnsi"/>
                <w:sz w:val="19"/>
                <w:szCs w:val="19"/>
                <w:lang w:val="es-CL" w:eastAsia="en-US"/>
              </w:rPr>
            </w:pPr>
            <w:r w:rsidRPr="00B52332">
              <w:rPr>
                <w:rFonts w:ascii="Calibri" w:eastAsia="Arial" w:hAnsi="Calibri" w:cs="Calibri"/>
                <w:color w:val="000000"/>
                <w:sz w:val="19"/>
                <w:szCs w:val="19"/>
                <w:lang w:val="es-CL"/>
              </w:rPr>
              <w:t> </w:t>
            </w:r>
            <w:r w:rsidR="0027124A" w:rsidRPr="00B52332">
              <w:rPr>
                <w:rFonts w:eastAsia="Arial" w:cs="Calibri"/>
                <w:color w:val="000000"/>
                <w:sz w:val="19"/>
                <w:szCs w:val="19"/>
                <w:lang w:val="es-CL"/>
              </w:rPr>
              <w:t>3</w:t>
            </w:r>
          </w:p>
        </w:tc>
        <w:tc>
          <w:tcPr>
            <w:tcW w:w="1335" w:type="dxa"/>
            <w:vMerge/>
            <w:vAlign w:val="center"/>
            <w:hideMark/>
          </w:tcPr>
          <w:p w14:paraId="756368DB" w14:textId="77777777" w:rsidR="00383EFD" w:rsidRPr="00B52332" w:rsidRDefault="00383EFD" w:rsidP="00383EFD">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4638C7">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275240" w:rsidP="0093178B">
      <w:pPr>
        <w:jc w:val="both"/>
        <w:rPr>
          <w:rFonts w:eastAsia="Arial Unicode MS" w:cs="Arial"/>
        </w:rPr>
      </w:pPr>
      <w:hyperlink r:id="rId40"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63A2">
      <w:pPr>
        <w:pStyle w:val="Prrafodelista"/>
        <w:numPr>
          <w:ilvl w:val="1"/>
          <w:numId w:val="2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63A2">
      <w:pPr>
        <w:pStyle w:val="Prrafodelista"/>
        <w:numPr>
          <w:ilvl w:val="1"/>
          <w:numId w:val="2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4638C7">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4" w:author="Daniela Castillo Onetto" w:date="2024-04-10T09:12:00Z" w:initials="DCO">
    <w:p w14:paraId="5D16F423" w14:textId="5B471366" w:rsidR="00471356" w:rsidRDefault="00471356"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5765CE" w16cex:dateUtc="2024-04-10T1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6F423" w16cid:durableId="305765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14C5F" w14:textId="77777777" w:rsidR="00275240" w:rsidRDefault="00275240" w:rsidP="0042236C">
      <w:r>
        <w:separator/>
      </w:r>
    </w:p>
  </w:endnote>
  <w:endnote w:type="continuationSeparator" w:id="0">
    <w:p w14:paraId="797379EA" w14:textId="77777777" w:rsidR="00275240" w:rsidRDefault="00275240" w:rsidP="0042236C">
      <w:r>
        <w:continuationSeparator/>
      </w:r>
    </w:p>
  </w:endnote>
  <w:endnote w:type="continuationNotice" w:id="1">
    <w:p w14:paraId="02A84501" w14:textId="77777777" w:rsidR="00275240" w:rsidRDefault="00275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altName w:val="Aria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7CB64EB" w:rsidR="00471356" w:rsidRPr="00BD14F7" w:rsidRDefault="00471356">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163FB6">
      <w:rPr>
        <w:noProof/>
      </w:rPr>
      <w:t>47</w:t>
    </w:r>
    <w:r w:rsidRPr="00BD14F7">
      <w:rPr>
        <w:color w:val="2B579A"/>
        <w:shd w:val="clear" w:color="auto" w:fill="E6E6E6"/>
      </w:rPr>
      <w:fldChar w:fldCharType="end"/>
    </w:r>
  </w:p>
  <w:p w14:paraId="5F9E5B17" w14:textId="77777777" w:rsidR="00471356" w:rsidRPr="00C25B42" w:rsidRDefault="00471356" w:rsidP="00C25B42">
    <w:pPr>
      <w:tabs>
        <w:tab w:val="center" w:pos="4252"/>
        <w:tab w:val="right" w:pos="8504"/>
      </w:tabs>
      <w:jc w:val="center"/>
      <w:rPr>
        <w:sz w:val="24"/>
      </w:rPr>
    </w:pPr>
    <w:r w:rsidRPr="00C25B42">
      <w:rPr>
        <w:noProof/>
        <w:sz w:val="24"/>
        <w:lang w:val="es-CL" w:eastAsia="es-CL"/>
      </w:rPr>
      <w:t>www.sercotec.cl</w:t>
    </w:r>
  </w:p>
  <w:p w14:paraId="5919636F" w14:textId="77777777" w:rsidR="00471356" w:rsidRDefault="00471356"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6C078D33" w:rsidR="00471356" w:rsidRDefault="00471356">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163FB6">
          <w:rPr>
            <w:noProof/>
          </w:rPr>
          <w:t>1</w:t>
        </w:r>
        <w:r>
          <w:rPr>
            <w:color w:val="2B579A"/>
            <w:shd w:val="clear" w:color="auto" w:fill="E6E6E6"/>
          </w:rPr>
          <w:fldChar w:fldCharType="end"/>
        </w:r>
      </w:p>
    </w:sdtContent>
  </w:sdt>
  <w:p w14:paraId="1A156B1C" w14:textId="06D356CA" w:rsidR="00471356" w:rsidRDefault="00471356"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1645B" w14:textId="77777777" w:rsidR="00275240" w:rsidRDefault="00275240"/>
  </w:footnote>
  <w:footnote w:type="continuationSeparator" w:id="0">
    <w:p w14:paraId="547B98DB" w14:textId="77777777" w:rsidR="00275240" w:rsidRDefault="00275240"/>
  </w:footnote>
  <w:footnote w:type="continuationNotice" w:id="1">
    <w:p w14:paraId="3D719C13" w14:textId="77777777" w:rsidR="00275240" w:rsidRDefault="00275240"/>
  </w:footnote>
  <w:footnote w:id="2">
    <w:p w14:paraId="0FD93410" w14:textId="5DF6FB36" w:rsidR="00471356" w:rsidRPr="00923DF6" w:rsidRDefault="00471356">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471356" w:rsidRPr="004244F2" w:rsidRDefault="00471356"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471356" w:rsidRPr="002E7EE6" w:rsidRDefault="00471356"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471356" w:rsidRPr="002E7EE6" w:rsidRDefault="00471356">
      <w:pPr>
        <w:pStyle w:val="Textonotapie"/>
        <w:rPr>
          <w:lang w:val="es-419"/>
        </w:rPr>
      </w:pPr>
    </w:p>
  </w:footnote>
  <w:footnote w:id="5">
    <w:p w14:paraId="7597D5E8" w14:textId="77777777" w:rsidR="00471356" w:rsidRPr="00273436" w:rsidRDefault="00471356"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471356" w:rsidRPr="005F4396" w:rsidRDefault="00471356">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471356" w:rsidRPr="002B0090" w:rsidRDefault="00471356"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471356" w:rsidRPr="0070407B" w:rsidRDefault="00471356"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471356" w:rsidRPr="00A43847" w:rsidRDefault="00471356"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471356" w:rsidRPr="009152FB" w:rsidRDefault="00471356">
      <w:pPr>
        <w:pStyle w:val="Textonotapie"/>
        <w:rPr>
          <w:lang w:val="es-ES"/>
        </w:rPr>
      </w:pPr>
    </w:p>
  </w:footnote>
  <w:footnote w:id="10">
    <w:p w14:paraId="16DDF8EB" w14:textId="77777777" w:rsidR="00471356" w:rsidRPr="00D4342C" w:rsidRDefault="00471356" w:rsidP="00D4342C">
      <w:pPr>
        <w:pStyle w:val="Textonotapie"/>
      </w:pPr>
    </w:p>
  </w:footnote>
  <w:footnote w:id="11">
    <w:p w14:paraId="0A3FD0F5" w14:textId="77777777" w:rsidR="00471356" w:rsidRPr="00012C13" w:rsidRDefault="00471356"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471356" w:rsidRPr="00686FCB" w:rsidRDefault="00471356"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471356" w:rsidRPr="00023CC5" w:rsidRDefault="00471356">
      <w:pPr>
        <w:pStyle w:val="Textonotapie"/>
        <w:rPr>
          <w:lang w:val="es-MX"/>
        </w:rPr>
      </w:pPr>
    </w:p>
  </w:footnote>
  <w:footnote w:id="13">
    <w:p w14:paraId="1665FABF" w14:textId="588755B8" w:rsidR="00471356" w:rsidRPr="004746C2" w:rsidRDefault="00471356"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471356" w:rsidRPr="004746C2" w:rsidRDefault="00471356">
      <w:pPr>
        <w:pStyle w:val="Textonotapie"/>
        <w:rPr>
          <w:szCs w:val="18"/>
          <w:lang w:val="es-ES"/>
        </w:rPr>
      </w:pPr>
    </w:p>
  </w:footnote>
  <w:footnote w:id="14">
    <w:p w14:paraId="5CA30445" w14:textId="77777777" w:rsidR="00471356" w:rsidRPr="002B75C6" w:rsidRDefault="00471356"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471356" w:rsidRPr="00A75D6D" w:rsidRDefault="00471356"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471356" w:rsidRPr="004B1C4D" w:rsidRDefault="00471356"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471356" w:rsidRPr="004B1C4D" w:rsidRDefault="00471356">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471356" w:rsidRPr="00973621" w:rsidRDefault="00471356"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471356" w:rsidRDefault="00471356"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471356" w:rsidRDefault="00471356"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471356" w:rsidRDefault="00471356"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471356" w:rsidRDefault="00471356">
    <w:pPr>
      <w:pStyle w:val="Encabezado"/>
      <w:jc w:val="right"/>
    </w:pPr>
  </w:p>
  <w:p w14:paraId="69A0911A" w14:textId="77777777" w:rsidR="00471356" w:rsidRDefault="0047135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C79"/>
    <w:multiLevelType w:val="hybridMultilevel"/>
    <w:tmpl w:val="0BE00D50"/>
    <w:lvl w:ilvl="0" w:tplc="1D1AC42E">
      <w:start w:val="1"/>
      <w:numFmt w:val="decimal"/>
      <w:lvlText w:val="%1."/>
      <w:lvlJc w:val="left"/>
      <w:pPr>
        <w:ind w:left="1020" w:hanging="360"/>
      </w:pPr>
    </w:lvl>
    <w:lvl w:ilvl="1" w:tplc="B99044F2">
      <w:start w:val="1"/>
      <w:numFmt w:val="decimal"/>
      <w:lvlText w:val="%2."/>
      <w:lvlJc w:val="left"/>
      <w:pPr>
        <w:ind w:left="1020" w:hanging="360"/>
      </w:pPr>
    </w:lvl>
    <w:lvl w:ilvl="2" w:tplc="74E01E26">
      <w:start w:val="1"/>
      <w:numFmt w:val="decimal"/>
      <w:lvlText w:val="%3."/>
      <w:lvlJc w:val="left"/>
      <w:pPr>
        <w:ind w:left="1020" w:hanging="360"/>
      </w:pPr>
    </w:lvl>
    <w:lvl w:ilvl="3" w:tplc="E67CA630">
      <w:start w:val="1"/>
      <w:numFmt w:val="decimal"/>
      <w:lvlText w:val="%4."/>
      <w:lvlJc w:val="left"/>
      <w:pPr>
        <w:ind w:left="1020" w:hanging="360"/>
      </w:pPr>
    </w:lvl>
    <w:lvl w:ilvl="4" w:tplc="173CD210">
      <w:start w:val="1"/>
      <w:numFmt w:val="decimal"/>
      <w:lvlText w:val="%5."/>
      <w:lvlJc w:val="left"/>
      <w:pPr>
        <w:ind w:left="1020" w:hanging="360"/>
      </w:pPr>
    </w:lvl>
    <w:lvl w:ilvl="5" w:tplc="5B52EC18">
      <w:start w:val="1"/>
      <w:numFmt w:val="decimal"/>
      <w:lvlText w:val="%6."/>
      <w:lvlJc w:val="left"/>
      <w:pPr>
        <w:ind w:left="1020" w:hanging="360"/>
      </w:pPr>
    </w:lvl>
    <w:lvl w:ilvl="6" w:tplc="D83035B6">
      <w:start w:val="1"/>
      <w:numFmt w:val="decimal"/>
      <w:lvlText w:val="%7."/>
      <w:lvlJc w:val="left"/>
      <w:pPr>
        <w:ind w:left="1020" w:hanging="360"/>
      </w:pPr>
    </w:lvl>
    <w:lvl w:ilvl="7" w:tplc="EE8AE26A">
      <w:start w:val="1"/>
      <w:numFmt w:val="decimal"/>
      <w:lvlText w:val="%8."/>
      <w:lvlJc w:val="left"/>
      <w:pPr>
        <w:ind w:left="1020" w:hanging="360"/>
      </w:pPr>
    </w:lvl>
    <w:lvl w:ilvl="8" w:tplc="BFD4E362">
      <w:start w:val="1"/>
      <w:numFmt w:val="decimal"/>
      <w:lvlText w:val="%9."/>
      <w:lvlJc w:val="left"/>
      <w:pPr>
        <w:ind w:left="1020" w:hanging="360"/>
      </w:pPr>
    </w:lvl>
  </w:abstractNum>
  <w:abstractNum w:abstractNumId="1"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86F494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4"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5CF5BEF"/>
    <w:multiLevelType w:val="multilevel"/>
    <w:tmpl w:val="4AA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A1A86"/>
    <w:multiLevelType w:val="hybridMultilevel"/>
    <w:tmpl w:val="76343F50"/>
    <w:lvl w:ilvl="0" w:tplc="57DE4C7C">
      <w:start w:val="1"/>
      <w:numFmt w:val="decimal"/>
      <w:lvlText w:val="%1."/>
      <w:lvlJc w:val="left"/>
      <w:pPr>
        <w:ind w:left="1020" w:hanging="360"/>
      </w:pPr>
    </w:lvl>
    <w:lvl w:ilvl="1" w:tplc="C7E07180">
      <w:start w:val="1"/>
      <w:numFmt w:val="decimal"/>
      <w:lvlText w:val="%2."/>
      <w:lvlJc w:val="left"/>
      <w:pPr>
        <w:ind w:left="1020" w:hanging="360"/>
      </w:pPr>
    </w:lvl>
    <w:lvl w:ilvl="2" w:tplc="CBE8138C">
      <w:start w:val="1"/>
      <w:numFmt w:val="decimal"/>
      <w:lvlText w:val="%3."/>
      <w:lvlJc w:val="left"/>
      <w:pPr>
        <w:ind w:left="1020" w:hanging="360"/>
      </w:pPr>
    </w:lvl>
    <w:lvl w:ilvl="3" w:tplc="55B0CE48">
      <w:start w:val="1"/>
      <w:numFmt w:val="decimal"/>
      <w:lvlText w:val="%4."/>
      <w:lvlJc w:val="left"/>
      <w:pPr>
        <w:ind w:left="1020" w:hanging="360"/>
      </w:pPr>
    </w:lvl>
    <w:lvl w:ilvl="4" w:tplc="3ADA1C5C">
      <w:start w:val="1"/>
      <w:numFmt w:val="decimal"/>
      <w:lvlText w:val="%5."/>
      <w:lvlJc w:val="left"/>
      <w:pPr>
        <w:ind w:left="1020" w:hanging="360"/>
      </w:pPr>
    </w:lvl>
    <w:lvl w:ilvl="5" w:tplc="4080C5F0">
      <w:start w:val="1"/>
      <w:numFmt w:val="decimal"/>
      <w:lvlText w:val="%6."/>
      <w:lvlJc w:val="left"/>
      <w:pPr>
        <w:ind w:left="1020" w:hanging="360"/>
      </w:pPr>
    </w:lvl>
    <w:lvl w:ilvl="6" w:tplc="FCD8811E">
      <w:start w:val="1"/>
      <w:numFmt w:val="decimal"/>
      <w:lvlText w:val="%7."/>
      <w:lvlJc w:val="left"/>
      <w:pPr>
        <w:ind w:left="1020" w:hanging="360"/>
      </w:pPr>
    </w:lvl>
    <w:lvl w:ilvl="7" w:tplc="FD1E35CA">
      <w:start w:val="1"/>
      <w:numFmt w:val="decimal"/>
      <w:lvlText w:val="%8."/>
      <w:lvlJc w:val="left"/>
      <w:pPr>
        <w:ind w:left="1020" w:hanging="360"/>
      </w:pPr>
    </w:lvl>
    <w:lvl w:ilvl="8" w:tplc="E8B4E168">
      <w:start w:val="1"/>
      <w:numFmt w:val="decimal"/>
      <w:lvlText w:val="%9."/>
      <w:lvlJc w:val="left"/>
      <w:pPr>
        <w:ind w:left="1020" w:hanging="360"/>
      </w:pPr>
    </w:lvl>
  </w:abstractNum>
  <w:abstractNum w:abstractNumId="7"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94363C7"/>
    <w:multiLevelType w:val="hybridMultilevel"/>
    <w:tmpl w:val="14D0D106"/>
    <w:lvl w:ilvl="0" w:tplc="340A000F">
      <w:start w:val="1"/>
      <w:numFmt w:val="decimal"/>
      <w:lvlText w:val="%1."/>
      <w:lvlJc w:val="left"/>
      <w:pPr>
        <w:ind w:left="720" w:hanging="360"/>
      </w:pPr>
      <w:rPr>
        <w:rFonts w:hint="default"/>
      </w:rPr>
    </w:lvl>
    <w:lvl w:ilvl="1" w:tplc="648E2122">
      <w:start w:val="1"/>
      <w:numFmt w:val="lowerLetter"/>
      <w:lvlText w:val="%2."/>
      <w:lvlJc w:val="left"/>
      <w:pPr>
        <w:ind w:left="1440" w:hanging="360"/>
      </w:pPr>
      <w:rPr>
        <w:sz w:val="18"/>
        <w:szCs w:val="18"/>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12" w15:restartNumberingAfterBreak="0">
    <w:nsid w:val="1CF173A9"/>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07907AB"/>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218642BD"/>
    <w:multiLevelType w:val="hybridMultilevel"/>
    <w:tmpl w:val="074C529C"/>
    <w:lvl w:ilvl="0" w:tplc="7E725C26">
      <w:start w:val="1"/>
      <w:numFmt w:val="decimal"/>
      <w:lvlText w:val="%1."/>
      <w:lvlJc w:val="left"/>
      <w:pPr>
        <w:ind w:left="1020" w:hanging="360"/>
      </w:pPr>
    </w:lvl>
    <w:lvl w:ilvl="1" w:tplc="78A03010">
      <w:start w:val="1"/>
      <w:numFmt w:val="decimal"/>
      <w:lvlText w:val="%2."/>
      <w:lvlJc w:val="left"/>
      <w:pPr>
        <w:ind w:left="1020" w:hanging="360"/>
      </w:pPr>
    </w:lvl>
    <w:lvl w:ilvl="2" w:tplc="43743508">
      <w:start w:val="1"/>
      <w:numFmt w:val="decimal"/>
      <w:lvlText w:val="%3."/>
      <w:lvlJc w:val="left"/>
      <w:pPr>
        <w:ind w:left="1020" w:hanging="360"/>
      </w:pPr>
    </w:lvl>
    <w:lvl w:ilvl="3" w:tplc="C256F32E">
      <w:start w:val="1"/>
      <w:numFmt w:val="decimal"/>
      <w:lvlText w:val="%4."/>
      <w:lvlJc w:val="left"/>
      <w:pPr>
        <w:ind w:left="1020" w:hanging="360"/>
      </w:pPr>
    </w:lvl>
    <w:lvl w:ilvl="4" w:tplc="EE62EEB0">
      <w:start w:val="1"/>
      <w:numFmt w:val="decimal"/>
      <w:lvlText w:val="%5."/>
      <w:lvlJc w:val="left"/>
      <w:pPr>
        <w:ind w:left="1020" w:hanging="360"/>
      </w:pPr>
    </w:lvl>
    <w:lvl w:ilvl="5" w:tplc="736A4BEA">
      <w:start w:val="1"/>
      <w:numFmt w:val="decimal"/>
      <w:lvlText w:val="%6."/>
      <w:lvlJc w:val="left"/>
      <w:pPr>
        <w:ind w:left="1020" w:hanging="360"/>
      </w:pPr>
    </w:lvl>
    <w:lvl w:ilvl="6" w:tplc="9DA20182">
      <w:start w:val="1"/>
      <w:numFmt w:val="decimal"/>
      <w:lvlText w:val="%7."/>
      <w:lvlJc w:val="left"/>
      <w:pPr>
        <w:ind w:left="1020" w:hanging="360"/>
      </w:pPr>
    </w:lvl>
    <w:lvl w:ilvl="7" w:tplc="33A6E302">
      <w:start w:val="1"/>
      <w:numFmt w:val="decimal"/>
      <w:lvlText w:val="%8."/>
      <w:lvlJc w:val="left"/>
      <w:pPr>
        <w:ind w:left="1020" w:hanging="360"/>
      </w:pPr>
    </w:lvl>
    <w:lvl w:ilvl="8" w:tplc="60D08A72">
      <w:start w:val="1"/>
      <w:numFmt w:val="decimal"/>
      <w:lvlText w:val="%9."/>
      <w:lvlJc w:val="left"/>
      <w:pPr>
        <w:ind w:left="1020" w:hanging="360"/>
      </w:pPr>
    </w:lvl>
  </w:abstractNum>
  <w:abstractNum w:abstractNumId="16"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2F2D0813"/>
    <w:multiLevelType w:val="hybridMultilevel"/>
    <w:tmpl w:val="AF362F9E"/>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2"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E01381"/>
    <w:multiLevelType w:val="hybridMultilevel"/>
    <w:tmpl w:val="C874ADB4"/>
    <w:lvl w:ilvl="0" w:tplc="65328A3E">
      <w:start w:val="1"/>
      <w:numFmt w:val="decimal"/>
      <w:lvlText w:val="%1."/>
      <w:lvlJc w:val="left"/>
      <w:pPr>
        <w:ind w:left="1020" w:hanging="360"/>
      </w:pPr>
    </w:lvl>
    <w:lvl w:ilvl="1" w:tplc="F8962238">
      <w:start w:val="1"/>
      <w:numFmt w:val="decimal"/>
      <w:lvlText w:val="%2."/>
      <w:lvlJc w:val="left"/>
      <w:pPr>
        <w:ind w:left="1020" w:hanging="360"/>
      </w:pPr>
    </w:lvl>
    <w:lvl w:ilvl="2" w:tplc="05563642">
      <w:start w:val="1"/>
      <w:numFmt w:val="decimal"/>
      <w:lvlText w:val="%3."/>
      <w:lvlJc w:val="left"/>
      <w:pPr>
        <w:ind w:left="1020" w:hanging="360"/>
      </w:pPr>
    </w:lvl>
    <w:lvl w:ilvl="3" w:tplc="F5B02560">
      <w:start w:val="1"/>
      <w:numFmt w:val="decimal"/>
      <w:lvlText w:val="%4."/>
      <w:lvlJc w:val="left"/>
      <w:pPr>
        <w:ind w:left="1020" w:hanging="360"/>
      </w:pPr>
    </w:lvl>
    <w:lvl w:ilvl="4" w:tplc="344EDDC8">
      <w:start w:val="1"/>
      <w:numFmt w:val="decimal"/>
      <w:lvlText w:val="%5."/>
      <w:lvlJc w:val="left"/>
      <w:pPr>
        <w:ind w:left="1020" w:hanging="360"/>
      </w:pPr>
    </w:lvl>
    <w:lvl w:ilvl="5" w:tplc="FCDAEE20">
      <w:start w:val="1"/>
      <w:numFmt w:val="decimal"/>
      <w:lvlText w:val="%6."/>
      <w:lvlJc w:val="left"/>
      <w:pPr>
        <w:ind w:left="1020" w:hanging="360"/>
      </w:pPr>
    </w:lvl>
    <w:lvl w:ilvl="6" w:tplc="E3CCC6EE">
      <w:start w:val="1"/>
      <w:numFmt w:val="decimal"/>
      <w:lvlText w:val="%7."/>
      <w:lvlJc w:val="left"/>
      <w:pPr>
        <w:ind w:left="1020" w:hanging="360"/>
      </w:pPr>
    </w:lvl>
    <w:lvl w:ilvl="7" w:tplc="4A98325A">
      <w:start w:val="1"/>
      <w:numFmt w:val="decimal"/>
      <w:lvlText w:val="%8."/>
      <w:lvlJc w:val="left"/>
      <w:pPr>
        <w:ind w:left="1020" w:hanging="360"/>
      </w:pPr>
    </w:lvl>
    <w:lvl w:ilvl="8" w:tplc="0A522874">
      <w:start w:val="1"/>
      <w:numFmt w:val="decimal"/>
      <w:lvlText w:val="%9."/>
      <w:lvlJc w:val="left"/>
      <w:pPr>
        <w:ind w:left="1020" w:hanging="360"/>
      </w:pPr>
    </w:lvl>
  </w:abstractNum>
  <w:abstractNum w:abstractNumId="3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F716EFB"/>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0"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1"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A3E291C"/>
    <w:multiLevelType w:val="multilevel"/>
    <w:tmpl w:val="C3DE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4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79266A04"/>
    <w:multiLevelType w:val="hybridMultilevel"/>
    <w:tmpl w:val="CAE68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D7C468D"/>
    <w:multiLevelType w:val="hybridMultilevel"/>
    <w:tmpl w:val="96A60CD8"/>
    <w:lvl w:ilvl="0" w:tplc="0C0A000F">
      <w:start w:val="1"/>
      <w:numFmt w:val="decimal"/>
      <w:lvlText w:val="%1."/>
      <w:lvlJc w:val="left"/>
      <w:pPr>
        <w:ind w:left="770" w:hanging="360"/>
      </w:pPr>
    </w:lvl>
    <w:lvl w:ilvl="1" w:tplc="340A0019" w:tentative="1">
      <w:start w:val="1"/>
      <w:numFmt w:val="lowerLetter"/>
      <w:lvlText w:val="%2."/>
      <w:lvlJc w:val="left"/>
      <w:pPr>
        <w:ind w:left="1490" w:hanging="360"/>
      </w:pPr>
    </w:lvl>
    <w:lvl w:ilvl="2" w:tplc="340A001B" w:tentative="1">
      <w:start w:val="1"/>
      <w:numFmt w:val="lowerRoman"/>
      <w:lvlText w:val="%3."/>
      <w:lvlJc w:val="right"/>
      <w:pPr>
        <w:ind w:left="2210" w:hanging="180"/>
      </w:pPr>
    </w:lvl>
    <w:lvl w:ilvl="3" w:tplc="340A000F" w:tentative="1">
      <w:start w:val="1"/>
      <w:numFmt w:val="decimal"/>
      <w:lvlText w:val="%4."/>
      <w:lvlJc w:val="left"/>
      <w:pPr>
        <w:ind w:left="2930" w:hanging="360"/>
      </w:pPr>
    </w:lvl>
    <w:lvl w:ilvl="4" w:tplc="340A0019" w:tentative="1">
      <w:start w:val="1"/>
      <w:numFmt w:val="lowerLetter"/>
      <w:lvlText w:val="%5."/>
      <w:lvlJc w:val="left"/>
      <w:pPr>
        <w:ind w:left="3650" w:hanging="360"/>
      </w:pPr>
    </w:lvl>
    <w:lvl w:ilvl="5" w:tplc="340A001B" w:tentative="1">
      <w:start w:val="1"/>
      <w:numFmt w:val="lowerRoman"/>
      <w:lvlText w:val="%6."/>
      <w:lvlJc w:val="right"/>
      <w:pPr>
        <w:ind w:left="4370" w:hanging="180"/>
      </w:pPr>
    </w:lvl>
    <w:lvl w:ilvl="6" w:tplc="340A000F" w:tentative="1">
      <w:start w:val="1"/>
      <w:numFmt w:val="decimal"/>
      <w:lvlText w:val="%7."/>
      <w:lvlJc w:val="left"/>
      <w:pPr>
        <w:ind w:left="5090" w:hanging="360"/>
      </w:pPr>
    </w:lvl>
    <w:lvl w:ilvl="7" w:tplc="340A0019" w:tentative="1">
      <w:start w:val="1"/>
      <w:numFmt w:val="lowerLetter"/>
      <w:lvlText w:val="%8."/>
      <w:lvlJc w:val="left"/>
      <w:pPr>
        <w:ind w:left="5810" w:hanging="360"/>
      </w:pPr>
    </w:lvl>
    <w:lvl w:ilvl="8" w:tplc="340A001B" w:tentative="1">
      <w:start w:val="1"/>
      <w:numFmt w:val="lowerRoman"/>
      <w:lvlText w:val="%9."/>
      <w:lvlJc w:val="right"/>
      <w:pPr>
        <w:ind w:left="6530" w:hanging="180"/>
      </w:pPr>
    </w:lvl>
  </w:abstractNum>
  <w:abstractNum w:abstractNumId="4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1"/>
  </w:num>
  <w:num w:numId="2">
    <w:abstractNumId w:val="35"/>
  </w:num>
  <w:num w:numId="3">
    <w:abstractNumId w:val="43"/>
  </w:num>
  <w:num w:numId="4">
    <w:abstractNumId w:val="13"/>
  </w:num>
  <w:num w:numId="5">
    <w:abstractNumId w:val="16"/>
  </w:num>
  <w:num w:numId="6">
    <w:abstractNumId w:val="39"/>
  </w:num>
  <w:num w:numId="7">
    <w:abstractNumId w:val="44"/>
  </w:num>
  <w:num w:numId="8">
    <w:abstractNumId w:val="28"/>
  </w:num>
  <w:num w:numId="9">
    <w:abstractNumId w:val="26"/>
  </w:num>
  <w:num w:numId="10">
    <w:abstractNumId w:val="48"/>
  </w:num>
  <w:num w:numId="11">
    <w:abstractNumId w:val="45"/>
  </w:num>
  <w:num w:numId="12">
    <w:abstractNumId w:val="17"/>
  </w:num>
  <w:num w:numId="13">
    <w:abstractNumId w:val="49"/>
  </w:num>
  <w:num w:numId="14">
    <w:abstractNumId w:val="18"/>
  </w:num>
  <w:num w:numId="15">
    <w:abstractNumId w:val="29"/>
  </w:num>
  <w:num w:numId="16">
    <w:abstractNumId w:val="8"/>
  </w:num>
  <w:num w:numId="17">
    <w:abstractNumId w:val="4"/>
  </w:num>
  <w:num w:numId="18">
    <w:abstractNumId w:val="37"/>
  </w:num>
  <w:num w:numId="19">
    <w:abstractNumId w:val="22"/>
  </w:num>
  <w:num w:numId="20">
    <w:abstractNumId w:val="34"/>
  </w:num>
  <w:num w:numId="21">
    <w:abstractNumId w:val="7"/>
  </w:num>
  <w:num w:numId="22">
    <w:abstractNumId w:val="25"/>
  </w:num>
  <w:num w:numId="23">
    <w:abstractNumId w:val="36"/>
  </w:num>
  <w:num w:numId="24">
    <w:abstractNumId w:val="24"/>
  </w:num>
  <w:num w:numId="25">
    <w:abstractNumId w:val="30"/>
  </w:num>
  <w:num w:numId="26">
    <w:abstractNumId w:val="23"/>
  </w:num>
  <w:num w:numId="27">
    <w:abstractNumId w:val="27"/>
  </w:num>
  <w:num w:numId="28">
    <w:abstractNumId w:val="19"/>
  </w:num>
  <w:num w:numId="29">
    <w:abstractNumId w:val="10"/>
  </w:num>
  <w:num w:numId="30">
    <w:abstractNumId w:val="32"/>
  </w:num>
  <w:num w:numId="31">
    <w:abstractNumId w:val="1"/>
  </w:num>
  <w:num w:numId="32">
    <w:abstractNumId w:val="14"/>
  </w:num>
  <w:num w:numId="33">
    <w:abstractNumId w:val="21"/>
  </w:num>
  <w:num w:numId="34">
    <w:abstractNumId w:val="12"/>
  </w:num>
  <w:num w:numId="35">
    <w:abstractNumId w:val="0"/>
  </w:num>
  <w:num w:numId="36">
    <w:abstractNumId w:val="6"/>
  </w:num>
  <w:num w:numId="37">
    <w:abstractNumId w:val="9"/>
  </w:num>
  <w:num w:numId="38">
    <w:abstractNumId w:val="31"/>
  </w:num>
  <w:num w:numId="39">
    <w:abstractNumId w:val="11"/>
  </w:num>
  <w:num w:numId="40">
    <w:abstractNumId w:val="5"/>
  </w:num>
  <w:num w:numId="41">
    <w:abstractNumId w:val="42"/>
  </w:num>
  <w:num w:numId="42">
    <w:abstractNumId w:val="33"/>
  </w:num>
  <w:num w:numId="43">
    <w:abstractNumId w:val="40"/>
  </w:num>
  <w:num w:numId="44">
    <w:abstractNumId w:val="20"/>
  </w:num>
  <w:num w:numId="45">
    <w:abstractNumId w:val="15"/>
  </w:num>
  <w:num w:numId="46">
    <w:abstractNumId w:val="38"/>
  </w:num>
  <w:num w:numId="47">
    <w:abstractNumId w:val="2"/>
  </w:num>
  <w:num w:numId="48">
    <w:abstractNumId w:val="3"/>
  </w:num>
  <w:num w:numId="49">
    <w:abstractNumId w:val="46"/>
  </w:num>
  <w:num w:numId="50">
    <w:abstractNumId w:val="47"/>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CD"/>
    <w:rsid w:val="000176D4"/>
    <w:rsid w:val="00017A94"/>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398"/>
    <w:rsid w:val="00065AD9"/>
    <w:rsid w:val="000660C4"/>
    <w:rsid w:val="000663A2"/>
    <w:rsid w:val="000669FF"/>
    <w:rsid w:val="000679A5"/>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4FD6"/>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EA4"/>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42F8"/>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A3E"/>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E7"/>
    <w:rsid w:val="00153B8F"/>
    <w:rsid w:val="00153D54"/>
    <w:rsid w:val="00153ED2"/>
    <w:rsid w:val="001544F9"/>
    <w:rsid w:val="00154657"/>
    <w:rsid w:val="00154BCA"/>
    <w:rsid w:val="00154C0B"/>
    <w:rsid w:val="00154E7E"/>
    <w:rsid w:val="00155306"/>
    <w:rsid w:val="001553F1"/>
    <w:rsid w:val="00155834"/>
    <w:rsid w:val="00155C87"/>
    <w:rsid w:val="00155E2A"/>
    <w:rsid w:val="00155F4B"/>
    <w:rsid w:val="001560D9"/>
    <w:rsid w:val="001565BB"/>
    <w:rsid w:val="00157F1D"/>
    <w:rsid w:val="00160553"/>
    <w:rsid w:val="001615A7"/>
    <w:rsid w:val="00161C30"/>
    <w:rsid w:val="00163168"/>
    <w:rsid w:val="0016352B"/>
    <w:rsid w:val="00163588"/>
    <w:rsid w:val="00163FB6"/>
    <w:rsid w:val="00164545"/>
    <w:rsid w:val="00164C24"/>
    <w:rsid w:val="00165208"/>
    <w:rsid w:val="00165794"/>
    <w:rsid w:val="001663E8"/>
    <w:rsid w:val="001668ED"/>
    <w:rsid w:val="001669A8"/>
    <w:rsid w:val="00166F5E"/>
    <w:rsid w:val="001670C9"/>
    <w:rsid w:val="00167175"/>
    <w:rsid w:val="0016721E"/>
    <w:rsid w:val="00167F46"/>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AC1"/>
    <w:rsid w:val="00176ADD"/>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341"/>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9CC"/>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25"/>
    <w:rsid w:val="0027084B"/>
    <w:rsid w:val="00270C55"/>
    <w:rsid w:val="0027124A"/>
    <w:rsid w:val="002714CC"/>
    <w:rsid w:val="002721D9"/>
    <w:rsid w:val="00272BDD"/>
    <w:rsid w:val="002733A5"/>
    <w:rsid w:val="00273436"/>
    <w:rsid w:val="002738B9"/>
    <w:rsid w:val="00273DCE"/>
    <w:rsid w:val="00273FD7"/>
    <w:rsid w:val="0027423E"/>
    <w:rsid w:val="002745F8"/>
    <w:rsid w:val="002746E4"/>
    <w:rsid w:val="00274939"/>
    <w:rsid w:val="00275240"/>
    <w:rsid w:val="0027546F"/>
    <w:rsid w:val="00275D38"/>
    <w:rsid w:val="0027657A"/>
    <w:rsid w:val="0027690F"/>
    <w:rsid w:val="00276920"/>
    <w:rsid w:val="00276FD4"/>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BCD"/>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3EFD"/>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9C8"/>
    <w:rsid w:val="003D3AE0"/>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2E43"/>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24"/>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8C7"/>
    <w:rsid w:val="004639BA"/>
    <w:rsid w:val="00463B7F"/>
    <w:rsid w:val="00463C62"/>
    <w:rsid w:val="00463E2F"/>
    <w:rsid w:val="00463E64"/>
    <w:rsid w:val="00464C5C"/>
    <w:rsid w:val="00465BFD"/>
    <w:rsid w:val="0046616F"/>
    <w:rsid w:val="0046717D"/>
    <w:rsid w:val="00467259"/>
    <w:rsid w:val="0046750D"/>
    <w:rsid w:val="00467B98"/>
    <w:rsid w:val="00470FDB"/>
    <w:rsid w:val="00471356"/>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8AC"/>
    <w:rsid w:val="004C3DF0"/>
    <w:rsid w:val="004C456A"/>
    <w:rsid w:val="004C5D55"/>
    <w:rsid w:val="004C60EC"/>
    <w:rsid w:val="004C63A2"/>
    <w:rsid w:val="004C6E34"/>
    <w:rsid w:val="004D04F4"/>
    <w:rsid w:val="004D14CC"/>
    <w:rsid w:val="004D15D6"/>
    <w:rsid w:val="004D1B5C"/>
    <w:rsid w:val="004D1CC6"/>
    <w:rsid w:val="004D1F99"/>
    <w:rsid w:val="004D2264"/>
    <w:rsid w:val="004D2538"/>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1B6"/>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1F5E"/>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4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592"/>
    <w:rsid w:val="006F5764"/>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488"/>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EE8"/>
    <w:rsid w:val="00814F93"/>
    <w:rsid w:val="00815C28"/>
    <w:rsid w:val="00816B82"/>
    <w:rsid w:val="00817C21"/>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4E07"/>
    <w:rsid w:val="0089552A"/>
    <w:rsid w:val="00895972"/>
    <w:rsid w:val="00895C7C"/>
    <w:rsid w:val="00896E7F"/>
    <w:rsid w:val="00897334"/>
    <w:rsid w:val="00897D76"/>
    <w:rsid w:val="008A07AD"/>
    <w:rsid w:val="008A0B7F"/>
    <w:rsid w:val="008A1A60"/>
    <w:rsid w:val="008A1C0B"/>
    <w:rsid w:val="008A2097"/>
    <w:rsid w:val="008A22F2"/>
    <w:rsid w:val="008A2311"/>
    <w:rsid w:val="008A2AAC"/>
    <w:rsid w:val="008A3702"/>
    <w:rsid w:val="008A385F"/>
    <w:rsid w:val="008A418A"/>
    <w:rsid w:val="008A4D0D"/>
    <w:rsid w:val="008A4DED"/>
    <w:rsid w:val="008A4E07"/>
    <w:rsid w:val="008A50FD"/>
    <w:rsid w:val="008A545F"/>
    <w:rsid w:val="008A5609"/>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3B3F"/>
    <w:rsid w:val="008F429D"/>
    <w:rsid w:val="008F4CE0"/>
    <w:rsid w:val="008F502A"/>
    <w:rsid w:val="008F5328"/>
    <w:rsid w:val="008F53BF"/>
    <w:rsid w:val="008F545A"/>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E7A82"/>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37AA0"/>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1DE"/>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891"/>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E5"/>
    <w:rsid w:val="00A773F7"/>
    <w:rsid w:val="00A778E9"/>
    <w:rsid w:val="00A77AC9"/>
    <w:rsid w:val="00A80562"/>
    <w:rsid w:val="00A80568"/>
    <w:rsid w:val="00A8103A"/>
    <w:rsid w:val="00A8120B"/>
    <w:rsid w:val="00A814B9"/>
    <w:rsid w:val="00A81CD7"/>
    <w:rsid w:val="00A8203F"/>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732"/>
    <w:rsid w:val="00B24F1F"/>
    <w:rsid w:val="00B25102"/>
    <w:rsid w:val="00B25313"/>
    <w:rsid w:val="00B254A2"/>
    <w:rsid w:val="00B25ADA"/>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32"/>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380"/>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E0"/>
    <w:rsid w:val="00BB6631"/>
    <w:rsid w:val="00BB707B"/>
    <w:rsid w:val="00BB76C0"/>
    <w:rsid w:val="00BC0E81"/>
    <w:rsid w:val="00BC0FFC"/>
    <w:rsid w:val="00BC17F7"/>
    <w:rsid w:val="00BC245C"/>
    <w:rsid w:val="00BC2E7A"/>
    <w:rsid w:val="00BC37B9"/>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1D78"/>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1A7"/>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902"/>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09A7"/>
    <w:rsid w:val="00DF105B"/>
    <w:rsid w:val="00DF16CB"/>
    <w:rsid w:val="00DF18FA"/>
    <w:rsid w:val="00DF1A12"/>
    <w:rsid w:val="00DF1CDF"/>
    <w:rsid w:val="00DF1EB6"/>
    <w:rsid w:val="00DF23DD"/>
    <w:rsid w:val="00DF2790"/>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0706B"/>
    <w:rsid w:val="00E07A8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807"/>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9C6"/>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4249"/>
    <w:rsid w:val="00EF49AB"/>
    <w:rsid w:val="00EF4BF7"/>
    <w:rsid w:val="00EF4F8C"/>
    <w:rsid w:val="00EF5021"/>
    <w:rsid w:val="00EF57F1"/>
    <w:rsid w:val="00EF5D03"/>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0CD"/>
    <w:rsid w:val="00F04149"/>
    <w:rsid w:val="00F049C8"/>
    <w:rsid w:val="00F04D3F"/>
    <w:rsid w:val="00F05052"/>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D74B6"/>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896819643">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footer" Target="footer2.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ercotec.c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yperlink" Target="https://zeus.sii.cl/dii_doc/carpeta_tributaria/html/index.htm" TargetMode="External"/><Relationship Id="rId37" Type="http://schemas.openxmlformats.org/officeDocument/2006/relationships/footer" Target="footer1.xml"/><Relationship Id="rId40" Type="http://schemas.openxmlformats.org/officeDocument/2006/relationships/hyperlink" Target="https://capacitacion.sercotec.cl/portal/content/capsula-sustentabilidad" TargetMode="Externa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servicios_online/1047-1702.html" TargetMode="External"/><Relationship Id="rId28" Type="http://schemas.openxmlformats.org/officeDocument/2006/relationships/hyperlink" Target="https://capacitacion.sercotec.cl" TargetMode="External"/><Relationship Id="rId36" Type="http://schemas.openxmlformats.org/officeDocument/2006/relationships/header" Target="header1.xm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zeus.sii.cl/dii_doc/carpeta_tributaria/html/index.htm" TargetMode="External"/><Relationship Id="rId44"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ii.cl" TargetMode="External"/><Relationship Id="rId27" Type="http://schemas.openxmlformats.org/officeDocument/2006/relationships/hyperlink" Target="https://www.sii.cl/servicios_online/1047-1702.html" TargetMode="External"/><Relationship Id="rId30" Type="http://schemas.openxmlformats.org/officeDocument/2006/relationships/hyperlink" Target="https://chequeodigital.cl/landing/sercotec/Index.html" TargetMode="External"/><Relationship Id="rId35" Type="http://schemas.openxmlformats.org/officeDocument/2006/relationships/hyperlink" Target="https://www.sii.cl/servicios_online/1047-1702.html" TargetMode="External"/><Relationship Id="rId43" Type="http://schemas.openxmlformats.org/officeDocument/2006/relationships/theme" Target="theme/theme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2.xml"/><Relationship Id="rId20" Type="http://schemas.openxmlformats.org/officeDocument/2006/relationships/hyperlink" Target="http://www.sercotec.cl"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4.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6796D1FF-9124-4B67-AC64-56617545ADF8}">
  <ds:schemaRefs>
    <ds:schemaRef ds:uri="office.server.policy"/>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0D51A09B-D19C-4949-888C-DF7A3431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20852</Words>
  <Characters>114690</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135272</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4</cp:revision>
  <cp:lastPrinted>2024-04-18T03:44:00Z</cp:lastPrinted>
  <dcterms:created xsi:type="dcterms:W3CDTF">2024-04-18T03:42:00Z</dcterms:created>
  <dcterms:modified xsi:type="dcterms:W3CDTF">2024-04-18T03:45:00Z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