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5D048232"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3D6137">
        <w:rPr>
          <w:rFonts w:eastAsia="Arial Unicode MS" w:cs="Arial"/>
          <w:b/>
          <w:bCs/>
          <w:sz w:val="40"/>
          <w:szCs w:val="40"/>
        </w:rPr>
        <w:t>MULTISECTORIAL</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02497555"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30714B">
        <w:rPr>
          <w:rFonts w:eastAsia="Arial Unicode MS" w:cs="Arial"/>
          <w:b/>
          <w:bCs/>
          <w:sz w:val="40"/>
          <w:szCs w:val="40"/>
        </w:rPr>
        <w:t>ANTOFAGASTA</w:t>
      </w:r>
    </w:p>
    <w:p w14:paraId="293C3713" w14:textId="2356F8E2"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3D6137">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7FCDF2FA"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07592F">
              <w:rPr>
                <w:webHidden/>
              </w:rPr>
              <w:t>3</w:t>
            </w:r>
            <w:r w:rsidR="002A7C61">
              <w:rPr>
                <w:webHidden/>
              </w:rPr>
              <w:fldChar w:fldCharType="end"/>
            </w:r>
          </w:hyperlink>
        </w:p>
        <w:p w14:paraId="1CEEF931" w14:textId="3A0051A4" w:rsidR="002A7C61" w:rsidRDefault="00756D26"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07592F">
              <w:rPr>
                <w:webHidden/>
              </w:rPr>
              <w:t>3</w:t>
            </w:r>
            <w:r w:rsidR="002A7C61">
              <w:rPr>
                <w:webHidden/>
              </w:rPr>
              <w:fldChar w:fldCharType="end"/>
            </w:r>
          </w:hyperlink>
        </w:p>
        <w:p w14:paraId="16DA9A6E" w14:textId="39777D7C" w:rsidR="002A7C61" w:rsidRDefault="00756D26">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07592F">
              <w:rPr>
                <w:webHidden/>
              </w:rPr>
              <w:t>3</w:t>
            </w:r>
            <w:r w:rsidR="002A7C61">
              <w:rPr>
                <w:webHidden/>
              </w:rPr>
              <w:fldChar w:fldCharType="end"/>
            </w:r>
          </w:hyperlink>
        </w:p>
        <w:p w14:paraId="5B632854" w14:textId="39610D21" w:rsidR="002A7C61" w:rsidRDefault="00756D26">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07592F">
              <w:rPr>
                <w:webHidden/>
              </w:rPr>
              <w:t>4</w:t>
            </w:r>
            <w:r w:rsidR="002A7C61">
              <w:rPr>
                <w:webHidden/>
              </w:rPr>
              <w:fldChar w:fldCharType="end"/>
            </w:r>
          </w:hyperlink>
        </w:p>
        <w:p w14:paraId="060F0B77" w14:textId="799A8151" w:rsidR="002A7C61" w:rsidRDefault="00756D26">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07592F">
              <w:rPr>
                <w:webHidden/>
              </w:rPr>
              <w:t>4</w:t>
            </w:r>
            <w:r w:rsidR="002A7C61">
              <w:rPr>
                <w:webHidden/>
              </w:rPr>
              <w:fldChar w:fldCharType="end"/>
            </w:r>
          </w:hyperlink>
        </w:p>
        <w:p w14:paraId="0A378BC2" w14:textId="77CBA067" w:rsidR="002A7C61" w:rsidRDefault="00756D26">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07592F">
              <w:rPr>
                <w:webHidden/>
              </w:rPr>
              <w:t>5</w:t>
            </w:r>
            <w:r w:rsidR="002A7C61">
              <w:rPr>
                <w:webHidden/>
              </w:rPr>
              <w:fldChar w:fldCharType="end"/>
            </w:r>
          </w:hyperlink>
        </w:p>
        <w:p w14:paraId="0FF93572" w14:textId="714CB492" w:rsidR="002A7C61" w:rsidRDefault="00756D26">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07592F">
              <w:rPr>
                <w:webHidden/>
              </w:rPr>
              <w:t>5</w:t>
            </w:r>
            <w:r w:rsidR="002A7C61">
              <w:rPr>
                <w:webHidden/>
              </w:rPr>
              <w:fldChar w:fldCharType="end"/>
            </w:r>
          </w:hyperlink>
        </w:p>
        <w:p w14:paraId="66841115" w14:textId="0664CBED" w:rsidR="002A7C61" w:rsidRDefault="00756D26">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07592F">
              <w:rPr>
                <w:webHidden/>
              </w:rPr>
              <w:t>7</w:t>
            </w:r>
            <w:r w:rsidR="002A7C61">
              <w:rPr>
                <w:webHidden/>
              </w:rPr>
              <w:fldChar w:fldCharType="end"/>
            </w:r>
          </w:hyperlink>
        </w:p>
        <w:p w14:paraId="73903515" w14:textId="08CD4BD4" w:rsidR="002A7C61" w:rsidRDefault="00756D26">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07592F">
              <w:rPr>
                <w:webHidden/>
              </w:rPr>
              <w:t>8</w:t>
            </w:r>
            <w:r w:rsidR="002A7C61">
              <w:rPr>
                <w:webHidden/>
              </w:rPr>
              <w:fldChar w:fldCharType="end"/>
            </w:r>
          </w:hyperlink>
        </w:p>
        <w:p w14:paraId="7E515A64" w14:textId="0098261E" w:rsidR="002A7C61" w:rsidRDefault="00756D26">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07592F">
              <w:rPr>
                <w:webHidden/>
              </w:rPr>
              <w:t>8</w:t>
            </w:r>
            <w:r w:rsidR="002A7C61">
              <w:rPr>
                <w:webHidden/>
              </w:rPr>
              <w:fldChar w:fldCharType="end"/>
            </w:r>
          </w:hyperlink>
        </w:p>
        <w:p w14:paraId="1205A099" w14:textId="2141EBF5" w:rsidR="002A7C61" w:rsidRDefault="00756D26">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07592F">
              <w:rPr>
                <w:webHidden/>
              </w:rPr>
              <w:t>9</w:t>
            </w:r>
            <w:r w:rsidR="002A7C61">
              <w:rPr>
                <w:webHidden/>
              </w:rPr>
              <w:fldChar w:fldCharType="end"/>
            </w:r>
          </w:hyperlink>
        </w:p>
        <w:p w14:paraId="7CEEC134" w14:textId="724254FC" w:rsidR="002A7C61" w:rsidRDefault="00756D26">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07592F">
              <w:rPr>
                <w:webHidden/>
              </w:rPr>
              <w:t>14</w:t>
            </w:r>
            <w:r w:rsidR="002A7C61">
              <w:rPr>
                <w:webHidden/>
              </w:rPr>
              <w:fldChar w:fldCharType="end"/>
            </w:r>
          </w:hyperlink>
        </w:p>
        <w:p w14:paraId="6E76EDDC" w14:textId="5E906EE9" w:rsidR="002A7C61" w:rsidRDefault="00756D26">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07592F">
              <w:rPr>
                <w:webHidden/>
              </w:rPr>
              <w:t>14</w:t>
            </w:r>
            <w:r w:rsidR="002A7C61">
              <w:rPr>
                <w:webHidden/>
              </w:rPr>
              <w:fldChar w:fldCharType="end"/>
            </w:r>
          </w:hyperlink>
        </w:p>
        <w:p w14:paraId="6390086E" w14:textId="07F6D8A6" w:rsidR="002A7C61" w:rsidRDefault="00756D26">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07592F">
              <w:rPr>
                <w:webHidden/>
              </w:rPr>
              <w:t>14</w:t>
            </w:r>
            <w:r w:rsidR="002A7C61">
              <w:rPr>
                <w:webHidden/>
              </w:rPr>
              <w:fldChar w:fldCharType="end"/>
            </w:r>
          </w:hyperlink>
        </w:p>
        <w:p w14:paraId="27A05960" w14:textId="33EA724F" w:rsidR="002A7C61" w:rsidRDefault="00756D26">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07592F">
              <w:rPr>
                <w:webHidden/>
              </w:rPr>
              <w:t>15</w:t>
            </w:r>
            <w:r w:rsidR="002A7C61">
              <w:rPr>
                <w:webHidden/>
              </w:rPr>
              <w:fldChar w:fldCharType="end"/>
            </w:r>
          </w:hyperlink>
        </w:p>
        <w:p w14:paraId="4D91838D" w14:textId="03B37A9A" w:rsidR="002A7C61" w:rsidRDefault="00756D26">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07592F">
              <w:rPr>
                <w:webHidden/>
              </w:rPr>
              <w:t>15</w:t>
            </w:r>
            <w:r w:rsidR="002A7C61">
              <w:rPr>
                <w:webHidden/>
              </w:rPr>
              <w:fldChar w:fldCharType="end"/>
            </w:r>
          </w:hyperlink>
        </w:p>
        <w:p w14:paraId="6270A398" w14:textId="37524282" w:rsidR="002A7C61" w:rsidRDefault="00756D26">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07592F">
              <w:rPr>
                <w:webHidden/>
              </w:rPr>
              <w:t>16</w:t>
            </w:r>
            <w:r w:rsidR="002A7C61">
              <w:rPr>
                <w:webHidden/>
              </w:rPr>
              <w:fldChar w:fldCharType="end"/>
            </w:r>
          </w:hyperlink>
        </w:p>
        <w:p w14:paraId="1640E33A" w14:textId="2A041920" w:rsidR="002A7C61" w:rsidRDefault="00756D26">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9169A">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07592F">
              <w:rPr>
                <w:webHidden/>
              </w:rPr>
              <w:t>16</w:t>
            </w:r>
            <w:r w:rsidR="002A7C61">
              <w:rPr>
                <w:webHidden/>
              </w:rPr>
              <w:fldChar w:fldCharType="end"/>
            </w:r>
          </w:hyperlink>
        </w:p>
        <w:p w14:paraId="5259D5DA" w14:textId="38E901F5" w:rsidR="002A7C61" w:rsidRDefault="00756D26">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07592F">
              <w:rPr>
                <w:webHidden/>
              </w:rPr>
              <w:t>17</w:t>
            </w:r>
            <w:r w:rsidR="002A7C61">
              <w:rPr>
                <w:webHidden/>
              </w:rPr>
              <w:fldChar w:fldCharType="end"/>
            </w:r>
          </w:hyperlink>
        </w:p>
        <w:p w14:paraId="5B6DE55C" w14:textId="4868E9BB" w:rsidR="002A7C61" w:rsidRDefault="00756D26">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07592F">
              <w:rPr>
                <w:webHidden/>
              </w:rPr>
              <w:t>20</w:t>
            </w:r>
            <w:r w:rsidR="002A7C61">
              <w:rPr>
                <w:webHidden/>
              </w:rPr>
              <w:fldChar w:fldCharType="end"/>
            </w:r>
          </w:hyperlink>
        </w:p>
        <w:p w14:paraId="2204DA1C" w14:textId="2FD7ADB9" w:rsidR="002A7C61" w:rsidRDefault="00756D26">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07592F">
              <w:rPr>
                <w:webHidden/>
              </w:rPr>
              <w:t>23</w:t>
            </w:r>
            <w:r w:rsidR="002A7C61">
              <w:rPr>
                <w:webHidden/>
              </w:rPr>
              <w:fldChar w:fldCharType="end"/>
            </w:r>
          </w:hyperlink>
        </w:p>
        <w:p w14:paraId="2F3015ED" w14:textId="5B54E98D" w:rsidR="002A7C61" w:rsidRDefault="00756D26">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07592F">
              <w:rPr>
                <w:webHidden/>
              </w:rPr>
              <w:t>24</w:t>
            </w:r>
            <w:r w:rsidR="002A7C61">
              <w:rPr>
                <w:webHidden/>
              </w:rPr>
              <w:fldChar w:fldCharType="end"/>
            </w:r>
          </w:hyperlink>
        </w:p>
        <w:p w14:paraId="62C5EFF3" w14:textId="3DA72DE4" w:rsidR="002A7C61" w:rsidRDefault="00756D26">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07592F">
              <w:rPr>
                <w:webHidden/>
              </w:rPr>
              <w:t>24</w:t>
            </w:r>
            <w:r w:rsidR="002A7C61">
              <w:rPr>
                <w:webHidden/>
              </w:rPr>
              <w:fldChar w:fldCharType="end"/>
            </w:r>
          </w:hyperlink>
        </w:p>
        <w:p w14:paraId="5E9328B9" w14:textId="5A90DA59" w:rsidR="002A7C61" w:rsidRDefault="00756D26">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07592F">
              <w:rPr>
                <w:webHidden/>
              </w:rPr>
              <w:t>27</w:t>
            </w:r>
            <w:r w:rsidR="002A7C61">
              <w:rPr>
                <w:webHidden/>
              </w:rPr>
              <w:fldChar w:fldCharType="end"/>
            </w:r>
          </w:hyperlink>
        </w:p>
        <w:p w14:paraId="4E8E2D2E" w14:textId="0A893678" w:rsidR="002A7C61" w:rsidRDefault="00756D26">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07592F">
              <w:rPr>
                <w:webHidden/>
              </w:rPr>
              <w:t>31</w:t>
            </w:r>
            <w:r w:rsidR="002A7C61">
              <w:rPr>
                <w:webHidden/>
              </w:rPr>
              <w:fldChar w:fldCharType="end"/>
            </w:r>
          </w:hyperlink>
        </w:p>
        <w:p w14:paraId="3F680DBC" w14:textId="5FF69222" w:rsidR="002A7C61" w:rsidRDefault="00756D26">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07592F">
              <w:rPr>
                <w:webHidden/>
              </w:rPr>
              <w:t>33</w:t>
            </w:r>
            <w:r w:rsidR="002A7C61">
              <w:rPr>
                <w:webHidden/>
              </w:rPr>
              <w:fldChar w:fldCharType="end"/>
            </w:r>
          </w:hyperlink>
        </w:p>
        <w:p w14:paraId="15E3BED7" w14:textId="6E8DEB70" w:rsidR="002A7C61" w:rsidRDefault="00756D26">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07592F">
              <w:rPr>
                <w:webHidden/>
              </w:rPr>
              <w:t>38</w:t>
            </w:r>
            <w:r w:rsidR="002A7C61">
              <w:rPr>
                <w:webHidden/>
              </w:rPr>
              <w:fldChar w:fldCharType="end"/>
            </w:r>
          </w:hyperlink>
        </w:p>
        <w:p w14:paraId="5D1CF3E7" w14:textId="4A0D429B" w:rsidR="002A7C61" w:rsidRDefault="00756D26">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07592F">
              <w:rPr>
                <w:webHidden/>
              </w:rPr>
              <w:t>46</w:t>
            </w:r>
            <w:r w:rsidR="002A7C61">
              <w:rPr>
                <w:webHidden/>
              </w:rPr>
              <w:fldChar w:fldCharType="end"/>
            </w:r>
          </w:hyperlink>
        </w:p>
        <w:p w14:paraId="1F39220C" w14:textId="7F372EBD" w:rsidR="002A7C61" w:rsidRPr="00605BA2" w:rsidRDefault="00756D26"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07592F">
              <w:rPr>
                <w:webHidden/>
              </w:rPr>
              <w:t>47</w:t>
            </w:r>
            <w:r w:rsidR="002A7C61">
              <w:rPr>
                <w:webHidden/>
              </w:rPr>
              <w:fldChar w:fldCharType="end"/>
            </w:r>
          </w:hyperlink>
        </w:p>
        <w:p w14:paraId="6DDBF495" w14:textId="0D13131F" w:rsidR="002A7C61" w:rsidRDefault="00756D26">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07592F">
              <w:rPr>
                <w:webHidden/>
              </w:rPr>
              <w:t>49</w:t>
            </w:r>
            <w:r w:rsidR="002A7C61">
              <w:rPr>
                <w:webHidden/>
              </w:rPr>
              <w:fldChar w:fldCharType="end"/>
            </w:r>
          </w:hyperlink>
        </w:p>
        <w:p w14:paraId="2A42EA3F" w14:textId="0A087882" w:rsidR="002A7C61" w:rsidRDefault="00756D26">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07592F">
              <w:rPr>
                <w:webHidden/>
              </w:rPr>
              <w:t>55</w:t>
            </w:r>
            <w:r w:rsidR="002A7C61">
              <w:rPr>
                <w:webHidden/>
              </w:rPr>
              <w:fldChar w:fldCharType="end"/>
            </w:r>
          </w:hyperlink>
        </w:p>
        <w:p w14:paraId="64213EF0" w14:textId="68E8C698" w:rsidR="002A7C61" w:rsidRDefault="00756D26">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07592F">
              <w:rPr>
                <w:webHidden/>
              </w:rPr>
              <w:t>58</w:t>
            </w:r>
            <w:r w:rsidR="002A7C61">
              <w:rPr>
                <w:webHidden/>
              </w:rPr>
              <w:fldChar w:fldCharType="end"/>
            </w:r>
          </w:hyperlink>
        </w:p>
        <w:p w14:paraId="51454E0B" w14:textId="6F3402B6"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4C4AC6">
            <w:rPr>
              <w:rFonts w:asciiTheme="minorHAnsi" w:hAnsiTheme="minorHAnsi" w:cstheme="minorHAnsi"/>
              <w:b/>
              <w:bCs/>
              <w:iCs/>
              <w:sz w:val="19"/>
              <w:szCs w:val="19"/>
              <w:lang w:val="es-CL"/>
            </w:rPr>
            <w:t>8</w:t>
          </w:r>
        </w:p>
        <w:p w14:paraId="39AFF723" w14:textId="26B3E160" w:rsidR="007D3BB3" w:rsidRPr="00B93A85" w:rsidRDefault="00756D26">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5EE9A1C2" w14:textId="77777777" w:rsidR="001767DA" w:rsidRPr="00930935" w:rsidRDefault="001767DA" w:rsidP="001767DA">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Pr="00930935">
        <w:rPr>
          <w:b w:val="0"/>
          <w:szCs w:val="22"/>
        </w:rPr>
        <w:t>y cooperativas</w:t>
      </w:r>
      <w:r>
        <w:rPr>
          <w:b w:val="0"/>
          <w:szCs w:val="22"/>
        </w:rPr>
        <w:t xml:space="preserve"> </w:t>
      </w:r>
      <w:r w:rsidRPr="00930935">
        <w:rPr>
          <w:b w:val="0"/>
          <w:bCs w:val="0"/>
          <w:iCs w:val="0"/>
          <w:szCs w:val="22"/>
          <w:lang w:val="es-ES"/>
        </w:rPr>
        <w:t>de oportunidad</w:t>
      </w:r>
      <w:r w:rsidRPr="00930935">
        <w:rPr>
          <w:b w:val="0"/>
          <w:szCs w:val="22"/>
        </w:rPr>
        <w:t xml:space="preserve">, mediante el financiamiento de un plan de trabajo orientado a </w:t>
      </w:r>
      <w:r>
        <w:rPr>
          <w:b w:val="0"/>
          <w:szCs w:val="22"/>
        </w:rPr>
        <w:t xml:space="preserve">mejorar su competitividad, </w:t>
      </w:r>
      <w:r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6DF3ED1D" w:rsidR="0005506D" w:rsidRPr="00DB7E48" w:rsidRDefault="005C705F" w:rsidP="00B54E22">
      <w:pPr>
        <w:jc w:val="both"/>
        <w:rPr>
          <w:rFonts w:cs="Arial"/>
          <w:b/>
          <w:szCs w:val="22"/>
        </w:rPr>
      </w:pPr>
      <w:r w:rsidRPr="00DB7E48">
        <w:rPr>
          <w:rFonts w:cs="Arial"/>
          <w:b/>
          <w:szCs w:val="22"/>
        </w:rPr>
        <w:t>El Plan de Trabajo debe considerar, obligatoriame</w:t>
      </w:r>
      <w:r w:rsidR="00C80B9C" w:rsidRPr="00DB7E48">
        <w:rPr>
          <w:rFonts w:cs="Arial"/>
          <w:b/>
          <w:szCs w:val="22"/>
        </w:rPr>
        <w:t>nte, un aporte empr</w:t>
      </w:r>
      <w:r w:rsidR="00393EC0" w:rsidRPr="00DB7E48">
        <w:rPr>
          <w:rFonts w:cs="Arial"/>
          <w:b/>
          <w:szCs w:val="22"/>
        </w:rPr>
        <w:t>esari</w:t>
      </w:r>
      <w:r w:rsidR="004C32B6" w:rsidRPr="00DB7E48">
        <w:rPr>
          <w:rFonts w:cs="Arial"/>
          <w:b/>
          <w:szCs w:val="22"/>
        </w:rPr>
        <w:t>al del 5</w:t>
      </w:r>
      <w:r w:rsidRPr="00DB7E48">
        <w:rPr>
          <w:rFonts w:cs="Arial"/>
          <w:b/>
          <w:szCs w:val="22"/>
        </w:rPr>
        <w:t>% del valor del subsidio de Sercotec</w:t>
      </w:r>
      <w:r w:rsidR="00C505EF" w:rsidRPr="00DB7E48">
        <w:rPr>
          <w:rFonts w:cs="Arial"/>
          <w:b/>
          <w:szCs w:val="22"/>
        </w:rPr>
        <w:t xml:space="preserve">, </w:t>
      </w:r>
      <w:r w:rsidRPr="00DB7E48">
        <w:rPr>
          <w:rFonts w:cs="Arial"/>
          <w:b/>
          <w:szCs w:val="22"/>
        </w:rPr>
        <w:t>por cada ítem o subítem a financiar</w:t>
      </w:r>
      <w:r w:rsidR="00C505EF" w:rsidRPr="00DB7E4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78EA586C" w14:textId="41FA05C1" w:rsidR="001403FB" w:rsidRPr="0005506D"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540157DD"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Región de </w:t>
      </w:r>
      <w:r w:rsidR="0030714B">
        <w:rPr>
          <w:rFonts w:eastAsia="Arial Unicode MS" w:cs="Arial"/>
          <w:szCs w:val="22"/>
        </w:rPr>
        <w:t>Antofagasta</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399FF9BA" w14:textId="77777777" w:rsidR="004C73CF" w:rsidRPr="00930935" w:rsidRDefault="004C73CF" w:rsidP="004C73CF">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477094">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477094">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477094">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477094">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477094">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5F5E194F" w14:textId="21216410" w:rsidR="006A6449" w:rsidRPr="006A6449" w:rsidRDefault="00E96AC9" w:rsidP="00477094">
      <w:pPr>
        <w:pStyle w:val="Prrafodelista"/>
        <w:numPr>
          <w:ilvl w:val="0"/>
          <w:numId w:val="27"/>
        </w:numPr>
        <w:jc w:val="both"/>
        <w:rPr>
          <w:rFonts w:eastAsia="Arial Unicode MS" w:cs="Arial"/>
          <w:color w:val="000000"/>
          <w:szCs w:val="22"/>
          <w:lang w:val="es-CL"/>
        </w:rPr>
      </w:pPr>
      <w:r w:rsidRPr="00FB672A">
        <w:rPr>
          <w:rFonts w:eastAsia="Arial Unicode MS" w:cs="Arial"/>
          <w:color w:val="000000" w:themeColor="text1"/>
          <w:lang w:val="es-CL"/>
        </w:rPr>
        <w:t>Contar con una empresa reg</w:t>
      </w:r>
      <w:r w:rsidR="00800FBC">
        <w:rPr>
          <w:rFonts w:eastAsia="Arial Unicode MS" w:cs="Arial"/>
          <w:color w:val="000000" w:themeColor="text1"/>
          <w:lang w:val="es-CL"/>
        </w:rPr>
        <w:t xml:space="preserve">istrada en la Región de </w:t>
      </w:r>
      <w:r w:rsidR="0030714B">
        <w:rPr>
          <w:rFonts w:eastAsia="Arial Unicode MS" w:cs="Arial"/>
          <w:color w:val="000000" w:themeColor="text1"/>
          <w:lang w:val="es-CL"/>
        </w:rPr>
        <w:t>Antofagasta</w:t>
      </w:r>
      <w:r w:rsidRPr="00FB672A">
        <w:rPr>
          <w:rFonts w:eastAsia="Arial Unicode MS" w:cs="Arial"/>
          <w:color w:val="000000" w:themeColor="text1"/>
          <w:lang w:val="es-CL"/>
        </w:rPr>
        <w:t xml:space="preserve"> en el portal </w:t>
      </w:r>
      <w:hyperlink r:id="rId22" w:history="1">
        <w:r w:rsidR="004C32B6" w:rsidRPr="008C7F0A">
          <w:rPr>
            <w:rStyle w:val="Hipervnculo"/>
            <w:rFonts w:eastAsia="Arial Unicode MS" w:cs="Arial"/>
            <w:lang w:val="es-CL"/>
          </w:rPr>
          <w:t>www.sercotec.cl</w:t>
        </w:r>
      </w:hyperlink>
      <w:r w:rsidRPr="00FB672A">
        <w:rPr>
          <w:rFonts w:eastAsia="Arial Unicode MS" w:cs="Arial"/>
          <w:color w:val="000000" w:themeColor="text1"/>
          <w:lang w:val="es-CL"/>
        </w:rPr>
        <w:t>.</w:t>
      </w:r>
    </w:p>
    <w:p w14:paraId="1A6F8828" w14:textId="77777777" w:rsidR="00DE18E8" w:rsidRPr="00DE18E8" w:rsidRDefault="00DE18E8" w:rsidP="00477094">
      <w:pPr>
        <w:pStyle w:val="Prrafodelista"/>
        <w:numPr>
          <w:ilvl w:val="0"/>
          <w:numId w:val="27"/>
        </w:numPr>
        <w:jc w:val="both"/>
        <w:rPr>
          <w:rFonts w:eastAsia="Arial Unicode MS" w:cs="Arial"/>
          <w:color w:val="000000"/>
          <w:szCs w:val="22"/>
        </w:rPr>
      </w:pPr>
      <w:r w:rsidRPr="00DE18E8">
        <w:rPr>
          <w:rFonts w:eastAsia="Arial Unicode MS" w:cs="Arial"/>
          <w:color w:val="000000"/>
          <w:szCs w:val="22"/>
        </w:rPr>
        <w:lastRenderedPageBreak/>
        <w:t xml:space="preserve">No haber sido </w:t>
      </w:r>
      <w:r w:rsidRPr="00DE18E8">
        <w:rPr>
          <w:rFonts w:eastAsia="Arial Unicode MS" w:cs="Arial"/>
          <w:color w:val="000000" w:themeColor="text1"/>
          <w:lang w:val="es-CL"/>
        </w:rPr>
        <w:t>beneficiado</w:t>
      </w:r>
      <w:r w:rsidRPr="00DE18E8">
        <w:rPr>
          <w:rFonts w:eastAsia="Arial Unicode MS" w:cs="Arial"/>
          <w:color w:val="000000"/>
          <w:szCs w:val="22"/>
        </w:rPr>
        <w:t xml:space="preserve"> de los instrumentos Crece año 2023 y 2024, Digitaliza tu Almacén año 2024, cualquier fuente de financiamiento. </w:t>
      </w:r>
    </w:p>
    <w:p w14:paraId="5AD9C790" w14:textId="77777777" w:rsidR="005B4CA9" w:rsidRPr="006A6449" w:rsidRDefault="005B4CA9" w:rsidP="005B4CA9">
      <w:pPr>
        <w:pStyle w:val="Prrafodelista"/>
        <w:ind w:left="644"/>
        <w:jc w:val="both"/>
        <w:rPr>
          <w:rFonts w:eastAsia="Arial Unicode MS" w:cs="Arial"/>
          <w:color w:val="000000"/>
          <w:szCs w:val="22"/>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477094">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5D7BF771" w:rsidR="00E96AC9" w:rsidRPr="00FB672A"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rPr>
        <w:t xml:space="preserve">Tener domicilio comercial en la Región de </w:t>
      </w:r>
      <w:r w:rsidR="0030714B">
        <w:rPr>
          <w:rFonts w:eastAsia="Arial Unicode MS" w:cs="Arial"/>
          <w:color w:val="000000"/>
          <w:szCs w:val="22"/>
        </w:rPr>
        <w:t>Antofagasta</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477094">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477094">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477094">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0A7DC118"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15656719" w14:textId="77777777" w:rsidR="005248BE" w:rsidRPr="005128FA" w:rsidRDefault="005248BE" w:rsidP="005248BE">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lastRenderedPageBreak/>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477094">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477094">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477094">
      <w:pPr>
        <w:pStyle w:val="Prrafodelista"/>
        <w:numPr>
          <w:ilvl w:val="0"/>
          <w:numId w:val="22"/>
        </w:numPr>
        <w:jc w:val="both"/>
        <w:rPr>
          <w:rFonts w:cs="Arial"/>
          <w:szCs w:val="22"/>
          <w:lang w:val="es-CL"/>
        </w:rPr>
      </w:pPr>
      <w:r>
        <w:rPr>
          <w:rFonts w:cs="Arial"/>
          <w:szCs w:val="22"/>
          <w:lang w:val="es-CL"/>
        </w:rPr>
        <w:t>Acciones de Gestión Empresarial</w:t>
      </w:r>
    </w:p>
    <w:p w14:paraId="4887678B" w14:textId="45BE6CDF" w:rsidR="00BE7679" w:rsidRPr="00D3692C" w:rsidRDefault="00925D7F" w:rsidP="00477094">
      <w:pPr>
        <w:pStyle w:val="Prrafodelista"/>
        <w:numPr>
          <w:ilvl w:val="0"/>
          <w:numId w:val="34"/>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477094">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3">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4"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6DF96F4" w14:textId="3A7E1424" w:rsidR="00D3692C"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w:t>
            </w:r>
            <w:r>
              <w:rPr>
                <w:rFonts w:cs="Arial"/>
                <w:szCs w:val="22"/>
              </w:rPr>
              <w:lastRenderedPageBreak/>
              <w:t>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5"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49CA1DC9" w14:textId="000B76B7"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sea durante el proceso de postulac</w:t>
            </w:r>
            <w:r w:rsidR="00EF3C02">
              <w:rPr>
                <w:szCs w:val="22"/>
                <w:lang w:val="es-CL"/>
              </w:rPr>
              <w:t>ión o una vez cerrado el mismo.</w:t>
            </w: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71E1DCA7" w14:textId="035C5ADC" w:rsidR="006B2368" w:rsidRPr="006B2368" w:rsidRDefault="007C33AC" w:rsidP="006B2368">
      <w:pPr>
        <w:pStyle w:val="NormalWeb"/>
        <w:shd w:val="clear" w:color="auto" w:fill="FFFFFF"/>
        <w:rPr>
          <w:color w:val="000000"/>
          <w:szCs w:val="22"/>
          <w:bdr w:val="none" w:sz="0" w:space="0" w:color="auto" w:frame="1"/>
          <w:lang w:val="es-MX"/>
        </w:rPr>
      </w:pPr>
      <w:r w:rsidRPr="007C33AC">
        <w:rPr>
          <w:color w:val="000000"/>
          <w:szCs w:val="22"/>
          <w:bdr w:val="none" w:sz="0" w:space="0" w:color="auto" w:frame="1"/>
          <w:lang w:val="es-MX"/>
        </w:rPr>
        <w:t xml:space="preserve">Sercotec pondrá a disposición de los y las postulantes la información y orientación sobre esta convocatoria través del Punto Mipe regional, las direcciones regionales, oficinas provinciales, centros de desarrollo de negocios y sitio web </w:t>
      </w:r>
      <w:hyperlink r:id="rId26" w:history="1">
        <w:r w:rsidRPr="008C7F0A">
          <w:rPr>
            <w:rStyle w:val="Hipervnculo"/>
            <w:szCs w:val="22"/>
            <w:bdr w:val="none" w:sz="0" w:space="0" w:color="auto" w:frame="1"/>
            <w:lang w:val="es-MX"/>
          </w:rPr>
          <w:t>www.sercotec.cl</w:t>
        </w:r>
      </w:hyperlink>
      <w:r>
        <w:rPr>
          <w:color w:val="000000"/>
          <w:szCs w:val="22"/>
          <w:bdr w:val="none" w:sz="0" w:space="0" w:color="auto" w:frame="1"/>
          <w:lang w:val="es-MX"/>
        </w:rPr>
        <w:t xml:space="preserve">. </w:t>
      </w:r>
    </w:p>
    <w:tbl>
      <w:tblPr>
        <w:tblStyle w:val="Tablaconcuadrcula"/>
        <w:tblW w:w="0" w:type="auto"/>
        <w:jc w:val="center"/>
        <w:tblLook w:val="04A0" w:firstRow="1" w:lastRow="0" w:firstColumn="1" w:lastColumn="0" w:noHBand="0" w:noVBand="1"/>
      </w:tblPr>
      <w:tblGrid>
        <w:gridCol w:w="2375"/>
        <w:gridCol w:w="5230"/>
      </w:tblGrid>
      <w:tr w:rsidR="006B2368" w:rsidRPr="007C33AC" w14:paraId="66B61405" w14:textId="77777777" w:rsidTr="005124C7">
        <w:trPr>
          <w:jc w:val="center"/>
        </w:trPr>
        <w:tc>
          <w:tcPr>
            <w:tcW w:w="6669" w:type="dxa"/>
            <w:gridSpan w:val="2"/>
            <w:shd w:val="clear" w:color="auto" w:fill="D9D9D9" w:themeFill="background1" w:themeFillShade="D9"/>
          </w:tcPr>
          <w:p w14:paraId="00DAD8A6" w14:textId="77777777" w:rsidR="006B2368" w:rsidRPr="007C33AC" w:rsidRDefault="006B2368" w:rsidP="00B97C2E">
            <w:pPr>
              <w:jc w:val="center"/>
              <w:rPr>
                <w:b/>
                <w:sz w:val="20"/>
                <w:szCs w:val="20"/>
              </w:rPr>
            </w:pPr>
            <w:r w:rsidRPr="007C33AC">
              <w:rPr>
                <w:b/>
                <w:sz w:val="20"/>
                <w:szCs w:val="20"/>
              </w:rPr>
              <w:t>Datos de contacto Punto Mipe Sercotec</w:t>
            </w:r>
          </w:p>
        </w:tc>
      </w:tr>
      <w:tr w:rsidR="006B2368" w:rsidRPr="007C33AC" w14:paraId="1349F907" w14:textId="77777777" w:rsidTr="005124C7">
        <w:trPr>
          <w:jc w:val="center"/>
        </w:trPr>
        <w:tc>
          <w:tcPr>
            <w:tcW w:w="2375" w:type="dxa"/>
          </w:tcPr>
          <w:p w14:paraId="722AFB1A" w14:textId="77777777" w:rsidR="006B2368" w:rsidRPr="007C33AC" w:rsidRDefault="006B2368" w:rsidP="00B97C2E">
            <w:pPr>
              <w:rPr>
                <w:sz w:val="20"/>
                <w:szCs w:val="20"/>
              </w:rPr>
            </w:pPr>
            <w:r w:rsidRPr="007C33AC">
              <w:rPr>
                <w:sz w:val="20"/>
                <w:szCs w:val="20"/>
              </w:rPr>
              <w:t>Contacto OIRS</w:t>
            </w:r>
          </w:p>
        </w:tc>
        <w:tc>
          <w:tcPr>
            <w:tcW w:w="0" w:type="auto"/>
          </w:tcPr>
          <w:p w14:paraId="75F00057" w14:textId="0BAAD9F1" w:rsidR="006B2368" w:rsidRPr="007C33AC" w:rsidRDefault="00756D26" w:rsidP="004152B9">
            <w:pPr>
              <w:rPr>
                <w:sz w:val="20"/>
                <w:szCs w:val="20"/>
              </w:rPr>
            </w:pPr>
            <w:hyperlink r:id="rId27" w:history="1">
              <w:r w:rsidR="004152B9" w:rsidRPr="007C33AC">
                <w:rPr>
                  <w:rStyle w:val="Hipervnculo"/>
                  <w:sz w:val="20"/>
                  <w:szCs w:val="20"/>
                </w:rPr>
                <w:t>www.sercotec.cl/contacto /</w:t>
              </w:r>
            </w:hyperlink>
            <w:r w:rsidR="00E33AC3">
              <w:rPr>
                <w:sz w:val="20"/>
                <w:szCs w:val="20"/>
              </w:rPr>
              <w:t xml:space="preserve"> </w:t>
            </w:r>
            <w:hyperlink r:id="rId28" w:history="1">
              <w:r w:rsidR="00D858B6" w:rsidRPr="00D5393E">
                <w:rPr>
                  <w:rStyle w:val="Hipervnculo"/>
                  <w:sz w:val="20"/>
                  <w:szCs w:val="20"/>
                </w:rPr>
                <w:t>mipeantofagasta@sercotec.cl</w:t>
              </w:r>
            </w:hyperlink>
            <w:r w:rsidR="00D858B6">
              <w:rPr>
                <w:sz w:val="20"/>
                <w:szCs w:val="20"/>
              </w:rPr>
              <w:t xml:space="preserve"> </w:t>
            </w:r>
          </w:p>
        </w:tc>
      </w:tr>
      <w:tr w:rsidR="006B2368" w:rsidRPr="007C33AC" w14:paraId="7EF370F8" w14:textId="77777777" w:rsidTr="005124C7">
        <w:trPr>
          <w:jc w:val="center"/>
        </w:trPr>
        <w:tc>
          <w:tcPr>
            <w:tcW w:w="2375" w:type="dxa"/>
          </w:tcPr>
          <w:p w14:paraId="17E338EB" w14:textId="77777777" w:rsidR="006B2368" w:rsidRPr="007C33AC" w:rsidRDefault="006B2368" w:rsidP="00B97C2E">
            <w:pPr>
              <w:rPr>
                <w:sz w:val="20"/>
                <w:szCs w:val="20"/>
              </w:rPr>
            </w:pPr>
            <w:r w:rsidRPr="007C33AC">
              <w:rPr>
                <w:sz w:val="20"/>
                <w:szCs w:val="20"/>
              </w:rPr>
              <w:t>Teléfonos</w:t>
            </w:r>
          </w:p>
        </w:tc>
        <w:tc>
          <w:tcPr>
            <w:tcW w:w="0" w:type="auto"/>
          </w:tcPr>
          <w:p w14:paraId="69A8773E" w14:textId="3B07F62C" w:rsidR="006B2368" w:rsidRPr="007C33AC" w:rsidRDefault="00E33AC3" w:rsidP="004152B9">
            <w:pPr>
              <w:rPr>
                <w:sz w:val="20"/>
                <w:szCs w:val="20"/>
              </w:rPr>
            </w:pPr>
            <w:r w:rsidRPr="00E33AC3">
              <w:rPr>
                <w:sz w:val="20"/>
                <w:szCs w:val="20"/>
                <w:lang w:val="es-CL"/>
              </w:rPr>
              <w:t xml:space="preserve">+56 9 96174263 </w:t>
            </w:r>
            <w:r w:rsidRPr="00E33AC3">
              <w:rPr>
                <w:rFonts w:cs="gobCL"/>
                <w:sz w:val="20"/>
                <w:szCs w:val="20"/>
                <w:lang w:val="es-CL"/>
              </w:rPr>
              <w:t>–</w:t>
            </w:r>
            <w:r w:rsidRPr="00E33AC3">
              <w:rPr>
                <w:sz w:val="20"/>
                <w:szCs w:val="20"/>
                <w:lang w:val="es-CL"/>
              </w:rPr>
              <w:t xml:space="preserve"> 232425140</w:t>
            </w:r>
          </w:p>
        </w:tc>
      </w:tr>
      <w:tr w:rsidR="006B2368" w:rsidRPr="007C33AC" w14:paraId="70263FEF" w14:textId="77777777" w:rsidTr="005124C7">
        <w:trPr>
          <w:jc w:val="center"/>
        </w:trPr>
        <w:tc>
          <w:tcPr>
            <w:tcW w:w="2375" w:type="dxa"/>
          </w:tcPr>
          <w:p w14:paraId="5C41C610" w14:textId="77777777" w:rsidR="006B2368" w:rsidRPr="007C33AC" w:rsidRDefault="006B2368" w:rsidP="00B97C2E">
            <w:pPr>
              <w:rPr>
                <w:sz w:val="20"/>
                <w:szCs w:val="20"/>
              </w:rPr>
            </w:pPr>
            <w:r w:rsidRPr="007C33AC">
              <w:rPr>
                <w:sz w:val="20"/>
                <w:szCs w:val="20"/>
              </w:rPr>
              <w:t>Dirección</w:t>
            </w:r>
          </w:p>
        </w:tc>
        <w:tc>
          <w:tcPr>
            <w:tcW w:w="0" w:type="auto"/>
          </w:tcPr>
          <w:p w14:paraId="62584A46" w14:textId="7097B78E" w:rsidR="006B2368" w:rsidRPr="007C33AC" w:rsidRDefault="00E33AC3" w:rsidP="004152B9">
            <w:pPr>
              <w:rPr>
                <w:sz w:val="20"/>
                <w:szCs w:val="20"/>
              </w:rPr>
            </w:pPr>
            <w:r w:rsidRPr="00E33AC3">
              <w:rPr>
                <w:sz w:val="20"/>
                <w:szCs w:val="20"/>
                <w:lang w:val="es-CL"/>
              </w:rPr>
              <w:t>Jose Miguel Carrera 1701, piso 2</w:t>
            </w:r>
            <w:r>
              <w:rPr>
                <w:sz w:val="20"/>
                <w:szCs w:val="20"/>
                <w:lang w:val="es-CL"/>
              </w:rPr>
              <w:t>, Antofagasta.</w:t>
            </w:r>
          </w:p>
        </w:tc>
      </w:tr>
      <w:tr w:rsidR="007C33AC" w:rsidRPr="007C33AC" w14:paraId="03476968" w14:textId="77777777" w:rsidTr="005124C7">
        <w:trPr>
          <w:jc w:val="center"/>
        </w:trPr>
        <w:tc>
          <w:tcPr>
            <w:tcW w:w="2375" w:type="dxa"/>
          </w:tcPr>
          <w:p w14:paraId="0B3E3C60" w14:textId="44F2484A" w:rsidR="007C33AC" w:rsidRPr="007C33AC" w:rsidRDefault="007C33AC" w:rsidP="00B97C2E">
            <w:pPr>
              <w:rPr>
                <w:sz w:val="20"/>
                <w:szCs w:val="20"/>
              </w:rPr>
            </w:pPr>
            <w:r w:rsidRPr="007C33AC">
              <w:rPr>
                <w:sz w:val="20"/>
                <w:szCs w:val="20"/>
              </w:rPr>
              <w:t>Horario de Atención</w:t>
            </w:r>
          </w:p>
        </w:tc>
        <w:tc>
          <w:tcPr>
            <w:tcW w:w="0" w:type="auto"/>
          </w:tcPr>
          <w:p w14:paraId="6D9EE1C0" w14:textId="7B76C136" w:rsidR="007C33AC" w:rsidRPr="00E33AC3" w:rsidRDefault="00E33AC3" w:rsidP="007C33AC">
            <w:pPr>
              <w:pStyle w:val="Sinespaciado"/>
              <w:jc w:val="both"/>
              <w:rPr>
                <w:sz w:val="20"/>
                <w:szCs w:val="20"/>
                <w:lang w:val="es-CL"/>
              </w:rPr>
            </w:pPr>
            <w:r w:rsidRPr="00E33AC3">
              <w:rPr>
                <w:sz w:val="20"/>
                <w:szCs w:val="20"/>
                <w:lang w:val="es-CL"/>
              </w:rPr>
              <w:t>Lunes a jueves 09:00 – 17:3</w:t>
            </w:r>
            <w:r>
              <w:rPr>
                <w:sz w:val="20"/>
                <w:szCs w:val="20"/>
                <w:lang w:val="es-CL"/>
              </w:rPr>
              <w:t>0 / Viernes de 09:00 – 16:00 horas</w:t>
            </w:r>
          </w:p>
        </w:tc>
      </w:tr>
    </w:tbl>
    <w:p w14:paraId="63D4A2B0" w14:textId="24DBF7A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w:t>
      </w:r>
      <w:r w:rsidR="00344A35">
        <w:rPr>
          <w:rFonts w:cs="MS Shell Dlg 2"/>
          <w:color w:val="000000"/>
          <w:szCs w:val="22"/>
        </w:rPr>
        <w:lastRenderedPageBreak/>
        <w:t xml:space="preserve">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0B111295" w:rsidR="00EF3BF8" w:rsidRPr="00B93A85" w:rsidRDefault="00914FA3"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477094">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477094">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477094">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6AEB03FB" w14:textId="3CC880F2" w:rsidR="00C67E70" w:rsidRPr="00453394" w:rsidRDefault="00E669A7" w:rsidP="00477094">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477094">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477094">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lastRenderedPageBreak/>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477094">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477094">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lastRenderedPageBreak/>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enviado a la dirección reg</w:t>
      </w:r>
      <w:bookmarkStart w:id="79" w:name="_GoBack"/>
      <w:bookmarkEnd w:id="79"/>
      <w:r w:rsidR="00A073EA" w:rsidRPr="4481E8FC">
        <w:rPr>
          <w:rFonts w:eastAsia="Arial Unicode MS" w:cs="Arial"/>
        </w:rPr>
        <w:t xml:space="preserve">istrada por la empresa en </w:t>
      </w:r>
      <w:hyperlink r:id="rId29">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71980B1C" w14:textId="003D2A97" w:rsidR="00FA222C" w:rsidRPr="00407F24" w:rsidRDefault="00407F24" w:rsidP="00407F24">
            <w:pPr>
              <w:pStyle w:val="Prrafodelista"/>
              <w:numPr>
                <w:ilvl w:val="0"/>
                <w:numId w:val="18"/>
              </w:numPr>
              <w:ind w:left="306" w:hanging="284"/>
              <w:jc w:val="both"/>
              <w:rPr>
                <w:rFonts w:eastAsia="Arial Unicode MS" w:cstheme="minorHAnsi"/>
                <w:b/>
                <w:bCs/>
                <w:sz w:val="20"/>
                <w:szCs w:val="22"/>
                <w:lang w:val="es-CL"/>
              </w:rPr>
            </w:pPr>
            <w:r w:rsidRPr="00407F24">
              <w:rPr>
                <w:rFonts w:eastAsia="Arial Unicode MS" w:cstheme="minorHAnsi"/>
                <w:b/>
                <w:bCs/>
                <w:sz w:val="20"/>
                <w:szCs w:val="22"/>
                <w:lang w:val="es-CL"/>
              </w:rPr>
              <w:t xml:space="preserve">Perfil </w:t>
            </w:r>
            <w:r w:rsidRPr="00407F24">
              <w:rPr>
                <w:rFonts w:eastAsia="Arial" w:cs="Arial"/>
                <w:color w:val="000000"/>
                <w:sz w:val="20"/>
                <w:szCs w:val="20"/>
              </w:rPr>
              <w:t>del</w:t>
            </w:r>
            <w:r w:rsidRPr="00407F24">
              <w:rPr>
                <w:rFonts w:eastAsia="Arial Unicode MS" w:cstheme="minorHAnsi"/>
                <w:b/>
                <w:bCs/>
                <w:sz w:val="20"/>
                <w:szCs w:val="22"/>
                <w:lang w:val="es-CL"/>
              </w:rPr>
              <w:t xml:space="preserve"> cliente</w:t>
            </w:r>
            <w:r w:rsidRPr="00407F24">
              <w:rPr>
                <w:rFonts w:ascii="Calibri" w:eastAsia="Arial Unicode MS" w:hAnsi="Calibri" w:cs="Calibri"/>
                <w:b/>
                <w:bCs/>
                <w:sz w:val="20"/>
                <w:szCs w:val="22"/>
                <w:lang w:val="es-CL"/>
              </w:rPr>
              <w:t> </w:t>
            </w:r>
          </w:p>
        </w:tc>
        <w:tc>
          <w:tcPr>
            <w:tcW w:w="870" w:type="pct"/>
            <w:shd w:val="clear" w:color="auto" w:fill="auto"/>
            <w:vAlign w:val="center"/>
          </w:tcPr>
          <w:p w14:paraId="70EF1C51" w14:textId="5BDEE352" w:rsidR="00FA222C" w:rsidRPr="005F487F" w:rsidRDefault="00A8645B"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60A7E789" w14:textId="77777777" w:rsidR="00FA222C" w:rsidRDefault="00407F24" w:rsidP="00407F24">
            <w:pPr>
              <w:pStyle w:val="Prrafodelista"/>
              <w:numPr>
                <w:ilvl w:val="0"/>
                <w:numId w:val="18"/>
              </w:numPr>
              <w:ind w:left="306" w:hanging="284"/>
              <w:jc w:val="both"/>
              <w:rPr>
                <w:rFonts w:eastAsia="Arial Unicode MS" w:cstheme="minorHAnsi"/>
                <w:bCs/>
                <w:sz w:val="20"/>
                <w:szCs w:val="22"/>
              </w:rPr>
            </w:pPr>
            <w:r w:rsidRPr="00407F24">
              <w:rPr>
                <w:rFonts w:eastAsia="Arial Unicode MS" w:cstheme="minorHAnsi"/>
                <w:b/>
                <w:bCs/>
                <w:sz w:val="20"/>
                <w:szCs w:val="22"/>
                <w:lang w:val="es-CL"/>
              </w:rPr>
              <w:t>Territorial</w:t>
            </w:r>
            <w:r>
              <w:rPr>
                <w:rFonts w:eastAsia="Arial Unicode MS" w:cstheme="minorHAnsi"/>
                <w:bCs/>
                <w:sz w:val="20"/>
                <w:szCs w:val="22"/>
              </w:rPr>
              <w:t xml:space="preserve"> </w:t>
            </w:r>
          </w:p>
          <w:p w14:paraId="4471B5CA" w14:textId="3D14C3CA" w:rsidR="00407F24" w:rsidRPr="00407F24" w:rsidRDefault="00407F24" w:rsidP="00407F24">
            <w:pPr>
              <w:jc w:val="both"/>
              <w:rPr>
                <w:rFonts w:eastAsia="Arial Unicode MS" w:cstheme="minorHAnsi"/>
                <w:bCs/>
                <w:sz w:val="20"/>
                <w:szCs w:val="22"/>
              </w:rPr>
            </w:pPr>
          </w:p>
        </w:tc>
        <w:tc>
          <w:tcPr>
            <w:tcW w:w="870" w:type="pct"/>
            <w:shd w:val="clear" w:color="auto" w:fill="auto"/>
            <w:vAlign w:val="center"/>
          </w:tcPr>
          <w:p w14:paraId="5957DD26" w14:textId="429F26C5" w:rsidR="00FA222C" w:rsidRPr="005F487F" w:rsidRDefault="00A8645B"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 xml:space="preserve">r </w:t>
      </w:r>
      <w:r w:rsidR="0042236C" w:rsidRPr="00D676A3">
        <w:rPr>
          <w:rFonts w:eastAsia="Arial Unicode MS" w:cs="Arial"/>
          <w:szCs w:val="22"/>
        </w:rPr>
        <w:lastRenderedPageBreak/>
        <w:t>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37A4A139"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41C9DB1A" w14:textId="77777777" w:rsidR="00897AED" w:rsidRPr="003D3AE0" w:rsidRDefault="00897AED"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lastRenderedPageBreak/>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16D05624"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r w:rsidR="00B7700A">
        <w:rPr>
          <w:rFonts w:eastAsia="Arial Unicode MS" w:cs="Arial"/>
          <w:b/>
          <w:color w:val="000000"/>
          <w:szCs w:val="22"/>
          <w:u w:val="single"/>
          <w:lang w:val="es-CL"/>
        </w:rPr>
        <w:t xml:space="preserve"> </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477094">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477094">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477094">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477094">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B619275" w14:textId="4E9DC44D" w:rsidR="006A6449" w:rsidRDefault="006A6449" w:rsidP="00477094">
      <w:pPr>
        <w:numPr>
          <w:ilvl w:val="0"/>
          <w:numId w:val="29"/>
        </w:numPr>
        <w:jc w:val="both"/>
        <w:rPr>
          <w:rFonts w:eastAsia="Arial Unicode MS" w:cs="Arial"/>
          <w:color w:val="000000"/>
          <w:szCs w:val="22"/>
        </w:rPr>
      </w:pPr>
      <w:r w:rsidRPr="006A6449">
        <w:rPr>
          <w:rFonts w:eastAsia="Arial Unicode MS" w:cs="Arial"/>
          <w:color w:val="000000"/>
          <w:szCs w:val="22"/>
        </w:rPr>
        <w:t>No haber sido beneficiado de lo</w:t>
      </w:r>
      <w:r w:rsidR="00DE18E8">
        <w:rPr>
          <w:rFonts w:eastAsia="Arial Unicode MS" w:cs="Arial"/>
          <w:color w:val="000000"/>
          <w:szCs w:val="22"/>
        </w:rPr>
        <w:t xml:space="preserve">s instrumentos Crece año </w:t>
      </w:r>
      <w:r w:rsidRPr="006A6449">
        <w:rPr>
          <w:rFonts w:eastAsia="Arial Unicode MS" w:cs="Arial"/>
          <w:color w:val="000000"/>
          <w:szCs w:val="22"/>
        </w:rPr>
        <w:t xml:space="preserve">2023 y 2024, </w:t>
      </w:r>
      <w:r w:rsidR="00DE18E8">
        <w:rPr>
          <w:rFonts w:eastAsia="Arial Unicode MS" w:cs="Arial"/>
          <w:color w:val="000000"/>
          <w:szCs w:val="22"/>
        </w:rPr>
        <w:t xml:space="preserve">Digitaliza tu Almacén año 2024, </w:t>
      </w:r>
      <w:r w:rsidRPr="006A6449">
        <w:rPr>
          <w:rFonts w:eastAsia="Arial Unicode MS" w:cs="Arial"/>
          <w:color w:val="000000"/>
          <w:szCs w:val="22"/>
        </w:rPr>
        <w:t xml:space="preserve">cualquier fuente de financiamiento. </w:t>
      </w:r>
    </w:p>
    <w:p w14:paraId="5FB994D6" w14:textId="52C64568" w:rsidR="00C8482B" w:rsidRPr="00376A34" w:rsidRDefault="00C8482B" w:rsidP="00477094">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477094">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lastRenderedPageBreak/>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477094">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477094">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477094">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77D8FBC6" w:rsidR="00C8482B" w:rsidRPr="00D22B31" w:rsidRDefault="00C8482B" w:rsidP="00477094">
      <w:pPr>
        <w:numPr>
          <w:ilvl w:val="0"/>
          <w:numId w:val="29"/>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5A3FE505" w14:textId="3B3176D3" w:rsidR="00D22B31" w:rsidRPr="00D22B31" w:rsidRDefault="00D22B31" w:rsidP="00D22B31">
      <w:pPr>
        <w:pStyle w:val="Prrafodelista"/>
        <w:numPr>
          <w:ilvl w:val="0"/>
          <w:numId w:val="29"/>
        </w:numPr>
        <w:jc w:val="both"/>
        <w:rPr>
          <w:rFonts w:eastAsia="Arial Unicode MS" w:cs="Arial"/>
          <w:color w:val="000000"/>
          <w:lang w:val="es-CL"/>
        </w:rPr>
      </w:pPr>
      <w:r w:rsidRPr="00D22B31">
        <w:rPr>
          <w:rFonts w:eastAsia="Arial Unicode MS" w:cs="Arial"/>
          <w:color w:val="000000"/>
          <w:lang w:val="es-CL"/>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0" w:history="1">
        <w:r w:rsidRPr="00C539B1">
          <w:rPr>
            <w:rStyle w:val="Hipervnculo"/>
            <w:rFonts w:eastAsia="Arial Unicode MS" w:cs="Arial"/>
            <w:lang w:val="es-CL"/>
          </w:rPr>
          <w:t>https://www.sii.cl/servicios_online/1047-1702.html</w:t>
        </w:r>
      </w:hyperlink>
      <w:r>
        <w:rPr>
          <w:rFonts w:eastAsia="Arial Unicode MS" w:cs="Arial"/>
          <w:color w:val="000000"/>
          <w:lang w:val="es-CL"/>
        </w:rPr>
        <w:t>,</w:t>
      </w:r>
      <w:r w:rsidRPr="00D22B31">
        <w:rPr>
          <w:rFonts w:eastAsia="Arial Unicode MS" w:cs="Arial"/>
          <w:color w:val="000000"/>
          <w:lang w:val="es-CL"/>
        </w:rPr>
        <w:t xml:space="preserve">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w:t>
      </w:r>
      <w:r>
        <w:rPr>
          <w:rFonts w:cs="Arial"/>
        </w:rPr>
        <w:lastRenderedPageBreak/>
        <w:t xml:space="preserve">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lastRenderedPageBreak/>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268775DB"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F56855">
        <w:rPr>
          <w:rFonts w:eastAsia="Arial Unicode MS" w:cs="Arial"/>
          <w:szCs w:val="22"/>
        </w:rPr>
        <w:t>15</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00F56855">
        <w:rPr>
          <w:rFonts w:eastAsia="Arial Unicode MS" w:cs="Arial"/>
          <w:szCs w:val="22"/>
        </w:rPr>
        <w:t>to cincuenta</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lastRenderedPageBreak/>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477094">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477094">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477094">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1"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2"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3"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477094">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477094">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477094">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477094">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477094">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477094">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477094">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477094">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477094">
      <w:pPr>
        <w:numPr>
          <w:ilvl w:val="0"/>
          <w:numId w:val="23"/>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w:t>
      </w:r>
      <w:r w:rsidR="009B1EFC" w:rsidRPr="25F42DD5">
        <w:rPr>
          <w:rFonts w:eastAsia="Calibri"/>
          <w:lang w:val="es-CL" w:eastAsia="es-CL"/>
        </w:rPr>
        <w:lastRenderedPageBreak/>
        <w:t>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0567D217" w:rsidR="005307E7" w:rsidRPr="00361EEF" w:rsidRDefault="00837F58" w:rsidP="004C32B6">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de </w:t>
            </w:r>
            <w:r w:rsidR="0030714B">
              <w:rPr>
                <w:rFonts w:cs="Calibri"/>
                <w:sz w:val="18"/>
                <w:szCs w:val="18"/>
                <w:lang w:val="es-CL" w:eastAsia="en-US"/>
              </w:rPr>
              <w:t>Antofagasta</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58528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20EA2972" w:rsidR="00585288" w:rsidRPr="00DE18E8" w:rsidRDefault="00DE18E8" w:rsidP="00DE18E8">
            <w:pPr>
              <w:pStyle w:val="Prrafodelista"/>
              <w:numPr>
                <w:ilvl w:val="0"/>
                <w:numId w:val="19"/>
              </w:numPr>
              <w:ind w:left="306" w:hanging="284"/>
              <w:contextualSpacing/>
              <w:jc w:val="both"/>
              <w:rPr>
                <w:rFonts w:eastAsia="Arial Unicode MS" w:cs="Calibri"/>
                <w:sz w:val="18"/>
                <w:szCs w:val="18"/>
                <w:lang w:eastAsia="en-US"/>
              </w:rPr>
            </w:pPr>
            <w:r w:rsidRPr="00DE18E8">
              <w:rPr>
                <w:rFonts w:eastAsia="Arial Unicode MS" w:cs="Calibri"/>
                <w:sz w:val="18"/>
                <w:szCs w:val="18"/>
                <w:lang w:eastAsia="en-US"/>
              </w:rPr>
              <w:lastRenderedPageBreak/>
              <w:t xml:space="preserve">No haber </w:t>
            </w:r>
            <w:r w:rsidRPr="00DE18E8">
              <w:rPr>
                <w:rFonts w:cs="Calibri"/>
                <w:sz w:val="18"/>
                <w:szCs w:val="18"/>
                <w:lang w:val="es-CL" w:eastAsia="en-US"/>
              </w:rPr>
              <w:t>sido</w:t>
            </w:r>
            <w:r w:rsidRPr="00DE18E8">
              <w:rPr>
                <w:rFonts w:eastAsia="Arial Unicode MS" w:cs="Calibri"/>
                <w:sz w:val="18"/>
                <w:szCs w:val="18"/>
                <w:lang w:eastAsia="en-US"/>
              </w:rPr>
              <w:t xml:space="preserve"> beneficiado de los instrumentos Crece año 2023 y 2024, Digitaliza tu Almacén año 2024, cualquier fuente</w:t>
            </w:r>
            <w:r w:rsidR="00162E3D">
              <w:rPr>
                <w:rFonts w:eastAsia="Arial Unicode MS" w:cs="Calibri"/>
                <w:sz w:val="18"/>
                <w:szCs w:val="18"/>
                <w:lang w:eastAsia="en-US"/>
              </w:rPr>
              <w:t xml:space="preserve"> de financiamiento. </w:t>
            </w:r>
            <w:r w:rsidR="00585288" w:rsidRPr="00DE18E8">
              <w:rPr>
                <w:rFonts w:eastAsia="Arial Unicode MS" w:cs="Calibri"/>
                <w:sz w:val="18"/>
                <w:szCs w:val="18"/>
                <w:lang w:eastAsia="en-US"/>
              </w:rPr>
              <w:t>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585288" w:rsidRPr="00B93A85" w:rsidRDefault="00585288" w:rsidP="00585288">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3B70796"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DE18E8" w:rsidRDefault="00294611" w:rsidP="00DE18E8">
            <w:pPr>
              <w:pStyle w:val="Prrafodelista"/>
              <w:numPr>
                <w:ilvl w:val="0"/>
                <w:numId w:val="19"/>
              </w:numPr>
              <w:ind w:left="306" w:hanging="284"/>
              <w:contextualSpacing/>
              <w:jc w:val="both"/>
              <w:rPr>
                <w:rFonts w:cs="Calibri"/>
                <w:sz w:val="18"/>
                <w:szCs w:val="18"/>
                <w:lang w:val="es-CL" w:eastAsia="en-US"/>
              </w:rPr>
            </w:pPr>
            <w:r w:rsidRPr="00DE18E8">
              <w:rPr>
                <w:rFonts w:cs="Calibri"/>
                <w:sz w:val="18"/>
                <w:szCs w:val="18"/>
                <w:lang w:val="es-CL" w:eastAsia="en-US"/>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DE18E8" w:rsidRDefault="00C91D77" w:rsidP="00DE18E8">
            <w:pPr>
              <w:pStyle w:val="Prrafodelista"/>
              <w:ind w:left="306" w:hanging="284"/>
              <w:contextualSpacing/>
              <w:jc w:val="both"/>
              <w:rPr>
                <w:rFonts w:cs="Calibri"/>
                <w:sz w:val="18"/>
                <w:szCs w:val="18"/>
                <w:lang w:val="es-CL" w:eastAsia="en-US"/>
              </w:rPr>
            </w:pPr>
          </w:p>
          <w:p w14:paraId="6D8BDBA2" w14:textId="77777777" w:rsidR="00C91D77" w:rsidRPr="00DE18E8" w:rsidRDefault="00C91D77" w:rsidP="00DE18E8">
            <w:pPr>
              <w:ind w:left="306" w:hanging="284"/>
              <w:rPr>
                <w:rFonts w:cs="Calibri"/>
                <w:sz w:val="18"/>
                <w:szCs w:val="18"/>
                <w:lang w:val="es-CL" w:eastAsia="en-US"/>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756D26" w:rsidP="00294611">
            <w:pPr>
              <w:jc w:val="both"/>
              <w:rPr>
                <w:rFonts w:cs="Calibri"/>
                <w:b/>
                <w: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DE18E8" w:rsidRDefault="00B87720" w:rsidP="00DE18E8">
            <w:pPr>
              <w:pStyle w:val="Prrafodelista"/>
              <w:numPr>
                <w:ilvl w:val="0"/>
                <w:numId w:val="19"/>
              </w:numPr>
              <w:ind w:left="306" w:hanging="284"/>
              <w:contextualSpacing/>
              <w:jc w:val="both"/>
              <w:rPr>
                <w:rFonts w:cs="Calibri"/>
                <w:sz w:val="18"/>
                <w:szCs w:val="18"/>
                <w:lang w:val="es-CL" w:eastAsia="en-US"/>
              </w:rPr>
            </w:pPr>
            <w:r w:rsidRPr="00DE18E8">
              <w:rPr>
                <w:rFonts w:cs="Calibri"/>
                <w:sz w:val="18"/>
                <w:szCs w:val="18"/>
                <w:lang w:val="es-CL" w:eastAsia="en-US"/>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756D26" w:rsidP="00D86D9F">
            <w:pPr>
              <w:jc w:val="both"/>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0D639897" w:rsidR="000E3ACD" w:rsidRPr="00DE18E8" w:rsidRDefault="00F46CA2" w:rsidP="00DE18E8">
            <w:pPr>
              <w:pStyle w:val="Prrafodelista"/>
              <w:numPr>
                <w:ilvl w:val="0"/>
                <w:numId w:val="19"/>
              </w:numPr>
              <w:ind w:left="306" w:hanging="284"/>
              <w:contextualSpacing/>
              <w:jc w:val="both"/>
              <w:rPr>
                <w:rFonts w:cs="Calibri"/>
                <w:sz w:val="18"/>
                <w:szCs w:val="18"/>
                <w:lang w:val="es-CL" w:eastAsia="en-US"/>
              </w:rPr>
            </w:pPr>
            <w:r w:rsidRPr="00DE18E8">
              <w:rPr>
                <w:rFonts w:cs="Calibri"/>
                <w:sz w:val="18"/>
                <w:szCs w:val="18"/>
                <w:lang w:val="es-CL" w:eastAsia="en-US"/>
              </w:rPr>
              <w:t xml:space="preserve">Tener domicilio comercial en </w:t>
            </w:r>
            <w:r w:rsidR="00361EEF" w:rsidRPr="00DE18E8">
              <w:rPr>
                <w:rFonts w:cs="Calibri"/>
                <w:sz w:val="18"/>
                <w:szCs w:val="18"/>
                <w:lang w:val="es-CL" w:eastAsia="en-US"/>
              </w:rPr>
              <w:t xml:space="preserve">la Región de </w:t>
            </w:r>
            <w:r w:rsidR="0030714B" w:rsidRPr="00DE18E8">
              <w:rPr>
                <w:rFonts w:cs="Calibri"/>
                <w:sz w:val="18"/>
                <w:szCs w:val="18"/>
                <w:lang w:val="es-CL" w:eastAsia="en-US"/>
              </w:rPr>
              <w:t>Antofagasta</w:t>
            </w:r>
            <w:r w:rsidRPr="00DE18E8">
              <w:rPr>
                <w:rFonts w:cs="Calibri"/>
                <w:sz w:val="18"/>
                <w:szCs w:val="18"/>
                <w:lang w:val="es-CL" w:eastAsia="en-US"/>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756D26" w:rsidP="006F3FCB">
            <w:pPr>
              <w:rPr>
                <w:rFonts w:cs="Calibri"/>
                <w:sz w:val="18"/>
                <w:szCs w:val="18"/>
              </w:rPr>
            </w:pPr>
            <w:hyperlink r:id="rId36"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DE18E8" w:rsidRDefault="008F095A" w:rsidP="00DE18E8">
            <w:pPr>
              <w:pStyle w:val="Prrafodelista"/>
              <w:numPr>
                <w:ilvl w:val="0"/>
                <w:numId w:val="19"/>
              </w:numPr>
              <w:ind w:left="306" w:hanging="284"/>
              <w:contextualSpacing/>
              <w:jc w:val="both"/>
              <w:rPr>
                <w:rFonts w:cs="Calibri"/>
                <w:sz w:val="18"/>
                <w:szCs w:val="18"/>
                <w:lang w:val="es-CL" w:eastAsia="en-US"/>
              </w:rPr>
            </w:pPr>
            <w:r w:rsidRPr="00DE18E8">
              <w:rPr>
                <w:rFonts w:cs="Calibri"/>
                <w:sz w:val="18"/>
                <w:szCs w:val="18"/>
                <w:lang w:val="es-CL" w:eastAsia="en-US"/>
              </w:rPr>
              <w:t>En el caso de ser persona natural, n</w:t>
            </w:r>
            <w:r w:rsidR="00C36F35" w:rsidRPr="00DE18E8">
              <w:rPr>
                <w:rFonts w:cs="Calibri"/>
                <w:sz w:val="18"/>
                <w:szCs w:val="18"/>
                <w:lang w:val="es-CL" w:eastAsia="en-US"/>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453394">
        <w:trPr>
          <w:jc w:val="center"/>
        </w:trPr>
        <w:tc>
          <w:tcPr>
            <w:tcW w:w="4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7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453394">
        <w:trPr>
          <w:jc w:val="center"/>
        </w:trPr>
        <w:tc>
          <w:tcPr>
            <w:tcW w:w="4109"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477094">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756D26" w:rsidP="00B87720">
            <w:pPr>
              <w:jc w:val="both"/>
              <w:rPr>
                <w:rFonts w:cs="Calibri"/>
                <w:sz w:val="18"/>
                <w:szCs w:val="18"/>
              </w:rPr>
            </w:pPr>
            <w:hyperlink r:id="rId37"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453394">
        <w:trPr>
          <w:jc w:val="center"/>
        </w:trPr>
        <w:tc>
          <w:tcPr>
            <w:tcW w:w="4109"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477094">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w:t>
            </w:r>
            <w:r w:rsidRPr="00E111E0">
              <w:rPr>
                <w:rFonts w:cs="Calibri"/>
                <w:sz w:val="18"/>
                <w:szCs w:val="18"/>
                <w:lang w:eastAsia="en-US"/>
              </w:rPr>
              <w:lastRenderedPageBreak/>
              <w:t>implementará su proyecto. No se evaluarán proyectos a ser implementados en una región diferente a la cual postula.</w:t>
            </w:r>
          </w:p>
        </w:tc>
        <w:tc>
          <w:tcPr>
            <w:tcW w:w="4719"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453394">
        <w:trPr>
          <w:jc w:val="center"/>
        </w:trPr>
        <w:tc>
          <w:tcPr>
            <w:tcW w:w="4109"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477094">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719"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00453394">
        <w:trPr>
          <w:jc w:val="center"/>
        </w:trPr>
        <w:tc>
          <w:tcPr>
            <w:tcW w:w="4109"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477094">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719"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47709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47709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477094">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477094">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7D28FF54" w:rsidR="009712D9" w:rsidRPr="00DE18E8" w:rsidRDefault="00DE18E8"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 xml:space="preserve">No </w:t>
            </w:r>
            <w:r w:rsidRPr="00DE18E8">
              <w:rPr>
                <w:rFonts w:eastAsia="Arial Unicode MS" w:cs="Calibri"/>
                <w:sz w:val="18"/>
                <w:szCs w:val="18"/>
                <w:lang w:val="es-CL" w:eastAsia="en-US"/>
              </w:rPr>
              <w:t>haber</w:t>
            </w:r>
            <w:r w:rsidRPr="00DE18E8">
              <w:rPr>
                <w:rFonts w:eastAsia="Arial Unicode MS" w:cs="Calibri"/>
                <w:sz w:val="18"/>
                <w:szCs w:val="18"/>
                <w:lang w:eastAsia="en-US"/>
              </w:rPr>
              <w:t xml:space="preserve"> sido beneficiado de los instrumentos Crece año 2023 y 2024, Digitaliza tu Almacén año 2024,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DE18E8" w:rsidRDefault="008F095A"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 xml:space="preserve">En el caso de ser persona natural, no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DE18E8" w:rsidRDefault="008F095A"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DE18E8" w:rsidRDefault="007D11B6"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DE18E8" w:rsidRDefault="008F095A"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lastRenderedPageBreak/>
              <w:t>Previo a la firma de contrato, el</w:t>
            </w:r>
            <w:r w:rsidR="00CF148E" w:rsidRPr="00DE18E8">
              <w:rPr>
                <w:rFonts w:eastAsia="Arial Unicode MS" w:cs="Calibri"/>
                <w:sz w:val="18"/>
                <w:szCs w:val="18"/>
                <w:lang w:eastAsia="en-US"/>
              </w:rPr>
              <w:t>/la</w:t>
            </w:r>
            <w:r w:rsidRPr="00DE18E8">
              <w:rPr>
                <w:rFonts w:eastAsia="Arial Unicode MS" w:cs="Calibri"/>
                <w:sz w:val="18"/>
                <w:szCs w:val="18"/>
                <w:lang w:eastAsia="en-US"/>
              </w:rPr>
              <w:t xml:space="preserve">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DE18E8" w:rsidRDefault="008F095A"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En caso de ser persona jurídica, ésta debe estar legalmente constituida y vigente, para lo cual debe adjuntar los documentos de su constitución, los antecedentes en donde conste la personería del representante y el certificado de vigencia</w:t>
            </w:r>
            <w:r w:rsidR="008E473A" w:rsidRPr="00DE18E8">
              <w:rPr>
                <w:rFonts w:eastAsia="Arial Unicode MS" w:cs="Calibri"/>
                <w:sz w:val="18"/>
                <w:szCs w:val="18"/>
                <w:lang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DE18E8" w:rsidRDefault="008E473A" w:rsidP="00477094">
            <w:pPr>
              <w:pStyle w:val="Prrafodelista"/>
              <w:numPr>
                <w:ilvl w:val="0"/>
                <w:numId w:val="32"/>
              </w:numPr>
              <w:ind w:left="309" w:hanging="309"/>
              <w:contextualSpacing/>
              <w:jc w:val="both"/>
              <w:rPr>
                <w:rFonts w:eastAsia="Arial Unicode MS" w:cs="Calibri"/>
                <w:sz w:val="18"/>
                <w:szCs w:val="18"/>
                <w:lang w:eastAsia="en-US"/>
              </w:rPr>
            </w:pPr>
            <w:r w:rsidRPr="00DE18E8">
              <w:rPr>
                <w:rFonts w:eastAsia="Arial Unicode MS" w:cs="Calibri"/>
                <w:sz w:val="18"/>
                <w:szCs w:val="18"/>
                <w:lang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D22B31" w:rsidRPr="008E473A" w14:paraId="4C3A2C6D" w14:textId="77777777" w:rsidTr="00C37C3A">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34283FD6" w14:textId="77777777" w:rsidR="00D22B31" w:rsidRPr="00912D53" w:rsidRDefault="00D22B31" w:rsidP="00C37C3A">
            <w:pPr>
              <w:pStyle w:val="Prrafodelista"/>
              <w:numPr>
                <w:ilvl w:val="0"/>
                <w:numId w:val="32"/>
              </w:numPr>
              <w:ind w:left="309" w:hanging="309"/>
              <w:contextualSpacing/>
              <w:jc w:val="both"/>
              <w:rPr>
                <w:rFonts w:eastAsia="Arial Unicode MS" w:cs="Arial"/>
                <w:color w:val="000000"/>
                <w:sz w:val="18"/>
                <w:lang w:val="es-CL"/>
              </w:rPr>
            </w:pPr>
            <w:bookmarkStart w:id="92" w:name="_Toc103768352"/>
            <w:bookmarkStart w:id="93" w:name="_Toc342319843"/>
            <w:bookmarkStart w:id="94" w:name="_Toc320871832"/>
            <w:bookmarkStart w:id="95" w:name="_Toc348601375"/>
            <w:r w:rsidRPr="002805DD">
              <w:rPr>
                <w:rFonts w:eastAsia="Arial Unicode MS" w:cs="Arial"/>
                <w:color w:val="000000"/>
                <w:sz w:val="18"/>
                <w:lang w:val="es-CL"/>
              </w:rPr>
              <w:t xml:space="preserve">La </w:t>
            </w:r>
            <w:r w:rsidRPr="002805DD">
              <w:rPr>
                <w:rFonts w:eastAsia="Arial Unicode MS" w:cs="Arial"/>
                <w:color w:val="000000"/>
                <w:sz w:val="18"/>
                <w:u w:val="single"/>
                <w:lang w:val="es-CL"/>
              </w:rPr>
              <w:t>empresa</w:t>
            </w:r>
            <w:r w:rsidRPr="002805DD">
              <w:rPr>
                <w:rFonts w:eastAsia="Arial Unicode MS" w:cs="Arial"/>
                <w:color w:val="000000"/>
                <w:sz w:val="18"/>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8" w:history="1">
              <w:r w:rsidRPr="002805DD">
                <w:rPr>
                  <w:rStyle w:val="Hipervnculo"/>
                  <w:rFonts w:eastAsia="Arial Unicode MS" w:cs="Arial"/>
                  <w:sz w:val="18"/>
                  <w:lang w:val="es-CL"/>
                </w:rPr>
                <w:t>https://www.sii.cl/servicios_online/1047-1702.html</w:t>
              </w:r>
            </w:hyperlink>
            <w:r w:rsidRPr="002805DD">
              <w:rPr>
                <w:rFonts w:eastAsia="Arial Unicode MS" w:cs="Arial"/>
                <w:color w:val="000000"/>
                <w:sz w:val="18"/>
                <w:lang w:val="es-CL"/>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0725B269" w14:textId="77777777" w:rsidR="00D22B31" w:rsidRPr="008E473A" w:rsidRDefault="00D22B31" w:rsidP="00C37C3A">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64615034"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Región de</w:t>
      </w:r>
      <w:r w:rsidR="00800FBC">
        <w:rPr>
          <w:b/>
        </w:rPr>
        <w:t xml:space="preserve"> </w:t>
      </w:r>
      <w:r w:rsidR="0030714B">
        <w:rPr>
          <w:b/>
        </w:rPr>
        <w:t>Antofagasta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690483">
          <w:headerReference w:type="default" r:id="rId39"/>
          <w:footerReference w:type="default" r:id="rId40"/>
          <w:headerReference w:type="first" r:id="rId41"/>
          <w:footerReference w:type="first" r:id="rId42"/>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477094">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477094">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477094">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477094">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263"/>
        <w:gridCol w:w="8805"/>
        <w:gridCol w:w="850"/>
        <w:gridCol w:w="1335"/>
      </w:tblGrid>
      <w:tr w:rsidR="001F2E83" w:rsidRPr="00E632D6" w14:paraId="32D73F14" w14:textId="77777777" w:rsidTr="00E632D6">
        <w:trPr>
          <w:jc w:val="center"/>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E632D6" w:rsidRDefault="001F2E83" w:rsidP="001F2E83">
            <w:pPr>
              <w:jc w:val="center"/>
              <w:rPr>
                <w:rFonts w:eastAsia="Arial" w:cs="Calibri"/>
                <w:color w:val="000000"/>
                <w:sz w:val="19"/>
                <w:szCs w:val="19"/>
                <w:lang w:val="es-CL"/>
              </w:rPr>
            </w:pPr>
            <w:r w:rsidRPr="00E632D6">
              <w:rPr>
                <w:rFonts w:eastAsia="Arial" w:cs="Calibri"/>
                <w:color w:val="000000"/>
                <w:sz w:val="19"/>
                <w:szCs w:val="19"/>
                <w:lang w:val="es-CL"/>
              </w:rPr>
              <w:t>Criterio</w:t>
            </w:r>
          </w:p>
        </w:tc>
        <w:tc>
          <w:tcPr>
            <w:tcW w:w="88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E632D6" w:rsidRDefault="001F2E83" w:rsidP="001F2E83">
            <w:pPr>
              <w:jc w:val="center"/>
              <w:rPr>
                <w:rFonts w:cstheme="minorHAnsi"/>
                <w:b/>
                <w:color w:val="000000" w:themeColor="text1"/>
                <w:sz w:val="19"/>
                <w:szCs w:val="19"/>
                <w:lang w:val="es-CL" w:eastAsia="en-US"/>
              </w:rPr>
            </w:pPr>
            <w:r w:rsidRPr="00E632D6">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E632D6" w:rsidRDefault="001F2E83" w:rsidP="001F2E83">
            <w:pPr>
              <w:jc w:val="center"/>
              <w:rPr>
                <w:rFonts w:cstheme="minorHAnsi"/>
                <w:b/>
                <w:color w:val="000000" w:themeColor="text1"/>
                <w:sz w:val="19"/>
                <w:szCs w:val="19"/>
                <w:lang w:val="es-CL" w:eastAsia="en-US"/>
              </w:rPr>
            </w:pPr>
            <w:r w:rsidRPr="00E632D6">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E632D6" w:rsidRDefault="001F2E83" w:rsidP="001F2E83">
            <w:pPr>
              <w:jc w:val="center"/>
              <w:rPr>
                <w:rFonts w:cstheme="minorHAnsi"/>
                <w:b/>
                <w:color w:val="000000" w:themeColor="text1"/>
                <w:sz w:val="19"/>
                <w:szCs w:val="19"/>
                <w:lang w:val="es-CL" w:eastAsia="en-US"/>
              </w:rPr>
            </w:pPr>
            <w:r w:rsidRPr="00E632D6">
              <w:rPr>
                <w:rFonts w:cstheme="minorHAnsi"/>
                <w:b/>
                <w:color w:val="000000" w:themeColor="text1"/>
                <w:sz w:val="19"/>
                <w:szCs w:val="19"/>
              </w:rPr>
              <w:t>Ponderación del ámbito</w:t>
            </w:r>
          </w:p>
        </w:tc>
      </w:tr>
      <w:tr w:rsidR="008F0968" w:rsidRPr="00E632D6" w14:paraId="5E9EC334" w14:textId="77777777" w:rsidTr="00E632D6">
        <w:trPr>
          <w:jc w:val="center"/>
        </w:trPr>
        <w:tc>
          <w:tcPr>
            <w:tcW w:w="2263" w:type="dxa"/>
            <w:vMerge w:val="restart"/>
            <w:vAlign w:val="center"/>
            <w:hideMark/>
          </w:tcPr>
          <w:p w14:paraId="069BB238" w14:textId="37184FEB" w:rsidR="008F0968" w:rsidRPr="00E632D6" w:rsidRDefault="008F0968" w:rsidP="00477094">
            <w:pPr>
              <w:pStyle w:val="Prrafodelista"/>
              <w:numPr>
                <w:ilvl w:val="1"/>
                <w:numId w:val="30"/>
              </w:numPr>
              <w:ind w:left="172" w:hanging="172"/>
              <w:rPr>
                <w:rFonts w:cstheme="minorHAnsi"/>
                <w:b/>
                <w:sz w:val="19"/>
                <w:szCs w:val="19"/>
                <w:lang w:val="es-CL" w:eastAsia="en-US"/>
              </w:rPr>
            </w:pPr>
            <w:r w:rsidRPr="00E632D6">
              <w:rPr>
                <w:rFonts w:cstheme="minorHAnsi"/>
                <w:b/>
                <w:sz w:val="19"/>
                <w:szCs w:val="19"/>
              </w:rPr>
              <w:t xml:space="preserve"> Potencial d</w:t>
            </w:r>
            <w:r w:rsidR="003D39C8" w:rsidRPr="00E632D6">
              <w:rPr>
                <w:rFonts w:cstheme="minorHAnsi"/>
                <w:b/>
                <w:sz w:val="19"/>
                <w:szCs w:val="19"/>
              </w:rPr>
              <w:t>el</w:t>
            </w:r>
            <w:r w:rsidRPr="00E632D6">
              <w:rPr>
                <w:rFonts w:cstheme="minorHAnsi"/>
                <w:b/>
                <w:sz w:val="19"/>
                <w:szCs w:val="19"/>
              </w:rPr>
              <w:t xml:space="preserve"> </w:t>
            </w:r>
            <w:r w:rsidR="003D39C8" w:rsidRPr="00E632D6">
              <w:rPr>
                <w:rFonts w:cstheme="minorHAnsi"/>
                <w:b/>
                <w:sz w:val="19"/>
                <w:szCs w:val="19"/>
              </w:rPr>
              <w:t>Proyecto</w:t>
            </w:r>
            <w:r w:rsidRPr="00E632D6">
              <w:rPr>
                <w:rFonts w:cstheme="minorHAnsi"/>
                <w:b/>
                <w:sz w:val="19"/>
                <w:szCs w:val="19"/>
              </w:rPr>
              <w:t xml:space="preserve"> de Negocio</w:t>
            </w:r>
          </w:p>
        </w:tc>
        <w:tc>
          <w:tcPr>
            <w:tcW w:w="8805" w:type="dxa"/>
            <w:vAlign w:val="center"/>
            <w:hideMark/>
          </w:tcPr>
          <w:p w14:paraId="0A39E5CE" w14:textId="77777777" w:rsidR="008F0968" w:rsidRPr="00E632D6" w:rsidRDefault="008F0968" w:rsidP="008F0968">
            <w:pPr>
              <w:jc w:val="both"/>
              <w:rPr>
                <w:rFonts w:cstheme="minorHAnsi"/>
                <w:b/>
                <w:sz w:val="19"/>
                <w:szCs w:val="19"/>
              </w:rPr>
            </w:pPr>
            <w:r w:rsidRPr="00E632D6">
              <w:rPr>
                <w:rFonts w:cstheme="minorHAnsi"/>
                <w:b/>
                <w:sz w:val="19"/>
                <w:szCs w:val="19"/>
              </w:rPr>
              <w:t>Alta proyección:</w:t>
            </w:r>
          </w:p>
          <w:p w14:paraId="5C18B109" w14:textId="5EAD15BA" w:rsidR="008F0968" w:rsidRPr="00E632D6" w:rsidRDefault="008F0968" w:rsidP="003D39C8">
            <w:pPr>
              <w:jc w:val="both"/>
              <w:rPr>
                <w:rFonts w:cstheme="minorHAnsi"/>
                <w:sz w:val="19"/>
                <w:szCs w:val="19"/>
              </w:rPr>
            </w:pPr>
            <w:r w:rsidRPr="00E632D6">
              <w:rPr>
                <w:rFonts w:cstheme="minorHAnsi"/>
                <w:sz w:val="19"/>
                <w:szCs w:val="19"/>
              </w:rPr>
              <w:t>El análisis de las</w:t>
            </w:r>
            <w:r w:rsidR="003D39C8" w:rsidRPr="00E632D6">
              <w:rPr>
                <w:rFonts w:cstheme="minorHAnsi"/>
                <w:sz w:val="19"/>
                <w:szCs w:val="19"/>
              </w:rPr>
              <w:t xml:space="preserve"> fortalezas y debilidades del Proyecto</w:t>
            </w:r>
            <w:r w:rsidRPr="00E632D6">
              <w:rPr>
                <w:rFonts w:cstheme="minorHAns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E632D6" w:rsidRDefault="008F0968" w:rsidP="008F0968">
            <w:pPr>
              <w:jc w:val="center"/>
              <w:rPr>
                <w:rFonts w:cstheme="minorHAnsi"/>
                <w:sz w:val="19"/>
                <w:szCs w:val="19"/>
                <w:lang w:val="es-CL" w:eastAsia="en-US"/>
              </w:rPr>
            </w:pPr>
            <w:r w:rsidRPr="00E632D6">
              <w:rPr>
                <w:rFonts w:cstheme="minorHAnsi"/>
                <w:sz w:val="19"/>
                <w:szCs w:val="19"/>
              </w:rPr>
              <w:t>7</w:t>
            </w:r>
          </w:p>
        </w:tc>
        <w:tc>
          <w:tcPr>
            <w:tcW w:w="1335" w:type="dxa"/>
            <w:vMerge w:val="restart"/>
            <w:vAlign w:val="center"/>
            <w:hideMark/>
          </w:tcPr>
          <w:p w14:paraId="24A4BACB" w14:textId="647D8861" w:rsidR="008F0968" w:rsidRPr="00E632D6" w:rsidRDefault="00CC6070" w:rsidP="008F0968">
            <w:pPr>
              <w:jc w:val="center"/>
              <w:rPr>
                <w:rFonts w:cstheme="minorHAnsi"/>
                <w:sz w:val="19"/>
                <w:szCs w:val="19"/>
                <w:lang w:val="es-CL" w:eastAsia="en-US"/>
              </w:rPr>
            </w:pPr>
            <w:r w:rsidRPr="00E632D6">
              <w:rPr>
                <w:rFonts w:cstheme="minorHAnsi"/>
                <w:sz w:val="19"/>
                <w:szCs w:val="19"/>
              </w:rPr>
              <w:t>35</w:t>
            </w:r>
            <w:r w:rsidR="008F0968" w:rsidRPr="00E632D6">
              <w:rPr>
                <w:rFonts w:cstheme="minorHAnsi"/>
                <w:sz w:val="19"/>
                <w:szCs w:val="19"/>
              </w:rPr>
              <w:t>%</w:t>
            </w:r>
          </w:p>
        </w:tc>
      </w:tr>
      <w:tr w:rsidR="008F0968" w:rsidRPr="00E632D6" w14:paraId="24CCEF01" w14:textId="77777777" w:rsidTr="00E632D6">
        <w:trPr>
          <w:jc w:val="center"/>
        </w:trPr>
        <w:tc>
          <w:tcPr>
            <w:tcW w:w="2263" w:type="dxa"/>
            <w:vMerge/>
            <w:vAlign w:val="center"/>
            <w:hideMark/>
          </w:tcPr>
          <w:p w14:paraId="0BB38A58" w14:textId="77777777" w:rsidR="008F0968" w:rsidRPr="00E632D6" w:rsidRDefault="008F0968" w:rsidP="008F0968">
            <w:pPr>
              <w:rPr>
                <w:rFonts w:cstheme="minorHAnsi"/>
                <w:sz w:val="19"/>
                <w:szCs w:val="19"/>
                <w:lang w:val="es-CL" w:eastAsia="en-US"/>
              </w:rPr>
            </w:pPr>
          </w:p>
        </w:tc>
        <w:tc>
          <w:tcPr>
            <w:tcW w:w="8805" w:type="dxa"/>
            <w:vAlign w:val="center"/>
            <w:hideMark/>
          </w:tcPr>
          <w:p w14:paraId="44D4EADC" w14:textId="77777777" w:rsidR="008F0968" w:rsidRPr="00E632D6" w:rsidRDefault="008F0968" w:rsidP="008F0968">
            <w:pPr>
              <w:jc w:val="both"/>
              <w:rPr>
                <w:rFonts w:cstheme="minorHAnsi"/>
                <w:b/>
                <w:sz w:val="19"/>
                <w:szCs w:val="19"/>
              </w:rPr>
            </w:pPr>
            <w:r w:rsidRPr="00E632D6">
              <w:rPr>
                <w:rFonts w:cstheme="minorHAnsi"/>
                <w:b/>
                <w:sz w:val="19"/>
                <w:szCs w:val="19"/>
              </w:rPr>
              <w:t>Buena proyección:</w:t>
            </w:r>
          </w:p>
          <w:p w14:paraId="4E08B353" w14:textId="5540120F" w:rsidR="008F0968" w:rsidRPr="00E632D6" w:rsidRDefault="008F0968" w:rsidP="008F0968">
            <w:pPr>
              <w:jc w:val="both"/>
              <w:rPr>
                <w:rFonts w:cstheme="minorHAnsi"/>
                <w:sz w:val="19"/>
                <w:szCs w:val="19"/>
              </w:rPr>
            </w:pPr>
            <w:r w:rsidRPr="00E632D6">
              <w:rPr>
                <w:rFonts w:cstheme="minorHAnsi"/>
                <w:sz w:val="19"/>
                <w:szCs w:val="19"/>
              </w:rPr>
              <w:t xml:space="preserve">El análisis de las fortalezas y debilidades </w:t>
            </w:r>
            <w:r w:rsidR="003D39C8" w:rsidRPr="00E632D6">
              <w:rPr>
                <w:rFonts w:cstheme="minorHAnsi"/>
                <w:sz w:val="19"/>
                <w:szCs w:val="19"/>
              </w:rPr>
              <w:t>del Proyecto de Negocio</w:t>
            </w:r>
            <w:r w:rsidRPr="00E632D6">
              <w:rPr>
                <w:rFonts w:cstheme="minorHAns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E632D6" w:rsidRDefault="008F0968" w:rsidP="008F0968">
            <w:pPr>
              <w:jc w:val="center"/>
              <w:rPr>
                <w:rFonts w:cstheme="minorHAnsi"/>
                <w:sz w:val="19"/>
                <w:szCs w:val="19"/>
                <w:lang w:val="es-CL" w:eastAsia="en-US"/>
              </w:rPr>
            </w:pPr>
            <w:r w:rsidRPr="00E632D6">
              <w:rPr>
                <w:rFonts w:cstheme="minorHAnsi"/>
                <w:sz w:val="19"/>
                <w:szCs w:val="19"/>
              </w:rPr>
              <w:t>5</w:t>
            </w:r>
          </w:p>
        </w:tc>
        <w:tc>
          <w:tcPr>
            <w:tcW w:w="1335" w:type="dxa"/>
            <w:vMerge/>
            <w:vAlign w:val="center"/>
            <w:hideMark/>
          </w:tcPr>
          <w:p w14:paraId="7048680F" w14:textId="77777777" w:rsidR="008F0968" w:rsidRPr="00E632D6" w:rsidRDefault="008F0968" w:rsidP="008F0968">
            <w:pPr>
              <w:rPr>
                <w:rFonts w:cstheme="minorHAnsi"/>
                <w:b/>
                <w:sz w:val="19"/>
                <w:szCs w:val="19"/>
                <w:lang w:val="es-CL" w:eastAsia="en-US"/>
              </w:rPr>
            </w:pPr>
          </w:p>
        </w:tc>
      </w:tr>
      <w:tr w:rsidR="008F0968" w:rsidRPr="00E632D6" w14:paraId="274FA44A" w14:textId="77777777" w:rsidTr="00E632D6">
        <w:trPr>
          <w:jc w:val="center"/>
        </w:trPr>
        <w:tc>
          <w:tcPr>
            <w:tcW w:w="2263" w:type="dxa"/>
            <w:vMerge/>
            <w:vAlign w:val="center"/>
            <w:hideMark/>
          </w:tcPr>
          <w:p w14:paraId="65E12943" w14:textId="77777777" w:rsidR="008F0968" w:rsidRPr="00E632D6" w:rsidRDefault="008F0968" w:rsidP="008F0968">
            <w:pPr>
              <w:rPr>
                <w:rFonts w:cstheme="minorHAnsi"/>
                <w:sz w:val="19"/>
                <w:szCs w:val="19"/>
                <w:lang w:val="es-CL" w:eastAsia="en-US"/>
              </w:rPr>
            </w:pPr>
          </w:p>
        </w:tc>
        <w:tc>
          <w:tcPr>
            <w:tcW w:w="8805" w:type="dxa"/>
            <w:vAlign w:val="center"/>
            <w:hideMark/>
          </w:tcPr>
          <w:p w14:paraId="0CC17DC3" w14:textId="77777777" w:rsidR="008F0968" w:rsidRPr="00E632D6" w:rsidRDefault="008F0968" w:rsidP="008F0968">
            <w:pPr>
              <w:jc w:val="both"/>
              <w:rPr>
                <w:rFonts w:cstheme="minorHAnsi"/>
                <w:b/>
                <w:sz w:val="19"/>
                <w:szCs w:val="19"/>
              </w:rPr>
            </w:pPr>
            <w:r w:rsidRPr="00E632D6">
              <w:rPr>
                <w:rFonts w:cstheme="minorHAnsi"/>
                <w:b/>
                <w:sz w:val="19"/>
                <w:szCs w:val="19"/>
              </w:rPr>
              <w:t>Escasa proyección:</w:t>
            </w:r>
          </w:p>
          <w:p w14:paraId="3FA4D71A" w14:textId="5042BE6B" w:rsidR="008F0968" w:rsidRPr="00E632D6" w:rsidRDefault="008F0968" w:rsidP="008F0968">
            <w:pPr>
              <w:jc w:val="both"/>
              <w:rPr>
                <w:rFonts w:cstheme="minorHAnsi"/>
                <w:sz w:val="19"/>
                <w:szCs w:val="19"/>
              </w:rPr>
            </w:pPr>
            <w:r w:rsidRPr="00E632D6">
              <w:rPr>
                <w:rFonts w:cstheme="minorHAnsi"/>
                <w:sz w:val="19"/>
                <w:szCs w:val="19"/>
              </w:rPr>
              <w:t xml:space="preserve">El análisis de las fortalezas y debilidades </w:t>
            </w:r>
            <w:r w:rsidR="003D39C8" w:rsidRPr="00E632D6">
              <w:rPr>
                <w:rFonts w:cstheme="minorHAnsi"/>
                <w:sz w:val="19"/>
                <w:szCs w:val="19"/>
              </w:rPr>
              <w:t>del Proyecto de Negocio</w:t>
            </w:r>
            <w:r w:rsidRPr="00E632D6">
              <w:rPr>
                <w:rFonts w:cstheme="minorHAnsi"/>
                <w:sz w:val="19"/>
                <w:szCs w:val="19"/>
              </w:rPr>
              <w:t xml:space="preserve"> y las evaluaciones realizadas a la empresa y el empresario/a, permiten prever que el plan es sustentable en el corto plazo. Del análisis de las fortalezas y debilidades </w:t>
            </w:r>
            <w:r w:rsidR="003D39C8" w:rsidRPr="00E632D6">
              <w:rPr>
                <w:rFonts w:cstheme="minorHAnsi"/>
                <w:sz w:val="19"/>
                <w:szCs w:val="19"/>
              </w:rPr>
              <w:t>del Proyecto de Negocio</w:t>
            </w:r>
            <w:r w:rsidRPr="00E632D6">
              <w:rPr>
                <w:rFonts w:cstheme="minorHAns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E632D6" w:rsidRDefault="008F0968" w:rsidP="008F0968">
            <w:pPr>
              <w:jc w:val="center"/>
              <w:rPr>
                <w:rFonts w:cstheme="minorHAnsi"/>
                <w:sz w:val="19"/>
                <w:szCs w:val="19"/>
                <w:lang w:val="es-CL" w:eastAsia="en-US"/>
              </w:rPr>
            </w:pPr>
            <w:r w:rsidRPr="00E632D6">
              <w:rPr>
                <w:rFonts w:cstheme="minorHAnsi"/>
                <w:sz w:val="19"/>
                <w:szCs w:val="19"/>
              </w:rPr>
              <w:t>3</w:t>
            </w:r>
          </w:p>
        </w:tc>
        <w:tc>
          <w:tcPr>
            <w:tcW w:w="1335" w:type="dxa"/>
            <w:vMerge/>
            <w:vAlign w:val="center"/>
            <w:hideMark/>
          </w:tcPr>
          <w:p w14:paraId="020224EF" w14:textId="77777777" w:rsidR="008F0968" w:rsidRPr="00E632D6" w:rsidRDefault="008F0968" w:rsidP="008F0968">
            <w:pPr>
              <w:rPr>
                <w:rFonts w:cstheme="minorHAnsi"/>
                <w:b/>
                <w:sz w:val="19"/>
                <w:szCs w:val="19"/>
                <w:lang w:val="es-CL" w:eastAsia="en-US"/>
              </w:rPr>
            </w:pPr>
          </w:p>
        </w:tc>
      </w:tr>
      <w:tr w:rsidR="008F0968" w:rsidRPr="00E632D6" w14:paraId="105CDD7C" w14:textId="77777777" w:rsidTr="00E632D6">
        <w:trPr>
          <w:jc w:val="center"/>
        </w:trPr>
        <w:tc>
          <w:tcPr>
            <w:tcW w:w="2263" w:type="dxa"/>
            <w:vMerge/>
            <w:vAlign w:val="center"/>
            <w:hideMark/>
          </w:tcPr>
          <w:p w14:paraId="355E7EF5" w14:textId="77777777" w:rsidR="008F0968" w:rsidRPr="00E632D6" w:rsidRDefault="008F0968" w:rsidP="008F0968">
            <w:pPr>
              <w:rPr>
                <w:rFonts w:cstheme="minorHAnsi"/>
                <w:sz w:val="19"/>
                <w:szCs w:val="19"/>
                <w:lang w:val="es-CL" w:eastAsia="en-US"/>
              </w:rPr>
            </w:pPr>
          </w:p>
        </w:tc>
        <w:tc>
          <w:tcPr>
            <w:tcW w:w="8805" w:type="dxa"/>
            <w:vAlign w:val="center"/>
            <w:hideMark/>
          </w:tcPr>
          <w:p w14:paraId="61F575C9" w14:textId="77777777" w:rsidR="008F0968" w:rsidRPr="00E632D6" w:rsidRDefault="008F0968" w:rsidP="008F0968">
            <w:pPr>
              <w:jc w:val="both"/>
              <w:rPr>
                <w:rFonts w:cstheme="minorHAnsi"/>
                <w:b/>
                <w:sz w:val="19"/>
                <w:szCs w:val="19"/>
              </w:rPr>
            </w:pPr>
            <w:r w:rsidRPr="00E632D6">
              <w:rPr>
                <w:rFonts w:cstheme="minorHAnsi"/>
                <w:b/>
                <w:sz w:val="19"/>
                <w:szCs w:val="19"/>
              </w:rPr>
              <w:t>Nula proyección:</w:t>
            </w:r>
          </w:p>
          <w:p w14:paraId="7BA87F91" w14:textId="20B48CD1" w:rsidR="008F0968" w:rsidRPr="00E632D6" w:rsidRDefault="008F0968" w:rsidP="008F0968">
            <w:pPr>
              <w:jc w:val="both"/>
              <w:rPr>
                <w:rFonts w:cstheme="minorHAnsi"/>
                <w:sz w:val="19"/>
                <w:szCs w:val="19"/>
              </w:rPr>
            </w:pPr>
            <w:r w:rsidRPr="00E632D6">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E632D6" w:rsidRDefault="008F0968" w:rsidP="008F0968">
            <w:pPr>
              <w:jc w:val="center"/>
              <w:rPr>
                <w:rFonts w:cstheme="minorHAnsi"/>
                <w:sz w:val="19"/>
                <w:szCs w:val="19"/>
                <w:lang w:val="es-CL" w:eastAsia="en-US"/>
              </w:rPr>
            </w:pPr>
            <w:r w:rsidRPr="00E632D6">
              <w:rPr>
                <w:rFonts w:cstheme="minorHAnsi"/>
                <w:sz w:val="19"/>
                <w:szCs w:val="19"/>
              </w:rPr>
              <w:t>1</w:t>
            </w:r>
          </w:p>
        </w:tc>
        <w:tc>
          <w:tcPr>
            <w:tcW w:w="1335" w:type="dxa"/>
            <w:vMerge/>
            <w:vAlign w:val="center"/>
            <w:hideMark/>
          </w:tcPr>
          <w:p w14:paraId="5D8D4A01" w14:textId="77777777" w:rsidR="008F0968" w:rsidRPr="00E632D6" w:rsidRDefault="008F0968" w:rsidP="008F0968">
            <w:pPr>
              <w:rPr>
                <w:rFonts w:cstheme="minorHAnsi"/>
                <w:b/>
                <w:sz w:val="19"/>
                <w:szCs w:val="19"/>
                <w:lang w:val="es-CL" w:eastAsia="en-US"/>
              </w:rPr>
            </w:pPr>
          </w:p>
        </w:tc>
      </w:tr>
      <w:tr w:rsidR="00665154" w:rsidRPr="00E632D6" w14:paraId="3E552B83" w14:textId="77777777" w:rsidTr="00E632D6">
        <w:trPr>
          <w:trHeight w:val="408"/>
          <w:jc w:val="center"/>
        </w:trPr>
        <w:tc>
          <w:tcPr>
            <w:tcW w:w="2263" w:type="dxa"/>
            <w:vMerge w:val="restart"/>
            <w:vAlign w:val="center"/>
          </w:tcPr>
          <w:p w14:paraId="44E2BA3E" w14:textId="76870ECB" w:rsidR="00665154" w:rsidRPr="00E632D6" w:rsidRDefault="00665154" w:rsidP="00477094">
            <w:pPr>
              <w:pStyle w:val="Prrafodelista"/>
              <w:numPr>
                <w:ilvl w:val="1"/>
                <w:numId w:val="30"/>
              </w:numPr>
              <w:ind w:left="172" w:hanging="172"/>
              <w:rPr>
                <w:rFonts w:cstheme="minorHAnsi"/>
                <w:b/>
                <w:sz w:val="19"/>
                <w:szCs w:val="19"/>
                <w:lang w:val="es-CL" w:eastAsia="en-US"/>
              </w:rPr>
            </w:pPr>
            <w:r w:rsidRPr="00E632D6">
              <w:rPr>
                <w:rFonts w:cstheme="minorHAnsi"/>
                <w:b/>
                <w:sz w:val="19"/>
                <w:szCs w:val="19"/>
              </w:rPr>
              <w:t>Sello “40 horas” entregado por el Ministerio del Trabajo.</w:t>
            </w: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0FC520" w14:textId="3F13C5D8" w:rsidR="0027725D" w:rsidRPr="00E632D6" w:rsidRDefault="00665154" w:rsidP="00665154">
            <w:pPr>
              <w:jc w:val="both"/>
              <w:rPr>
                <w:rFonts w:eastAsia="Arial" w:cs="Arial"/>
                <w:color w:val="000000"/>
                <w:sz w:val="19"/>
                <w:szCs w:val="19"/>
              </w:rPr>
            </w:pPr>
            <w:r w:rsidRPr="00E632D6">
              <w:rPr>
                <w:rFonts w:cstheme="minorHAnsi"/>
                <w:sz w:val="19"/>
                <w:szCs w:val="19"/>
              </w:rPr>
              <w:t>Empresa</w:t>
            </w:r>
            <w:r w:rsidRPr="00E632D6">
              <w:rPr>
                <w:rFonts w:eastAsia="Arial" w:cs="Arial"/>
                <w:color w:val="000000"/>
                <w:sz w:val="19"/>
                <w:szCs w:val="19"/>
              </w:rPr>
              <w:t xml:space="preserve"> cuenta con el sello “40 horas” entregado por el Ministerio del Trabajo.</w:t>
            </w:r>
          </w:p>
        </w:tc>
        <w:tc>
          <w:tcPr>
            <w:tcW w:w="850" w:type="dxa"/>
            <w:tcBorders>
              <w:top w:val="single" w:sz="6" w:space="0" w:color="000000" w:themeColor="text1"/>
              <w:left w:val="single" w:sz="6" w:space="0" w:color="000000" w:themeColor="text1"/>
              <w:right w:val="single" w:sz="6" w:space="0" w:color="000000" w:themeColor="text1"/>
            </w:tcBorders>
            <w:shd w:val="clear" w:color="auto" w:fill="auto"/>
            <w:vAlign w:val="center"/>
          </w:tcPr>
          <w:p w14:paraId="7D0A25FA" w14:textId="5CC21B1D" w:rsidR="00665154" w:rsidRPr="00E632D6" w:rsidRDefault="00665154" w:rsidP="007F5EB5">
            <w:pPr>
              <w:jc w:val="center"/>
              <w:rPr>
                <w:rFonts w:eastAsia="Arial" w:cs="Calibri"/>
                <w:color w:val="000000"/>
                <w:sz w:val="19"/>
                <w:szCs w:val="19"/>
                <w:lang w:val="es-CL"/>
              </w:rPr>
            </w:pPr>
            <w:r w:rsidRPr="00E632D6">
              <w:rPr>
                <w:rFonts w:eastAsia="Arial" w:cs="Calibri"/>
                <w:color w:val="000000"/>
                <w:sz w:val="19"/>
                <w:szCs w:val="19"/>
                <w:lang w:val="es-CL"/>
              </w:rPr>
              <w:t>7</w:t>
            </w:r>
          </w:p>
        </w:tc>
        <w:tc>
          <w:tcPr>
            <w:tcW w:w="1335" w:type="dxa"/>
            <w:vMerge w:val="restart"/>
            <w:vAlign w:val="center"/>
          </w:tcPr>
          <w:p w14:paraId="095FE15C" w14:textId="1D970400" w:rsidR="00665154" w:rsidRPr="00E632D6" w:rsidRDefault="00665154" w:rsidP="00665154">
            <w:pPr>
              <w:jc w:val="center"/>
              <w:rPr>
                <w:rFonts w:cstheme="minorHAnsi"/>
                <w:sz w:val="19"/>
                <w:szCs w:val="19"/>
              </w:rPr>
            </w:pPr>
            <w:r w:rsidRPr="00E632D6">
              <w:rPr>
                <w:rFonts w:cstheme="minorHAnsi"/>
                <w:sz w:val="19"/>
                <w:szCs w:val="19"/>
              </w:rPr>
              <w:t>5%</w:t>
            </w:r>
          </w:p>
        </w:tc>
      </w:tr>
      <w:tr w:rsidR="00665154" w:rsidRPr="00E632D6" w14:paraId="751A2F45" w14:textId="77777777" w:rsidTr="00E632D6">
        <w:trPr>
          <w:trHeight w:val="516"/>
          <w:jc w:val="center"/>
        </w:trPr>
        <w:tc>
          <w:tcPr>
            <w:tcW w:w="2263" w:type="dxa"/>
            <w:vMerge/>
            <w:vAlign w:val="center"/>
          </w:tcPr>
          <w:p w14:paraId="0220868D" w14:textId="77777777" w:rsidR="00665154" w:rsidRPr="00E632D6" w:rsidRDefault="00665154" w:rsidP="00665154">
            <w:pPr>
              <w:rPr>
                <w:rFonts w:cstheme="minorHAnsi"/>
                <w:b/>
                <w:sz w:val="19"/>
                <w:szCs w:val="19"/>
                <w:lang w:val="es-CL" w:eastAsia="en-US"/>
              </w:rPr>
            </w:pP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D684DF" w14:textId="6EFBC374" w:rsidR="0027725D" w:rsidRPr="00E632D6" w:rsidRDefault="00665154" w:rsidP="00665154">
            <w:pPr>
              <w:jc w:val="both"/>
              <w:rPr>
                <w:rFonts w:eastAsia="Arial" w:cs="Arial"/>
                <w:color w:val="000000"/>
                <w:sz w:val="19"/>
                <w:szCs w:val="19"/>
              </w:rPr>
            </w:pPr>
            <w:r w:rsidRPr="00E632D6">
              <w:rPr>
                <w:rFonts w:cstheme="minorHAnsi"/>
                <w:sz w:val="19"/>
                <w:szCs w:val="19"/>
              </w:rPr>
              <w:t>Empresa</w:t>
            </w:r>
            <w:r w:rsidRPr="00E632D6">
              <w:rPr>
                <w:rFonts w:eastAsia="Arial" w:cs="Arial"/>
                <w:color w:val="000000"/>
                <w:sz w:val="19"/>
                <w:szCs w:val="19"/>
              </w:rPr>
              <w:t xml:space="preserve"> NO cuenta con el sello “40 horas” entregado por el Ministerio del Trabajo.</w:t>
            </w:r>
          </w:p>
        </w:tc>
        <w:tc>
          <w:tcPr>
            <w:tcW w:w="8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14:paraId="24B43AF4" w14:textId="07A8FB6D" w:rsidR="00665154" w:rsidRPr="00E632D6" w:rsidRDefault="00665154" w:rsidP="007F5EB5">
            <w:pPr>
              <w:jc w:val="center"/>
              <w:rPr>
                <w:rFonts w:eastAsia="Arial" w:cs="Calibri"/>
                <w:color w:val="000000"/>
                <w:sz w:val="19"/>
                <w:szCs w:val="19"/>
                <w:lang w:val="es-CL"/>
              </w:rPr>
            </w:pPr>
            <w:r w:rsidRPr="00E632D6">
              <w:rPr>
                <w:rFonts w:eastAsia="Arial" w:cs="Calibri"/>
                <w:color w:val="000000"/>
                <w:sz w:val="19"/>
                <w:szCs w:val="19"/>
                <w:lang w:val="es-CL"/>
              </w:rPr>
              <w:t>1</w:t>
            </w:r>
          </w:p>
        </w:tc>
        <w:tc>
          <w:tcPr>
            <w:tcW w:w="1335" w:type="dxa"/>
            <w:vMerge/>
            <w:vAlign w:val="center"/>
          </w:tcPr>
          <w:p w14:paraId="31466840" w14:textId="77777777" w:rsidR="00665154" w:rsidRPr="00E632D6" w:rsidRDefault="00665154" w:rsidP="00665154">
            <w:pPr>
              <w:jc w:val="center"/>
              <w:rPr>
                <w:rFonts w:cstheme="minorHAnsi"/>
                <w:sz w:val="19"/>
                <w:szCs w:val="19"/>
              </w:rPr>
            </w:pPr>
          </w:p>
        </w:tc>
      </w:tr>
      <w:tr w:rsidR="00407F24" w:rsidRPr="00E632D6" w14:paraId="0EC35C67" w14:textId="77777777" w:rsidTr="00E632D6">
        <w:trPr>
          <w:trHeight w:val="567"/>
          <w:jc w:val="center"/>
        </w:trPr>
        <w:tc>
          <w:tcPr>
            <w:tcW w:w="2263" w:type="dxa"/>
            <w:vMerge w:val="restart"/>
            <w:vAlign w:val="center"/>
          </w:tcPr>
          <w:p w14:paraId="3CA74807" w14:textId="61FA03F4" w:rsidR="00407F24" w:rsidRPr="00E632D6" w:rsidRDefault="00E51CD6" w:rsidP="00477094">
            <w:pPr>
              <w:pStyle w:val="Prrafodelista"/>
              <w:numPr>
                <w:ilvl w:val="1"/>
                <w:numId w:val="30"/>
              </w:numPr>
              <w:ind w:left="172" w:hanging="172"/>
              <w:rPr>
                <w:rFonts w:cstheme="minorHAnsi"/>
                <w:b/>
                <w:sz w:val="19"/>
                <w:szCs w:val="19"/>
              </w:rPr>
            </w:pPr>
            <w:r>
              <w:rPr>
                <w:rFonts w:cstheme="minorHAnsi"/>
                <w:b/>
                <w:bCs/>
                <w:sz w:val="19"/>
                <w:szCs w:val="19"/>
              </w:rPr>
              <w:t>Perfil de Clientes</w:t>
            </w: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8305D6" w14:textId="20F9E982" w:rsidR="00407F24" w:rsidRPr="00E632D6" w:rsidRDefault="00407F24" w:rsidP="00407F24">
            <w:pPr>
              <w:jc w:val="both"/>
              <w:rPr>
                <w:rFonts w:eastAsia="Arial" w:cs="Arial"/>
                <w:color w:val="000000"/>
                <w:sz w:val="19"/>
                <w:szCs w:val="19"/>
              </w:rPr>
            </w:pPr>
            <w:r w:rsidRPr="00E632D6">
              <w:rPr>
                <w:sz w:val="19"/>
                <w:szCs w:val="19"/>
              </w:rPr>
              <w:t>Cliente Activo en alguno de los Centros de Negocios Sercotec de la Región de Antofagasta.</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83E604" w14:textId="295FAACB" w:rsidR="00407F24" w:rsidRPr="00E632D6" w:rsidRDefault="00407F24" w:rsidP="007F5EB5">
            <w:pPr>
              <w:jc w:val="center"/>
              <w:rPr>
                <w:rFonts w:cstheme="minorHAnsi"/>
                <w:sz w:val="19"/>
                <w:szCs w:val="19"/>
                <w:lang w:val="es-CL" w:eastAsia="en-US"/>
              </w:rPr>
            </w:pPr>
            <w:r w:rsidRPr="00E632D6">
              <w:rPr>
                <w:sz w:val="19"/>
                <w:szCs w:val="19"/>
              </w:rPr>
              <w:t>7</w:t>
            </w:r>
          </w:p>
        </w:tc>
        <w:tc>
          <w:tcPr>
            <w:tcW w:w="1335" w:type="dxa"/>
            <w:vMerge w:val="restart"/>
            <w:vAlign w:val="center"/>
          </w:tcPr>
          <w:p w14:paraId="401C0A49" w14:textId="7E857802" w:rsidR="00407F24" w:rsidRPr="00E632D6" w:rsidRDefault="00407F24" w:rsidP="00407F24">
            <w:pPr>
              <w:jc w:val="center"/>
              <w:rPr>
                <w:rFonts w:cstheme="minorBidi"/>
                <w:sz w:val="19"/>
                <w:szCs w:val="19"/>
              </w:rPr>
            </w:pPr>
            <w:r w:rsidRPr="00E632D6">
              <w:rPr>
                <w:rFonts w:cstheme="minorBidi"/>
                <w:sz w:val="19"/>
                <w:szCs w:val="19"/>
              </w:rPr>
              <w:t>30%</w:t>
            </w:r>
          </w:p>
        </w:tc>
      </w:tr>
      <w:tr w:rsidR="00407F24" w:rsidRPr="00E632D6" w14:paraId="514D2B1B" w14:textId="77777777" w:rsidTr="00E632D6">
        <w:trPr>
          <w:trHeight w:val="318"/>
          <w:jc w:val="center"/>
        </w:trPr>
        <w:tc>
          <w:tcPr>
            <w:tcW w:w="2263" w:type="dxa"/>
            <w:vMerge/>
            <w:vAlign w:val="center"/>
          </w:tcPr>
          <w:p w14:paraId="77BC92A3" w14:textId="77777777" w:rsidR="00407F24" w:rsidRPr="00E632D6" w:rsidRDefault="00407F24" w:rsidP="00407F24">
            <w:pPr>
              <w:rPr>
                <w:rFonts w:cstheme="minorHAnsi"/>
                <w:b/>
                <w:sz w:val="19"/>
                <w:szCs w:val="19"/>
              </w:rPr>
            </w:pPr>
          </w:p>
        </w:tc>
        <w:tc>
          <w:tcPr>
            <w:tcW w:w="88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527266" w14:textId="36D43E9E" w:rsidR="00407F24" w:rsidRPr="00E632D6" w:rsidRDefault="00407F24" w:rsidP="00407F24">
            <w:pPr>
              <w:jc w:val="both"/>
              <w:rPr>
                <w:rFonts w:cstheme="minorHAnsi"/>
                <w:sz w:val="19"/>
                <w:szCs w:val="19"/>
              </w:rPr>
            </w:pPr>
            <w:r w:rsidRPr="00E632D6">
              <w:rPr>
                <w:sz w:val="19"/>
                <w:szCs w:val="19"/>
              </w:rPr>
              <w:t>Cliente NO Activo en alguno de los Centros de Negocios Sercotec de la Región de Antofagasta.</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FB7E36" w14:textId="5627FFDE" w:rsidR="00407F24" w:rsidRPr="00E632D6" w:rsidRDefault="00407F24" w:rsidP="007F5EB5">
            <w:pPr>
              <w:jc w:val="center"/>
              <w:rPr>
                <w:rFonts w:cstheme="minorHAnsi"/>
                <w:sz w:val="19"/>
                <w:szCs w:val="19"/>
                <w:lang w:val="es-CL" w:eastAsia="en-US"/>
              </w:rPr>
            </w:pPr>
            <w:r w:rsidRPr="00E632D6">
              <w:rPr>
                <w:sz w:val="19"/>
                <w:szCs w:val="19"/>
              </w:rPr>
              <w:t>4</w:t>
            </w:r>
          </w:p>
        </w:tc>
        <w:tc>
          <w:tcPr>
            <w:tcW w:w="1335" w:type="dxa"/>
            <w:vMerge/>
            <w:vAlign w:val="center"/>
          </w:tcPr>
          <w:p w14:paraId="24259837" w14:textId="77777777" w:rsidR="00407F24" w:rsidRPr="00E632D6" w:rsidRDefault="00407F24" w:rsidP="00407F24">
            <w:pPr>
              <w:jc w:val="center"/>
              <w:rPr>
                <w:rFonts w:cstheme="minorHAnsi"/>
                <w:sz w:val="19"/>
                <w:szCs w:val="19"/>
              </w:rPr>
            </w:pPr>
          </w:p>
        </w:tc>
      </w:tr>
      <w:tr w:rsidR="00E632D6" w:rsidRPr="00E632D6" w14:paraId="558C355E" w14:textId="77777777" w:rsidTr="00E632D6">
        <w:trPr>
          <w:trHeight w:val="567"/>
          <w:jc w:val="center"/>
        </w:trPr>
        <w:tc>
          <w:tcPr>
            <w:tcW w:w="2263" w:type="dxa"/>
            <w:vMerge w:val="restart"/>
            <w:vAlign w:val="center"/>
            <w:hideMark/>
          </w:tcPr>
          <w:p w14:paraId="5E63C2A3" w14:textId="3DD558B8" w:rsidR="00E632D6" w:rsidRPr="00E632D6" w:rsidRDefault="00E632D6" w:rsidP="00477094">
            <w:pPr>
              <w:pStyle w:val="Prrafodelista"/>
              <w:numPr>
                <w:ilvl w:val="1"/>
                <w:numId w:val="30"/>
              </w:numPr>
              <w:ind w:left="172" w:hanging="172"/>
              <w:rPr>
                <w:rFonts w:cstheme="minorHAnsi"/>
                <w:b/>
                <w:bCs/>
                <w:sz w:val="19"/>
                <w:szCs w:val="19"/>
              </w:rPr>
            </w:pPr>
            <w:r w:rsidRPr="00E632D6">
              <w:rPr>
                <w:rFonts w:cstheme="minorHAnsi"/>
                <w:b/>
                <w:bCs/>
                <w:sz w:val="19"/>
                <w:szCs w:val="19"/>
              </w:rPr>
              <w:t>Territorial</w:t>
            </w: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1054CCEB" w:rsidR="00E632D6" w:rsidRPr="00E632D6" w:rsidRDefault="00E632D6" w:rsidP="00E632D6">
            <w:pPr>
              <w:jc w:val="both"/>
              <w:rPr>
                <w:rFonts w:eastAsia="Arial" w:cs="Arial"/>
                <w:color w:val="000000"/>
                <w:sz w:val="19"/>
                <w:szCs w:val="19"/>
              </w:rPr>
            </w:pPr>
            <w:r w:rsidRPr="00E632D6">
              <w:rPr>
                <w:rFonts w:eastAsia="Arial" w:cs="Arial"/>
                <w:color w:val="000000"/>
                <w:sz w:val="19"/>
                <w:szCs w:val="19"/>
              </w:rPr>
              <w:t>Postulante NO tiene domicilio comercial en la comuna de Antofagasta.</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7C5D2A" w14:textId="578FC47C" w:rsidR="00E632D6" w:rsidRPr="00E632D6" w:rsidRDefault="00E632D6" w:rsidP="007F5EB5">
            <w:pPr>
              <w:jc w:val="center"/>
              <w:rPr>
                <w:rFonts w:cstheme="minorHAnsi"/>
                <w:sz w:val="19"/>
                <w:szCs w:val="19"/>
                <w:lang w:val="es-CL" w:eastAsia="en-US"/>
              </w:rPr>
            </w:pPr>
            <w:r w:rsidRPr="00E632D6">
              <w:rPr>
                <w:rFonts w:eastAsia="Arial" w:cs="Calibri"/>
                <w:color w:val="000000"/>
                <w:sz w:val="19"/>
                <w:szCs w:val="19"/>
                <w:lang w:val="es-CL"/>
              </w:rPr>
              <w:t>7</w:t>
            </w:r>
          </w:p>
        </w:tc>
        <w:tc>
          <w:tcPr>
            <w:tcW w:w="1335" w:type="dxa"/>
            <w:vMerge w:val="restart"/>
            <w:vAlign w:val="center"/>
            <w:hideMark/>
          </w:tcPr>
          <w:p w14:paraId="0B0EE5A2" w14:textId="27F048F9" w:rsidR="00E632D6" w:rsidRPr="00E632D6" w:rsidRDefault="00E632D6" w:rsidP="00E632D6">
            <w:pPr>
              <w:jc w:val="center"/>
              <w:rPr>
                <w:rFonts w:cstheme="minorHAnsi"/>
                <w:sz w:val="19"/>
                <w:szCs w:val="19"/>
              </w:rPr>
            </w:pPr>
            <w:r w:rsidRPr="00E632D6">
              <w:rPr>
                <w:rFonts w:cstheme="minorHAnsi"/>
                <w:sz w:val="19"/>
                <w:szCs w:val="19"/>
              </w:rPr>
              <w:t>30%</w:t>
            </w:r>
          </w:p>
        </w:tc>
      </w:tr>
      <w:tr w:rsidR="00E632D6" w:rsidRPr="00E632D6" w14:paraId="01BA91AC" w14:textId="77777777" w:rsidTr="00E632D6">
        <w:trPr>
          <w:trHeight w:val="567"/>
          <w:jc w:val="center"/>
        </w:trPr>
        <w:tc>
          <w:tcPr>
            <w:tcW w:w="2263" w:type="dxa"/>
            <w:vMerge/>
            <w:vAlign w:val="center"/>
            <w:hideMark/>
          </w:tcPr>
          <w:p w14:paraId="294CFA8F" w14:textId="77777777" w:rsidR="00E632D6" w:rsidRPr="00E632D6" w:rsidRDefault="00E632D6" w:rsidP="00E632D6">
            <w:pPr>
              <w:rPr>
                <w:rFonts w:cstheme="minorHAnsi"/>
                <w:sz w:val="19"/>
                <w:szCs w:val="19"/>
                <w:lang w:val="es-CL" w:eastAsia="en-US"/>
              </w:rPr>
            </w:pPr>
          </w:p>
        </w:tc>
        <w:tc>
          <w:tcPr>
            <w:tcW w:w="88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698EEFFC" w:rsidR="00E632D6" w:rsidRPr="00E632D6" w:rsidRDefault="00E632D6" w:rsidP="00E632D6">
            <w:pPr>
              <w:jc w:val="both"/>
              <w:rPr>
                <w:rFonts w:cstheme="minorHAnsi"/>
                <w:sz w:val="19"/>
                <w:szCs w:val="19"/>
              </w:rPr>
            </w:pPr>
            <w:r w:rsidRPr="00E632D6">
              <w:rPr>
                <w:rFonts w:eastAsia="Arial" w:cs="Arial"/>
                <w:color w:val="000000"/>
                <w:sz w:val="19"/>
                <w:szCs w:val="19"/>
              </w:rPr>
              <w:t>Postulante tiene domicilio comercial en la comuna de Antofagasta.</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4B0E6A" w14:textId="77777777" w:rsidR="00E632D6" w:rsidRPr="00E632D6" w:rsidRDefault="00E632D6" w:rsidP="007F5EB5">
            <w:pPr>
              <w:jc w:val="center"/>
              <w:rPr>
                <w:rFonts w:eastAsia="Arial" w:cs="Calibri"/>
                <w:color w:val="000000"/>
                <w:sz w:val="19"/>
                <w:szCs w:val="19"/>
                <w:lang w:val="es-CL"/>
              </w:rPr>
            </w:pPr>
            <w:r w:rsidRPr="00E632D6">
              <w:rPr>
                <w:rFonts w:eastAsia="Arial" w:cs="Calibri"/>
                <w:color w:val="000000"/>
                <w:sz w:val="19"/>
                <w:szCs w:val="19"/>
                <w:lang w:val="es-CL"/>
              </w:rPr>
              <w:t>4</w:t>
            </w:r>
          </w:p>
          <w:p w14:paraId="23DD21B9" w14:textId="162D34B0" w:rsidR="00E632D6" w:rsidRPr="00E632D6" w:rsidRDefault="00E632D6" w:rsidP="007F5EB5">
            <w:pPr>
              <w:jc w:val="center"/>
              <w:rPr>
                <w:rFonts w:cstheme="minorHAnsi"/>
                <w:sz w:val="19"/>
                <w:szCs w:val="19"/>
                <w:lang w:val="es-CL" w:eastAsia="en-US"/>
              </w:rPr>
            </w:pPr>
          </w:p>
        </w:tc>
        <w:tc>
          <w:tcPr>
            <w:tcW w:w="1335" w:type="dxa"/>
            <w:vMerge/>
            <w:vAlign w:val="center"/>
            <w:hideMark/>
          </w:tcPr>
          <w:p w14:paraId="756368DB" w14:textId="77777777" w:rsidR="00E632D6" w:rsidRPr="00E632D6" w:rsidRDefault="00E632D6" w:rsidP="00E632D6">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690483">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756D26" w:rsidP="0093178B">
      <w:pPr>
        <w:jc w:val="both"/>
        <w:rPr>
          <w:rFonts w:eastAsia="Arial Unicode MS" w:cs="Arial"/>
        </w:rPr>
      </w:pPr>
      <w:hyperlink r:id="rId43"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477094">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477094">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477094">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477094">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477094">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477094">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477094">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690483">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800FBC" w:rsidRDefault="00800FBC"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5765CE" w16cex:dateUtc="2024-04-10T13:12:00Z"/>
  <w16cex:commentExtensible w16cex:durableId="1F62F293" w16cex:dateUtc="2024-04-11T18:57:00Z"/>
  <w16cex:commentExtensible w16cex:durableId="042108FC" w16cex:dateUtc="2024-04-11T19:08:00Z"/>
  <w16cex:commentExtensible w16cex:durableId="356DB08A" w16cex:dateUtc="2024-04-11T18:58:00Z"/>
  <w16cex:commentExtensible w16cex:durableId="68928A50" w16cex:dateUtc="2024-04-11T19:00:00Z"/>
  <w16cex:commentExtensible w16cex:durableId="5F290C30" w16cex:dateUtc="2024-04-1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16F423" w16cid:durableId="305765CE"/>
  <w16cid:commentId w16cid:paraId="29DE4C0D" w16cid:durableId="1F62F293"/>
  <w16cid:commentId w16cid:paraId="10FC9548" w16cid:durableId="042108FC"/>
  <w16cid:commentId w16cid:paraId="0541CA3B" w16cid:durableId="356DB08A"/>
  <w16cid:commentId w16cid:paraId="4D4BC6F0" w16cid:durableId="68928A50"/>
  <w16cid:commentId w16cid:paraId="4BADF0CA" w16cid:durableId="5F290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4978D" w14:textId="77777777" w:rsidR="00756D26" w:rsidRDefault="00756D26" w:rsidP="0042236C">
      <w:r>
        <w:separator/>
      </w:r>
    </w:p>
  </w:endnote>
  <w:endnote w:type="continuationSeparator" w:id="0">
    <w:p w14:paraId="2C5CE2DD" w14:textId="77777777" w:rsidR="00756D26" w:rsidRDefault="00756D26" w:rsidP="0042236C">
      <w:r>
        <w:continuationSeparator/>
      </w:r>
    </w:p>
  </w:endnote>
  <w:endnote w:type="continuationNotice" w:id="1">
    <w:p w14:paraId="5099071C" w14:textId="77777777" w:rsidR="00756D26" w:rsidRDefault="00756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70C2B5E0" w:rsidR="00800FBC" w:rsidRPr="00BD14F7" w:rsidRDefault="00800FBC">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07592F">
      <w:rPr>
        <w:noProof/>
      </w:rPr>
      <w:t>19</w:t>
    </w:r>
    <w:r w:rsidRPr="00BD14F7">
      <w:rPr>
        <w:color w:val="2B579A"/>
        <w:shd w:val="clear" w:color="auto" w:fill="E6E6E6"/>
      </w:rPr>
      <w:fldChar w:fldCharType="end"/>
    </w:r>
  </w:p>
  <w:p w14:paraId="5F9E5B17" w14:textId="77777777" w:rsidR="00800FBC" w:rsidRPr="00C25B42" w:rsidRDefault="00800FBC" w:rsidP="00C25B42">
    <w:pPr>
      <w:tabs>
        <w:tab w:val="center" w:pos="4252"/>
        <w:tab w:val="right" w:pos="8504"/>
      </w:tabs>
      <w:jc w:val="center"/>
      <w:rPr>
        <w:sz w:val="24"/>
      </w:rPr>
    </w:pPr>
    <w:r w:rsidRPr="00C25B42">
      <w:rPr>
        <w:noProof/>
        <w:sz w:val="24"/>
        <w:lang w:val="es-CL" w:eastAsia="es-CL"/>
      </w:rPr>
      <w:t>www.sercotec.cl</w:t>
    </w:r>
  </w:p>
  <w:p w14:paraId="5919636F" w14:textId="77777777" w:rsidR="00800FBC" w:rsidRDefault="00800FBC"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125AB720" w:rsidR="00800FBC" w:rsidRDefault="00800FBC">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07592F">
          <w:rPr>
            <w:noProof/>
          </w:rPr>
          <w:t>1</w:t>
        </w:r>
        <w:r>
          <w:rPr>
            <w:color w:val="2B579A"/>
            <w:shd w:val="clear" w:color="auto" w:fill="E6E6E6"/>
          </w:rPr>
          <w:fldChar w:fldCharType="end"/>
        </w:r>
      </w:p>
    </w:sdtContent>
  </w:sdt>
  <w:p w14:paraId="1A156B1C" w14:textId="06D356CA" w:rsidR="00800FBC" w:rsidRDefault="00800FBC"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5545A" w14:textId="77777777" w:rsidR="00756D26" w:rsidRDefault="00756D26"/>
  </w:footnote>
  <w:footnote w:type="continuationSeparator" w:id="0">
    <w:p w14:paraId="3E7F8D66" w14:textId="77777777" w:rsidR="00756D26" w:rsidRDefault="00756D26"/>
  </w:footnote>
  <w:footnote w:type="continuationNotice" w:id="1">
    <w:p w14:paraId="1064C0DE" w14:textId="77777777" w:rsidR="00756D26" w:rsidRDefault="00756D26"/>
  </w:footnote>
  <w:footnote w:id="2">
    <w:p w14:paraId="0FD93410" w14:textId="5DF6FB36" w:rsidR="00800FBC" w:rsidRPr="00923DF6" w:rsidRDefault="00800FBC">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800FBC" w:rsidRPr="004244F2" w:rsidRDefault="00800FBC"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800FBC" w:rsidRPr="002E7EE6" w:rsidRDefault="00800FBC"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800FBC" w:rsidRPr="002E7EE6" w:rsidRDefault="00800FBC">
      <w:pPr>
        <w:pStyle w:val="Textonotapie"/>
        <w:rPr>
          <w:lang w:val="es-419"/>
        </w:rPr>
      </w:pPr>
    </w:p>
  </w:footnote>
  <w:footnote w:id="5">
    <w:p w14:paraId="7597D5E8" w14:textId="77777777" w:rsidR="00800FBC" w:rsidRPr="00273436" w:rsidRDefault="00800FBC"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800FBC" w:rsidRPr="005F4396" w:rsidRDefault="00800FBC">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800FBC" w:rsidRPr="002B0090" w:rsidRDefault="00800FBC"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800FBC" w:rsidRPr="0070407B" w:rsidRDefault="00800FBC"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800FBC" w:rsidRPr="00A43847" w:rsidRDefault="00800FBC"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800FBC" w:rsidRPr="009152FB" w:rsidRDefault="00800FBC">
      <w:pPr>
        <w:pStyle w:val="Textonotapie"/>
        <w:rPr>
          <w:lang w:val="es-ES"/>
        </w:rPr>
      </w:pPr>
    </w:p>
  </w:footnote>
  <w:footnote w:id="10">
    <w:p w14:paraId="16DDF8EB" w14:textId="77777777" w:rsidR="00800FBC" w:rsidRPr="00D4342C" w:rsidRDefault="00800FBC" w:rsidP="00D4342C">
      <w:pPr>
        <w:pStyle w:val="Textonotapie"/>
      </w:pPr>
    </w:p>
  </w:footnote>
  <w:footnote w:id="11">
    <w:p w14:paraId="0A3FD0F5" w14:textId="77777777" w:rsidR="00800FBC" w:rsidRPr="00012C13" w:rsidRDefault="00800FBC"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800FBC" w:rsidRPr="00686FCB" w:rsidRDefault="00800FBC"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800FBC" w:rsidRPr="00023CC5" w:rsidRDefault="00800FBC">
      <w:pPr>
        <w:pStyle w:val="Textonotapie"/>
        <w:rPr>
          <w:lang w:val="es-MX"/>
        </w:rPr>
      </w:pPr>
    </w:p>
  </w:footnote>
  <w:footnote w:id="13">
    <w:p w14:paraId="1665FABF" w14:textId="588755B8" w:rsidR="00800FBC" w:rsidRPr="004746C2" w:rsidRDefault="00800FBC"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800FBC" w:rsidRPr="004746C2" w:rsidRDefault="00800FBC">
      <w:pPr>
        <w:pStyle w:val="Textonotapie"/>
        <w:rPr>
          <w:szCs w:val="18"/>
          <w:lang w:val="es-ES"/>
        </w:rPr>
      </w:pPr>
    </w:p>
  </w:footnote>
  <w:footnote w:id="14">
    <w:p w14:paraId="5CA30445" w14:textId="77777777" w:rsidR="00800FBC" w:rsidRPr="002B75C6" w:rsidRDefault="00800FBC"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800FBC" w:rsidRPr="00A75D6D" w:rsidRDefault="00800FBC"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800FBC" w:rsidRPr="004B1C4D" w:rsidRDefault="00800FBC"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800FBC" w:rsidRPr="004B1C4D" w:rsidRDefault="00800FB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800FBC" w:rsidRPr="00973621" w:rsidRDefault="00800FBC"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800FBC" w:rsidRDefault="00800FBC"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800FBC" w:rsidRDefault="00800FBC"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800FBC" w:rsidRDefault="00800FBC"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800FBC" w:rsidRDefault="00800FBC">
    <w:pPr>
      <w:pStyle w:val="Encabezado"/>
      <w:jc w:val="right"/>
    </w:pPr>
  </w:p>
  <w:p w14:paraId="69A0911A" w14:textId="77777777" w:rsidR="00800FBC" w:rsidRDefault="00800FB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4363C7"/>
    <w:multiLevelType w:val="hybridMultilevel"/>
    <w:tmpl w:val="67F6C5DA"/>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8"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B556A84"/>
    <w:multiLevelType w:val="hybridMultilevel"/>
    <w:tmpl w:val="02CEFAF2"/>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8" w15:restartNumberingAfterBreak="0">
    <w:nsid w:val="66046E52"/>
    <w:multiLevelType w:val="hybridMultilevel"/>
    <w:tmpl w:val="E628376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23"/>
  </w:num>
  <w:num w:numId="3">
    <w:abstractNumId w:val="30"/>
  </w:num>
  <w:num w:numId="4">
    <w:abstractNumId w:val="8"/>
  </w:num>
  <w:num w:numId="5">
    <w:abstractNumId w:val="9"/>
  </w:num>
  <w:num w:numId="6">
    <w:abstractNumId w:val="27"/>
  </w:num>
  <w:num w:numId="7">
    <w:abstractNumId w:val="31"/>
  </w:num>
  <w:num w:numId="8">
    <w:abstractNumId w:val="18"/>
  </w:num>
  <w:num w:numId="9">
    <w:abstractNumId w:val="16"/>
  </w:num>
  <w:num w:numId="10">
    <w:abstractNumId w:val="33"/>
  </w:num>
  <w:num w:numId="11">
    <w:abstractNumId w:val="32"/>
  </w:num>
  <w:num w:numId="12">
    <w:abstractNumId w:val="10"/>
  </w:num>
  <w:num w:numId="13">
    <w:abstractNumId w:val="34"/>
  </w:num>
  <w:num w:numId="14">
    <w:abstractNumId w:val="11"/>
  </w:num>
  <w:num w:numId="15">
    <w:abstractNumId w:val="19"/>
  </w:num>
  <w:num w:numId="16">
    <w:abstractNumId w:val="4"/>
  </w:num>
  <w:num w:numId="17">
    <w:abstractNumId w:val="2"/>
  </w:num>
  <w:num w:numId="18">
    <w:abstractNumId w:val="25"/>
  </w:num>
  <w:num w:numId="19">
    <w:abstractNumId w:val="13"/>
  </w:num>
  <w:num w:numId="20">
    <w:abstractNumId w:val="22"/>
  </w:num>
  <w:num w:numId="21">
    <w:abstractNumId w:val="3"/>
  </w:num>
  <w:num w:numId="22">
    <w:abstractNumId w:val="24"/>
  </w:num>
  <w:num w:numId="23">
    <w:abstractNumId w:val="15"/>
  </w:num>
  <w:num w:numId="24">
    <w:abstractNumId w:val="20"/>
  </w:num>
  <w:num w:numId="25">
    <w:abstractNumId w:val="14"/>
  </w:num>
  <w:num w:numId="26">
    <w:abstractNumId w:val="17"/>
  </w:num>
  <w:num w:numId="27">
    <w:abstractNumId w:val="6"/>
  </w:num>
  <w:num w:numId="28">
    <w:abstractNumId w:val="21"/>
  </w:num>
  <w:num w:numId="29">
    <w:abstractNumId w:val="0"/>
  </w:num>
  <w:num w:numId="30">
    <w:abstractNumId w:val="5"/>
  </w:num>
  <w:num w:numId="31">
    <w:abstractNumId w:val="7"/>
  </w:num>
  <w:num w:numId="32">
    <w:abstractNumId w:val="28"/>
  </w:num>
  <w:num w:numId="33">
    <w:abstractNumId w:val="12"/>
  </w:num>
  <w:num w:numId="34">
    <w:abstractNumId w:val="26"/>
  </w:num>
  <w:num w:numId="35">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17C86"/>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6F98"/>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67FF4"/>
    <w:rsid w:val="00070020"/>
    <w:rsid w:val="00070262"/>
    <w:rsid w:val="000706E4"/>
    <w:rsid w:val="000709C9"/>
    <w:rsid w:val="00070CE5"/>
    <w:rsid w:val="00071324"/>
    <w:rsid w:val="00071494"/>
    <w:rsid w:val="00072BCA"/>
    <w:rsid w:val="00072BED"/>
    <w:rsid w:val="00072F29"/>
    <w:rsid w:val="000736F8"/>
    <w:rsid w:val="00073C8B"/>
    <w:rsid w:val="00075239"/>
    <w:rsid w:val="000753AE"/>
    <w:rsid w:val="00075804"/>
    <w:rsid w:val="00075840"/>
    <w:rsid w:val="0007592F"/>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69A"/>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6CF"/>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CA"/>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2E3D"/>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67FE1"/>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7DA"/>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FE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0616"/>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534"/>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7725D"/>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8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14B"/>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B36"/>
    <w:rsid w:val="00345CBE"/>
    <w:rsid w:val="00346450"/>
    <w:rsid w:val="00346497"/>
    <w:rsid w:val="00346785"/>
    <w:rsid w:val="00346919"/>
    <w:rsid w:val="0034719A"/>
    <w:rsid w:val="00347617"/>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3E36"/>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828"/>
    <w:rsid w:val="003D39C8"/>
    <w:rsid w:val="003D3AE0"/>
    <w:rsid w:val="003D454E"/>
    <w:rsid w:val="003D54B6"/>
    <w:rsid w:val="003D5774"/>
    <w:rsid w:val="003D5D0F"/>
    <w:rsid w:val="003D5F2C"/>
    <w:rsid w:val="003D6137"/>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07F24"/>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2B9"/>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2A3"/>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394"/>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094"/>
    <w:rsid w:val="00477456"/>
    <w:rsid w:val="00477B3E"/>
    <w:rsid w:val="0048012B"/>
    <w:rsid w:val="00480BEC"/>
    <w:rsid w:val="00480C07"/>
    <w:rsid w:val="00480E22"/>
    <w:rsid w:val="00481450"/>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2B6"/>
    <w:rsid w:val="004C38AC"/>
    <w:rsid w:val="004C3DF0"/>
    <w:rsid w:val="004C456A"/>
    <w:rsid w:val="004C4AC6"/>
    <w:rsid w:val="004C5D55"/>
    <w:rsid w:val="004C60EC"/>
    <w:rsid w:val="004C63A2"/>
    <w:rsid w:val="004C6E34"/>
    <w:rsid w:val="004C73CF"/>
    <w:rsid w:val="004D04F4"/>
    <w:rsid w:val="004D14CC"/>
    <w:rsid w:val="004D15D6"/>
    <w:rsid w:val="004D1B5C"/>
    <w:rsid w:val="004D1CC6"/>
    <w:rsid w:val="004D1F99"/>
    <w:rsid w:val="004D2264"/>
    <w:rsid w:val="004D29BA"/>
    <w:rsid w:val="004D30DD"/>
    <w:rsid w:val="004D313D"/>
    <w:rsid w:val="004D343C"/>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1E95"/>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4C7"/>
    <w:rsid w:val="005128FA"/>
    <w:rsid w:val="005132C9"/>
    <w:rsid w:val="00513B7E"/>
    <w:rsid w:val="00513CAB"/>
    <w:rsid w:val="00514108"/>
    <w:rsid w:val="00514729"/>
    <w:rsid w:val="00514E53"/>
    <w:rsid w:val="00514F78"/>
    <w:rsid w:val="00514FCC"/>
    <w:rsid w:val="005150D0"/>
    <w:rsid w:val="00516416"/>
    <w:rsid w:val="00516CF3"/>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835"/>
    <w:rsid w:val="005248BE"/>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28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CA9"/>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BC9"/>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48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449"/>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D2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38E"/>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6D26"/>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3AC"/>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630"/>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EB5"/>
    <w:rsid w:val="007F5F7D"/>
    <w:rsid w:val="007F647B"/>
    <w:rsid w:val="007F6914"/>
    <w:rsid w:val="007F69E4"/>
    <w:rsid w:val="007F6D80"/>
    <w:rsid w:val="007F76FB"/>
    <w:rsid w:val="00800FBC"/>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0FD0"/>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808"/>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70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AED"/>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636"/>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8F79D4"/>
    <w:rsid w:val="009009A9"/>
    <w:rsid w:val="00900BAD"/>
    <w:rsid w:val="00901229"/>
    <w:rsid w:val="00901629"/>
    <w:rsid w:val="00901638"/>
    <w:rsid w:val="00901E0B"/>
    <w:rsid w:val="00902035"/>
    <w:rsid w:val="009027C6"/>
    <w:rsid w:val="009030F3"/>
    <w:rsid w:val="00903A1B"/>
    <w:rsid w:val="0090428E"/>
    <w:rsid w:val="00905285"/>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4FA3"/>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35D"/>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645B"/>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270"/>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B90"/>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6E7A"/>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00A"/>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679"/>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39E"/>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2B3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38A"/>
    <w:rsid w:val="00D35853"/>
    <w:rsid w:val="00D35C55"/>
    <w:rsid w:val="00D3670C"/>
    <w:rsid w:val="00D36785"/>
    <w:rsid w:val="00D368AD"/>
    <w:rsid w:val="00D3692C"/>
    <w:rsid w:val="00D37960"/>
    <w:rsid w:val="00D40698"/>
    <w:rsid w:val="00D406DF"/>
    <w:rsid w:val="00D4084C"/>
    <w:rsid w:val="00D409BD"/>
    <w:rsid w:val="00D40BC3"/>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8B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B7E48"/>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8E8"/>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AC3"/>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CD6"/>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32D6"/>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6C"/>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3C02"/>
    <w:rsid w:val="00EF4249"/>
    <w:rsid w:val="00EF4732"/>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6855"/>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51169700">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485928055">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67919460">
      <w:bodyDiv w:val="1"/>
      <w:marLeft w:val="0"/>
      <w:marRight w:val="0"/>
      <w:marTop w:val="0"/>
      <w:marBottom w:val="0"/>
      <w:divBdr>
        <w:top w:val="none" w:sz="0" w:space="0" w:color="auto"/>
        <w:left w:val="none" w:sz="0" w:space="0" w:color="auto"/>
        <w:bottom w:val="none" w:sz="0" w:space="0" w:color="auto"/>
        <w:right w:val="none" w:sz="0" w:space="0" w:color="auto"/>
      </w:divBdr>
      <w:divsChild>
        <w:div w:id="2035156701">
          <w:marLeft w:val="0"/>
          <w:marRight w:val="0"/>
          <w:marTop w:val="0"/>
          <w:marBottom w:val="0"/>
          <w:divBdr>
            <w:top w:val="none" w:sz="0" w:space="0" w:color="auto"/>
            <w:left w:val="none" w:sz="0" w:space="0" w:color="auto"/>
            <w:bottom w:val="none" w:sz="0" w:space="0" w:color="auto"/>
            <w:right w:val="none" w:sz="0" w:space="0" w:color="auto"/>
          </w:divBdr>
        </w:div>
        <w:div w:id="1367288471">
          <w:marLeft w:val="0"/>
          <w:marRight w:val="0"/>
          <w:marTop w:val="0"/>
          <w:marBottom w:val="0"/>
          <w:divBdr>
            <w:top w:val="none" w:sz="0" w:space="0" w:color="auto"/>
            <w:left w:val="none" w:sz="0" w:space="0" w:color="auto"/>
            <w:bottom w:val="none" w:sz="0" w:space="0" w:color="auto"/>
            <w:right w:val="none" w:sz="0" w:space="0" w:color="auto"/>
          </w:divBdr>
        </w:div>
      </w:divsChild>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9662578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64324930">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4377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 TargetMode="External"/><Relationship Id="rId39" Type="http://schemas.openxmlformats.org/officeDocument/2006/relationships/header" Target="header1.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ii.cl/servicios_online/1047-1702.html" TargetMode="External"/><Relationship Id="rId32" Type="http://schemas.openxmlformats.org/officeDocument/2006/relationships/hyperlink" Target="https://www.sercotec.cl/" TargetMode="External"/><Relationship Id="rId37" Type="http://schemas.openxmlformats.org/officeDocument/2006/relationships/hyperlink" Target="https://zeus.sii.cl/dii_doc/carpeta_tributaria/html/index.htm"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 TargetMode="External"/><Relationship Id="rId28" Type="http://schemas.openxmlformats.org/officeDocument/2006/relationships/hyperlink" Target="mailto:mipeantofagasta@sercotec.cl"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apacitacion.sercotec.c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www.sercotec.cl/contacto%20/" TargetMode="External"/><Relationship Id="rId30" Type="http://schemas.openxmlformats.org/officeDocument/2006/relationships/hyperlink" Target="https://www.sii.cl/servicios_online/1047-1702.html" TargetMode="External"/><Relationship Id="rId35" Type="http://schemas.openxmlformats.org/officeDocument/2006/relationships/hyperlink" Target="https://zeus.sii.cl/dii_doc/carpeta_tributaria/html/index.htm" TargetMode="External"/><Relationship Id="rId43" Type="http://schemas.openxmlformats.org/officeDocument/2006/relationships/hyperlink" Target="https://capacitacion.sercotec.cl/portal/content/capsula-sustentabilidad" TargetMode="External"/><Relationship Id="rId48" Type="http://schemas.microsoft.com/office/2018/08/relationships/commentsExtensible" Target="commentsExtensi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chequeodigital.cl/landing/sercotec/Index.html" TargetMode="External"/><Relationship Id="rId38" Type="http://schemas.openxmlformats.org/officeDocument/2006/relationships/hyperlink" Target="https://www.sii.cl/servicios_online/1047-1702.html" TargetMode="External"/><Relationship Id="rId46" Type="http://schemas.openxmlformats.org/officeDocument/2006/relationships/theme" Target="theme/theme1.xml"/><Relationship Id="rId20" Type="http://schemas.openxmlformats.org/officeDocument/2006/relationships/hyperlink" Target="http://www.sercotec.cl" TargetMode="External"/><Relationship Id="rId41"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7C36C8B0-2943-4A86-80AC-24D00E62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20714</Words>
  <Characters>113931</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134377</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52</cp:revision>
  <cp:lastPrinted>2024-04-17T15:04:00Z</cp:lastPrinted>
  <dcterms:created xsi:type="dcterms:W3CDTF">2024-04-11T19:12:00Z</dcterms:created>
  <dcterms:modified xsi:type="dcterms:W3CDTF">2024-04-17T15:04:00Z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