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69E00998" w14:textId="77777777" w:rsidR="00524E16" w:rsidRDefault="00524E16" w:rsidP="00F24063">
      <w:pPr>
        <w:jc w:val="center"/>
        <w:rPr>
          <w:rFonts w:eastAsia="Arial Unicode MS" w:cs="Arial"/>
          <w:b/>
          <w:bCs/>
          <w:sz w:val="40"/>
          <w:szCs w:val="40"/>
        </w:rPr>
      </w:pPr>
    </w:p>
    <w:p w14:paraId="3126D24B" w14:textId="77777777" w:rsidR="00524E16" w:rsidRDefault="00524E16" w:rsidP="00F24063">
      <w:pPr>
        <w:jc w:val="cente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16F490D3"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2D6CFC">
        <w:rPr>
          <w:rFonts w:eastAsia="Arial Unicode MS" w:cs="Arial"/>
          <w:b/>
          <w:bCs/>
          <w:sz w:val="40"/>
          <w:szCs w:val="40"/>
        </w:rPr>
        <w:t>MULTISECTORIAL</w:t>
      </w:r>
      <w:r w:rsidRPr="00393EC0">
        <w:rPr>
          <w:rFonts w:eastAsia="Arial Unicode MS" w:cs="Arial"/>
          <w:b/>
          <w:bCs/>
          <w:sz w:val="40"/>
          <w:szCs w:val="40"/>
        </w:rPr>
        <w:t>”</w:t>
      </w:r>
    </w:p>
    <w:p w14:paraId="3FDEDA60" w14:textId="707E9D76" w:rsidR="00F24063" w:rsidRDefault="00F24063" w:rsidP="00F24063">
      <w:pPr>
        <w:jc w:val="center"/>
        <w:rPr>
          <w:rFonts w:eastAsia="Arial Unicode MS" w:cs="Arial"/>
          <w:b/>
          <w:bCs/>
          <w:sz w:val="40"/>
          <w:szCs w:val="40"/>
        </w:rPr>
      </w:pPr>
    </w:p>
    <w:p w14:paraId="446BBBAB" w14:textId="0B308573" w:rsidR="006E2278" w:rsidRDefault="006E2278" w:rsidP="00F24063">
      <w:pPr>
        <w:jc w:val="center"/>
        <w:rPr>
          <w:rFonts w:eastAsia="Arial Unicode MS" w:cs="Arial"/>
          <w:b/>
          <w:bCs/>
          <w:sz w:val="40"/>
          <w:szCs w:val="40"/>
        </w:rPr>
      </w:pPr>
    </w:p>
    <w:p w14:paraId="23331730" w14:textId="7CE638BF" w:rsidR="006E2278" w:rsidRDefault="006E2278"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53883BD3" w14:textId="77777777" w:rsidR="009E779D" w:rsidRDefault="009E779D" w:rsidP="00F24063">
      <w:pPr>
        <w:jc w:val="center"/>
        <w:rPr>
          <w:rFonts w:eastAsia="Arial Unicode MS" w:cs="Arial"/>
          <w:b/>
          <w:bCs/>
          <w:sz w:val="40"/>
          <w:szCs w:val="40"/>
        </w:rPr>
      </w:pPr>
    </w:p>
    <w:p w14:paraId="636C6D10" w14:textId="1F432348"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2D6CFC">
        <w:rPr>
          <w:rFonts w:eastAsia="Arial Unicode MS" w:cs="Arial"/>
          <w:b/>
          <w:bCs/>
          <w:sz w:val="40"/>
          <w:szCs w:val="40"/>
        </w:rPr>
        <w:t>LOS LAGOS</w:t>
      </w:r>
    </w:p>
    <w:p w14:paraId="293C3713" w14:textId="01D25DF4" w:rsidR="00971DD1" w:rsidRPr="00B93A85" w:rsidRDefault="00A038C1" w:rsidP="00DD000A">
      <w:pPr>
        <w:jc w:val="center"/>
        <w:rPr>
          <w:rFonts w:eastAsia="Arial Unicode MS" w:cs="Arial"/>
          <w:b/>
          <w:bCs/>
          <w:sz w:val="40"/>
          <w:szCs w:val="40"/>
        </w:rPr>
      </w:pPr>
      <w:r>
        <w:rPr>
          <w:rFonts w:eastAsia="Arial Unicode MS" w:cs="Arial"/>
          <w:b/>
          <w:bCs/>
          <w:sz w:val="40"/>
          <w:szCs w:val="40"/>
        </w:rPr>
        <w:t>202</w:t>
      </w:r>
      <w:r w:rsidR="002D6CFC">
        <w:rPr>
          <w:rFonts w:eastAsia="Arial Unicode MS" w:cs="Arial"/>
          <w:b/>
          <w:bCs/>
          <w:sz w:val="40"/>
          <w:szCs w:val="40"/>
        </w:rPr>
        <w:t>4</w:t>
      </w: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19825606"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8E2C94">
              <w:rPr>
                <w:webHidden/>
              </w:rPr>
              <w:t>3</w:t>
            </w:r>
            <w:r w:rsidR="002A7C61">
              <w:rPr>
                <w:webHidden/>
              </w:rPr>
              <w:fldChar w:fldCharType="end"/>
            </w:r>
          </w:hyperlink>
        </w:p>
        <w:p w14:paraId="1CEEF931" w14:textId="1428A8FE" w:rsidR="002A7C61" w:rsidRDefault="00D76793"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8E2C94">
              <w:rPr>
                <w:webHidden/>
              </w:rPr>
              <w:t>3</w:t>
            </w:r>
            <w:r w:rsidR="002A7C61">
              <w:rPr>
                <w:webHidden/>
              </w:rPr>
              <w:fldChar w:fldCharType="end"/>
            </w:r>
          </w:hyperlink>
        </w:p>
        <w:p w14:paraId="16DA9A6E" w14:textId="3740C23F" w:rsidR="002A7C61" w:rsidRDefault="00D76793">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8E2C94">
              <w:rPr>
                <w:webHidden/>
              </w:rPr>
              <w:t>3</w:t>
            </w:r>
            <w:r w:rsidR="002A7C61">
              <w:rPr>
                <w:webHidden/>
              </w:rPr>
              <w:fldChar w:fldCharType="end"/>
            </w:r>
          </w:hyperlink>
        </w:p>
        <w:p w14:paraId="5B632854" w14:textId="31A8D5B9" w:rsidR="002A7C61" w:rsidRDefault="00D76793">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8E2C94">
              <w:rPr>
                <w:webHidden/>
              </w:rPr>
              <w:t>4</w:t>
            </w:r>
            <w:r w:rsidR="002A7C61">
              <w:rPr>
                <w:webHidden/>
              </w:rPr>
              <w:fldChar w:fldCharType="end"/>
            </w:r>
          </w:hyperlink>
        </w:p>
        <w:p w14:paraId="060F0B77" w14:textId="0CFDFB92" w:rsidR="002A7C61" w:rsidRDefault="00D76793">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8E2C94">
              <w:rPr>
                <w:webHidden/>
              </w:rPr>
              <w:t>4</w:t>
            </w:r>
            <w:r w:rsidR="002A7C61">
              <w:rPr>
                <w:webHidden/>
              </w:rPr>
              <w:fldChar w:fldCharType="end"/>
            </w:r>
          </w:hyperlink>
        </w:p>
        <w:p w14:paraId="0A378BC2" w14:textId="112E09FA" w:rsidR="002A7C61" w:rsidRDefault="00D76793">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8E2C94">
              <w:rPr>
                <w:webHidden/>
              </w:rPr>
              <w:t>5</w:t>
            </w:r>
            <w:r w:rsidR="002A7C61">
              <w:rPr>
                <w:webHidden/>
              </w:rPr>
              <w:fldChar w:fldCharType="end"/>
            </w:r>
          </w:hyperlink>
        </w:p>
        <w:p w14:paraId="0FF93572" w14:textId="1F96C570" w:rsidR="002A7C61" w:rsidRDefault="00D76793">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8E2C94">
              <w:rPr>
                <w:webHidden/>
              </w:rPr>
              <w:t>5</w:t>
            </w:r>
            <w:r w:rsidR="002A7C61">
              <w:rPr>
                <w:webHidden/>
              </w:rPr>
              <w:fldChar w:fldCharType="end"/>
            </w:r>
          </w:hyperlink>
        </w:p>
        <w:p w14:paraId="66841115" w14:textId="709AAC8B" w:rsidR="002A7C61" w:rsidRDefault="00D76793">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8E2C94">
              <w:rPr>
                <w:webHidden/>
              </w:rPr>
              <w:t>7</w:t>
            </w:r>
            <w:r w:rsidR="002A7C61">
              <w:rPr>
                <w:webHidden/>
              </w:rPr>
              <w:fldChar w:fldCharType="end"/>
            </w:r>
          </w:hyperlink>
        </w:p>
        <w:p w14:paraId="73903515" w14:textId="68234E1F" w:rsidR="002A7C61" w:rsidRDefault="00D76793">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8E2C94">
              <w:rPr>
                <w:webHidden/>
              </w:rPr>
              <w:t>8</w:t>
            </w:r>
            <w:r w:rsidR="002A7C61">
              <w:rPr>
                <w:webHidden/>
              </w:rPr>
              <w:fldChar w:fldCharType="end"/>
            </w:r>
          </w:hyperlink>
        </w:p>
        <w:p w14:paraId="7E515A64" w14:textId="10E1891E" w:rsidR="002A7C61" w:rsidRDefault="00D76793">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8E2C94">
              <w:rPr>
                <w:webHidden/>
              </w:rPr>
              <w:t>8</w:t>
            </w:r>
            <w:r w:rsidR="002A7C61">
              <w:rPr>
                <w:webHidden/>
              </w:rPr>
              <w:fldChar w:fldCharType="end"/>
            </w:r>
          </w:hyperlink>
        </w:p>
        <w:p w14:paraId="1205A099" w14:textId="7B080CA0" w:rsidR="002A7C61" w:rsidRDefault="00D76793">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8E2C94">
              <w:rPr>
                <w:webHidden/>
              </w:rPr>
              <w:t>9</w:t>
            </w:r>
            <w:r w:rsidR="002A7C61">
              <w:rPr>
                <w:webHidden/>
              </w:rPr>
              <w:fldChar w:fldCharType="end"/>
            </w:r>
          </w:hyperlink>
        </w:p>
        <w:p w14:paraId="7CEEC134" w14:textId="72BAA74B" w:rsidR="002A7C61" w:rsidRDefault="00D76793">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8E2C94">
              <w:rPr>
                <w:webHidden/>
              </w:rPr>
              <w:t>14</w:t>
            </w:r>
            <w:r w:rsidR="002A7C61">
              <w:rPr>
                <w:webHidden/>
              </w:rPr>
              <w:fldChar w:fldCharType="end"/>
            </w:r>
          </w:hyperlink>
        </w:p>
        <w:p w14:paraId="6E76EDDC" w14:textId="07005375" w:rsidR="002A7C61" w:rsidRDefault="00D76793">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8E2C94">
              <w:rPr>
                <w:webHidden/>
              </w:rPr>
              <w:t>15</w:t>
            </w:r>
            <w:r w:rsidR="002A7C61">
              <w:rPr>
                <w:webHidden/>
              </w:rPr>
              <w:fldChar w:fldCharType="end"/>
            </w:r>
          </w:hyperlink>
        </w:p>
        <w:p w14:paraId="6390086E" w14:textId="1E12EADB" w:rsidR="002A7C61" w:rsidRDefault="00D76793">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8E2C94">
              <w:rPr>
                <w:webHidden/>
              </w:rPr>
              <w:t>15</w:t>
            </w:r>
            <w:r w:rsidR="002A7C61">
              <w:rPr>
                <w:webHidden/>
              </w:rPr>
              <w:fldChar w:fldCharType="end"/>
            </w:r>
          </w:hyperlink>
        </w:p>
        <w:p w14:paraId="27A05960" w14:textId="6652F18B" w:rsidR="002A7C61" w:rsidRDefault="00D76793">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8E2C94">
              <w:rPr>
                <w:webHidden/>
              </w:rPr>
              <w:t>15</w:t>
            </w:r>
            <w:r w:rsidR="002A7C61">
              <w:rPr>
                <w:webHidden/>
              </w:rPr>
              <w:fldChar w:fldCharType="end"/>
            </w:r>
          </w:hyperlink>
        </w:p>
        <w:p w14:paraId="4D91838D" w14:textId="5A248DAB" w:rsidR="002A7C61" w:rsidRDefault="00D76793">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8E2C94">
              <w:rPr>
                <w:webHidden/>
              </w:rPr>
              <w:t>16</w:t>
            </w:r>
            <w:r w:rsidR="002A7C61">
              <w:rPr>
                <w:webHidden/>
              </w:rPr>
              <w:fldChar w:fldCharType="end"/>
            </w:r>
          </w:hyperlink>
        </w:p>
        <w:p w14:paraId="6270A398" w14:textId="26DE7728" w:rsidR="002A7C61" w:rsidRDefault="00D76793">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8E2C94">
              <w:rPr>
                <w:webHidden/>
              </w:rPr>
              <w:t>16</w:t>
            </w:r>
            <w:r w:rsidR="002A7C61">
              <w:rPr>
                <w:webHidden/>
              </w:rPr>
              <w:fldChar w:fldCharType="end"/>
            </w:r>
          </w:hyperlink>
        </w:p>
        <w:p w14:paraId="1640E33A" w14:textId="47A3FF88" w:rsidR="002A7C61" w:rsidRDefault="00D76793">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07478E">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8E2C94">
              <w:rPr>
                <w:webHidden/>
              </w:rPr>
              <w:t>16</w:t>
            </w:r>
            <w:r w:rsidR="002A7C61">
              <w:rPr>
                <w:webHidden/>
              </w:rPr>
              <w:fldChar w:fldCharType="end"/>
            </w:r>
          </w:hyperlink>
        </w:p>
        <w:p w14:paraId="5259D5DA" w14:textId="7689C43B" w:rsidR="002A7C61" w:rsidRDefault="00D76793">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8E2C94">
              <w:rPr>
                <w:webHidden/>
              </w:rPr>
              <w:t>18</w:t>
            </w:r>
            <w:r w:rsidR="002A7C61">
              <w:rPr>
                <w:webHidden/>
              </w:rPr>
              <w:fldChar w:fldCharType="end"/>
            </w:r>
          </w:hyperlink>
        </w:p>
        <w:p w14:paraId="5B6DE55C" w14:textId="33BABF84" w:rsidR="002A7C61" w:rsidRDefault="00D76793">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8E2C94">
              <w:rPr>
                <w:webHidden/>
              </w:rPr>
              <w:t>20</w:t>
            </w:r>
            <w:r w:rsidR="002A7C61">
              <w:rPr>
                <w:webHidden/>
              </w:rPr>
              <w:fldChar w:fldCharType="end"/>
            </w:r>
          </w:hyperlink>
        </w:p>
        <w:p w14:paraId="2204DA1C" w14:textId="4872753E" w:rsidR="002A7C61" w:rsidRDefault="00D76793">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8E2C94">
              <w:rPr>
                <w:webHidden/>
              </w:rPr>
              <w:t>24</w:t>
            </w:r>
            <w:r w:rsidR="002A7C61">
              <w:rPr>
                <w:webHidden/>
              </w:rPr>
              <w:fldChar w:fldCharType="end"/>
            </w:r>
          </w:hyperlink>
        </w:p>
        <w:p w14:paraId="2F3015ED" w14:textId="67442366" w:rsidR="002A7C61" w:rsidRDefault="00D76793">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8E2C94">
              <w:rPr>
                <w:webHidden/>
              </w:rPr>
              <w:t>24</w:t>
            </w:r>
            <w:r w:rsidR="002A7C61">
              <w:rPr>
                <w:webHidden/>
              </w:rPr>
              <w:fldChar w:fldCharType="end"/>
            </w:r>
          </w:hyperlink>
        </w:p>
        <w:p w14:paraId="62C5EFF3" w14:textId="212313DB" w:rsidR="002A7C61" w:rsidRDefault="00D76793">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8E2C94">
              <w:rPr>
                <w:webHidden/>
              </w:rPr>
              <w:t>25</w:t>
            </w:r>
            <w:r w:rsidR="002A7C61">
              <w:rPr>
                <w:webHidden/>
              </w:rPr>
              <w:fldChar w:fldCharType="end"/>
            </w:r>
          </w:hyperlink>
        </w:p>
        <w:p w14:paraId="5E9328B9" w14:textId="56AF1B5C" w:rsidR="002A7C61" w:rsidRDefault="00D76793">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8E2C94">
              <w:rPr>
                <w:webHidden/>
              </w:rPr>
              <w:t>28</w:t>
            </w:r>
            <w:r w:rsidR="002A7C61">
              <w:rPr>
                <w:webHidden/>
              </w:rPr>
              <w:fldChar w:fldCharType="end"/>
            </w:r>
          </w:hyperlink>
        </w:p>
        <w:p w14:paraId="4E8E2D2E" w14:textId="6227F41B" w:rsidR="002A7C61" w:rsidRDefault="00D76793">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8E2C94">
              <w:rPr>
                <w:webHidden/>
              </w:rPr>
              <w:t>31</w:t>
            </w:r>
            <w:r w:rsidR="002A7C61">
              <w:rPr>
                <w:webHidden/>
              </w:rPr>
              <w:fldChar w:fldCharType="end"/>
            </w:r>
          </w:hyperlink>
        </w:p>
        <w:p w14:paraId="3F680DBC" w14:textId="12CBA8CF" w:rsidR="002A7C61" w:rsidRDefault="00D76793">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8E2C94">
              <w:rPr>
                <w:webHidden/>
              </w:rPr>
              <w:t>33</w:t>
            </w:r>
            <w:r w:rsidR="002A7C61">
              <w:rPr>
                <w:webHidden/>
              </w:rPr>
              <w:fldChar w:fldCharType="end"/>
            </w:r>
          </w:hyperlink>
        </w:p>
        <w:p w14:paraId="15E3BED7" w14:textId="6FF3743A" w:rsidR="002A7C61" w:rsidRDefault="00D76793">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8E2C94">
              <w:rPr>
                <w:webHidden/>
              </w:rPr>
              <w:t>38</w:t>
            </w:r>
            <w:r w:rsidR="002A7C61">
              <w:rPr>
                <w:webHidden/>
              </w:rPr>
              <w:fldChar w:fldCharType="end"/>
            </w:r>
          </w:hyperlink>
        </w:p>
        <w:p w14:paraId="5D1CF3E7" w14:textId="583C9948" w:rsidR="002A7C61" w:rsidRDefault="00D76793">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8E2C94">
              <w:rPr>
                <w:webHidden/>
              </w:rPr>
              <w:t>46</w:t>
            </w:r>
            <w:r w:rsidR="002A7C61">
              <w:rPr>
                <w:webHidden/>
              </w:rPr>
              <w:fldChar w:fldCharType="end"/>
            </w:r>
          </w:hyperlink>
        </w:p>
        <w:p w14:paraId="1F39220C" w14:textId="240DD793" w:rsidR="002A7C61" w:rsidRPr="00605BA2" w:rsidRDefault="00D76793"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8E2C94">
              <w:rPr>
                <w:webHidden/>
              </w:rPr>
              <w:t>47</w:t>
            </w:r>
            <w:r w:rsidR="002A7C61">
              <w:rPr>
                <w:webHidden/>
              </w:rPr>
              <w:fldChar w:fldCharType="end"/>
            </w:r>
          </w:hyperlink>
        </w:p>
        <w:p w14:paraId="6DDBF495" w14:textId="0EDE4075" w:rsidR="002A7C61" w:rsidRDefault="00D76793">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8E2C94">
              <w:rPr>
                <w:webHidden/>
              </w:rPr>
              <w:t>49</w:t>
            </w:r>
            <w:r w:rsidR="002A7C61">
              <w:rPr>
                <w:webHidden/>
              </w:rPr>
              <w:fldChar w:fldCharType="end"/>
            </w:r>
          </w:hyperlink>
        </w:p>
        <w:p w14:paraId="2A42EA3F" w14:textId="720F509B" w:rsidR="002A7C61" w:rsidRDefault="00D76793">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8E2C94">
              <w:rPr>
                <w:webHidden/>
              </w:rPr>
              <w:t>55</w:t>
            </w:r>
            <w:r w:rsidR="002A7C61">
              <w:rPr>
                <w:webHidden/>
              </w:rPr>
              <w:fldChar w:fldCharType="end"/>
            </w:r>
          </w:hyperlink>
        </w:p>
        <w:p w14:paraId="64213EF0" w14:textId="617D320C" w:rsidR="002A7C61" w:rsidRDefault="00D76793">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8E2C94">
              <w:rPr>
                <w:webHidden/>
              </w:rPr>
              <w:t>58</w:t>
            </w:r>
            <w:r w:rsidR="002A7C61">
              <w:rPr>
                <w:webHidden/>
              </w:rPr>
              <w:fldChar w:fldCharType="end"/>
            </w:r>
          </w:hyperlink>
        </w:p>
        <w:p w14:paraId="51454E0B" w14:textId="1241068A"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D25740">
            <w:rPr>
              <w:rFonts w:asciiTheme="minorHAnsi" w:hAnsiTheme="minorHAnsi" w:cstheme="minorHAnsi"/>
              <w:b/>
              <w:bCs/>
              <w:iCs/>
              <w:sz w:val="19"/>
              <w:szCs w:val="19"/>
              <w:lang w:val="es-CL"/>
            </w:rPr>
            <w:t>……….60</w:t>
          </w:r>
        </w:p>
        <w:p w14:paraId="39AFF723" w14:textId="26B3E160" w:rsidR="007D3BB3" w:rsidRPr="00B93A85" w:rsidRDefault="00D76793">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0" w:name="_Toc162524249"/>
      <w:r w:rsidRPr="00B93A85">
        <w:rPr>
          <w:szCs w:val="22"/>
        </w:rPr>
        <w:lastRenderedPageBreak/>
        <w:t>D</w:t>
      </w:r>
      <w:r w:rsidR="002B64AE" w:rsidRPr="00B93A85">
        <w:rPr>
          <w:szCs w:val="22"/>
        </w:rPr>
        <w:t>ESCRIPCIÓN DEL INSTRUMENTO</w:t>
      </w: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End w:id="0"/>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8" w:name="_Toc162524250"/>
      <w:r w:rsidRPr="005C55C8">
        <w:rPr>
          <w:szCs w:val="22"/>
        </w:rPr>
        <w:t>Objetivo</w:t>
      </w:r>
      <w:bookmarkEnd w:id="18"/>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232B03ED" w14:textId="6ED8841C" w:rsidR="00AE3453" w:rsidRPr="00930935" w:rsidRDefault="00605203" w:rsidP="00AE3453">
      <w:pPr>
        <w:pStyle w:val="Ttulo20"/>
        <w:jc w:val="both"/>
        <w:rPr>
          <w:b w:val="0"/>
          <w:szCs w:val="22"/>
        </w:rPr>
      </w:pPr>
      <w:bookmarkStart w:id="19" w:name="_Toc162524251"/>
      <w:r w:rsidRPr="00930935">
        <w:rPr>
          <w:b w:val="0"/>
          <w:bCs w:val="0"/>
          <w:iCs w:val="0"/>
          <w:szCs w:val="22"/>
          <w:lang w:val="es-ES"/>
        </w:rPr>
        <w:t xml:space="preserve">Fortalecer la gestión de micro y pequeñas empresas </w:t>
      </w:r>
      <w:r w:rsidR="00AE3453" w:rsidRPr="00930935">
        <w:rPr>
          <w:b w:val="0"/>
          <w:szCs w:val="22"/>
        </w:rPr>
        <w:t>y cooperativas</w:t>
      </w:r>
      <w:r w:rsidR="000B4ABF">
        <w:rPr>
          <w:b w:val="0"/>
          <w:szCs w:val="22"/>
        </w:rPr>
        <w:t xml:space="preserve"> </w:t>
      </w:r>
      <w:r w:rsidR="000B4ABF" w:rsidRPr="00930935">
        <w:rPr>
          <w:b w:val="0"/>
          <w:bCs w:val="0"/>
          <w:iCs w:val="0"/>
          <w:szCs w:val="22"/>
          <w:lang w:val="es-ES"/>
        </w:rPr>
        <w:t>de oportunidad</w:t>
      </w:r>
      <w:r w:rsidR="00AE3453" w:rsidRPr="00930935">
        <w:rPr>
          <w:b w:val="0"/>
          <w:szCs w:val="22"/>
        </w:rPr>
        <w:t xml:space="preserve">, mediante el financiamiento de un plan de trabajo orientado a </w:t>
      </w:r>
      <w:r w:rsidR="0051725A">
        <w:rPr>
          <w:b w:val="0"/>
          <w:szCs w:val="22"/>
        </w:rPr>
        <w:t xml:space="preserve">mejorar su competitividad, </w:t>
      </w:r>
      <w:r w:rsidR="00AE3453" w:rsidRPr="00930935">
        <w:rPr>
          <w:b w:val="0"/>
          <w:szCs w:val="22"/>
        </w:rPr>
        <w:t xml:space="preserve">potenciar su crecimiento, su consolidación y/o acceder a nuevas oportunidades de negocio. </w:t>
      </w:r>
      <w:bookmarkEnd w:id="19"/>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0" w:name="_Toc162524252"/>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2AA9D074" w:rsidR="0005506D" w:rsidRPr="002D6CFC" w:rsidRDefault="005C705F" w:rsidP="00B54E22">
      <w:pPr>
        <w:jc w:val="both"/>
        <w:rPr>
          <w:rFonts w:cs="Arial"/>
          <w:b/>
          <w:szCs w:val="22"/>
        </w:rPr>
      </w:pPr>
      <w:r w:rsidRPr="002D6CFC">
        <w:rPr>
          <w:rFonts w:cs="Arial"/>
          <w:b/>
          <w:szCs w:val="22"/>
        </w:rPr>
        <w:t>El Plan de Trabajo debe considerar, obligatoriame</w:t>
      </w:r>
      <w:r w:rsidR="00C80B9C" w:rsidRPr="002D6CFC">
        <w:rPr>
          <w:rFonts w:cs="Arial"/>
          <w:b/>
          <w:szCs w:val="22"/>
        </w:rPr>
        <w:t>nte, un aporte empr</w:t>
      </w:r>
      <w:r w:rsidR="00393EC0" w:rsidRPr="002D6CFC">
        <w:rPr>
          <w:rFonts w:cs="Arial"/>
          <w:b/>
          <w:szCs w:val="22"/>
        </w:rPr>
        <w:t>esari</w:t>
      </w:r>
      <w:r w:rsidR="002D6CFC" w:rsidRPr="002D6CFC">
        <w:rPr>
          <w:rFonts w:cs="Arial"/>
          <w:b/>
          <w:szCs w:val="22"/>
        </w:rPr>
        <w:t>al del 5</w:t>
      </w:r>
      <w:r w:rsidRPr="002D6CFC">
        <w:rPr>
          <w:rFonts w:cs="Arial"/>
          <w:b/>
          <w:szCs w:val="22"/>
        </w:rPr>
        <w:t>% del valor del subsidio de Sercotec</w:t>
      </w:r>
      <w:r w:rsidR="00C505EF" w:rsidRPr="002D6CFC">
        <w:rPr>
          <w:rFonts w:cs="Arial"/>
          <w:b/>
          <w:szCs w:val="22"/>
        </w:rPr>
        <w:t xml:space="preserve">, </w:t>
      </w:r>
      <w:r w:rsidRPr="002D6CFC">
        <w:rPr>
          <w:rFonts w:cs="Arial"/>
          <w:b/>
          <w:szCs w:val="22"/>
        </w:rPr>
        <w:t>por cada ítem o subítem a financiar</w:t>
      </w:r>
      <w:r w:rsidR="00C505EF" w:rsidRPr="002D6CFC">
        <w:rPr>
          <w:rFonts w:cs="Arial"/>
          <w:b/>
          <w:szCs w:val="22"/>
        </w:rPr>
        <w:t>.</w:t>
      </w:r>
      <w:bookmarkStart w:id="21" w:name="_Toc345489752"/>
    </w:p>
    <w:p w14:paraId="4222D977" w14:textId="77777777" w:rsidR="003D3AE0" w:rsidRDefault="003D3AE0" w:rsidP="00B54E22">
      <w:pPr>
        <w:jc w:val="both"/>
        <w:rPr>
          <w:rFonts w:cs="Arial"/>
          <w:color w:val="000000" w:themeColor="text1"/>
          <w:szCs w:val="22"/>
        </w:rPr>
      </w:pPr>
    </w:p>
    <w:p w14:paraId="78EA586C" w14:textId="41FA05C1" w:rsidR="001403FB" w:rsidRPr="0005506D"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0663A2">
      <w:pPr>
        <w:pStyle w:val="Ttulo20"/>
        <w:numPr>
          <w:ilvl w:val="1"/>
          <w:numId w:val="12"/>
        </w:numPr>
        <w:ind w:left="426" w:hanging="426"/>
        <w:jc w:val="both"/>
        <w:rPr>
          <w:szCs w:val="22"/>
        </w:rPr>
      </w:pPr>
      <w:bookmarkStart w:id="22" w:name="_Toc413772557"/>
      <w:bookmarkStart w:id="23" w:name="_Toc162524253"/>
      <w:r w:rsidRPr="00B93A85">
        <w:rPr>
          <w:szCs w:val="22"/>
        </w:rPr>
        <w:t xml:space="preserve">¿A </w:t>
      </w:r>
      <w:r w:rsidR="00812439" w:rsidRPr="00B93A85">
        <w:rPr>
          <w:szCs w:val="22"/>
        </w:rPr>
        <w:t xml:space="preserve">quiénes </w:t>
      </w:r>
      <w:r w:rsidRPr="00B93A85">
        <w:rPr>
          <w:szCs w:val="22"/>
        </w:rPr>
        <w:t>está dirigido?</w:t>
      </w:r>
      <w:bookmarkEnd w:id="21"/>
      <w:bookmarkEnd w:id="22"/>
      <w:bookmarkEnd w:id="23"/>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4" w:name="_Toc508155866"/>
      <w:bookmarkStart w:id="25" w:name="_Toc162524254"/>
      <w:r w:rsidRPr="004C2D55">
        <w:rPr>
          <w:szCs w:val="22"/>
        </w:rPr>
        <w:t>¿Quiénes no pueden participar?</w:t>
      </w:r>
      <w:bookmarkEnd w:id="24"/>
      <w:bookmarkEnd w:id="25"/>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6" w:name="_Toc508155867"/>
      <w:bookmarkStart w:id="27" w:name="_Toc162524255"/>
      <w:r w:rsidRPr="00C653D0">
        <w:rPr>
          <w:szCs w:val="22"/>
        </w:rPr>
        <w:t>Focalización de la convocatoria</w:t>
      </w:r>
      <w:r w:rsidR="004C2D55" w:rsidRPr="00C653D0">
        <w:rPr>
          <w:szCs w:val="22"/>
        </w:rPr>
        <w:t>.</w:t>
      </w:r>
      <w:bookmarkEnd w:id="26"/>
      <w:bookmarkEnd w:id="27"/>
    </w:p>
    <w:p w14:paraId="10AE9E07" w14:textId="77777777" w:rsidR="004C2D55" w:rsidRDefault="004C2D55" w:rsidP="004C2D55">
      <w:pPr>
        <w:rPr>
          <w:rFonts w:eastAsia="Arial Unicode MS" w:cs="Arial"/>
          <w:iCs/>
          <w:szCs w:val="22"/>
          <w:lang w:val="es-CL"/>
        </w:rPr>
      </w:pPr>
    </w:p>
    <w:p w14:paraId="1236087E" w14:textId="0E718D47" w:rsidR="00255771" w:rsidRPr="00F3496B" w:rsidRDefault="00F3496B" w:rsidP="004C2D55">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w:t>
      </w:r>
      <w:r w:rsidRPr="00F3496B">
        <w:rPr>
          <w:rFonts w:eastAsia="Arial Unicode MS" w:cs="Arial"/>
          <w:szCs w:val="22"/>
        </w:rPr>
        <w:t xml:space="preserve">de la Región de </w:t>
      </w:r>
      <w:r w:rsidR="00056144" w:rsidRPr="00056144">
        <w:rPr>
          <w:rFonts w:eastAsia="Arial Unicode MS" w:cs="Arial"/>
          <w:szCs w:val="22"/>
          <w:lang w:val="es-CL"/>
        </w:rPr>
        <w:t>Los Lagos</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717BBF">
        <w:rPr>
          <w:rFonts w:eastAsia="Arial Unicode MS" w:cs="Arial"/>
          <w:szCs w:val="22"/>
        </w:rPr>
        <w:t>.</w:t>
      </w:r>
    </w:p>
    <w:p w14:paraId="5ADEFCDC" w14:textId="4F5E203A"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1" w:name="_Toc508041302"/>
    </w:p>
    <w:p w14:paraId="2DE4D0A8" w14:textId="43AD9B58" w:rsidR="00D82F22" w:rsidRPr="00F02C36" w:rsidRDefault="00F41895" w:rsidP="00875C03">
      <w:pPr>
        <w:jc w:val="both"/>
        <w:rPr>
          <w:b/>
        </w:rPr>
      </w:pPr>
      <w:r>
        <w:rPr>
          <w:rFonts w:eastAsia="Arial Unicode MS"/>
          <w:lang w:val="es-CL"/>
        </w:rPr>
        <w:lastRenderedPageBreak/>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3"/>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3"/>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3"/>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4" w:name="_Toc162524258"/>
      <w:r w:rsidRPr="00B93A85">
        <w:rPr>
          <w:szCs w:val="22"/>
        </w:rPr>
        <w:t>POSTULACIÓN</w:t>
      </w:r>
      <w:bookmarkEnd w:id="34"/>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5" w:name="_Toc508155872"/>
      <w:bookmarkStart w:id="36" w:name="_Toc162524259"/>
      <w:r w:rsidRPr="001D15BA">
        <w:rPr>
          <w:szCs w:val="22"/>
          <w:lang w:val="es-CL"/>
        </w:rPr>
        <w:t>Plazos de postulación</w:t>
      </w:r>
      <w:bookmarkEnd w:id="35"/>
      <w:r w:rsidR="005F4396">
        <w:rPr>
          <w:rStyle w:val="Refdenotaalpie"/>
          <w:szCs w:val="22"/>
          <w:lang w:val="es-CL"/>
        </w:rPr>
        <w:footnoteReference w:id="6"/>
      </w:r>
      <w:bookmarkEnd w:id="36"/>
    </w:p>
    <w:p w14:paraId="745ECFA1" w14:textId="77777777" w:rsidR="004920CB" w:rsidRPr="00C842D4" w:rsidRDefault="004920CB" w:rsidP="004920CB">
      <w:pPr>
        <w:jc w:val="both"/>
        <w:rPr>
          <w:rFonts w:cs="Arial"/>
          <w:b/>
          <w:szCs w:val="22"/>
          <w:lang w:val="es-CL"/>
        </w:rPr>
      </w:pPr>
    </w:p>
    <w:p w14:paraId="6B20CD35" w14:textId="33E446AC" w:rsidR="00930935" w:rsidRPr="00930935" w:rsidRDefault="00930935" w:rsidP="00930935">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sidR="00F8626A">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7"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8" w:name="_Toc162524260"/>
      <w:r>
        <w:rPr>
          <w:szCs w:val="22"/>
          <w:lang w:val="es-CL"/>
        </w:rPr>
        <w:t>Pasos para postular</w:t>
      </w:r>
      <w:bookmarkEnd w:id="37"/>
      <w:bookmarkEnd w:id="38"/>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5F093F">
      <w:pPr>
        <w:pStyle w:val="Prrafodelista"/>
        <w:numPr>
          <w:ilvl w:val="2"/>
          <w:numId w:val="48"/>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0663A2">
      <w:pPr>
        <w:numPr>
          <w:ilvl w:val="0"/>
          <w:numId w:val="29"/>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7777F259" w14:textId="6C045076" w:rsidR="00E96AC9" w:rsidRPr="00FB672A" w:rsidRDefault="00E96AC9" w:rsidP="000663A2">
      <w:pPr>
        <w:pStyle w:val="Prrafodelista"/>
        <w:numPr>
          <w:ilvl w:val="0"/>
          <w:numId w:val="29"/>
        </w:numPr>
        <w:jc w:val="both"/>
        <w:rPr>
          <w:rFonts w:eastAsia="Arial Unicode MS" w:cs="Arial"/>
          <w:color w:val="000000"/>
          <w:szCs w:val="22"/>
          <w:lang w:val="es-CL"/>
        </w:rPr>
      </w:pPr>
      <w:r w:rsidRPr="00FB672A">
        <w:rPr>
          <w:rFonts w:eastAsia="Arial Unicode MS" w:cs="Arial"/>
          <w:color w:val="000000" w:themeColor="text1"/>
          <w:lang w:val="es-CL"/>
        </w:rPr>
        <w:t>Contar con una empresa reg</w:t>
      </w:r>
      <w:r w:rsidR="00056144">
        <w:rPr>
          <w:rFonts w:eastAsia="Arial Unicode MS" w:cs="Arial"/>
          <w:color w:val="000000" w:themeColor="text1"/>
          <w:lang w:val="es-CL"/>
        </w:rPr>
        <w:t>istrada en la Región de Los Lagos</w:t>
      </w:r>
      <w:r w:rsidRPr="00FB672A">
        <w:rPr>
          <w:rFonts w:eastAsia="Arial Unicode MS" w:cs="Arial"/>
          <w:color w:val="000000" w:themeColor="text1"/>
          <w:lang w:val="es-CL"/>
        </w:rPr>
        <w:t xml:space="preserve"> en el portal www.sercotec.cl.</w:t>
      </w:r>
    </w:p>
    <w:p w14:paraId="4F99379E" w14:textId="259AA728"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lastRenderedPageBreak/>
        <w:t>No haber sido beneficiado</w:t>
      </w:r>
      <w:r w:rsidR="002C0CBB">
        <w:rPr>
          <w:rFonts w:eastAsia="Arial Unicode MS" w:cs="Arial"/>
          <w:color w:val="000000"/>
          <w:szCs w:val="22"/>
          <w:lang w:val="es-CL"/>
        </w:rPr>
        <w:t>/a</w:t>
      </w:r>
      <w:r w:rsidRPr="00FB672A">
        <w:rPr>
          <w:rFonts w:eastAsia="Arial Unicode MS" w:cs="Arial"/>
          <w:color w:val="000000"/>
          <w:szCs w:val="22"/>
          <w:lang w:val="es-CL"/>
        </w:rPr>
        <w:t xml:space="preserve"> del instrumento Crece año</w:t>
      </w:r>
      <w:r w:rsidR="007A00D0">
        <w:rPr>
          <w:rFonts w:eastAsia="Arial Unicode MS" w:cs="Arial"/>
          <w:color w:val="000000"/>
          <w:szCs w:val="22"/>
          <w:lang w:val="es-CL"/>
        </w:rPr>
        <w:t xml:space="preserve"> 2022,</w:t>
      </w:r>
      <w:r w:rsidRPr="00FB672A">
        <w:rPr>
          <w:rFonts w:eastAsia="Arial Unicode MS" w:cs="Arial"/>
          <w:color w:val="000000"/>
          <w:szCs w:val="22"/>
          <w:lang w:val="es-CL"/>
        </w:rPr>
        <w:t xml:space="preserve"> 2023 y 2024, y Digitaliza tu Almacén 2024, cualquier fuente de financiamiento. Sercotec validará nuevamente esta condición al momento de formalizar.</w:t>
      </w:r>
    </w:p>
    <w:p w14:paraId="43F788D5" w14:textId="77777777" w:rsidR="00E96AC9" w:rsidRPr="0094588C" w:rsidRDefault="00E96AC9" w:rsidP="00E96AC9">
      <w:pPr>
        <w:ind w:left="644"/>
        <w:jc w:val="both"/>
        <w:rPr>
          <w:rFonts w:eastAsia="Arial Unicode MS" w:cs="Arial"/>
          <w:color w:val="000000"/>
          <w:szCs w:val="22"/>
          <w:highlight w:val="yellow"/>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0663A2">
      <w:pPr>
        <w:pStyle w:val="Prrafodelista"/>
        <w:numPr>
          <w:ilvl w:val="0"/>
          <w:numId w:val="29"/>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33E5F8B8"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w:t>
            </w:r>
            <w:r w:rsidR="00D25740">
              <w:rPr>
                <w:rFonts w:eastAsia="Arial Unicode MS" w:cs="Arial"/>
                <w:color w:val="000000"/>
                <w:sz w:val="20"/>
                <w:szCs w:val="22"/>
              </w:rPr>
              <w:t xml:space="preserve"> </w:t>
            </w:r>
            <w:r w:rsidRPr="00FB672A">
              <w:rPr>
                <w:rFonts w:eastAsia="Arial Unicode MS" w:cs="Arial"/>
                <w:color w:val="000000"/>
                <w:sz w:val="20"/>
                <w:szCs w:val="22"/>
              </w:rPr>
              <w:t>-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0BE9278"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Tener inicio de actividades en un giro coherente a la convocatoria a la cual postula.</w:t>
      </w:r>
    </w:p>
    <w:p w14:paraId="5A06069E" w14:textId="6DF0B018"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 xml:space="preserve">Tener domicilio comercial en la Región de </w:t>
      </w:r>
      <w:r w:rsidR="00056144">
        <w:rPr>
          <w:rFonts w:eastAsia="Arial Unicode MS" w:cs="Arial"/>
          <w:color w:val="000000" w:themeColor="text1"/>
          <w:lang w:val="es-CL"/>
        </w:rPr>
        <w:t>Los Lagos</w:t>
      </w:r>
      <w:r w:rsidRPr="00FB672A">
        <w:rPr>
          <w:rFonts w:eastAsia="Arial Unicode MS" w:cs="Arial"/>
          <w:color w:val="000000"/>
          <w:szCs w:val="22"/>
        </w:rPr>
        <w:t>. No se evaluarán a aquellas empresas que no cumplan con esta condición.</w:t>
      </w:r>
    </w:p>
    <w:p w14:paraId="0442DBE1" w14:textId="4C3005CE" w:rsidR="00E96AC9" w:rsidRPr="00E669A7" w:rsidRDefault="00E96AC9" w:rsidP="00925D7F">
      <w:pPr>
        <w:numPr>
          <w:ilvl w:val="0"/>
          <w:numId w:val="29"/>
        </w:numPr>
        <w:jc w:val="both"/>
        <w:rPr>
          <w:rFonts w:eastAsia="Arial Unicode MS" w:cs="Arial"/>
          <w:color w:val="000000"/>
          <w:szCs w:val="22"/>
        </w:rPr>
      </w:pPr>
      <w:r w:rsidRPr="00FB672A">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FB672A">
        <w:rPr>
          <w:rFonts w:eastAsia="Arial Unicode MS" w:cs="Arial"/>
          <w:color w:val="000000"/>
          <w:szCs w:val="22"/>
          <w:lang w:val="es-CL"/>
        </w:rPr>
        <w:t xml:space="preserve">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lastRenderedPageBreak/>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5F093F">
      <w:pPr>
        <w:pStyle w:val="Prrafodelista"/>
        <w:numPr>
          <w:ilvl w:val="2"/>
          <w:numId w:val="48"/>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47322092" w14:textId="65A13448" w:rsidR="00613D6B" w:rsidRDefault="00925D7F" w:rsidP="004A0E8C">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p w14:paraId="745FADC2" w14:textId="77777777" w:rsidR="00363C2A" w:rsidRPr="005128FA" w:rsidRDefault="00363C2A" w:rsidP="00363C2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lastRenderedPageBreak/>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5F093F">
      <w:pPr>
        <w:pStyle w:val="Prrafodelista"/>
        <w:numPr>
          <w:ilvl w:val="2"/>
          <w:numId w:val="48"/>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0663A2">
      <w:pPr>
        <w:pStyle w:val="Prrafodelista"/>
        <w:numPr>
          <w:ilvl w:val="0"/>
          <w:numId w:val="23"/>
        </w:numPr>
        <w:jc w:val="both"/>
        <w:rPr>
          <w:rFonts w:cs="Arial"/>
          <w:szCs w:val="22"/>
          <w:lang w:val="es-CL"/>
        </w:rPr>
      </w:pPr>
      <w:r>
        <w:rPr>
          <w:rFonts w:cs="Arial"/>
          <w:szCs w:val="22"/>
          <w:lang w:val="es-CL"/>
        </w:rPr>
        <w:t>Acciones de Gestión Empresarial</w:t>
      </w:r>
    </w:p>
    <w:p w14:paraId="097C18F4" w14:textId="4F6EAE67" w:rsidR="00021A8E" w:rsidRPr="005128FA" w:rsidRDefault="00925D7F" w:rsidP="005128FA">
      <w:pPr>
        <w:pStyle w:val="Prrafodelista"/>
        <w:numPr>
          <w:ilvl w:val="0"/>
          <w:numId w:val="46"/>
        </w:numPr>
        <w:jc w:val="both"/>
        <w:rPr>
          <w:rFonts w:cs="Arial"/>
          <w:b/>
          <w:szCs w:val="22"/>
          <w:u w:val="single"/>
          <w:lang w:val="es-CL"/>
        </w:rPr>
      </w:pPr>
      <w:r w:rsidRPr="004A0E8C">
        <w:rPr>
          <w:rFonts w:cs="Arial"/>
          <w:szCs w:val="22"/>
          <w:lang w:val="es-CL"/>
        </w:rPr>
        <w:t>Inversiones.</w:t>
      </w:r>
    </w:p>
    <w:p w14:paraId="1520D80B" w14:textId="77777777" w:rsidR="00925D7F" w:rsidRPr="00A658D5" w:rsidRDefault="00925D7F" w:rsidP="005F093F">
      <w:pPr>
        <w:pStyle w:val="Prrafodelista"/>
        <w:numPr>
          <w:ilvl w:val="2"/>
          <w:numId w:val="48"/>
        </w:numPr>
        <w:tabs>
          <w:tab w:val="left" w:pos="1276"/>
        </w:tabs>
        <w:ind w:left="567" w:hanging="567"/>
        <w:jc w:val="both"/>
        <w:rPr>
          <w:rFonts w:eastAsia="Arial Unicode MS" w:cs="Arial"/>
          <w:b/>
          <w:szCs w:val="22"/>
          <w:u w:val="single"/>
          <w:lang w:val="es-CL"/>
        </w:rPr>
      </w:pPr>
      <w:r w:rsidRPr="005F093F">
        <w:rPr>
          <w:rFonts w:cs="Arial"/>
          <w:b/>
          <w:szCs w:val="22"/>
          <w:u w:val="single"/>
          <w:lang w:val="es-CL"/>
        </w:rPr>
        <w:lastRenderedPageBreak/>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2">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3"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D4A2931" w14:textId="34090FFD"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w:t>
            </w:r>
            <w:r>
              <w:rPr>
                <w:rFonts w:cs="Arial"/>
                <w:szCs w:val="22"/>
              </w:rPr>
              <w:lastRenderedPageBreak/>
              <w:t>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4"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32164875" w14:textId="7387E7F3"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 xml:space="preserve">sea durante el proceso de postulación o una vez cerrado el mismo, </w:t>
            </w:r>
          </w:p>
          <w:p w14:paraId="49CA1DC9" w14:textId="77777777" w:rsidR="0044394B" w:rsidRDefault="0044394B" w:rsidP="009712D9">
            <w:pPr>
              <w:jc w:val="both"/>
              <w:rPr>
                <w:szCs w:val="22"/>
                <w:lang w:val="es-CL"/>
              </w:rPr>
            </w:pP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39" w:name="_Toc162524261"/>
      <w:r w:rsidRPr="00B93A85">
        <w:rPr>
          <w:rStyle w:val="Ttulo2Car0"/>
          <w:b/>
          <w:szCs w:val="22"/>
        </w:rPr>
        <w:t>Apoyo en el proceso de postulación</w:t>
      </w:r>
      <w:bookmarkEnd w:id="39"/>
    </w:p>
    <w:p w14:paraId="71E1DCA7" w14:textId="6BADB41E" w:rsidR="006B2368" w:rsidRPr="00056144" w:rsidRDefault="00034138" w:rsidP="00056144">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Sercotec pondrá a disposición de los y las postulantes la información y orientación sobre esta convocatoria través de los Puntos Mipe regionales, las direcciones regionales, oficinas provinciales</w:t>
      </w:r>
      <w:r w:rsidR="004C6E34">
        <w:rPr>
          <w:color w:val="000000"/>
          <w:szCs w:val="22"/>
          <w:bdr w:val="none" w:sz="0" w:space="0" w:color="auto" w:frame="1"/>
          <w:lang w:val="es-MX"/>
        </w:rPr>
        <w:t>,</w:t>
      </w:r>
      <w:r w:rsidRPr="00034138">
        <w:rPr>
          <w:color w:val="000000"/>
          <w:szCs w:val="22"/>
          <w:bdr w:val="none" w:sz="0" w:space="0" w:color="auto" w:frame="1"/>
          <w:lang w:val="es-MX"/>
        </w:rPr>
        <w:t xml:space="preserve"> </w:t>
      </w:r>
      <w:r w:rsidR="004C6E34">
        <w:rPr>
          <w:color w:val="000000"/>
          <w:szCs w:val="22"/>
          <w:bdr w:val="none" w:sz="0" w:space="0" w:color="auto" w:frame="1"/>
          <w:lang w:val="es-MX"/>
        </w:rPr>
        <w:t>centros de desarrollo de negocios</w:t>
      </w:r>
      <w:r w:rsidR="004C6E34" w:rsidRPr="00034138">
        <w:rPr>
          <w:color w:val="000000"/>
          <w:szCs w:val="22"/>
          <w:bdr w:val="none" w:sz="0" w:space="0" w:color="auto" w:frame="1"/>
          <w:lang w:val="es-MX"/>
        </w:rPr>
        <w:t xml:space="preserve"> </w:t>
      </w:r>
      <w:r w:rsidRPr="00034138">
        <w:rPr>
          <w:color w:val="000000"/>
          <w:szCs w:val="22"/>
          <w:bdr w:val="none" w:sz="0" w:space="0" w:color="auto" w:frame="1"/>
          <w:lang w:val="es-MX"/>
        </w:rPr>
        <w:t xml:space="preserve">y sitio web </w:t>
      </w:r>
      <w:hyperlink r:id="rId25">
        <w:r w:rsidRPr="00034138">
          <w:rPr>
            <w:rStyle w:val="Hipervnculo"/>
            <w:szCs w:val="22"/>
            <w:bdr w:val="none" w:sz="0" w:space="0" w:color="auto" w:frame="1"/>
            <w:lang w:val="es-MX"/>
          </w:rPr>
          <w:t>www.sercotec.cl</w:t>
        </w:r>
      </w:hyperlink>
    </w:p>
    <w:tbl>
      <w:tblPr>
        <w:tblStyle w:val="Tablaconcuadrcula"/>
        <w:tblW w:w="0" w:type="auto"/>
        <w:jc w:val="center"/>
        <w:tblLook w:val="04A0" w:firstRow="1" w:lastRow="0" w:firstColumn="1" w:lastColumn="0" w:noHBand="0" w:noVBand="1"/>
      </w:tblPr>
      <w:tblGrid>
        <w:gridCol w:w="2263"/>
        <w:gridCol w:w="6403"/>
      </w:tblGrid>
      <w:tr w:rsidR="00056144" w:rsidRPr="00471356" w14:paraId="25272CC4" w14:textId="77777777" w:rsidTr="007B6303">
        <w:trPr>
          <w:jc w:val="center"/>
        </w:trPr>
        <w:tc>
          <w:tcPr>
            <w:tcW w:w="8666" w:type="dxa"/>
            <w:gridSpan w:val="2"/>
            <w:shd w:val="clear" w:color="auto" w:fill="D9D9D9" w:themeFill="background1" w:themeFillShade="D9"/>
          </w:tcPr>
          <w:p w14:paraId="00B46F87" w14:textId="7E530DD6" w:rsidR="00056144" w:rsidRPr="00056144" w:rsidRDefault="00056144" w:rsidP="00056144">
            <w:pPr>
              <w:pStyle w:val="Sinespaciado"/>
              <w:jc w:val="center"/>
              <w:rPr>
                <w:b/>
                <w:color w:val="000000"/>
                <w:szCs w:val="22"/>
                <w:bdr w:val="none" w:sz="0" w:space="0" w:color="auto" w:frame="1"/>
                <w:lang w:val="es-MX"/>
              </w:rPr>
            </w:pPr>
            <w:r w:rsidRPr="00056144">
              <w:rPr>
                <w:b/>
                <w:color w:val="000000"/>
                <w:szCs w:val="22"/>
                <w:bdr w:val="none" w:sz="0" w:space="0" w:color="auto" w:frame="1"/>
                <w:lang w:val="es-MX"/>
              </w:rPr>
              <w:t>Datos de contacto Punto Mipe Puerto Montt</w:t>
            </w:r>
          </w:p>
        </w:tc>
      </w:tr>
      <w:tr w:rsidR="00056144" w:rsidRPr="00471356" w14:paraId="67E6DF37" w14:textId="77777777" w:rsidTr="007B6303">
        <w:trPr>
          <w:jc w:val="center"/>
        </w:trPr>
        <w:tc>
          <w:tcPr>
            <w:tcW w:w="2263" w:type="dxa"/>
          </w:tcPr>
          <w:p w14:paraId="6AED20CF" w14:textId="77777777" w:rsidR="00056144" w:rsidRPr="00471356" w:rsidRDefault="00056144" w:rsidP="007B6303">
            <w:pPr>
              <w:pStyle w:val="Sinespaciado"/>
              <w:jc w:val="both"/>
              <w:rPr>
                <w:color w:val="000000"/>
                <w:szCs w:val="22"/>
                <w:bdr w:val="none" w:sz="0" w:space="0" w:color="auto" w:frame="1"/>
                <w:lang w:val="es-MX"/>
              </w:rPr>
            </w:pPr>
            <w:r w:rsidRPr="00471356">
              <w:rPr>
                <w:color w:val="000000"/>
                <w:szCs w:val="22"/>
                <w:bdr w:val="none" w:sz="0" w:space="0" w:color="auto" w:frame="1"/>
                <w:lang w:val="es-MX"/>
              </w:rPr>
              <w:t>Contacto OIRS</w:t>
            </w:r>
          </w:p>
        </w:tc>
        <w:tc>
          <w:tcPr>
            <w:tcW w:w="6403" w:type="dxa"/>
          </w:tcPr>
          <w:p w14:paraId="2610A717" w14:textId="607B4070" w:rsidR="00056144" w:rsidRPr="00471356" w:rsidRDefault="00D76793" w:rsidP="007B6303">
            <w:pPr>
              <w:pStyle w:val="Sinespaciado"/>
              <w:jc w:val="both"/>
              <w:rPr>
                <w:color w:val="000000"/>
                <w:szCs w:val="22"/>
                <w:bdr w:val="none" w:sz="0" w:space="0" w:color="auto" w:frame="1"/>
                <w:lang w:val="es-MX"/>
              </w:rPr>
            </w:pPr>
            <w:hyperlink r:id="rId26" w:history="1">
              <w:r w:rsidR="00333FF2" w:rsidRPr="009A07E5">
                <w:rPr>
                  <w:rStyle w:val="Hipervnculo"/>
                  <w:szCs w:val="22"/>
                  <w:bdr w:val="none" w:sz="0" w:space="0" w:color="auto" w:frame="1"/>
                  <w:lang w:val="es-MX"/>
                </w:rPr>
                <w:t>www.sercotec.cl/contacto /</w:t>
              </w:r>
            </w:hyperlink>
            <w:r w:rsidR="00333FF2">
              <w:rPr>
                <w:color w:val="000000"/>
                <w:szCs w:val="22"/>
                <w:bdr w:val="none" w:sz="0" w:space="0" w:color="auto" w:frame="1"/>
                <w:lang w:val="es-MX"/>
              </w:rPr>
              <w:t xml:space="preserve"> </w:t>
            </w:r>
            <w:r w:rsidR="00333FF2" w:rsidRPr="00333FF2">
              <w:rPr>
                <w:color w:val="000000"/>
                <w:szCs w:val="22"/>
                <w:bdr w:val="none" w:sz="0" w:space="0" w:color="auto" w:frame="1"/>
                <w:lang w:val="es-MX"/>
              </w:rPr>
              <w:t>mipepuertomontt@sercotec.cl</w:t>
            </w:r>
          </w:p>
        </w:tc>
      </w:tr>
      <w:tr w:rsidR="00056144" w:rsidRPr="00471356" w14:paraId="45A0DEB1" w14:textId="77777777" w:rsidTr="007B6303">
        <w:trPr>
          <w:jc w:val="center"/>
        </w:trPr>
        <w:tc>
          <w:tcPr>
            <w:tcW w:w="2263" w:type="dxa"/>
          </w:tcPr>
          <w:p w14:paraId="1F0E3439" w14:textId="77777777" w:rsidR="00056144" w:rsidRPr="00471356" w:rsidRDefault="00056144" w:rsidP="007B6303">
            <w:pPr>
              <w:pStyle w:val="Sinespaciado"/>
              <w:jc w:val="both"/>
              <w:rPr>
                <w:color w:val="000000"/>
                <w:szCs w:val="22"/>
                <w:bdr w:val="none" w:sz="0" w:space="0" w:color="auto" w:frame="1"/>
                <w:lang w:val="es-MX"/>
              </w:rPr>
            </w:pPr>
            <w:r w:rsidRPr="00471356">
              <w:rPr>
                <w:color w:val="000000"/>
                <w:szCs w:val="22"/>
                <w:bdr w:val="none" w:sz="0" w:space="0" w:color="auto" w:frame="1"/>
                <w:lang w:val="es-MX"/>
              </w:rPr>
              <w:t>Teléfonos</w:t>
            </w:r>
          </w:p>
        </w:tc>
        <w:tc>
          <w:tcPr>
            <w:tcW w:w="6403" w:type="dxa"/>
          </w:tcPr>
          <w:p w14:paraId="7EF6301E" w14:textId="04A0D1CA" w:rsidR="00056144" w:rsidRPr="00471356" w:rsidRDefault="007B6303" w:rsidP="007B6303">
            <w:pPr>
              <w:pStyle w:val="Sinespaciado"/>
              <w:jc w:val="both"/>
              <w:rPr>
                <w:color w:val="000000"/>
                <w:szCs w:val="22"/>
                <w:bdr w:val="none" w:sz="0" w:space="0" w:color="auto" w:frame="1"/>
                <w:lang w:val="es-MX"/>
              </w:rPr>
            </w:pPr>
            <w:r w:rsidRPr="007B6303">
              <w:rPr>
                <w:color w:val="000000"/>
                <w:szCs w:val="22"/>
                <w:bdr w:val="none" w:sz="0" w:space="0" w:color="auto" w:frame="1"/>
                <w:lang w:val="es-MX"/>
              </w:rPr>
              <w:t>23242 5340</w:t>
            </w:r>
          </w:p>
        </w:tc>
      </w:tr>
      <w:tr w:rsidR="00056144" w:rsidRPr="00471356" w14:paraId="65439AB3" w14:textId="77777777" w:rsidTr="007B6303">
        <w:trPr>
          <w:jc w:val="center"/>
        </w:trPr>
        <w:tc>
          <w:tcPr>
            <w:tcW w:w="2263" w:type="dxa"/>
          </w:tcPr>
          <w:p w14:paraId="478C0670" w14:textId="77777777" w:rsidR="00056144" w:rsidRPr="00471356" w:rsidRDefault="00056144" w:rsidP="007B6303">
            <w:pPr>
              <w:pStyle w:val="Sinespaciado"/>
              <w:jc w:val="both"/>
              <w:rPr>
                <w:color w:val="000000"/>
                <w:szCs w:val="22"/>
                <w:bdr w:val="none" w:sz="0" w:space="0" w:color="auto" w:frame="1"/>
                <w:lang w:val="es-MX"/>
              </w:rPr>
            </w:pPr>
            <w:r w:rsidRPr="00471356">
              <w:rPr>
                <w:color w:val="000000"/>
                <w:szCs w:val="22"/>
                <w:bdr w:val="none" w:sz="0" w:space="0" w:color="auto" w:frame="1"/>
                <w:lang w:val="es-MX"/>
              </w:rPr>
              <w:t>Dirección</w:t>
            </w:r>
          </w:p>
        </w:tc>
        <w:tc>
          <w:tcPr>
            <w:tcW w:w="6403" w:type="dxa"/>
          </w:tcPr>
          <w:p w14:paraId="61DFE43B" w14:textId="36B47118" w:rsidR="00056144" w:rsidRPr="00471356" w:rsidRDefault="007B6303" w:rsidP="007B6303">
            <w:pPr>
              <w:pStyle w:val="Sinespaciado"/>
              <w:jc w:val="both"/>
              <w:rPr>
                <w:color w:val="000000"/>
                <w:szCs w:val="22"/>
                <w:bdr w:val="none" w:sz="0" w:space="0" w:color="auto" w:frame="1"/>
                <w:lang w:val="es-MX"/>
              </w:rPr>
            </w:pPr>
            <w:r>
              <w:rPr>
                <w:color w:val="000000"/>
                <w:szCs w:val="22"/>
                <w:bdr w:val="none" w:sz="0" w:space="0" w:color="auto" w:frame="1"/>
                <w:lang w:val="es-MX"/>
              </w:rPr>
              <w:t xml:space="preserve">Guillermo Gallardo Nº </w:t>
            </w:r>
            <w:r w:rsidRPr="007B6303">
              <w:rPr>
                <w:color w:val="000000"/>
                <w:szCs w:val="22"/>
                <w:bdr w:val="none" w:sz="0" w:space="0" w:color="auto" w:frame="1"/>
                <w:lang w:val="es-MX"/>
              </w:rPr>
              <w:t>621, Puerto Montt</w:t>
            </w:r>
            <w:r>
              <w:rPr>
                <w:color w:val="000000"/>
                <w:szCs w:val="22"/>
                <w:bdr w:val="none" w:sz="0" w:space="0" w:color="auto" w:frame="1"/>
                <w:lang w:val="es-MX"/>
              </w:rPr>
              <w:t>.</w:t>
            </w:r>
          </w:p>
        </w:tc>
      </w:tr>
      <w:tr w:rsidR="00056144" w:rsidRPr="00471356" w14:paraId="60912008" w14:textId="77777777" w:rsidTr="007B6303">
        <w:trPr>
          <w:jc w:val="center"/>
        </w:trPr>
        <w:tc>
          <w:tcPr>
            <w:tcW w:w="2263" w:type="dxa"/>
          </w:tcPr>
          <w:p w14:paraId="6D92BB1D" w14:textId="77777777" w:rsidR="00056144" w:rsidRPr="00471356" w:rsidRDefault="00056144" w:rsidP="007B6303">
            <w:pPr>
              <w:pStyle w:val="Sinespaciado"/>
              <w:jc w:val="both"/>
              <w:rPr>
                <w:color w:val="000000"/>
                <w:szCs w:val="22"/>
                <w:bdr w:val="none" w:sz="0" w:space="0" w:color="auto" w:frame="1"/>
                <w:lang w:val="es-MX"/>
              </w:rPr>
            </w:pPr>
            <w:r>
              <w:rPr>
                <w:color w:val="000000"/>
                <w:szCs w:val="22"/>
                <w:bdr w:val="none" w:sz="0" w:space="0" w:color="auto" w:frame="1"/>
                <w:lang w:val="es-MX"/>
              </w:rPr>
              <w:t>Horario de Atención</w:t>
            </w:r>
          </w:p>
        </w:tc>
        <w:tc>
          <w:tcPr>
            <w:tcW w:w="6403" w:type="dxa"/>
          </w:tcPr>
          <w:p w14:paraId="09E52ACF" w14:textId="17CCCE0D" w:rsidR="007B6303" w:rsidRPr="007B6303" w:rsidRDefault="008D720C" w:rsidP="007B6303">
            <w:pPr>
              <w:pStyle w:val="Sinespaciado"/>
              <w:jc w:val="both"/>
              <w:rPr>
                <w:color w:val="000000"/>
                <w:szCs w:val="22"/>
                <w:bdr w:val="none" w:sz="0" w:space="0" w:color="auto" w:frame="1"/>
                <w:lang w:val="es-MX"/>
              </w:rPr>
            </w:pPr>
            <w:r>
              <w:rPr>
                <w:color w:val="000000"/>
                <w:szCs w:val="22"/>
                <w:bdr w:val="none" w:sz="0" w:space="0" w:color="auto" w:frame="1"/>
                <w:lang w:val="es-MX"/>
              </w:rPr>
              <w:t>Lunes a jueves de 9:00 a 13:0</w:t>
            </w:r>
            <w:r w:rsidR="007B6303" w:rsidRPr="007B6303">
              <w:rPr>
                <w:color w:val="000000"/>
                <w:szCs w:val="22"/>
                <w:bdr w:val="none" w:sz="0" w:space="0" w:color="auto" w:frame="1"/>
                <w:lang w:val="es-MX"/>
              </w:rPr>
              <w:t>0 y 14:00 a 18:00 horas.</w:t>
            </w:r>
          </w:p>
          <w:p w14:paraId="31212B91" w14:textId="37A7F1C2" w:rsidR="00056144" w:rsidRPr="00471356" w:rsidRDefault="007B6303" w:rsidP="007B6303">
            <w:pPr>
              <w:pStyle w:val="Sinespaciado"/>
              <w:jc w:val="both"/>
              <w:rPr>
                <w:color w:val="000000"/>
                <w:szCs w:val="22"/>
                <w:bdr w:val="none" w:sz="0" w:space="0" w:color="auto" w:frame="1"/>
                <w:lang w:val="es-MX"/>
              </w:rPr>
            </w:pPr>
            <w:r w:rsidRPr="007B6303">
              <w:rPr>
                <w:color w:val="000000"/>
                <w:szCs w:val="22"/>
                <w:bdr w:val="none" w:sz="0" w:space="0" w:color="auto" w:frame="1"/>
                <w:lang w:val="es-MX"/>
              </w:rPr>
              <w:t>Viernes de 9:00 a 13:00 y 14:00 a 16:00 horas.</w:t>
            </w:r>
          </w:p>
        </w:tc>
      </w:tr>
    </w:tbl>
    <w:p w14:paraId="1BB6C3CA" w14:textId="0453C220" w:rsidR="00056144" w:rsidRDefault="00056144" w:rsidP="00056144">
      <w:pPr>
        <w:pStyle w:val="Sinespaciado"/>
        <w:jc w:val="both"/>
        <w:rPr>
          <w:color w:val="000000"/>
          <w:szCs w:val="22"/>
          <w:bdr w:val="none" w:sz="0" w:space="0" w:color="auto" w:frame="1"/>
          <w:lang w:val="es-MX"/>
        </w:rPr>
      </w:pPr>
    </w:p>
    <w:p w14:paraId="1C4AFBCD" w14:textId="77777777" w:rsidR="00363C2A" w:rsidRPr="00471356" w:rsidRDefault="00363C2A" w:rsidP="00056144">
      <w:pPr>
        <w:pStyle w:val="Sinespaciado"/>
        <w:jc w:val="both"/>
        <w:rPr>
          <w:color w:val="000000"/>
          <w:szCs w:val="22"/>
          <w:bdr w:val="none" w:sz="0" w:space="0" w:color="auto" w:frame="1"/>
          <w:lang w:val="es-MX"/>
        </w:rPr>
      </w:pPr>
    </w:p>
    <w:tbl>
      <w:tblPr>
        <w:tblStyle w:val="Tablaconcuadrcula"/>
        <w:tblW w:w="0" w:type="auto"/>
        <w:jc w:val="center"/>
        <w:tblLook w:val="04A0" w:firstRow="1" w:lastRow="0" w:firstColumn="1" w:lastColumn="0" w:noHBand="0" w:noVBand="1"/>
      </w:tblPr>
      <w:tblGrid>
        <w:gridCol w:w="2263"/>
        <w:gridCol w:w="6403"/>
      </w:tblGrid>
      <w:tr w:rsidR="00056144" w:rsidRPr="00471356" w14:paraId="08EA72C5" w14:textId="77777777" w:rsidTr="00056144">
        <w:trPr>
          <w:jc w:val="center"/>
        </w:trPr>
        <w:tc>
          <w:tcPr>
            <w:tcW w:w="8666" w:type="dxa"/>
            <w:gridSpan w:val="2"/>
            <w:shd w:val="clear" w:color="auto" w:fill="D9D9D9" w:themeFill="background1" w:themeFillShade="D9"/>
          </w:tcPr>
          <w:p w14:paraId="4D81D58D" w14:textId="5A593656" w:rsidR="00056144" w:rsidRPr="00471356" w:rsidRDefault="00056144" w:rsidP="00056144">
            <w:pPr>
              <w:pStyle w:val="Sinespaciado"/>
              <w:jc w:val="center"/>
              <w:rPr>
                <w:color w:val="000000"/>
                <w:szCs w:val="22"/>
                <w:bdr w:val="none" w:sz="0" w:space="0" w:color="auto" w:frame="1"/>
                <w:lang w:val="es-MX"/>
              </w:rPr>
            </w:pPr>
            <w:r w:rsidRPr="00471356">
              <w:rPr>
                <w:color w:val="000000"/>
                <w:szCs w:val="22"/>
                <w:bdr w:val="none" w:sz="0" w:space="0" w:color="auto" w:frame="1"/>
                <w:lang w:val="es-MX"/>
              </w:rPr>
              <w:t xml:space="preserve">Datos de contacto Punto Mipe </w:t>
            </w:r>
            <w:r>
              <w:rPr>
                <w:color w:val="000000"/>
                <w:szCs w:val="22"/>
                <w:bdr w:val="none" w:sz="0" w:space="0" w:color="auto" w:frame="1"/>
                <w:lang w:val="es-MX"/>
              </w:rPr>
              <w:t>Castro</w:t>
            </w:r>
          </w:p>
        </w:tc>
      </w:tr>
      <w:tr w:rsidR="00056144" w:rsidRPr="00471356" w14:paraId="2330755A" w14:textId="77777777" w:rsidTr="00056144">
        <w:trPr>
          <w:jc w:val="center"/>
        </w:trPr>
        <w:tc>
          <w:tcPr>
            <w:tcW w:w="2263" w:type="dxa"/>
          </w:tcPr>
          <w:p w14:paraId="25419C4D" w14:textId="77777777" w:rsidR="00056144" w:rsidRPr="00471356" w:rsidRDefault="00056144" w:rsidP="007B6303">
            <w:pPr>
              <w:pStyle w:val="Sinespaciado"/>
              <w:jc w:val="both"/>
              <w:rPr>
                <w:color w:val="000000"/>
                <w:szCs w:val="22"/>
                <w:bdr w:val="none" w:sz="0" w:space="0" w:color="auto" w:frame="1"/>
                <w:lang w:val="es-MX"/>
              </w:rPr>
            </w:pPr>
            <w:r w:rsidRPr="00471356">
              <w:rPr>
                <w:color w:val="000000"/>
                <w:szCs w:val="22"/>
                <w:bdr w:val="none" w:sz="0" w:space="0" w:color="auto" w:frame="1"/>
                <w:lang w:val="es-MX"/>
              </w:rPr>
              <w:t>Contacto OIRS</w:t>
            </w:r>
          </w:p>
        </w:tc>
        <w:tc>
          <w:tcPr>
            <w:tcW w:w="6403" w:type="dxa"/>
          </w:tcPr>
          <w:p w14:paraId="6115FA4E" w14:textId="0ADCD254" w:rsidR="00056144" w:rsidRPr="00471356" w:rsidRDefault="00D76793" w:rsidP="007B6303">
            <w:pPr>
              <w:pStyle w:val="Sinespaciado"/>
              <w:jc w:val="both"/>
              <w:rPr>
                <w:color w:val="000000"/>
                <w:szCs w:val="22"/>
                <w:bdr w:val="none" w:sz="0" w:space="0" w:color="auto" w:frame="1"/>
                <w:lang w:val="es-MX"/>
              </w:rPr>
            </w:pPr>
            <w:hyperlink r:id="rId27" w:history="1">
              <w:r w:rsidR="00333FF2" w:rsidRPr="009A07E5">
                <w:rPr>
                  <w:rStyle w:val="Hipervnculo"/>
                  <w:szCs w:val="22"/>
                  <w:bdr w:val="none" w:sz="0" w:space="0" w:color="auto" w:frame="1"/>
                  <w:lang w:val="es-MX"/>
                </w:rPr>
                <w:t>www.sercotec.cl/contacto /</w:t>
              </w:r>
            </w:hyperlink>
            <w:r w:rsidR="00333FF2">
              <w:rPr>
                <w:color w:val="000000"/>
                <w:szCs w:val="22"/>
                <w:bdr w:val="none" w:sz="0" w:space="0" w:color="auto" w:frame="1"/>
                <w:lang w:val="es-MX"/>
              </w:rPr>
              <w:t xml:space="preserve"> </w:t>
            </w:r>
            <w:r w:rsidR="00333FF2" w:rsidRPr="00333FF2">
              <w:rPr>
                <w:color w:val="000000"/>
                <w:szCs w:val="22"/>
                <w:bdr w:val="none" w:sz="0" w:space="0" w:color="auto" w:frame="1"/>
                <w:lang w:val="es-MX"/>
              </w:rPr>
              <w:t>mipecastro@sercotec.cl</w:t>
            </w:r>
          </w:p>
        </w:tc>
      </w:tr>
      <w:tr w:rsidR="00056144" w:rsidRPr="00471356" w14:paraId="3762749C" w14:textId="77777777" w:rsidTr="00056144">
        <w:trPr>
          <w:jc w:val="center"/>
        </w:trPr>
        <w:tc>
          <w:tcPr>
            <w:tcW w:w="2263" w:type="dxa"/>
          </w:tcPr>
          <w:p w14:paraId="1512D092" w14:textId="77777777" w:rsidR="00056144" w:rsidRPr="00471356" w:rsidRDefault="00056144" w:rsidP="007B6303">
            <w:pPr>
              <w:pStyle w:val="Sinespaciado"/>
              <w:jc w:val="both"/>
              <w:rPr>
                <w:color w:val="000000"/>
                <w:szCs w:val="22"/>
                <w:bdr w:val="none" w:sz="0" w:space="0" w:color="auto" w:frame="1"/>
                <w:lang w:val="es-MX"/>
              </w:rPr>
            </w:pPr>
            <w:r w:rsidRPr="00471356">
              <w:rPr>
                <w:color w:val="000000"/>
                <w:szCs w:val="22"/>
                <w:bdr w:val="none" w:sz="0" w:space="0" w:color="auto" w:frame="1"/>
                <w:lang w:val="es-MX"/>
              </w:rPr>
              <w:t>Teléfonos</w:t>
            </w:r>
          </w:p>
        </w:tc>
        <w:tc>
          <w:tcPr>
            <w:tcW w:w="6403" w:type="dxa"/>
          </w:tcPr>
          <w:p w14:paraId="0DD82079" w14:textId="7A129C80" w:rsidR="00056144" w:rsidRPr="00471356" w:rsidRDefault="00333FF2" w:rsidP="007B6303">
            <w:pPr>
              <w:pStyle w:val="Sinespaciado"/>
              <w:jc w:val="both"/>
              <w:rPr>
                <w:color w:val="000000"/>
                <w:szCs w:val="22"/>
                <w:bdr w:val="none" w:sz="0" w:space="0" w:color="auto" w:frame="1"/>
                <w:lang w:val="es-MX"/>
              </w:rPr>
            </w:pPr>
            <w:r w:rsidRPr="00333FF2">
              <w:rPr>
                <w:color w:val="000000"/>
                <w:szCs w:val="22"/>
                <w:bdr w:val="none" w:sz="0" w:space="0" w:color="auto" w:frame="1"/>
                <w:lang w:val="es-MX"/>
              </w:rPr>
              <w:t>23242 5363</w:t>
            </w:r>
          </w:p>
        </w:tc>
      </w:tr>
      <w:tr w:rsidR="00056144" w:rsidRPr="00471356" w14:paraId="310DCC8A" w14:textId="77777777" w:rsidTr="00056144">
        <w:trPr>
          <w:jc w:val="center"/>
        </w:trPr>
        <w:tc>
          <w:tcPr>
            <w:tcW w:w="2263" w:type="dxa"/>
          </w:tcPr>
          <w:p w14:paraId="5720566B" w14:textId="77777777" w:rsidR="00056144" w:rsidRPr="00471356" w:rsidRDefault="00056144" w:rsidP="007B6303">
            <w:pPr>
              <w:pStyle w:val="Sinespaciado"/>
              <w:jc w:val="both"/>
              <w:rPr>
                <w:color w:val="000000"/>
                <w:szCs w:val="22"/>
                <w:bdr w:val="none" w:sz="0" w:space="0" w:color="auto" w:frame="1"/>
                <w:lang w:val="es-MX"/>
              </w:rPr>
            </w:pPr>
            <w:r w:rsidRPr="00471356">
              <w:rPr>
                <w:color w:val="000000"/>
                <w:szCs w:val="22"/>
                <w:bdr w:val="none" w:sz="0" w:space="0" w:color="auto" w:frame="1"/>
                <w:lang w:val="es-MX"/>
              </w:rPr>
              <w:t>Dirección</w:t>
            </w:r>
          </w:p>
        </w:tc>
        <w:tc>
          <w:tcPr>
            <w:tcW w:w="6403" w:type="dxa"/>
          </w:tcPr>
          <w:p w14:paraId="0EA0273B" w14:textId="378D9FF2" w:rsidR="00056144" w:rsidRPr="00471356" w:rsidRDefault="00333FF2" w:rsidP="007B6303">
            <w:pPr>
              <w:pStyle w:val="Sinespaciado"/>
              <w:jc w:val="both"/>
              <w:rPr>
                <w:color w:val="000000"/>
                <w:szCs w:val="22"/>
                <w:bdr w:val="none" w:sz="0" w:space="0" w:color="auto" w:frame="1"/>
                <w:lang w:val="es-MX"/>
              </w:rPr>
            </w:pPr>
            <w:r>
              <w:rPr>
                <w:color w:val="000000"/>
                <w:szCs w:val="22"/>
                <w:bdr w:val="none" w:sz="0" w:space="0" w:color="auto" w:frame="1"/>
                <w:lang w:val="es-MX"/>
              </w:rPr>
              <w:t xml:space="preserve">Blanco Encalada Nº </w:t>
            </w:r>
            <w:r w:rsidRPr="00333FF2">
              <w:rPr>
                <w:color w:val="000000"/>
                <w:szCs w:val="22"/>
                <w:bdr w:val="none" w:sz="0" w:space="0" w:color="auto" w:frame="1"/>
                <w:lang w:val="es-MX"/>
              </w:rPr>
              <w:t>324 oficina 501, Castro.</w:t>
            </w:r>
          </w:p>
        </w:tc>
      </w:tr>
      <w:tr w:rsidR="00056144" w:rsidRPr="00471356" w14:paraId="40A16E76" w14:textId="77777777" w:rsidTr="00056144">
        <w:trPr>
          <w:jc w:val="center"/>
        </w:trPr>
        <w:tc>
          <w:tcPr>
            <w:tcW w:w="2263" w:type="dxa"/>
          </w:tcPr>
          <w:p w14:paraId="796C9642" w14:textId="77777777" w:rsidR="00056144" w:rsidRPr="00471356" w:rsidRDefault="00056144" w:rsidP="007B6303">
            <w:pPr>
              <w:pStyle w:val="Sinespaciado"/>
              <w:jc w:val="both"/>
              <w:rPr>
                <w:color w:val="000000"/>
                <w:szCs w:val="22"/>
                <w:bdr w:val="none" w:sz="0" w:space="0" w:color="auto" w:frame="1"/>
                <w:lang w:val="es-MX"/>
              </w:rPr>
            </w:pPr>
            <w:r>
              <w:rPr>
                <w:color w:val="000000"/>
                <w:szCs w:val="22"/>
                <w:bdr w:val="none" w:sz="0" w:space="0" w:color="auto" w:frame="1"/>
                <w:lang w:val="es-MX"/>
              </w:rPr>
              <w:t>Horario de Atención</w:t>
            </w:r>
          </w:p>
        </w:tc>
        <w:tc>
          <w:tcPr>
            <w:tcW w:w="6403" w:type="dxa"/>
          </w:tcPr>
          <w:p w14:paraId="69DE6626" w14:textId="34926F50" w:rsidR="007B6303" w:rsidRPr="007B6303" w:rsidRDefault="008D720C" w:rsidP="007B6303">
            <w:pPr>
              <w:pStyle w:val="Sinespaciado"/>
              <w:jc w:val="both"/>
              <w:rPr>
                <w:color w:val="000000"/>
                <w:szCs w:val="22"/>
                <w:bdr w:val="none" w:sz="0" w:space="0" w:color="auto" w:frame="1"/>
                <w:lang w:val="es-MX"/>
              </w:rPr>
            </w:pPr>
            <w:r>
              <w:rPr>
                <w:color w:val="000000"/>
                <w:szCs w:val="22"/>
                <w:bdr w:val="none" w:sz="0" w:space="0" w:color="auto" w:frame="1"/>
                <w:lang w:val="es-MX"/>
              </w:rPr>
              <w:t>Lunes a jueves de 9:00 a 13:0</w:t>
            </w:r>
            <w:r w:rsidR="007B6303" w:rsidRPr="007B6303">
              <w:rPr>
                <w:color w:val="000000"/>
                <w:szCs w:val="22"/>
                <w:bdr w:val="none" w:sz="0" w:space="0" w:color="auto" w:frame="1"/>
                <w:lang w:val="es-MX"/>
              </w:rPr>
              <w:t>0 y 14:00 a 18:00 horas.</w:t>
            </w:r>
          </w:p>
          <w:p w14:paraId="55CD50CB" w14:textId="14019D9E" w:rsidR="00056144" w:rsidRPr="00471356" w:rsidRDefault="007B6303" w:rsidP="007B6303">
            <w:pPr>
              <w:pStyle w:val="Sinespaciado"/>
              <w:jc w:val="both"/>
              <w:rPr>
                <w:color w:val="000000"/>
                <w:szCs w:val="22"/>
                <w:bdr w:val="none" w:sz="0" w:space="0" w:color="auto" w:frame="1"/>
                <w:lang w:val="es-MX"/>
              </w:rPr>
            </w:pPr>
            <w:r w:rsidRPr="007B6303">
              <w:rPr>
                <w:color w:val="000000"/>
                <w:szCs w:val="22"/>
                <w:bdr w:val="none" w:sz="0" w:space="0" w:color="auto" w:frame="1"/>
                <w:lang w:val="es-MX"/>
              </w:rPr>
              <w:t>Viernes de 9:00 a 13:00 y 14:00 a 16:00 horas.</w:t>
            </w:r>
          </w:p>
        </w:tc>
      </w:tr>
    </w:tbl>
    <w:p w14:paraId="1DC02FE7" w14:textId="32EC4AEC" w:rsidR="00056144" w:rsidRDefault="00056144" w:rsidP="00056144">
      <w:pPr>
        <w:pStyle w:val="Sinespaciado"/>
        <w:jc w:val="both"/>
        <w:rPr>
          <w:color w:val="000000"/>
          <w:szCs w:val="22"/>
          <w:bdr w:val="none" w:sz="0" w:space="0" w:color="auto" w:frame="1"/>
          <w:lang w:val="es-MX"/>
        </w:rPr>
      </w:pPr>
    </w:p>
    <w:p w14:paraId="2E031B00" w14:textId="77777777" w:rsidR="00363C2A" w:rsidRPr="00471356" w:rsidRDefault="00363C2A" w:rsidP="00056144">
      <w:pPr>
        <w:pStyle w:val="Sinespaciado"/>
        <w:jc w:val="both"/>
        <w:rPr>
          <w:color w:val="000000"/>
          <w:szCs w:val="22"/>
          <w:bdr w:val="none" w:sz="0" w:space="0" w:color="auto" w:frame="1"/>
          <w:lang w:val="es-MX"/>
        </w:rPr>
      </w:pPr>
    </w:p>
    <w:tbl>
      <w:tblPr>
        <w:tblStyle w:val="Tablaconcuadrcula"/>
        <w:tblW w:w="0" w:type="auto"/>
        <w:jc w:val="center"/>
        <w:tblLook w:val="04A0" w:firstRow="1" w:lastRow="0" w:firstColumn="1" w:lastColumn="0" w:noHBand="0" w:noVBand="1"/>
      </w:tblPr>
      <w:tblGrid>
        <w:gridCol w:w="2375"/>
        <w:gridCol w:w="6337"/>
      </w:tblGrid>
      <w:tr w:rsidR="00056144" w:rsidRPr="00471356" w14:paraId="73D1D6AA" w14:textId="77777777" w:rsidTr="007B6303">
        <w:trPr>
          <w:jc w:val="center"/>
        </w:trPr>
        <w:tc>
          <w:tcPr>
            <w:tcW w:w="8712" w:type="dxa"/>
            <w:gridSpan w:val="2"/>
            <w:shd w:val="clear" w:color="auto" w:fill="D9D9D9" w:themeFill="background1" w:themeFillShade="D9"/>
          </w:tcPr>
          <w:p w14:paraId="7DCB1AD8" w14:textId="019B64D2" w:rsidR="00056144" w:rsidRPr="00056144" w:rsidRDefault="00056144" w:rsidP="00056144">
            <w:pPr>
              <w:pStyle w:val="Sinespaciado"/>
              <w:jc w:val="center"/>
              <w:rPr>
                <w:b/>
                <w:color w:val="000000"/>
                <w:szCs w:val="22"/>
                <w:bdr w:val="none" w:sz="0" w:space="0" w:color="auto" w:frame="1"/>
                <w:lang w:val="es-MX"/>
              </w:rPr>
            </w:pPr>
            <w:r w:rsidRPr="00056144">
              <w:rPr>
                <w:b/>
                <w:color w:val="000000"/>
                <w:szCs w:val="22"/>
                <w:bdr w:val="none" w:sz="0" w:space="0" w:color="auto" w:frame="1"/>
                <w:lang w:val="es-MX"/>
              </w:rPr>
              <w:lastRenderedPageBreak/>
              <w:t>Datos de contacto Punto Mipe Osorno</w:t>
            </w:r>
          </w:p>
        </w:tc>
      </w:tr>
      <w:tr w:rsidR="00056144" w:rsidRPr="00471356" w14:paraId="083308F2" w14:textId="77777777" w:rsidTr="007B6303">
        <w:trPr>
          <w:jc w:val="center"/>
        </w:trPr>
        <w:tc>
          <w:tcPr>
            <w:tcW w:w="2375" w:type="dxa"/>
          </w:tcPr>
          <w:p w14:paraId="54251DE2" w14:textId="77777777" w:rsidR="00056144" w:rsidRPr="00471356" w:rsidRDefault="00056144" w:rsidP="007B6303">
            <w:pPr>
              <w:pStyle w:val="Sinespaciado"/>
              <w:jc w:val="both"/>
              <w:rPr>
                <w:color w:val="000000"/>
                <w:szCs w:val="22"/>
                <w:bdr w:val="none" w:sz="0" w:space="0" w:color="auto" w:frame="1"/>
                <w:lang w:val="es-MX"/>
              </w:rPr>
            </w:pPr>
            <w:r w:rsidRPr="00471356">
              <w:rPr>
                <w:color w:val="000000"/>
                <w:szCs w:val="22"/>
                <w:bdr w:val="none" w:sz="0" w:space="0" w:color="auto" w:frame="1"/>
                <w:lang w:val="es-MX"/>
              </w:rPr>
              <w:t>Contacto OIRS</w:t>
            </w:r>
          </w:p>
        </w:tc>
        <w:tc>
          <w:tcPr>
            <w:tcW w:w="0" w:type="auto"/>
          </w:tcPr>
          <w:p w14:paraId="2EF8571F" w14:textId="4FE4E3EB" w:rsidR="00056144" w:rsidRPr="00471356" w:rsidRDefault="00D76793" w:rsidP="007B6303">
            <w:pPr>
              <w:pStyle w:val="Sinespaciado"/>
              <w:jc w:val="both"/>
              <w:rPr>
                <w:color w:val="000000"/>
                <w:szCs w:val="22"/>
                <w:bdr w:val="none" w:sz="0" w:space="0" w:color="auto" w:frame="1"/>
                <w:lang w:val="es-MX"/>
              </w:rPr>
            </w:pPr>
            <w:hyperlink r:id="rId28" w:history="1">
              <w:r w:rsidR="00333FF2" w:rsidRPr="009A07E5">
                <w:rPr>
                  <w:rStyle w:val="Hipervnculo"/>
                  <w:szCs w:val="22"/>
                  <w:bdr w:val="none" w:sz="0" w:space="0" w:color="auto" w:frame="1"/>
                  <w:lang w:val="es-MX"/>
                </w:rPr>
                <w:t>www.sercotec.cl/contacto /</w:t>
              </w:r>
            </w:hyperlink>
            <w:r w:rsidR="00333FF2">
              <w:rPr>
                <w:color w:val="000000"/>
                <w:szCs w:val="22"/>
                <w:bdr w:val="none" w:sz="0" w:space="0" w:color="auto" w:frame="1"/>
                <w:lang w:val="es-MX"/>
              </w:rPr>
              <w:t xml:space="preserve"> </w:t>
            </w:r>
            <w:r w:rsidR="00333FF2" w:rsidRPr="00333FF2">
              <w:rPr>
                <w:color w:val="000000"/>
                <w:szCs w:val="22"/>
                <w:bdr w:val="none" w:sz="0" w:space="0" w:color="auto" w:frame="1"/>
                <w:lang w:val="es-MX"/>
              </w:rPr>
              <w:t>mipeosorno@sercotec.cl</w:t>
            </w:r>
          </w:p>
        </w:tc>
      </w:tr>
      <w:tr w:rsidR="00056144" w:rsidRPr="00471356" w14:paraId="33BB4FAD" w14:textId="77777777" w:rsidTr="007B6303">
        <w:trPr>
          <w:jc w:val="center"/>
        </w:trPr>
        <w:tc>
          <w:tcPr>
            <w:tcW w:w="2375" w:type="dxa"/>
          </w:tcPr>
          <w:p w14:paraId="28EAE6BC" w14:textId="77777777" w:rsidR="00056144" w:rsidRPr="00471356" w:rsidRDefault="00056144" w:rsidP="007B6303">
            <w:pPr>
              <w:pStyle w:val="Sinespaciado"/>
              <w:jc w:val="both"/>
              <w:rPr>
                <w:color w:val="000000"/>
                <w:szCs w:val="22"/>
                <w:bdr w:val="none" w:sz="0" w:space="0" w:color="auto" w:frame="1"/>
                <w:lang w:val="es-MX"/>
              </w:rPr>
            </w:pPr>
            <w:r w:rsidRPr="00471356">
              <w:rPr>
                <w:color w:val="000000"/>
                <w:szCs w:val="22"/>
                <w:bdr w:val="none" w:sz="0" w:space="0" w:color="auto" w:frame="1"/>
                <w:lang w:val="es-MX"/>
              </w:rPr>
              <w:t>Teléfonos</w:t>
            </w:r>
          </w:p>
        </w:tc>
        <w:tc>
          <w:tcPr>
            <w:tcW w:w="0" w:type="auto"/>
          </w:tcPr>
          <w:p w14:paraId="56A28453" w14:textId="41694EBF" w:rsidR="00056144" w:rsidRPr="00471356" w:rsidRDefault="00333FF2" w:rsidP="007B6303">
            <w:pPr>
              <w:pStyle w:val="Sinespaciado"/>
              <w:jc w:val="both"/>
              <w:rPr>
                <w:color w:val="000000"/>
                <w:szCs w:val="22"/>
                <w:bdr w:val="none" w:sz="0" w:space="0" w:color="auto" w:frame="1"/>
              </w:rPr>
            </w:pPr>
            <w:r w:rsidRPr="00333FF2">
              <w:rPr>
                <w:color w:val="000000"/>
                <w:szCs w:val="22"/>
                <w:bdr w:val="none" w:sz="0" w:space="0" w:color="auto" w:frame="1"/>
              </w:rPr>
              <w:t>23242 5364</w:t>
            </w:r>
            <w:r w:rsidR="008D720C">
              <w:rPr>
                <w:color w:val="000000"/>
                <w:szCs w:val="22"/>
                <w:bdr w:val="none" w:sz="0" w:space="0" w:color="auto" w:frame="1"/>
              </w:rPr>
              <w:t xml:space="preserve"> / </w:t>
            </w:r>
            <w:r w:rsidR="008D720C" w:rsidRPr="008D720C">
              <w:rPr>
                <w:color w:val="000000"/>
                <w:szCs w:val="22"/>
                <w:bdr w:val="none" w:sz="0" w:space="0" w:color="auto" w:frame="1"/>
              </w:rPr>
              <w:t>232425363</w:t>
            </w:r>
          </w:p>
        </w:tc>
      </w:tr>
      <w:tr w:rsidR="00056144" w:rsidRPr="00471356" w14:paraId="2BF7D16A" w14:textId="77777777" w:rsidTr="007B6303">
        <w:trPr>
          <w:jc w:val="center"/>
        </w:trPr>
        <w:tc>
          <w:tcPr>
            <w:tcW w:w="2375" w:type="dxa"/>
          </w:tcPr>
          <w:p w14:paraId="33EC6C6D" w14:textId="77777777" w:rsidR="00056144" w:rsidRPr="00471356" w:rsidRDefault="00056144" w:rsidP="007B6303">
            <w:pPr>
              <w:pStyle w:val="Sinespaciado"/>
              <w:jc w:val="both"/>
              <w:rPr>
                <w:color w:val="000000"/>
                <w:szCs w:val="22"/>
                <w:bdr w:val="none" w:sz="0" w:space="0" w:color="auto" w:frame="1"/>
                <w:lang w:val="es-MX"/>
              </w:rPr>
            </w:pPr>
            <w:r w:rsidRPr="00471356">
              <w:rPr>
                <w:color w:val="000000"/>
                <w:szCs w:val="22"/>
                <w:bdr w:val="none" w:sz="0" w:space="0" w:color="auto" w:frame="1"/>
                <w:lang w:val="es-MX"/>
              </w:rPr>
              <w:t>Dirección</w:t>
            </w:r>
          </w:p>
        </w:tc>
        <w:tc>
          <w:tcPr>
            <w:tcW w:w="0" w:type="auto"/>
          </w:tcPr>
          <w:p w14:paraId="10085D81" w14:textId="79176143" w:rsidR="00056144" w:rsidRPr="00471356" w:rsidRDefault="00333FF2" w:rsidP="007B6303">
            <w:pPr>
              <w:pStyle w:val="Sinespaciado"/>
              <w:jc w:val="both"/>
              <w:rPr>
                <w:color w:val="000000"/>
                <w:szCs w:val="22"/>
                <w:bdr w:val="none" w:sz="0" w:space="0" w:color="auto" w:frame="1"/>
                <w:lang w:val="es-MX"/>
              </w:rPr>
            </w:pPr>
            <w:r w:rsidRPr="00333FF2">
              <w:rPr>
                <w:color w:val="000000"/>
                <w:szCs w:val="22"/>
                <w:bdr w:val="none" w:sz="0" w:space="0" w:color="auto" w:frame="1"/>
              </w:rPr>
              <w:t>Mackenna 851, piso 6, Osorno.</w:t>
            </w:r>
          </w:p>
        </w:tc>
      </w:tr>
      <w:tr w:rsidR="00056144" w:rsidRPr="00471356" w14:paraId="6F919A80" w14:textId="77777777" w:rsidTr="007B6303">
        <w:trPr>
          <w:jc w:val="center"/>
        </w:trPr>
        <w:tc>
          <w:tcPr>
            <w:tcW w:w="2375" w:type="dxa"/>
          </w:tcPr>
          <w:p w14:paraId="5D29A826" w14:textId="77777777" w:rsidR="00056144" w:rsidRPr="00471356" w:rsidRDefault="00056144" w:rsidP="007B6303">
            <w:pPr>
              <w:pStyle w:val="Sinespaciado"/>
              <w:jc w:val="both"/>
              <w:rPr>
                <w:color w:val="000000"/>
                <w:szCs w:val="22"/>
                <w:bdr w:val="none" w:sz="0" w:space="0" w:color="auto" w:frame="1"/>
                <w:lang w:val="es-MX"/>
              </w:rPr>
            </w:pPr>
            <w:r>
              <w:rPr>
                <w:color w:val="000000"/>
                <w:szCs w:val="22"/>
                <w:bdr w:val="none" w:sz="0" w:space="0" w:color="auto" w:frame="1"/>
                <w:lang w:val="es-MX"/>
              </w:rPr>
              <w:t>Horario de Atención</w:t>
            </w:r>
          </w:p>
        </w:tc>
        <w:tc>
          <w:tcPr>
            <w:tcW w:w="0" w:type="auto"/>
          </w:tcPr>
          <w:p w14:paraId="745CBD07" w14:textId="3D606BD7" w:rsidR="007B6303" w:rsidRPr="007B6303" w:rsidRDefault="007B6303" w:rsidP="007B6303">
            <w:pPr>
              <w:pStyle w:val="Sinespaciado"/>
              <w:rPr>
                <w:color w:val="000000"/>
                <w:szCs w:val="22"/>
                <w:bdr w:val="none" w:sz="0" w:space="0" w:color="auto" w:frame="1"/>
              </w:rPr>
            </w:pPr>
            <w:r w:rsidRPr="007B6303">
              <w:rPr>
                <w:color w:val="000000"/>
                <w:szCs w:val="22"/>
                <w:bdr w:val="none" w:sz="0" w:space="0" w:color="auto" w:frame="1"/>
              </w:rPr>
              <w:t>Lunes a jueves de 9:00 a</w:t>
            </w:r>
            <w:r w:rsidR="008D720C">
              <w:rPr>
                <w:color w:val="000000"/>
                <w:szCs w:val="22"/>
                <w:bdr w:val="none" w:sz="0" w:space="0" w:color="auto" w:frame="1"/>
              </w:rPr>
              <w:t xml:space="preserve"> 13:0</w:t>
            </w:r>
            <w:r w:rsidRPr="007B6303">
              <w:rPr>
                <w:color w:val="000000"/>
                <w:szCs w:val="22"/>
                <w:bdr w:val="none" w:sz="0" w:space="0" w:color="auto" w:frame="1"/>
              </w:rPr>
              <w:t>0 y 14:00 a 18:00 horas.</w:t>
            </w:r>
          </w:p>
          <w:p w14:paraId="22248F13" w14:textId="24CCB752" w:rsidR="00056144" w:rsidRPr="00471356" w:rsidRDefault="007B6303" w:rsidP="007B6303">
            <w:pPr>
              <w:pStyle w:val="Sinespaciado"/>
              <w:rPr>
                <w:color w:val="000000"/>
                <w:szCs w:val="22"/>
                <w:bdr w:val="none" w:sz="0" w:space="0" w:color="auto" w:frame="1"/>
              </w:rPr>
            </w:pPr>
            <w:r w:rsidRPr="007B6303">
              <w:rPr>
                <w:color w:val="000000"/>
                <w:szCs w:val="22"/>
                <w:bdr w:val="none" w:sz="0" w:space="0" w:color="auto" w:frame="1"/>
              </w:rPr>
              <w:t>Viernes de 9:00 a 13:00 y 14:00 a 16:00 horas.</w:t>
            </w:r>
          </w:p>
        </w:tc>
      </w:tr>
    </w:tbl>
    <w:p w14:paraId="119E06D5" w14:textId="2D4F7740" w:rsidR="00056144" w:rsidRDefault="00056144" w:rsidP="00523E4D">
      <w:pPr>
        <w:pStyle w:val="Sinespaciado"/>
        <w:jc w:val="both"/>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40" w:name="_Toc162524262"/>
      <w:r w:rsidRPr="00B93A85">
        <w:rPr>
          <w:szCs w:val="22"/>
        </w:rPr>
        <w:t>EVALUACIÓN Y SELECCIÓN</w:t>
      </w:r>
      <w:bookmarkEnd w:id="40"/>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1" w:name="_Toc162524263"/>
      <w:bookmarkStart w:id="42" w:name="_Toc413772562"/>
      <w:r w:rsidRPr="00B93A85">
        <w:rPr>
          <w:rStyle w:val="Ttulo2Car0"/>
          <w:b/>
          <w:szCs w:val="22"/>
        </w:rPr>
        <w:t>Evaluación de admisibilidad</w:t>
      </w:r>
      <w:r w:rsidR="00A25675">
        <w:rPr>
          <w:rStyle w:val="Ttulo2Car0"/>
          <w:b/>
          <w:szCs w:val="22"/>
        </w:rPr>
        <w:t xml:space="preserve"> automática</w:t>
      </w:r>
      <w:bookmarkEnd w:id="41"/>
    </w:p>
    <w:p w14:paraId="60799345" w14:textId="77777777" w:rsidR="00AA3EFD" w:rsidRDefault="00AA3EFD" w:rsidP="00B50C53">
      <w:pPr>
        <w:jc w:val="both"/>
        <w:rPr>
          <w:rFonts w:cs="Arial"/>
          <w:szCs w:val="22"/>
          <w:lang w:val="es-CL"/>
        </w:rPr>
      </w:pPr>
      <w:bookmarkStart w:id="43" w:name="_Toc413772563"/>
      <w:bookmarkEnd w:id="42"/>
    </w:p>
    <w:p w14:paraId="222A51A3" w14:textId="6C79205A"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4" w:name="_Toc162524264"/>
      <w:r w:rsidRPr="00B93A85">
        <w:rPr>
          <w:rStyle w:val="Ttulo2Car0"/>
          <w:b/>
          <w:szCs w:val="22"/>
        </w:rPr>
        <w:t>Evaluación de admisibilidad</w:t>
      </w:r>
      <w:r>
        <w:rPr>
          <w:rStyle w:val="Ttulo2Car0"/>
          <w:b/>
          <w:szCs w:val="22"/>
        </w:rPr>
        <w:t xml:space="preserve"> manual</w:t>
      </w:r>
      <w:bookmarkEnd w:id="44"/>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853962">
        <w:trPr>
          <w:jc w:val="center"/>
        </w:trPr>
        <w:tc>
          <w:tcPr>
            <w:tcW w:w="8789" w:type="dxa"/>
            <w:tcBorders>
              <w:bottom w:val="single" w:sz="4" w:space="0" w:color="auto"/>
            </w:tcBorders>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3744DAD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w:t>
            </w:r>
            <w:r w:rsidRPr="00602D7B">
              <w:rPr>
                <w:rFonts w:cs="Arial"/>
                <w:szCs w:val="22"/>
                <w:lang w:val="es-CL"/>
              </w:rPr>
              <w:lastRenderedPageBreak/>
              <w:t>Electrónica especificada en estas Bases, ya que</w:t>
            </w:r>
            <w:r w:rsidR="007101B1">
              <w:rPr>
                <w:rFonts w:cs="Arial"/>
                <w:szCs w:val="22"/>
                <w:lang w:val="es-CL"/>
              </w:rPr>
              <w:t>,</w:t>
            </w:r>
            <w:r w:rsidRPr="00602D7B">
              <w:rPr>
                <w:rFonts w:cs="Arial"/>
                <w:szCs w:val="22"/>
                <w:lang w:val="es-CL"/>
              </w:rPr>
              <w:t xml:space="preserve"> si bien se podr</w:t>
            </w:r>
            <w:r w:rsidR="00853962">
              <w:rPr>
                <w:rFonts w:cs="Arial"/>
                <w:szCs w:val="22"/>
                <w:lang w:val="es-CL"/>
              </w:rPr>
              <w:t xml:space="preserve">á acceder al formulario para su </w:t>
            </w:r>
            <w:r w:rsidRPr="00602D7B">
              <w:rPr>
                <w:rFonts w:cs="Arial"/>
                <w:szCs w:val="22"/>
                <w:lang w:val="es-CL"/>
              </w:rPr>
              <w:t>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5" w:name="_Toc162524265"/>
      <w:r>
        <w:rPr>
          <w:rFonts w:cs="Arial"/>
          <w:szCs w:val="22"/>
          <w:lang w:val="es-CL"/>
        </w:rPr>
        <w:t>Test de Preselección</w:t>
      </w:r>
      <w:bookmarkEnd w:id="45"/>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a las personas naturales de sexo registral femenino, o a la persona jurídica que esté constituida por al menos el 50% de su capital por socias mujeres y al menos una 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6" w:name="_Toc162524266"/>
      <w:r w:rsidRPr="00B93A85">
        <w:rPr>
          <w:rFonts w:eastAsia="Arial Unicode MS"/>
          <w:szCs w:val="22"/>
        </w:rPr>
        <w:t xml:space="preserve">Evaluación </w:t>
      </w:r>
      <w:bookmarkEnd w:id="43"/>
      <w:r w:rsidR="00B3680E">
        <w:rPr>
          <w:rFonts w:eastAsia="Arial Unicode MS"/>
          <w:bCs w:val="0"/>
          <w:iCs w:val="0"/>
          <w:szCs w:val="22"/>
        </w:rPr>
        <w:t>Técnica</w:t>
      </w:r>
      <w:bookmarkEnd w:id="46"/>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7" w:name="_Toc520305334"/>
      <w:bookmarkStart w:id="48" w:name="_Toc521483840"/>
      <w:bookmarkStart w:id="49"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7"/>
      <w:bookmarkEnd w:id="48"/>
      <w:bookmarkEnd w:id="49"/>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363C2A">
        <w:trPr>
          <w:jc w:val="center"/>
        </w:trPr>
        <w:tc>
          <w:tcPr>
            <w:tcW w:w="4414" w:type="dxa"/>
            <w:tcBorders>
              <w:bottom w:val="single" w:sz="4" w:space="0" w:color="auto"/>
            </w:tcBorders>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0" w:name="_Toc520305335"/>
            <w:bookmarkStart w:id="51" w:name="_Toc521483841"/>
            <w:bookmarkStart w:id="52" w:name="_Toc521581798"/>
            <w:r w:rsidRPr="00617475">
              <w:rPr>
                <w:rFonts w:cstheme="minorHAnsi"/>
                <w:b/>
                <w:bCs/>
                <w:sz w:val="20"/>
                <w:szCs w:val="20"/>
                <w:lang w:val="es-CL" w:eastAsia="es-CL"/>
              </w:rPr>
              <w:t>ELEMENTO</w:t>
            </w:r>
            <w:bookmarkEnd w:id="50"/>
            <w:bookmarkEnd w:id="51"/>
            <w:bookmarkEnd w:id="52"/>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3" w:name="_Toc520305336"/>
            <w:bookmarkStart w:id="54" w:name="_Toc521483842"/>
            <w:bookmarkStart w:id="55" w:name="_Toc521581799"/>
            <w:r w:rsidRPr="00617475">
              <w:rPr>
                <w:rFonts w:cstheme="minorHAnsi"/>
                <w:b/>
                <w:bCs/>
                <w:sz w:val="20"/>
                <w:szCs w:val="20"/>
                <w:lang w:val="es-CL" w:eastAsia="es-CL"/>
              </w:rPr>
              <w:t>PONDERACIÓN</w:t>
            </w:r>
            <w:bookmarkEnd w:id="53"/>
            <w:bookmarkEnd w:id="54"/>
            <w:bookmarkEnd w:id="55"/>
          </w:p>
        </w:tc>
      </w:tr>
      <w:tr w:rsidR="00B93A85" w:rsidRPr="00617475" w14:paraId="51C52365" w14:textId="77777777" w:rsidTr="00363C2A">
        <w:trPr>
          <w:jc w:val="center"/>
        </w:trPr>
        <w:tc>
          <w:tcPr>
            <w:tcW w:w="4414" w:type="dxa"/>
            <w:tcBorders>
              <w:bottom w:val="single" w:sz="4" w:space="0" w:color="auto"/>
            </w:tcBorders>
          </w:tcPr>
          <w:p w14:paraId="1A177AA3" w14:textId="71FC87DD" w:rsidR="00D268F6" w:rsidRPr="00617475" w:rsidRDefault="00DE0C80" w:rsidP="00703513">
            <w:pPr>
              <w:rPr>
                <w:rFonts w:cstheme="minorHAnsi"/>
                <w:bCs/>
                <w:sz w:val="20"/>
                <w:szCs w:val="20"/>
                <w:lang w:val="es-CL" w:eastAsia="es-CL"/>
              </w:rPr>
            </w:pPr>
            <w:bookmarkStart w:id="56" w:name="_Toc520305337"/>
            <w:bookmarkStart w:id="57" w:name="_Toc521483843"/>
            <w:bookmarkStart w:id="58"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6"/>
            <w:bookmarkEnd w:id="57"/>
            <w:bookmarkEnd w:id="58"/>
          </w:p>
        </w:tc>
        <w:tc>
          <w:tcPr>
            <w:tcW w:w="1960" w:type="dxa"/>
          </w:tcPr>
          <w:p w14:paraId="11C871DF" w14:textId="57929B0E" w:rsidR="00D268F6" w:rsidRPr="00617475" w:rsidRDefault="00B3680E" w:rsidP="00703513">
            <w:pPr>
              <w:jc w:val="center"/>
              <w:rPr>
                <w:rFonts w:eastAsia="Arial Unicode MS"/>
                <w:b/>
                <w:bCs/>
                <w:iCs/>
                <w:sz w:val="20"/>
                <w:szCs w:val="20"/>
              </w:rPr>
            </w:pPr>
            <w:bookmarkStart w:id="59" w:name="_Toc520305338"/>
            <w:bookmarkStart w:id="60" w:name="_Toc521483844"/>
            <w:bookmarkStart w:id="61"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9"/>
            <w:bookmarkEnd w:id="60"/>
            <w:bookmarkEnd w:id="61"/>
            <w:r w:rsidR="00861ECD" w:rsidRPr="00617475">
              <w:rPr>
                <w:rFonts w:cstheme="minorHAnsi"/>
                <w:bCs/>
                <w:sz w:val="20"/>
                <w:szCs w:val="20"/>
                <w:lang w:val="es-CL" w:eastAsia="es-CL"/>
              </w:rPr>
              <w:t>%</w:t>
            </w:r>
          </w:p>
        </w:tc>
      </w:tr>
      <w:tr w:rsidR="00B93A85" w:rsidRPr="00617475" w14:paraId="48D5E724" w14:textId="77777777" w:rsidTr="00363C2A">
        <w:trPr>
          <w:jc w:val="center"/>
        </w:trPr>
        <w:tc>
          <w:tcPr>
            <w:tcW w:w="4414" w:type="dxa"/>
            <w:tcBorders>
              <w:top w:val="single" w:sz="4" w:space="0" w:color="auto"/>
            </w:tcBorders>
          </w:tcPr>
          <w:p w14:paraId="12EBBA0D" w14:textId="77777777" w:rsidR="00D268F6" w:rsidRPr="00617475" w:rsidRDefault="00D268F6" w:rsidP="00703513">
            <w:pPr>
              <w:rPr>
                <w:rFonts w:eastAsia="Arial Unicode MS"/>
                <w:b/>
                <w:bCs/>
                <w:iCs/>
                <w:sz w:val="20"/>
                <w:szCs w:val="20"/>
              </w:rPr>
            </w:pPr>
            <w:bookmarkStart w:id="62" w:name="_Toc520305339"/>
            <w:bookmarkStart w:id="63" w:name="_Toc521483845"/>
            <w:bookmarkStart w:id="64" w:name="_Toc521581802"/>
            <w:r w:rsidRPr="00617475">
              <w:rPr>
                <w:rFonts w:cstheme="minorHAnsi"/>
                <w:bCs/>
                <w:sz w:val="20"/>
                <w:szCs w:val="20"/>
                <w:lang w:val="es-CL" w:eastAsia="es-CL"/>
              </w:rPr>
              <w:t>Video Pitch</w:t>
            </w:r>
            <w:bookmarkEnd w:id="62"/>
            <w:bookmarkEnd w:id="63"/>
            <w:bookmarkEnd w:id="64"/>
          </w:p>
        </w:tc>
        <w:tc>
          <w:tcPr>
            <w:tcW w:w="1960" w:type="dxa"/>
          </w:tcPr>
          <w:p w14:paraId="784D4ED3" w14:textId="77777777" w:rsidR="00D268F6" w:rsidRPr="00617475" w:rsidRDefault="00EF5021" w:rsidP="00703513">
            <w:pPr>
              <w:jc w:val="center"/>
              <w:rPr>
                <w:rFonts w:eastAsia="Arial Unicode MS"/>
                <w:b/>
                <w:bCs/>
                <w:iCs/>
                <w:sz w:val="20"/>
                <w:szCs w:val="20"/>
              </w:rPr>
            </w:pPr>
            <w:bookmarkStart w:id="65" w:name="_Toc520305340"/>
            <w:bookmarkStart w:id="66" w:name="_Toc521483846"/>
            <w:bookmarkStart w:id="67"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5"/>
            <w:bookmarkEnd w:id="66"/>
            <w:bookmarkEnd w:id="67"/>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8" w:name="_Toc520305341"/>
            <w:bookmarkStart w:id="69" w:name="_Toc521483847"/>
            <w:bookmarkStart w:id="70" w:name="_Toc521581804"/>
            <w:r w:rsidRPr="00617475">
              <w:rPr>
                <w:rFonts w:cstheme="minorHAnsi"/>
                <w:b/>
                <w:bCs/>
                <w:sz w:val="20"/>
                <w:szCs w:val="20"/>
                <w:lang w:val="es-CL" w:eastAsia="es-CL"/>
              </w:rPr>
              <w:t>TOTAL</w:t>
            </w:r>
            <w:bookmarkEnd w:id="68"/>
            <w:bookmarkEnd w:id="69"/>
            <w:bookmarkEnd w:id="70"/>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1" w:name="_Toc520305342"/>
            <w:bookmarkStart w:id="72" w:name="_Toc521483848"/>
            <w:bookmarkStart w:id="73" w:name="_Toc521581805"/>
            <w:r w:rsidRPr="00617475">
              <w:rPr>
                <w:rFonts w:cstheme="minorHAnsi"/>
                <w:b/>
                <w:bCs/>
                <w:sz w:val="20"/>
                <w:szCs w:val="20"/>
                <w:lang w:val="es-CL" w:eastAsia="es-CL"/>
              </w:rPr>
              <w:t>100</w:t>
            </w:r>
            <w:bookmarkEnd w:id="71"/>
            <w:bookmarkEnd w:id="72"/>
            <w:bookmarkEnd w:id="73"/>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4" w:name="_Toc413772565"/>
    </w:p>
    <w:p w14:paraId="7EEDA01E" w14:textId="41D2A19A" w:rsidR="00EF3BF8" w:rsidRPr="00B93A85" w:rsidRDefault="0007478E" w:rsidP="00EF3BF8">
      <w:pPr>
        <w:pStyle w:val="Ttulo20"/>
        <w:numPr>
          <w:ilvl w:val="1"/>
          <w:numId w:val="12"/>
        </w:numPr>
        <w:jc w:val="both"/>
        <w:rPr>
          <w:rFonts w:eastAsia="Arial Unicode MS"/>
          <w:szCs w:val="22"/>
        </w:rPr>
      </w:pPr>
      <w:bookmarkStart w:id="75" w:name="_Toc162524267"/>
      <w:bookmarkStart w:id="76" w:name="_Toc345489759"/>
      <w:bookmarkStart w:id="77"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5"/>
    </w:p>
    <w:bookmarkEnd w:id="76"/>
    <w:bookmarkEnd w:id="77"/>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lastRenderedPageBreak/>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EF3BF8">
      <w:pPr>
        <w:pStyle w:val="Prrafodelista"/>
        <w:numPr>
          <w:ilvl w:val="0"/>
          <w:numId w:val="30"/>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3FD079C4" w14:textId="3630FD9B" w:rsidR="00EF3BF8" w:rsidRDefault="00E669A7" w:rsidP="00EF3BF8">
      <w:pPr>
        <w:numPr>
          <w:ilvl w:val="0"/>
          <w:numId w:val="30"/>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6AEB03FB" w14:textId="66FC0B7F" w:rsidR="00C67E70" w:rsidRDefault="00C67E70" w:rsidP="00C67E70">
      <w:pPr>
        <w:jc w:val="both"/>
        <w:rPr>
          <w:rFonts w:eastAsia="Arial Unicode MS" w:cs="Arial"/>
          <w:color w:val="000000"/>
          <w:szCs w:val="22"/>
        </w:rPr>
      </w:pP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4C125E03" w14:textId="36EFAE66"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363C2A">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1F57A4CE" w14:textId="500462E4" w:rsidR="003D3AE0" w:rsidRDefault="00EF3BF8" w:rsidP="00363C2A">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lastRenderedPageBreak/>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8" w:name="_Toc162524268"/>
      <w:r w:rsidRPr="00B93A85">
        <w:rPr>
          <w:rFonts w:eastAsia="Arial Unicode MS"/>
          <w:szCs w:val="22"/>
        </w:rPr>
        <w:t>Comité de Evaluación Regional</w:t>
      </w:r>
      <w:bookmarkEnd w:id="74"/>
      <w:r w:rsidR="00B4299E" w:rsidRPr="00B93A85">
        <w:rPr>
          <w:rFonts w:eastAsia="Arial Unicode MS"/>
          <w:szCs w:val="22"/>
        </w:rPr>
        <w:t xml:space="preserve"> (CER)</w:t>
      </w:r>
      <w:bookmarkEnd w:id="78"/>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29">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0663A2">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w:t>
            </w:r>
            <w:r w:rsidR="00FA222C" w:rsidRPr="000C4629">
              <w:rPr>
                <w:rFonts w:eastAsia="Arial Unicode MS" w:cs="Arial"/>
                <w:bCs/>
                <w:sz w:val="20"/>
                <w:szCs w:val="18"/>
              </w:rPr>
              <w:lastRenderedPageBreak/>
              <w:t xml:space="preserve">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43090F7D" w:rsidR="00FA222C" w:rsidRPr="005F487F" w:rsidRDefault="00D03755" w:rsidP="00FA222C">
            <w:pPr>
              <w:jc w:val="center"/>
              <w:rPr>
                <w:rFonts w:eastAsia="Arial Unicode MS" w:cstheme="minorHAnsi"/>
                <w:bCs/>
                <w:sz w:val="20"/>
                <w:szCs w:val="22"/>
              </w:rPr>
            </w:pPr>
            <w:r>
              <w:rPr>
                <w:rFonts w:eastAsia="Arial Unicode MS" w:cstheme="minorHAnsi"/>
                <w:bCs/>
                <w:sz w:val="20"/>
                <w:szCs w:val="22"/>
              </w:rPr>
              <w:lastRenderedPageBreak/>
              <w:t>35</w:t>
            </w:r>
            <w:r w:rsidR="00FA222C" w:rsidRPr="005F487F">
              <w:rPr>
                <w:rFonts w:eastAsia="Arial Unicode MS" w:cstheme="minorHAnsi"/>
                <w:bCs/>
                <w:sz w:val="20"/>
                <w:szCs w:val="22"/>
              </w:rPr>
              <w:t>%</w:t>
            </w:r>
          </w:p>
        </w:tc>
      </w:tr>
      <w:tr w:rsidR="00D03755" w:rsidRPr="00B93A85" w14:paraId="2A42C370" w14:textId="77777777" w:rsidTr="00791155">
        <w:trPr>
          <w:trHeight w:val="528"/>
          <w:jc w:val="center"/>
        </w:trPr>
        <w:tc>
          <w:tcPr>
            <w:tcW w:w="4130" w:type="pct"/>
            <w:shd w:val="clear" w:color="auto" w:fill="auto"/>
            <w:vAlign w:val="center"/>
          </w:tcPr>
          <w:p w14:paraId="202FBB51" w14:textId="56710119" w:rsidR="00D03755" w:rsidRPr="00853962" w:rsidRDefault="00D03755" w:rsidP="000663A2">
            <w:pPr>
              <w:pStyle w:val="Prrafodelista"/>
              <w:numPr>
                <w:ilvl w:val="0"/>
                <w:numId w:val="18"/>
              </w:numPr>
              <w:ind w:left="306" w:hanging="284"/>
              <w:jc w:val="both"/>
              <w:rPr>
                <w:rFonts w:eastAsia="Arial Unicode MS" w:cs="Arial"/>
                <w:bCs/>
                <w:sz w:val="20"/>
                <w:szCs w:val="18"/>
              </w:rPr>
            </w:pPr>
            <w:r w:rsidRPr="00853962">
              <w:rPr>
                <w:rFonts w:eastAsia="Arial" w:cs="Arial"/>
                <w:color w:val="000000"/>
                <w:sz w:val="20"/>
                <w:szCs w:val="20"/>
              </w:rPr>
              <w:t>Empresa cuenta con el sello “40 horas” entregado por el Ministerio del Trabajo</w:t>
            </w:r>
            <w:r w:rsidR="009152FB" w:rsidRPr="00853962">
              <w:rPr>
                <w:rStyle w:val="Refdenotaalpie"/>
                <w:rFonts w:eastAsia="Arial" w:cs="Arial"/>
                <w:color w:val="000000"/>
                <w:sz w:val="20"/>
                <w:szCs w:val="20"/>
              </w:rPr>
              <w:footnoteReference w:id="9"/>
            </w:r>
            <w:r w:rsidRPr="00853962">
              <w:rPr>
                <w:rFonts w:eastAsia="Arial" w:cs="Arial"/>
                <w:color w:val="000000"/>
                <w:sz w:val="20"/>
                <w:szCs w:val="20"/>
              </w:rPr>
              <w:t>.</w:t>
            </w:r>
          </w:p>
        </w:tc>
        <w:tc>
          <w:tcPr>
            <w:tcW w:w="870" w:type="pct"/>
            <w:shd w:val="clear" w:color="auto" w:fill="auto"/>
            <w:vAlign w:val="center"/>
          </w:tcPr>
          <w:p w14:paraId="6231C440" w14:textId="2F74460F" w:rsidR="00D03755" w:rsidRDefault="00D03755" w:rsidP="00FA222C">
            <w:pPr>
              <w:jc w:val="center"/>
              <w:rPr>
                <w:rFonts w:eastAsia="Arial Unicode MS" w:cstheme="minorHAnsi"/>
                <w:bCs/>
                <w:sz w:val="20"/>
                <w:szCs w:val="22"/>
              </w:rPr>
            </w:pPr>
            <w:r>
              <w:rPr>
                <w:rFonts w:eastAsia="Arial Unicode MS" w:cstheme="minorHAnsi"/>
                <w:bCs/>
                <w:sz w:val="20"/>
                <w:szCs w:val="22"/>
              </w:rPr>
              <w:t>5%</w:t>
            </w:r>
          </w:p>
        </w:tc>
      </w:tr>
      <w:tr w:rsidR="00FA222C" w:rsidRPr="00B93A85" w14:paraId="201E460A" w14:textId="77777777" w:rsidTr="00791155">
        <w:trPr>
          <w:trHeight w:val="528"/>
          <w:jc w:val="center"/>
        </w:trPr>
        <w:tc>
          <w:tcPr>
            <w:tcW w:w="4130" w:type="pct"/>
            <w:shd w:val="clear" w:color="auto" w:fill="auto"/>
            <w:vAlign w:val="center"/>
          </w:tcPr>
          <w:p w14:paraId="71980B1C" w14:textId="591DB3E8" w:rsidR="00FA222C" w:rsidRPr="00853962" w:rsidRDefault="0061407F" w:rsidP="00853962">
            <w:pPr>
              <w:pStyle w:val="Prrafodelista"/>
              <w:numPr>
                <w:ilvl w:val="0"/>
                <w:numId w:val="18"/>
              </w:numPr>
              <w:ind w:left="306" w:hanging="284"/>
              <w:jc w:val="both"/>
              <w:rPr>
                <w:rFonts w:eastAsia="Arial Unicode MS" w:cstheme="minorHAnsi"/>
                <w:bCs/>
                <w:sz w:val="20"/>
                <w:szCs w:val="22"/>
              </w:rPr>
            </w:pPr>
            <w:r>
              <w:rPr>
                <w:rFonts w:eastAsia="Arial Unicode MS" w:cstheme="minorHAnsi"/>
                <w:bCs/>
                <w:sz w:val="20"/>
                <w:szCs w:val="22"/>
              </w:rPr>
              <w:t xml:space="preserve"> Sectores Económicos Priorizados</w:t>
            </w:r>
          </w:p>
        </w:tc>
        <w:tc>
          <w:tcPr>
            <w:tcW w:w="870" w:type="pct"/>
            <w:shd w:val="clear" w:color="auto" w:fill="auto"/>
            <w:vAlign w:val="center"/>
          </w:tcPr>
          <w:p w14:paraId="70EF1C51" w14:textId="336C55A8" w:rsidR="00FA222C" w:rsidRPr="005F487F" w:rsidRDefault="00853962" w:rsidP="00FA222C">
            <w:pPr>
              <w:jc w:val="center"/>
              <w:rPr>
                <w:rFonts w:eastAsia="Arial Unicode MS" w:cstheme="minorHAnsi"/>
                <w:bCs/>
                <w:sz w:val="20"/>
                <w:szCs w:val="22"/>
              </w:rPr>
            </w:pPr>
            <w:r>
              <w:rPr>
                <w:rFonts w:eastAsia="Arial Unicode MS" w:cstheme="minorHAnsi"/>
                <w:bCs/>
                <w:sz w:val="20"/>
                <w:szCs w:val="22"/>
              </w:rPr>
              <w:t>30</w:t>
            </w:r>
            <w:r w:rsidR="00FA222C" w:rsidRPr="005F487F">
              <w:rPr>
                <w:rFonts w:eastAsia="Arial Unicode MS" w:cstheme="minorHAnsi"/>
                <w:bCs/>
                <w:sz w:val="20"/>
                <w:szCs w:val="22"/>
              </w:rPr>
              <w:t>%</w:t>
            </w:r>
          </w:p>
        </w:tc>
      </w:tr>
      <w:tr w:rsidR="00FA222C" w:rsidRPr="00B93A85" w14:paraId="1ACBE1AF" w14:textId="77777777" w:rsidTr="00791155">
        <w:trPr>
          <w:trHeight w:val="515"/>
          <w:jc w:val="center"/>
        </w:trPr>
        <w:tc>
          <w:tcPr>
            <w:tcW w:w="4130" w:type="pct"/>
            <w:shd w:val="clear" w:color="auto" w:fill="auto"/>
            <w:vAlign w:val="center"/>
          </w:tcPr>
          <w:p w14:paraId="4471B5CA" w14:textId="29DBEA57" w:rsidR="00FA222C" w:rsidRPr="00853962" w:rsidRDefault="00853962" w:rsidP="00853962">
            <w:pPr>
              <w:pStyle w:val="Prrafodelista"/>
              <w:numPr>
                <w:ilvl w:val="0"/>
                <w:numId w:val="18"/>
              </w:numPr>
              <w:ind w:left="306" w:hanging="284"/>
              <w:jc w:val="both"/>
              <w:rPr>
                <w:rFonts w:eastAsia="Arial Unicode MS" w:cstheme="minorHAnsi"/>
                <w:b/>
                <w:bCs/>
                <w:sz w:val="20"/>
                <w:szCs w:val="22"/>
              </w:rPr>
            </w:pPr>
            <w:r w:rsidRPr="00853962">
              <w:rPr>
                <w:rFonts w:eastAsia="Arial" w:cs="Arial"/>
                <w:color w:val="000000"/>
                <w:sz w:val="20"/>
                <w:szCs w:val="20"/>
              </w:rPr>
              <w:t>Enfoque</w:t>
            </w:r>
            <w:r w:rsidRPr="00853962">
              <w:rPr>
                <w:rFonts w:eastAsia="Arial Unicode MS" w:cstheme="minorHAnsi"/>
                <w:b/>
                <w:bCs/>
                <w:sz w:val="20"/>
                <w:szCs w:val="22"/>
              </w:rPr>
              <w:t xml:space="preserve"> de Economía</w:t>
            </w:r>
            <w:r>
              <w:rPr>
                <w:rFonts w:eastAsia="Arial Unicode MS" w:cstheme="minorHAnsi"/>
                <w:b/>
                <w:bCs/>
                <w:sz w:val="20"/>
                <w:szCs w:val="22"/>
              </w:rPr>
              <w:t xml:space="preserve"> </w:t>
            </w:r>
            <w:r w:rsidRPr="00853962">
              <w:rPr>
                <w:rFonts w:eastAsia="Arial Unicode MS" w:cstheme="minorHAnsi"/>
                <w:b/>
                <w:bCs/>
                <w:sz w:val="20"/>
                <w:szCs w:val="22"/>
              </w:rPr>
              <w:t xml:space="preserve">Circular. </w:t>
            </w:r>
          </w:p>
        </w:tc>
        <w:tc>
          <w:tcPr>
            <w:tcW w:w="870" w:type="pct"/>
            <w:shd w:val="clear" w:color="auto" w:fill="auto"/>
            <w:vAlign w:val="center"/>
          </w:tcPr>
          <w:p w14:paraId="5957DD26" w14:textId="356525B3" w:rsidR="00FA222C" w:rsidRPr="005F487F" w:rsidRDefault="00853962" w:rsidP="00FA222C">
            <w:pPr>
              <w:jc w:val="center"/>
              <w:rPr>
                <w:rFonts w:eastAsia="Arial Unicode MS" w:cstheme="minorHAnsi"/>
                <w:bCs/>
                <w:sz w:val="20"/>
                <w:szCs w:val="22"/>
              </w:rPr>
            </w:pPr>
            <w:r>
              <w:rPr>
                <w:rFonts w:eastAsia="Arial Unicode MS" w:cstheme="minorHAnsi"/>
                <w:bCs/>
                <w:sz w:val="20"/>
                <w:szCs w:val="22"/>
              </w:rPr>
              <w:t>30</w:t>
            </w:r>
            <w:r w:rsidR="00FA222C" w:rsidRPr="005F487F">
              <w:rPr>
                <w:rFonts w:eastAsia="Arial Unicode MS" w:cstheme="minorHAnsi"/>
                <w:bCs/>
                <w:sz w:val="20"/>
                <w:szCs w:val="22"/>
              </w:rPr>
              <w:t>%</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7CBA0A88" w14:textId="77777777" w:rsidR="009152FB" w:rsidRDefault="009152FB" w:rsidP="008C599F">
      <w:pPr>
        <w:jc w:val="both"/>
        <w:rPr>
          <w:rFonts w:eastAsia="Arial Unicode MS" w:cs="Arial"/>
          <w:szCs w:val="22"/>
        </w:rPr>
      </w:pPr>
    </w:p>
    <w:p w14:paraId="2CD4FCBB" w14:textId="1802E223"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79" w:name="_Toc413772566"/>
      <w:r w:rsidR="00D85F7A" w:rsidRPr="36B19C3A">
        <w:rPr>
          <w:rFonts w:eastAsia="Arial Unicode MS" w:cs="Arial"/>
        </w:rPr>
        <w:t xml:space="preserve">. </w:t>
      </w:r>
      <w:bookmarkEnd w:id="79"/>
    </w:p>
    <w:p w14:paraId="6B71F3E8" w14:textId="4638BE43" w:rsidR="00CC22E2" w:rsidRPr="007A69E8" w:rsidRDefault="002643BE" w:rsidP="008C599F">
      <w:pPr>
        <w:jc w:val="both"/>
        <w:rPr>
          <w:rFonts w:eastAsia="Arial Unicode MS" w:cs="Arial"/>
        </w:rPr>
      </w:pPr>
      <w:r w:rsidRPr="00B93A85">
        <w:rPr>
          <w:rFonts w:eastAsia="Arial Unicode MS" w:cs="Arial"/>
          <w:szCs w:val="22"/>
        </w:rPr>
        <w:lastRenderedPageBreak/>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66CB45C9"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1F41213D" w14:textId="77777777" w:rsidR="00265106" w:rsidRPr="003D3AE0" w:rsidRDefault="00265106"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0"/>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3766C600" w:rsidR="008E59A1" w:rsidRPr="003D3AE0" w:rsidRDefault="002D2445" w:rsidP="003D3AE0">
      <w:pPr>
        <w:jc w:val="both"/>
        <w:rPr>
          <w:rFonts w:eastAsia="Arial Unicode MS" w:cs="Arial"/>
          <w:szCs w:val="22"/>
        </w:rPr>
      </w:pPr>
      <w:r w:rsidRPr="002D2445">
        <w:rPr>
          <w:rFonts w:eastAsia="Arial Unicode MS" w:cs="Arial"/>
          <w:szCs w:val="22"/>
        </w:rPr>
        <w:annotationRef/>
      </w: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0" w:name="_Toc162524269"/>
      <w:r w:rsidRPr="00373543">
        <w:rPr>
          <w:rFonts w:eastAsia="Arial Unicode MS"/>
          <w:szCs w:val="22"/>
        </w:rPr>
        <w:t xml:space="preserve">Formalización </w:t>
      </w:r>
      <w:r w:rsidR="00D27567">
        <w:rPr>
          <w:rFonts w:eastAsia="Arial Unicode MS"/>
          <w:szCs w:val="22"/>
        </w:rPr>
        <w:t>con SERCOTEC</w:t>
      </w:r>
      <w:bookmarkEnd w:id="80"/>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77777777"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t>REQUISITOS FORMALIZACIÓN Y FASE DE DESARROLLO</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lastRenderedPageBreak/>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6FC14E0" w14:textId="41A2FD99"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 xml:space="preserve">No haber sido beneficiado del instrumento Crece año </w:t>
      </w:r>
      <w:r w:rsidR="007A00D0">
        <w:rPr>
          <w:rFonts w:eastAsia="Arial Unicode MS" w:cs="Arial"/>
          <w:color w:val="000000"/>
          <w:szCs w:val="22"/>
          <w:lang w:val="es-CL"/>
        </w:rPr>
        <w:t xml:space="preserve">2022, </w:t>
      </w:r>
      <w:r w:rsidRPr="00376A34">
        <w:rPr>
          <w:rFonts w:eastAsia="Arial Unicode MS" w:cs="Arial"/>
          <w:color w:val="000000"/>
          <w:szCs w:val="22"/>
          <w:lang w:val="es-CL"/>
        </w:rPr>
        <w:t xml:space="preserve">2023 y 2024, y Digitaliza tu Almacén 2024, cualquier fuente de financiamiento. </w:t>
      </w:r>
    </w:p>
    <w:p w14:paraId="5FB994D6" w14:textId="2F94562B" w:rsidR="00C8482B" w:rsidRPr="00376A34" w:rsidRDefault="00C8482B" w:rsidP="000663A2">
      <w:pPr>
        <w:numPr>
          <w:ilvl w:val="0"/>
          <w:numId w:val="31"/>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0663A2">
      <w:pPr>
        <w:pStyle w:val="Prrafodelista"/>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5F73440E" w14:textId="100A4B3D" w:rsidR="00ED6718" w:rsidRPr="00B95617" w:rsidRDefault="00C8482B" w:rsidP="00391E3F">
      <w:pPr>
        <w:numPr>
          <w:ilvl w:val="0"/>
          <w:numId w:val="31"/>
        </w:numPr>
        <w:jc w:val="both"/>
        <w:rPr>
          <w:rFonts w:eastAsia="Arial Unicode MS" w:cs="Arial"/>
          <w:color w:val="000000"/>
          <w:lang w:val="es-CL"/>
        </w:rPr>
      </w:pPr>
      <w:r w:rsidRPr="006F2B48">
        <w:rPr>
          <w:rFonts w:eastAsia="Arial Unicode MS"/>
          <w:color w:val="000000" w:themeColor="text1"/>
          <w:lang w:val="es-CL"/>
        </w:rPr>
        <w:t>Estar inscrito</w:t>
      </w:r>
      <w:r w:rsidR="4D30F063" w:rsidRPr="006F2B48">
        <w:rPr>
          <w:rFonts w:eastAsia="Arial Unicode MS"/>
          <w:color w:val="000000" w:themeColor="text1"/>
          <w:lang w:val="es-CL"/>
        </w:rPr>
        <w:t>/a</w:t>
      </w:r>
      <w:r w:rsidRPr="006F2B48">
        <w:rPr>
          <w:rFonts w:eastAsia="Arial Unicode MS"/>
          <w:color w:val="000000" w:themeColor="text1"/>
          <w:lang w:val="es-CL"/>
        </w:rPr>
        <w:t xml:space="preserve"> en el Registro Nacional de Pymes </w:t>
      </w:r>
      <w:r w:rsidRPr="006F2B48">
        <w:rPr>
          <w:rFonts w:eastAsia="Arial Unicode MS"/>
          <w:color w:val="000000" w:themeColor="text1"/>
        </w:rPr>
        <w:t>a cargo del Ministerio de Economía, Fomento y Turismo.</w:t>
      </w:r>
    </w:p>
    <w:p w14:paraId="75F52D1D" w14:textId="6AF870B3" w:rsidR="00B95617" w:rsidRDefault="00B95617" w:rsidP="00B95617">
      <w:pPr>
        <w:numPr>
          <w:ilvl w:val="0"/>
          <w:numId w:val="31"/>
        </w:numPr>
        <w:jc w:val="both"/>
        <w:rPr>
          <w:rFonts w:eastAsia="Arial Unicode MS" w:cs="Arial"/>
          <w:color w:val="000000"/>
          <w:szCs w:val="22"/>
        </w:rPr>
      </w:pPr>
      <w:r w:rsidRPr="00B95617">
        <w:rPr>
          <w:rFonts w:eastAsia="Arial Unicode MS" w:cs="Arial"/>
          <w:color w:val="000000"/>
          <w:szCs w:val="22"/>
        </w:rPr>
        <w:lastRenderedPageBreak/>
        <w:t>La empresa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https://www.sii.cl/servicios_online/1047-1702.html, opción “Carpeta por mandato a instituciones” y luego “Generar Carpeta por Mandato a Instituciones”.</w:t>
      </w:r>
    </w:p>
    <w:p w14:paraId="5808827B" w14:textId="77777777" w:rsidR="00B95617" w:rsidRPr="00B95617" w:rsidRDefault="00B95617" w:rsidP="00B95617">
      <w:pPr>
        <w:ind w:left="644"/>
        <w:jc w:val="both"/>
        <w:rPr>
          <w:rFonts w:eastAsia="Arial Unicode MS" w:cs="Arial"/>
          <w:color w:val="000000"/>
          <w:szCs w:val="22"/>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11"/>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2"/>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lastRenderedPageBreak/>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22AFB579" w:rsidR="0077246D"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1" w:name="_Toc162524270"/>
      <w:r>
        <w:rPr>
          <w:rFonts w:eastAsia="Arial Unicode MS"/>
          <w:szCs w:val="22"/>
        </w:rPr>
        <w:t>FASE DE DESARROLLO</w:t>
      </w:r>
      <w:bookmarkEnd w:id="81"/>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2" w:name="_Toc162524271"/>
      <w:r>
        <w:rPr>
          <w:rFonts w:eastAsia="Arial Unicode MS"/>
          <w:szCs w:val="22"/>
        </w:rPr>
        <w:t>Ajustes</w:t>
      </w:r>
      <w:r w:rsidR="00F27352">
        <w:rPr>
          <w:rFonts w:eastAsia="Arial Unicode MS"/>
          <w:szCs w:val="22"/>
        </w:rPr>
        <w:t xml:space="preserve"> Plan de Trabajo</w:t>
      </w:r>
      <w:bookmarkEnd w:id="82"/>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lastRenderedPageBreak/>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3" w:name="_Toc162524272"/>
      <w:r w:rsidRPr="00B01F33">
        <w:rPr>
          <w:rFonts w:eastAsia="Arial Unicode MS"/>
          <w:szCs w:val="22"/>
        </w:rPr>
        <w:t>I</w:t>
      </w:r>
      <w:r w:rsidR="00F27352">
        <w:rPr>
          <w:rFonts w:eastAsia="Arial Unicode MS"/>
          <w:szCs w:val="22"/>
        </w:rPr>
        <w:t>mplementación del Plan de Trabajo</w:t>
      </w:r>
      <w:bookmarkEnd w:id="83"/>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4F5A87B5" w:rsidR="00596417" w:rsidRDefault="000E3ACD" w:rsidP="001C6671">
      <w:pPr>
        <w:ind w:left="426"/>
        <w:jc w:val="both"/>
        <w:rPr>
          <w:rFonts w:eastAsia="Arial Unicode MS" w:cs="Arial"/>
          <w:color w:val="000000"/>
          <w:szCs w:val="22"/>
        </w:rPr>
      </w:pPr>
      <w:r w:rsidRPr="000E3ACD">
        <w:rPr>
          <w:rFonts w:eastAsia="Arial Unicode MS" w:cs="Arial"/>
          <w:szCs w:val="22"/>
        </w:rPr>
        <w:lastRenderedPageBreak/>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1A607F">
        <w:rPr>
          <w:rFonts w:eastAsia="Arial Unicode MS" w:cs="Arial"/>
          <w:szCs w:val="22"/>
        </w:rPr>
        <w:t>1</w:t>
      </w:r>
      <w:r w:rsidR="006D37BE">
        <w:rPr>
          <w:rFonts w:eastAsia="Arial Unicode MS" w:cs="Arial"/>
          <w:szCs w:val="22"/>
        </w:rPr>
        <w:t>0</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3"/>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4"/>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w:t>
      </w:r>
      <w:r w:rsidR="00FC41DA" w:rsidRPr="006D575A">
        <w:rPr>
          <w:rFonts w:eastAsia="Arial Unicode MS" w:cs="Arial"/>
          <w:b/>
          <w:szCs w:val="22"/>
        </w:rPr>
        <w:lastRenderedPageBreak/>
        <w:t>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a fin que la Contraloría u otro órgano auditor pueda, por una parte, compararlo con las rendiciones 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Digitalización</w:t>
      </w:r>
    </w:p>
    <w:p w14:paraId="4E028784" w14:textId="5AF81C7C" w:rsidR="00ED6718" w:rsidRPr="00376A34" w:rsidRDefault="009A5BDF" w:rsidP="00034B91">
      <w:pPr>
        <w:pStyle w:val="Prrafodelista"/>
        <w:numPr>
          <w:ilvl w:val="0"/>
          <w:numId w:val="39"/>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30"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31"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2"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4" w:name="_Toc79961815"/>
      <w:bookmarkStart w:id="85"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4"/>
      <w:bookmarkEnd w:id="85"/>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6" w:name="_Toc521483855"/>
      <w:r w:rsidRPr="005954AE">
        <w:rPr>
          <w:rFonts w:eastAsia="Arial Unicode MS" w:cs="Arial"/>
          <w:b/>
          <w:szCs w:val="22"/>
        </w:rPr>
        <w:t xml:space="preserve">Término Anticipado del </w:t>
      </w:r>
      <w:bookmarkEnd w:id="86"/>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5"/>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0663A2">
      <w:pPr>
        <w:numPr>
          <w:ilvl w:val="0"/>
          <w:numId w:val="25"/>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lastRenderedPageBreak/>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0663A2">
      <w:pPr>
        <w:numPr>
          <w:ilvl w:val="0"/>
          <w:numId w:val="25"/>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0663A2">
      <w:pPr>
        <w:numPr>
          <w:ilvl w:val="0"/>
          <w:numId w:val="24"/>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0663A2">
      <w:pPr>
        <w:numPr>
          <w:ilvl w:val="0"/>
          <w:numId w:val="24"/>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0663A2">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lastRenderedPageBreak/>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7" w:name="_Toc162524274"/>
      <w:r w:rsidRPr="00B93A85">
        <w:rPr>
          <w:rFonts w:eastAsia="Arial Unicode MS"/>
          <w:szCs w:val="22"/>
        </w:rPr>
        <w:t>OTROS</w:t>
      </w:r>
      <w:bookmarkEnd w:id="87"/>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1E1B6F6E" w14:textId="2003E9F7" w:rsidR="006C038A" w:rsidRPr="00265106" w:rsidRDefault="00F95C66" w:rsidP="008C599F">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8" w:name="_Toc507191239"/>
      <w:bookmarkStart w:id="89" w:name="_Toc346840830"/>
      <w:r>
        <w:rPr>
          <w:szCs w:val="22"/>
        </w:rPr>
        <w:br w:type="page"/>
      </w:r>
      <w:bookmarkStart w:id="90" w:name="_Toc162524275"/>
      <w:r w:rsidR="004C23D0" w:rsidRPr="00D82C0E">
        <w:rPr>
          <w:szCs w:val="22"/>
        </w:rPr>
        <w:lastRenderedPageBreak/>
        <w:t>ANEXO N° 1</w:t>
      </w:r>
      <w:bookmarkEnd w:id="88"/>
      <w:r w:rsidR="005E13EE" w:rsidRPr="00D82C0E">
        <w:rPr>
          <w:szCs w:val="22"/>
        </w:rPr>
        <w:t>. REQUISITOS DE LA CONVOCATORIA</w:t>
      </w:r>
      <w:bookmarkEnd w:id="90"/>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9"/>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5B6AA23C" w:rsidR="005307E7" w:rsidRPr="00361EEF" w:rsidRDefault="00837F58" w:rsidP="000663A2">
            <w:pPr>
              <w:pStyle w:val="Prrafodelista"/>
              <w:numPr>
                <w:ilvl w:val="0"/>
                <w:numId w:val="19"/>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056144" w:rsidRPr="00056144">
              <w:rPr>
                <w:rFonts w:cs="Calibri"/>
                <w:sz w:val="18"/>
                <w:szCs w:val="18"/>
                <w:lang w:val="es-CL" w:eastAsia="en-US"/>
              </w:rPr>
              <w:t>Los Lagos</w:t>
            </w:r>
            <w:r w:rsidR="00361EEF" w:rsidRPr="00361EEF">
              <w:rPr>
                <w:rFonts w:cs="Calibri"/>
                <w:sz w:val="18"/>
                <w:szCs w:val="18"/>
                <w:lang w:val="es-CL" w:eastAsia="en-US"/>
              </w:rPr>
              <w:t xml:space="preserve"> en el portal www.sercotec.cl.</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1C1ADFDF" w:rsidR="00837F58" w:rsidRPr="00A31C09" w:rsidRDefault="00A31C09" w:rsidP="000663A2">
            <w:pPr>
              <w:pStyle w:val="Prrafodelista"/>
              <w:numPr>
                <w:ilvl w:val="0"/>
                <w:numId w:val="19"/>
              </w:numPr>
              <w:ind w:left="306" w:hanging="284"/>
              <w:contextualSpacing/>
              <w:jc w:val="both"/>
              <w:rPr>
                <w:rFonts w:cs="Calibri"/>
                <w:sz w:val="18"/>
                <w:szCs w:val="18"/>
                <w:lang w:eastAsia="en-US"/>
              </w:rPr>
            </w:pPr>
            <w:r w:rsidRPr="00A31C09">
              <w:rPr>
                <w:rFonts w:cs="Calibri"/>
                <w:sz w:val="18"/>
                <w:szCs w:val="18"/>
                <w:lang w:eastAsia="en-US"/>
              </w:rPr>
              <w:lastRenderedPageBreak/>
              <w:t>No haber sido beneficiad</w:t>
            </w:r>
            <w:r w:rsidR="007B373E">
              <w:rPr>
                <w:rFonts w:cs="Calibri"/>
                <w:sz w:val="18"/>
                <w:szCs w:val="18"/>
                <w:lang w:eastAsia="en-US"/>
              </w:rPr>
              <w:t xml:space="preserve">o del instrumento Crece año </w:t>
            </w:r>
            <w:r w:rsidR="007A00D0">
              <w:rPr>
                <w:rFonts w:cs="Calibri"/>
                <w:sz w:val="18"/>
                <w:szCs w:val="18"/>
                <w:lang w:eastAsia="en-US"/>
              </w:rPr>
              <w:t xml:space="preserve">2022, </w:t>
            </w:r>
            <w:r w:rsidR="007B373E">
              <w:rPr>
                <w:rFonts w:cs="Calibri"/>
                <w:sz w:val="18"/>
                <w:szCs w:val="18"/>
                <w:lang w:eastAsia="en-US"/>
              </w:rPr>
              <w:t>2023 y 2024, y Digitaliza tu Almacén 2024</w:t>
            </w:r>
            <w:r w:rsidRPr="00A31C09">
              <w:rPr>
                <w:rFonts w:cs="Calibri"/>
                <w:sz w:val="18"/>
                <w:szCs w:val="18"/>
                <w:lang w:eastAsia="en-US"/>
              </w:rPr>
              <w:t>, cualquier fuente de financiamiento.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249E73D4" w14:textId="77777777" w:rsidR="00C67E70" w:rsidRDefault="00C67E70" w:rsidP="00C91D77">
      <w:pPr>
        <w:pStyle w:val="Prrafodelista"/>
        <w:spacing w:before="100" w:beforeAutospacing="1" w:after="100" w:afterAutospacing="1"/>
        <w:ind w:left="0"/>
        <w:jc w:val="both"/>
        <w:rPr>
          <w:rFonts w:cs="Calibri"/>
          <w:b/>
          <w:sz w:val="20"/>
          <w:szCs w:val="18"/>
        </w:rPr>
      </w:pPr>
    </w:p>
    <w:p w14:paraId="09209436" w14:textId="795DF575"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1C6671">
            <w:pPr>
              <w:pStyle w:val="Prrafodelista"/>
              <w:numPr>
                <w:ilvl w:val="0"/>
                <w:numId w:val="19"/>
              </w:numPr>
              <w:ind w:left="309"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D76793" w:rsidP="00294611">
            <w:pPr>
              <w:jc w:val="both"/>
              <w:rPr>
                <w:rFonts w:cs="Calibri"/>
                <w:b/>
                <w:i/>
                <w:sz w:val="18"/>
                <w:szCs w:val="18"/>
              </w:rPr>
            </w:pPr>
            <w:hyperlink r:id="rId33"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1C6671">
            <w:pPr>
              <w:pStyle w:val="Prrafodelista"/>
              <w:numPr>
                <w:ilvl w:val="0"/>
                <w:numId w:val="19"/>
              </w:numPr>
              <w:ind w:left="309" w:hanging="284"/>
              <w:contextualSpacing/>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D76793" w:rsidP="00D86D9F">
            <w:pPr>
              <w:jc w:val="both"/>
              <w:rPr>
                <w:rFonts w:cs="Calibri"/>
                <w:sz w:val="18"/>
                <w:szCs w:val="18"/>
              </w:rPr>
            </w:pPr>
            <w:hyperlink r:id="rId34"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70B8B880" w:rsidR="000E3ACD" w:rsidRPr="00F46CA2" w:rsidRDefault="00F46CA2" w:rsidP="001C6671">
            <w:pPr>
              <w:pStyle w:val="Prrafodelista"/>
              <w:numPr>
                <w:ilvl w:val="0"/>
                <w:numId w:val="19"/>
              </w:numPr>
              <w:ind w:left="309" w:hanging="284"/>
              <w:contextualSpacing/>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056144">
              <w:rPr>
                <w:rFonts w:cs="Calibri"/>
                <w:sz w:val="18"/>
                <w:szCs w:val="18"/>
              </w:rPr>
              <w:t>Los Lagos</w:t>
            </w:r>
            <w:r w:rsidRPr="00F46CA2">
              <w:rPr>
                <w:rFonts w:cs="Calibri"/>
                <w:sz w:val="18"/>
                <w:szCs w:val="18"/>
              </w:rPr>
              <w:t>. No se evaluarán a aquellas empresas que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D76793" w:rsidP="006F3FCB">
            <w:pPr>
              <w:rPr>
                <w:rFonts w:cs="Calibri"/>
                <w:sz w:val="18"/>
                <w:szCs w:val="18"/>
              </w:rPr>
            </w:pPr>
            <w:hyperlink r:id="rId35"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1C6671">
            <w:pPr>
              <w:pStyle w:val="Prrafodelista"/>
              <w:numPr>
                <w:ilvl w:val="0"/>
                <w:numId w:val="19"/>
              </w:numPr>
              <w:ind w:left="309" w:hanging="284"/>
              <w:contextualSpacing/>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1C667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1C6671">
            <w:pPr>
              <w:pStyle w:val="Prrafodelista"/>
              <w:numPr>
                <w:ilvl w:val="0"/>
                <w:numId w:val="44"/>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D76793" w:rsidP="00B87720">
            <w:pPr>
              <w:jc w:val="both"/>
              <w:rPr>
                <w:rFonts w:cs="Calibri"/>
                <w:sz w:val="18"/>
                <w:szCs w:val="18"/>
              </w:rPr>
            </w:pPr>
            <w:hyperlink r:id="rId36"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1C6671">
            <w:pPr>
              <w:pStyle w:val="Prrafodelista"/>
              <w:numPr>
                <w:ilvl w:val="0"/>
                <w:numId w:val="44"/>
              </w:numPr>
              <w:ind w:left="309" w:hanging="284"/>
              <w:contextualSpacing/>
              <w:jc w:val="both"/>
              <w:rPr>
                <w:rFonts w:cs="Calibri"/>
                <w:sz w:val="18"/>
                <w:szCs w:val="18"/>
                <w:lang w:eastAsia="en-US"/>
              </w:rPr>
            </w:pPr>
            <w:r w:rsidRPr="00E111E0">
              <w:rPr>
                <w:rFonts w:cs="Calibri"/>
                <w:sz w:val="18"/>
                <w:szCs w:val="18"/>
                <w:lang w:eastAsia="en-US"/>
              </w:rPr>
              <w:lastRenderedPageBreak/>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1C6671">
            <w:pPr>
              <w:pStyle w:val="Prrafodelista"/>
              <w:numPr>
                <w:ilvl w:val="0"/>
                <w:numId w:val="44"/>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2D17F7">
            <w:pPr>
              <w:pStyle w:val="Prrafodelista"/>
              <w:numPr>
                <w:ilvl w:val="0"/>
                <w:numId w:val="44"/>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laborales o previsionales ni multas impagas, asociadas al Rut de la empresa al momento </w:t>
            </w:r>
            <w:r w:rsidRPr="009712D9">
              <w:rPr>
                <w:rFonts w:eastAsia="Arial Unicode MS" w:cs="Calibri"/>
                <w:sz w:val="18"/>
                <w:szCs w:val="18"/>
                <w:lang w:val="es-CL" w:eastAsia="en-US"/>
              </w:rPr>
              <w:lastRenderedPageBreak/>
              <w:t>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lastRenderedPageBreak/>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w:t>
            </w:r>
            <w:r w:rsidR="00C43032">
              <w:rPr>
                <w:rFonts w:eastAsia="Arial Unicode MS" w:cs="Calibri"/>
                <w:sz w:val="18"/>
                <w:szCs w:val="18"/>
              </w:rPr>
              <w:lastRenderedPageBreak/>
              <w:t xml:space="preserve">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1A058E">
            <w:pPr>
              <w:pStyle w:val="Prrafodelista"/>
              <w:numPr>
                <w:ilvl w:val="0"/>
                <w:numId w:val="43"/>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73233D30" w:rsidR="009712D9" w:rsidRPr="00C36F35" w:rsidRDefault="00C36F35" w:rsidP="001A058E">
            <w:pPr>
              <w:pStyle w:val="Prrafodelista"/>
              <w:numPr>
                <w:ilvl w:val="0"/>
                <w:numId w:val="43"/>
              </w:numPr>
              <w:ind w:left="309" w:hanging="309"/>
              <w:contextualSpacing/>
              <w:jc w:val="both"/>
              <w:rPr>
                <w:rFonts w:eastAsia="Arial Unicode MS" w:cs="Calibri"/>
                <w:sz w:val="18"/>
                <w:szCs w:val="18"/>
                <w:lang w:val="es-CL" w:eastAsia="en-US"/>
              </w:rPr>
            </w:pPr>
            <w:r w:rsidRPr="00C36F35">
              <w:rPr>
                <w:rFonts w:eastAsia="Arial Unicode MS" w:cs="Calibri"/>
                <w:sz w:val="18"/>
                <w:szCs w:val="18"/>
                <w:lang w:val="es-CL" w:eastAsia="en-US"/>
              </w:rPr>
              <w:t>No haber sido beneficiad</w:t>
            </w:r>
            <w:r w:rsidR="007B373E">
              <w:rPr>
                <w:rFonts w:eastAsia="Arial Unicode MS" w:cs="Calibri"/>
                <w:sz w:val="18"/>
                <w:szCs w:val="18"/>
                <w:lang w:val="es-CL" w:eastAsia="en-US"/>
              </w:rPr>
              <w:t xml:space="preserve">o del instrumento Crece año </w:t>
            </w:r>
            <w:r w:rsidR="007A00D0">
              <w:rPr>
                <w:rFonts w:eastAsia="Arial Unicode MS" w:cs="Calibri"/>
                <w:sz w:val="18"/>
                <w:szCs w:val="18"/>
                <w:lang w:val="es-CL" w:eastAsia="en-US"/>
              </w:rPr>
              <w:t xml:space="preserve">2022, </w:t>
            </w:r>
            <w:r w:rsidR="007B373E">
              <w:rPr>
                <w:rFonts w:eastAsia="Arial Unicode MS" w:cs="Calibri"/>
                <w:sz w:val="18"/>
                <w:szCs w:val="18"/>
                <w:lang w:val="es-CL" w:eastAsia="en-US"/>
              </w:rPr>
              <w:t>2023 y 2024, y Digitaliza tu Almacén 2024</w:t>
            </w:r>
            <w:r w:rsidRPr="00C36F35">
              <w:rPr>
                <w:rFonts w:eastAsia="Arial Unicode MS" w:cs="Calibri"/>
                <w:sz w:val="18"/>
                <w:szCs w:val="18"/>
                <w:lang w:val="es-CL" w:eastAsia="en-US"/>
              </w:rPr>
              <w:t xml:space="preserve">,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Sercotec,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1A058E">
            <w:pPr>
              <w:pStyle w:val="Prrafodelista"/>
              <w:numPr>
                <w:ilvl w:val="0"/>
                <w:numId w:val="43"/>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popular, ser funcionario/a público/a que requiera de 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asignación de los fondos, evaluación de los/as postulantes o selección de los/as beneficiarios/as del presente instrumento, a la fecha de firma de contrato. Igual restricción se aplicará a las empresas </w:t>
            </w:r>
            <w:r w:rsidRPr="00BE2D29">
              <w:rPr>
                <w:rFonts w:eastAsia="Arial Unicode MS" w:cs="Calibri"/>
                <w:sz w:val="18"/>
                <w:szCs w:val="18"/>
                <w:lang w:val="es-ES_tradnl" w:eastAsia="en-US"/>
              </w:rPr>
              <w:lastRenderedPageBreak/>
              <w:t>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Sercotec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1A058E">
            <w:pPr>
              <w:pStyle w:val="Prrafodelista"/>
              <w:numPr>
                <w:ilvl w:val="0"/>
                <w:numId w:val="43"/>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133714" w:rsidRPr="008E473A" w14:paraId="0A5AF2F7" w14:textId="77777777" w:rsidTr="00364F36">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00979D62" w14:textId="77777777" w:rsidR="00133714" w:rsidRPr="008E473A" w:rsidRDefault="00133714" w:rsidP="00133714">
            <w:pPr>
              <w:pStyle w:val="Prrafodelista"/>
              <w:numPr>
                <w:ilvl w:val="0"/>
                <w:numId w:val="43"/>
              </w:numPr>
              <w:ind w:left="309" w:hanging="309"/>
              <w:contextualSpacing/>
              <w:jc w:val="both"/>
              <w:rPr>
                <w:rFonts w:eastAsia="Arial Unicode MS" w:cs="Calibri"/>
                <w:sz w:val="18"/>
                <w:szCs w:val="18"/>
                <w:lang w:val="es-CL" w:eastAsia="en-US"/>
              </w:rPr>
            </w:pPr>
            <w:bookmarkStart w:id="91" w:name="_Toc103768352"/>
            <w:bookmarkStart w:id="92" w:name="_Toc342319843"/>
            <w:bookmarkStart w:id="93" w:name="_Toc320871832"/>
            <w:bookmarkStart w:id="94" w:name="_Toc348601375"/>
            <w:r w:rsidRPr="00CB38D4">
              <w:rPr>
                <w:rFonts w:eastAsia="Arial Unicode MS" w:cs="Calibri"/>
                <w:sz w:val="18"/>
                <w:szCs w:val="18"/>
                <w:lang w:val="es-CL" w:eastAsia="en-US"/>
              </w:rPr>
              <w:t xml:space="preserve">La </w:t>
            </w:r>
            <w:r w:rsidRPr="00CB38D4">
              <w:rPr>
                <w:rFonts w:eastAsia="Arial Unicode MS" w:cs="Calibri"/>
                <w:sz w:val="18"/>
                <w:szCs w:val="18"/>
                <w:u w:val="single"/>
                <w:lang w:val="es-CL" w:eastAsia="en-US"/>
              </w:rPr>
              <w:t>empresa</w:t>
            </w:r>
            <w:r w:rsidRPr="00CB38D4">
              <w:rPr>
                <w:rFonts w:eastAsia="Arial Unicode MS" w:cs="Calibri"/>
                <w:sz w:val="18"/>
                <w:szCs w:val="18"/>
                <w:lang w:val="es-CL" w:eastAsia="en-US"/>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7" w:history="1">
              <w:r w:rsidRPr="00CB38D4">
                <w:rPr>
                  <w:rStyle w:val="Hipervnculo"/>
                  <w:rFonts w:eastAsia="Arial Unicode MS" w:cs="Calibri"/>
                  <w:sz w:val="18"/>
                  <w:szCs w:val="18"/>
                  <w:lang w:val="es-CL" w:eastAsia="en-US"/>
                </w:rPr>
                <w:t>https://www.sii.cl/servicios_online/1047-1702.html</w:t>
              </w:r>
            </w:hyperlink>
            <w:r w:rsidRPr="00CB38D4">
              <w:rPr>
                <w:rFonts w:eastAsia="Arial Unicode MS" w:cs="Calibri"/>
                <w:sz w:val="18"/>
                <w:szCs w:val="18"/>
                <w:lang w:val="es-CL" w:eastAsia="en-US"/>
              </w:rPr>
              <w:t>, opción “Carpeta por mandato a instituciones” y luego “Generar Carpeta por Mandato a Instituciones”.</w:t>
            </w:r>
          </w:p>
        </w:tc>
        <w:tc>
          <w:tcPr>
            <w:tcW w:w="4364" w:type="dxa"/>
            <w:tcBorders>
              <w:top w:val="single" w:sz="4" w:space="0" w:color="auto"/>
              <w:left w:val="single" w:sz="4" w:space="0" w:color="auto"/>
              <w:bottom w:val="single" w:sz="4" w:space="0" w:color="auto"/>
              <w:right w:val="single" w:sz="4" w:space="0" w:color="auto"/>
            </w:tcBorders>
          </w:tcPr>
          <w:p w14:paraId="537D560C" w14:textId="77777777" w:rsidR="00133714" w:rsidRPr="008E473A" w:rsidRDefault="00133714" w:rsidP="00364F36">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bookmarkStart w:id="95" w:name="_GoBack"/>
      <w:bookmarkEnd w:id="95"/>
    </w:p>
    <w:bookmarkEnd w:id="91"/>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6"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6"/>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6"/>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7"/>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8"/>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w:t>
            </w:r>
            <w:r w:rsidRPr="00B93A85">
              <w:rPr>
                <w:rFonts w:cs="Arial"/>
                <w:bCs/>
                <w:snapToGrid w:val="0"/>
                <w:sz w:val="20"/>
                <w:lang w:val="es-CL"/>
              </w:rPr>
              <w:lastRenderedPageBreak/>
              <w:t xml:space="preserve">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9"/>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w:t>
            </w:r>
            <w:r w:rsidR="007569BA" w:rsidRPr="00B93A85">
              <w:rPr>
                <w:rFonts w:cs="Arial"/>
                <w:bCs/>
                <w:snapToGrid w:val="0"/>
                <w:sz w:val="20"/>
                <w:lang w:val="es-CL"/>
              </w:rPr>
              <w:lastRenderedPageBreak/>
              <w:t xml:space="preserve">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bookmarkStart w:id="97" w:name="_Toc162524277"/>
      <w:r w:rsidRPr="00B93A85">
        <w:rPr>
          <w:szCs w:val="22"/>
        </w:rPr>
        <w:lastRenderedPageBreak/>
        <w:t>ANEXO N°</w:t>
      </w:r>
      <w:bookmarkStart w:id="98" w:name="_Toc342319844"/>
      <w:bookmarkStart w:id="99" w:name="_Toc320871833"/>
      <w:bookmarkEnd w:id="92"/>
      <w:bookmarkEnd w:id="93"/>
      <w:r w:rsidR="006418EB" w:rsidRPr="00B93A85">
        <w:rPr>
          <w:szCs w:val="22"/>
        </w:rPr>
        <w:t xml:space="preserve"> </w:t>
      </w:r>
      <w:r w:rsidR="007F6914">
        <w:rPr>
          <w:szCs w:val="22"/>
        </w:rPr>
        <w:t>3</w:t>
      </w:r>
      <w:r w:rsidR="005E13EE">
        <w:rPr>
          <w:szCs w:val="22"/>
        </w:rPr>
        <w:t>.</w:t>
      </w:r>
      <w:bookmarkEnd w:id="97"/>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100" w:name="_Toc162524278"/>
      <w:r w:rsidRPr="00EE5E15">
        <w:rPr>
          <w:szCs w:val="22"/>
        </w:rPr>
        <w:t>DECLARACIÓN JURADA SIMPLE PROBIDAD</w:t>
      </w:r>
      <w:bookmarkEnd w:id="94"/>
      <w:bookmarkEnd w:id="98"/>
      <w:bookmarkEnd w:id="99"/>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100"/>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1E356888" w14:textId="1C35C03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2C5A23">
        <w:rPr>
          <w:b/>
        </w:rPr>
        <w:t>MULTISECTORIAL</w:t>
      </w:r>
      <w:r w:rsidR="00C84733">
        <w:rPr>
          <w:b/>
        </w:rPr>
        <w:t xml:space="preserve">, Región de </w:t>
      </w:r>
      <w:r w:rsidR="00056144" w:rsidRPr="00056144">
        <w:rPr>
          <w:b/>
          <w:lang w:val="es-CL"/>
        </w:rPr>
        <w:t>Los Lagos</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1" w:name="_Toc507191240"/>
      <w:bookmarkStart w:id="102" w:name="_Toc348601376"/>
      <w:r>
        <w:rPr>
          <w:rFonts w:eastAsia="Arial Unicode MS" w:cs="Arial"/>
          <w:b w:val="0"/>
          <w:bCs w:val="0"/>
          <w:iCs w:val="0"/>
        </w:rPr>
        <w:br w:type="page"/>
      </w:r>
      <w:bookmarkStart w:id="103" w:name="_Toc162524279"/>
      <w:r w:rsidR="004C23D0" w:rsidRPr="00F23922">
        <w:rPr>
          <w:szCs w:val="22"/>
        </w:rPr>
        <w:lastRenderedPageBreak/>
        <w:t xml:space="preserve">ANEXO N° </w:t>
      </w:r>
      <w:bookmarkEnd w:id="101"/>
      <w:r w:rsidR="007F6914" w:rsidRPr="00F23922">
        <w:rPr>
          <w:szCs w:val="22"/>
        </w:rPr>
        <w:t>4</w:t>
      </w:r>
      <w:bookmarkStart w:id="104" w:name="_Toc346882995"/>
      <w:bookmarkEnd w:id="102"/>
      <w:r w:rsidR="005E13EE" w:rsidRPr="00F23922">
        <w:rPr>
          <w:szCs w:val="22"/>
        </w:rPr>
        <w:t>.</w:t>
      </w:r>
      <w:bookmarkEnd w:id="103"/>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5" w:name="_Toc162524280"/>
      <w:r w:rsidRPr="00F23922">
        <w:rPr>
          <w:szCs w:val="22"/>
        </w:rPr>
        <w:t>DECLARACIÓN JURADA SIMPLE</w:t>
      </w:r>
      <w:bookmarkEnd w:id="104"/>
      <w:r w:rsidR="009716D4" w:rsidRPr="00F23922">
        <w:rPr>
          <w:szCs w:val="22"/>
        </w:rPr>
        <w:t xml:space="preserve"> DE NO CONSANGUINEIDAD</w:t>
      </w:r>
      <w:bookmarkEnd w:id="105"/>
    </w:p>
    <w:p w14:paraId="1368A138" w14:textId="40752790" w:rsidR="004C23D0" w:rsidRPr="00B01147" w:rsidRDefault="004C23D0" w:rsidP="00B01147">
      <w:pPr>
        <w:pStyle w:val="Ttulo20"/>
        <w:tabs>
          <w:tab w:val="clear" w:pos="709"/>
          <w:tab w:val="left" w:pos="284"/>
        </w:tabs>
        <w:jc w:val="center"/>
        <w:rPr>
          <w:szCs w:val="22"/>
        </w:rPr>
      </w:pPr>
      <w:bookmarkStart w:id="106" w:name="_Toc31645651"/>
      <w:bookmarkStart w:id="107" w:name="_Toc31645832"/>
      <w:bookmarkStart w:id="108" w:name="_Toc103768356"/>
      <w:bookmarkStart w:id="109" w:name="_Toc162524281"/>
      <w:r w:rsidRPr="00B01147">
        <w:rPr>
          <w:szCs w:val="22"/>
        </w:rPr>
        <w:t>EN LA RENDICIÓN DE LOS GASTOS</w:t>
      </w:r>
      <w:bookmarkEnd w:id="106"/>
      <w:bookmarkEnd w:id="107"/>
      <w:bookmarkEnd w:id="108"/>
      <w:bookmarkEnd w:id="109"/>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040F4E">
          <w:headerReference w:type="default" r:id="rId38"/>
          <w:footerReference w:type="default" r:id="rId39"/>
          <w:headerReference w:type="first" r:id="rId40"/>
          <w:footerReference w:type="first" r:id="rId41"/>
          <w:pgSz w:w="12240" w:h="15840" w:code="1"/>
          <w:pgMar w:top="1134" w:right="1701" w:bottom="1247" w:left="1701" w:header="709" w:footer="709" w:gutter="0"/>
          <w:cols w:space="708"/>
          <w:titlePg/>
          <w:docGrid w:linePitch="360"/>
        </w:sectPr>
      </w:pPr>
      <w:bookmarkStart w:id="110" w:name="_Toc31645652"/>
      <w:bookmarkStart w:id="111" w:name="_Toc31645833"/>
      <w:bookmarkStart w:id="112" w:name="_Toc103768357"/>
      <w:bookmarkStart w:id="113" w:name="_Toc162524282"/>
      <w:r>
        <w:t>N°</w:t>
      </w:r>
      <w:bookmarkEnd w:id="110"/>
      <w:bookmarkEnd w:id="111"/>
      <w:bookmarkEnd w:id="112"/>
      <w:bookmarkEnd w:id="113"/>
    </w:p>
    <w:p w14:paraId="743546DE" w14:textId="31BE2506" w:rsidR="00632922" w:rsidRPr="005E13EE" w:rsidRDefault="00911BB4" w:rsidP="005E13EE">
      <w:pPr>
        <w:pStyle w:val="Ttulo20"/>
        <w:tabs>
          <w:tab w:val="clear" w:pos="709"/>
          <w:tab w:val="left" w:pos="284"/>
        </w:tabs>
        <w:jc w:val="center"/>
        <w:rPr>
          <w:szCs w:val="22"/>
        </w:rPr>
      </w:pPr>
      <w:bookmarkStart w:id="114" w:name="_Toc162524283"/>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4"/>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595"/>
        <w:gridCol w:w="1725"/>
        <w:gridCol w:w="1733"/>
        <w:gridCol w:w="5067"/>
        <w:gridCol w:w="901"/>
        <w:gridCol w:w="1221"/>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w:t>
            </w:r>
            <w:r w:rsidRPr="001104C4">
              <w:rPr>
                <w:rFonts w:cs="Calibri Light"/>
                <w:color w:val="000000"/>
                <w:sz w:val="18"/>
                <w:szCs w:val="18"/>
              </w:rPr>
              <w:lastRenderedPageBreak/>
              <w:t xml:space="preserve">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lastRenderedPageBreak/>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w:t>
            </w:r>
            <w:r w:rsidRPr="001104C4">
              <w:rPr>
                <w:rFonts w:cs="Calibri Light"/>
                <w:sz w:val="18"/>
                <w:szCs w:val="18"/>
              </w:rPr>
              <w:lastRenderedPageBreak/>
              <w:t>(financiera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lastRenderedPageBreak/>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jc w:val="center"/>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50161D">
        <w:trPr>
          <w:trHeight w:val="300"/>
          <w:jc w:val="center"/>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50161D">
        <w:trPr>
          <w:trHeight w:val="426"/>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50161D">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50161D">
        <w:trPr>
          <w:trHeight w:val="417"/>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50161D">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50161D">
        <w:trPr>
          <w:trHeight w:val="423"/>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50161D">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50161D">
        <w:trPr>
          <w:trHeight w:val="415"/>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50161D">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50161D">
        <w:trPr>
          <w:trHeight w:val="426"/>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50161D">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50161D">
        <w:trPr>
          <w:trHeight w:val="417"/>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50161D">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50161D">
        <w:trPr>
          <w:trHeight w:val="423"/>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50161D">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50161D">
        <w:trPr>
          <w:trHeight w:val="415"/>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50161D">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50161D">
        <w:trPr>
          <w:trHeight w:val="421"/>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50161D">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50161D">
        <w:trPr>
          <w:trHeight w:val="413"/>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50161D">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50161D">
        <w:trPr>
          <w:trHeight w:val="407"/>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50161D">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50161D">
        <w:trPr>
          <w:trHeight w:val="407"/>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50161D">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5" w:name="_Toc162524284"/>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5"/>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EF3BF8">
            <w:pPr>
              <w:pStyle w:val="Prrafodelista"/>
              <w:numPr>
                <w:ilvl w:val="0"/>
                <w:numId w:val="37"/>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EF3BF8">
            <w:pPr>
              <w:pStyle w:val="Prrafodelista"/>
              <w:numPr>
                <w:ilvl w:val="0"/>
                <w:numId w:val="37"/>
              </w:numPr>
              <w:ind w:left="167" w:hanging="167"/>
              <w:jc w:val="both"/>
              <w:rPr>
                <w:rFonts w:cstheme="minorHAnsi"/>
                <w:b/>
                <w:sz w:val="18"/>
                <w:szCs w:val="18"/>
                <w:lang w:val="es-CL" w:eastAsia="en-US"/>
              </w:rPr>
            </w:pPr>
            <w:r w:rsidRPr="00D90307">
              <w:rPr>
                <w:rFonts w:cs="Calibri"/>
                <w:b/>
                <w:bCs/>
                <w:sz w:val="20"/>
                <w:szCs w:val="20"/>
                <w:lang w:eastAsia="es-CL"/>
              </w:rPr>
              <w:lastRenderedPageBreak/>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w:t>
            </w:r>
            <w:r w:rsidRPr="007A51E6">
              <w:rPr>
                <w:rFonts w:cs="Calibri"/>
                <w:sz w:val="18"/>
                <w:szCs w:val="18"/>
                <w:lang w:val="es-CL" w:eastAsia="es-CL"/>
              </w:rPr>
              <w:lastRenderedPageBreak/>
              <w:t>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lastRenderedPageBreak/>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EF3BF8">
            <w:pPr>
              <w:pStyle w:val="Prrafodelista"/>
              <w:numPr>
                <w:ilvl w:val="0"/>
                <w:numId w:val="37"/>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EF3BF8">
            <w:pPr>
              <w:pStyle w:val="Prrafodelista"/>
              <w:numPr>
                <w:ilvl w:val="0"/>
                <w:numId w:val="37"/>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6" w:name="_Toc162524285"/>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6"/>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25F42DD5">
        <w:trPr>
          <w:jc w:val="center"/>
        </w:trPr>
        <w:tc>
          <w:tcPr>
            <w:tcW w:w="1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25F42DD5">
        <w:trPr>
          <w:jc w:val="center"/>
        </w:trPr>
        <w:tc>
          <w:tcPr>
            <w:tcW w:w="1996" w:type="dxa"/>
            <w:vMerge w:val="restart"/>
            <w:vAlign w:val="center"/>
            <w:hideMark/>
          </w:tcPr>
          <w:p w14:paraId="069BB238" w14:textId="37184FEB" w:rsidR="008F0968" w:rsidRPr="00665154" w:rsidRDefault="008F0968" w:rsidP="00656068">
            <w:pPr>
              <w:pStyle w:val="Prrafodelista"/>
              <w:numPr>
                <w:ilvl w:val="1"/>
                <w:numId w:val="37"/>
              </w:numPr>
              <w:ind w:left="172" w:hanging="172"/>
              <w:jc w:val="both"/>
              <w:rPr>
                <w:rFonts w:cstheme="minorHAnsi"/>
                <w:b/>
                <w:sz w:val="19"/>
                <w:szCs w:val="19"/>
                <w:lang w:val="es-CL" w:eastAsia="en-US"/>
              </w:rPr>
            </w:pPr>
            <w:r w:rsidRPr="00665154">
              <w:rPr>
                <w:rFonts w:cstheme="minorHAnsi"/>
                <w:b/>
                <w:sz w:val="19"/>
                <w:szCs w:val="19"/>
              </w:rPr>
              <w:t xml:space="preserve"> Potencial d</w:t>
            </w:r>
            <w:r w:rsidR="003D39C8" w:rsidRPr="00665154">
              <w:rPr>
                <w:rFonts w:cstheme="minorHAnsi"/>
                <w:b/>
                <w:sz w:val="19"/>
                <w:szCs w:val="19"/>
              </w:rPr>
              <w:t>el</w:t>
            </w:r>
            <w:r w:rsidRPr="00665154">
              <w:rPr>
                <w:rFonts w:cstheme="minorHAnsi"/>
                <w:b/>
                <w:sz w:val="19"/>
                <w:szCs w:val="19"/>
              </w:rPr>
              <w:t xml:space="preserve"> </w:t>
            </w:r>
            <w:r w:rsidR="003D39C8" w:rsidRPr="00665154">
              <w:rPr>
                <w:rFonts w:cstheme="minorHAnsi"/>
                <w:b/>
                <w:sz w:val="19"/>
                <w:szCs w:val="19"/>
              </w:rPr>
              <w:t>Proyecto</w:t>
            </w:r>
            <w:r w:rsidRPr="00665154">
              <w:rPr>
                <w:rFonts w:cstheme="minorHAnsi"/>
                <w:b/>
                <w:sz w:val="19"/>
                <w:szCs w:val="19"/>
              </w:rPr>
              <w:t xml:space="preserve">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647D8861" w:rsidR="008F0968" w:rsidRPr="00B203A1" w:rsidRDefault="00CC6070" w:rsidP="008F0968">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25F42DD5">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25F42DD5">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25F42DD5">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665154" w:rsidRPr="004F6B61" w14:paraId="3E552B83" w14:textId="77777777" w:rsidTr="25F42DD5">
        <w:trPr>
          <w:trHeight w:val="564"/>
          <w:jc w:val="center"/>
        </w:trPr>
        <w:tc>
          <w:tcPr>
            <w:tcW w:w="1996" w:type="dxa"/>
            <w:vMerge w:val="restart"/>
            <w:vAlign w:val="center"/>
          </w:tcPr>
          <w:p w14:paraId="44E2BA3E" w14:textId="76870ECB" w:rsidR="00665154" w:rsidRPr="00665154" w:rsidRDefault="00665154" w:rsidP="00656068">
            <w:pPr>
              <w:pStyle w:val="Prrafodelista"/>
              <w:numPr>
                <w:ilvl w:val="1"/>
                <w:numId w:val="37"/>
              </w:numPr>
              <w:ind w:left="172" w:hanging="172"/>
              <w:jc w:val="both"/>
              <w:rPr>
                <w:rFonts w:cstheme="minorHAnsi"/>
                <w:b/>
                <w:sz w:val="18"/>
                <w:szCs w:val="18"/>
                <w:lang w:val="es-CL" w:eastAsia="en-US"/>
              </w:rPr>
            </w:pPr>
            <w:r w:rsidRPr="00665154">
              <w:rPr>
                <w:rFonts w:eastAsia="Arial" w:cs="Arial"/>
                <w:color w:val="000000"/>
                <w:sz w:val="18"/>
                <w:szCs w:val="18"/>
              </w:rPr>
              <w:t>Sello “40 horas” entregado por el Ministerio del Trabajo.</w:t>
            </w:r>
          </w:p>
        </w:tc>
        <w:tc>
          <w:tcPr>
            <w:tcW w:w="90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90FC520" w14:textId="33EE6C6B" w:rsidR="00665154" w:rsidRPr="00665154" w:rsidRDefault="00665154" w:rsidP="00665154">
            <w:pPr>
              <w:jc w:val="both"/>
              <w:rPr>
                <w:rFonts w:eastAsia="Arial" w:cs="Arial"/>
                <w:color w:val="000000"/>
                <w:sz w:val="18"/>
                <w:szCs w:val="18"/>
              </w:rPr>
            </w:pPr>
            <w:r w:rsidRPr="00665154">
              <w:rPr>
                <w:rFonts w:cstheme="minorHAnsi"/>
                <w:sz w:val="18"/>
                <w:szCs w:val="18"/>
              </w:rPr>
              <w:t>Empresa</w:t>
            </w:r>
            <w:r w:rsidRPr="00665154">
              <w:rPr>
                <w:rFonts w:eastAsia="Arial" w:cs="Arial"/>
                <w:color w:val="000000"/>
                <w:sz w:val="18"/>
                <w:szCs w:val="18"/>
              </w:rPr>
              <w:t xml:space="preserve"> cuenta con el sello “40 horas” entregado por el Ministerio del Trabajo.</w:t>
            </w:r>
          </w:p>
        </w:tc>
        <w:tc>
          <w:tcPr>
            <w:tcW w:w="850" w:type="dxa"/>
            <w:tcBorders>
              <w:top w:val="single" w:sz="6" w:space="0" w:color="000000" w:themeColor="text1"/>
              <w:left w:val="single" w:sz="6" w:space="0" w:color="000000" w:themeColor="text1"/>
              <w:right w:val="single" w:sz="6" w:space="0" w:color="000000" w:themeColor="text1"/>
            </w:tcBorders>
            <w:shd w:val="clear" w:color="auto" w:fill="auto"/>
            <w:vAlign w:val="center"/>
          </w:tcPr>
          <w:p w14:paraId="7D0A25FA" w14:textId="5CC21B1D" w:rsidR="00665154" w:rsidRPr="00665154" w:rsidRDefault="00665154" w:rsidP="00665154">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335" w:type="dxa"/>
            <w:vMerge w:val="restart"/>
            <w:vAlign w:val="center"/>
          </w:tcPr>
          <w:p w14:paraId="095FE15C" w14:textId="1D970400" w:rsidR="00665154" w:rsidRDefault="00665154" w:rsidP="00665154">
            <w:pPr>
              <w:jc w:val="center"/>
              <w:rPr>
                <w:rFonts w:cstheme="minorHAnsi"/>
                <w:sz w:val="19"/>
                <w:szCs w:val="19"/>
              </w:rPr>
            </w:pPr>
            <w:r>
              <w:rPr>
                <w:rFonts w:cstheme="minorHAnsi"/>
                <w:sz w:val="18"/>
                <w:szCs w:val="18"/>
              </w:rPr>
              <w:t>5%</w:t>
            </w:r>
          </w:p>
        </w:tc>
      </w:tr>
      <w:tr w:rsidR="00665154" w:rsidRPr="004F6B61" w14:paraId="751A2F45" w14:textId="77777777" w:rsidTr="25F42DD5">
        <w:trPr>
          <w:trHeight w:val="470"/>
          <w:jc w:val="center"/>
        </w:trPr>
        <w:tc>
          <w:tcPr>
            <w:tcW w:w="1996" w:type="dxa"/>
            <w:vMerge/>
            <w:vAlign w:val="center"/>
          </w:tcPr>
          <w:p w14:paraId="0220868D" w14:textId="77777777" w:rsidR="00665154" w:rsidRPr="00665154" w:rsidRDefault="00665154" w:rsidP="00665154">
            <w:pPr>
              <w:rPr>
                <w:rFonts w:cstheme="minorHAnsi"/>
                <w:b/>
                <w:sz w:val="18"/>
                <w:szCs w:val="18"/>
                <w:lang w:val="es-CL" w:eastAsia="en-US"/>
              </w:rPr>
            </w:pPr>
          </w:p>
        </w:tc>
        <w:tc>
          <w:tcPr>
            <w:tcW w:w="90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4D684DF" w14:textId="45812D05" w:rsidR="00665154" w:rsidRPr="00665154" w:rsidRDefault="00665154" w:rsidP="00665154">
            <w:pPr>
              <w:jc w:val="both"/>
              <w:rPr>
                <w:rFonts w:eastAsia="Arial" w:cs="Arial"/>
                <w:color w:val="000000"/>
                <w:sz w:val="18"/>
                <w:szCs w:val="18"/>
              </w:rPr>
            </w:pPr>
            <w:r w:rsidRPr="00665154">
              <w:rPr>
                <w:rFonts w:cstheme="minorHAnsi"/>
                <w:sz w:val="18"/>
                <w:szCs w:val="18"/>
              </w:rPr>
              <w:t>Empresa</w:t>
            </w:r>
            <w:r w:rsidRPr="00665154">
              <w:rPr>
                <w:rFonts w:eastAsia="Arial" w:cs="Arial"/>
                <w:color w:val="000000"/>
                <w:sz w:val="18"/>
                <w:szCs w:val="18"/>
              </w:rPr>
              <w:t xml:space="preserve"> NO cuenta con el sello “40 horas” entregado por el Ministerio del Trabajo.</w:t>
            </w:r>
          </w:p>
        </w:tc>
        <w:tc>
          <w:tcPr>
            <w:tcW w:w="850" w:type="dxa"/>
            <w:tcBorders>
              <w:left w:val="single" w:sz="6" w:space="0" w:color="000000" w:themeColor="text1"/>
              <w:bottom w:val="single" w:sz="6" w:space="0" w:color="000000" w:themeColor="text1"/>
              <w:right w:val="single" w:sz="6" w:space="0" w:color="000000" w:themeColor="text1"/>
            </w:tcBorders>
            <w:shd w:val="clear" w:color="auto" w:fill="auto"/>
            <w:vAlign w:val="center"/>
          </w:tcPr>
          <w:p w14:paraId="24B43AF4" w14:textId="07A8FB6D" w:rsidR="00665154" w:rsidRPr="00665154" w:rsidRDefault="00665154" w:rsidP="00665154">
            <w:pPr>
              <w:jc w:val="center"/>
              <w:rPr>
                <w:rFonts w:ascii="Calibri" w:eastAsia="Arial" w:hAnsi="Calibri" w:cs="Calibri"/>
                <w:color w:val="000000"/>
                <w:sz w:val="18"/>
                <w:szCs w:val="18"/>
                <w:lang w:val="es-CL"/>
              </w:rPr>
            </w:pPr>
            <w:r w:rsidRPr="00665154">
              <w:rPr>
                <w:rFonts w:eastAsia="Arial" w:cs="Calibri"/>
                <w:color w:val="000000"/>
                <w:sz w:val="18"/>
                <w:szCs w:val="18"/>
                <w:lang w:val="es-CL"/>
              </w:rPr>
              <w:t>1</w:t>
            </w:r>
          </w:p>
        </w:tc>
        <w:tc>
          <w:tcPr>
            <w:tcW w:w="1335" w:type="dxa"/>
            <w:vMerge/>
            <w:vAlign w:val="center"/>
          </w:tcPr>
          <w:p w14:paraId="31466840" w14:textId="77777777" w:rsidR="00665154" w:rsidRDefault="00665154" w:rsidP="00665154">
            <w:pPr>
              <w:jc w:val="center"/>
              <w:rPr>
                <w:rFonts w:cstheme="minorHAnsi"/>
                <w:sz w:val="19"/>
                <w:szCs w:val="19"/>
              </w:rPr>
            </w:pPr>
          </w:p>
        </w:tc>
      </w:tr>
      <w:tr w:rsidR="00700FB0" w:rsidRPr="004F6B61" w14:paraId="0EC35C67" w14:textId="77777777" w:rsidTr="00265106">
        <w:trPr>
          <w:trHeight w:val="567"/>
          <w:jc w:val="center"/>
        </w:trPr>
        <w:tc>
          <w:tcPr>
            <w:tcW w:w="1996" w:type="dxa"/>
            <w:vMerge w:val="restart"/>
            <w:vAlign w:val="center"/>
          </w:tcPr>
          <w:p w14:paraId="5C8E12C8" w14:textId="77777777" w:rsidR="00700FB0" w:rsidRDefault="00185ACA" w:rsidP="00185ACA">
            <w:pPr>
              <w:pStyle w:val="Prrafodelista"/>
              <w:numPr>
                <w:ilvl w:val="1"/>
                <w:numId w:val="37"/>
              </w:numPr>
              <w:ind w:left="172" w:hanging="172"/>
              <w:rPr>
                <w:rFonts w:cstheme="minorHAnsi"/>
                <w:b/>
                <w:sz w:val="19"/>
                <w:szCs w:val="19"/>
                <w:lang w:val="es-CL"/>
              </w:rPr>
            </w:pPr>
            <w:r w:rsidRPr="00185ACA">
              <w:rPr>
                <w:rFonts w:eastAsia="Arial" w:cs="Arial"/>
                <w:color w:val="000000"/>
                <w:sz w:val="18"/>
                <w:szCs w:val="18"/>
              </w:rPr>
              <w:t>Sectores</w:t>
            </w:r>
            <w:r w:rsidRPr="00185ACA">
              <w:rPr>
                <w:rFonts w:cstheme="minorHAnsi"/>
                <w:b/>
                <w:sz w:val="19"/>
                <w:szCs w:val="19"/>
                <w:lang w:val="es-CL"/>
              </w:rPr>
              <w:t xml:space="preserve"> económicos priorizados</w:t>
            </w:r>
            <w:r w:rsidR="00BA4E69">
              <w:rPr>
                <w:rFonts w:cstheme="minorHAnsi"/>
                <w:b/>
                <w:sz w:val="19"/>
                <w:szCs w:val="19"/>
                <w:lang w:val="es-CL"/>
              </w:rPr>
              <w:t>.</w:t>
            </w:r>
          </w:p>
          <w:p w14:paraId="3CA74807" w14:textId="028D300E" w:rsidR="00DC7CC1" w:rsidRPr="00A00A20" w:rsidRDefault="00DC7CC1" w:rsidP="00656068">
            <w:pPr>
              <w:pStyle w:val="Prrafodelista"/>
              <w:ind w:left="172"/>
              <w:jc w:val="both"/>
              <w:rPr>
                <w:rFonts w:cstheme="minorHAnsi"/>
                <w:b/>
                <w:sz w:val="19"/>
                <w:szCs w:val="19"/>
                <w:lang w:val="es-CL"/>
              </w:rPr>
            </w:pPr>
            <w:r>
              <w:rPr>
                <w:rFonts w:cstheme="minorHAnsi"/>
                <w:b/>
                <w:sz w:val="19"/>
                <w:szCs w:val="19"/>
                <w:lang w:val="es-CL"/>
              </w:rPr>
              <w:t>(</w:t>
            </w:r>
            <w:r w:rsidRPr="00DC7CC1">
              <w:rPr>
                <w:rFonts w:cstheme="minorHAnsi"/>
                <w:b/>
                <w:sz w:val="19"/>
                <w:szCs w:val="19"/>
              </w:rPr>
              <w:t>Formulario de Postulación y entrevista al postulante</w:t>
            </w:r>
            <w:r>
              <w:rPr>
                <w:rFonts w:cstheme="minorHAnsi"/>
                <w:b/>
                <w:sz w:val="19"/>
                <w:szCs w:val="19"/>
              </w:rPr>
              <w:t>).</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C8BEF" w14:textId="77777777" w:rsidR="00F255F3" w:rsidRDefault="00F255F3" w:rsidP="00700FB0">
            <w:pPr>
              <w:pStyle w:val="NormalWeb"/>
              <w:spacing w:before="0" w:beforeAutospacing="0" w:after="0" w:afterAutospacing="0"/>
              <w:textAlignment w:val="center"/>
              <w:rPr>
                <w:rFonts w:cs="Calibri"/>
                <w:color w:val="000000"/>
                <w:sz w:val="18"/>
                <w:szCs w:val="20"/>
              </w:rPr>
            </w:pPr>
          </w:p>
          <w:p w14:paraId="7300E035" w14:textId="0EEF0E19" w:rsidR="00700FB0" w:rsidRPr="00700FB0" w:rsidRDefault="00700FB0" w:rsidP="00700FB0">
            <w:pPr>
              <w:pStyle w:val="NormalWeb"/>
              <w:spacing w:before="0" w:beforeAutospacing="0" w:after="0" w:afterAutospacing="0"/>
              <w:textAlignment w:val="center"/>
              <w:rPr>
                <w:rFonts w:cs="Calibri"/>
                <w:sz w:val="18"/>
                <w:szCs w:val="20"/>
              </w:rPr>
            </w:pPr>
            <w:r w:rsidRPr="00700FB0">
              <w:rPr>
                <w:rFonts w:cs="Calibri"/>
                <w:color w:val="000000"/>
                <w:sz w:val="18"/>
                <w:szCs w:val="20"/>
              </w:rPr>
              <w:t>El proyecto postulado pertenece o está relacionado a alguno de</w:t>
            </w:r>
            <w:r>
              <w:rPr>
                <w:rFonts w:cs="Calibri"/>
                <w:color w:val="000000"/>
                <w:sz w:val="18"/>
                <w:szCs w:val="20"/>
              </w:rPr>
              <w:t xml:space="preserve"> </w:t>
            </w:r>
            <w:r w:rsidRPr="00700FB0">
              <w:rPr>
                <w:rFonts w:cs="Calibri"/>
                <w:color w:val="000000"/>
                <w:sz w:val="18"/>
                <w:szCs w:val="20"/>
              </w:rPr>
              <w:t>los siguientes sectores económicos: agrícola,</w:t>
            </w:r>
          </w:p>
          <w:p w14:paraId="11661E1F" w14:textId="27D21C18" w:rsidR="00700FB0" w:rsidRDefault="00700FB0" w:rsidP="00700FB0">
            <w:pPr>
              <w:pStyle w:val="NormalWeb"/>
              <w:spacing w:before="0" w:beforeAutospacing="0" w:after="0" w:afterAutospacing="0"/>
              <w:textAlignment w:val="center"/>
              <w:rPr>
                <w:rFonts w:cs="Calibri"/>
                <w:color w:val="000000"/>
                <w:sz w:val="18"/>
                <w:szCs w:val="20"/>
              </w:rPr>
            </w:pPr>
            <w:r w:rsidRPr="00700FB0">
              <w:rPr>
                <w:rFonts w:cs="Calibri"/>
                <w:color w:val="000000"/>
                <w:sz w:val="18"/>
                <w:szCs w:val="20"/>
              </w:rPr>
              <w:t>construcción, ganadero, marítimo naviero,</w:t>
            </w:r>
            <w:r>
              <w:rPr>
                <w:rFonts w:cs="Calibri"/>
                <w:color w:val="000000"/>
                <w:sz w:val="18"/>
                <w:szCs w:val="20"/>
              </w:rPr>
              <w:t xml:space="preserve"> </w:t>
            </w:r>
            <w:r w:rsidR="00817018">
              <w:rPr>
                <w:rFonts w:cs="Calibri"/>
                <w:color w:val="000000"/>
                <w:sz w:val="18"/>
                <w:szCs w:val="20"/>
              </w:rPr>
              <w:t>v</w:t>
            </w:r>
            <w:r w:rsidRPr="00700FB0">
              <w:rPr>
                <w:rFonts w:cs="Calibri"/>
                <w:color w:val="000000"/>
                <w:sz w:val="18"/>
                <w:szCs w:val="20"/>
              </w:rPr>
              <w:t>, salmonero, silvícola o turismo.</w:t>
            </w:r>
          </w:p>
          <w:p w14:paraId="788305D6" w14:textId="14440AFC" w:rsidR="00700FB0" w:rsidRPr="00700FB0" w:rsidRDefault="00700FB0" w:rsidP="00700FB0">
            <w:pPr>
              <w:pStyle w:val="NormalWeb"/>
              <w:spacing w:before="0" w:beforeAutospacing="0" w:after="0" w:afterAutospacing="0"/>
              <w:textAlignment w:val="center"/>
              <w:rPr>
                <w:rFonts w:cs="Calibri"/>
                <w:sz w:val="18"/>
                <w:szCs w:val="20"/>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583E604" w14:textId="63AEDECB" w:rsidR="00700FB0" w:rsidRPr="007B1F1E" w:rsidRDefault="00700FB0" w:rsidP="00700FB0">
            <w:pPr>
              <w:jc w:val="center"/>
              <w:rPr>
                <w:rFonts w:cstheme="minorHAnsi"/>
                <w:sz w:val="18"/>
                <w:szCs w:val="19"/>
                <w:lang w:val="es-CL" w:eastAsia="en-US"/>
              </w:rPr>
            </w:pPr>
            <w:r w:rsidRPr="007B1F1E">
              <w:rPr>
                <w:rFonts w:ascii="Calibri" w:eastAsia="Arial" w:hAnsi="Calibri" w:cs="Calibri"/>
                <w:color w:val="000000"/>
                <w:sz w:val="18"/>
                <w:szCs w:val="22"/>
                <w:lang w:val="es-CL"/>
              </w:rPr>
              <w:t> </w:t>
            </w:r>
            <w:r>
              <w:rPr>
                <w:rFonts w:ascii="Calibri" w:eastAsia="Arial" w:hAnsi="Calibri" w:cs="Calibri"/>
                <w:color w:val="000000"/>
                <w:sz w:val="18"/>
                <w:szCs w:val="22"/>
                <w:lang w:val="es-CL"/>
              </w:rPr>
              <w:t>7</w:t>
            </w:r>
          </w:p>
        </w:tc>
        <w:tc>
          <w:tcPr>
            <w:tcW w:w="1335" w:type="dxa"/>
            <w:vMerge w:val="restart"/>
            <w:vAlign w:val="center"/>
          </w:tcPr>
          <w:p w14:paraId="401C0A49" w14:textId="0CCA38AF" w:rsidR="00700FB0" w:rsidRDefault="00F0782F" w:rsidP="00700FB0">
            <w:pPr>
              <w:jc w:val="center"/>
              <w:rPr>
                <w:rFonts w:cstheme="minorBidi"/>
                <w:sz w:val="19"/>
                <w:szCs w:val="19"/>
              </w:rPr>
            </w:pPr>
            <w:r>
              <w:rPr>
                <w:rFonts w:cstheme="minorBidi"/>
                <w:sz w:val="19"/>
                <w:szCs w:val="19"/>
              </w:rPr>
              <w:t>30</w:t>
            </w:r>
            <w:r w:rsidR="00700FB0" w:rsidRPr="25F42DD5">
              <w:rPr>
                <w:rFonts w:cstheme="minorBidi"/>
                <w:sz w:val="19"/>
                <w:szCs w:val="19"/>
              </w:rPr>
              <w:t>%</w:t>
            </w:r>
          </w:p>
        </w:tc>
      </w:tr>
      <w:tr w:rsidR="00700FB0" w:rsidRPr="004F6B61" w14:paraId="514D2B1B" w14:textId="77777777" w:rsidTr="00265106">
        <w:trPr>
          <w:trHeight w:val="332"/>
          <w:jc w:val="center"/>
        </w:trPr>
        <w:tc>
          <w:tcPr>
            <w:tcW w:w="1996" w:type="dxa"/>
            <w:vMerge/>
            <w:vAlign w:val="center"/>
          </w:tcPr>
          <w:p w14:paraId="77BC92A3" w14:textId="77777777" w:rsidR="00700FB0" w:rsidRPr="0077246D" w:rsidRDefault="00700FB0" w:rsidP="00700FB0">
            <w:pPr>
              <w:rPr>
                <w:rFonts w:cstheme="minorHAnsi"/>
                <w:b/>
                <w:sz w:val="19"/>
                <w:szCs w:val="19"/>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A3869" w14:textId="77777777" w:rsidR="00FA3E77" w:rsidRDefault="00700FB0" w:rsidP="00FA3E77">
            <w:pPr>
              <w:pStyle w:val="NormalWeb"/>
              <w:spacing w:before="0" w:beforeAutospacing="0" w:after="0" w:afterAutospacing="0"/>
              <w:jc w:val="both"/>
              <w:textAlignment w:val="center"/>
              <w:rPr>
                <w:rFonts w:ascii="Calibri" w:hAnsi="Calibri" w:cs="Calibri"/>
                <w:color w:val="000000"/>
                <w:sz w:val="18"/>
                <w:szCs w:val="20"/>
              </w:rPr>
            </w:pPr>
            <w:r w:rsidRPr="00700FB0">
              <w:rPr>
                <w:rFonts w:ascii="Calibri" w:hAnsi="Calibri" w:cs="Calibri"/>
                <w:color w:val="000000"/>
                <w:sz w:val="18"/>
                <w:szCs w:val="20"/>
              </w:rPr>
              <w:t> </w:t>
            </w:r>
          </w:p>
          <w:p w14:paraId="503B6754" w14:textId="4127C841" w:rsidR="00700FB0" w:rsidRDefault="00700FB0" w:rsidP="00FA3E77">
            <w:pPr>
              <w:pStyle w:val="NormalWeb"/>
              <w:spacing w:before="0" w:beforeAutospacing="0" w:after="0" w:afterAutospacing="0"/>
              <w:jc w:val="both"/>
              <w:textAlignment w:val="center"/>
              <w:rPr>
                <w:rFonts w:cs="Calibri"/>
                <w:color w:val="000000"/>
                <w:sz w:val="18"/>
                <w:szCs w:val="20"/>
              </w:rPr>
            </w:pPr>
            <w:r w:rsidRPr="00700FB0">
              <w:rPr>
                <w:rFonts w:cs="Calibri"/>
                <w:color w:val="000000"/>
                <w:sz w:val="18"/>
                <w:szCs w:val="20"/>
              </w:rPr>
              <w:t>El proyecto postulado no pertenece y no está relacionado a alguno de los siguientes sectores económicos: agrícola,</w:t>
            </w:r>
            <w:r w:rsidR="00FA3E77">
              <w:rPr>
                <w:rFonts w:cs="Calibri"/>
                <w:color w:val="000000"/>
                <w:sz w:val="18"/>
                <w:szCs w:val="20"/>
              </w:rPr>
              <w:t xml:space="preserve"> </w:t>
            </w:r>
            <w:r w:rsidRPr="00700FB0">
              <w:rPr>
                <w:rFonts w:cs="Calibri"/>
                <w:color w:val="000000"/>
                <w:sz w:val="18"/>
                <w:szCs w:val="20"/>
              </w:rPr>
              <w:t>construcción, ganadero, marítimo naviero,</w:t>
            </w:r>
            <w:r w:rsidR="00FA3E77">
              <w:rPr>
                <w:rFonts w:cs="Calibri"/>
                <w:color w:val="000000"/>
                <w:sz w:val="18"/>
                <w:szCs w:val="20"/>
              </w:rPr>
              <w:t xml:space="preserve"> </w:t>
            </w:r>
            <w:r w:rsidRPr="00700FB0">
              <w:rPr>
                <w:rFonts w:cs="Calibri"/>
                <w:color w:val="000000"/>
                <w:sz w:val="18"/>
                <w:szCs w:val="20"/>
              </w:rPr>
              <w:t>mitilicultura, salmonero, silvícola o turismo.</w:t>
            </w:r>
          </w:p>
          <w:p w14:paraId="18527266" w14:textId="420B8D60" w:rsidR="00FA3E77" w:rsidRPr="00700FB0" w:rsidRDefault="00FA3E77" w:rsidP="00FA3E77">
            <w:pPr>
              <w:pStyle w:val="NormalWeb"/>
              <w:spacing w:before="0" w:beforeAutospacing="0" w:after="0" w:afterAutospacing="0"/>
              <w:jc w:val="both"/>
              <w:textAlignment w:val="center"/>
              <w:rPr>
                <w:rFonts w:cs="Calibri"/>
                <w:color w:val="000000"/>
                <w:sz w:val="18"/>
                <w:szCs w:val="20"/>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DFB7E36" w14:textId="4B58EF27" w:rsidR="00700FB0" w:rsidRPr="007B1F1E" w:rsidRDefault="00700FB0" w:rsidP="00700FB0">
            <w:pPr>
              <w:jc w:val="center"/>
              <w:rPr>
                <w:rFonts w:cstheme="minorHAnsi"/>
                <w:sz w:val="18"/>
                <w:szCs w:val="19"/>
                <w:lang w:val="es-CL" w:eastAsia="en-US"/>
              </w:rPr>
            </w:pPr>
            <w:r w:rsidRPr="007B1F1E">
              <w:rPr>
                <w:rFonts w:ascii="Calibri" w:eastAsia="Arial" w:hAnsi="Calibri" w:cs="Calibri"/>
                <w:color w:val="000000"/>
                <w:sz w:val="18"/>
                <w:szCs w:val="22"/>
                <w:lang w:val="es-CL"/>
              </w:rPr>
              <w:t> </w:t>
            </w:r>
            <w:r>
              <w:rPr>
                <w:rFonts w:ascii="Calibri" w:eastAsia="Arial" w:hAnsi="Calibri" w:cs="Calibri"/>
                <w:color w:val="000000"/>
                <w:sz w:val="18"/>
                <w:szCs w:val="22"/>
                <w:lang w:val="es-CL"/>
              </w:rPr>
              <w:t>3</w:t>
            </w:r>
          </w:p>
        </w:tc>
        <w:tc>
          <w:tcPr>
            <w:tcW w:w="1335" w:type="dxa"/>
            <w:vMerge/>
            <w:vAlign w:val="center"/>
          </w:tcPr>
          <w:p w14:paraId="24259837" w14:textId="77777777" w:rsidR="00700FB0" w:rsidRDefault="00700FB0" w:rsidP="00700FB0">
            <w:pPr>
              <w:jc w:val="center"/>
              <w:rPr>
                <w:rFonts w:cstheme="minorHAnsi"/>
                <w:sz w:val="19"/>
                <w:szCs w:val="19"/>
              </w:rPr>
            </w:pPr>
          </w:p>
        </w:tc>
      </w:tr>
      <w:tr w:rsidR="00DC5E2D" w:rsidRPr="004F6B61" w14:paraId="558C355E" w14:textId="77777777" w:rsidTr="00DC7CC1">
        <w:trPr>
          <w:trHeight w:val="790"/>
          <w:jc w:val="center"/>
        </w:trPr>
        <w:tc>
          <w:tcPr>
            <w:tcW w:w="1996" w:type="dxa"/>
            <w:vMerge w:val="restart"/>
            <w:vAlign w:val="center"/>
            <w:hideMark/>
          </w:tcPr>
          <w:p w14:paraId="5E63C2A3" w14:textId="0D4BA469" w:rsidR="00DC5E2D" w:rsidRPr="00DC7CC1" w:rsidRDefault="00DC5E2D" w:rsidP="00656068">
            <w:pPr>
              <w:pStyle w:val="Prrafodelista"/>
              <w:numPr>
                <w:ilvl w:val="1"/>
                <w:numId w:val="37"/>
              </w:numPr>
              <w:ind w:left="172" w:hanging="172"/>
              <w:jc w:val="both"/>
              <w:rPr>
                <w:rFonts w:cstheme="minorHAnsi"/>
                <w:sz w:val="19"/>
                <w:szCs w:val="19"/>
                <w:lang w:val="es-CL" w:eastAsia="en-US"/>
              </w:rPr>
            </w:pPr>
            <w:r w:rsidRPr="00A00A20">
              <w:rPr>
                <w:rFonts w:cstheme="minorHAnsi"/>
                <w:sz w:val="19"/>
                <w:szCs w:val="19"/>
                <w:lang w:eastAsia="en-US"/>
              </w:rPr>
              <w:lastRenderedPageBreak/>
              <w:t>Enfoque de</w:t>
            </w:r>
            <w:r>
              <w:rPr>
                <w:rFonts w:cstheme="minorHAnsi"/>
                <w:sz w:val="19"/>
                <w:szCs w:val="19"/>
                <w:lang w:eastAsia="en-US"/>
              </w:rPr>
              <w:t xml:space="preserve"> </w:t>
            </w:r>
            <w:r w:rsidRPr="00A00A20">
              <w:rPr>
                <w:rFonts w:cstheme="minorHAnsi"/>
                <w:sz w:val="19"/>
                <w:szCs w:val="19"/>
                <w:lang w:eastAsia="en-US"/>
              </w:rPr>
              <w:t>Economía</w:t>
            </w:r>
            <w:r w:rsidR="00817018">
              <w:rPr>
                <w:rFonts w:cstheme="minorHAnsi"/>
                <w:sz w:val="19"/>
                <w:szCs w:val="19"/>
                <w:lang w:eastAsia="en-US"/>
              </w:rPr>
              <w:t xml:space="preserve"> </w:t>
            </w:r>
            <w:r w:rsidRPr="00A00A20">
              <w:rPr>
                <w:rFonts w:cstheme="minorHAnsi"/>
                <w:sz w:val="19"/>
                <w:szCs w:val="19"/>
                <w:lang w:eastAsia="en-US"/>
              </w:rPr>
              <w:t>Circular</w:t>
            </w:r>
            <w:r>
              <w:rPr>
                <w:rStyle w:val="Refdenotaalpie"/>
                <w:rFonts w:cstheme="minorHAnsi"/>
                <w:sz w:val="19"/>
                <w:szCs w:val="19"/>
                <w:lang w:eastAsia="en-US"/>
              </w:rPr>
              <w:footnoteReference w:id="20"/>
            </w:r>
            <w:r w:rsidR="00DC7CC1" w:rsidRPr="00DC7CC1">
              <w:rPr>
                <w:rFonts w:asciiTheme="majorHAnsi" w:eastAsiaTheme="minorEastAsia" w:hAnsi="Arial" w:cstheme="minorBidi"/>
                <w:color w:val="000000"/>
                <w:sz w:val="21"/>
                <w:szCs w:val="21"/>
                <w:lang w:val="es-CL" w:eastAsia="es-CL"/>
              </w:rPr>
              <w:t xml:space="preserve"> </w:t>
            </w:r>
            <w:r w:rsidR="00DC7CC1">
              <w:rPr>
                <w:rFonts w:asciiTheme="majorHAnsi" w:eastAsiaTheme="minorEastAsia" w:hAnsi="Arial" w:cstheme="minorBidi"/>
                <w:color w:val="000000"/>
                <w:sz w:val="21"/>
                <w:szCs w:val="21"/>
                <w:lang w:val="es-CL" w:eastAsia="es-CL"/>
              </w:rPr>
              <w:t>(</w:t>
            </w:r>
            <w:r w:rsidR="00DC7CC1">
              <w:rPr>
                <w:rFonts w:cstheme="minorHAnsi"/>
                <w:sz w:val="19"/>
                <w:szCs w:val="19"/>
                <w:lang w:val="es-CL" w:eastAsia="en-US"/>
              </w:rPr>
              <w:t>Presentación</w:t>
            </w:r>
            <w:r w:rsidR="00DC7CC1" w:rsidRPr="00DC7CC1">
              <w:rPr>
                <w:rFonts w:cstheme="minorHAnsi"/>
                <w:sz w:val="19"/>
                <w:szCs w:val="19"/>
                <w:lang w:val="es-CL" w:eastAsia="en-US"/>
              </w:rPr>
              <w:t xml:space="preserve"> ante el Comité de Evaluación Regional</w:t>
            </w:r>
            <w:r w:rsidR="00DC7CC1">
              <w:rPr>
                <w:rFonts w:cstheme="minorHAnsi"/>
                <w:sz w:val="19"/>
                <w:szCs w:val="19"/>
                <w:lang w:val="es-CL" w:eastAsia="en-US"/>
              </w:rPr>
              <w:t>).</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91B4" w14:textId="6084079A" w:rsidR="00DC5E2D" w:rsidRPr="00DC5E2D" w:rsidRDefault="00DC5E2D" w:rsidP="00DC5E2D">
            <w:pPr>
              <w:jc w:val="both"/>
              <w:rPr>
                <w:rFonts w:eastAsia="Arial" w:cs="Arial"/>
                <w:color w:val="000000"/>
                <w:sz w:val="18"/>
                <w:szCs w:val="22"/>
              </w:rPr>
            </w:pPr>
            <w:r w:rsidRPr="00DC5E2D">
              <w:rPr>
                <w:rFonts w:cs="Arial"/>
                <w:color w:val="000000"/>
                <w:sz w:val="18"/>
                <w:szCs w:val="21"/>
              </w:rPr>
              <w:t>El proyecto postulado tiene enfoque de economía circular.</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17C5D2A" w14:textId="73AB1719" w:rsidR="00DC5E2D" w:rsidRPr="00046A17" w:rsidRDefault="00DC5E2D" w:rsidP="00DC5E2D">
            <w:pPr>
              <w:jc w:val="center"/>
              <w:rPr>
                <w:rFonts w:cstheme="minorHAnsi"/>
                <w:sz w:val="18"/>
                <w:szCs w:val="19"/>
                <w:lang w:val="es-CL" w:eastAsia="en-US"/>
              </w:rPr>
            </w:pPr>
            <w:r w:rsidRPr="00046A17">
              <w:rPr>
                <w:rFonts w:ascii="Calibri" w:eastAsia="Arial" w:hAnsi="Calibri" w:cs="Calibri"/>
                <w:color w:val="000000"/>
                <w:sz w:val="18"/>
                <w:szCs w:val="22"/>
                <w:lang w:val="es-CL"/>
              </w:rPr>
              <w:t> </w:t>
            </w:r>
            <w:r>
              <w:rPr>
                <w:rFonts w:ascii="Calibri" w:eastAsia="Arial" w:hAnsi="Calibri" w:cs="Calibri"/>
                <w:color w:val="000000"/>
                <w:sz w:val="18"/>
                <w:szCs w:val="22"/>
                <w:lang w:val="es-CL"/>
              </w:rPr>
              <w:t>7</w:t>
            </w:r>
          </w:p>
        </w:tc>
        <w:tc>
          <w:tcPr>
            <w:tcW w:w="1335" w:type="dxa"/>
            <w:vMerge w:val="restart"/>
            <w:vAlign w:val="center"/>
            <w:hideMark/>
          </w:tcPr>
          <w:p w14:paraId="0B0EE5A2" w14:textId="7C7AF1AF" w:rsidR="00DC5E2D" w:rsidRPr="0077246D" w:rsidRDefault="00F0782F" w:rsidP="00F0782F">
            <w:pPr>
              <w:jc w:val="center"/>
              <w:rPr>
                <w:rFonts w:cstheme="minorHAnsi"/>
                <w:sz w:val="19"/>
                <w:szCs w:val="19"/>
              </w:rPr>
            </w:pPr>
            <w:r>
              <w:rPr>
                <w:rFonts w:cstheme="minorHAnsi"/>
                <w:sz w:val="19"/>
                <w:szCs w:val="19"/>
              </w:rPr>
              <w:t>30</w:t>
            </w:r>
            <w:r w:rsidR="00DC5E2D" w:rsidRPr="0077246D">
              <w:rPr>
                <w:rFonts w:cstheme="minorHAnsi"/>
                <w:sz w:val="19"/>
                <w:szCs w:val="19"/>
              </w:rPr>
              <w:t>%</w:t>
            </w:r>
          </w:p>
        </w:tc>
      </w:tr>
      <w:tr w:rsidR="00DC5E2D" w:rsidRPr="004F6B61" w14:paraId="01BA91AC" w14:textId="77777777" w:rsidTr="00265106">
        <w:trPr>
          <w:trHeight w:val="567"/>
          <w:jc w:val="center"/>
        </w:trPr>
        <w:tc>
          <w:tcPr>
            <w:tcW w:w="1996" w:type="dxa"/>
            <w:vMerge/>
            <w:vAlign w:val="center"/>
            <w:hideMark/>
          </w:tcPr>
          <w:p w14:paraId="294CFA8F" w14:textId="77777777" w:rsidR="00DC5E2D" w:rsidRPr="0077246D" w:rsidRDefault="00DC5E2D" w:rsidP="00DC5E2D">
            <w:pPr>
              <w:rPr>
                <w:rFonts w:cstheme="minorHAnsi"/>
                <w:sz w:val="19"/>
                <w:szCs w:val="19"/>
                <w:lang w:val="es-CL" w:eastAsia="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142D1" w14:textId="44247CAE" w:rsidR="00DC5E2D" w:rsidRPr="00DC5E2D" w:rsidRDefault="00DC5E2D" w:rsidP="00DC5E2D">
            <w:pPr>
              <w:jc w:val="both"/>
              <w:rPr>
                <w:rFonts w:cstheme="minorHAnsi"/>
                <w:sz w:val="18"/>
                <w:szCs w:val="19"/>
              </w:rPr>
            </w:pPr>
            <w:r w:rsidRPr="00DC5E2D">
              <w:rPr>
                <w:rFonts w:cs="Arial"/>
                <w:color w:val="000000"/>
                <w:sz w:val="18"/>
                <w:szCs w:val="21"/>
              </w:rPr>
              <w:t>El proyecto postulado no tiene enfoque de economía circular o no es posible verificar que lo tenga..</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3DD21B9" w14:textId="0AE1E348" w:rsidR="00DC5E2D" w:rsidRPr="00046A17" w:rsidRDefault="00DC5E2D" w:rsidP="00DC5E2D">
            <w:pPr>
              <w:jc w:val="center"/>
              <w:rPr>
                <w:rFonts w:cstheme="minorHAnsi"/>
                <w:sz w:val="18"/>
                <w:szCs w:val="19"/>
                <w:lang w:val="es-CL" w:eastAsia="en-US"/>
              </w:rPr>
            </w:pPr>
            <w:r w:rsidRPr="00046A17">
              <w:rPr>
                <w:rFonts w:ascii="Calibri" w:eastAsia="Arial" w:hAnsi="Calibri" w:cs="Calibri"/>
                <w:color w:val="000000"/>
                <w:sz w:val="18"/>
                <w:szCs w:val="22"/>
                <w:lang w:val="es-CL"/>
              </w:rPr>
              <w:t> </w:t>
            </w:r>
            <w:r>
              <w:rPr>
                <w:rFonts w:ascii="Calibri" w:eastAsia="Arial" w:hAnsi="Calibri" w:cs="Calibri"/>
                <w:color w:val="000000"/>
                <w:sz w:val="18"/>
                <w:szCs w:val="22"/>
                <w:lang w:val="es-CL"/>
              </w:rPr>
              <w:t>3</w:t>
            </w:r>
          </w:p>
        </w:tc>
        <w:tc>
          <w:tcPr>
            <w:tcW w:w="1335" w:type="dxa"/>
            <w:vMerge/>
            <w:vAlign w:val="center"/>
            <w:hideMark/>
          </w:tcPr>
          <w:p w14:paraId="756368DB" w14:textId="77777777" w:rsidR="00DC5E2D" w:rsidRPr="00B203A1" w:rsidRDefault="00DC5E2D" w:rsidP="00DC5E2D">
            <w:pPr>
              <w:rPr>
                <w:rFonts w:cstheme="minorHAnsi"/>
                <w:b/>
                <w:sz w:val="19"/>
                <w:szCs w:val="19"/>
                <w:lang w:val="es-CL" w:eastAsia="en-US"/>
              </w:rPr>
            </w:pPr>
          </w:p>
        </w:tc>
      </w:tr>
    </w:tbl>
    <w:p w14:paraId="24E8B345" w14:textId="5C77D44A" w:rsidR="0093178B" w:rsidRDefault="0093178B" w:rsidP="0093178B">
      <w:pPr>
        <w:rPr>
          <w:rFonts w:eastAsia="Arial Unicode MS" w:cs="Arial"/>
          <w:b/>
        </w:rPr>
        <w:sectPr w:rsidR="0093178B" w:rsidSect="00040F4E">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3DD9649F"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w:t>
      </w:r>
      <w:r w:rsidR="001E7C44">
        <w:rPr>
          <w:rFonts w:eastAsia="Arial Unicode MS" w:cs="Arial"/>
        </w:rPr>
        <w:t>un enfoque hacia los ámbitos de</w:t>
      </w:r>
      <w:r w:rsidRPr="0093178B">
        <w:rPr>
          <w:rFonts w:eastAsia="Arial Unicode MS" w:cs="Arial"/>
        </w:rPr>
        <w:t xml:space="preserv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D76793" w:rsidP="0093178B">
      <w:pPr>
        <w:jc w:val="both"/>
        <w:rPr>
          <w:rFonts w:eastAsia="Arial Unicode MS" w:cs="Arial"/>
        </w:rPr>
      </w:pPr>
      <w:hyperlink r:id="rId42"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7777777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040F4E">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Daniela Castillo Onetto" w:date="2024-04-10T09:12:00Z" w:initials="DCO">
    <w:p w14:paraId="5D16F423" w14:textId="5B471366" w:rsidR="00265106" w:rsidRDefault="00265106"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CBEB0E3" w16cex:dateUtc="2024-04-10T13:08:00Z"/>
  <w16cex:commentExtensible w16cex:durableId="37109CBD" w16cex:dateUtc="2024-04-10T20:45:00Z"/>
  <w16cex:commentExtensible w16cex:durableId="7880352E" w16cex:dateUtc="2024-04-10T13:10:00Z"/>
  <w16cex:commentExtensible w16cex:durableId="69083943" w16cex:dateUtc="2024-04-10T20:45:00Z"/>
  <w16cex:commentExtensible w16cex:durableId="305765CE" w16cex:dateUtc="2024-04-10T13:12:00Z"/>
  <w16cex:commentExtensible w16cex:durableId="1F770C6D" w16cex:dateUtc="2024-04-10T20:45:00Z"/>
  <w16cex:commentExtensible w16cex:durableId="1B9EEA3D" w16cex:dateUtc="2024-04-10T13:14:00Z"/>
  <w16cex:commentExtensible w16cex:durableId="5F289147" w16cex:dateUtc="2024-04-10T20:46:00Z"/>
  <w16cex:commentExtensible w16cex:durableId="5E224CB2" w16cex:dateUtc="2024-04-10T20:46:00Z"/>
  <w16cex:commentExtensible w16cex:durableId="5CE8BA29" w16cex:dateUtc="2024-04-10T13:18:00Z"/>
  <w16cex:commentExtensible w16cex:durableId="733B549F" w16cex:dateUtc="2024-04-10T20:46:00Z"/>
  <w16cex:commentExtensible w16cex:durableId="0B9CF683" w16cex:dateUtc="2024-04-10T13:24:00Z"/>
  <w16cex:commentExtensible w16cex:durableId="7D070DCF" w16cex:dateUtc="2024-04-10T20:47:00Z"/>
  <w16cex:commentExtensible w16cex:durableId="3B358EA8" w16cex:dateUtc="2024-04-10T13:25:00Z"/>
  <w16cex:commentExtensible w16cex:durableId="6AE87CF6" w16cex:dateUtc="2024-04-10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D1AD6D" w16cid:durableId="1CBEB0E3"/>
  <w16cid:commentId w16cid:paraId="2CDE1F7D" w16cid:durableId="37109CBD"/>
  <w16cid:commentId w16cid:paraId="7FFAE418" w16cid:durableId="7880352E"/>
  <w16cid:commentId w16cid:paraId="41859862" w16cid:durableId="3570A53B"/>
  <w16cid:commentId w16cid:paraId="3DE9BDAB" w16cid:durableId="69083943"/>
  <w16cid:commentId w16cid:paraId="5D16F423" w16cid:durableId="305765CE"/>
  <w16cid:commentId w16cid:paraId="4850AE40" w16cid:durableId="5FAB75D5"/>
  <w16cid:commentId w16cid:paraId="28E1E875" w16cid:durableId="1F770C6D"/>
  <w16cid:commentId w16cid:paraId="5D056BA9" w16cid:durableId="1B9EEA3D"/>
  <w16cid:commentId w16cid:paraId="16C1499F" w16cid:durableId="0ABEC35C"/>
  <w16cid:commentId w16cid:paraId="46914374" w16cid:durableId="5F289147"/>
  <w16cid:commentId w16cid:paraId="723479AB" w16cid:durableId="5F3FE9EA"/>
  <w16cid:commentId w16cid:paraId="53A5A4DB" w16cid:durableId="5E224CB2"/>
  <w16cid:commentId w16cid:paraId="57FC6571" w16cid:durableId="5CE8BA29"/>
  <w16cid:commentId w16cid:paraId="148E5407" w16cid:durableId="4C24D088"/>
  <w16cid:commentId w16cid:paraId="13603AD6" w16cid:durableId="733B549F"/>
  <w16cid:commentId w16cid:paraId="08461EC5" w16cid:durableId="0B9CF683"/>
  <w16cid:commentId w16cid:paraId="509F7B17" w16cid:durableId="2AA3E8A5"/>
  <w16cid:commentId w16cid:paraId="6CA597AF" w16cid:durableId="7D070DCF"/>
  <w16cid:commentId w16cid:paraId="7978AEF4" w16cid:durableId="3B358EA8"/>
  <w16cid:commentId w16cid:paraId="10CFD6BF" w16cid:durableId="11A66374"/>
  <w16cid:commentId w16cid:paraId="459FD71A" w16cid:durableId="6AE87C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1AAC2" w14:textId="77777777" w:rsidR="00D76793" w:rsidRDefault="00D76793" w:rsidP="0042236C">
      <w:r>
        <w:separator/>
      </w:r>
    </w:p>
  </w:endnote>
  <w:endnote w:type="continuationSeparator" w:id="0">
    <w:p w14:paraId="4AE67BE9" w14:textId="77777777" w:rsidR="00D76793" w:rsidRDefault="00D76793" w:rsidP="0042236C">
      <w:r>
        <w:continuationSeparator/>
      </w:r>
    </w:p>
  </w:endnote>
  <w:endnote w:type="continuationNotice" w:id="1">
    <w:p w14:paraId="4F1230D2" w14:textId="77777777" w:rsidR="00D76793" w:rsidRDefault="00D76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7CEB34BF" w:rsidR="00265106" w:rsidRPr="00BD14F7" w:rsidRDefault="00265106">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8E2C94">
      <w:rPr>
        <w:noProof/>
      </w:rPr>
      <w:t>46</w:t>
    </w:r>
    <w:r w:rsidRPr="00BD14F7">
      <w:rPr>
        <w:color w:val="2B579A"/>
        <w:shd w:val="clear" w:color="auto" w:fill="E6E6E6"/>
      </w:rPr>
      <w:fldChar w:fldCharType="end"/>
    </w:r>
  </w:p>
  <w:p w14:paraId="5F9E5B17" w14:textId="77777777" w:rsidR="00265106" w:rsidRPr="00C25B42" w:rsidRDefault="00265106" w:rsidP="00C25B42">
    <w:pPr>
      <w:tabs>
        <w:tab w:val="center" w:pos="4252"/>
        <w:tab w:val="right" w:pos="8504"/>
      </w:tabs>
      <w:jc w:val="center"/>
      <w:rPr>
        <w:sz w:val="24"/>
      </w:rPr>
    </w:pPr>
    <w:r w:rsidRPr="00C25B42">
      <w:rPr>
        <w:noProof/>
        <w:sz w:val="24"/>
        <w:lang w:val="es-CL" w:eastAsia="es-CL"/>
      </w:rPr>
      <w:t>www.sercotec.cl</w:t>
    </w:r>
  </w:p>
  <w:p w14:paraId="5919636F" w14:textId="77777777" w:rsidR="00265106" w:rsidRDefault="00265106"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1D52AA51" w:rsidR="00265106" w:rsidRDefault="00265106">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8E2C94">
          <w:rPr>
            <w:noProof/>
          </w:rPr>
          <w:t>1</w:t>
        </w:r>
        <w:r>
          <w:rPr>
            <w:color w:val="2B579A"/>
            <w:shd w:val="clear" w:color="auto" w:fill="E6E6E6"/>
          </w:rPr>
          <w:fldChar w:fldCharType="end"/>
        </w:r>
      </w:p>
    </w:sdtContent>
  </w:sdt>
  <w:p w14:paraId="1A156B1C" w14:textId="06D356CA" w:rsidR="00265106" w:rsidRDefault="00265106"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5132C" w14:textId="77777777" w:rsidR="00D76793" w:rsidRDefault="00D76793"/>
  </w:footnote>
  <w:footnote w:type="continuationSeparator" w:id="0">
    <w:p w14:paraId="1464ABA2" w14:textId="77777777" w:rsidR="00D76793" w:rsidRDefault="00D76793"/>
  </w:footnote>
  <w:footnote w:type="continuationNotice" w:id="1">
    <w:p w14:paraId="60BC485D" w14:textId="77777777" w:rsidR="00D76793" w:rsidRDefault="00D76793"/>
  </w:footnote>
  <w:footnote w:id="2">
    <w:p w14:paraId="0FD93410" w14:textId="5DF6FB36" w:rsidR="00265106" w:rsidRPr="00923DF6" w:rsidRDefault="00265106">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265106" w:rsidRPr="004244F2" w:rsidRDefault="00265106"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265106" w:rsidRPr="002E7EE6" w:rsidRDefault="00265106"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265106" w:rsidRPr="002E7EE6" w:rsidRDefault="00265106">
      <w:pPr>
        <w:pStyle w:val="Textonotapie"/>
        <w:rPr>
          <w:lang w:val="es-419"/>
        </w:rPr>
      </w:pPr>
    </w:p>
  </w:footnote>
  <w:footnote w:id="5">
    <w:p w14:paraId="7597D5E8" w14:textId="77777777" w:rsidR="00265106" w:rsidRPr="00273436" w:rsidRDefault="00265106"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265106" w:rsidRPr="005F4396" w:rsidRDefault="00265106">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265106" w:rsidRPr="002B0090" w:rsidRDefault="00265106"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265106" w:rsidRPr="0070407B" w:rsidRDefault="00265106"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265106" w:rsidRPr="00A43847" w:rsidRDefault="00265106"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265106" w:rsidRPr="009152FB" w:rsidRDefault="00265106">
      <w:pPr>
        <w:pStyle w:val="Textonotapie"/>
        <w:rPr>
          <w:lang w:val="es-ES"/>
        </w:rPr>
      </w:pPr>
    </w:p>
  </w:footnote>
  <w:footnote w:id="10">
    <w:p w14:paraId="16DDF8EB" w14:textId="77777777" w:rsidR="00265106" w:rsidRPr="00D4342C" w:rsidRDefault="00265106" w:rsidP="00D4342C">
      <w:pPr>
        <w:pStyle w:val="Textonotapie"/>
      </w:pPr>
    </w:p>
  </w:footnote>
  <w:footnote w:id="11">
    <w:p w14:paraId="0A3FD0F5" w14:textId="77777777" w:rsidR="00265106" w:rsidRPr="00012C13" w:rsidRDefault="00265106" w:rsidP="00391E3F">
      <w:pPr>
        <w:pStyle w:val="Textonotapie"/>
        <w:jc w:val="both"/>
      </w:pPr>
      <w:r w:rsidRPr="00012C13">
        <w:rPr>
          <w:rStyle w:val="Refdenotaalpie"/>
        </w:rPr>
        <w:footnoteRef/>
      </w:r>
      <w:r>
        <w:t xml:space="preserve"> No serán días hábiles administrativos el sábado, domingo y festivos.</w:t>
      </w:r>
    </w:p>
  </w:footnote>
  <w:footnote w:id="12">
    <w:p w14:paraId="3A793DED" w14:textId="6BFCBF47" w:rsidR="00265106" w:rsidRPr="00686FCB" w:rsidRDefault="00265106"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265106" w:rsidRPr="00023CC5" w:rsidRDefault="00265106">
      <w:pPr>
        <w:pStyle w:val="Textonotapie"/>
        <w:rPr>
          <w:lang w:val="es-MX"/>
        </w:rPr>
      </w:pPr>
    </w:p>
  </w:footnote>
  <w:footnote w:id="13">
    <w:p w14:paraId="1665FABF" w14:textId="588755B8" w:rsidR="00265106" w:rsidRPr="004746C2" w:rsidRDefault="00265106"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265106" w:rsidRPr="004746C2" w:rsidRDefault="00265106">
      <w:pPr>
        <w:pStyle w:val="Textonotapie"/>
        <w:rPr>
          <w:szCs w:val="18"/>
          <w:lang w:val="es-ES"/>
        </w:rPr>
      </w:pPr>
    </w:p>
  </w:footnote>
  <w:footnote w:id="14">
    <w:p w14:paraId="5CA30445" w14:textId="77777777" w:rsidR="00265106" w:rsidRPr="002B75C6" w:rsidRDefault="00265106"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5">
    <w:p w14:paraId="65BA152C" w14:textId="77777777" w:rsidR="00265106" w:rsidRPr="00A75D6D" w:rsidRDefault="00265106" w:rsidP="00521BB8">
      <w:pPr>
        <w:pStyle w:val="Textonotapie"/>
        <w:jc w:val="both"/>
      </w:pPr>
      <w:r w:rsidRPr="00A75D6D">
        <w:rPr>
          <w:rStyle w:val="Refdenotaalpie"/>
        </w:rPr>
        <w:footnoteRef/>
      </w:r>
      <w:r w:rsidRPr="00A75D6D">
        <w:t xml:space="preserve"> No serán días hábiles el sábado, domingo y festivos.</w:t>
      </w:r>
    </w:p>
  </w:footnote>
  <w:footnote w:id="16">
    <w:p w14:paraId="71E2B1B1" w14:textId="77777777" w:rsidR="00265106" w:rsidRPr="004B1C4D" w:rsidRDefault="00265106"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7">
    <w:p w14:paraId="197D78A3" w14:textId="5B6A6159" w:rsidR="00265106" w:rsidRPr="004B1C4D" w:rsidRDefault="00265106">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8">
    <w:p w14:paraId="116F4C5A" w14:textId="4A01347A" w:rsidR="00265106" w:rsidRPr="00973621" w:rsidRDefault="00265106"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9">
    <w:p w14:paraId="431AC5B1" w14:textId="77777777" w:rsidR="00265106" w:rsidRDefault="00265106"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0">
    <w:p w14:paraId="2A04AA7A" w14:textId="7C9BF0E5" w:rsidR="00265106" w:rsidRPr="00A00A20" w:rsidRDefault="00265106" w:rsidP="00A00A20">
      <w:pPr>
        <w:jc w:val="both"/>
        <w:rPr>
          <w:rFonts w:cstheme="minorHAnsi"/>
          <w:sz w:val="19"/>
          <w:szCs w:val="19"/>
          <w:lang w:val="es-CL" w:eastAsia="en-US"/>
        </w:rPr>
      </w:pPr>
      <w:r>
        <w:rPr>
          <w:rStyle w:val="Refdenotaalpie"/>
        </w:rPr>
        <w:footnoteRef/>
      </w:r>
      <w:r>
        <w:t xml:space="preserve"> </w:t>
      </w:r>
      <w:r w:rsidRPr="00A00A20">
        <w:rPr>
          <w:rFonts w:cstheme="minorHAnsi"/>
          <w:sz w:val="19"/>
          <w:szCs w:val="19"/>
          <w:lang w:eastAsia="en-US"/>
        </w:rPr>
        <w:t>Se entenderá</w:t>
      </w:r>
      <w:r>
        <w:rPr>
          <w:rFonts w:cstheme="minorHAnsi"/>
          <w:sz w:val="19"/>
          <w:szCs w:val="19"/>
          <w:lang w:val="es-CL" w:eastAsia="en-US"/>
        </w:rPr>
        <w:t xml:space="preserve"> </w:t>
      </w:r>
      <w:r w:rsidRPr="00A00A20">
        <w:rPr>
          <w:rFonts w:cstheme="minorHAnsi"/>
          <w:sz w:val="19"/>
          <w:szCs w:val="19"/>
          <w:lang w:eastAsia="en-US"/>
        </w:rPr>
        <w:t>como enfoque de</w:t>
      </w:r>
      <w:r>
        <w:rPr>
          <w:rFonts w:cstheme="minorHAnsi"/>
          <w:sz w:val="19"/>
          <w:szCs w:val="19"/>
          <w:lang w:val="es-CL" w:eastAsia="en-US"/>
        </w:rPr>
        <w:t xml:space="preserve"> </w:t>
      </w:r>
      <w:r w:rsidRPr="00A00A20">
        <w:rPr>
          <w:rFonts w:cstheme="minorHAnsi"/>
          <w:sz w:val="19"/>
          <w:szCs w:val="19"/>
          <w:lang w:eastAsia="en-US"/>
        </w:rPr>
        <w:t>economía circular</w:t>
      </w:r>
      <w:r>
        <w:rPr>
          <w:rFonts w:cstheme="minorHAnsi"/>
          <w:sz w:val="19"/>
          <w:szCs w:val="19"/>
          <w:lang w:val="es-CL" w:eastAsia="en-US"/>
        </w:rPr>
        <w:t xml:space="preserve"> </w:t>
      </w:r>
      <w:r w:rsidRPr="00A00A20">
        <w:rPr>
          <w:rFonts w:cstheme="minorHAnsi"/>
          <w:sz w:val="19"/>
          <w:szCs w:val="19"/>
          <w:lang w:eastAsia="en-US"/>
        </w:rPr>
        <w:t>si el proyecto</w:t>
      </w:r>
      <w:r>
        <w:rPr>
          <w:rFonts w:cstheme="minorHAnsi"/>
          <w:sz w:val="19"/>
          <w:szCs w:val="19"/>
          <w:lang w:val="es-CL" w:eastAsia="en-US"/>
        </w:rPr>
        <w:t xml:space="preserve"> </w:t>
      </w:r>
      <w:r w:rsidRPr="00A00A20">
        <w:rPr>
          <w:rFonts w:cstheme="minorHAnsi"/>
          <w:sz w:val="19"/>
          <w:szCs w:val="19"/>
          <w:lang w:eastAsia="en-US"/>
        </w:rPr>
        <w:t>considera alguno</w:t>
      </w:r>
      <w:r>
        <w:rPr>
          <w:rFonts w:cstheme="minorHAnsi"/>
          <w:sz w:val="19"/>
          <w:szCs w:val="19"/>
          <w:lang w:val="es-CL" w:eastAsia="en-US"/>
        </w:rPr>
        <w:t xml:space="preserve"> </w:t>
      </w:r>
      <w:r w:rsidRPr="00A00A20">
        <w:rPr>
          <w:rFonts w:cstheme="minorHAnsi"/>
          <w:sz w:val="19"/>
          <w:szCs w:val="19"/>
          <w:lang w:eastAsia="en-US"/>
        </w:rPr>
        <w:t>de los siguientes</w:t>
      </w:r>
      <w:r>
        <w:rPr>
          <w:rFonts w:cstheme="minorHAnsi"/>
          <w:sz w:val="19"/>
          <w:szCs w:val="19"/>
          <w:lang w:eastAsia="en-US"/>
        </w:rPr>
        <w:t xml:space="preserve"> </w:t>
      </w:r>
      <w:r w:rsidRPr="00A00A20">
        <w:rPr>
          <w:rFonts w:cstheme="minorHAnsi"/>
          <w:sz w:val="19"/>
          <w:szCs w:val="19"/>
          <w:lang w:eastAsia="en-US"/>
        </w:rPr>
        <w:t>procesos en su</w:t>
      </w:r>
      <w:r>
        <w:rPr>
          <w:rFonts w:cstheme="minorHAnsi"/>
          <w:sz w:val="19"/>
          <w:szCs w:val="19"/>
          <w:lang w:val="es-CL" w:eastAsia="en-US"/>
        </w:rPr>
        <w:t xml:space="preserve"> </w:t>
      </w:r>
      <w:r w:rsidRPr="00A00A20">
        <w:rPr>
          <w:rFonts w:cstheme="minorHAnsi"/>
          <w:sz w:val="19"/>
          <w:szCs w:val="19"/>
          <w:lang w:eastAsia="en-US"/>
        </w:rPr>
        <w:t>cadena</w:t>
      </w:r>
      <w:r>
        <w:rPr>
          <w:rFonts w:cstheme="minorHAnsi"/>
          <w:sz w:val="19"/>
          <w:szCs w:val="19"/>
          <w:lang w:eastAsia="en-US"/>
        </w:rPr>
        <w:t xml:space="preserve"> </w:t>
      </w:r>
      <w:r w:rsidRPr="00A00A20">
        <w:rPr>
          <w:rFonts w:cstheme="minorHAnsi"/>
          <w:sz w:val="19"/>
          <w:szCs w:val="19"/>
          <w:lang w:eastAsia="en-US"/>
        </w:rPr>
        <w:t>productiva:</w:t>
      </w:r>
      <w:r>
        <w:rPr>
          <w:rFonts w:cstheme="minorHAnsi"/>
          <w:sz w:val="19"/>
          <w:szCs w:val="19"/>
          <w:lang w:val="es-CL" w:eastAsia="en-US"/>
        </w:rPr>
        <w:t xml:space="preserve"> </w:t>
      </w:r>
      <w:r w:rsidRPr="00A00A20">
        <w:rPr>
          <w:rFonts w:cstheme="minorHAnsi"/>
          <w:sz w:val="19"/>
          <w:szCs w:val="19"/>
          <w:lang w:eastAsia="en-US"/>
        </w:rPr>
        <w:t>rediseñar, reducir,</w:t>
      </w:r>
      <w:r>
        <w:rPr>
          <w:rFonts w:cstheme="minorHAnsi"/>
          <w:sz w:val="19"/>
          <w:szCs w:val="19"/>
          <w:lang w:eastAsia="en-US"/>
        </w:rPr>
        <w:t xml:space="preserve"> reutilizar </w:t>
      </w:r>
      <w:r w:rsidRPr="00A00A20">
        <w:rPr>
          <w:rFonts w:cstheme="minorHAnsi"/>
          <w:sz w:val="19"/>
          <w:szCs w:val="19"/>
          <w:lang w:eastAsia="en-US"/>
        </w:rPr>
        <w:t>reparar,</w:t>
      </w:r>
      <w:r>
        <w:rPr>
          <w:rFonts w:cstheme="minorHAnsi"/>
          <w:sz w:val="19"/>
          <w:szCs w:val="19"/>
          <w:lang w:val="es-CL" w:eastAsia="en-US"/>
        </w:rPr>
        <w:t xml:space="preserve"> </w:t>
      </w:r>
      <w:r w:rsidRPr="00A00A20">
        <w:rPr>
          <w:rFonts w:cstheme="minorHAnsi"/>
          <w:sz w:val="19"/>
          <w:szCs w:val="19"/>
          <w:lang w:eastAsia="en-US"/>
        </w:rPr>
        <w:t>renovar,</w:t>
      </w:r>
      <w:r>
        <w:rPr>
          <w:rFonts w:cstheme="minorHAnsi"/>
          <w:sz w:val="19"/>
          <w:szCs w:val="19"/>
          <w:lang w:eastAsia="en-US"/>
        </w:rPr>
        <w:t xml:space="preserve"> </w:t>
      </w:r>
      <w:r w:rsidRPr="00A00A20">
        <w:rPr>
          <w:rFonts w:cstheme="minorHAnsi"/>
          <w:sz w:val="19"/>
          <w:szCs w:val="19"/>
          <w:lang w:eastAsia="en-US"/>
        </w:rPr>
        <w:t>recuperar y/</w:t>
      </w:r>
      <w:r>
        <w:rPr>
          <w:rFonts w:cstheme="minorHAnsi"/>
          <w:sz w:val="19"/>
          <w:szCs w:val="19"/>
          <w:lang w:eastAsia="en-US"/>
        </w:rPr>
        <w:t xml:space="preserve"> </w:t>
      </w:r>
      <w:r w:rsidRPr="00A00A20">
        <w:rPr>
          <w:rFonts w:cstheme="minorHAnsi"/>
          <w:sz w:val="19"/>
          <w:szCs w:val="19"/>
          <w:lang w:eastAsia="en-US"/>
        </w:rPr>
        <w:t>oreciclar.</w:t>
      </w:r>
    </w:p>
    <w:p w14:paraId="672AE3A8" w14:textId="257316AF" w:rsidR="00265106" w:rsidRPr="00A00A20" w:rsidRDefault="00265106">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265106" w:rsidRDefault="00265106"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265106" w:rsidRDefault="00265106"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265106" w:rsidRDefault="00265106">
    <w:pPr>
      <w:pStyle w:val="Encabezado"/>
      <w:jc w:val="right"/>
    </w:pPr>
  </w:p>
  <w:p w14:paraId="69A0911A" w14:textId="77777777" w:rsidR="00265106" w:rsidRDefault="0026510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C79"/>
    <w:multiLevelType w:val="hybridMultilevel"/>
    <w:tmpl w:val="0BE00D50"/>
    <w:lvl w:ilvl="0" w:tplc="1D1AC42E">
      <w:start w:val="1"/>
      <w:numFmt w:val="decimal"/>
      <w:lvlText w:val="%1."/>
      <w:lvlJc w:val="left"/>
      <w:pPr>
        <w:ind w:left="1020" w:hanging="360"/>
      </w:pPr>
    </w:lvl>
    <w:lvl w:ilvl="1" w:tplc="B99044F2">
      <w:start w:val="1"/>
      <w:numFmt w:val="decimal"/>
      <w:lvlText w:val="%2."/>
      <w:lvlJc w:val="left"/>
      <w:pPr>
        <w:ind w:left="1020" w:hanging="360"/>
      </w:pPr>
    </w:lvl>
    <w:lvl w:ilvl="2" w:tplc="74E01E26">
      <w:start w:val="1"/>
      <w:numFmt w:val="decimal"/>
      <w:lvlText w:val="%3."/>
      <w:lvlJc w:val="left"/>
      <w:pPr>
        <w:ind w:left="1020" w:hanging="360"/>
      </w:pPr>
    </w:lvl>
    <w:lvl w:ilvl="3" w:tplc="E67CA630">
      <w:start w:val="1"/>
      <w:numFmt w:val="decimal"/>
      <w:lvlText w:val="%4."/>
      <w:lvlJc w:val="left"/>
      <w:pPr>
        <w:ind w:left="1020" w:hanging="360"/>
      </w:pPr>
    </w:lvl>
    <w:lvl w:ilvl="4" w:tplc="173CD210">
      <w:start w:val="1"/>
      <w:numFmt w:val="decimal"/>
      <w:lvlText w:val="%5."/>
      <w:lvlJc w:val="left"/>
      <w:pPr>
        <w:ind w:left="1020" w:hanging="360"/>
      </w:pPr>
    </w:lvl>
    <w:lvl w:ilvl="5" w:tplc="5B52EC18">
      <w:start w:val="1"/>
      <w:numFmt w:val="decimal"/>
      <w:lvlText w:val="%6."/>
      <w:lvlJc w:val="left"/>
      <w:pPr>
        <w:ind w:left="1020" w:hanging="360"/>
      </w:pPr>
    </w:lvl>
    <w:lvl w:ilvl="6" w:tplc="D83035B6">
      <w:start w:val="1"/>
      <w:numFmt w:val="decimal"/>
      <w:lvlText w:val="%7."/>
      <w:lvlJc w:val="left"/>
      <w:pPr>
        <w:ind w:left="1020" w:hanging="360"/>
      </w:pPr>
    </w:lvl>
    <w:lvl w:ilvl="7" w:tplc="EE8AE26A">
      <w:start w:val="1"/>
      <w:numFmt w:val="decimal"/>
      <w:lvlText w:val="%8."/>
      <w:lvlJc w:val="left"/>
      <w:pPr>
        <w:ind w:left="1020" w:hanging="360"/>
      </w:pPr>
    </w:lvl>
    <w:lvl w:ilvl="8" w:tplc="BFD4E362">
      <w:start w:val="1"/>
      <w:numFmt w:val="decimal"/>
      <w:lvlText w:val="%9."/>
      <w:lvlJc w:val="left"/>
      <w:pPr>
        <w:ind w:left="1020" w:hanging="360"/>
      </w:pPr>
    </w:lvl>
  </w:abstractNum>
  <w:abstractNum w:abstractNumId="1"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6F494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4"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CF5BEF"/>
    <w:multiLevelType w:val="multilevel"/>
    <w:tmpl w:val="4AAC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A1A86"/>
    <w:multiLevelType w:val="hybridMultilevel"/>
    <w:tmpl w:val="76343F50"/>
    <w:lvl w:ilvl="0" w:tplc="57DE4C7C">
      <w:start w:val="1"/>
      <w:numFmt w:val="decimal"/>
      <w:lvlText w:val="%1."/>
      <w:lvlJc w:val="left"/>
      <w:pPr>
        <w:ind w:left="1020" w:hanging="360"/>
      </w:pPr>
    </w:lvl>
    <w:lvl w:ilvl="1" w:tplc="C7E07180">
      <w:start w:val="1"/>
      <w:numFmt w:val="decimal"/>
      <w:lvlText w:val="%2."/>
      <w:lvlJc w:val="left"/>
      <w:pPr>
        <w:ind w:left="1020" w:hanging="360"/>
      </w:pPr>
    </w:lvl>
    <w:lvl w:ilvl="2" w:tplc="CBE8138C">
      <w:start w:val="1"/>
      <w:numFmt w:val="decimal"/>
      <w:lvlText w:val="%3."/>
      <w:lvlJc w:val="left"/>
      <w:pPr>
        <w:ind w:left="1020" w:hanging="360"/>
      </w:pPr>
    </w:lvl>
    <w:lvl w:ilvl="3" w:tplc="55B0CE48">
      <w:start w:val="1"/>
      <w:numFmt w:val="decimal"/>
      <w:lvlText w:val="%4."/>
      <w:lvlJc w:val="left"/>
      <w:pPr>
        <w:ind w:left="1020" w:hanging="360"/>
      </w:pPr>
    </w:lvl>
    <w:lvl w:ilvl="4" w:tplc="3ADA1C5C">
      <w:start w:val="1"/>
      <w:numFmt w:val="decimal"/>
      <w:lvlText w:val="%5."/>
      <w:lvlJc w:val="left"/>
      <w:pPr>
        <w:ind w:left="1020" w:hanging="360"/>
      </w:pPr>
    </w:lvl>
    <w:lvl w:ilvl="5" w:tplc="4080C5F0">
      <w:start w:val="1"/>
      <w:numFmt w:val="decimal"/>
      <w:lvlText w:val="%6."/>
      <w:lvlJc w:val="left"/>
      <w:pPr>
        <w:ind w:left="1020" w:hanging="360"/>
      </w:pPr>
    </w:lvl>
    <w:lvl w:ilvl="6" w:tplc="FCD8811E">
      <w:start w:val="1"/>
      <w:numFmt w:val="decimal"/>
      <w:lvlText w:val="%7."/>
      <w:lvlJc w:val="left"/>
      <w:pPr>
        <w:ind w:left="1020" w:hanging="360"/>
      </w:pPr>
    </w:lvl>
    <w:lvl w:ilvl="7" w:tplc="FD1E35CA">
      <w:start w:val="1"/>
      <w:numFmt w:val="decimal"/>
      <w:lvlText w:val="%8."/>
      <w:lvlJc w:val="left"/>
      <w:pPr>
        <w:ind w:left="1020" w:hanging="360"/>
      </w:pPr>
    </w:lvl>
    <w:lvl w:ilvl="8" w:tplc="E8B4E168">
      <w:start w:val="1"/>
      <w:numFmt w:val="decimal"/>
      <w:lvlText w:val="%9."/>
      <w:lvlJc w:val="left"/>
      <w:pPr>
        <w:ind w:left="1020" w:hanging="360"/>
      </w:pPr>
    </w:lvl>
  </w:abstractNum>
  <w:abstractNum w:abstractNumId="7"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94363C7"/>
    <w:multiLevelType w:val="hybridMultilevel"/>
    <w:tmpl w:val="42FC3E0C"/>
    <w:lvl w:ilvl="0" w:tplc="34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F173A9"/>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7907AB"/>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18642BD"/>
    <w:multiLevelType w:val="hybridMultilevel"/>
    <w:tmpl w:val="074C529C"/>
    <w:lvl w:ilvl="0" w:tplc="7E725C26">
      <w:start w:val="1"/>
      <w:numFmt w:val="decimal"/>
      <w:lvlText w:val="%1."/>
      <w:lvlJc w:val="left"/>
      <w:pPr>
        <w:ind w:left="1020" w:hanging="360"/>
      </w:pPr>
    </w:lvl>
    <w:lvl w:ilvl="1" w:tplc="78A03010">
      <w:start w:val="1"/>
      <w:numFmt w:val="decimal"/>
      <w:lvlText w:val="%2."/>
      <w:lvlJc w:val="left"/>
      <w:pPr>
        <w:ind w:left="1020" w:hanging="360"/>
      </w:pPr>
    </w:lvl>
    <w:lvl w:ilvl="2" w:tplc="43743508">
      <w:start w:val="1"/>
      <w:numFmt w:val="decimal"/>
      <w:lvlText w:val="%3."/>
      <w:lvlJc w:val="left"/>
      <w:pPr>
        <w:ind w:left="1020" w:hanging="360"/>
      </w:pPr>
    </w:lvl>
    <w:lvl w:ilvl="3" w:tplc="C256F32E">
      <w:start w:val="1"/>
      <w:numFmt w:val="decimal"/>
      <w:lvlText w:val="%4."/>
      <w:lvlJc w:val="left"/>
      <w:pPr>
        <w:ind w:left="1020" w:hanging="360"/>
      </w:pPr>
    </w:lvl>
    <w:lvl w:ilvl="4" w:tplc="EE62EEB0">
      <w:start w:val="1"/>
      <w:numFmt w:val="decimal"/>
      <w:lvlText w:val="%5."/>
      <w:lvlJc w:val="left"/>
      <w:pPr>
        <w:ind w:left="1020" w:hanging="360"/>
      </w:pPr>
    </w:lvl>
    <w:lvl w:ilvl="5" w:tplc="736A4BEA">
      <w:start w:val="1"/>
      <w:numFmt w:val="decimal"/>
      <w:lvlText w:val="%6."/>
      <w:lvlJc w:val="left"/>
      <w:pPr>
        <w:ind w:left="1020" w:hanging="360"/>
      </w:pPr>
    </w:lvl>
    <w:lvl w:ilvl="6" w:tplc="9DA20182">
      <w:start w:val="1"/>
      <w:numFmt w:val="decimal"/>
      <w:lvlText w:val="%7."/>
      <w:lvlJc w:val="left"/>
      <w:pPr>
        <w:ind w:left="1020" w:hanging="360"/>
      </w:pPr>
    </w:lvl>
    <w:lvl w:ilvl="7" w:tplc="33A6E302">
      <w:start w:val="1"/>
      <w:numFmt w:val="decimal"/>
      <w:lvlText w:val="%8."/>
      <w:lvlJc w:val="left"/>
      <w:pPr>
        <w:ind w:left="1020" w:hanging="360"/>
      </w:pPr>
    </w:lvl>
    <w:lvl w:ilvl="8" w:tplc="60D08A72">
      <w:start w:val="1"/>
      <w:numFmt w:val="decimal"/>
      <w:lvlText w:val="%9."/>
      <w:lvlJc w:val="left"/>
      <w:pPr>
        <w:ind w:left="1020" w:hanging="360"/>
      </w:p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2F2D0813"/>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3B556A84"/>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0"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E01381"/>
    <w:multiLevelType w:val="hybridMultilevel"/>
    <w:tmpl w:val="C874ADB4"/>
    <w:lvl w:ilvl="0" w:tplc="65328A3E">
      <w:start w:val="1"/>
      <w:numFmt w:val="decimal"/>
      <w:lvlText w:val="%1."/>
      <w:lvlJc w:val="left"/>
      <w:pPr>
        <w:ind w:left="1020" w:hanging="360"/>
      </w:pPr>
    </w:lvl>
    <w:lvl w:ilvl="1" w:tplc="F8962238">
      <w:start w:val="1"/>
      <w:numFmt w:val="decimal"/>
      <w:lvlText w:val="%2."/>
      <w:lvlJc w:val="left"/>
      <w:pPr>
        <w:ind w:left="1020" w:hanging="360"/>
      </w:pPr>
    </w:lvl>
    <w:lvl w:ilvl="2" w:tplc="05563642">
      <w:start w:val="1"/>
      <w:numFmt w:val="decimal"/>
      <w:lvlText w:val="%3."/>
      <w:lvlJc w:val="left"/>
      <w:pPr>
        <w:ind w:left="1020" w:hanging="360"/>
      </w:pPr>
    </w:lvl>
    <w:lvl w:ilvl="3" w:tplc="F5B02560">
      <w:start w:val="1"/>
      <w:numFmt w:val="decimal"/>
      <w:lvlText w:val="%4."/>
      <w:lvlJc w:val="left"/>
      <w:pPr>
        <w:ind w:left="1020" w:hanging="360"/>
      </w:pPr>
    </w:lvl>
    <w:lvl w:ilvl="4" w:tplc="344EDDC8">
      <w:start w:val="1"/>
      <w:numFmt w:val="decimal"/>
      <w:lvlText w:val="%5."/>
      <w:lvlJc w:val="left"/>
      <w:pPr>
        <w:ind w:left="1020" w:hanging="360"/>
      </w:pPr>
    </w:lvl>
    <w:lvl w:ilvl="5" w:tplc="FCDAEE20">
      <w:start w:val="1"/>
      <w:numFmt w:val="decimal"/>
      <w:lvlText w:val="%6."/>
      <w:lvlJc w:val="left"/>
      <w:pPr>
        <w:ind w:left="1020" w:hanging="360"/>
      </w:pPr>
    </w:lvl>
    <w:lvl w:ilvl="6" w:tplc="E3CCC6EE">
      <w:start w:val="1"/>
      <w:numFmt w:val="decimal"/>
      <w:lvlText w:val="%7."/>
      <w:lvlJc w:val="left"/>
      <w:pPr>
        <w:ind w:left="1020" w:hanging="360"/>
      </w:pPr>
    </w:lvl>
    <w:lvl w:ilvl="7" w:tplc="4A98325A">
      <w:start w:val="1"/>
      <w:numFmt w:val="decimal"/>
      <w:lvlText w:val="%8."/>
      <w:lvlJc w:val="left"/>
      <w:pPr>
        <w:ind w:left="1020" w:hanging="360"/>
      </w:pPr>
    </w:lvl>
    <w:lvl w:ilvl="8" w:tplc="0A522874">
      <w:start w:val="1"/>
      <w:numFmt w:val="decimal"/>
      <w:lvlText w:val="%9."/>
      <w:lvlJc w:val="left"/>
      <w:pPr>
        <w:ind w:left="1020" w:hanging="360"/>
      </w:pPr>
    </w:lvl>
  </w:abstractNum>
  <w:abstractNum w:abstractNumId="32"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F716EFB"/>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0"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1"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A3E291C"/>
    <w:multiLevelType w:val="multilevel"/>
    <w:tmpl w:val="C3D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F05990"/>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1"/>
  </w:num>
  <w:num w:numId="2">
    <w:abstractNumId w:val="35"/>
  </w:num>
  <w:num w:numId="3">
    <w:abstractNumId w:val="44"/>
  </w:num>
  <w:num w:numId="4">
    <w:abstractNumId w:val="13"/>
  </w:num>
  <w:num w:numId="5">
    <w:abstractNumId w:val="16"/>
  </w:num>
  <w:num w:numId="6">
    <w:abstractNumId w:val="39"/>
  </w:num>
  <w:num w:numId="7">
    <w:abstractNumId w:val="45"/>
  </w:num>
  <w:num w:numId="8">
    <w:abstractNumId w:val="28"/>
  </w:num>
  <w:num w:numId="9">
    <w:abstractNumId w:val="26"/>
  </w:num>
  <w:num w:numId="10">
    <w:abstractNumId w:val="47"/>
  </w:num>
  <w:num w:numId="11">
    <w:abstractNumId w:val="46"/>
  </w:num>
  <w:num w:numId="12">
    <w:abstractNumId w:val="17"/>
  </w:num>
  <w:num w:numId="13">
    <w:abstractNumId w:val="48"/>
  </w:num>
  <w:num w:numId="14">
    <w:abstractNumId w:val="18"/>
  </w:num>
  <w:num w:numId="15">
    <w:abstractNumId w:val="29"/>
  </w:num>
  <w:num w:numId="16">
    <w:abstractNumId w:val="8"/>
  </w:num>
  <w:num w:numId="17">
    <w:abstractNumId w:val="4"/>
  </w:num>
  <w:num w:numId="18">
    <w:abstractNumId w:val="37"/>
  </w:num>
  <w:num w:numId="19">
    <w:abstractNumId w:val="22"/>
  </w:num>
  <w:num w:numId="20">
    <w:abstractNumId w:val="34"/>
  </w:num>
  <w:num w:numId="21">
    <w:abstractNumId w:val="7"/>
  </w:num>
  <w:num w:numId="22">
    <w:abstractNumId w:val="25"/>
  </w:num>
  <w:num w:numId="23">
    <w:abstractNumId w:val="36"/>
  </w:num>
  <w:num w:numId="24">
    <w:abstractNumId w:val="24"/>
  </w:num>
  <w:num w:numId="25">
    <w:abstractNumId w:val="30"/>
  </w:num>
  <w:num w:numId="26">
    <w:abstractNumId w:val="23"/>
  </w:num>
  <w:num w:numId="27">
    <w:abstractNumId w:val="27"/>
  </w:num>
  <w:num w:numId="28">
    <w:abstractNumId w:val="19"/>
  </w:num>
  <w:num w:numId="29">
    <w:abstractNumId w:val="10"/>
  </w:num>
  <w:num w:numId="30">
    <w:abstractNumId w:val="32"/>
  </w:num>
  <w:num w:numId="31">
    <w:abstractNumId w:val="1"/>
  </w:num>
  <w:num w:numId="32">
    <w:abstractNumId w:val="14"/>
  </w:num>
  <w:num w:numId="33">
    <w:abstractNumId w:val="21"/>
  </w:num>
  <w:num w:numId="34">
    <w:abstractNumId w:val="12"/>
  </w:num>
  <w:num w:numId="35">
    <w:abstractNumId w:val="0"/>
  </w:num>
  <w:num w:numId="36">
    <w:abstractNumId w:val="6"/>
  </w:num>
  <w:num w:numId="37">
    <w:abstractNumId w:val="9"/>
  </w:num>
  <w:num w:numId="38">
    <w:abstractNumId w:val="31"/>
  </w:num>
  <w:num w:numId="39">
    <w:abstractNumId w:val="11"/>
  </w:num>
  <w:num w:numId="40">
    <w:abstractNumId w:val="5"/>
  </w:num>
  <w:num w:numId="41">
    <w:abstractNumId w:val="42"/>
  </w:num>
  <w:num w:numId="42">
    <w:abstractNumId w:val="33"/>
  </w:num>
  <w:num w:numId="43">
    <w:abstractNumId w:val="40"/>
  </w:num>
  <w:num w:numId="44">
    <w:abstractNumId w:val="20"/>
  </w:num>
  <w:num w:numId="45">
    <w:abstractNumId w:val="15"/>
  </w:num>
  <w:num w:numId="46">
    <w:abstractNumId w:val="38"/>
  </w:num>
  <w:num w:numId="47">
    <w:abstractNumId w:val="2"/>
  </w:num>
  <w:num w:numId="48">
    <w:abstractNumId w:val="3"/>
  </w:num>
  <w:num w:numId="49">
    <w:abstractNumId w:val="43"/>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144"/>
    <w:rsid w:val="00056217"/>
    <w:rsid w:val="000565D0"/>
    <w:rsid w:val="000565FE"/>
    <w:rsid w:val="00056AED"/>
    <w:rsid w:val="00056DD6"/>
    <w:rsid w:val="00056E66"/>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398"/>
    <w:rsid w:val="00065AD9"/>
    <w:rsid w:val="000660C4"/>
    <w:rsid w:val="000663A2"/>
    <w:rsid w:val="000679A5"/>
    <w:rsid w:val="00067BE2"/>
    <w:rsid w:val="00070020"/>
    <w:rsid w:val="00070262"/>
    <w:rsid w:val="000706E4"/>
    <w:rsid w:val="000709C9"/>
    <w:rsid w:val="00070CE5"/>
    <w:rsid w:val="00071324"/>
    <w:rsid w:val="00071494"/>
    <w:rsid w:val="00072BCA"/>
    <w:rsid w:val="00072BED"/>
    <w:rsid w:val="00072F29"/>
    <w:rsid w:val="000736F8"/>
    <w:rsid w:val="00073C8B"/>
    <w:rsid w:val="0007478E"/>
    <w:rsid w:val="00075239"/>
    <w:rsid w:val="000753AE"/>
    <w:rsid w:val="00075804"/>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823"/>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DA9"/>
    <w:rsid w:val="000A4484"/>
    <w:rsid w:val="000A4C8A"/>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71C0"/>
    <w:rsid w:val="000C7537"/>
    <w:rsid w:val="000C7FE5"/>
    <w:rsid w:val="000D0662"/>
    <w:rsid w:val="000D0A8B"/>
    <w:rsid w:val="000D0F65"/>
    <w:rsid w:val="000D10C2"/>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B94"/>
    <w:rsid w:val="000F2284"/>
    <w:rsid w:val="000F2EAD"/>
    <w:rsid w:val="000F3834"/>
    <w:rsid w:val="000F421E"/>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BF6"/>
    <w:rsid w:val="00105CEB"/>
    <w:rsid w:val="00105DD4"/>
    <w:rsid w:val="00106414"/>
    <w:rsid w:val="00106B2F"/>
    <w:rsid w:val="00106C56"/>
    <w:rsid w:val="00106ECA"/>
    <w:rsid w:val="00107676"/>
    <w:rsid w:val="00107708"/>
    <w:rsid w:val="00107CEE"/>
    <w:rsid w:val="00107F8B"/>
    <w:rsid w:val="00110173"/>
    <w:rsid w:val="001104C4"/>
    <w:rsid w:val="00110DBF"/>
    <w:rsid w:val="00110DF2"/>
    <w:rsid w:val="00110F8E"/>
    <w:rsid w:val="00112067"/>
    <w:rsid w:val="001122D9"/>
    <w:rsid w:val="00112656"/>
    <w:rsid w:val="00113241"/>
    <w:rsid w:val="001132B1"/>
    <w:rsid w:val="00113ABA"/>
    <w:rsid w:val="001147E3"/>
    <w:rsid w:val="001148D3"/>
    <w:rsid w:val="0011547A"/>
    <w:rsid w:val="0011551A"/>
    <w:rsid w:val="001156BE"/>
    <w:rsid w:val="0011594F"/>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AC5"/>
    <w:rsid w:val="00125DF0"/>
    <w:rsid w:val="00125F3B"/>
    <w:rsid w:val="00126085"/>
    <w:rsid w:val="00126AFF"/>
    <w:rsid w:val="00126B8C"/>
    <w:rsid w:val="00127449"/>
    <w:rsid w:val="00127805"/>
    <w:rsid w:val="00127A35"/>
    <w:rsid w:val="00127CF7"/>
    <w:rsid w:val="00127FAE"/>
    <w:rsid w:val="001306A6"/>
    <w:rsid w:val="00130725"/>
    <w:rsid w:val="00130A2C"/>
    <w:rsid w:val="00130B4C"/>
    <w:rsid w:val="0013182A"/>
    <w:rsid w:val="00131DBE"/>
    <w:rsid w:val="0013334C"/>
    <w:rsid w:val="00133714"/>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AE7"/>
    <w:rsid w:val="00153B8F"/>
    <w:rsid w:val="00153D54"/>
    <w:rsid w:val="00153ED2"/>
    <w:rsid w:val="001544F9"/>
    <w:rsid w:val="00154657"/>
    <w:rsid w:val="00154BCA"/>
    <w:rsid w:val="00154C0B"/>
    <w:rsid w:val="00154E7E"/>
    <w:rsid w:val="00155306"/>
    <w:rsid w:val="00155834"/>
    <w:rsid w:val="00155C87"/>
    <w:rsid w:val="00155E2A"/>
    <w:rsid w:val="00155F4B"/>
    <w:rsid w:val="001560D9"/>
    <w:rsid w:val="001565BB"/>
    <w:rsid w:val="00157F1D"/>
    <w:rsid w:val="00160553"/>
    <w:rsid w:val="001615A7"/>
    <w:rsid w:val="00161C30"/>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F46"/>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AC1"/>
    <w:rsid w:val="00176BDE"/>
    <w:rsid w:val="00177786"/>
    <w:rsid w:val="0018069D"/>
    <w:rsid w:val="00180829"/>
    <w:rsid w:val="001820D7"/>
    <w:rsid w:val="0018236A"/>
    <w:rsid w:val="001824F6"/>
    <w:rsid w:val="001827F2"/>
    <w:rsid w:val="001841DE"/>
    <w:rsid w:val="00184550"/>
    <w:rsid w:val="0018466B"/>
    <w:rsid w:val="00184D5F"/>
    <w:rsid w:val="001856C7"/>
    <w:rsid w:val="00185ACA"/>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07F"/>
    <w:rsid w:val="001A68CA"/>
    <w:rsid w:val="001B0857"/>
    <w:rsid w:val="001B08F8"/>
    <w:rsid w:val="001B0CEE"/>
    <w:rsid w:val="001B0D70"/>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D7F28"/>
    <w:rsid w:val="001E067A"/>
    <w:rsid w:val="001E0866"/>
    <w:rsid w:val="001E0DDF"/>
    <w:rsid w:val="001E0F08"/>
    <w:rsid w:val="001E0F16"/>
    <w:rsid w:val="001E19A8"/>
    <w:rsid w:val="001E1F00"/>
    <w:rsid w:val="001E20CD"/>
    <w:rsid w:val="001E2257"/>
    <w:rsid w:val="001E26BD"/>
    <w:rsid w:val="001E2DDF"/>
    <w:rsid w:val="001E4446"/>
    <w:rsid w:val="001E467B"/>
    <w:rsid w:val="001E47EC"/>
    <w:rsid w:val="001E4A29"/>
    <w:rsid w:val="001E4CDD"/>
    <w:rsid w:val="001E4EC8"/>
    <w:rsid w:val="001E6C4E"/>
    <w:rsid w:val="001E75D0"/>
    <w:rsid w:val="001E792D"/>
    <w:rsid w:val="001E79E8"/>
    <w:rsid w:val="001E7C44"/>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411"/>
    <w:rsid w:val="00207ED2"/>
    <w:rsid w:val="002101A1"/>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A9E"/>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06"/>
    <w:rsid w:val="00265175"/>
    <w:rsid w:val="00265691"/>
    <w:rsid w:val="0026579E"/>
    <w:rsid w:val="002662D2"/>
    <w:rsid w:val="00266E34"/>
    <w:rsid w:val="0026705C"/>
    <w:rsid w:val="00267347"/>
    <w:rsid w:val="00267C62"/>
    <w:rsid w:val="00267E3C"/>
    <w:rsid w:val="00267E55"/>
    <w:rsid w:val="002707A0"/>
    <w:rsid w:val="0027081E"/>
    <w:rsid w:val="0027084B"/>
    <w:rsid w:val="00270C55"/>
    <w:rsid w:val="002714CC"/>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6CFC"/>
    <w:rsid w:val="002D730B"/>
    <w:rsid w:val="002D743E"/>
    <w:rsid w:val="002D7574"/>
    <w:rsid w:val="002E048A"/>
    <w:rsid w:val="002E08CD"/>
    <w:rsid w:val="002E08DF"/>
    <w:rsid w:val="002E159B"/>
    <w:rsid w:val="002E1B3B"/>
    <w:rsid w:val="002E1E35"/>
    <w:rsid w:val="002E27F2"/>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3FF2"/>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B36"/>
    <w:rsid w:val="00345CBE"/>
    <w:rsid w:val="00346450"/>
    <w:rsid w:val="00346497"/>
    <w:rsid w:val="00346785"/>
    <w:rsid w:val="00346919"/>
    <w:rsid w:val="0034719A"/>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3C2A"/>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132"/>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3AE0"/>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3CB"/>
    <w:rsid w:val="004341E8"/>
    <w:rsid w:val="00434BAB"/>
    <w:rsid w:val="004352CC"/>
    <w:rsid w:val="004354EC"/>
    <w:rsid w:val="004360C9"/>
    <w:rsid w:val="00436404"/>
    <w:rsid w:val="00436556"/>
    <w:rsid w:val="00436A3D"/>
    <w:rsid w:val="0043735E"/>
    <w:rsid w:val="00437983"/>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456"/>
    <w:rsid w:val="00477B3E"/>
    <w:rsid w:val="0048012B"/>
    <w:rsid w:val="00480BEC"/>
    <w:rsid w:val="00480C07"/>
    <w:rsid w:val="00480E22"/>
    <w:rsid w:val="00481450"/>
    <w:rsid w:val="00482C2F"/>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38AC"/>
    <w:rsid w:val="004C3DF0"/>
    <w:rsid w:val="004C456A"/>
    <w:rsid w:val="004C5D55"/>
    <w:rsid w:val="004C60EC"/>
    <w:rsid w:val="004C63A2"/>
    <w:rsid w:val="004C6E34"/>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4526"/>
    <w:rsid w:val="004F45E4"/>
    <w:rsid w:val="004F4FFC"/>
    <w:rsid w:val="004F516B"/>
    <w:rsid w:val="004F539C"/>
    <w:rsid w:val="004F58C2"/>
    <w:rsid w:val="004F5AAC"/>
    <w:rsid w:val="004F60BD"/>
    <w:rsid w:val="004F6349"/>
    <w:rsid w:val="004F6B61"/>
    <w:rsid w:val="004F6C50"/>
    <w:rsid w:val="004F6D4B"/>
    <w:rsid w:val="00500162"/>
    <w:rsid w:val="00500321"/>
    <w:rsid w:val="005007AD"/>
    <w:rsid w:val="0050118D"/>
    <w:rsid w:val="0050161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8FA"/>
    <w:rsid w:val="005132C9"/>
    <w:rsid w:val="00513B7E"/>
    <w:rsid w:val="00513CAB"/>
    <w:rsid w:val="00514108"/>
    <w:rsid w:val="00514729"/>
    <w:rsid w:val="00514E53"/>
    <w:rsid w:val="00514F78"/>
    <w:rsid w:val="00514FCC"/>
    <w:rsid w:val="005150D0"/>
    <w:rsid w:val="00516416"/>
    <w:rsid w:val="00516CF3"/>
    <w:rsid w:val="0051725A"/>
    <w:rsid w:val="0051799B"/>
    <w:rsid w:val="00520183"/>
    <w:rsid w:val="0052066B"/>
    <w:rsid w:val="00520CE9"/>
    <w:rsid w:val="00521045"/>
    <w:rsid w:val="00521712"/>
    <w:rsid w:val="00521BAE"/>
    <w:rsid w:val="00521BB8"/>
    <w:rsid w:val="005228CF"/>
    <w:rsid w:val="00522E04"/>
    <w:rsid w:val="00523128"/>
    <w:rsid w:val="0052388B"/>
    <w:rsid w:val="00523E4D"/>
    <w:rsid w:val="005240F6"/>
    <w:rsid w:val="00524835"/>
    <w:rsid w:val="00524A69"/>
    <w:rsid w:val="00524E16"/>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F24"/>
    <w:rsid w:val="00566049"/>
    <w:rsid w:val="00566A4A"/>
    <w:rsid w:val="00566ADC"/>
    <w:rsid w:val="0056727A"/>
    <w:rsid w:val="005706E0"/>
    <w:rsid w:val="005706F3"/>
    <w:rsid w:val="00570F6E"/>
    <w:rsid w:val="0057107E"/>
    <w:rsid w:val="0057140E"/>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ED1"/>
    <w:rsid w:val="005B5796"/>
    <w:rsid w:val="005B5D8C"/>
    <w:rsid w:val="005C0B14"/>
    <w:rsid w:val="005C12EF"/>
    <w:rsid w:val="005C1483"/>
    <w:rsid w:val="005C1532"/>
    <w:rsid w:val="005C19F2"/>
    <w:rsid w:val="005C1A0A"/>
    <w:rsid w:val="005C2509"/>
    <w:rsid w:val="005C2DA6"/>
    <w:rsid w:val="005C3A66"/>
    <w:rsid w:val="005C458B"/>
    <w:rsid w:val="005C4C4B"/>
    <w:rsid w:val="005C62C4"/>
    <w:rsid w:val="005C6684"/>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B1"/>
    <w:rsid w:val="005D4A7F"/>
    <w:rsid w:val="005D4B72"/>
    <w:rsid w:val="005D4FA9"/>
    <w:rsid w:val="005D5725"/>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203"/>
    <w:rsid w:val="00605323"/>
    <w:rsid w:val="00605894"/>
    <w:rsid w:val="00605BA2"/>
    <w:rsid w:val="006063B2"/>
    <w:rsid w:val="00610CE8"/>
    <w:rsid w:val="00610D64"/>
    <w:rsid w:val="00610FBF"/>
    <w:rsid w:val="00611783"/>
    <w:rsid w:val="00611C34"/>
    <w:rsid w:val="00612643"/>
    <w:rsid w:val="00612985"/>
    <w:rsid w:val="00612D33"/>
    <w:rsid w:val="006135F5"/>
    <w:rsid w:val="0061390F"/>
    <w:rsid w:val="00613D6B"/>
    <w:rsid w:val="0061407F"/>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068"/>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410"/>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7BE"/>
    <w:rsid w:val="006D39E7"/>
    <w:rsid w:val="006D4ECE"/>
    <w:rsid w:val="006D531C"/>
    <w:rsid w:val="006D575A"/>
    <w:rsid w:val="006D5FEC"/>
    <w:rsid w:val="006D632F"/>
    <w:rsid w:val="006D7658"/>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7B9"/>
    <w:rsid w:val="00700950"/>
    <w:rsid w:val="00700D1E"/>
    <w:rsid w:val="00700FB0"/>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07ECA"/>
    <w:rsid w:val="007101B1"/>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0127"/>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233B"/>
    <w:rsid w:val="00772419"/>
    <w:rsid w:val="0077246D"/>
    <w:rsid w:val="00773334"/>
    <w:rsid w:val="0077391B"/>
    <w:rsid w:val="00773BE0"/>
    <w:rsid w:val="00773ECC"/>
    <w:rsid w:val="0077423A"/>
    <w:rsid w:val="00774704"/>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B93"/>
    <w:rsid w:val="0079709A"/>
    <w:rsid w:val="007974CB"/>
    <w:rsid w:val="00797E22"/>
    <w:rsid w:val="007A00D0"/>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E68"/>
    <w:rsid w:val="007B4F2C"/>
    <w:rsid w:val="007B5097"/>
    <w:rsid w:val="007B5B69"/>
    <w:rsid w:val="007B6303"/>
    <w:rsid w:val="007B6948"/>
    <w:rsid w:val="007B760E"/>
    <w:rsid w:val="007B764C"/>
    <w:rsid w:val="007C01F1"/>
    <w:rsid w:val="007C01F7"/>
    <w:rsid w:val="007C03DA"/>
    <w:rsid w:val="007C085E"/>
    <w:rsid w:val="007C0BA9"/>
    <w:rsid w:val="007C1510"/>
    <w:rsid w:val="007C1B09"/>
    <w:rsid w:val="007C24D6"/>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C28"/>
    <w:rsid w:val="00816B82"/>
    <w:rsid w:val="00817018"/>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B48"/>
    <w:rsid w:val="008410A3"/>
    <w:rsid w:val="00841292"/>
    <w:rsid w:val="00841E0A"/>
    <w:rsid w:val="008427D7"/>
    <w:rsid w:val="00842C02"/>
    <w:rsid w:val="00844100"/>
    <w:rsid w:val="00844156"/>
    <w:rsid w:val="00844A37"/>
    <w:rsid w:val="008457EB"/>
    <w:rsid w:val="00845993"/>
    <w:rsid w:val="008459E3"/>
    <w:rsid w:val="00845CA5"/>
    <w:rsid w:val="008461CE"/>
    <w:rsid w:val="00846F32"/>
    <w:rsid w:val="00847101"/>
    <w:rsid w:val="008473DC"/>
    <w:rsid w:val="00850343"/>
    <w:rsid w:val="008513AE"/>
    <w:rsid w:val="00851707"/>
    <w:rsid w:val="0085185A"/>
    <w:rsid w:val="00851BA2"/>
    <w:rsid w:val="00851D0E"/>
    <w:rsid w:val="008522C4"/>
    <w:rsid w:val="00852378"/>
    <w:rsid w:val="008524B6"/>
    <w:rsid w:val="00852840"/>
    <w:rsid w:val="008529D4"/>
    <w:rsid w:val="00852B29"/>
    <w:rsid w:val="0085320D"/>
    <w:rsid w:val="00853361"/>
    <w:rsid w:val="008535CC"/>
    <w:rsid w:val="00853962"/>
    <w:rsid w:val="00853A4D"/>
    <w:rsid w:val="00854476"/>
    <w:rsid w:val="008544FE"/>
    <w:rsid w:val="008547AB"/>
    <w:rsid w:val="00855F31"/>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2037"/>
    <w:rsid w:val="0089219C"/>
    <w:rsid w:val="00892D08"/>
    <w:rsid w:val="008933DD"/>
    <w:rsid w:val="0089434D"/>
    <w:rsid w:val="00894AE1"/>
    <w:rsid w:val="00894B60"/>
    <w:rsid w:val="0089552A"/>
    <w:rsid w:val="00895972"/>
    <w:rsid w:val="00895C7C"/>
    <w:rsid w:val="00896E7F"/>
    <w:rsid w:val="00897334"/>
    <w:rsid w:val="00897D76"/>
    <w:rsid w:val="008A07AD"/>
    <w:rsid w:val="008A0B7F"/>
    <w:rsid w:val="008A1A60"/>
    <w:rsid w:val="008A1C0B"/>
    <w:rsid w:val="008A2097"/>
    <w:rsid w:val="008A22F2"/>
    <w:rsid w:val="008A2311"/>
    <w:rsid w:val="008A2AAC"/>
    <w:rsid w:val="008A3702"/>
    <w:rsid w:val="008A385F"/>
    <w:rsid w:val="008A418A"/>
    <w:rsid w:val="008A4D0D"/>
    <w:rsid w:val="008A4DED"/>
    <w:rsid w:val="008A4E07"/>
    <w:rsid w:val="008A50FD"/>
    <w:rsid w:val="008A545F"/>
    <w:rsid w:val="008A5609"/>
    <w:rsid w:val="008A5B51"/>
    <w:rsid w:val="008A5EAE"/>
    <w:rsid w:val="008A64EF"/>
    <w:rsid w:val="008A6771"/>
    <w:rsid w:val="008A6AFC"/>
    <w:rsid w:val="008A6C5A"/>
    <w:rsid w:val="008A712E"/>
    <w:rsid w:val="008A75B2"/>
    <w:rsid w:val="008A786E"/>
    <w:rsid w:val="008B00EE"/>
    <w:rsid w:val="008B0832"/>
    <w:rsid w:val="008B084C"/>
    <w:rsid w:val="008B0963"/>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4F4F"/>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5DC"/>
    <w:rsid w:val="008D720C"/>
    <w:rsid w:val="008D75EE"/>
    <w:rsid w:val="008D7D0D"/>
    <w:rsid w:val="008D7D72"/>
    <w:rsid w:val="008E1C95"/>
    <w:rsid w:val="008E213B"/>
    <w:rsid w:val="008E216C"/>
    <w:rsid w:val="008E2766"/>
    <w:rsid w:val="008E2AA1"/>
    <w:rsid w:val="008E2C94"/>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29D"/>
    <w:rsid w:val="008F4CE0"/>
    <w:rsid w:val="008F502A"/>
    <w:rsid w:val="008F5328"/>
    <w:rsid w:val="008F53BF"/>
    <w:rsid w:val="008F545A"/>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6C1B"/>
    <w:rsid w:val="009174E9"/>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96E"/>
    <w:rsid w:val="00944A14"/>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48F"/>
    <w:rsid w:val="009A2495"/>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7EF"/>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FAB"/>
    <w:rsid w:val="009F6155"/>
    <w:rsid w:val="009F700C"/>
    <w:rsid w:val="009F74A8"/>
    <w:rsid w:val="009F7CB3"/>
    <w:rsid w:val="009F7FEE"/>
    <w:rsid w:val="00A0079E"/>
    <w:rsid w:val="00A00855"/>
    <w:rsid w:val="00A00958"/>
    <w:rsid w:val="00A00A20"/>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4CAA"/>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6E14"/>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103A"/>
    <w:rsid w:val="00A8120B"/>
    <w:rsid w:val="00A814B9"/>
    <w:rsid w:val="00A81CD7"/>
    <w:rsid w:val="00A8203F"/>
    <w:rsid w:val="00A827EA"/>
    <w:rsid w:val="00A82E65"/>
    <w:rsid w:val="00A83AA6"/>
    <w:rsid w:val="00A83B1F"/>
    <w:rsid w:val="00A83C56"/>
    <w:rsid w:val="00A83F07"/>
    <w:rsid w:val="00A83FD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896"/>
    <w:rsid w:val="00AC31F6"/>
    <w:rsid w:val="00AC3590"/>
    <w:rsid w:val="00AC3C52"/>
    <w:rsid w:val="00AC3C76"/>
    <w:rsid w:val="00AC3F13"/>
    <w:rsid w:val="00AC425C"/>
    <w:rsid w:val="00AC431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72"/>
    <w:rsid w:val="00AD0FA3"/>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8C"/>
    <w:rsid w:val="00AF1C80"/>
    <w:rsid w:val="00AF2877"/>
    <w:rsid w:val="00AF2CF5"/>
    <w:rsid w:val="00AF36DD"/>
    <w:rsid w:val="00AF3A74"/>
    <w:rsid w:val="00AF4067"/>
    <w:rsid w:val="00AF43B4"/>
    <w:rsid w:val="00AF4CCB"/>
    <w:rsid w:val="00AF5B31"/>
    <w:rsid w:val="00AF5E2E"/>
    <w:rsid w:val="00AF5E52"/>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6DE"/>
    <w:rsid w:val="00B37B8B"/>
    <w:rsid w:val="00B37E41"/>
    <w:rsid w:val="00B37E98"/>
    <w:rsid w:val="00B40743"/>
    <w:rsid w:val="00B4127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2F50"/>
    <w:rsid w:val="00B6322A"/>
    <w:rsid w:val="00B63866"/>
    <w:rsid w:val="00B64D00"/>
    <w:rsid w:val="00B6588F"/>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652"/>
    <w:rsid w:val="00B74D54"/>
    <w:rsid w:val="00B74F54"/>
    <w:rsid w:val="00B75051"/>
    <w:rsid w:val="00B7578C"/>
    <w:rsid w:val="00B759DD"/>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60F"/>
    <w:rsid w:val="00B94668"/>
    <w:rsid w:val="00B94DEA"/>
    <w:rsid w:val="00B954DD"/>
    <w:rsid w:val="00B95617"/>
    <w:rsid w:val="00B96342"/>
    <w:rsid w:val="00B96423"/>
    <w:rsid w:val="00B96486"/>
    <w:rsid w:val="00B96635"/>
    <w:rsid w:val="00B967D1"/>
    <w:rsid w:val="00B96AB5"/>
    <w:rsid w:val="00B96D77"/>
    <w:rsid w:val="00B97004"/>
    <w:rsid w:val="00B9779A"/>
    <w:rsid w:val="00B97A95"/>
    <w:rsid w:val="00B97C2E"/>
    <w:rsid w:val="00BA029A"/>
    <w:rsid w:val="00BA0457"/>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4E69"/>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707B"/>
    <w:rsid w:val="00BB76C0"/>
    <w:rsid w:val="00BC0E81"/>
    <w:rsid w:val="00BC0FFC"/>
    <w:rsid w:val="00BC17F7"/>
    <w:rsid w:val="00BC245C"/>
    <w:rsid w:val="00BC2E7A"/>
    <w:rsid w:val="00BC37B9"/>
    <w:rsid w:val="00BC44A7"/>
    <w:rsid w:val="00BC45F3"/>
    <w:rsid w:val="00BC45F7"/>
    <w:rsid w:val="00BC4985"/>
    <w:rsid w:val="00BC5736"/>
    <w:rsid w:val="00BC5DDE"/>
    <w:rsid w:val="00BC6D34"/>
    <w:rsid w:val="00BC7B82"/>
    <w:rsid w:val="00BD02BD"/>
    <w:rsid w:val="00BD0C1A"/>
    <w:rsid w:val="00BD0C28"/>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62C1"/>
    <w:rsid w:val="00BE6710"/>
    <w:rsid w:val="00BE6B2E"/>
    <w:rsid w:val="00BE75B1"/>
    <w:rsid w:val="00BE77FB"/>
    <w:rsid w:val="00BE7A71"/>
    <w:rsid w:val="00BF1368"/>
    <w:rsid w:val="00BF162E"/>
    <w:rsid w:val="00BF1F4A"/>
    <w:rsid w:val="00BF23F5"/>
    <w:rsid w:val="00BF2746"/>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298"/>
    <w:rsid w:val="00C57590"/>
    <w:rsid w:val="00C5774C"/>
    <w:rsid w:val="00C57BF6"/>
    <w:rsid w:val="00C57DDB"/>
    <w:rsid w:val="00C57F0D"/>
    <w:rsid w:val="00C60320"/>
    <w:rsid w:val="00C6042D"/>
    <w:rsid w:val="00C60656"/>
    <w:rsid w:val="00C6170F"/>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6809"/>
    <w:rsid w:val="00C77055"/>
    <w:rsid w:val="00C77965"/>
    <w:rsid w:val="00C77A96"/>
    <w:rsid w:val="00C80B9C"/>
    <w:rsid w:val="00C81754"/>
    <w:rsid w:val="00C81BC1"/>
    <w:rsid w:val="00C82268"/>
    <w:rsid w:val="00C83DF9"/>
    <w:rsid w:val="00C845DF"/>
    <w:rsid w:val="00C84733"/>
    <w:rsid w:val="00C8482B"/>
    <w:rsid w:val="00C84C43"/>
    <w:rsid w:val="00C856A6"/>
    <w:rsid w:val="00C85EA4"/>
    <w:rsid w:val="00C86033"/>
    <w:rsid w:val="00C86611"/>
    <w:rsid w:val="00C869A2"/>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51D"/>
    <w:rsid w:val="00CA26AF"/>
    <w:rsid w:val="00CA4854"/>
    <w:rsid w:val="00CA5694"/>
    <w:rsid w:val="00CA6039"/>
    <w:rsid w:val="00CA6E71"/>
    <w:rsid w:val="00CA72C4"/>
    <w:rsid w:val="00CA799B"/>
    <w:rsid w:val="00CA7DE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6D0"/>
    <w:rsid w:val="00CB5BC0"/>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11"/>
    <w:rsid w:val="00D24B12"/>
    <w:rsid w:val="00D25740"/>
    <w:rsid w:val="00D25D3E"/>
    <w:rsid w:val="00D268F6"/>
    <w:rsid w:val="00D27567"/>
    <w:rsid w:val="00D27911"/>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38A"/>
    <w:rsid w:val="00D35853"/>
    <w:rsid w:val="00D35C55"/>
    <w:rsid w:val="00D3670C"/>
    <w:rsid w:val="00D36785"/>
    <w:rsid w:val="00D368AD"/>
    <w:rsid w:val="00D37960"/>
    <w:rsid w:val="00D40698"/>
    <w:rsid w:val="00D406DF"/>
    <w:rsid w:val="00D4084C"/>
    <w:rsid w:val="00D409BD"/>
    <w:rsid w:val="00D40BC3"/>
    <w:rsid w:val="00D40F61"/>
    <w:rsid w:val="00D41338"/>
    <w:rsid w:val="00D413A1"/>
    <w:rsid w:val="00D419AE"/>
    <w:rsid w:val="00D41A21"/>
    <w:rsid w:val="00D41C69"/>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55D"/>
    <w:rsid w:val="00D55C02"/>
    <w:rsid w:val="00D55CEB"/>
    <w:rsid w:val="00D560AB"/>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DFB"/>
    <w:rsid w:val="00D6303C"/>
    <w:rsid w:val="00D630C6"/>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FB4"/>
    <w:rsid w:val="00D732D1"/>
    <w:rsid w:val="00D735F6"/>
    <w:rsid w:val="00D741C5"/>
    <w:rsid w:val="00D741D2"/>
    <w:rsid w:val="00D7559E"/>
    <w:rsid w:val="00D7572C"/>
    <w:rsid w:val="00D75ECF"/>
    <w:rsid w:val="00D761F4"/>
    <w:rsid w:val="00D76793"/>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BBC"/>
    <w:rsid w:val="00DA7D55"/>
    <w:rsid w:val="00DA7E51"/>
    <w:rsid w:val="00DB0183"/>
    <w:rsid w:val="00DB1129"/>
    <w:rsid w:val="00DB27C9"/>
    <w:rsid w:val="00DB2C46"/>
    <w:rsid w:val="00DB2F2F"/>
    <w:rsid w:val="00DB31C0"/>
    <w:rsid w:val="00DB327A"/>
    <w:rsid w:val="00DB3DD7"/>
    <w:rsid w:val="00DB4596"/>
    <w:rsid w:val="00DB55AE"/>
    <w:rsid w:val="00DB56DB"/>
    <w:rsid w:val="00DB56E5"/>
    <w:rsid w:val="00DB59D6"/>
    <w:rsid w:val="00DB5F72"/>
    <w:rsid w:val="00DB69A9"/>
    <w:rsid w:val="00DB6EFF"/>
    <w:rsid w:val="00DB75DA"/>
    <w:rsid w:val="00DB7771"/>
    <w:rsid w:val="00DB7BD4"/>
    <w:rsid w:val="00DC0714"/>
    <w:rsid w:val="00DC0D1D"/>
    <w:rsid w:val="00DC0D2C"/>
    <w:rsid w:val="00DC22D0"/>
    <w:rsid w:val="00DC250E"/>
    <w:rsid w:val="00DC31FD"/>
    <w:rsid w:val="00DC3B07"/>
    <w:rsid w:val="00DC3E83"/>
    <w:rsid w:val="00DC4095"/>
    <w:rsid w:val="00DC4286"/>
    <w:rsid w:val="00DC4645"/>
    <w:rsid w:val="00DC47EC"/>
    <w:rsid w:val="00DC55CE"/>
    <w:rsid w:val="00DC5D53"/>
    <w:rsid w:val="00DC5E2D"/>
    <w:rsid w:val="00DC60A3"/>
    <w:rsid w:val="00DC6606"/>
    <w:rsid w:val="00DC665D"/>
    <w:rsid w:val="00DC6CF0"/>
    <w:rsid w:val="00DC7070"/>
    <w:rsid w:val="00DC7381"/>
    <w:rsid w:val="00DC76F7"/>
    <w:rsid w:val="00DC7723"/>
    <w:rsid w:val="00DC7CC1"/>
    <w:rsid w:val="00DD000A"/>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10B52"/>
    <w:rsid w:val="00E10B91"/>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49A9"/>
    <w:rsid w:val="00E45377"/>
    <w:rsid w:val="00E455AB"/>
    <w:rsid w:val="00E45966"/>
    <w:rsid w:val="00E45A95"/>
    <w:rsid w:val="00E46232"/>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4371"/>
    <w:rsid w:val="00E54396"/>
    <w:rsid w:val="00E5484F"/>
    <w:rsid w:val="00E54A63"/>
    <w:rsid w:val="00E54CAA"/>
    <w:rsid w:val="00E55DAC"/>
    <w:rsid w:val="00E5606A"/>
    <w:rsid w:val="00E565C9"/>
    <w:rsid w:val="00E56AA1"/>
    <w:rsid w:val="00E56EA9"/>
    <w:rsid w:val="00E571DE"/>
    <w:rsid w:val="00E57503"/>
    <w:rsid w:val="00E57A56"/>
    <w:rsid w:val="00E57B7B"/>
    <w:rsid w:val="00E603EB"/>
    <w:rsid w:val="00E61966"/>
    <w:rsid w:val="00E622C6"/>
    <w:rsid w:val="00E62D5A"/>
    <w:rsid w:val="00E62FDE"/>
    <w:rsid w:val="00E6426F"/>
    <w:rsid w:val="00E65258"/>
    <w:rsid w:val="00E6541A"/>
    <w:rsid w:val="00E65A39"/>
    <w:rsid w:val="00E65B68"/>
    <w:rsid w:val="00E66024"/>
    <w:rsid w:val="00E665C1"/>
    <w:rsid w:val="00E669A7"/>
    <w:rsid w:val="00E66A0A"/>
    <w:rsid w:val="00E66A49"/>
    <w:rsid w:val="00E66BF5"/>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7B3"/>
    <w:rsid w:val="00E84BBB"/>
    <w:rsid w:val="00E85D33"/>
    <w:rsid w:val="00E860E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3F0"/>
    <w:rsid w:val="00EE5E15"/>
    <w:rsid w:val="00EE6A9D"/>
    <w:rsid w:val="00EE6B87"/>
    <w:rsid w:val="00EE6E7C"/>
    <w:rsid w:val="00EE7A68"/>
    <w:rsid w:val="00EE7D10"/>
    <w:rsid w:val="00EF06CB"/>
    <w:rsid w:val="00EF274A"/>
    <w:rsid w:val="00EF2FAD"/>
    <w:rsid w:val="00EF30ED"/>
    <w:rsid w:val="00EF30EE"/>
    <w:rsid w:val="00EF359D"/>
    <w:rsid w:val="00EF3AA0"/>
    <w:rsid w:val="00EF3AF8"/>
    <w:rsid w:val="00EF3BF8"/>
    <w:rsid w:val="00EF4249"/>
    <w:rsid w:val="00EF49AB"/>
    <w:rsid w:val="00EF4BF7"/>
    <w:rsid w:val="00EF4F8C"/>
    <w:rsid w:val="00EF5021"/>
    <w:rsid w:val="00EF57F1"/>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82F"/>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5F3"/>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7F4"/>
    <w:rsid w:val="00F83D0E"/>
    <w:rsid w:val="00F83D27"/>
    <w:rsid w:val="00F83D2A"/>
    <w:rsid w:val="00F84158"/>
    <w:rsid w:val="00F841F7"/>
    <w:rsid w:val="00F8556E"/>
    <w:rsid w:val="00F85A4D"/>
    <w:rsid w:val="00F8626A"/>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3E77"/>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6CF0"/>
    <w:rsid w:val="00FB7290"/>
    <w:rsid w:val="00FB79DA"/>
    <w:rsid w:val="00FB7C87"/>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B2D41F78-EBC0-424B-A789-AD7E962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77131598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20353878">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8414">
      <w:bodyDiv w:val="1"/>
      <w:marLeft w:val="0"/>
      <w:marRight w:val="0"/>
      <w:marTop w:val="0"/>
      <w:marBottom w:val="0"/>
      <w:divBdr>
        <w:top w:val="none" w:sz="0" w:space="0" w:color="auto"/>
        <w:left w:val="none" w:sz="0" w:space="0" w:color="auto"/>
        <w:bottom w:val="none" w:sz="0" w:space="0" w:color="auto"/>
        <w:right w:val="none" w:sz="0" w:space="0" w:color="auto"/>
      </w:divBdr>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43300096">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contacto%20/" TargetMode="External"/><Relationship Id="rId39" Type="http://schemas.openxmlformats.org/officeDocument/2006/relationships/footer" Target="footer1.xml"/><Relationship Id="rId21" Type="http://schemas.openxmlformats.org/officeDocument/2006/relationships/hyperlink" Target="http://www.sercotec.cl" TargetMode="External"/><Relationship Id="rId34" Type="http://schemas.openxmlformats.org/officeDocument/2006/relationships/hyperlink" Target="https://zeus.sii.cl/dii_doc/carpeta_tributaria/html/index.htm" TargetMode="External"/><Relationship Id="rId42" Type="http://schemas.openxmlformats.org/officeDocument/2006/relationships/hyperlink" Target="https://capacitacion.sercotec.cl/portal/content/capsula-sustentabilidad" TargetMode="External"/><Relationship Id="rId47" Type="http://schemas.microsoft.com/office/2016/09/relationships/commentsIds" Target="commentsIds.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yperlink" Target="https://www.sii.cl/servicios_online/1047-1702.html"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servicios_online/1047-1702.html" TargetMode="External"/><Relationship Id="rId28" Type="http://schemas.openxmlformats.org/officeDocument/2006/relationships/hyperlink" Target="http://www.sercotec.cl/contacto%20/" TargetMode="External"/><Relationship Id="rId36" Type="http://schemas.openxmlformats.org/officeDocument/2006/relationships/hyperlink" Target="https://zeus.sii.cl/dii_doc/carpeta_tributaria/html/index.htm" TargetMode="Externa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www.sercotec.cl/"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 TargetMode="External"/><Relationship Id="rId27" Type="http://schemas.openxmlformats.org/officeDocument/2006/relationships/hyperlink" Target="http://www.sercotec.cl/contacto%20/" TargetMode="External"/><Relationship Id="rId30" Type="http://schemas.openxmlformats.org/officeDocument/2006/relationships/hyperlink" Target="https://capacitacion.sercotec.cl" TargetMode="External"/><Relationship Id="rId35" Type="http://schemas.openxmlformats.org/officeDocument/2006/relationships/hyperlink" Target="https://zeus.sii.cl/dii_doc/carpeta_tributaria/html/index.htm"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header" Target="header1.xml"/><Relationship Id="rId46" Type="http://schemas.microsoft.com/office/2018/08/relationships/commentsExtensible" Target="commentsExtensible.xml"/><Relationship Id="rId20" Type="http://schemas.openxmlformats.org/officeDocument/2006/relationships/hyperlink" Target="http://www.sercotec.cl" TargetMode="External"/><Relationship Id="rId41"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2.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3.xml><?xml version="1.0" encoding="utf-8"?>
<ds:datastoreItem xmlns:ds="http://schemas.openxmlformats.org/officeDocument/2006/customXml" ds:itemID="{AF7CE60C-6A6B-4813-BE2B-7CBFED3B5097}">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6.xml><?xml version="1.0" encoding="utf-8"?>
<ds:datastoreItem xmlns:ds="http://schemas.openxmlformats.org/officeDocument/2006/customXml" ds:itemID="{6796D1FF-9124-4B67-AC64-56617545ADF8}">
  <ds:schemaRefs>
    <ds:schemaRef ds:uri="office.server.policy"/>
  </ds:schemaRefs>
</ds:datastoreItem>
</file>

<file path=customXml/itemProps7.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8.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3A3F8223-0BAF-4FEF-AA1A-DC3B4B4B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20873</Words>
  <Characters>114805</Characters>
  <Application>Microsoft Office Word</Application>
  <DocSecurity>0</DocSecurity>
  <Lines>956</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135408</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Carolina Ponce Bustos</cp:lastModifiedBy>
  <cp:revision>10</cp:revision>
  <cp:lastPrinted>2024-04-16T21:24:00Z</cp:lastPrinted>
  <dcterms:created xsi:type="dcterms:W3CDTF">2024-04-16T15:09:00Z</dcterms:created>
  <dcterms:modified xsi:type="dcterms:W3CDTF">2024-04-16T21:24:00Z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