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4FB602A2"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2F6A5B">
        <w:rPr>
          <w:rFonts w:ascii="Calibri" w:hAnsi="Calibri" w:cs="Calibri"/>
          <w:b/>
          <w:bCs/>
          <w:sz w:val="40"/>
          <w:szCs w:val="40"/>
        </w:rPr>
        <w:t>DE O’HIGGINS</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FE566A" w:rsidRPr="006C5DA3" w14:paraId="21633966" w14:textId="77777777" w:rsidTr="00A77740">
        <w:trPr>
          <w:trHeight w:val="283"/>
          <w:jc w:val="center"/>
        </w:trPr>
        <w:tc>
          <w:tcPr>
            <w:tcW w:w="0" w:type="auto"/>
          </w:tcPr>
          <w:p w14:paraId="69B7F09D" w14:textId="34BF63AD" w:rsidR="00FE566A" w:rsidRPr="006C5DA3" w:rsidRDefault="00FE566A" w:rsidP="00FE566A">
            <w:pPr>
              <w:spacing w:after="0"/>
              <w:rPr>
                <w:rFonts w:ascii="Calibri" w:hAnsi="Calibri" w:cs="Calibri"/>
              </w:rPr>
            </w:pPr>
            <w:r w:rsidRPr="006C5DA3">
              <w:rPr>
                <w:rFonts w:ascii="Calibri" w:hAnsi="Calibri" w:cs="Calibri"/>
              </w:rPr>
              <w:t>Inicio Postulación</w:t>
            </w:r>
          </w:p>
        </w:tc>
        <w:tc>
          <w:tcPr>
            <w:tcW w:w="0" w:type="auto"/>
          </w:tcPr>
          <w:p w14:paraId="5096B1EB" w14:textId="2D5FC016" w:rsidR="00FE566A" w:rsidRPr="006C5DA3" w:rsidRDefault="00FE566A" w:rsidP="00FE566A">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6428A890" w:rsidR="00FE566A" w:rsidRPr="006C5DA3" w:rsidRDefault="00FE566A" w:rsidP="00FE566A">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12EAE732" w:rsidR="00FE566A" w:rsidRPr="006C5DA3" w:rsidRDefault="00FE566A" w:rsidP="00FE566A">
            <w:pPr>
              <w:spacing w:after="0"/>
              <w:jc w:val="center"/>
              <w:rPr>
                <w:rFonts w:ascii="Calibri" w:hAnsi="Calibri" w:cs="Calibri"/>
              </w:rPr>
            </w:pPr>
            <w:r w:rsidRPr="006C5DA3">
              <w:rPr>
                <w:rFonts w:ascii="Calibri" w:hAnsi="Calibri" w:cs="Calibri"/>
              </w:rPr>
              <w:t>12:00 hrs.</w:t>
            </w:r>
          </w:p>
        </w:tc>
      </w:tr>
      <w:tr w:rsidR="00FE566A" w:rsidRPr="006C5DA3" w14:paraId="0B272809" w14:textId="77777777" w:rsidTr="00A77740">
        <w:trPr>
          <w:trHeight w:val="283"/>
          <w:jc w:val="center"/>
        </w:trPr>
        <w:tc>
          <w:tcPr>
            <w:tcW w:w="0" w:type="auto"/>
          </w:tcPr>
          <w:p w14:paraId="769DB74C" w14:textId="13539361" w:rsidR="00FE566A" w:rsidRPr="006C5DA3" w:rsidRDefault="00FE566A" w:rsidP="00FE566A">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0849AA63" w:rsidR="00FE566A" w:rsidRPr="006C5DA3" w:rsidRDefault="00FE566A" w:rsidP="00FE566A">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448802D4" w:rsidR="00FE566A" w:rsidRPr="006C5DA3" w:rsidRDefault="00FE566A" w:rsidP="00FE566A">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4D9C77F1" w:rsidR="00FE566A" w:rsidRPr="006C5DA3" w:rsidRDefault="00FE566A" w:rsidP="00FE566A">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lastRenderedPageBreak/>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lastRenderedPageBreak/>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lastRenderedPageBreak/>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w:lastRenderedPageBreak/>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w:lastRenderedPageBreak/>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lastRenderedPageBreak/>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lastRenderedPageBreak/>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lastRenderedPageBreak/>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lastRenderedPageBreak/>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6E36AFA5"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9666AF">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Acreditar permiso de funcionamiento o postura y cumplimiento de la ordenanza, decreto municipal u otro instrumento que determine </w:t>
            </w:r>
            <w:r w:rsidRPr="001963EF">
              <w:rPr>
                <w:rFonts w:asciiTheme="majorHAnsi" w:hAnsiTheme="majorHAnsi" w:cstheme="majorHAnsi"/>
                <w:color w:val="000000"/>
              </w:rPr>
              <w:lastRenderedPageBreak/>
              <w:t>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lastRenderedPageBreak/>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w:t>
            </w:r>
            <w:r w:rsidR="00273F20" w:rsidRPr="00273F20">
              <w:rPr>
                <w:rFonts w:asciiTheme="majorHAnsi" w:hAnsiTheme="majorHAnsi" w:cstheme="majorHAnsi"/>
                <w:color w:val="000000"/>
              </w:rPr>
              <w:lastRenderedPageBreak/>
              <w:t xml:space="preserve">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lastRenderedPageBreak/>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lastRenderedPageBreak/>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w:t>
            </w:r>
            <w:r w:rsidRPr="005652CB">
              <w:rPr>
                <w:rFonts w:asciiTheme="majorHAnsi" w:eastAsia="Calibri" w:hAnsiTheme="majorHAnsi" w:cs="Calibri"/>
                <w:color w:val="000000"/>
              </w:rPr>
              <w:lastRenderedPageBreak/>
              <w:t xml:space="preserve">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w:t>
            </w:r>
            <w:r w:rsidRPr="0081521D">
              <w:rPr>
                <w:rFonts w:asciiTheme="majorHAnsi" w:eastAsia="Calibri" w:hAnsiTheme="majorHAnsi" w:cs="Calibri"/>
                <w:color w:val="000000"/>
              </w:rPr>
              <w:lastRenderedPageBreak/>
              <w:t>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Merchandising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Packaging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lastRenderedPageBreak/>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w:t>
            </w:r>
            <w:r w:rsidRPr="000B2060">
              <w:rPr>
                <w:rFonts w:asciiTheme="majorHAnsi" w:hAnsiTheme="majorHAnsi" w:cstheme="majorHAnsi"/>
                <w:color w:val="000000"/>
              </w:rPr>
              <w:lastRenderedPageBreak/>
              <w:t xml:space="preserve">estanques de acumulación, elementos mecánicos, cañerías y </w:t>
            </w:r>
            <w:proofErr w:type="spellStart"/>
            <w:r w:rsidRPr="00EE1BB0">
              <w:rPr>
                <w:rFonts w:asciiTheme="majorHAnsi" w:hAnsiTheme="majorHAnsi" w:cstheme="majorHAnsi"/>
                <w:color w:val="000000"/>
              </w:rPr>
              <w:t>fitting</w:t>
            </w:r>
            <w:proofErr w:type="spellEnd"/>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lastRenderedPageBreak/>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Implementación de </w:t>
            </w:r>
            <w:proofErr w:type="spellStart"/>
            <w:r w:rsidRPr="000B2060">
              <w:rPr>
                <w:rFonts w:asciiTheme="majorHAnsi" w:hAnsiTheme="majorHAnsi" w:cstheme="majorHAnsi"/>
                <w:color w:val="000000"/>
              </w:rPr>
              <w:t>radieres</w:t>
            </w:r>
            <w:proofErr w:type="spellEnd"/>
            <w:r w:rsidRPr="000B2060">
              <w:rPr>
                <w:rFonts w:asciiTheme="majorHAnsi" w:hAnsiTheme="majorHAnsi" w:cstheme="majorHAnsi"/>
                <w:color w:val="000000"/>
              </w:rPr>
              <w:t>,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Instalación de servicios sanitarios, electricidad, agua y gas para la propiedad que se </w:t>
            </w:r>
            <w:r w:rsidRPr="000B2060">
              <w:rPr>
                <w:rFonts w:asciiTheme="majorHAnsi" w:hAnsiTheme="majorHAnsi" w:cstheme="majorHAnsi"/>
                <w:color w:val="000000"/>
              </w:rPr>
              <w:lastRenderedPageBreak/>
              <w:t>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 xml:space="preserve">Comprende el gasto en arrendamiento o comodato de bienes raíces (industriales, comerciales o agrícolas), y/o las maquinarias necesarias para el desarrollo del proyecto, </w:t>
            </w:r>
            <w:r w:rsidRPr="0081521D">
              <w:rPr>
                <w:rFonts w:asciiTheme="majorHAnsi" w:eastAsia="Calibri" w:hAnsiTheme="majorHAnsi" w:cs="Calibri"/>
              </w:rPr>
              <w:lastRenderedPageBreak/>
              <w:t>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lastRenderedPageBreak/>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lastRenderedPageBreak/>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FE566A"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FE566A"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FE566A"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FE566A"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 xml:space="preserve">Av. </w:t>
            </w:r>
            <w:proofErr w:type="spellStart"/>
            <w:r w:rsidRPr="006A3783">
              <w:rPr>
                <w:rFonts w:asciiTheme="majorHAnsi" w:eastAsia="Calibri" w:hAnsiTheme="majorHAnsi" w:cstheme="majorHAnsi"/>
                <w:sz w:val="20"/>
                <w:szCs w:val="20"/>
              </w:rPr>
              <w:t>Copayapu</w:t>
            </w:r>
            <w:proofErr w:type="spellEnd"/>
            <w:r w:rsidRPr="006A3783">
              <w:rPr>
                <w:rFonts w:asciiTheme="majorHAnsi" w:eastAsia="Calibri" w:hAnsiTheme="majorHAnsi" w:cstheme="majorHAnsi"/>
                <w:sz w:val="20"/>
                <w:szCs w:val="20"/>
              </w:rPr>
              <w:t xml:space="preserve">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FE566A"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FE566A"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FE566A"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FE566A"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FE566A"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FE566A"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FE566A"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FE566A"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FE566A"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FE566A"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FE566A"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FE566A"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FE566A"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FE566A"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FE566A"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FE566A"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 xml:space="preserve">Guillermo </w:t>
            </w:r>
            <w:proofErr w:type="spellStart"/>
            <w:r w:rsidRPr="006A3783">
              <w:rPr>
                <w:rFonts w:asciiTheme="majorHAnsi" w:hAnsiTheme="majorHAnsi" w:cstheme="majorHAnsi"/>
                <w:sz w:val="20"/>
                <w:szCs w:val="20"/>
              </w:rPr>
              <w:t>Gallardo</w:t>
            </w:r>
            <w:proofErr w:type="spellEnd"/>
            <w:r w:rsidRPr="006A3783">
              <w:rPr>
                <w:rFonts w:asciiTheme="majorHAnsi" w:hAnsiTheme="majorHAnsi" w:cstheme="majorHAnsi"/>
                <w:sz w:val="20"/>
                <w:szCs w:val="20"/>
              </w:rPr>
              <w:t xml:space="preserve">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FE566A"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FE566A"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FE566A"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lastRenderedPageBreak/>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lastRenderedPageBreak/>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lastRenderedPageBreak/>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lastRenderedPageBreak/>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lastRenderedPageBreak/>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 xml:space="preserve">En __________, a _______ </w:t>
      </w:r>
      <w:proofErr w:type="spellStart"/>
      <w:r w:rsidRPr="009A0974">
        <w:rPr>
          <w:rFonts w:eastAsia="gobCL" w:cstheme="minorHAnsi"/>
        </w:rPr>
        <w:t>de</w:t>
      </w:r>
      <w:proofErr w:type="spellEnd"/>
      <w:r w:rsidRPr="009A0974">
        <w:rPr>
          <w:rFonts w:eastAsia="gobCL" w:cstheme="minorHAnsi"/>
        </w:rPr>
        <w:t xml:space="preserve"> ________________________ </w:t>
      </w:r>
      <w:proofErr w:type="spellStart"/>
      <w:r w:rsidRPr="009A0974">
        <w:rPr>
          <w:rFonts w:eastAsia="gobCL" w:cstheme="minorHAnsi"/>
        </w:rPr>
        <w:t>de</w:t>
      </w:r>
      <w:proofErr w:type="spellEnd"/>
      <w:r w:rsidRPr="009A0974">
        <w:rPr>
          <w:rFonts w:eastAsia="gobCL" w:cstheme="minorHAnsi"/>
        </w:rPr>
        <w:t xml:space="preserv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lastRenderedPageBreak/>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w:t>
      </w:r>
      <w:r w:rsidR="008B775A">
        <w:t>4</w:t>
      </w:r>
      <w:r w:rsidRPr="009A0974">
        <w:t>,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lastRenderedPageBreak/>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lastRenderedPageBreak/>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lastRenderedPageBreak/>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lastRenderedPageBreak/>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lastRenderedPageBreak/>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lastRenderedPageBreak/>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lastRenderedPageBreak/>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lastRenderedPageBreak/>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lastRenderedPageBreak/>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lastRenderedPageBreak/>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A5B"/>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666AF"/>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 w:val="00FE56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14648</Words>
  <Characters>80570</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