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A2D3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641B42E8" w14:textId="0C439CEC" w:rsidR="00646D53" w:rsidRDefault="00CA39D9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FF0000"/>
          <w:sz w:val="20"/>
          <w:szCs w:val="20"/>
        </w:rPr>
      </w:pPr>
      <w:r>
        <w:rPr>
          <w:rFonts w:ascii="gobCL" w:eastAsia="gobCL" w:hAnsi="gobCL" w:cs="gobCL"/>
          <w:b/>
          <w:color w:val="000000"/>
          <w:sz w:val="28"/>
          <w:szCs w:val="28"/>
        </w:rPr>
        <w:t>Bases para la</w:t>
      </w:r>
      <w:r w:rsidR="003C0518">
        <w:rPr>
          <w:rFonts w:ascii="gobCL" w:eastAsia="gobCL" w:hAnsi="gobCL" w:cs="gobCL"/>
          <w:b/>
          <w:color w:val="000000"/>
          <w:sz w:val="28"/>
          <w:szCs w:val="28"/>
        </w:rPr>
        <w:t xml:space="preserve"> creación de sitio web y diseño de redes sociales</w:t>
      </w:r>
      <w:r>
        <w:rPr>
          <w:rFonts w:ascii="gobCL" w:eastAsia="gobCL" w:hAnsi="gobCL" w:cs="gobCL"/>
          <w:b/>
          <w:color w:val="000000"/>
          <w:sz w:val="28"/>
          <w:szCs w:val="28"/>
        </w:rPr>
        <w:t>.</w:t>
      </w:r>
    </w:p>
    <w:p w14:paraId="04E29859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03FB4E8D" w14:textId="77777777" w:rsidR="00646D53" w:rsidRDefault="001900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8"/>
          <w:szCs w:val="28"/>
        </w:rPr>
      </w:pPr>
      <w:r>
        <w:rPr>
          <w:rFonts w:ascii="gobCL" w:eastAsia="gobCL" w:hAnsi="gobCL" w:cs="gobCL"/>
          <w:b/>
          <w:color w:val="000000"/>
          <w:sz w:val="28"/>
          <w:szCs w:val="28"/>
        </w:rPr>
        <w:t xml:space="preserve">¿Qué es? </w:t>
      </w:r>
    </w:p>
    <w:p w14:paraId="5B011DE2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  <w:u w:val="single"/>
        </w:rPr>
      </w:pPr>
    </w:p>
    <w:tbl>
      <w:tblPr>
        <w:tblStyle w:val="a2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0"/>
        <w:gridCol w:w="7600"/>
      </w:tblGrid>
      <w:tr w:rsidR="00646D53" w14:paraId="57C97F1D" w14:textId="77777777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4E45CD0" w14:textId="77777777" w:rsidR="00646D53" w:rsidRDefault="001900E0">
            <w:pPr>
              <w:jc w:val="center"/>
              <w:rPr>
                <w:rFonts w:ascii="gobCL" w:eastAsia="gobCL" w:hAnsi="gobCL" w:cs="gobCL"/>
                <w:b/>
                <w:color w:val="FFFFFF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FFFFFF"/>
                <w:sz w:val="20"/>
                <w:szCs w:val="20"/>
              </w:rPr>
              <w:t xml:space="preserve">DESCRIPCIÓN Y JUSTIFICACIÓN DE LA ASESORÍA </w:t>
            </w:r>
          </w:p>
        </w:tc>
      </w:tr>
      <w:tr w:rsidR="00646D53" w14:paraId="1DC44964" w14:textId="77777777">
        <w:trPr>
          <w:trHeight w:val="13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E566C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 xml:space="preserve">DESCRIPCIÓN GENERAL DE LA ASESORÍA 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3FB9" w14:textId="36B2C481" w:rsidR="00646D53" w:rsidRDefault="00773603" w:rsidP="00CA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i/>
                <w:color w:val="000000"/>
                <w:sz w:val="20"/>
                <w:szCs w:val="20"/>
              </w:rPr>
            </w:pPr>
            <w:r w:rsidRPr="00773603">
              <w:rPr>
                <w:rFonts w:ascii="gobCL" w:eastAsia="gobCL" w:hAnsi="gobCL" w:cs="gobCL"/>
                <w:color w:val="000000"/>
                <w:sz w:val="20"/>
                <w:szCs w:val="20"/>
              </w:rPr>
              <w:t>Es un fondo destinado a la contratación de asesoría para mejorar la competitividad de las micro y pequeñas empresas, a través de la creación de un sitio web y diseño para redes sociales que les proporcione un mayor alcance para la comercialización de sus productos.</w:t>
            </w:r>
            <w:bookmarkStart w:id="0" w:name="_GoBack"/>
            <w:bookmarkEnd w:id="0"/>
          </w:p>
        </w:tc>
      </w:tr>
      <w:tr w:rsidR="00646D53" w14:paraId="72421A92" w14:textId="77777777">
        <w:trPr>
          <w:trHeight w:val="13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0491D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>OBJETIVOS ESPECÍFICOS DE LA ASESORÍA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19176" w14:textId="77777777" w:rsidR="00646D53" w:rsidRPr="00FA541C" w:rsidRDefault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A</w:t>
            </w:r>
            <w:r w:rsidR="001900E0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E41273" w:rsidRPr="00FA541C">
              <w:t xml:space="preserve"> </w:t>
            </w:r>
            <w:r w:rsidR="00E41273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>Diseñar e implementar la página web y diseño de redes sociales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según los requerimientos del empresario.</w:t>
            </w:r>
          </w:p>
          <w:p w14:paraId="157630FD" w14:textId="77777777" w:rsidR="00646D53" w:rsidRDefault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B</w:t>
            </w:r>
            <w:r w:rsidR="001900E0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E41273" w:rsidRPr="00FA541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Asesorar</w:t>
            </w:r>
            <w:r w:rsidR="00E41273" w:rsidRPr="00E4127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y capacitar a los usuarios con respecto al uso de las herramientas</w:t>
            </w:r>
          </w:p>
        </w:tc>
      </w:tr>
      <w:tr w:rsidR="00646D53" w14:paraId="106B6167" w14:textId="77777777">
        <w:trPr>
          <w:trHeight w:val="13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249DF" w14:textId="77777777" w:rsidR="00646D53" w:rsidRDefault="001900E0">
            <w:pP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404040"/>
                <w:sz w:val="20"/>
                <w:szCs w:val="20"/>
              </w:rPr>
              <w:t>PRODUCTOS ESPERADOS DE LA ASESORÍA (según objetivos)</w:t>
            </w:r>
          </w:p>
        </w:tc>
        <w:tc>
          <w:tcPr>
            <w:tcW w:w="7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8F384" w14:textId="77777777" w:rsidR="00527093" w:rsidRPr="00527093" w:rsidRDefault="00527093" w:rsidP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1. </w:t>
            </w:r>
            <w:r w:rsidR="00E41273"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Prestación del servicio, sitio web creado y redes sociales diseñadas </w:t>
            </w:r>
            <w:r w:rsidR="00FA541C"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de acuerdo a las necesidades de la empresa</w:t>
            </w:r>
          </w:p>
          <w:p w14:paraId="1D02BA0A" w14:textId="77777777" w:rsidR="00527093" w:rsidRDefault="00527093" w:rsidP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El servicio debe incluir</w:t>
            </w:r>
            <w:r w:rsid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al menos</w:t>
            </w: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lo siguiente:</w:t>
            </w:r>
          </w:p>
          <w:p w14:paraId="0CA7D61F" w14:textId="77777777" w:rsidR="000A5EE0" w:rsidRPr="00953ABD" w:rsidRDefault="00DB31ED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Diseño s</w:t>
            </w:r>
            <w:r w:rsidR="000A5EE0"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itio web</w:t>
            </w:r>
          </w:p>
          <w:p w14:paraId="1DCE177D" w14:textId="77777777" w:rsidR="000A5EE0" w:rsidRPr="00953ABD" w:rsidRDefault="000A5EE0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Enlace a redes sociales </w:t>
            </w:r>
          </w:p>
          <w:p w14:paraId="0667E10B" w14:textId="77777777" w:rsidR="000A5EE0" w:rsidRPr="00953ABD" w:rsidRDefault="00DB31ED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Botón</w:t>
            </w:r>
            <w:r w:rsidR="000A5EE0"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de </w:t>
            </w: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WhatsApp</w:t>
            </w:r>
          </w:p>
          <w:p w14:paraId="5A31132C" w14:textId="77777777" w:rsidR="000A5EE0" w:rsidRPr="00953ABD" w:rsidRDefault="000A5EE0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Garantía de soporte</w:t>
            </w:r>
          </w:p>
          <w:p w14:paraId="27B97752" w14:textId="77777777" w:rsidR="000A5EE0" w:rsidRPr="00953ABD" w:rsidRDefault="000A5EE0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Hosting (al menos dos años)</w:t>
            </w:r>
          </w:p>
          <w:p w14:paraId="112353B1" w14:textId="77777777" w:rsidR="000A5EE0" w:rsidRPr="00953ABD" w:rsidRDefault="000A5EE0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Dominio (al menos dos años)</w:t>
            </w:r>
          </w:p>
          <w:p w14:paraId="134E6B0B" w14:textId="31201DC3" w:rsidR="000A5EE0" w:rsidRPr="00953ABD" w:rsidRDefault="002E53DB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Creación de 2</w:t>
            </w:r>
            <w:r w:rsidR="000A5EE0"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redes sociales a elección</w:t>
            </w:r>
          </w:p>
          <w:p w14:paraId="426D523F" w14:textId="77777777" w:rsidR="000A5EE0" w:rsidRPr="00953ABD" w:rsidRDefault="000A5EE0" w:rsidP="00953ABD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Imágenes promocionales para redes sociales </w:t>
            </w:r>
          </w:p>
          <w:p w14:paraId="76F91F23" w14:textId="77777777" w:rsidR="000A5EE0" w:rsidRPr="00953ABD" w:rsidRDefault="000A5EE0" w:rsidP="000A5EE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53ABD">
              <w:rPr>
                <w:rFonts w:ascii="gobCL" w:eastAsia="gobCL" w:hAnsi="gobCL" w:cs="gobCL"/>
                <w:color w:val="000000"/>
                <w:sz w:val="20"/>
                <w:szCs w:val="20"/>
              </w:rPr>
              <w:t>Capacitación</w:t>
            </w:r>
          </w:p>
          <w:p w14:paraId="4E2C8344" w14:textId="77777777" w:rsidR="00527093" w:rsidRPr="00527093" w:rsidRDefault="00527093" w:rsidP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</w:p>
          <w:p w14:paraId="1CB4A3CB" w14:textId="77777777" w:rsidR="00646D53" w:rsidRPr="00527093" w:rsidRDefault="0052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2</w:t>
            </w:r>
            <w:r w:rsidR="001900E0"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  <w:r w:rsidR="00FA541C"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Empresario asesorado y capacitado en el uso de herramientas</w:t>
            </w: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:</w:t>
            </w:r>
          </w:p>
          <w:p w14:paraId="58FC5F49" w14:textId="77777777" w:rsidR="00527093" w:rsidRPr="00527093" w:rsidRDefault="00527093" w:rsidP="00527093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Capacitación en uso de plataformas</w:t>
            </w:r>
          </w:p>
          <w:p w14:paraId="64E06ABA" w14:textId="77777777" w:rsidR="00527093" w:rsidRPr="00527093" w:rsidRDefault="00527093" w:rsidP="00527093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527093">
              <w:rPr>
                <w:rFonts w:ascii="gobCL" w:eastAsia="gobCL" w:hAnsi="gobCL" w:cs="gobCL"/>
                <w:color w:val="000000"/>
                <w:sz w:val="20"/>
                <w:szCs w:val="20"/>
              </w:rPr>
              <w:t>Capacitación en autoadministración de los sitios</w:t>
            </w:r>
          </w:p>
        </w:tc>
      </w:tr>
    </w:tbl>
    <w:p w14:paraId="02845B41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2AAD6DE2" w14:textId="77777777" w:rsidR="00FA541C" w:rsidRDefault="00FA5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5A5D4374" w14:textId="77777777" w:rsidR="00FA541C" w:rsidRDefault="00FA5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tbl>
      <w:tblPr>
        <w:tblStyle w:val="a3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00"/>
        <w:gridCol w:w="2610"/>
        <w:gridCol w:w="2551"/>
        <w:gridCol w:w="2419"/>
      </w:tblGrid>
      <w:tr w:rsidR="00646D53" w14:paraId="409A0B13" w14:textId="77777777">
        <w:trPr>
          <w:trHeight w:val="31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bottom"/>
          </w:tcPr>
          <w:p w14:paraId="46F1AD81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INDICADORES DE RESULTADO POR OBJETIVO </w:t>
            </w:r>
          </w:p>
        </w:tc>
      </w:tr>
      <w:tr w:rsidR="00646D53" w14:paraId="507EBD16" w14:textId="77777777">
        <w:trPr>
          <w:trHeight w:val="22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70A7B03D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Objetivo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6C211A48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Nombre del Indicador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4CFA1B64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Fórmula de cálculo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bottom"/>
          </w:tcPr>
          <w:p w14:paraId="31F9A013" w14:textId="77777777" w:rsidR="00646D53" w:rsidRDefault="001900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Meta </w:t>
            </w:r>
          </w:p>
        </w:tc>
      </w:tr>
      <w:tr w:rsidR="00646D53" w14:paraId="453B0EF1" w14:textId="7777777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8DA12" w14:textId="77777777" w:rsidR="00646D53" w:rsidRDefault="00527093">
            <w:pPr>
              <w:jc w:val="center"/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Objetivo A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2BFA7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Porcentaje de empresas que desarrollan sitio web y redes sociales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3EB6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(N° de empresas con sitio web y redes sociales/N° total de empresas beneficiadas)*100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5AC2C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 de las empresas cuentan con un sitio web y redes sociales</w:t>
            </w:r>
          </w:p>
        </w:tc>
      </w:tr>
      <w:tr w:rsidR="00646D53" w14:paraId="748A99FD" w14:textId="77777777">
        <w:trPr>
          <w:trHeight w:val="30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9102B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DE237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C3258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4360E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6DCA1C5F" w14:textId="77777777">
        <w:trPr>
          <w:trHeight w:val="46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7620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5CCE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00A2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030B9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7F105761" w14:textId="7777777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4951" w14:textId="77777777" w:rsidR="00646D53" w:rsidRDefault="00527093">
            <w:pPr>
              <w:jc w:val="center"/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Objetivo B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C9C57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Porcentaje de empresas beneficiarias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web y manejo de redes sociales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68F72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(N° de empresas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web y manejo de redes sociales/N° empresas beneficiadas)*100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9DA16" w14:textId="77777777" w:rsidR="00646D53" w:rsidRDefault="00A457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100% de las empresas capacitadas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autoadministrar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 sitio web y manejar las redes sociales </w:t>
            </w:r>
          </w:p>
        </w:tc>
      </w:tr>
      <w:tr w:rsidR="00646D53" w14:paraId="155E1FC3" w14:textId="77777777">
        <w:trPr>
          <w:trHeight w:val="30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518D4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648C5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798B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DAA61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6D53" w14:paraId="7BFA6A29" w14:textId="77777777">
        <w:trPr>
          <w:trHeight w:val="6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52B1E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40F58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D5698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FE4D4" w14:textId="77777777" w:rsidR="00646D53" w:rsidRDefault="00646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44E910D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20"/>
          <w:szCs w:val="20"/>
        </w:rPr>
      </w:pPr>
    </w:p>
    <w:p w14:paraId="12A4BA05" w14:textId="77777777" w:rsidR="00CA39D9" w:rsidRDefault="00CA3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067D3ADC" w14:textId="77777777" w:rsidR="00CA39D9" w:rsidRDefault="00CA3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651F8579" w14:textId="6C25F036" w:rsidR="00646D53" w:rsidRDefault="001900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  <w:r>
        <w:rPr>
          <w:rFonts w:ascii="gobCL" w:eastAsia="gobCL" w:hAnsi="gobCL" w:cs="gobCL"/>
          <w:b/>
          <w:color w:val="000000"/>
          <w:sz w:val="20"/>
          <w:szCs w:val="20"/>
        </w:rPr>
        <w:t xml:space="preserve">Los requisitos a cumplir por la empresa, son los siguientes: </w:t>
      </w:r>
    </w:p>
    <w:p w14:paraId="0550666D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p w14:paraId="7876138C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tbl>
      <w:tblPr>
        <w:tblStyle w:val="a5"/>
        <w:tblW w:w="90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835"/>
      </w:tblGrid>
      <w:tr w:rsidR="00646D53" w14:paraId="66A4A9E8" w14:textId="77777777">
        <w:tc>
          <w:tcPr>
            <w:tcW w:w="9054" w:type="dxa"/>
            <w:gridSpan w:val="2"/>
            <w:shd w:val="clear" w:color="auto" w:fill="366091"/>
          </w:tcPr>
          <w:p w14:paraId="402BAD50" w14:textId="77777777" w:rsidR="00646D53" w:rsidRDefault="001900E0">
            <w:pPr>
              <w:jc w:val="center"/>
              <w:rPr>
                <w:rFonts w:ascii="gobCL" w:eastAsia="gobCL" w:hAnsi="gobCL" w:cs="gobCL"/>
                <w:color w:val="FFFFFF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FFFFFF"/>
                <w:sz w:val="20"/>
                <w:szCs w:val="20"/>
              </w:rPr>
              <w:t>REQUISITOS DE ADMISIBILIDAD</w:t>
            </w:r>
          </w:p>
        </w:tc>
      </w:tr>
      <w:tr w:rsidR="00646D53" w14:paraId="485D12E4" w14:textId="77777777">
        <w:tc>
          <w:tcPr>
            <w:tcW w:w="4219" w:type="dxa"/>
            <w:shd w:val="clear" w:color="auto" w:fill="DBE5F1"/>
          </w:tcPr>
          <w:p w14:paraId="56170CEF" w14:textId="77777777" w:rsidR="00646D53" w:rsidRDefault="001900E0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  <w:r>
              <w:rPr>
                <w:rFonts w:ascii="gobCL" w:eastAsia="gobCL" w:hAnsi="gobCL" w:cs="gobCL"/>
                <w:sz w:val="20"/>
                <w:szCs w:val="20"/>
              </w:rPr>
              <w:t>REQUISITO</w:t>
            </w:r>
          </w:p>
        </w:tc>
        <w:tc>
          <w:tcPr>
            <w:tcW w:w="4835" w:type="dxa"/>
            <w:shd w:val="clear" w:color="auto" w:fill="DBE5F1"/>
          </w:tcPr>
          <w:p w14:paraId="4D581CFE" w14:textId="77777777" w:rsidR="00646D53" w:rsidRDefault="001900E0">
            <w:pPr>
              <w:jc w:val="center"/>
              <w:rPr>
                <w:rFonts w:ascii="gobCL" w:eastAsia="gobCL" w:hAnsi="gobCL" w:cs="gobCL"/>
                <w:sz w:val="20"/>
                <w:szCs w:val="20"/>
              </w:rPr>
            </w:pPr>
            <w:r>
              <w:rPr>
                <w:rFonts w:ascii="gobCL" w:eastAsia="gobCL" w:hAnsi="gobCL" w:cs="gobCL"/>
                <w:sz w:val="20"/>
                <w:szCs w:val="20"/>
              </w:rPr>
              <w:t xml:space="preserve">MEDIOS DE VERIFICACIÓN </w:t>
            </w:r>
          </w:p>
        </w:tc>
      </w:tr>
      <w:tr w:rsidR="00646D53" w14:paraId="69EC2308" w14:textId="77777777">
        <w:tc>
          <w:tcPr>
            <w:tcW w:w="4219" w:type="dxa"/>
          </w:tcPr>
          <w:p w14:paraId="35AA8DC5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6B0D8958" w14:textId="77777777" w:rsidR="00646D53" w:rsidRDefault="001900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Personas naturales o jurídicas que sean contribuyentes de primera categoría ante el SII, cuyas ventas se distribuyan de acuerdo al siguiente rango, según la antigüedad de la actividad:</w:t>
            </w:r>
          </w:p>
          <w:p w14:paraId="015AD974" w14:textId="77777777" w:rsidR="00646D53" w:rsidRDefault="001900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 w:hanging="284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Ventas demostrables para empresas con menos de un año de antigüedad. </w:t>
            </w:r>
          </w:p>
          <w:p w14:paraId="1554DA96" w14:textId="77777777" w:rsidR="00646D53" w:rsidRDefault="001900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 w:hanging="284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Ventas iguales o superiores a 200 UF y menores a 25.000 UF, para empresas con más de un año de antigüedad.</w:t>
            </w:r>
          </w:p>
          <w:p w14:paraId="73525CBF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39BCEFD4" w14:textId="77777777" w:rsidR="00646D53" w:rsidRDefault="001900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Cooperativas cuyas ventas promedio por asociado sean menores a 25.000 UF, lo cual se calcula con el monto de las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ventas totales de la cooperativa dividido por el número de asociados.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Se excluyen cooperativas de servicios financieros.</w:t>
            </w:r>
          </w:p>
          <w:p w14:paraId="2049718F" w14:textId="77777777" w:rsidR="00646D53" w:rsidRDefault="001900E0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>
              <w:rPr>
                <w:rFonts w:ascii="gobCL" w:eastAsia="gobCL" w:hAnsi="gobCL" w:cs="gobCL"/>
                <w:sz w:val="20"/>
                <w:szCs w:val="20"/>
              </w:rPr>
              <w:t>Ambos deben tener domicilio comercial en la región de la asesoría que postula.</w:t>
            </w:r>
          </w:p>
          <w:p w14:paraId="3C9630C0" w14:textId="77777777" w:rsidR="00646D53" w:rsidRDefault="001900E0">
            <w:pPr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>
              <w:rPr>
                <w:rFonts w:ascii="gobCL" w:eastAsia="gobCL" w:hAnsi="gobCL" w:cs="gobCL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</w:tcPr>
          <w:p w14:paraId="68D8F942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66DF4C10" w14:textId="77777777" w:rsidR="00646D53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  <w:u w:val="single"/>
              </w:rPr>
              <w:t>Carpeta Tributaria para solicitar créditos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., la que puede ser descargada desde el sitio web del SII, link: </w:t>
            </w:r>
            <w:hyperlink r:id="rId8">
              <w:r>
                <w:rPr>
                  <w:rFonts w:ascii="gobCL" w:eastAsia="gobCL" w:hAnsi="gobCL" w:cs="gobCL"/>
                  <w:color w:val="0000FF"/>
                  <w:sz w:val="20"/>
                  <w:szCs w:val="20"/>
                  <w:u w:val="single"/>
                </w:rPr>
                <w:t>https://zeus.sii.cl/dii_doc/carpeta_tributaria/html/index.htm</w:t>
              </w:r>
            </w:hyperlink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 la cual deberá acceder con su Rut y contraseña del SII, incluyendo Formulario 22 y/o 29.</w:t>
            </w:r>
          </w:p>
          <w:p w14:paraId="1F760204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0D382521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3DF51604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7E5A65AD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6CFB8FF6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09CEC2C9" w14:textId="77777777" w:rsidR="00646D53" w:rsidRDefault="00646D53">
            <w:pPr>
              <w:rPr>
                <w:rFonts w:ascii="gobCL" w:eastAsia="gobCL" w:hAnsi="gobCL" w:cs="gobCL"/>
                <w:sz w:val="20"/>
                <w:szCs w:val="20"/>
              </w:rPr>
            </w:pPr>
          </w:p>
          <w:p w14:paraId="5C135A95" w14:textId="77777777" w:rsidR="00646D53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222222"/>
                <w:sz w:val="20"/>
                <w:szCs w:val="20"/>
                <w:highlight w:val="white"/>
                <w:u w:val="single"/>
              </w:rPr>
              <w:t>Acta de constitución de la cooperativa y modificaciones</w:t>
            </w:r>
            <w:r>
              <w:rPr>
                <w:rFonts w:ascii="gobCL" w:eastAsia="gobCL" w:hAnsi="gobCL" w:cs="gobCL"/>
                <w:color w:val="222222"/>
                <w:sz w:val="20"/>
                <w:szCs w:val="20"/>
                <w:highlight w:val="white"/>
              </w:rPr>
              <w:t xml:space="preserve"> o, última acta que señale los cooperados vigentes</w:t>
            </w:r>
          </w:p>
          <w:p w14:paraId="6D86DD7E" w14:textId="77777777" w:rsidR="00646D53" w:rsidRDefault="00190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  <w:u w:val="single"/>
              </w:rPr>
              <w:t>Carpeta Tributaria para solicitar créditos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., la que puede ser descargada desde el sitio web del SII, link: </w:t>
            </w:r>
            <w:hyperlink r:id="rId9">
              <w:r>
                <w:rPr>
                  <w:rFonts w:ascii="gobCL" w:eastAsia="gobCL" w:hAnsi="gobCL" w:cs="gobCL"/>
                  <w:color w:val="0000FF"/>
                  <w:sz w:val="20"/>
                  <w:szCs w:val="20"/>
                  <w:u w:val="single"/>
                </w:rPr>
                <w:t>https://zeus.sii.cl/dii_doc/carpeta_tributaria/html/index.htm</w:t>
              </w:r>
            </w:hyperlink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 la cual deberá acceder con su Rut y contraseña del SII, incluyendo Formularios 22 y/o 29.</w:t>
            </w:r>
          </w:p>
        </w:tc>
      </w:tr>
      <w:tr w:rsidR="00646D53" w14:paraId="30611DE4" w14:textId="77777777">
        <w:tc>
          <w:tcPr>
            <w:tcW w:w="4219" w:type="dxa"/>
          </w:tcPr>
          <w:p w14:paraId="2308D847" w14:textId="77777777" w:rsidR="00646D53" w:rsidRDefault="001900E0" w:rsidP="002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No tener deudas laborales</w:t>
            </w:r>
            <w:r w:rsidR="002C527A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y/o previsionales </w:t>
            </w:r>
            <w:r>
              <w:rPr>
                <w:rFonts w:ascii="gobCL" w:eastAsia="gobCL" w:hAnsi="gobCL" w:cs="gobCL"/>
                <w:color w:val="222222"/>
                <w:sz w:val="20"/>
                <w:szCs w:val="20"/>
                <w:highlight w:val="white"/>
              </w:rPr>
              <w:t>al momento de la formalización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. Así como tampoco, haber sido condenado por prácticas antisindicales o infracción a los derechos fundamentales del trabajador, dentro de los anteriores dos años contados desde la fecha de inicio de las postulaciones.</w:t>
            </w:r>
          </w:p>
        </w:tc>
        <w:tc>
          <w:tcPr>
            <w:tcW w:w="4835" w:type="dxa"/>
          </w:tcPr>
          <w:p w14:paraId="255DE4A0" w14:textId="77777777" w:rsidR="00646D53" w:rsidRDefault="001900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Certificado de Antecedentes Laborales y Previsionales emitido por la Dirección del Trabajo (Certificado F-30 y F-31, cuando corresponda)</w:t>
            </w:r>
          </w:p>
          <w:p w14:paraId="1E1896E2" w14:textId="77777777" w:rsidR="00646D53" w:rsidRDefault="00646D53" w:rsidP="00996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</w:p>
        </w:tc>
      </w:tr>
    </w:tbl>
    <w:p w14:paraId="18C479BD" w14:textId="77777777" w:rsidR="00646D53" w:rsidRDefault="00646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b/>
          <w:color w:val="000000"/>
          <w:sz w:val="20"/>
          <w:szCs w:val="20"/>
        </w:rPr>
      </w:pPr>
    </w:p>
    <w:sectPr w:rsidR="00646D53">
      <w:footerReference w:type="default" r:id="rId10"/>
      <w:headerReference w:type="first" r:id="rId11"/>
      <w:pgSz w:w="12240" w:h="15840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A09C" w14:textId="77777777" w:rsidR="00CE10DC" w:rsidRDefault="00CE10DC">
      <w:r>
        <w:separator/>
      </w:r>
    </w:p>
  </w:endnote>
  <w:endnote w:type="continuationSeparator" w:id="0">
    <w:p w14:paraId="0D65C904" w14:textId="77777777" w:rsidR="00CE10DC" w:rsidRDefault="00CE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55DF" w14:textId="7A0D1F38" w:rsidR="00646D53" w:rsidRDefault="00190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gobCL" w:eastAsia="gobCL" w:hAnsi="gobCL" w:cs="gobCL"/>
        <w:color w:val="000000"/>
        <w:sz w:val="22"/>
        <w:szCs w:val="22"/>
      </w:rPr>
    </w:pPr>
    <w:r>
      <w:rPr>
        <w:rFonts w:ascii="gobCL" w:eastAsia="gobCL" w:hAnsi="gobCL" w:cs="gobCL"/>
        <w:color w:val="262626"/>
        <w:sz w:val="22"/>
        <w:szCs w:val="22"/>
      </w:rPr>
      <w:fldChar w:fldCharType="begin"/>
    </w:r>
    <w:r>
      <w:rPr>
        <w:rFonts w:ascii="gobCL" w:eastAsia="gobCL" w:hAnsi="gobCL" w:cs="gobCL"/>
        <w:color w:val="262626"/>
        <w:sz w:val="22"/>
        <w:szCs w:val="22"/>
      </w:rPr>
      <w:instrText>PAGE</w:instrText>
    </w:r>
    <w:r>
      <w:rPr>
        <w:rFonts w:ascii="gobCL" w:eastAsia="gobCL" w:hAnsi="gobCL" w:cs="gobCL"/>
        <w:color w:val="262626"/>
        <w:sz w:val="22"/>
        <w:szCs w:val="22"/>
      </w:rPr>
      <w:fldChar w:fldCharType="separate"/>
    </w:r>
    <w:r w:rsidR="00773603">
      <w:rPr>
        <w:rFonts w:ascii="gobCL" w:eastAsia="gobCL" w:hAnsi="gobCL" w:cs="gobCL"/>
        <w:noProof/>
        <w:color w:val="262626"/>
        <w:sz w:val="22"/>
        <w:szCs w:val="22"/>
      </w:rPr>
      <w:t>2</w:t>
    </w:r>
    <w:r>
      <w:rPr>
        <w:rFonts w:ascii="gobCL" w:eastAsia="gobCL" w:hAnsi="gobCL" w:cs="gobCL"/>
        <w:color w:val="26262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C7866" w14:textId="77777777" w:rsidR="00CE10DC" w:rsidRDefault="00CE10DC">
      <w:r>
        <w:separator/>
      </w:r>
    </w:p>
  </w:footnote>
  <w:footnote w:type="continuationSeparator" w:id="0">
    <w:p w14:paraId="0674440F" w14:textId="77777777" w:rsidR="00CE10DC" w:rsidRDefault="00CE10DC">
      <w:r>
        <w:continuationSeparator/>
      </w:r>
    </w:p>
  </w:footnote>
  <w:footnote w:id="1">
    <w:p w14:paraId="1AAC745F" w14:textId="77777777" w:rsidR="00646D53" w:rsidRDefault="0019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considerará la fecha de la actividad económica vigente con mayor antigüedad en primera categoría.</w:t>
      </w:r>
    </w:p>
  </w:footnote>
  <w:footnote w:id="2">
    <w:p w14:paraId="64F91316" w14:textId="77777777" w:rsidR="00646D53" w:rsidRDefault="0019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considerará la fecha de la actividad económica vigente con mayor antigüedad en primera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5054" w14:textId="77777777" w:rsidR="00646D53" w:rsidRDefault="00190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3DA2EFAA" wp14:editId="2ED1209B">
          <wp:simplePos x="0" y="0"/>
          <wp:positionH relativeFrom="column">
            <wp:posOffset>-190499</wp:posOffset>
          </wp:positionH>
          <wp:positionV relativeFrom="paragraph">
            <wp:posOffset>9185910</wp:posOffset>
          </wp:positionV>
          <wp:extent cx="1028700" cy="384175"/>
          <wp:effectExtent l="0" t="0" r="0" b="0"/>
          <wp:wrapSquare wrapText="bothSides" distT="0" distB="0" distL="114300" distR="11430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DC979A" wp14:editId="54B0B8C0">
              <wp:simplePos x="0" y="0"/>
              <wp:positionH relativeFrom="column">
                <wp:posOffset>609600</wp:posOffset>
              </wp:positionH>
              <wp:positionV relativeFrom="paragraph">
                <wp:posOffset>-165099</wp:posOffset>
              </wp:positionV>
              <wp:extent cx="4667250" cy="1413510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078008"/>
                        <a:ext cx="465772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D10D5" w14:textId="77777777" w:rsidR="00646D53" w:rsidRDefault="001900E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obCL" w:eastAsia="gobCL" w:hAnsi="gobCL" w:cs="gobCL"/>
                              <w:b/>
                              <w:color w:val="7F7F7F"/>
                              <w:sz w:val="16"/>
                            </w:rPr>
                            <w:t>MEJORANEGOCIOS</w:t>
                          </w:r>
                        </w:p>
                        <w:p w14:paraId="149B851C" w14:textId="77777777" w:rsidR="00646D53" w:rsidRDefault="001900E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obCL" w:eastAsia="gobCL" w:hAnsi="gobCL" w:cs="gobCL"/>
                              <w:b/>
                              <w:color w:val="7F7F7F"/>
                              <w:sz w:val="16"/>
                            </w:rPr>
                            <w:t>FONDO DE ASESORÍAS EMPRESARIALES</w:t>
                          </w:r>
                        </w:p>
                        <w:p w14:paraId="2D4E52D2" w14:textId="77777777" w:rsidR="00646D53" w:rsidRDefault="001900E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obCL" w:eastAsia="gobCL" w:hAnsi="gobCL" w:cs="gobCL"/>
                              <w:b/>
                              <w:color w:val="7F7F7F"/>
                              <w:sz w:val="28"/>
                            </w:rPr>
                            <w:t>FORMATO DE PRESENTACIÓN DE TIPOLOGÍA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08" o:spid="_x0000_s1026" style="position:absolute;margin-left:48pt;margin-top:-13pt;width:367.5pt;height:1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" filled="f" stroked="f">
              <v:textbox inset="2.53958mm,1.2694mm,2.53958mm,1.2694mm">
                <w:txbxContent>
                  <w:p w:rsidR="00646D53" w:rsidRDefault="001900E0">
                    <w:pPr>
                      <w:jc w:val="center"/>
                      <w:textDirection w:val="btLr"/>
                    </w:pPr>
                    <w:r>
                      <w:rPr>
                        <w:rFonts w:ascii="gobCL" w:eastAsia="gobCL" w:hAnsi="gobCL" w:cs="gobCL"/>
                        <w:b/>
                        <w:color w:val="7F7F7F"/>
                        <w:sz w:val="16"/>
                      </w:rPr>
                      <w:t>MEJORANEGOCIOS</w:t>
                    </w:r>
                  </w:p>
                  <w:p w:rsidR="00646D53" w:rsidRDefault="001900E0">
                    <w:pPr>
                      <w:jc w:val="center"/>
                      <w:textDirection w:val="btLr"/>
                    </w:pPr>
                    <w:r>
                      <w:rPr>
                        <w:rFonts w:ascii="gobCL" w:eastAsia="gobCL" w:hAnsi="gobCL" w:cs="gobCL"/>
                        <w:b/>
                        <w:color w:val="7F7F7F"/>
                        <w:sz w:val="16"/>
                      </w:rPr>
                      <w:t>FONDO DE ASESORÍAS EMPRESARIALES</w:t>
                    </w:r>
                  </w:p>
                  <w:p w:rsidR="00646D53" w:rsidRDefault="001900E0">
                    <w:pPr>
                      <w:jc w:val="center"/>
                      <w:textDirection w:val="btLr"/>
                    </w:pPr>
                    <w:r>
                      <w:rPr>
                        <w:rFonts w:ascii="gobCL" w:eastAsia="gobCL" w:hAnsi="gobCL" w:cs="gobCL"/>
                        <w:b/>
                        <w:color w:val="7F7F7F"/>
                        <w:sz w:val="28"/>
                      </w:rPr>
                      <w:t>FORMATO DE PRESENTACIÓN DE TIPOLOGÍA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4B"/>
    <w:multiLevelType w:val="multilevel"/>
    <w:tmpl w:val="B2D41B78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36ACB"/>
    <w:multiLevelType w:val="multilevel"/>
    <w:tmpl w:val="5D028B7A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F151DC"/>
    <w:multiLevelType w:val="hybridMultilevel"/>
    <w:tmpl w:val="3C90C7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925"/>
    <w:multiLevelType w:val="hybridMultilevel"/>
    <w:tmpl w:val="4F6E9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1CC1"/>
    <w:multiLevelType w:val="multilevel"/>
    <w:tmpl w:val="B82E5888"/>
    <w:lvl w:ilvl="0">
      <w:start w:val="1"/>
      <w:numFmt w:val="decimal"/>
      <w:lvlText w:val="%1."/>
      <w:lvlJc w:val="left"/>
      <w:pPr>
        <w:ind w:left="443" w:hanging="360"/>
      </w:pPr>
    </w:lvl>
    <w:lvl w:ilvl="1">
      <w:start w:val="1"/>
      <w:numFmt w:val="lowerLetter"/>
      <w:lvlText w:val="%2."/>
      <w:lvlJc w:val="left"/>
      <w:pPr>
        <w:ind w:left="1163" w:hanging="360"/>
      </w:pPr>
    </w:lvl>
    <w:lvl w:ilvl="2">
      <w:start w:val="1"/>
      <w:numFmt w:val="lowerRoman"/>
      <w:lvlText w:val="%3."/>
      <w:lvlJc w:val="right"/>
      <w:pPr>
        <w:ind w:left="1883" w:hanging="180"/>
      </w:pPr>
    </w:lvl>
    <w:lvl w:ilvl="3">
      <w:start w:val="1"/>
      <w:numFmt w:val="decimal"/>
      <w:lvlText w:val="%4."/>
      <w:lvlJc w:val="left"/>
      <w:pPr>
        <w:ind w:left="2603" w:hanging="360"/>
      </w:pPr>
    </w:lvl>
    <w:lvl w:ilvl="4">
      <w:start w:val="1"/>
      <w:numFmt w:val="lowerLetter"/>
      <w:lvlText w:val="%5."/>
      <w:lvlJc w:val="left"/>
      <w:pPr>
        <w:ind w:left="3323" w:hanging="360"/>
      </w:pPr>
    </w:lvl>
    <w:lvl w:ilvl="5">
      <w:start w:val="1"/>
      <w:numFmt w:val="lowerRoman"/>
      <w:lvlText w:val="%6."/>
      <w:lvlJc w:val="right"/>
      <w:pPr>
        <w:ind w:left="4043" w:hanging="180"/>
      </w:pPr>
    </w:lvl>
    <w:lvl w:ilvl="6">
      <w:start w:val="1"/>
      <w:numFmt w:val="decimal"/>
      <w:lvlText w:val="%7."/>
      <w:lvlJc w:val="left"/>
      <w:pPr>
        <w:ind w:left="4763" w:hanging="360"/>
      </w:pPr>
    </w:lvl>
    <w:lvl w:ilvl="7">
      <w:start w:val="1"/>
      <w:numFmt w:val="lowerLetter"/>
      <w:lvlText w:val="%8."/>
      <w:lvlJc w:val="left"/>
      <w:pPr>
        <w:ind w:left="5483" w:hanging="360"/>
      </w:pPr>
    </w:lvl>
    <w:lvl w:ilvl="8">
      <w:start w:val="1"/>
      <w:numFmt w:val="lowerRoman"/>
      <w:lvlText w:val="%9."/>
      <w:lvlJc w:val="right"/>
      <w:pPr>
        <w:ind w:left="6203" w:hanging="180"/>
      </w:pPr>
    </w:lvl>
  </w:abstractNum>
  <w:abstractNum w:abstractNumId="5" w15:restartNumberingAfterBreak="0">
    <w:nsid w:val="6C10772C"/>
    <w:multiLevelType w:val="multilevel"/>
    <w:tmpl w:val="4E3832A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8768B"/>
    <w:multiLevelType w:val="hybridMultilevel"/>
    <w:tmpl w:val="D042F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53"/>
    <w:rsid w:val="000A5EE0"/>
    <w:rsid w:val="000B6A67"/>
    <w:rsid w:val="000F6C39"/>
    <w:rsid w:val="001900E0"/>
    <w:rsid w:val="00273B96"/>
    <w:rsid w:val="002C527A"/>
    <w:rsid w:val="002E53DB"/>
    <w:rsid w:val="003C0518"/>
    <w:rsid w:val="004068CB"/>
    <w:rsid w:val="00502E7C"/>
    <w:rsid w:val="00514B6D"/>
    <w:rsid w:val="00527093"/>
    <w:rsid w:val="005E5C1D"/>
    <w:rsid w:val="00646D53"/>
    <w:rsid w:val="007352B8"/>
    <w:rsid w:val="00770B3B"/>
    <w:rsid w:val="00773603"/>
    <w:rsid w:val="00786EB6"/>
    <w:rsid w:val="007A703D"/>
    <w:rsid w:val="009015B7"/>
    <w:rsid w:val="00953ABD"/>
    <w:rsid w:val="009961DD"/>
    <w:rsid w:val="00A457C9"/>
    <w:rsid w:val="00A917E7"/>
    <w:rsid w:val="00AC672B"/>
    <w:rsid w:val="00B17467"/>
    <w:rsid w:val="00B7536E"/>
    <w:rsid w:val="00C52773"/>
    <w:rsid w:val="00CA39D9"/>
    <w:rsid w:val="00CE10DC"/>
    <w:rsid w:val="00D827F7"/>
    <w:rsid w:val="00DB31ED"/>
    <w:rsid w:val="00E41273"/>
    <w:rsid w:val="00EA5004"/>
    <w:rsid w:val="00F64ABF"/>
    <w:rsid w:val="00FA541C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08F8"/>
  <w15:docId w15:val="{B89DFB2A-F7B1-47D6-86B0-E69D714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rFonts w:ascii="Calibri" w:eastAsia="Calibri" w:hAnsi="Calibri" w:cs="Calibri"/>
      <w:i/>
      <w:color w:val="4F81BD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72B"/>
    <w:pPr>
      <w:spacing w:after="0"/>
    </w:pPr>
    <w:rPr>
      <w:rFonts w:ascii="Cambria" w:eastAsia="Cambria" w:hAnsi="Cambria"/>
      <w:b/>
      <w:bCs/>
      <w:lang w:val="es-ES"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72B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sii.cl/dii_doc/carpeta_tributaria/html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eus.sii.cl/dii_doc/carpeta_tributaria/html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6FXptxCa1Lx1XT+w9xKhuOmFg==">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Rene Benavente Jaque</cp:lastModifiedBy>
  <cp:revision>3</cp:revision>
  <dcterms:created xsi:type="dcterms:W3CDTF">2023-07-20T15:35:00Z</dcterms:created>
  <dcterms:modified xsi:type="dcterms:W3CDTF">2023-07-26T13:27:00Z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