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45CD1" w14:textId="77777777" w:rsidR="002D06B1" w:rsidRDefault="002D06B1" w:rsidP="00030716">
      <w:pPr>
        <w:pStyle w:val="Sinespaciado"/>
        <w:jc w:val="both"/>
        <w:rPr>
          <w:rFonts w:ascii="gobCL" w:hAnsi="gobCL"/>
          <w:b/>
          <w:sz w:val="28"/>
          <w:szCs w:val="28"/>
          <w:lang w:eastAsia="es-CL"/>
        </w:rPr>
      </w:pPr>
    </w:p>
    <w:p w14:paraId="45656C88" w14:textId="77777777" w:rsidR="002D06B1" w:rsidRDefault="002D06B1" w:rsidP="00030716">
      <w:pPr>
        <w:pStyle w:val="Sinespaciado"/>
        <w:jc w:val="both"/>
        <w:rPr>
          <w:rFonts w:ascii="gobCL" w:hAnsi="gobCL"/>
          <w:b/>
          <w:sz w:val="28"/>
          <w:szCs w:val="28"/>
          <w:lang w:eastAsia="es-CL"/>
        </w:rPr>
      </w:pPr>
    </w:p>
    <w:p w14:paraId="19CA706E" w14:textId="77777777" w:rsidR="002D06B1" w:rsidRDefault="002D06B1" w:rsidP="00030716">
      <w:pPr>
        <w:pStyle w:val="Sinespaciado"/>
        <w:jc w:val="both"/>
        <w:rPr>
          <w:rFonts w:ascii="gobCL" w:hAnsi="gobCL"/>
          <w:b/>
          <w:sz w:val="28"/>
          <w:szCs w:val="28"/>
          <w:lang w:eastAsia="es-CL"/>
        </w:rPr>
      </w:pPr>
    </w:p>
    <w:p w14:paraId="4FABE5D7" w14:textId="77777777" w:rsidR="002D06B1" w:rsidRDefault="002D06B1" w:rsidP="00030716">
      <w:pPr>
        <w:pStyle w:val="Sinespaciado"/>
        <w:jc w:val="both"/>
        <w:rPr>
          <w:rFonts w:ascii="gobCL" w:hAnsi="gobCL"/>
          <w:b/>
          <w:sz w:val="28"/>
          <w:szCs w:val="28"/>
          <w:lang w:eastAsia="es-CL"/>
        </w:rPr>
      </w:pPr>
    </w:p>
    <w:p w14:paraId="787CCEC2" w14:textId="196A2996" w:rsidR="008040D1" w:rsidRDefault="002D06B1" w:rsidP="00030716">
      <w:pPr>
        <w:pStyle w:val="Sinespaciado"/>
        <w:jc w:val="both"/>
        <w:rPr>
          <w:rFonts w:ascii="gobCL" w:hAnsi="gobCL" w:hint="eastAsia"/>
          <w:b/>
          <w:sz w:val="28"/>
          <w:szCs w:val="28"/>
          <w:lang w:eastAsia="es-CL"/>
        </w:rPr>
      </w:pPr>
      <w:bookmarkStart w:id="0" w:name="_GoBack"/>
      <w:r>
        <w:rPr>
          <w:rFonts w:ascii="gobCL" w:hAnsi="gobCL"/>
          <w:b/>
          <w:sz w:val="28"/>
          <w:szCs w:val="28"/>
          <w:lang w:eastAsia="es-CL"/>
        </w:rPr>
        <w:t>Bases</w:t>
      </w:r>
      <w:r w:rsidR="008931A5">
        <w:rPr>
          <w:rFonts w:ascii="gobCL" w:hAnsi="gobCL"/>
          <w:b/>
          <w:sz w:val="28"/>
          <w:szCs w:val="28"/>
          <w:lang w:eastAsia="es-CL"/>
        </w:rPr>
        <w:t xml:space="preserve"> </w:t>
      </w:r>
      <w:r>
        <w:rPr>
          <w:rFonts w:ascii="gobCL" w:hAnsi="gobCL"/>
          <w:b/>
          <w:sz w:val="28"/>
          <w:szCs w:val="28"/>
          <w:lang w:eastAsia="es-CL"/>
        </w:rPr>
        <w:t>Asesoría en uso de marca y marketing en medios d</w:t>
      </w:r>
      <w:r w:rsidR="00030716" w:rsidRPr="00030716">
        <w:rPr>
          <w:rFonts w:ascii="gobCL" w:hAnsi="gobCL"/>
          <w:b/>
          <w:sz w:val="28"/>
          <w:szCs w:val="28"/>
          <w:lang w:eastAsia="es-CL"/>
        </w:rPr>
        <w:t>igitales</w:t>
      </w:r>
      <w:bookmarkEnd w:id="0"/>
    </w:p>
    <w:p w14:paraId="282E3300" w14:textId="77777777" w:rsidR="00030716" w:rsidRPr="006F464D" w:rsidRDefault="00030716" w:rsidP="00030716">
      <w:pPr>
        <w:pStyle w:val="Sinespaciado"/>
        <w:rPr>
          <w:rFonts w:ascii="gobCL" w:hAnsi="gobCL" w:hint="eastAsia"/>
          <w:sz w:val="20"/>
          <w:szCs w:val="20"/>
          <w:lang w:eastAsia="es-CL"/>
        </w:rPr>
      </w:pPr>
    </w:p>
    <w:p w14:paraId="4085C12B" w14:textId="77777777" w:rsidR="002D06B1" w:rsidRDefault="002D06B1" w:rsidP="00B5628A">
      <w:pPr>
        <w:pStyle w:val="Sinespaciado"/>
        <w:jc w:val="both"/>
        <w:rPr>
          <w:rFonts w:ascii="gobCL" w:hAnsi="gobCL"/>
          <w:b/>
          <w:sz w:val="28"/>
          <w:szCs w:val="28"/>
          <w:lang w:eastAsia="es-CL"/>
        </w:rPr>
      </w:pPr>
    </w:p>
    <w:p w14:paraId="37BB51E8" w14:textId="77777777" w:rsidR="002D06B1" w:rsidRDefault="002D06B1" w:rsidP="00B5628A">
      <w:pPr>
        <w:pStyle w:val="Sinespaciado"/>
        <w:jc w:val="both"/>
        <w:rPr>
          <w:rFonts w:ascii="gobCL" w:hAnsi="gobCL"/>
          <w:b/>
          <w:sz w:val="28"/>
          <w:szCs w:val="28"/>
          <w:lang w:eastAsia="es-CL"/>
        </w:rPr>
      </w:pPr>
    </w:p>
    <w:p w14:paraId="7D301ECF" w14:textId="66507592" w:rsidR="00B5628A" w:rsidRPr="008931A5" w:rsidRDefault="00B5628A" w:rsidP="00B5628A">
      <w:pPr>
        <w:pStyle w:val="Sinespaciado"/>
        <w:jc w:val="both"/>
        <w:rPr>
          <w:rFonts w:ascii="gobCL" w:hAnsi="gobCL" w:hint="eastAsia"/>
          <w:b/>
          <w:sz w:val="28"/>
          <w:szCs w:val="28"/>
          <w:lang w:eastAsia="es-CL"/>
        </w:rPr>
      </w:pPr>
      <w:r w:rsidRPr="008931A5">
        <w:rPr>
          <w:rFonts w:ascii="gobCL" w:hAnsi="gobCL"/>
          <w:b/>
          <w:sz w:val="28"/>
          <w:szCs w:val="28"/>
          <w:lang w:eastAsia="es-CL"/>
        </w:rPr>
        <w:t xml:space="preserve">¿Qué es? </w:t>
      </w:r>
    </w:p>
    <w:p w14:paraId="7D301ED0" w14:textId="77777777" w:rsidR="00B5628A" w:rsidRPr="006F464D" w:rsidRDefault="00B5628A" w:rsidP="00B5628A">
      <w:pPr>
        <w:pStyle w:val="Sinespaciado"/>
        <w:jc w:val="both"/>
        <w:rPr>
          <w:rFonts w:ascii="gobCL" w:hAnsi="gobCL" w:hint="eastAsia"/>
          <w:sz w:val="20"/>
          <w:szCs w:val="20"/>
          <w:u w:val="single"/>
          <w:lang w:eastAsia="es-CL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7600"/>
      </w:tblGrid>
      <w:tr w:rsidR="008B4C00" w:rsidRPr="008B4C00" w14:paraId="59EA9037" w14:textId="77777777" w:rsidTr="008B4C00">
        <w:trPr>
          <w:trHeight w:val="300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70DFEF41" w14:textId="77777777" w:rsidR="008B4C00" w:rsidRPr="008B4C00" w:rsidRDefault="008B4C00" w:rsidP="008B4C00">
            <w:pPr>
              <w:jc w:val="center"/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B4C00"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DESCRIPCIÓN Y JUSTIFICACIÓN DE LA ASESORÍA </w:t>
            </w:r>
          </w:p>
        </w:tc>
      </w:tr>
      <w:tr w:rsidR="008B4C00" w:rsidRPr="008B4C00" w14:paraId="550C3FF3" w14:textId="77777777" w:rsidTr="008931A5">
        <w:trPr>
          <w:trHeight w:val="13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74B6" w14:textId="77777777" w:rsidR="008B4C00" w:rsidRPr="008B4C00" w:rsidRDefault="008B4C00" w:rsidP="008B4C00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 w:rsidRPr="008B4C00"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 xml:space="preserve">DESCRIPCIÓN GENERAL DE LA ASESORÍA 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1EB7" w14:textId="69E787E4" w:rsidR="008B4C00" w:rsidRPr="008B4C00" w:rsidRDefault="00F22325" w:rsidP="00E31CD4">
            <w:pPr>
              <w:jc w:val="both"/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gobCL" w:hAnsi="gobCL"/>
                <w:sz w:val="20"/>
                <w:szCs w:val="20"/>
                <w:lang w:val="es-ES" w:eastAsia="es-CL"/>
              </w:rPr>
              <w:t xml:space="preserve">Asesoría que busca </w:t>
            </w:r>
            <w:r w:rsidR="0003026F">
              <w:rPr>
                <w:rFonts w:ascii="gobCL" w:hAnsi="gobCL"/>
                <w:sz w:val="20"/>
                <w:szCs w:val="20"/>
                <w:lang w:val="es-ES" w:eastAsia="es-CL"/>
              </w:rPr>
              <w:t>m</w:t>
            </w:r>
            <w:r w:rsidRPr="00F22325">
              <w:rPr>
                <w:rFonts w:ascii="gobCL" w:hAnsi="gobCL"/>
                <w:sz w:val="20"/>
                <w:szCs w:val="20"/>
                <w:lang w:val="es-ES" w:eastAsia="es-CL"/>
              </w:rPr>
              <w:t xml:space="preserve">ejorar la competitividad de las </w:t>
            </w:r>
            <w:r w:rsidR="006A10E5">
              <w:rPr>
                <w:rFonts w:ascii="gobCL" w:hAnsi="gobCL"/>
                <w:sz w:val="20"/>
                <w:szCs w:val="20"/>
                <w:lang w:val="es-ES" w:eastAsia="es-CL"/>
              </w:rPr>
              <w:t>MYPES</w:t>
            </w:r>
            <w:r w:rsidRPr="00F22325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a través del diseño </w:t>
            </w:r>
            <w:r w:rsidR="0003026F">
              <w:rPr>
                <w:rFonts w:ascii="gobCL" w:hAnsi="gobCL"/>
                <w:sz w:val="20"/>
                <w:szCs w:val="20"/>
                <w:lang w:val="es-ES" w:eastAsia="es-CL"/>
              </w:rPr>
              <w:t>y</w:t>
            </w:r>
            <w:r w:rsidR="0003026F" w:rsidRPr="00BD305B">
              <w:rPr>
                <w:rFonts w:ascii="gobCL" w:hAnsi="gobCL"/>
                <w:sz w:val="20"/>
                <w:szCs w:val="20"/>
                <w:lang w:val="es-ES" w:eastAsia="es-CL"/>
              </w:rPr>
              <w:t>/o Mejoramiento</w:t>
            </w:r>
            <w:r w:rsidR="0003026F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</w:t>
            </w:r>
            <w:r w:rsidRPr="00F22325">
              <w:rPr>
                <w:rFonts w:ascii="gobCL" w:hAnsi="gobCL"/>
                <w:sz w:val="20"/>
                <w:szCs w:val="20"/>
                <w:lang w:val="es-ES" w:eastAsia="es-CL"/>
              </w:rPr>
              <w:t xml:space="preserve">e implementación </w:t>
            </w:r>
            <w:r w:rsidRPr="00BD305B">
              <w:rPr>
                <w:rFonts w:ascii="gobCL" w:hAnsi="gobCL"/>
                <w:sz w:val="20"/>
                <w:szCs w:val="20"/>
                <w:lang w:val="es-ES" w:eastAsia="es-CL"/>
              </w:rPr>
              <w:t>de</w:t>
            </w:r>
            <w:r w:rsidR="00030716" w:rsidRPr="00BD305B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</w:t>
            </w:r>
            <w:r w:rsidR="0003026F" w:rsidRPr="00BD305B">
              <w:rPr>
                <w:rFonts w:ascii="gobCL" w:hAnsi="gobCL"/>
                <w:sz w:val="20"/>
                <w:szCs w:val="20"/>
                <w:lang w:val="es-ES" w:eastAsia="es-CL"/>
              </w:rPr>
              <w:t>imagen corporativa</w:t>
            </w:r>
            <w:r w:rsidR="00E31CD4" w:rsidRPr="00BD305B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</w:t>
            </w:r>
            <w:r w:rsidR="00030716">
              <w:rPr>
                <w:rFonts w:ascii="gobCL" w:hAnsi="gobCL"/>
                <w:sz w:val="20"/>
                <w:szCs w:val="20"/>
                <w:lang w:val="es-ES" w:eastAsia="es-CL"/>
              </w:rPr>
              <w:t>y una</w:t>
            </w:r>
            <w:r w:rsidRPr="00F22325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estrategia de marketing digital</w:t>
            </w:r>
            <w:r w:rsidR="0003026F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que les permita incrementar</w:t>
            </w:r>
            <w:r w:rsidR="00030716">
              <w:rPr>
                <w:rFonts w:ascii="gobCL" w:hAnsi="gobCL"/>
                <w:sz w:val="20"/>
                <w:szCs w:val="20"/>
                <w:lang w:val="es-ES" w:eastAsia="es-CL"/>
              </w:rPr>
              <w:t xml:space="preserve">, </w:t>
            </w:r>
            <w:r w:rsidR="0003026F">
              <w:rPr>
                <w:rFonts w:ascii="gobCL" w:hAnsi="gobCL"/>
                <w:sz w:val="20"/>
                <w:szCs w:val="20"/>
                <w:lang w:val="es-ES" w:eastAsia="es-CL"/>
              </w:rPr>
              <w:t>en</w:t>
            </w:r>
            <w:r w:rsidR="00030716" w:rsidRPr="00F22325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medios</w:t>
            </w:r>
            <w:r w:rsidR="00030716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digitales</w:t>
            </w:r>
            <w:r w:rsidR="00E31CD4">
              <w:rPr>
                <w:rFonts w:ascii="gobCL" w:hAnsi="gobCL"/>
                <w:sz w:val="20"/>
                <w:szCs w:val="20"/>
                <w:lang w:val="es-ES" w:eastAsia="es-CL"/>
              </w:rPr>
              <w:t>.</w:t>
            </w:r>
            <w:r w:rsidR="00030716" w:rsidRPr="0003026F">
              <w:rPr>
                <w:rFonts w:ascii="gobCL" w:hAnsi="gobCL"/>
                <w:strike/>
                <w:sz w:val="20"/>
                <w:szCs w:val="20"/>
                <w:lang w:val="es-ES" w:eastAsia="es-CL"/>
              </w:rPr>
              <w:t xml:space="preserve"> </w:t>
            </w:r>
          </w:p>
        </w:tc>
      </w:tr>
      <w:tr w:rsidR="008931A5" w:rsidRPr="008B4C00" w14:paraId="5DEC82FA" w14:textId="77777777" w:rsidTr="008931A5">
        <w:trPr>
          <w:trHeight w:val="138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0FC51" w14:textId="63A31962" w:rsidR="008931A5" w:rsidRDefault="008931A5" w:rsidP="008B4C00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OBJETIVOS ESPECÍFICOS DE LA ASESORÍA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2C2AE" w14:textId="58F985F8" w:rsidR="00F22325" w:rsidRDefault="00151625" w:rsidP="00F22325">
            <w:pPr>
              <w:pStyle w:val="Sinespaciado"/>
              <w:jc w:val="both"/>
              <w:rPr>
                <w:rFonts w:ascii="gobCL" w:hAnsi="gobCL" w:hint="eastAsia"/>
                <w:sz w:val="20"/>
                <w:szCs w:val="20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lang w:eastAsia="es-CL"/>
              </w:rPr>
              <w:t xml:space="preserve">A.- </w:t>
            </w:r>
            <w:r w:rsidRPr="00151625">
              <w:rPr>
                <w:rFonts w:ascii="gobCL" w:hAnsi="gobCL"/>
                <w:sz w:val="20"/>
                <w:szCs w:val="20"/>
                <w:lang w:eastAsia="es-CL"/>
              </w:rPr>
              <w:t>Identificar necesidades y requerimientos de las empresas en</w:t>
            </w:r>
            <w:r w:rsidR="00F645F0">
              <w:rPr>
                <w:rFonts w:ascii="gobCL" w:hAnsi="gobCL"/>
                <w:sz w:val="20"/>
                <w:szCs w:val="20"/>
                <w:lang w:eastAsia="es-CL"/>
              </w:rPr>
              <w:t xml:space="preserve"> materia </w:t>
            </w:r>
            <w:r w:rsidR="00F645F0" w:rsidRPr="00BD305B">
              <w:rPr>
                <w:rFonts w:ascii="gobCL" w:hAnsi="gobCL"/>
                <w:sz w:val="20"/>
                <w:szCs w:val="20"/>
                <w:lang w:eastAsia="es-CL"/>
              </w:rPr>
              <w:t>de imagen corporativa</w:t>
            </w:r>
            <w:r w:rsidRPr="00BD305B">
              <w:rPr>
                <w:rFonts w:ascii="gobCL" w:hAnsi="gobCL"/>
                <w:sz w:val="20"/>
                <w:szCs w:val="20"/>
                <w:lang w:eastAsia="es-CL"/>
              </w:rPr>
              <w:t xml:space="preserve"> </w:t>
            </w:r>
            <w:r w:rsidR="00E31CD4" w:rsidRPr="00BD305B">
              <w:rPr>
                <w:rFonts w:ascii="gobCL" w:hAnsi="gobCL"/>
                <w:sz w:val="20"/>
                <w:szCs w:val="20"/>
                <w:lang w:eastAsia="es-CL"/>
              </w:rPr>
              <w:t>y</w:t>
            </w:r>
            <w:r>
              <w:rPr>
                <w:rFonts w:ascii="gobCL" w:hAnsi="gobCL"/>
                <w:sz w:val="20"/>
                <w:szCs w:val="20"/>
                <w:lang w:eastAsia="es-CL"/>
              </w:rPr>
              <w:t xml:space="preserve"> Marketing </w:t>
            </w:r>
            <w:r w:rsidR="00F645F0" w:rsidRPr="00BD305B">
              <w:rPr>
                <w:rFonts w:ascii="gobCL" w:hAnsi="gobCL"/>
                <w:sz w:val="20"/>
                <w:szCs w:val="20"/>
                <w:lang w:eastAsia="es-CL"/>
              </w:rPr>
              <w:t>Digital</w:t>
            </w:r>
            <w:r w:rsidR="00E31CD4" w:rsidRPr="00BD305B">
              <w:rPr>
                <w:rFonts w:ascii="gobCL" w:hAnsi="gobCL"/>
                <w:sz w:val="20"/>
                <w:szCs w:val="20"/>
                <w:lang w:eastAsia="es-CL"/>
              </w:rPr>
              <w:t>,</w:t>
            </w:r>
            <w:r w:rsidR="00871F80">
              <w:rPr>
                <w:rFonts w:ascii="gobCL" w:hAnsi="gobCL"/>
                <w:sz w:val="20"/>
                <w:szCs w:val="20"/>
                <w:lang w:eastAsia="es-CL"/>
              </w:rPr>
              <w:t xml:space="preserve"> </w:t>
            </w:r>
            <w:r w:rsidR="00F645F0">
              <w:rPr>
                <w:rFonts w:ascii="gobCL" w:hAnsi="gobCL"/>
                <w:sz w:val="20"/>
                <w:szCs w:val="20"/>
                <w:lang w:eastAsia="es-CL"/>
              </w:rPr>
              <w:t>generando</w:t>
            </w:r>
            <w:r w:rsidR="00E31CD4">
              <w:rPr>
                <w:rFonts w:ascii="gobCL" w:hAnsi="gobCL"/>
                <w:sz w:val="20"/>
                <w:szCs w:val="20"/>
                <w:lang w:eastAsia="es-CL"/>
              </w:rPr>
              <w:t xml:space="preserve"> así </w:t>
            </w:r>
            <w:r w:rsidR="00871F80">
              <w:rPr>
                <w:rFonts w:ascii="gobCL" w:hAnsi="gobCL"/>
                <w:sz w:val="20"/>
                <w:szCs w:val="20"/>
                <w:lang w:eastAsia="es-CL"/>
              </w:rPr>
              <w:t>una Estrategia de Marketing Digital</w:t>
            </w:r>
            <w:r w:rsidR="00F645F0">
              <w:rPr>
                <w:rFonts w:ascii="gobCL" w:hAnsi="gobCL"/>
                <w:sz w:val="20"/>
                <w:szCs w:val="20"/>
                <w:lang w:eastAsia="es-CL"/>
              </w:rPr>
              <w:t>.</w:t>
            </w:r>
          </w:p>
          <w:p w14:paraId="428C20C6" w14:textId="14D228B2" w:rsidR="00151625" w:rsidRDefault="00151625" w:rsidP="00F22325">
            <w:pPr>
              <w:pStyle w:val="Sinespaciado"/>
              <w:jc w:val="both"/>
              <w:rPr>
                <w:rFonts w:ascii="gobCL" w:hAnsi="gobCL" w:hint="eastAsia"/>
                <w:sz w:val="20"/>
                <w:szCs w:val="20"/>
                <w:lang w:eastAsia="es-CL"/>
              </w:rPr>
            </w:pPr>
          </w:p>
          <w:p w14:paraId="5D6FE331" w14:textId="1B1F27D4" w:rsidR="00151625" w:rsidRDefault="00151625" w:rsidP="00F22325">
            <w:pPr>
              <w:pStyle w:val="Sinespaciado"/>
              <w:jc w:val="both"/>
              <w:rPr>
                <w:rFonts w:ascii="gobCL" w:hAnsi="gobCL" w:hint="eastAsia"/>
                <w:sz w:val="20"/>
                <w:szCs w:val="20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lang w:eastAsia="es-CL"/>
              </w:rPr>
              <w:t xml:space="preserve">B.- </w:t>
            </w:r>
            <w:r w:rsidRPr="00151625">
              <w:rPr>
                <w:rFonts w:ascii="gobCL" w:hAnsi="gobCL"/>
                <w:sz w:val="20"/>
                <w:szCs w:val="20"/>
                <w:lang w:eastAsia="es-CL"/>
              </w:rPr>
              <w:t xml:space="preserve">Desarrollo </w:t>
            </w:r>
            <w:r w:rsidR="00D20B40" w:rsidRPr="00BD305B">
              <w:rPr>
                <w:rFonts w:ascii="gobCL" w:hAnsi="gobCL"/>
                <w:sz w:val="20"/>
                <w:szCs w:val="20"/>
                <w:lang w:eastAsia="es-CL"/>
              </w:rPr>
              <w:t>y/o Mejoramiento de Imagen corporativa</w:t>
            </w:r>
            <w:r w:rsidR="00D20B40">
              <w:rPr>
                <w:rFonts w:ascii="gobCL" w:hAnsi="gobCL"/>
                <w:sz w:val="20"/>
                <w:szCs w:val="20"/>
                <w:lang w:eastAsia="es-CL"/>
              </w:rPr>
              <w:t xml:space="preserve"> con </w:t>
            </w:r>
            <w:r w:rsidR="0053127A">
              <w:rPr>
                <w:rFonts w:ascii="gobCL" w:hAnsi="gobCL"/>
                <w:sz w:val="20"/>
                <w:szCs w:val="20"/>
                <w:lang w:eastAsia="es-CL"/>
              </w:rPr>
              <w:t xml:space="preserve">Manual de </w:t>
            </w:r>
            <w:r w:rsidR="008F5CD8">
              <w:rPr>
                <w:rFonts w:ascii="gobCL" w:hAnsi="gobCL"/>
                <w:sz w:val="20"/>
                <w:szCs w:val="20"/>
                <w:lang w:eastAsia="es-CL"/>
              </w:rPr>
              <w:t>Normas Gráficas</w:t>
            </w:r>
            <w:r w:rsidR="00E31CD4">
              <w:rPr>
                <w:rFonts w:ascii="gobCL" w:hAnsi="gobCL"/>
                <w:sz w:val="20"/>
                <w:szCs w:val="20"/>
                <w:lang w:eastAsia="es-CL"/>
              </w:rPr>
              <w:t>.</w:t>
            </w:r>
          </w:p>
          <w:p w14:paraId="0250273E" w14:textId="57FE2CF8" w:rsidR="00263C8C" w:rsidRDefault="00263C8C" w:rsidP="00F22325">
            <w:pPr>
              <w:pStyle w:val="Sinespaciado"/>
              <w:jc w:val="both"/>
              <w:rPr>
                <w:rFonts w:ascii="gobCL" w:hAnsi="gobCL" w:hint="eastAsia"/>
                <w:sz w:val="20"/>
                <w:szCs w:val="20"/>
                <w:lang w:eastAsia="es-CL"/>
              </w:rPr>
            </w:pPr>
          </w:p>
          <w:p w14:paraId="4D100FD2" w14:textId="212D17F2" w:rsidR="00263C8C" w:rsidRDefault="00263C8C" w:rsidP="00F22325">
            <w:pPr>
              <w:pStyle w:val="Sinespaciado"/>
              <w:jc w:val="both"/>
              <w:rPr>
                <w:rFonts w:ascii="gobCL" w:hAnsi="gobCL" w:hint="eastAsia"/>
                <w:sz w:val="20"/>
                <w:szCs w:val="20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lang w:eastAsia="es-CL"/>
              </w:rPr>
              <w:t>C.- Desarrollo de</w:t>
            </w:r>
            <w:r w:rsidR="00E31CD4">
              <w:rPr>
                <w:rFonts w:ascii="gobCL" w:hAnsi="gobCL"/>
                <w:sz w:val="20"/>
                <w:szCs w:val="20"/>
                <w:lang w:eastAsia="es-CL"/>
              </w:rPr>
              <w:t xml:space="preserve"> </w:t>
            </w:r>
            <w:r w:rsidR="00D20B40">
              <w:rPr>
                <w:rFonts w:ascii="gobCL" w:hAnsi="gobCL"/>
                <w:sz w:val="20"/>
                <w:szCs w:val="20"/>
                <w:lang w:eastAsia="es-CL"/>
              </w:rPr>
              <w:t>piezas gráfica</w:t>
            </w:r>
            <w:r w:rsidR="00E66404">
              <w:rPr>
                <w:rFonts w:ascii="gobCL" w:hAnsi="gobCL"/>
                <w:sz w:val="20"/>
                <w:szCs w:val="20"/>
                <w:lang w:eastAsia="es-CL"/>
              </w:rPr>
              <w:t>s</w:t>
            </w:r>
            <w:r>
              <w:rPr>
                <w:rFonts w:ascii="gobCL" w:hAnsi="gobCL"/>
                <w:sz w:val="20"/>
                <w:szCs w:val="20"/>
                <w:lang w:eastAsia="es-CL"/>
              </w:rPr>
              <w:t xml:space="preserve"> para ser utilizados en redes sociales o sitios web de las </w:t>
            </w:r>
            <w:r w:rsidR="006A10E5">
              <w:rPr>
                <w:rFonts w:ascii="gobCL" w:hAnsi="gobCL"/>
                <w:sz w:val="20"/>
                <w:szCs w:val="20"/>
                <w:lang w:eastAsia="es-CL"/>
              </w:rPr>
              <w:t>MYPES</w:t>
            </w:r>
          </w:p>
          <w:p w14:paraId="31371348" w14:textId="11E6910D" w:rsidR="00A83F8C" w:rsidRDefault="00A83F8C" w:rsidP="00F22325">
            <w:pPr>
              <w:pStyle w:val="Sinespaciado"/>
              <w:jc w:val="both"/>
              <w:rPr>
                <w:rFonts w:ascii="gobCL" w:hAnsi="gobCL" w:hint="eastAsia"/>
                <w:sz w:val="20"/>
                <w:szCs w:val="20"/>
                <w:lang w:eastAsia="es-CL"/>
              </w:rPr>
            </w:pPr>
          </w:p>
          <w:p w14:paraId="2EDC8BD0" w14:textId="66F39C18" w:rsidR="008931A5" w:rsidRDefault="00263C8C" w:rsidP="00052935">
            <w:pPr>
              <w:pStyle w:val="Sinespaciado"/>
              <w:jc w:val="both"/>
              <w:rPr>
                <w:rFonts w:ascii="gobCL" w:hAnsi="gobCL" w:hint="eastAsia"/>
                <w:sz w:val="20"/>
                <w:szCs w:val="20"/>
                <w:highlight w:val="lightGray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lang w:eastAsia="es-CL"/>
              </w:rPr>
              <w:t>D</w:t>
            </w:r>
            <w:r w:rsidR="00A83F8C">
              <w:rPr>
                <w:rFonts w:ascii="gobCL" w:hAnsi="gobCL"/>
                <w:sz w:val="20"/>
                <w:szCs w:val="20"/>
                <w:lang w:eastAsia="es-CL"/>
              </w:rPr>
              <w:t xml:space="preserve">.- Capacitar e las </w:t>
            </w:r>
            <w:r w:rsidR="006A10E5">
              <w:rPr>
                <w:rFonts w:ascii="gobCL" w:hAnsi="gobCL"/>
                <w:sz w:val="20"/>
                <w:szCs w:val="20"/>
                <w:lang w:eastAsia="es-CL"/>
              </w:rPr>
              <w:t>MYPES</w:t>
            </w:r>
            <w:r w:rsidR="00A83F8C">
              <w:rPr>
                <w:rFonts w:ascii="gobCL" w:hAnsi="gobCL"/>
                <w:sz w:val="20"/>
                <w:szCs w:val="20"/>
                <w:lang w:eastAsia="es-CL"/>
              </w:rPr>
              <w:t xml:space="preserve"> en uso de Redes Sociales Formato Empresa (Facebook e Instagram</w:t>
            </w:r>
            <w:r w:rsidR="009B26A0">
              <w:rPr>
                <w:rFonts w:ascii="gobCL" w:hAnsi="gobCL"/>
                <w:sz w:val="20"/>
                <w:szCs w:val="20"/>
                <w:lang w:eastAsia="es-CL"/>
              </w:rPr>
              <w:t>)</w:t>
            </w:r>
          </w:p>
        </w:tc>
      </w:tr>
      <w:tr w:rsidR="008931A5" w:rsidRPr="008B4C00" w14:paraId="21D700DC" w14:textId="77777777" w:rsidTr="008931A5">
        <w:trPr>
          <w:trHeight w:val="138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0FADA" w14:textId="1C80E8DB" w:rsidR="008931A5" w:rsidRPr="008B4C00" w:rsidRDefault="008931A5" w:rsidP="008B4C00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PRODUCTOS ESPERADOS DE LA ASESORÍA (según objetivos)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D3B11" w14:textId="77777777" w:rsidR="003123A7" w:rsidRDefault="003123A7" w:rsidP="008B4C00">
            <w:pPr>
              <w:pStyle w:val="Sinespaciado"/>
              <w:jc w:val="both"/>
              <w:rPr>
                <w:rFonts w:ascii="gobCL" w:hAnsi="gobCL" w:hint="eastAsia"/>
                <w:sz w:val="20"/>
                <w:szCs w:val="20"/>
                <w:lang w:eastAsia="es-CL"/>
              </w:rPr>
            </w:pPr>
          </w:p>
          <w:p w14:paraId="0125AF2C" w14:textId="7BFAA2ED" w:rsidR="00296947" w:rsidRDefault="009B26A0" w:rsidP="008B4C00">
            <w:pPr>
              <w:pStyle w:val="Sinespaciado"/>
              <w:jc w:val="both"/>
              <w:rPr>
                <w:rFonts w:ascii="gobCL" w:hAnsi="gobCL" w:hint="eastAsia"/>
                <w:sz w:val="20"/>
                <w:szCs w:val="20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lang w:eastAsia="es-CL"/>
              </w:rPr>
              <w:t xml:space="preserve">1.- Diagnóstico </w:t>
            </w:r>
          </w:p>
          <w:p w14:paraId="248321EF" w14:textId="4921F4F7" w:rsidR="00871F80" w:rsidRDefault="00871F80" w:rsidP="008B4C00">
            <w:pPr>
              <w:pStyle w:val="Sinespaciado"/>
              <w:jc w:val="both"/>
              <w:rPr>
                <w:rFonts w:ascii="gobCL" w:hAnsi="gobCL" w:hint="eastAsia"/>
                <w:sz w:val="20"/>
                <w:szCs w:val="20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lang w:eastAsia="es-CL"/>
              </w:rPr>
              <w:t>2.- Estrategia de Marketing Digital</w:t>
            </w:r>
          </w:p>
          <w:p w14:paraId="1F2635F5" w14:textId="70064A43" w:rsidR="008931A5" w:rsidRDefault="00E31CD4" w:rsidP="008B4C00">
            <w:pPr>
              <w:pStyle w:val="Sinespaciado"/>
              <w:jc w:val="both"/>
              <w:rPr>
                <w:rFonts w:ascii="gobCL" w:hAnsi="gobCL" w:hint="eastAsia"/>
                <w:sz w:val="20"/>
                <w:szCs w:val="20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lang w:eastAsia="es-CL"/>
              </w:rPr>
              <w:t>3</w:t>
            </w:r>
            <w:r w:rsidR="009B26A0">
              <w:rPr>
                <w:rFonts w:ascii="gobCL" w:hAnsi="gobCL"/>
                <w:sz w:val="20"/>
                <w:szCs w:val="20"/>
                <w:lang w:eastAsia="es-CL"/>
              </w:rPr>
              <w:t xml:space="preserve">.- </w:t>
            </w:r>
            <w:r w:rsidR="00D20B40" w:rsidRPr="00BD305B">
              <w:rPr>
                <w:rFonts w:ascii="gobCL" w:hAnsi="gobCL"/>
                <w:sz w:val="20"/>
                <w:szCs w:val="20"/>
                <w:lang w:eastAsia="es-CL"/>
              </w:rPr>
              <w:t>Diseño o mejoramiento de imagen corporativa y</w:t>
            </w:r>
            <w:r w:rsidR="00D20B40">
              <w:rPr>
                <w:rFonts w:ascii="gobCL" w:hAnsi="gobCL"/>
                <w:sz w:val="20"/>
                <w:szCs w:val="20"/>
                <w:lang w:eastAsia="es-CL"/>
              </w:rPr>
              <w:t xml:space="preserve"> m</w:t>
            </w:r>
            <w:r w:rsidR="00151625" w:rsidRPr="00151625">
              <w:rPr>
                <w:rFonts w:ascii="gobCL" w:hAnsi="gobCL"/>
                <w:sz w:val="20"/>
                <w:szCs w:val="20"/>
                <w:lang w:eastAsia="es-CL"/>
              </w:rPr>
              <w:t>anual de normas gráficas y/o de la marca</w:t>
            </w:r>
            <w:r w:rsidR="00151625">
              <w:rPr>
                <w:rFonts w:ascii="gobCL" w:hAnsi="gobCL"/>
                <w:sz w:val="20"/>
                <w:szCs w:val="20"/>
                <w:lang w:eastAsia="es-CL"/>
              </w:rPr>
              <w:t xml:space="preserve"> </w:t>
            </w:r>
          </w:p>
          <w:p w14:paraId="7D934F1F" w14:textId="3A9FC1B5" w:rsidR="0053127A" w:rsidRDefault="00E31CD4" w:rsidP="008B4C00">
            <w:pPr>
              <w:pStyle w:val="Sinespaciado"/>
              <w:jc w:val="both"/>
              <w:rPr>
                <w:rFonts w:ascii="gobCL" w:hAnsi="gobCL" w:hint="eastAsia"/>
                <w:sz w:val="20"/>
                <w:szCs w:val="20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lang w:eastAsia="es-CL"/>
              </w:rPr>
              <w:t>4</w:t>
            </w:r>
            <w:r w:rsidR="009B26A0">
              <w:rPr>
                <w:rFonts w:ascii="gobCL" w:hAnsi="gobCL"/>
                <w:sz w:val="20"/>
                <w:szCs w:val="20"/>
                <w:lang w:eastAsia="es-CL"/>
              </w:rPr>
              <w:t xml:space="preserve">.- Creación de al menos 3 </w:t>
            </w:r>
            <w:r w:rsidR="0053127A">
              <w:rPr>
                <w:rFonts w:ascii="gobCL" w:hAnsi="gobCL"/>
                <w:sz w:val="20"/>
                <w:szCs w:val="20"/>
                <w:lang w:eastAsia="es-CL"/>
              </w:rPr>
              <w:t>piezas gráficas</w:t>
            </w:r>
            <w:r w:rsidR="009B26A0">
              <w:rPr>
                <w:rFonts w:ascii="gobCL" w:hAnsi="gobCL"/>
                <w:sz w:val="20"/>
                <w:szCs w:val="20"/>
                <w:lang w:eastAsia="es-CL"/>
              </w:rPr>
              <w:t xml:space="preserve"> </w:t>
            </w:r>
            <w:r w:rsidR="0053127A">
              <w:rPr>
                <w:rFonts w:ascii="gobCL" w:hAnsi="gobCL"/>
                <w:sz w:val="20"/>
                <w:szCs w:val="20"/>
                <w:lang w:eastAsia="es-CL"/>
              </w:rPr>
              <w:t xml:space="preserve">para ser usadas en Sitios web o Redes Sociales, en formato editable y en alta resolución </w:t>
            </w:r>
          </w:p>
          <w:p w14:paraId="67F7DFF8" w14:textId="51FA77E5" w:rsidR="00A83F8C" w:rsidRDefault="00E31CD4" w:rsidP="008B4C00">
            <w:pPr>
              <w:pStyle w:val="Sinespaciado"/>
              <w:jc w:val="both"/>
              <w:rPr>
                <w:rFonts w:ascii="gobCL" w:hAnsi="gobCL" w:hint="eastAsia"/>
                <w:sz w:val="20"/>
                <w:szCs w:val="20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lang w:eastAsia="es-CL"/>
              </w:rPr>
              <w:t>5</w:t>
            </w:r>
            <w:r w:rsidR="009B26A0">
              <w:rPr>
                <w:rFonts w:ascii="gobCL" w:hAnsi="gobCL"/>
                <w:sz w:val="20"/>
                <w:szCs w:val="20"/>
                <w:lang w:eastAsia="es-CL"/>
              </w:rPr>
              <w:t xml:space="preserve">.- </w:t>
            </w:r>
            <w:r w:rsidR="00A83F8C">
              <w:rPr>
                <w:rFonts w:ascii="gobCL" w:hAnsi="gobCL"/>
                <w:sz w:val="20"/>
                <w:szCs w:val="20"/>
                <w:lang w:eastAsia="es-CL"/>
              </w:rPr>
              <w:t>Capacitación en uso de Redes Sociales Formato Empresa</w:t>
            </w:r>
            <w:r w:rsidR="00D20B40">
              <w:rPr>
                <w:rFonts w:ascii="gobCL" w:hAnsi="gobCL"/>
                <w:sz w:val="20"/>
                <w:szCs w:val="20"/>
                <w:lang w:eastAsia="es-CL"/>
              </w:rPr>
              <w:t xml:space="preserve"> </w:t>
            </w:r>
            <w:r w:rsidR="00D20B40" w:rsidRPr="00BD305B">
              <w:rPr>
                <w:rFonts w:ascii="gobCL" w:hAnsi="gobCL"/>
                <w:sz w:val="20"/>
                <w:szCs w:val="20"/>
                <w:lang w:eastAsia="es-CL"/>
              </w:rPr>
              <w:t>y guía para el usuario</w:t>
            </w:r>
            <w:r w:rsidR="00D20B40">
              <w:rPr>
                <w:rFonts w:ascii="gobCL" w:hAnsi="gobCL"/>
                <w:sz w:val="20"/>
                <w:szCs w:val="20"/>
                <w:lang w:eastAsia="es-CL"/>
              </w:rPr>
              <w:t xml:space="preserve">. </w:t>
            </w:r>
          </w:p>
          <w:p w14:paraId="3495B39D" w14:textId="498231A2" w:rsidR="00A83F8C" w:rsidRDefault="00E31CD4" w:rsidP="008B4C00">
            <w:pPr>
              <w:pStyle w:val="Sinespaciado"/>
              <w:jc w:val="both"/>
              <w:rPr>
                <w:rFonts w:ascii="gobCL" w:hAnsi="gobCL" w:hint="eastAsia"/>
                <w:sz w:val="20"/>
                <w:szCs w:val="20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lang w:eastAsia="es-CL"/>
              </w:rPr>
              <w:t>6</w:t>
            </w:r>
            <w:r w:rsidR="009B26A0">
              <w:rPr>
                <w:rFonts w:ascii="gobCL" w:hAnsi="gobCL"/>
                <w:sz w:val="20"/>
                <w:szCs w:val="20"/>
                <w:lang w:eastAsia="es-CL"/>
              </w:rPr>
              <w:t>.-</w:t>
            </w:r>
            <w:r w:rsidR="00A83F8C">
              <w:rPr>
                <w:rFonts w:ascii="gobCL" w:hAnsi="gobCL"/>
                <w:sz w:val="20"/>
                <w:szCs w:val="20"/>
                <w:lang w:eastAsia="es-CL"/>
              </w:rPr>
              <w:t xml:space="preserve"> Creación </w:t>
            </w:r>
            <w:r w:rsidR="00D20B40" w:rsidRPr="00BD305B">
              <w:rPr>
                <w:rFonts w:ascii="gobCL" w:hAnsi="gobCL"/>
                <w:sz w:val="20"/>
                <w:szCs w:val="20"/>
                <w:lang w:eastAsia="es-CL"/>
              </w:rPr>
              <w:t>y/o mejora</w:t>
            </w:r>
            <w:r w:rsidR="00D20B40">
              <w:rPr>
                <w:rFonts w:ascii="gobCL" w:hAnsi="gobCL"/>
                <w:sz w:val="20"/>
                <w:szCs w:val="20"/>
                <w:lang w:eastAsia="es-CL"/>
              </w:rPr>
              <w:t xml:space="preserve"> </w:t>
            </w:r>
            <w:r w:rsidR="00A83F8C">
              <w:rPr>
                <w:rFonts w:ascii="gobCL" w:hAnsi="gobCL"/>
                <w:sz w:val="20"/>
                <w:szCs w:val="20"/>
                <w:lang w:eastAsia="es-CL"/>
              </w:rPr>
              <w:t xml:space="preserve">de Redes sociales Formato Empresa </w:t>
            </w:r>
          </w:p>
          <w:p w14:paraId="25F4225D" w14:textId="043C7A23" w:rsidR="00151625" w:rsidRPr="008B4C00" w:rsidRDefault="00151625" w:rsidP="008B4C00">
            <w:pPr>
              <w:pStyle w:val="Sinespaciado"/>
              <w:jc w:val="both"/>
              <w:rPr>
                <w:rFonts w:ascii="gobCL" w:hAnsi="gobCL" w:hint="eastAsia"/>
                <w:sz w:val="20"/>
                <w:szCs w:val="20"/>
                <w:highlight w:val="lightGray"/>
                <w:lang w:eastAsia="es-CL"/>
              </w:rPr>
            </w:pPr>
          </w:p>
        </w:tc>
      </w:tr>
    </w:tbl>
    <w:p w14:paraId="1801C99A" w14:textId="3812371B" w:rsidR="002D06B1" w:rsidRDefault="002D06B1" w:rsidP="00B5628A">
      <w:pPr>
        <w:pStyle w:val="Sinespaciado"/>
        <w:jc w:val="both"/>
        <w:rPr>
          <w:rFonts w:ascii="gobCL" w:hAnsi="gobCL" w:hint="eastAsia"/>
          <w:sz w:val="20"/>
          <w:szCs w:val="20"/>
          <w:lang w:eastAsia="es-CL"/>
        </w:rPr>
      </w:pPr>
    </w:p>
    <w:p w14:paraId="2DD8DD0D" w14:textId="77777777" w:rsidR="002D06B1" w:rsidRDefault="002D06B1">
      <w:pPr>
        <w:rPr>
          <w:rFonts w:ascii="gobCL" w:hAnsi="gobCL" w:hint="eastAsia"/>
          <w:sz w:val="20"/>
          <w:szCs w:val="20"/>
          <w:lang w:val="es-ES" w:eastAsia="es-CL"/>
        </w:rPr>
      </w:pPr>
      <w:r>
        <w:rPr>
          <w:rFonts w:ascii="gobCL" w:hAnsi="gobCL" w:hint="eastAsia"/>
          <w:sz w:val="20"/>
          <w:szCs w:val="20"/>
          <w:lang w:eastAsia="es-CL"/>
        </w:rPr>
        <w:br w:type="page"/>
      </w:r>
    </w:p>
    <w:p w14:paraId="4D685F06" w14:textId="77777777" w:rsidR="00030716" w:rsidRDefault="00030716" w:rsidP="00B5628A">
      <w:pPr>
        <w:pStyle w:val="Sinespaciado"/>
        <w:jc w:val="both"/>
        <w:rPr>
          <w:rFonts w:ascii="gobCL" w:hAnsi="gobCL"/>
          <w:sz w:val="20"/>
          <w:szCs w:val="20"/>
          <w:lang w:eastAsia="es-CL"/>
        </w:rPr>
      </w:pPr>
    </w:p>
    <w:p w14:paraId="7A9CE0EA" w14:textId="77777777" w:rsidR="002D06B1" w:rsidRDefault="002D06B1" w:rsidP="00B5628A">
      <w:pPr>
        <w:pStyle w:val="Sinespaciado"/>
        <w:jc w:val="both"/>
        <w:rPr>
          <w:rFonts w:ascii="gobCL" w:hAnsi="gobCL" w:hint="eastAsia"/>
          <w:sz w:val="20"/>
          <w:szCs w:val="20"/>
          <w:lang w:eastAsia="es-CL"/>
        </w:rPr>
      </w:pP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610"/>
        <w:gridCol w:w="2551"/>
        <w:gridCol w:w="2419"/>
      </w:tblGrid>
      <w:tr w:rsidR="008931A5" w:rsidRPr="008931A5" w14:paraId="4C838A1E" w14:textId="77777777" w:rsidTr="009D13AD">
        <w:trPr>
          <w:trHeight w:val="315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14:paraId="7C5E6632" w14:textId="77777777" w:rsidR="008931A5" w:rsidRPr="00296947" w:rsidRDefault="008931A5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INDICADORES DE RESULTADO POR OBJETIVO </w:t>
            </w:r>
          </w:p>
        </w:tc>
      </w:tr>
      <w:tr w:rsidR="008931A5" w:rsidRPr="008931A5" w14:paraId="1EC2F035" w14:textId="77777777" w:rsidTr="009D13AD">
        <w:trPr>
          <w:trHeight w:val="229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6D5687C6" w14:textId="77777777" w:rsidR="008931A5" w:rsidRPr="00296947" w:rsidRDefault="008931A5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Objetivo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2BA39FD5" w14:textId="77777777" w:rsidR="008931A5" w:rsidRPr="00296947" w:rsidRDefault="008931A5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Nombre del Indicador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3F376D3E" w14:textId="4EB633B5" w:rsidR="008931A5" w:rsidRPr="00296947" w:rsidRDefault="008931A5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Fórmula de cálculo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4C66CC93" w14:textId="77777777" w:rsidR="008931A5" w:rsidRPr="00296947" w:rsidRDefault="008931A5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Meta </w:t>
            </w:r>
          </w:p>
        </w:tc>
      </w:tr>
      <w:tr w:rsidR="008931A5" w:rsidRPr="008931A5" w14:paraId="7940C7DB" w14:textId="77777777" w:rsidTr="009D13AD">
        <w:trPr>
          <w:trHeight w:val="3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4321" w14:textId="77777777" w:rsidR="008931A5" w:rsidRPr="00296947" w:rsidRDefault="008931A5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>Objetivo A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6223A" w14:textId="65D50885" w:rsidR="008931A5" w:rsidRPr="00296947" w:rsidRDefault="006A10E5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 w:rsidRPr="006A10E5">
              <w:rPr>
                <w:rFonts w:ascii="gobCL" w:hAnsi="gobCL"/>
                <w:sz w:val="20"/>
                <w:szCs w:val="20"/>
                <w:lang w:val="es-ES" w:eastAsia="es-CL"/>
              </w:rPr>
              <w:t>MYPES</w:t>
            </w:r>
            <w:r w:rsidR="00151625"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con Diagnóstico Realizado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BF1BA" w14:textId="60AD699B" w:rsidR="008931A5" w:rsidRPr="00296947" w:rsidRDefault="00296947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(N° </w:t>
            </w:r>
            <w:r w:rsidR="006A10E5" w:rsidRPr="006A10E5">
              <w:rPr>
                <w:rFonts w:ascii="gobCL" w:hAnsi="gobCL"/>
                <w:sz w:val="20"/>
                <w:szCs w:val="20"/>
                <w:lang w:val="es-ES" w:eastAsia="es-CL"/>
              </w:rPr>
              <w:t>MYPES</w:t>
            </w: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con diagnóstico / N° </w:t>
            </w:r>
            <w:r w:rsidR="006A10E5" w:rsidRPr="006A10E5">
              <w:rPr>
                <w:rFonts w:ascii="gobCL" w:hAnsi="gobCL"/>
                <w:sz w:val="20"/>
                <w:szCs w:val="20"/>
                <w:lang w:val="es-ES" w:eastAsia="es-CL"/>
              </w:rPr>
              <w:t>MYPES</w:t>
            </w: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Beneficiadas) x 100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51A59" w14:textId="4939B455" w:rsidR="008931A5" w:rsidRPr="00296947" w:rsidRDefault="006A10E5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>
              <w:rPr>
                <w:rFonts w:ascii="gobCL" w:hAnsi="gobCL"/>
                <w:sz w:val="20"/>
                <w:szCs w:val="20"/>
                <w:lang w:val="es-ES" w:eastAsia="es-CL"/>
              </w:rPr>
              <w:t>85</w:t>
            </w:r>
            <w:r w:rsidR="00296947"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% de las </w:t>
            </w:r>
            <w:r w:rsidRPr="006A10E5">
              <w:rPr>
                <w:rFonts w:ascii="gobCL" w:hAnsi="gobCL"/>
                <w:sz w:val="20"/>
                <w:szCs w:val="20"/>
                <w:lang w:val="es-ES" w:eastAsia="es-CL"/>
              </w:rPr>
              <w:t>MYPES</w:t>
            </w:r>
            <w:r w:rsidR="00296947"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con Diagnóstico Realizado</w:t>
            </w:r>
            <w:r w:rsidR="00263C8C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y con recepción conforme</w:t>
            </w:r>
          </w:p>
        </w:tc>
      </w:tr>
      <w:tr w:rsidR="008931A5" w:rsidRPr="008931A5" w14:paraId="4CADDC9E" w14:textId="77777777" w:rsidTr="009D13AD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22C1" w14:textId="77777777" w:rsidR="008931A5" w:rsidRPr="00296947" w:rsidRDefault="008931A5" w:rsidP="008931A5">
            <w:pPr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2C3E" w14:textId="77777777" w:rsidR="008931A5" w:rsidRPr="00296947" w:rsidRDefault="008931A5" w:rsidP="008931A5">
            <w:pPr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101A" w14:textId="77777777" w:rsidR="008931A5" w:rsidRPr="00296947" w:rsidRDefault="008931A5" w:rsidP="008931A5">
            <w:pPr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9D86" w14:textId="77777777" w:rsidR="008931A5" w:rsidRPr="00296947" w:rsidRDefault="008931A5" w:rsidP="008931A5">
            <w:pPr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</w:p>
        </w:tc>
      </w:tr>
      <w:tr w:rsidR="008931A5" w:rsidRPr="008931A5" w14:paraId="162DF3B9" w14:textId="77777777" w:rsidTr="002D06B1">
        <w:trPr>
          <w:trHeight w:val="23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896B" w14:textId="77777777" w:rsidR="008931A5" w:rsidRPr="00296947" w:rsidRDefault="008931A5" w:rsidP="008931A5">
            <w:pPr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968E" w14:textId="77777777" w:rsidR="008931A5" w:rsidRPr="00296947" w:rsidRDefault="008931A5" w:rsidP="008931A5">
            <w:pPr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8067" w14:textId="77777777" w:rsidR="008931A5" w:rsidRPr="00296947" w:rsidRDefault="008931A5" w:rsidP="008931A5">
            <w:pPr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DFD0" w14:textId="77777777" w:rsidR="008931A5" w:rsidRPr="00296947" w:rsidRDefault="008931A5" w:rsidP="008931A5">
            <w:pPr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</w:p>
        </w:tc>
      </w:tr>
      <w:tr w:rsidR="008931A5" w:rsidRPr="008931A5" w14:paraId="712DA812" w14:textId="77777777" w:rsidTr="009D13AD">
        <w:trPr>
          <w:trHeight w:val="3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CCC8" w14:textId="77777777" w:rsidR="008931A5" w:rsidRPr="00296947" w:rsidRDefault="008931A5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>Objetivo B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C06ED" w14:textId="50873281" w:rsidR="008931A5" w:rsidRPr="00296947" w:rsidRDefault="006A10E5" w:rsidP="00E31CD4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 w:rsidRPr="006A10E5">
              <w:rPr>
                <w:rFonts w:ascii="gobCL" w:hAnsi="gobCL"/>
                <w:sz w:val="20"/>
                <w:szCs w:val="20"/>
                <w:lang w:val="es-ES" w:eastAsia="es-CL"/>
              </w:rPr>
              <w:t>MYPES</w:t>
            </w:r>
            <w:r w:rsidR="009B26A0"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con </w:t>
            </w:r>
            <w:r w:rsidR="009B26A0">
              <w:rPr>
                <w:rFonts w:ascii="gobCL" w:hAnsi="gobCL"/>
                <w:sz w:val="20"/>
                <w:szCs w:val="20"/>
                <w:lang w:val="es-ES" w:eastAsia="es-CL"/>
              </w:rPr>
              <w:t xml:space="preserve">Manual de </w:t>
            </w:r>
            <w:r w:rsidR="00E31CD4" w:rsidRPr="00BD305B">
              <w:rPr>
                <w:rFonts w:ascii="gobCL" w:hAnsi="gobCL"/>
                <w:sz w:val="20"/>
                <w:szCs w:val="20"/>
                <w:lang w:val="es-ES" w:eastAsia="es-CL"/>
              </w:rPr>
              <w:t>Norma</w:t>
            </w:r>
            <w:r w:rsidR="009B26A0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Desarrollado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265B9" w14:textId="52EAF0B9" w:rsidR="008931A5" w:rsidRPr="00296947" w:rsidRDefault="009B26A0" w:rsidP="00E31CD4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(N° </w:t>
            </w:r>
            <w:r w:rsidR="006A10E5" w:rsidRPr="006A10E5">
              <w:rPr>
                <w:rFonts w:ascii="gobCL" w:hAnsi="gobCL"/>
                <w:sz w:val="20"/>
                <w:szCs w:val="20"/>
                <w:lang w:val="es-ES" w:eastAsia="es-CL"/>
              </w:rPr>
              <w:t>MYPES</w:t>
            </w: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con </w:t>
            </w:r>
            <w:r>
              <w:rPr>
                <w:rFonts w:ascii="gobCL" w:hAnsi="gobCL"/>
                <w:sz w:val="20"/>
                <w:szCs w:val="20"/>
                <w:lang w:val="es-ES" w:eastAsia="es-CL"/>
              </w:rPr>
              <w:t xml:space="preserve">Manual de </w:t>
            </w:r>
            <w:r w:rsidR="00E31CD4">
              <w:rPr>
                <w:rFonts w:ascii="gobCL" w:hAnsi="gobCL"/>
                <w:sz w:val="20"/>
                <w:szCs w:val="20"/>
                <w:lang w:val="es-ES" w:eastAsia="es-CL"/>
              </w:rPr>
              <w:t>Norma</w:t>
            </w: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/ N° </w:t>
            </w:r>
            <w:r w:rsidR="006A10E5" w:rsidRPr="006A10E5">
              <w:rPr>
                <w:rFonts w:ascii="gobCL" w:hAnsi="gobCL"/>
                <w:sz w:val="20"/>
                <w:szCs w:val="20"/>
                <w:lang w:val="es-ES" w:eastAsia="es-CL"/>
              </w:rPr>
              <w:t xml:space="preserve">MYPES </w:t>
            </w: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>Beneficiadas) x 100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549D2" w14:textId="0CA1306C" w:rsidR="008931A5" w:rsidRPr="00296947" w:rsidRDefault="006A10E5" w:rsidP="00E31CD4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>
              <w:rPr>
                <w:rFonts w:ascii="gobCL" w:hAnsi="gobCL"/>
                <w:sz w:val="20"/>
                <w:szCs w:val="20"/>
                <w:lang w:val="es-ES" w:eastAsia="es-CL"/>
              </w:rPr>
              <w:t>85</w:t>
            </w:r>
            <w:r w:rsidR="009B26A0">
              <w:rPr>
                <w:rFonts w:ascii="gobCL" w:hAnsi="gobCL"/>
                <w:sz w:val="20"/>
                <w:szCs w:val="20"/>
                <w:lang w:val="es-ES" w:eastAsia="es-CL"/>
              </w:rPr>
              <w:t xml:space="preserve">% de las </w:t>
            </w:r>
            <w:r w:rsidRPr="006A10E5">
              <w:rPr>
                <w:rFonts w:ascii="gobCL" w:hAnsi="gobCL"/>
                <w:sz w:val="20"/>
                <w:szCs w:val="20"/>
                <w:lang w:val="es-ES" w:eastAsia="es-CL"/>
              </w:rPr>
              <w:t>MYPES</w:t>
            </w:r>
            <w:r w:rsidR="009B26A0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con Manual de </w:t>
            </w:r>
            <w:r w:rsidR="00E31CD4">
              <w:rPr>
                <w:rFonts w:ascii="gobCL" w:hAnsi="gobCL"/>
                <w:sz w:val="20"/>
                <w:szCs w:val="20"/>
                <w:lang w:val="es-ES" w:eastAsia="es-CL"/>
              </w:rPr>
              <w:t>Norma</w:t>
            </w:r>
            <w:r w:rsidR="009B26A0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Desarrollado</w:t>
            </w:r>
            <w:r w:rsidR="00263C8C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con recepción conforme</w:t>
            </w:r>
          </w:p>
        </w:tc>
      </w:tr>
      <w:tr w:rsidR="00E66404" w:rsidRPr="008931A5" w14:paraId="572F1730" w14:textId="77777777" w:rsidTr="009D13AD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37EE1" w14:textId="77777777" w:rsidR="00E66404" w:rsidRPr="00296947" w:rsidRDefault="00E66404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75F99" w14:textId="77777777" w:rsidR="00E66404" w:rsidRDefault="00E66404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B2C99" w14:textId="77777777" w:rsidR="00E66404" w:rsidRPr="00296947" w:rsidRDefault="00E66404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AD662" w14:textId="77777777" w:rsidR="00E66404" w:rsidRDefault="00E66404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</w:p>
        </w:tc>
      </w:tr>
      <w:tr w:rsidR="008931A5" w:rsidRPr="008931A5" w14:paraId="4239439B" w14:textId="77777777" w:rsidTr="009D13AD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AFE0" w14:textId="77777777" w:rsidR="008931A5" w:rsidRPr="00296947" w:rsidRDefault="008931A5" w:rsidP="008931A5">
            <w:pPr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0F99" w14:textId="77777777" w:rsidR="008931A5" w:rsidRPr="00296947" w:rsidRDefault="008931A5" w:rsidP="008931A5">
            <w:pPr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37BA" w14:textId="77777777" w:rsidR="008931A5" w:rsidRPr="00296947" w:rsidRDefault="008931A5" w:rsidP="008931A5">
            <w:pPr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9790" w14:textId="77777777" w:rsidR="008931A5" w:rsidRPr="00296947" w:rsidRDefault="008931A5" w:rsidP="008931A5">
            <w:pPr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</w:p>
        </w:tc>
      </w:tr>
      <w:tr w:rsidR="008931A5" w:rsidRPr="008931A5" w14:paraId="700FFB08" w14:textId="77777777" w:rsidTr="009D13AD">
        <w:trPr>
          <w:trHeight w:val="46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7869" w14:textId="77777777" w:rsidR="008931A5" w:rsidRPr="00296947" w:rsidRDefault="008931A5" w:rsidP="008931A5">
            <w:pPr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2B97" w14:textId="77777777" w:rsidR="008931A5" w:rsidRPr="00296947" w:rsidRDefault="008931A5" w:rsidP="008931A5">
            <w:pPr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25C" w14:textId="77777777" w:rsidR="008931A5" w:rsidRPr="00296947" w:rsidRDefault="008931A5" w:rsidP="008931A5">
            <w:pPr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773C" w14:textId="77777777" w:rsidR="008931A5" w:rsidRPr="00296947" w:rsidRDefault="008931A5" w:rsidP="008931A5">
            <w:pPr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</w:p>
        </w:tc>
      </w:tr>
      <w:tr w:rsidR="00E66404" w:rsidRPr="008931A5" w14:paraId="47FB99BF" w14:textId="77777777" w:rsidTr="009D13AD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25694" w14:textId="26213835" w:rsidR="00E66404" w:rsidRPr="00296947" w:rsidRDefault="00E66404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Objetivo </w:t>
            </w:r>
            <w:r w:rsidR="008F5CD8">
              <w:rPr>
                <w:rFonts w:ascii="gobCL" w:hAnsi="gobCL"/>
                <w:sz w:val="20"/>
                <w:szCs w:val="20"/>
                <w:lang w:val="es-ES" w:eastAsia="es-CL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436F" w14:textId="387AF2FA" w:rsidR="00E66404" w:rsidRPr="00296947" w:rsidRDefault="006A10E5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 w:rsidRPr="006A10E5">
              <w:rPr>
                <w:rFonts w:ascii="gobCL" w:hAnsi="gobCL"/>
                <w:sz w:val="20"/>
                <w:szCs w:val="20"/>
                <w:lang w:val="es-ES" w:eastAsia="es-CL"/>
              </w:rPr>
              <w:t>MYPES</w:t>
            </w:r>
            <w:r w:rsidR="00E66404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con Medios Gráficos Aprobados, 3 por empresa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7C0BB" w14:textId="2DAC4A98" w:rsidR="00E66404" w:rsidRPr="00296947" w:rsidRDefault="00E66404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(N° </w:t>
            </w:r>
            <w:r w:rsidR="006A10E5" w:rsidRPr="006A10E5">
              <w:rPr>
                <w:rFonts w:ascii="gobCL" w:hAnsi="gobCL"/>
                <w:sz w:val="20"/>
                <w:szCs w:val="20"/>
                <w:lang w:val="es-ES" w:eastAsia="es-CL"/>
              </w:rPr>
              <w:t>MYPES</w:t>
            </w: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con </w:t>
            </w:r>
            <w:r>
              <w:rPr>
                <w:rFonts w:ascii="gobCL" w:hAnsi="gobCL"/>
                <w:sz w:val="20"/>
                <w:szCs w:val="20"/>
                <w:lang w:val="es-ES" w:eastAsia="es-CL"/>
              </w:rPr>
              <w:t>medios gráficos aprobados</w:t>
            </w: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/ N° </w:t>
            </w:r>
            <w:r w:rsidR="006A10E5" w:rsidRPr="006A10E5">
              <w:rPr>
                <w:rFonts w:ascii="gobCL" w:hAnsi="gobCL"/>
                <w:sz w:val="20"/>
                <w:szCs w:val="20"/>
                <w:lang w:val="es-ES" w:eastAsia="es-CL"/>
              </w:rPr>
              <w:t>MYPES</w:t>
            </w: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Beneficiadas) x 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9A3BF" w14:textId="7A7A847D" w:rsidR="00E66404" w:rsidRPr="00296947" w:rsidRDefault="006A10E5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>
              <w:rPr>
                <w:rFonts w:ascii="gobCL" w:hAnsi="gobCL"/>
                <w:sz w:val="20"/>
                <w:szCs w:val="20"/>
                <w:lang w:val="es-ES" w:eastAsia="es-CL"/>
              </w:rPr>
              <w:t>85</w:t>
            </w:r>
            <w:r w:rsidR="008F5CD8">
              <w:rPr>
                <w:rFonts w:ascii="gobCL" w:hAnsi="gobCL"/>
                <w:sz w:val="20"/>
                <w:szCs w:val="20"/>
                <w:lang w:val="es-ES" w:eastAsia="es-CL"/>
              </w:rPr>
              <w:t xml:space="preserve">% de las </w:t>
            </w:r>
            <w:r w:rsidRPr="006A10E5">
              <w:rPr>
                <w:rFonts w:ascii="gobCL" w:hAnsi="gobCL"/>
                <w:sz w:val="20"/>
                <w:szCs w:val="20"/>
                <w:lang w:val="es-ES" w:eastAsia="es-CL"/>
              </w:rPr>
              <w:t xml:space="preserve">MYPES </w:t>
            </w:r>
            <w:r w:rsidR="008F5CD8">
              <w:rPr>
                <w:rFonts w:ascii="gobCL" w:hAnsi="gobCL"/>
                <w:sz w:val="20"/>
                <w:szCs w:val="20"/>
                <w:lang w:val="es-ES" w:eastAsia="es-CL"/>
              </w:rPr>
              <w:t>con Medios Gráficos, con recepción conforme</w:t>
            </w:r>
          </w:p>
        </w:tc>
      </w:tr>
      <w:tr w:rsidR="008931A5" w:rsidRPr="008931A5" w14:paraId="652EE694" w14:textId="77777777" w:rsidTr="009D13AD">
        <w:trPr>
          <w:trHeight w:val="3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51A0" w14:textId="4116FBFA" w:rsidR="008931A5" w:rsidRPr="00296947" w:rsidRDefault="008931A5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Objetivo </w:t>
            </w:r>
            <w:r w:rsidR="008F5CD8">
              <w:rPr>
                <w:rFonts w:ascii="gobCL" w:hAnsi="gobCL"/>
                <w:sz w:val="20"/>
                <w:szCs w:val="20"/>
                <w:lang w:val="es-ES" w:eastAsia="es-CL"/>
              </w:rPr>
              <w:t>D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E3A60" w14:textId="75A5BDC1" w:rsidR="008931A5" w:rsidRPr="00296947" w:rsidRDefault="006A10E5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 w:rsidRPr="006A10E5">
              <w:rPr>
                <w:rFonts w:ascii="gobCL" w:hAnsi="gobCL"/>
                <w:sz w:val="20"/>
                <w:szCs w:val="20"/>
                <w:lang w:val="es-ES" w:eastAsia="es-CL"/>
              </w:rPr>
              <w:t>MYPES</w:t>
            </w:r>
            <w:r w:rsidR="00296947"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Capacitadas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EEF36" w14:textId="6B39CE13" w:rsidR="008931A5" w:rsidRDefault="00296947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(N° </w:t>
            </w:r>
            <w:r w:rsidR="006A10E5" w:rsidRPr="006A10E5">
              <w:rPr>
                <w:rFonts w:ascii="gobCL" w:hAnsi="gobCL"/>
                <w:sz w:val="20"/>
                <w:szCs w:val="20"/>
                <w:lang w:val="es-ES" w:eastAsia="es-CL"/>
              </w:rPr>
              <w:t>MYPES</w:t>
            </w: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Capacitadas / N° </w:t>
            </w:r>
            <w:r w:rsidR="006A10E5" w:rsidRPr="006A10E5">
              <w:rPr>
                <w:rFonts w:ascii="gobCL" w:hAnsi="gobCL"/>
                <w:sz w:val="20"/>
                <w:szCs w:val="20"/>
                <w:lang w:val="es-ES" w:eastAsia="es-CL"/>
              </w:rPr>
              <w:t>MYPES</w:t>
            </w:r>
            <w:r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Beneficiadas) x 100</w:t>
            </w:r>
          </w:p>
          <w:p w14:paraId="068220C9" w14:textId="57C45332" w:rsidR="00263C8C" w:rsidRPr="00296947" w:rsidRDefault="00263C8C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>
              <w:rPr>
                <w:rFonts w:ascii="gobCL" w:hAnsi="gobCL"/>
                <w:sz w:val="20"/>
                <w:szCs w:val="20"/>
                <w:lang w:val="es-ES" w:eastAsia="es-CL"/>
              </w:rPr>
              <w:t>(mínimo 2 personas por pyme)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0836E" w14:textId="40627987" w:rsidR="008931A5" w:rsidRPr="00296947" w:rsidRDefault="006A10E5" w:rsidP="008931A5">
            <w:pPr>
              <w:jc w:val="center"/>
              <w:rPr>
                <w:rFonts w:ascii="gobCL" w:hAnsi="gobCL" w:hint="eastAsia"/>
                <w:sz w:val="20"/>
                <w:szCs w:val="20"/>
                <w:lang w:val="es-ES" w:eastAsia="es-CL"/>
              </w:rPr>
            </w:pPr>
            <w:r>
              <w:rPr>
                <w:rFonts w:ascii="gobCL" w:hAnsi="gobCL"/>
                <w:sz w:val="20"/>
                <w:szCs w:val="20"/>
                <w:lang w:val="es-ES" w:eastAsia="es-CL"/>
              </w:rPr>
              <w:t>85</w:t>
            </w:r>
            <w:r w:rsidR="00296947"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% de las </w:t>
            </w:r>
            <w:r w:rsidRPr="006A10E5">
              <w:rPr>
                <w:rFonts w:ascii="gobCL" w:hAnsi="gobCL"/>
                <w:sz w:val="20"/>
                <w:szCs w:val="20"/>
                <w:lang w:val="es-ES" w:eastAsia="es-CL"/>
              </w:rPr>
              <w:t>MYPES</w:t>
            </w:r>
            <w:r w:rsidR="00296947" w:rsidRPr="00296947">
              <w:rPr>
                <w:rFonts w:ascii="gobCL" w:hAnsi="gobCL"/>
                <w:sz w:val="20"/>
                <w:szCs w:val="20"/>
                <w:lang w:val="es-ES" w:eastAsia="es-CL"/>
              </w:rPr>
              <w:t xml:space="preserve"> Capacitadas</w:t>
            </w:r>
          </w:p>
        </w:tc>
      </w:tr>
      <w:tr w:rsidR="008931A5" w:rsidRPr="008931A5" w14:paraId="06E2098F" w14:textId="77777777" w:rsidTr="009D13AD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B0E1" w14:textId="77777777" w:rsidR="008931A5" w:rsidRPr="008931A5" w:rsidRDefault="008931A5" w:rsidP="008931A5">
            <w:pPr>
              <w:rPr>
                <w:rFonts w:ascii="Calibri" w:eastAsia="Times New Roman" w:hAnsi="Calibri" w:cs="Calibri"/>
                <w:b/>
                <w:bCs/>
                <w:color w:val="404040"/>
                <w:sz w:val="18"/>
                <w:szCs w:val="18"/>
                <w:lang w:val="es-419" w:eastAsia="es-419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7DE8" w14:textId="77777777" w:rsidR="008931A5" w:rsidRPr="008931A5" w:rsidRDefault="008931A5" w:rsidP="008931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02C7" w14:textId="77777777" w:rsidR="008931A5" w:rsidRPr="008931A5" w:rsidRDefault="008931A5" w:rsidP="008931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4970" w14:textId="77777777" w:rsidR="008931A5" w:rsidRPr="008931A5" w:rsidRDefault="008931A5" w:rsidP="008931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</w:tr>
      <w:tr w:rsidR="008931A5" w:rsidRPr="008931A5" w14:paraId="56BB2668" w14:textId="77777777" w:rsidTr="009D13AD">
        <w:trPr>
          <w:trHeight w:val="63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6B72" w14:textId="77777777" w:rsidR="008931A5" w:rsidRPr="008931A5" w:rsidRDefault="008931A5" w:rsidP="008931A5">
            <w:pPr>
              <w:rPr>
                <w:rFonts w:ascii="Calibri" w:eastAsia="Times New Roman" w:hAnsi="Calibri" w:cs="Calibri"/>
                <w:b/>
                <w:bCs/>
                <w:color w:val="404040"/>
                <w:sz w:val="18"/>
                <w:szCs w:val="18"/>
                <w:lang w:val="es-419" w:eastAsia="es-419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CC9C" w14:textId="77777777" w:rsidR="008931A5" w:rsidRPr="008931A5" w:rsidRDefault="008931A5" w:rsidP="008931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2821" w14:textId="77777777" w:rsidR="008931A5" w:rsidRPr="008931A5" w:rsidRDefault="008931A5" w:rsidP="008931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6151" w14:textId="77777777" w:rsidR="008931A5" w:rsidRPr="008931A5" w:rsidRDefault="008931A5" w:rsidP="008931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</w:tr>
    </w:tbl>
    <w:p w14:paraId="057DB574" w14:textId="77777777" w:rsidR="004557EB" w:rsidRPr="006F464D" w:rsidRDefault="004557EB" w:rsidP="00B5628A">
      <w:pPr>
        <w:pStyle w:val="Sinespaciado"/>
        <w:jc w:val="both"/>
        <w:rPr>
          <w:rFonts w:ascii="gobCL" w:hAnsi="gobCL" w:hint="eastAsia"/>
          <w:b/>
          <w:sz w:val="20"/>
          <w:szCs w:val="20"/>
          <w:lang w:eastAsia="es-CL"/>
        </w:rPr>
      </w:pPr>
    </w:p>
    <w:p w14:paraId="132E57F9" w14:textId="7C9FE31F" w:rsidR="004557EB" w:rsidRDefault="004557EB" w:rsidP="00B5628A">
      <w:pPr>
        <w:pStyle w:val="Sinespaciado"/>
        <w:jc w:val="both"/>
        <w:rPr>
          <w:rFonts w:ascii="gobCL" w:hAnsi="gobCL" w:hint="eastAsia"/>
          <w:b/>
          <w:sz w:val="20"/>
          <w:szCs w:val="20"/>
          <w:lang w:eastAsia="es-CL"/>
        </w:rPr>
      </w:pPr>
    </w:p>
    <w:p w14:paraId="1CD9260C" w14:textId="0160C550" w:rsidR="00235A38" w:rsidRDefault="00235A38" w:rsidP="00B5628A">
      <w:pPr>
        <w:pStyle w:val="Sinespaciado"/>
        <w:jc w:val="both"/>
        <w:rPr>
          <w:rFonts w:ascii="gobCL" w:hAnsi="gobCL" w:hint="eastAsia"/>
          <w:b/>
          <w:sz w:val="20"/>
          <w:szCs w:val="20"/>
          <w:lang w:eastAsia="es-CL"/>
        </w:rPr>
      </w:pPr>
    </w:p>
    <w:p w14:paraId="7D301EF1" w14:textId="6C399AC0" w:rsidR="007B63A2" w:rsidRPr="006F464D" w:rsidRDefault="00CE54DF" w:rsidP="00B5628A">
      <w:pPr>
        <w:pStyle w:val="Sinespaciado"/>
        <w:jc w:val="both"/>
        <w:rPr>
          <w:rFonts w:ascii="gobCL" w:hAnsi="gobCL" w:hint="eastAsia"/>
          <w:b/>
          <w:sz w:val="20"/>
          <w:szCs w:val="20"/>
          <w:lang w:eastAsia="es-CL"/>
        </w:rPr>
      </w:pPr>
      <w:r w:rsidRPr="006F464D">
        <w:rPr>
          <w:rFonts w:ascii="gobCL" w:hAnsi="gobCL"/>
          <w:b/>
          <w:sz w:val="20"/>
          <w:szCs w:val="20"/>
          <w:lang w:eastAsia="es-CL"/>
        </w:rPr>
        <w:t xml:space="preserve">Los requisitos a cumplir por la empresa, son los siguientes: </w:t>
      </w:r>
    </w:p>
    <w:p w14:paraId="7D301EF2" w14:textId="77777777" w:rsidR="002157CF" w:rsidRPr="006F464D" w:rsidRDefault="002157CF" w:rsidP="00B5628A">
      <w:pPr>
        <w:pStyle w:val="Sinespaciado"/>
        <w:jc w:val="both"/>
        <w:rPr>
          <w:rFonts w:ascii="gobCL" w:hAnsi="gobCL" w:hint="eastAsia"/>
          <w:b/>
          <w:sz w:val="20"/>
          <w:szCs w:val="20"/>
          <w:lang w:eastAsia="es-CL"/>
        </w:rPr>
      </w:pPr>
    </w:p>
    <w:p w14:paraId="7D301EF3" w14:textId="77777777" w:rsidR="00C519F8" w:rsidRPr="006F464D" w:rsidRDefault="00C519F8" w:rsidP="00B5628A">
      <w:pPr>
        <w:pStyle w:val="Sinespaciado"/>
        <w:jc w:val="both"/>
        <w:rPr>
          <w:rFonts w:ascii="gobCL" w:hAnsi="gobCL" w:hint="eastAsia"/>
          <w:b/>
          <w:sz w:val="20"/>
          <w:szCs w:val="20"/>
          <w:lang w:eastAsia="es-CL"/>
        </w:rPr>
      </w:pPr>
    </w:p>
    <w:p w14:paraId="7D301EF5" w14:textId="77777777" w:rsidR="00E8167F" w:rsidRPr="006F464D" w:rsidRDefault="00E8167F" w:rsidP="00B5628A">
      <w:pPr>
        <w:pStyle w:val="Sinespaciado"/>
        <w:jc w:val="both"/>
        <w:rPr>
          <w:rFonts w:ascii="gobCL" w:hAnsi="gobCL" w:hint="eastAsia"/>
          <w:sz w:val="20"/>
          <w:szCs w:val="20"/>
          <w:u w:val="single"/>
          <w:lang w:eastAsia="es-CL"/>
        </w:rPr>
      </w:pPr>
    </w:p>
    <w:tbl>
      <w:tblPr>
        <w:tblStyle w:val="Tablaconcuadrcula"/>
        <w:tblW w:w="90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19"/>
        <w:gridCol w:w="4835"/>
      </w:tblGrid>
      <w:tr w:rsidR="002157CF" w:rsidRPr="006F464D" w14:paraId="7D301EF7" w14:textId="77777777" w:rsidTr="00EF41F2">
        <w:tc>
          <w:tcPr>
            <w:tcW w:w="9054" w:type="dxa"/>
            <w:gridSpan w:val="2"/>
            <w:shd w:val="clear" w:color="auto" w:fill="365F91" w:themeFill="accent1" w:themeFillShade="BF"/>
          </w:tcPr>
          <w:p w14:paraId="7D301EF6" w14:textId="77777777" w:rsidR="002157CF" w:rsidRPr="006F464D" w:rsidRDefault="002157CF" w:rsidP="00235A38">
            <w:pPr>
              <w:jc w:val="center"/>
              <w:rPr>
                <w:rFonts w:ascii="gobCL" w:hAnsi="gobCL"/>
                <w:color w:val="FFFFFF" w:themeColor="background1"/>
                <w:sz w:val="20"/>
                <w:szCs w:val="20"/>
              </w:rPr>
            </w:pPr>
            <w:r w:rsidRPr="006F464D">
              <w:rPr>
                <w:rFonts w:ascii="gobCL" w:hAnsi="gobCL"/>
                <w:color w:val="FFFFFF" w:themeColor="background1"/>
                <w:sz w:val="20"/>
                <w:szCs w:val="20"/>
              </w:rPr>
              <w:t>REQUISITOS DE ADMISIBILIDAD</w:t>
            </w:r>
          </w:p>
        </w:tc>
      </w:tr>
      <w:tr w:rsidR="002157CF" w:rsidRPr="006F464D" w14:paraId="7D301EFA" w14:textId="77777777" w:rsidTr="00EF41F2">
        <w:tc>
          <w:tcPr>
            <w:tcW w:w="4219" w:type="dxa"/>
            <w:shd w:val="clear" w:color="auto" w:fill="DBE5F1" w:themeFill="accent1" w:themeFillTint="33"/>
          </w:tcPr>
          <w:p w14:paraId="7D301EF8" w14:textId="77777777" w:rsidR="002157CF" w:rsidRPr="006F464D" w:rsidRDefault="002157CF" w:rsidP="00235A38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F464D">
              <w:rPr>
                <w:rFonts w:ascii="gobCL" w:hAnsi="gobCL"/>
                <w:sz w:val="20"/>
                <w:szCs w:val="20"/>
              </w:rPr>
              <w:t>REQUISITO</w:t>
            </w:r>
          </w:p>
        </w:tc>
        <w:tc>
          <w:tcPr>
            <w:tcW w:w="4835" w:type="dxa"/>
            <w:shd w:val="clear" w:color="auto" w:fill="DBE5F1" w:themeFill="accent1" w:themeFillTint="33"/>
          </w:tcPr>
          <w:p w14:paraId="7D301EF9" w14:textId="77777777" w:rsidR="002157CF" w:rsidRPr="006F464D" w:rsidRDefault="002157CF" w:rsidP="00235A38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F464D">
              <w:rPr>
                <w:rFonts w:ascii="gobCL" w:hAnsi="gobCL"/>
                <w:sz w:val="20"/>
                <w:szCs w:val="20"/>
              </w:rPr>
              <w:t xml:space="preserve">MEDIOS DE VERIFICACIÓN </w:t>
            </w:r>
          </w:p>
        </w:tc>
      </w:tr>
      <w:tr w:rsidR="002157CF" w:rsidRPr="006F464D" w14:paraId="7D301F04" w14:textId="77777777" w:rsidTr="00EF41F2">
        <w:tc>
          <w:tcPr>
            <w:tcW w:w="4219" w:type="dxa"/>
          </w:tcPr>
          <w:p w14:paraId="7D301EFB" w14:textId="77777777" w:rsidR="002157CF" w:rsidRPr="006F464D" w:rsidRDefault="002157CF" w:rsidP="00235A38">
            <w:pPr>
              <w:rPr>
                <w:rFonts w:ascii="gobCL" w:hAnsi="gobCL"/>
                <w:sz w:val="20"/>
                <w:szCs w:val="20"/>
              </w:rPr>
            </w:pPr>
          </w:p>
          <w:p w14:paraId="7D301EFC" w14:textId="4FE2BF31" w:rsidR="002157CF" w:rsidRPr="00EF41F2" w:rsidRDefault="002157CF" w:rsidP="00EF41F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hAnsi="gobCL"/>
                <w:sz w:val="20"/>
                <w:szCs w:val="20"/>
                <w:lang w:val="es-CL"/>
              </w:rPr>
            </w:pPr>
            <w:r w:rsidRPr="00EF41F2">
              <w:rPr>
                <w:rFonts w:ascii="gobCL" w:hAnsi="gobCL"/>
                <w:sz w:val="20"/>
                <w:szCs w:val="20"/>
                <w:lang w:val="es-CL"/>
              </w:rPr>
              <w:t>Personas naturales o jurídicas que sean contribuyentes de primera categoría ante el SII, cuyas ventas se distribuya</w:t>
            </w:r>
            <w:r w:rsidR="008040D1" w:rsidRPr="00EF41F2">
              <w:rPr>
                <w:rFonts w:ascii="gobCL" w:hAnsi="gobCL"/>
                <w:sz w:val="20"/>
                <w:szCs w:val="20"/>
                <w:lang w:val="es-CL"/>
              </w:rPr>
              <w:t>n de acuerdo al siguiente rango</w:t>
            </w:r>
            <w:r w:rsidRPr="00EF41F2">
              <w:rPr>
                <w:rFonts w:ascii="gobCL" w:hAnsi="gobCL"/>
                <w:sz w:val="20"/>
                <w:szCs w:val="20"/>
                <w:lang w:val="es-CL"/>
              </w:rPr>
              <w:t>, según la antigüedad de la actividad:</w:t>
            </w:r>
          </w:p>
          <w:p w14:paraId="7D301EFD" w14:textId="189C4EE7" w:rsidR="002157CF" w:rsidRPr="006F464D" w:rsidRDefault="002157CF" w:rsidP="00EF41F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746" w:hanging="284"/>
              <w:jc w:val="both"/>
              <w:rPr>
                <w:rFonts w:ascii="gobCL" w:hAnsi="gobCL"/>
                <w:sz w:val="20"/>
                <w:szCs w:val="20"/>
              </w:rPr>
            </w:pPr>
            <w:r w:rsidRPr="006F464D">
              <w:rPr>
                <w:rFonts w:ascii="gobCL" w:hAnsi="gobCL"/>
                <w:sz w:val="20"/>
                <w:szCs w:val="20"/>
              </w:rPr>
              <w:t xml:space="preserve">Ventas </w:t>
            </w:r>
            <w:r w:rsidR="004557EB" w:rsidRPr="006F464D">
              <w:rPr>
                <w:rFonts w:ascii="gobCL" w:hAnsi="gobCL"/>
                <w:sz w:val="20"/>
                <w:szCs w:val="20"/>
              </w:rPr>
              <w:t>demostrables</w:t>
            </w:r>
            <w:r w:rsidR="008040D1" w:rsidRPr="006F464D">
              <w:rPr>
                <w:rFonts w:ascii="gobCL" w:hAnsi="gobCL"/>
                <w:sz w:val="20"/>
                <w:szCs w:val="20"/>
              </w:rPr>
              <w:t xml:space="preserve"> para empresas con menos </w:t>
            </w:r>
            <w:r w:rsidRPr="006F464D">
              <w:rPr>
                <w:rFonts w:ascii="gobCL" w:hAnsi="gobCL"/>
                <w:sz w:val="20"/>
                <w:szCs w:val="20"/>
              </w:rPr>
              <w:t xml:space="preserve">de un año de antigüedad. </w:t>
            </w:r>
          </w:p>
          <w:p w14:paraId="7D301EFE" w14:textId="3C0BB184" w:rsidR="002157CF" w:rsidRDefault="002157CF" w:rsidP="00EF41F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746" w:hanging="284"/>
              <w:jc w:val="both"/>
              <w:rPr>
                <w:rFonts w:ascii="gobCL" w:hAnsi="gobCL"/>
                <w:sz w:val="20"/>
                <w:szCs w:val="20"/>
              </w:rPr>
            </w:pPr>
            <w:r w:rsidRPr="006F464D">
              <w:rPr>
                <w:rFonts w:ascii="gobCL" w:hAnsi="gobCL"/>
                <w:sz w:val="20"/>
                <w:szCs w:val="20"/>
              </w:rPr>
              <w:t>Ventas iguales o superiores a 200 UF y menores a 25</w:t>
            </w:r>
            <w:r w:rsidR="008040D1" w:rsidRPr="006F464D">
              <w:rPr>
                <w:rFonts w:ascii="gobCL" w:hAnsi="gobCL"/>
                <w:sz w:val="20"/>
                <w:szCs w:val="20"/>
              </w:rPr>
              <w:t xml:space="preserve">.000 UF, para empresas con más </w:t>
            </w:r>
            <w:r w:rsidRPr="006F464D">
              <w:rPr>
                <w:rFonts w:ascii="gobCL" w:hAnsi="gobCL"/>
                <w:sz w:val="20"/>
                <w:szCs w:val="20"/>
              </w:rPr>
              <w:t>de un año de antigüedad.</w:t>
            </w:r>
          </w:p>
          <w:p w14:paraId="27A5F83C" w14:textId="09D7DA38" w:rsidR="00052935" w:rsidRDefault="00052935" w:rsidP="00052935">
            <w:pPr>
              <w:jc w:val="both"/>
              <w:rPr>
                <w:rFonts w:ascii="gobCL" w:hAnsi="gobCL"/>
                <w:sz w:val="20"/>
                <w:szCs w:val="20"/>
              </w:rPr>
            </w:pPr>
          </w:p>
          <w:p w14:paraId="0E92E315" w14:textId="67598340" w:rsidR="00EF41F2" w:rsidRPr="00EF41F2" w:rsidRDefault="00EF41F2" w:rsidP="00EF41F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hAnsi="gobCL"/>
                <w:sz w:val="20"/>
                <w:szCs w:val="20"/>
                <w:lang w:val="es-CL"/>
              </w:rPr>
            </w:pPr>
            <w:r w:rsidRPr="00EF41F2">
              <w:rPr>
                <w:rFonts w:ascii="gobCL" w:hAnsi="gobCL"/>
                <w:sz w:val="20"/>
                <w:szCs w:val="20"/>
                <w:lang w:val="es-CL"/>
              </w:rPr>
              <w:t>Cooperativas cuyas ventas promedio por asociado sean menores a 25.000 UF, lo cual se calcula con el monto de las</w:t>
            </w:r>
            <w:r w:rsidRPr="00EF41F2">
              <w:rPr>
                <w:rFonts w:ascii="Calibri" w:hAnsi="Calibri" w:cs="Calibri"/>
                <w:sz w:val="20"/>
                <w:szCs w:val="20"/>
                <w:lang w:val="es-CL"/>
              </w:rPr>
              <w:t> </w:t>
            </w:r>
            <w:r w:rsidRPr="00EF41F2">
              <w:rPr>
                <w:rFonts w:ascii="gobCL" w:hAnsi="gobCL"/>
                <w:sz w:val="20"/>
                <w:szCs w:val="20"/>
                <w:lang w:val="es-CL"/>
              </w:rPr>
              <w:t>ventas totales de la cooperativa dividido por el número de asociados.</w:t>
            </w:r>
            <w:r w:rsidRPr="00EF41F2">
              <w:rPr>
                <w:rFonts w:ascii="Calibri" w:hAnsi="Calibri" w:cs="Calibri"/>
                <w:sz w:val="20"/>
                <w:szCs w:val="20"/>
                <w:lang w:val="es-CL"/>
              </w:rPr>
              <w:t> </w:t>
            </w:r>
            <w:r w:rsidRPr="00EF41F2">
              <w:rPr>
                <w:rFonts w:ascii="gobCL" w:hAnsi="gobCL"/>
                <w:sz w:val="20"/>
                <w:szCs w:val="20"/>
                <w:lang w:val="es-CL"/>
              </w:rPr>
              <w:t xml:space="preserve"> Se </w:t>
            </w:r>
            <w:r w:rsidRPr="00EF41F2">
              <w:rPr>
                <w:rFonts w:ascii="gobCL" w:hAnsi="gobCL"/>
                <w:sz w:val="20"/>
                <w:szCs w:val="20"/>
                <w:lang w:val="es-CL"/>
              </w:rPr>
              <w:lastRenderedPageBreak/>
              <w:t>excluyen cooperativas de servicios financieros.</w:t>
            </w:r>
          </w:p>
          <w:p w14:paraId="72EDB059" w14:textId="77777777" w:rsidR="00085BF6" w:rsidRDefault="00EF41F2" w:rsidP="00EF41F2">
            <w:pPr>
              <w:jc w:val="both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Ambos d</w:t>
            </w:r>
            <w:r w:rsidR="002157CF" w:rsidRPr="006F464D">
              <w:rPr>
                <w:rFonts w:ascii="gobCL" w:hAnsi="gobCL"/>
                <w:sz w:val="20"/>
                <w:szCs w:val="20"/>
              </w:rPr>
              <w:t>ebe</w:t>
            </w:r>
            <w:r>
              <w:rPr>
                <w:rFonts w:ascii="gobCL" w:hAnsi="gobCL"/>
                <w:sz w:val="20"/>
                <w:szCs w:val="20"/>
              </w:rPr>
              <w:t>n</w:t>
            </w:r>
            <w:r w:rsidR="002157CF" w:rsidRPr="006F464D">
              <w:rPr>
                <w:rFonts w:ascii="gobCL" w:hAnsi="gobCL"/>
                <w:sz w:val="20"/>
                <w:szCs w:val="20"/>
              </w:rPr>
              <w:t xml:space="preserve"> tener domicilio comercial en la región de la asesoría que postula.</w:t>
            </w:r>
          </w:p>
          <w:p w14:paraId="7D301F00" w14:textId="58C0AE5B" w:rsidR="002157CF" w:rsidRPr="006F464D" w:rsidRDefault="002157CF" w:rsidP="00EF41F2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6F464D">
              <w:rPr>
                <w:rFonts w:ascii="gobCL" w:hAnsi="gobCL"/>
                <w:sz w:val="20"/>
                <w:szCs w:val="20"/>
              </w:rPr>
              <w:t xml:space="preserve"> </w:t>
            </w:r>
          </w:p>
        </w:tc>
        <w:tc>
          <w:tcPr>
            <w:tcW w:w="4835" w:type="dxa"/>
          </w:tcPr>
          <w:p w14:paraId="7D301F01" w14:textId="77777777" w:rsidR="002157CF" w:rsidRPr="006F464D" w:rsidRDefault="002157CF" w:rsidP="00235A38">
            <w:pPr>
              <w:rPr>
                <w:rFonts w:ascii="gobCL" w:hAnsi="gobCL"/>
                <w:sz w:val="20"/>
                <w:szCs w:val="20"/>
              </w:rPr>
            </w:pPr>
          </w:p>
          <w:p w14:paraId="3C6F1F5D" w14:textId="55940FA0" w:rsidR="002157CF" w:rsidRPr="006F464D" w:rsidRDefault="002157CF" w:rsidP="00EF41F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  <w:r w:rsidRPr="00F62DB9">
              <w:rPr>
                <w:rFonts w:ascii="gobCL" w:hAnsi="gobCL"/>
                <w:sz w:val="20"/>
                <w:szCs w:val="20"/>
                <w:u w:val="single"/>
              </w:rPr>
              <w:t>Carpeta Tributaria para solicitar créditos</w:t>
            </w:r>
            <w:r w:rsidR="00EF41F2" w:rsidRPr="006F464D">
              <w:rPr>
                <w:rStyle w:val="Refdenotaalpie"/>
                <w:rFonts w:ascii="gobCL" w:hAnsi="gobCL"/>
                <w:sz w:val="20"/>
                <w:szCs w:val="20"/>
              </w:rPr>
              <w:footnoteReference w:id="1"/>
            </w:r>
            <w:r w:rsidR="00EF41F2" w:rsidRPr="006F464D">
              <w:rPr>
                <w:rFonts w:ascii="gobCL" w:hAnsi="gobCL"/>
                <w:sz w:val="20"/>
                <w:szCs w:val="20"/>
              </w:rPr>
              <w:t>.</w:t>
            </w:r>
            <w:r w:rsidRPr="006F464D">
              <w:rPr>
                <w:rFonts w:ascii="gobCL" w:hAnsi="gobCL"/>
                <w:sz w:val="20"/>
                <w:szCs w:val="20"/>
              </w:rPr>
              <w:t xml:space="preserve">, la que puede ser descargada desde el sitio web del SII, link: </w:t>
            </w:r>
            <w:hyperlink r:id="rId15" w:history="1">
              <w:r w:rsidRPr="006F464D">
                <w:rPr>
                  <w:rStyle w:val="Hipervnculo"/>
                  <w:rFonts w:ascii="gobCL" w:hAnsi="gobCL"/>
                  <w:sz w:val="20"/>
                  <w:szCs w:val="20"/>
                </w:rPr>
                <w:t>https://zeus.sii.cl/dii_doc/carpeta_tributaria/html/index.htm</w:t>
              </w:r>
            </w:hyperlink>
            <w:r w:rsidRPr="006F464D">
              <w:rPr>
                <w:rFonts w:ascii="gobCL" w:hAnsi="gobCL"/>
                <w:sz w:val="20"/>
                <w:szCs w:val="20"/>
              </w:rPr>
              <w:t xml:space="preserve"> a la cual deberá acceder con su Rut y contraseña del SII, incluyendo Formulario 22 y/o 29.</w:t>
            </w:r>
          </w:p>
          <w:p w14:paraId="37B20B0A" w14:textId="77777777" w:rsidR="00EF41F2" w:rsidRPr="00EF41F2" w:rsidRDefault="00EF41F2" w:rsidP="00EF41F2">
            <w:pPr>
              <w:rPr>
                <w:rFonts w:ascii="gobCL" w:hAnsi="gobCL"/>
                <w:sz w:val="20"/>
                <w:szCs w:val="20"/>
              </w:rPr>
            </w:pPr>
          </w:p>
          <w:p w14:paraId="58642978" w14:textId="77777777" w:rsidR="00EF41F2" w:rsidRPr="00EF41F2" w:rsidRDefault="00EF41F2" w:rsidP="00EF41F2">
            <w:pPr>
              <w:rPr>
                <w:rFonts w:ascii="gobCL" w:hAnsi="gobCL"/>
                <w:sz w:val="20"/>
                <w:szCs w:val="20"/>
              </w:rPr>
            </w:pPr>
          </w:p>
          <w:p w14:paraId="4C092B69" w14:textId="77777777" w:rsidR="00EF41F2" w:rsidRPr="00EF41F2" w:rsidRDefault="00EF41F2" w:rsidP="00EF41F2">
            <w:pPr>
              <w:rPr>
                <w:rFonts w:ascii="gobCL" w:hAnsi="gobCL"/>
                <w:sz w:val="20"/>
                <w:szCs w:val="20"/>
              </w:rPr>
            </w:pPr>
          </w:p>
          <w:p w14:paraId="5DB1523B" w14:textId="77777777" w:rsidR="00EF41F2" w:rsidRPr="00EF41F2" w:rsidRDefault="00EF41F2" w:rsidP="00EF41F2">
            <w:pPr>
              <w:rPr>
                <w:rFonts w:ascii="gobCL" w:hAnsi="gobCL"/>
                <w:sz w:val="20"/>
                <w:szCs w:val="20"/>
              </w:rPr>
            </w:pPr>
          </w:p>
          <w:p w14:paraId="64C24DE8" w14:textId="77777777" w:rsidR="00EF41F2" w:rsidRPr="00EF41F2" w:rsidRDefault="00EF41F2" w:rsidP="00EF41F2">
            <w:pPr>
              <w:rPr>
                <w:rFonts w:ascii="gobCL" w:hAnsi="gobCL"/>
                <w:sz w:val="20"/>
                <w:szCs w:val="20"/>
              </w:rPr>
            </w:pPr>
          </w:p>
          <w:p w14:paraId="1D3AF61E" w14:textId="77777777" w:rsidR="00EF41F2" w:rsidRPr="00EF41F2" w:rsidRDefault="00EF41F2" w:rsidP="00EF41F2">
            <w:pPr>
              <w:rPr>
                <w:rFonts w:ascii="gobCL" w:hAnsi="gobCL"/>
                <w:sz w:val="20"/>
                <w:szCs w:val="20"/>
              </w:rPr>
            </w:pPr>
          </w:p>
          <w:p w14:paraId="64C932D6" w14:textId="77777777" w:rsidR="008040D1" w:rsidRPr="00085BF6" w:rsidRDefault="00F62DB9" w:rsidP="00EF41F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  <w:r w:rsidRPr="00EF41F2">
              <w:rPr>
                <w:rFonts w:ascii="gobCL" w:hAnsi="gobCL"/>
                <w:color w:val="222222"/>
                <w:sz w:val="20"/>
                <w:szCs w:val="20"/>
                <w:u w:val="single"/>
                <w:shd w:val="clear" w:color="auto" w:fill="FFFFFF"/>
                <w:lang w:val="es-CL"/>
              </w:rPr>
              <w:t>Acta de constitución de la cooperativa y modificaciones</w:t>
            </w:r>
            <w:r w:rsidRPr="00EF41F2">
              <w:rPr>
                <w:rFonts w:ascii="gobCL" w:hAnsi="gobCL"/>
                <w:color w:val="222222"/>
                <w:sz w:val="20"/>
                <w:szCs w:val="20"/>
                <w:shd w:val="clear" w:color="auto" w:fill="FFFFFF"/>
                <w:lang w:val="es-CL"/>
              </w:rPr>
              <w:t xml:space="preserve"> o, última acta que señale los cooperados vigentes</w:t>
            </w:r>
          </w:p>
          <w:p w14:paraId="7D301F03" w14:textId="7B77E765" w:rsidR="00085BF6" w:rsidRPr="00085BF6" w:rsidRDefault="00085BF6" w:rsidP="00085BF6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  <w:r w:rsidRPr="00F62DB9">
              <w:rPr>
                <w:rFonts w:ascii="gobCL" w:hAnsi="gobCL"/>
                <w:sz w:val="20"/>
                <w:szCs w:val="20"/>
                <w:u w:val="single"/>
              </w:rPr>
              <w:t>Carpeta Tributaria para solicitar créditos</w:t>
            </w:r>
            <w:r w:rsidRPr="006F464D">
              <w:rPr>
                <w:rStyle w:val="Refdenotaalpie"/>
                <w:rFonts w:ascii="gobCL" w:hAnsi="gobCL"/>
                <w:sz w:val="20"/>
                <w:szCs w:val="20"/>
              </w:rPr>
              <w:footnoteReference w:id="2"/>
            </w:r>
            <w:r w:rsidRPr="006F464D">
              <w:rPr>
                <w:rFonts w:ascii="gobCL" w:hAnsi="gobCL"/>
                <w:sz w:val="20"/>
                <w:szCs w:val="20"/>
              </w:rPr>
              <w:t xml:space="preserve">., la que puede ser descargada desde el sitio web del SII, link: </w:t>
            </w:r>
            <w:hyperlink r:id="rId16" w:history="1">
              <w:r w:rsidRPr="006F464D">
                <w:rPr>
                  <w:rStyle w:val="Hipervnculo"/>
                  <w:rFonts w:ascii="gobCL" w:hAnsi="gobCL"/>
                  <w:sz w:val="20"/>
                  <w:szCs w:val="20"/>
                </w:rPr>
                <w:t>https://zeus.sii.cl/dii_doc/carpeta_tributaria/html/index.htm</w:t>
              </w:r>
            </w:hyperlink>
            <w:r w:rsidRPr="006F464D">
              <w:rPr>
                <w:rFonts w:ascii="gobCL" w:hAnsi="gobCL"/>
                <w:sz w:val="20"/>
                <w:szCs w:val="20"/>
              </w:rPr>
              <w:t xml:space="preserve"> a la cual deberá acceder con su Rut y contraseña del SII, incluyendo Formulario</w:t>
            </w:r>
            <w:r>
              <w:rPr>
                <w:rFonts w:ascii="gobCL" w:hAnsi="gobCL"/>
                <w:sz w:val="20"/>
                <w:szCs w:val="20"/>
              </w:rPr>
              <w:t>s</w:t>
            </w:r>
            <w:r w:rsidRPr="006F464D">
              <w:rPr>
                <w:rFonts w:ascii="gobCL" w:hAnsi="gobCL"/>
                <w:sz w:val="20"/>
                <w:szCs w:val="20"/>
              </w:rPr>
              <w:t xml:space="preserve"> 22 y/o 29.</w:t>
            </w:r>
          </w:p>
        </w:tc>
      </w:tr>
      <w:tr w:rsidR="002157CF" w:rsidRPr="006F464D" w14:paraId="7D301F13" w14:textId="77777777" w:rsidTr="00EF41F2">
        <w:tc>
          <w:tcPr>
            <w:tcW w:w="4219" w:type="dxa"/>
          </w:tcPr>
          <w:p w14:paraId="7D301F0E" w14:textId="31A5B8DB" w:rsidR="002157CF" w:rsidRPr="006F464D" w:rsidRDefault="00D71DF4" w:rsidP="00D71DF4">
            <w:pPr>
              <w:pStyle w:val="Sinespaciado"/>
              <w:jc w:val="both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lastRenderedPageBreak/>
              <w:t xml:space="preserve">No tener deudas laborales, </w:t>
            </w:r>
            <w:r w:rsidR="002157CF" w:rsidRPr="006F464D">
              <w:rPr>
                <w:rFonts w:ascii="gobCL" w:hAnsi="gobCL"/>
                <w:sz w:val="20"/>
                <w:szCs w:val="20"/>
              </w:rPr>
              <w:t>previsionales</w:t>
            </w:r>
            <w:r>
              <w:rPr>
                <w:rFonts w:ascii="gobCL" w:hAnsi="gobCL"/>
                <w:sz w:val="20"/>
                <w:szCs w:val="20"/>
              </w:rPr>
              <w:t xml:space="preserve"> y </w:t>
            </w:r>
            <w:r>
              <w:rPr>
                <w:rFonts w:ascii="gobCL" w:hAnsi="gobCL"/>
                <w:color w:val="222222"/>
                <w:sz w:val="20"/>
                <w:szCs w:val="20"/>
                <w:shd w:val="clear" w:color="auto" w:fill="FFFFFF"/>
              </w:rPr>
              <w:t>tributarias liquidadas morosas al momento de la formalización</w:t>
            </w:r>
            <w:r>
              <w:rPr>
                <w:rFonts w:ascii="gobCL" w:hAnsi="gobCL"/>
                <w:sz w:val="20"/>
                <w:szCs w:val="20"/>
              </w:rPr>
              <w:t>. Así</w:t>
            </w:r>
            <w:r w:rsidR="002157CF" w:rsidRPr="006F464D">
              <w:rPr>
                <w:rFonts w:ascii="gobCL" w:hAnsi="gobCL"/>
                <w:sz w:val="20"/>
                <w:szCs w:val="20"/>
              </w:rPr>
              <w:t xml:space="preserve"> como tampoco</w:t>
            </w:r>
            <w:r>
              <w:rPr>
                <w:rFonts w:ascii="gobCL" w:hAnsi="gobCL"/>
                <w:sz w:val="20"/>
                <w:szCs w:val="20"/>
              </w:rPr>
              <w:t>,</w:t>
            </w:r>
            <w:r w:rsidR="002157CF" w:rsidRPr="006F464D">
              <w:rPr>
                <w:rFonts w:ascii="gobCL" w:hAnsi="gobCL"/>
                <w:sz w:val="20"/>
                <w:szCs w:val="20"/>
              </w:rPr>
              <w:t xml:space="preserve"> haber sido condenado por prácticas antisindicales o infracción a los derechos fundamentales del trabajador, dentro de los anteriores dos años contados desde la fecha de inicio de las postulaciones.</w:t>
            </w:r>
          </w:p>
        </w:tc>
        <w:tc>
          <w:tcPr>
            <w:tcW w:w="4835" w:type="dxa"/>
          </w:tcPr>
          <w:p w14:paraId="7D301F10" w14:textId="77777777" w:rsidR="002157CF" w:rsidRPr="006F464D" w:rsidRDefault="002157CF" w:rsidP="00235A38">
            <w:pPr>
              <w:pStyle w:val="Prrafodelista"/>
              <w:numPr>
                <w:ilvl w:val="0"/>
                <w:numId w:val="20"/>
              </w:numPr>
              <w:rPr>
                <w:rFonts w:ascii="gobCL" w:hAnsi="gobCL"/>
                <w:sz w:val="20"/>
                <w:szCs w:val="20"/>
                <w:lang w:val="es-CL"/>
              </w:rPr>
            </w:pPr>
            <w:r w:rsidRPr="006F464D">
              <w:rPr>
                <w:rFonts w:ascii="gobCL" w:hAnsi="gobCL"/>
                <w:sz w:val="20"/>
                <w:szCs w:val="20"/>
                <w:lang w:val="es-CL"/>
              </w:rPr>
              <w:t>Certificado de Antecedentes Laborales y Previsionales emitido por la Dirección del Trabajo (Certificado F-30 y F-31, cuando corresponda)</w:t>
            </w:r>
          </w:p>
          <w:p w14:paraId="7D301F11" w14:textId="77777777" w:rsidR="002157CF" w:rsidRPr="006F464D" w:rsidRDefault="002157CF" w:rsidP="00235A38">
            <w:pPr>
              <w:pStyle w:val="Prrafodelista"/>
              <w:ind w:left="443"/>
              <w:jc w:val="both"/>
              <w:rPr>
                <w:rFonts w:ascii="gobCL" w:hAnsi="gobCL"/>
                <w:sz w:val="20"/>
                <w:szCs w:val="20"/>
                <w:lang w:val="es-CL"/>
              </w:rPr>
            </w:pPr>
          </w:p>
          <w:p w14:paraId="7D301F12" w14:textId="77777777" w:rsidR="002157CF" w:rsidRPr="006F464D" w:rsidRDefault="002157CF" w:rsidP="00235A3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gobCL" w:hAnsi="gobCL"/>
                <w:sz w:val="20"/>
                <w:szCs w:val="20"/>
                <w:lang w:val="es-CL"/>
              </w:rPr>
            </w:pPr>
            <w:r w:rsidRPr="006F464D">
              <w:rPr>
                <w:rFonts w:ascii="gobCL" w:hAnsi="gobCL"/>
                <w:sz w:val="20"/>
                <w:szCs w:val="20"/>
                <w:lang w:val="es-CL"/>
              </w:rPr>
              <w:t>Certificado de Deudas Tributarias emitido por Tesorería General de la República</w:t>
            </w:r>
          </w:p>
        </w:tc>
      </w:tr>
    </w:tbl>
    <w:p w14:paraId="57C54C73" w14:textId="77777777" w:rsidR="00D71DF4" w:rsidRPr="006F464D" w:rsidRDefault="00D71DF4">
      <w:pPr>
        <w:pStyle w:val="Sinespaciado"/>
        <w:jc w:val="both"/>
        <w:rPr>
          <w:rFonts w:ascii="gobCL" w:hAnsi="gobCL" w:hint="eastAsia"/>
          <w:b/>
          <w:sz w:val="20"/>
          <w:szCs w:val="20"/>
          <w:lang w:val="es-ES_tradnl" w:eastAsia="es-CL"/>
        </w:rPr>
      </w:pPr>
    </w:p>
    <w:sectPr w:rsidR="00D71DF4" w:rsidRPr="006F464D" w:rsidSect="009A5DFA">
      <w:footerReference w:type="default" r:id="rId17"/>
      <w:headerReference w:type="first" r:id="rId18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02250" w14:textId="77777777" w:rsidR="00FC1FFD" w:rsidRDefault="00FC1FFD" w:rsidP="001F1625">
      <w:r>
        <w:separator/>
      </w:r>
    </w:p>
  </w:endnote>
  <w:endnote w:type="continuationSeparator" w:id="0">
    <w:p w14:paraId="4F84EF1C" w14:textId="77777777" w:rsidR="00FC1FFD" w:rsidRDefault="00FC1FFD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bCL">
    <w:altName w:val="Arial"/>
    <w:charset w:val="00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1F19" w14:textId="54D02223" w:rsidR="00235A38" w:rsidRPr="009F54D5" w:rsidRDefault="00235A38" w:rsidP="00B5628A">
    <w:pPr>
      <w:pStyle w:val="Piedepgina"/>
      <w:jc w:val="right"/>
      <w:rPr>
        <w:rFonts w:ascii="gobCL" w:hAnsi="gobCL" w:hint="eastAsia"/>
        <w:sz w:val="22"/>
      </w:rPr>
    </w:pPr>
    <w:r w:rsidRPr="009F54D5">
      <w:rPr>
        <w:rFonts w:ascii="gobCL" w:hAnsi="gobCL"/>
        <w:color w:val="262626" w:themeColor="text1" w:themeTint="D9"/>
        <w:sz w:val="22"/>
      </w:rPr>
      <w:fldChar w:fldCharType="begin"/>
    </w:r>
    <w:r w:rsidRPr="009F54D5">
      <w:rPr>
        <w:rFonts w:ascii="gobCL" w:hAnsi="gobCL"/>
        <w:color w:val="262626" w:themeColor="text1" w:themeTint="D9"/>
        <w:sz w:val="22"/>
      </w:rPr>
      <w:instrText>PAGE   \* MERGEFORMAT</w:instrText>
    </w:r>
    <w:r w:rsidRPr="009F54D5">
      <w:rPr>
        <w:rFonts w:ascii="gobCL" w:hAnsi="gobCL"/>
        <w:color w:val="262626" w:themeColor="text1" w:themeTint="D9"/>
        <w:sz w:val="22"/>
      </w:rPr>
      <w:fldChar w:fldCharType="separate"/>
    </w:r>
    <w:r w:rsidR="002D06B1" w:rsidRPr="002D06B1">
      <w:rPr>
        <w:rFonts w:ascii="gobCL" w:hAnsi="gobCL" w:hint="eastAsia"/>
        <w:noProof/>
        <w:color w:val="262626" w:themeColor="text1" w:themeTint="D9"/>
        <w:sz w:val="22"/>
        <w:lang w:val="es-ES"/>
      </w:rPr>
      <w:t>3</w:t>
    </w:r>
    <w:r w:rsidRPr="009F54D5">
      <w:rPr>
        <w:rFonts w:ascii="gobCL" w:hAnsi="gobCL"/>
        <w:color w:val="262626" w:themeColor="text1" w:themeTint="D9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F9832" w14:textId="77777777" w:rsidR="00FC1FFD" w:rsidRDefault="00FC1FFD" w:rsidP="001F1625">
      <w:r>
        <w:separator/>
      </w:r>
    </w:p>
  </w:footnote>
  <w:footnote w:type="continuationSeparator" w:id="0">
    <w:p w14:paraId="3EA5ABA4" w14:textId="77777777" w:rsidR="00FC1FFD" w:rsidRDefault="00FC1FFD" w:rsidP="001F1625">
      <w:r>
        <w:continuationSeparator/>
      </w:r>
    </w:p>
  </w:footnote>
  <w:footnote w:id="1">
    <w:p w14:paraId="2C283E93" w14:textId="77777777" w:rsidR="00235A38" w:rsidRPr="00D26609" w:rsidRDefault="00235A38" w:rsidP="00EF41F2">
      <w:pPr>
        <w:pStyle w:val="Textonotapie"/>
        <w:rPr>
          <w:sz w:val="18"/>
          <w:szCs w:val="18"/>
        </w:rPr>
      </w:pPr>
      <w:r w:rsidRPr="00D26609">
        <w:rPr>
          <w:rStyle w:val="Refdenotaalpie"/>
          <w:sz w:val="18"/>
          <w:szCs w:val="18"/>
        </w:rPr>
        <w:footnoteRef/>
      </w:r>
      <w:r w:rsidRPr="00D26609">
        <w:rPr>
          <w:sz w:val="18"/>
          <w:szCs w:val="18"/>
        </w:rPr>
        <w:t xml:space="preserve"> Se considerará la fecha de la actividad económica vigente con mayor antigüedad en primera categoría.</w:t>
      </w:r>
    </w:p>
  </w:footnote>
  <w:footnote w:id="2">
    <w:p w14:paraId="1523CDC9" w14:textId="77777777" w:rsidR="00235A38" w:rsidRPr="00D26609" w:rsidRDefault="00235A38" w:rsidP="00085BF6">
      <w:pPr>
        <w:pStyle w:val="Textonotapie"/>
        <w:rPr>
          <w:sz w:val="18"/>
          <w:szCs w:val="18"/>
        </w:rPr>
      </w:pPr>
      <w:r w:rsidRPr="00D26609">
        <w:rPr>
          <w:rStyle w:val="Refdenotaalpie"/>
          <w:sz w:val="18"/>
          <w:szCs w:val="18"/>
        </w:rPr>
        <w:footnoteRef/>
      </w:r>
      <w:r w:rsidRPr="00D26609">
        <w:rPr>
          <w:sz w:val="18"/>
          <w:szCs w:val="18"/>
        </w:rPr>
        <w:t xml:space="preserve"> Se considerará la fecha de la actividad económica vigente con mayor antigüedad en primera categoría.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1F1A" w14:textId="14EC336D" w:rsidR="00235A38" w:rsidRDefault="00235A38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301F1B" wp14:editId="64E1C506">
              <wp:simplePos x="0" y="0"/>
              <wp:positionH relativeFrom="column">
                <wp:posOffset>615314</wp:posOffset>
              </wp:positionH>
              <wp:positionV relativeFrom="paragraph">
                <wp:posOffset>-164465</wp:posOffset>
              </wp:positionV>
              <wp:extent cx="4657725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01F22" w14:textId="77777777" w:rsidR="00235A38" w:rsidRPr="00DE653C" w:rsidRDefault="00235A38" w:rsidP="008040D1">
                          <w:pPr>
                            <w:contextualSpacing/>
                            <w:jc w:val="center"/>
                            <w:rPr>
                              <w:rFonts w:ascii="gobCL" w:eastAsiaTheme="majorEastAsia" w:hAnsi="gobCL" w:cstheme="minorHAnsi" w:hint="eastAsia"/>
                              <w:b/>
                              <w:color w:val="7F7F7F" w:themeColor="text1" w:themeTint="80"/>
                              <w:spacing w:val="5"/>
                              <w:kern w:val="28"/>
                              <w:sz w:val="8"/>
                              <w:szCs w:val="28"/>
                            </w:rPr>
                          </w:pPr>
                          <w:r w:rsidRPr="00DE653C">
                            <w:rPr>
                              <w:rFonts w:ascii="gobCL" w:eastAsiaTheme="majorEastAsia" w:hAnsi="gobCL" w:cstheme="minorHAnsi"/>
                              <w:b/>
                              <w:color w:val="7F7F7F" w:themeColor="text1" w:themeTint="80"/>
                              <w:spacing w:val="5"/>
                              <w:kern w:val="28"/>
                              <w:sz w:val="16"/>
                              <w:szCs w:val="28"/>
                            </w:rPr>
                            <w:t>MEJORANEGOCIOS</w:t>
                          </w:r>
                        </w:p>
                        <w:p w14:paraId="7D301F23" w14:textId="3E0146DD" w:rsidR="00235A38" w:rsidRPr="00DE653C" w:rsidRDefault="00235A38" w:rsidP="008040D1">
                          <w:pPr>
                            <w:contextualSpacing/>
                            <w:jc w:val="center"/>
                            <w:rPr>
                              <w:rFonts w:ascii="gobCL" w:eastAsiaTheme="majorEastAsia" w:hAnsi="gobCL" w:cstheme="minorHAnsi" w:hint="eastAsia"/>
                              <w:b/>
                              <w:color w:val="7F7F7F" w:themeColor="text1" w:themeTint="80"/>
                              <w:spacing w:val="5"/>
                              <w:kern w:val="28"/>
                              <w:sz w:val="16"/>
                              <w:szCs w:val="28"/>
                            </w:rPr>
                          </w:pPr>
                          <w:r w:rsidRPr="00DE653C">
                            <w:rPr>
                              <w:rFonts w:ascii="gobCL" w:eastAsiaTheme="majorEastAsia" w:hAnsi="gobCL" w:cstheme="minorHAnsi"/>
                              <w:b/>
                              <w:color w:val="7F7F7F" w:themeColor="text1" w:themeTint="80"/>
                              <w:spacing w:val="5"/>
                              <w:kern w:val="28"/>
                              <w:sz w:val="16"/>
                              <w:szCs w:val="28"/>
                            </w:rPr>
                            <w:t>FONDO DE ASESORÍAS EMPRESARIALES</w:t>
                          </w:r>
                        </w:p>
                        <w:p w14:paraId="52085138" w14:textId="27D54DDE" w:rsidR="00235A38" w:rsidRPr="00036240" w:rsidRDefault="00235A38" w:rsidP="008040D1">
                          <w:pPr>
                            <w:contextualSpacing/>
                            <w:jc w:val="center"/>
                            <w:rPr>
                              <w:rFonts w:ascii="gobCL" w:hAnsi="gobCL" w:hint="eastAsia"/>
                              <w:color w:val="7F7F7F" w:themeColor="text1" w:themeTint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bCL" w:eastAsiaTheme="majorEastAsia" w:hAnsi="gobCL" w:cstheme="minorHAnsi"/>
                              <w:b/>
                              <w:color w:val="7F7F7F" w:themeColor="text1" w:themeTint="80"/>
                              <w:spacing w:val="5"/>
                              <w:kern w:val="28"/>
                              <w:sz w:val="28"/>
                              <w:szCs w:val="28"/>
                            </w:rPr>
                            <w:t>FORMATO DE PRESENTACIÓN DE TIPOLOGÍA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D301F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.45pt;margin-top:-12.95pt;width:366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" filled="f" stroked="f">
              <v:textbox style="mso-fit-shape-to-text:t">
                <w:txbxContent>
                  <w:p w14:paraId="7D301F22" w14:textId="77777777" w:rsidR="00B5628A" w:rsidRPr="00DE653C" w:rsidRDefault="00B5628A" w:rsidP="008040D1">
                    <w:pPr>
                      <w:contextualSpacing/>
                      <w:jc w:val="center"/>
                      <w:rPr>
                        <w:rFonts w:ascii="gobCL" w:eastAsiaTheme="majorEastAsia" w:hAnsi="gobCL" w:cstheme="minorHAnsi"/>
                        <w:b/>
                        <w:color w:val="7F7F7F" w:themeColor="text1" w:themeTint="80"/>
                        <w:spacing w:val="5"/>
                        <w:kern w:val="28"/>
                        <w:sz w:val="8"/>
                        <w:szCs w:val="28"/>
                      </w:rPr>
                    </w:pPr>
                    <w:r w:rsidRPr="00DE653C">
                      <w:rPr>
                        <w:rFonts w:ascii="gobCL" w:eastAsiaTheme="majorEastAsia" w:hAnsi="gobCL" w:cstheme="minorHAnsi"/>
                        <w:b/>
                        <w:color w:val="7F7F7F" w:themeColor="text1" w:themeTint="80"/>
                        <w:spacing w:val="5"/>
                        <w:kern w:val="28"/>
                        <w:sz w:val="16"/>
                        <w:szCs w:val="28"/>
                      </w:rPr>
                      <w:t>MEJORANEGOCIOS</w:t>
                    </w:r>
                  </w:p>
                  <w:p w14:paraId="7D301F23" w14:textId="3E0146DD" w:rsidR="00B5628A" w:rsidRPr="00DE653C" w:rsidRDefault="00B5628A" w:rsidP="008040D1">
                    <w:pPr>
                      <w:contextualSpacing/>
                      <w:jc w:val="center"/>
                      <w:rPr>
                        <w:rFonts w:ascii="gobCL" w:eastAsiaTheme="majorEastAsia" w:hAnsi="gobCL" w:cstheme="minorHAnsi"/>
                        <w:b/>
                        <w:color w:val="7F7F7F" w:themeColor="text1" w:themeTint="80"/>
                        <w:spacing w:val="5"/>
                        <w:kern w:val="28"/>
                        <w:sz w:val="16"/>
                        <w:szCs w:val="28"/>
                      </w:rPr>
                    </w:pPr>
                    <w:r w:rsidRPr="00DE653C">
                      <w:rPr>
                        <w:rFonts w:ascii="gobCL" w:eastAsiaTheme="majorEastAsia" w:hAnsi="gobCL" w:cstheme="minorHAnsi"/>
                        <w:b/>
                        <w:color w:val="7F7F7F" w:themeColor="text1" w:themeTint="80"/>
                        <w:spacing w:val="5"/>
                        <w:kern w:val="28"/>
                        <w:sz w:val="16"/>
                        <w:szCs w:val="28"/>
                      </w:rPr>
                      <w:t>FONDO DE ASESORÍAS EMPRESARIALES</w:t>
                    </w:r>
                  </w:p>
                  <w:p w14:paraId="52085138" w14:textId="27D54DDE" w:rsidR="00DE653C" w:rsidRPr="00036240" w:rsidRDefault="00DE653C" w:rsidP="008040D1">
                    <w:pPr>
                      <w:contextualSpacing/>
                      <w:jc w:val="center"/>
                      <w:rPr>
                        <w:rFonts w:ascii="gobCL" w:hAnsi="gobCL"/>
                        <w:color w:val="7F7F7F" w:themeColor="text1" w:themeTint="80"/>
                        <w:sz w:val="28"/>
                        <w:szCs w:val="28"/>
                      </w:rPr>
                    </w:pPr>
                    <w:r>
                      <w:rPr>
                        <w:rFonts w:ascii="gobCL" w:eastAsiaTheme="majorEastAsia" w:hAnsi="gobCL" w:cstheme="minorHAnsi"/>
                        <w:b/>
                        <w:color w:val="7F7F7F" w:themeColor="text1" w:themeTint="80"/>
                        <w:spacing w:val="5"/>
                        <w:kern w:val="28"/>
                        <w:sz w:val="28"/>
                        <w:szCs w:val="28"/>
                      </w:rPr>
                      <w:t>FORMATO DE PRESENTACIÓN DE TIPOLOGÍA</w:t>
                    </w:r>
                  </w:p>
                </w:txbxContent>
              </v:textbox>
            </v:shape>
          </w:pict>
        </mc:Fallback>
      </mc:AlternateContent>
    </w:r>
    <w:r w:rsidRPr="009A5DFA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7D301F1F" wp14:editId="202E50C4">
          <wp:simplePos x="0" y="0"/>
          <wp:positionH relativeFrom="column">
            <wp:posOffset>-190500</wp:posOffset>
          </wp:positionH>
          <wp:positionV relativeFrom="paragraph">
            <wp:posOffset>9185910</wp:posOffset>
          </wp:positionV>
          <wp:extent cx="1028700" cy="384175"/>
          <wp:effectExtent l="0" t="0" r="12700" b="0"/>
          <wp:wrapSquare wrapText="bothSides"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4AF9"/>
    <w:multiLevelType w:val="hybridMultilevel"/>
    <w:tmpl w:val="EE9EB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63D"/>
    <w:multiLevelType w:val="hybridMultilevel"/>
    <w:tmpl w:val="11067B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F04D9"/>
    <w:multiLevelType w:val="hybridMultilevel"/>
    <w:tmpl w:val="58F66F60"/>
    <w:lvl w:ilvl="0" w:tplc="5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405390"/>
    <w:multiLevelType w:val="hybridMultilevel"/>
    <w:tmpl w:val="DAA6A5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70453"/>
    <w:multiLevelType w:val="hybridMultilevel"/>
    <w:tmpl w:val="4B0EE5FA"/>
    <w:lvl w:ilvl="0" w:tplc="1FE87692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63" w:hanging="360"/>
      </w:pPr>
    </w:lvl>
    <w:lvl w:ilvl="2" w:tplc="0C0A001B" w:tentative="1">
      <w:start w:val="1"/>
      <w:numFmt w:val="lowerRoman"/>
      <w:lvlText w:val="%3."/>
      <w:lvlJc w:val="right"/>
      <w:pPr>
        <w:ind w:left="1883" w:hanging="180"/>
      </w:pPr>
    </w:lvl>
    <w:lvl w:ilvl="3" w:tplc="0C0A000F" w:tentative="1">
      <w:start w:val="1"/>
      <w:numFmt w:val="decimal"/>
      <w:lvlText w:val="%4."/>
      <w:lvlJc w:val="left"/>
      <w:pPr>
        <w:ind w:left="2603" w:hanging="360"/>
      </w:pPr>
    </w:lvl>
    <w:lvl w:ilvl="4" w:tplc="0C0A0019" w:tentative="1">
      <w:start w:val="1"/>
      <w:numFmt w:val="lowerLetter"/>
      <w:lvlText w:val="%5."/>
      <w:lvlJc w:val="left"/>
      <w:pPr>
        <w:ind w:left="3323" w:hanging="360"/>
      </w:pPr>
    </w:lvl>
    <w:lvl w:ilvl="5" w:tplc="0C0A001B" w:tentative="1">
      <w:start w:val="1"/>
      <w:numFmt w:val="lowerRoman"/>
      <w:lvlText w:val="%6."/>
      <w:lvlJc w:val="right"/>
      <w:pPr>
        <w:ind w:left="4043" w:hanging="180"/>
      </w:pPr>
    </w:lvl>
    <w:lvl w:ilvl="6" w:tplc="0C0A000F" w:tentative="1">
      <w:start w:val="1"/>
      <w:numFmt w:val="decimal"/>
      <w:lvlText w:val="%7."/>
      <w:lvlJc w:val="left"/>
      <w:pPr>
        <w:ind w:left="4763" w:hanging="360"/>
      </w:pPr>
    </w:lvl>
    <w:lvl w:ilvl="7" w:tplc="0C0A0019" w:tentative="1">
      <w:start w:val="1"/>
      <w:numFmt w:val="lowerLetter"/>
      <w:lvlText w:val="%8."/>
      <w:lvlJc w:val="left"/>
      <w:pPr>
        <w:ind w:left="5483" w:hanging="360"/>
      </w:pPr>
    </w:lvl>
    <w:lvl w:ilvl="8" w:tplc="0C0A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7" w15:restartNumberingAfterBreak="0">
    <w:nsid w:val="29475222"/>
    <w:multiLevelType w:val="hybridMultilevel"/>
    <w:tmpl w:val="5A469F96"/>
    <w:lvl w:ilvl="0" w:tplc="97C4D84C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EB7CD0"/>
    <w:multiLevelType w:val="hybridMultilevel"/>
    <w:tmpl w:val="4838221E"/>
    <w:lvl w:ilvl="0" w:tplc="B6963B1E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63" w:hanging="360"/>
      </w:pPr>
    </w:lvl>
    <w:lvl w:ilvl="2" w:tplc="0C0A001B" w:tentative="1">
      <w:start w:val="1"/>
      <w:numFmt w:val="lowerRoman"/>
      <w:lvlText w:val="%3."/>
      <w:lvlJc w:val="right"/>
      <w:pPr>
        <w:ind w:left="1883" w:hanging="180"/>
      </w:pPr>
    </w:lvl>
    <w:lvl w:ilvl="3" w:tplc="0C0A000F" w:tentative="1">
      <w:start w:val="1"/>
      <w:numFmt w:val="decimal"/>
      <w:lvlText w:val="%4."/>
      <w:lvlJc w:val="left"/>
      <w:pPr>
        <w:ind w:left="2603" w:hanging="360"/>
      </w:pPr>
    </w:lvl>
    <w:lvl w:ilvl="4" w:tplc="0C0A0019" w:tentative="1">
      <w:start w:val="1"/>
      <w:numFmt w:val="lowerLetter"/>
      <w:lvlText w:val="%5."/>
      <w:lvlJc w:val="left"/>
      <w:pPr>
        <w:ind w:left="3323" w:hanging="360"/>
      </w:pPr>
    </w:lvl>
    <w:lvl w:ilvl="5" w:tplc="0C0A001B" w:tentative="1">
      <w:start w:val="1"/>
      <w:numFmt w:val="lowerRoman"/>
      <w:lvlText w:val="%6."/>
      <w:lvlJc w:val="right"/>
      <w:pPr>
        <w:ind w:left="4043" w:hanging="180"/>
      </w:pPr>
    </w:lvl>
    <w:lvl w:ilvl="6" w:tplc="0C0A000F" w:tentative="1">
      <w:start w:val="1"/>
      <w:numFmt w:val="decimal"/>
      <w:lvlText w:val="%7."/>
      <w:lvlJc w:val="left"/>
      <w:pPr>
        <w:ind w:left="4763" w:hanging="360"/>
      </w:pPr>
    </w:lvl>
    <w:lvl w:ilvl="7" w:tplc="0C0A0019" w:tentative="1">
      <w:start w:val="1"/>
      <w:numFmt w:val="lowerLetter"/>
      <w:lvlText w:val="%8."/>
      <w:lvlJc w:val="left"/>
      <w:pPr>
        <w:ind w:left="5483" w:hanging="360"/>
      </w:pPr>
    </w:lvl>
    <w:lvl w:ilvl="8" w:tplc="0C0A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9" w15:restartNumberingAfterBreak="0">
    <w:nsid w:val="399125C0"/>
    <w:multiLevelType w:val="hybridMultilevel"/>
    <w:tmpl w:val="CAD629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E6830"/>
    <w:multiLevelType w:val="hybridMultilevel"/>
    <w:tmpl w:val="9FBA33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E764F"/>
    <w:multiLevelType w:val="hybridMultilevel"/>
    <w:tmpl w:val="8D9413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34695D"/>
    <w:multiLevelType w:val="hybridMultilevel"/>
    <w:tmpl w:val="BC84BF1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20A41"/>
    <w:multiLevelType w:val="hybridMultilevel"/>
    <w:tmpl w:val="268A0558"/>
    <w:lvl w:ilvl="0" w:tplc="F2869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C7606"/>
    <w:multiLevelType w:val="hybridMultilevel"/>
    <w:tmpl w:val="0CE050A8"/>
    <w:lvl w:ilvl="0" w:tplc="F2869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C43BB"/>
    <w:multiLevelType w:val="hybridMultilevel"/>
    <w:tmpl w:val="B888F142"/>
    <w:lvl w:ilvl="0" w:tplc="21A87152">
      <w:numFmt w:val="bullet"/>
      <w:lvlText w:val="-"/>
      <w:lvlJc w:val="left"/>
      <w:pPr>
        <w:ind w:left="720" w:hanging="360"/>
      </w:pPr>
      <w:rPr>
        <w:rFonts w:ascii="gobCL" w:eastAsiaTheme="minorEastAsia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C5244"/>
    <w:multiLevelType w:val="hybridMultilevel"/>
    <w:tmpl w:val="73BE9B36"/>
    <w:lvl w:ilvl="0" w:tplc="58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769D3ECF"/>
    <w:multiLevelType w:val="hybridMultilevel"/>
    <w:tmpl w:val="998ACB9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21"/>
  </w:num>
  <w:num w:numId="5">
    <w:abstractNumId w:val="13"/>
  </w:num>
  <w:num w:numId="6">
    <w:abstractNumId w:val="1"/>
  </w:num>
  <w:num w:numId="7">
    <w:abstractNumId w:val="14"/>
  </w:num>
  <w:num w:numId="8">
    <w:abstractNumId w:val="19"/>
  </w:num>
  <w:num w:numId="9">
    <w:abstractNumId w:val="3"/>
  </w:num>
  <w:num w:numId="10">
    <w:abstractNumId w:val="11"/>
  </w:num>
  <w:num w:numId="11">
    <w:abstractNumId w:val="5"/>
  </w:num>
  <w:num w:numId="12">
    <w:abstractNumId w:val="16"/>
  </w:num>
  <w:num w:numId="13">
    <w:abstractNumId w:val="2"/>
  </w:num>
  <w:num w:numId="14">
    <w:abstractNumId w:val="17"/>
  </w:num>
  <w:num w:numId="15">
    <w:abstractNumId w:val="15"/>
  </w:num>
  <w:num w:numId="16">
    <w:abstractNumId w:val="7"/>
  </w:num>
  <w:num w:numId="17">
    <w:abstractNumId w:val="9"/>
  </w:num>
  <w:num w:numId="18">
    <w:abstractNumId w:val="10"/>
  </w:num>
  <w:num w:numId="19">
    <w:abstractNumId w:val="8"/>
  </w:num>
  <w:num w:numId="20">
    <w:abstractNumId w:val="6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23812"/>
    <w:rsid w:val="0002526F"/>
    <w:rsid w:val="0003026F"/>
    <w:rsid w:val="00030716"/>
    <w:rsid w:val="00036240"/>
    <w:rsid w:val="000437F9"/>
    <w:rsid w:val="00052935"/>
    <w:rsid w:val="00067696"/>
    <w:rsid w:val="00085BF6"/>
    <w:rsid w:val="000E0553"/>
    <w:rsid w:val="00111B33"/>
    <w:rsid w:val="00151625"/>
    <w:rsid w:val="00171063"/>
    <w:rsid w:val="00174395"/>
    <w:rsid w:val="001841E0"/>
    <w:rsid w:val="0019325E"/>
    <w:rsid w:val="001D47A7"/>
    <w:rsid w:val="001D64B0"/>
    <w:rsid w:val="001F05CF"/>
    <w:rsid w:val="001F1625"/>
    <w:rsid w:val="001F1D28"/>
    <w:rsid w:val="00214B81"/>
    <w:rsid w:val="002157CF"/>
    <w:rsid w:val="00231357"/>
    <w:rsid w:val="00235A38"/>
    <w:rsid w:val="00263C8C"/>
    <w:rsid w:val="00272593"/>
    <w:rsid w:val="002924A7"/>
    <w:rsid w:val="00296947"/>
    <w:rsid w:val="002A5D3A"/>
    <w:rsid w:val="002D06B1"/>
    <w:rsid w:val="002F77A7"/>
    <w:rsid w:val="00303FB1"/>
    <w:rsid w:val="003123A7"/>
    <w:rsid w:val="00344944"/>
    <w:rsid w:val="003563B5"/>
    <w:rsid w:val="003857E1"/>
    <w:rsid w:val="0039145F"/>
    <w:rsid w:val="00392223"/>
    <w:rsid w:val="003936A1"/>
    <w:rsid w:val="003A7BE0"/>
    <w:rsid w:val="003B0D84"/>
    <w:rsid w:val="003C4D4B"/>
    <w:rsid w:val="003E539A"/>
    <w:rsid w:val="0041152C"/>
    <w:rsid w:val="004119DF"/>
    <w:rsid w:val="004274A0"/>
    <w:rsid w:val="0044264C"/>
    <w:rsid w:val="00443089"/>
    <w:rsid w:val="004557EB"/>
    <w:rsid w:val="0046548E"/>
    <w:rsid w:val="00471186"/>
    <w:rsid w:val="0049212D"/>
    <w:rsid w:val="004E67D9"/>
    <w:rsid w:val="00503FC8"/>
    <w:rsid w:val="00513724"/>
    <w:rsid w:val="0053127A"/>
    <w:rsid w:val="0058670C"/>
    <w:rsid w:val="00596594"/>
    <w:rsid w:val="005B083E"/>
    <w:rsid w:val="005D316F"/>
    <w:rsid w:val="005D6322"/>
    <w:rsid w:val="00620011"/>
    <w:rsid w:val="00686714"/>
    <w:rsid w:val="00694E4B"/>
    <w:rsid w:val="006A10E5"/>
    <w:rsid w:val="006C19E6"/>
    <w:rsid w:val="006F464D"/>
    <w:rsid w:val="006F6075"/>
    <w:rsid w:val="0073598E"/>
    <w:rsid w:val="00756C7A"/>
    <w:rsid w:val="00763776"/>
    <w:rsid w:val="0077445B"/>
    <w:rsid w:val="007B63A2"/>
    <w:rsid w:val="007E18DD"/>
    <w:rsid w:val="007E3C2F"/>
    <w:rsid w:val="008040D1"/>
    <w:rsid w:val="00833111"/>
    <w:rsid w:val="00860DED"/>
    <w:rsid w:val="0086339B"/>
    <w:rsid w:val="00871F80"/>
    <w:rsid w:val="008931A5"/>
    <w:rsid w:val="008B4C00"/>
    <w:rsid w:val="008B4CD6"/>
    <w:rsid w:val="008B6583"/>
    <w:rsid w:val="008C03B6"/>
    <w:rsid w:val="008F5CD8"/>
    <w:rsid w:val="008F62EF"/>
    <w:rsid w:val="00902843"/>
    <w:rsid w:val="009106DA"/>
    <w:rsid w:val="00931BA2"/>
    <w:rsid w:val="009459EA"/>
    <w:rsid w:val="00963DB5"/>
    <w:rsid w:val="00993CA7"/>
    <w:rsid w:val="009A0BAB"/>
    <w:rsid w:val="009A5DFA"/>
    <w:rsid w:val="009B26A0"/>
    <w:rsid w:val="009D0073"/>
    <w:rsid w:val="009D13AD"/>
    <w:rsid w:val="009F465C"/>
    <w:rsid w:val="009F54D5"/>
    <w:rsid w:val="009F5D77"/>
    <w:rsid w:val="00A1683B"/>
    <w:rsid w:val="00A31603"/>
    <w:rsid w:val="00A8393C"/>
    <w:rsid w:val="00A83F8C"/>
    <w:rsid w:val="00AB3FDE"/>
    <w:rsid w:val="00AB71C8"/>
    <w:rsid w:val="00AB7251"/>
    <w:rsid w:val="00AC6696"/>
    <w:rsid w:val="00AE5180"/>
    <w:rsid w:val="00AF2F7F"/>
    <w:rsid w:val="00B176E1"/>
    <w:rsid w:val="00B54EFD"/>
    <w:rsid w:val="00B5628A"/>
    <w:rsid w:val="00B7532A"/>
    <w:rsid w:val="00B8379B"/>
    <w:rsid w:val="00B951D3"/>
    <w:rsid w:val="00BA055A"/>
    <w:rsid w:val="00BD07C3"/>
    <w:rsid w:val="00BD305B"/>
    <w:rsid w:val="00BD44C2"/>
    <w:rsid w:val="00BE68CF"/>
    <w:rsid w:val="00C16F43"/>
    <w:rsid w:val="00C431A8"/>
    <w:rsid w:val="00C4477B"/>
    <w:rsid w:val="00C519F8"/>
    <w:rsid w:val="00CA21AB"/>
    <w:rsid w:val="00CB7587"/>
    <w:rsid w:val="00CE54DF"/>
    <w:rsid w:val="00CF16A3"/>
    <w:rsid w:val="00D0564F"/>
    <w:rsid w:val="00D20B40"/>
    <w:rsid w:val="00D33683"/>
    <w:rsid w:val="00D41C74"/>
    <w:rsid w:val="00D65A28"/>
    <w:rsid w:val="00D71DF4"/>
    <w:rsid w:val="00D758A1"/>
    <w:rsid w:val="00D81D5B"/>
    <w:rsid w:val="00D82CBD"/>
    <w:rsid w:val="00DA42D9"/>
    <w:rsid w:val="00DE4A12"/>
    <w:rsid w:val="00DE653C"/>
    <w:rsid w:val="00E023F8"/>
    <w:rsid w:val="00E214EA"/>
    <w:rsid w:val="00E31CD4"/>
    <w:rsid w:val="00E66404"/>
    <w:rsid w:val="00E8167F"/>
    <w:rsid w:val="00E91002"/>
    <w:rsid w:val="00E9710E"/>
    <w:rsid w:val="00EB6F8A"/>
    <w:rsid w:val="00EF41F2"/>
    <w:rsid w:val="00F22325"/>
    <w:rsid w:val="00F31208"/>
    <w:rsid w:val="00F5622A"/>
    <w:rsid w:val="00F62DB9"/>
    <w:rsid w:val="00F645F0"/>
    <w:rsid w:val="00F70879"/>
    <w:rsid w:val="00F80F12"/>
    <w:rsid w:val="00F84A5D"/>
    <w:rsid w:val="00FA580A"/>
    <w:rsid w:val="00FC1FFD"/>
    <w:rsid w:val="00FD67F8"/>
    <w:rsid w:val="00FE2DCD"/>
    <w:rsid w:val="00FE72AF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301EC9"/>
  <w14:defaultImageDpi w14:val="300"/>
  <w15:docId w15:val="{3E18E4FF-48A2-4B5F-80CF-7F2213AE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ascii="gobCL" w:eastAsiaTheme="minorHAnsi" w:hAnsi="gobCL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paragraph" w:styleId="Textonotapie">
    <w:name w:val="footnote text"/>
    <w:basedOn w:val="Normal"/>
    <w:link w:val="TextonotapieCar"/>
    <w:unhideWhenUsed/>
    <w:rsid w:val="00B5628A"/>
    <w:rPr>
      <w:rFonts w:eastAsiaTheme="minorHAnsi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rsid w:val="00B5628A"/>
    <w:rPr>
      <w:rFonts w:eastAsiaTheme="minorHAnsi"/>
      <w:sz w:val="20"/>
      <w:szCs w:val="20"/>
      <w:lang w:val="es-CL" w:eastAsia="en-US"/>
    </w:rPr>
  </w:style>
  <w:style w:type="character" w:styleId="Refdenotaalpie">
    <w:name w:val="footnote reference"/>
    <w:basedOn w:val="Fuentedeprrafopredeter"/>
    <w:unhideWhenUsed/>
    <w:rsid w:val="00B5628A"/>
    <w:rPr>
      <w:vertAlign w:val="superscript"/>
    </w:rPr>
  </w:style>
  <w:style w:type="table" w:styleId="Tablaconcuadrcula">
    <w:name w:val="Table Grid"/>
    <w:basedOn w:val="Tablanormal"/>
    <w:uiPriority w:val="59"/>
    <w:rsid w:val="007B63A2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zeus.sii.cl/dii_doc/carpeta_tributaria/html/index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zeus.sii.cl/dii_doc/carpeta_tributaria/html/index.htm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2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1E27782E73274EA63C87981645F9AF" ma:contentTypeVersion="130" ma:contentTypeDescription="Crear nuevo documento." ma:contentTypeScope="" ma:versionID="fad857e6f06d41af42a88a5d9e1e67b8">
  <xsd:schema xmlns:xsd="http://www.w3.org/2001/XMLSchema" xmlns:xs="http://www.w3.org/2001/XMLSchema" xmlns:p="http://schemas.microsoft.com/office/2006/metadata/properties" xmlns:ns1="http://schemas.microsoft.com/sharepoint/v3" xmlns:ns2="29ff3385-8c95-4eaa-b242-cc7942152a6e" xmlns:ns3="17d6e8f8-5852-4fca-98ae-e416f96fa5bb" targetNamespace="http://schemas.microsoft.com/office/2006/metadata/properties" ma:root="true" ma:fieldsID="862fb097d4ef0d4924ccd6e4a902996c" ns1:_="" ns2:_="" ns3:_="">
    <xsd:import namespace="http://schemas.microsoft.com/sharepoint/v3"/>
    <xsd:import namespace="29ff3385-8c95-4eaa-b242-cc7942152a6e"/>
    <xsd:import namespace="17d6e8f8-5852-4fca-98ae-e416f96fa5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ci_x00f3_n" minOccurs="0"/>
                <xsd:element ref="ns3:Fecha_x0020_Documento"/>
                <xsd:element ref="ns3:Vegencia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Distribucion_x0020_del_x0020_Documento" minOccurs="0"/>
                <xsd:element ref="ns1:FormData" minOccurs="0"/>
                <xsd:element ref="ns3:Indefinido" minOccurs="0"/>
                <xsd:element ref="ns1:_dlc_Exempt" minOccurs="0"/>
                <xsd:element ref="ns1:PublishingStartDate" minOccurs="0"/>
                <xsd:element ref="ns1:PublishingExpirationDate" minOccurs="0"/>
                <xsd:element ref="ns3:Temas_x0020_d_x00f3_nde_x0020_este_x0020_documento_x0020_es_x0020_requerido" minOccurs="0"/>
                <xsd:element ref="ns3:Origen_x0020_del_x0020_documento" minOccurs="0"/>
                <xsd:element ref="ns3:Gerencia_x002f_DR"/>
                <xsd:element ref="ns3:Area_x0020_Tematica"/>
                <xsd:element ref="ns3:Grupos_x0020_Masivos" minOccurs="0"/>
                <xsd:element ref="ns3:MensajeNotificacion" minOccurs="0"/>
                <xsd:element ref="ns3:EnviarAHistoricos" minOccurs="0"/>
                <xsd:element ref="ns3:DescripcionInter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4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5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8" nillable="true" ma:displayName="Número de Me gusta" ma:internalName="LikesCount">
      <xsd:simpleType>
        <xsd:restriction base="dms:Unknown"/>
      </xsd:simpleType>
    </xsd:element>
    <xsd:element name="LikedBy" ma:index="1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Data" ma:index="22" nillable="true" ma:displayName="Datos del formulario" ma:hidden="true" ma:internalName="FormData" ma:readOnly="false">
      <xsd:simpleType>
        <xsd:restriction base="dms:Note"/>
      </xsd:simpleType>
    </xsd:element>
    <xsd:element name="_dlc_Exempt" ma:index="24" nillable="true" ma:displayName="Excluir de la directiva" ma:hidden="true" ma:internalName="_dlc_Exempt" ma:readOnly="true">
      <xsd:simpleType>
        <xsd:restriction base="dms:Unknown"/>
      </xsd:simpleType>
    </xsd:element>
    <xsd:element name="PublishingStartDate" ma:index="25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26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3385-8c95-4eaa-b242-cc7942152a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e8f8-5852-4fca-98ae-e416f96fa5bb" elementFormDefault="qualified">
    <xsd:import namespace="http://schemas.microsoft.com/office/2006/documentManagement/types"/>
    <xsd:import namespace="http://schemas.microsoft.com/office/infopath/2007/PartnerControls"/>
    <xsd:element name="Descripci_x00f3_n" ma:index="11" nillable="true" ma:displayName="Descrip" ma:internalName="Descripci_x00f3_n">
      <xsd:simpleType>
        <xsd:restriction base="dms:Note">
          <xsd:maxLength value="255"/>
        </xsd:restriction>
      </xsd:simpleType>
    </xsd:element>
    <xsd:element name="Fecha_x0020_Documento" ma:index="12" ma:displayName="Fecha Documento" ma:format="DateOnly" ma:internalName="Fecha_x0020_Documento" ma:readOnly="false">
      <xsd:simpleType>
        <xsd:restriction base="dms:DateTime"/>
      </xsd:simpleType>
    </xsd:element>
    <xsd:element name="Vegencia" ma:index="13" nillable="true" ma:displayName="Vigencia" ma:format="DateOnly" ma:internalName="Vegencia">
      <xsd:simpleType>
        <xsd:restriction base="dms:DateTime"/>
      </xsd:simpleType>
    </xsd:element>
    <xsd:element name="Distribucion_x0020_del_x0020_Documento" ma:index="21" nillable="true" ma:displayName="Distribucion del Documento" ma:list="UserInfo" ma:SharePointGroup="0" ma:internalName="Distribucion_x0020_del_x0020_Documento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efinido" ma:index="23" nillable="true" ma:displayName="Indefinido" ma:default="0" ma:internalName="Indefinido">
      <xsd:simpleType>
        <xsd:restriction base="dms:Boolean"/>
      </xsd:simpleType>
    </xsd:element>
    <xsd:element name="Temas_x0020_d_x00f3_nde_x0020_este_x0020_documento_x0020_es_x0020_requerido" ma:index="27" nillable="true" ma:displayName="Temas dónde este documento es requerido" ma:internalName="Temas_x0020_d_x00f3_nde_x0020_este_x0020_documento_x0020_es_x0020_requerid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eración de fomento"/>
                    <xsd:enumeration value="Operación de centros de desarrollo de negocio"/>
                    <xsd:enumeration value="Financiero – Contable"/>
                    <xsd:enumeration value="Compras Públicas"/>
                    <xsd:enumeration value="Gestión de Personas"/>
                    <xsd:enumeration value="Normativa Interna"/>
                  </xsd:restriction>
                </xsd:simpleType>
              </xsd:element>
            </xsd:sequence>
          </xsd:extension>
        </xsd:complexContent>
      </xsd:complexType>
    </xsd:element>
    <xsd:element name="Origen_x0020_del_x0020_documento" ma:index="28" nillable="true" ma:displayName="Origen del documento" ma:default="Interno" ma:format="Dropdown" ma:internalName="Origen_x0020_del_x0020_documento">
      <xsd:simpleType>
        <xsd:restriction base="dms:Choice">
          <xsd:enumeration value="Interno"/>
          <xsd:enumeration value="Externo"/>
        </xsd:restriction>
      </xsd:simpleType>
    </xsd:element>
    <xsd:element name="Gerencia_x002f_DR" ma:index="29" ma:displayName="Gerencia/DR" ma:list="{8d1bc1bd-ede0-40be-84bd-e90bb382eea0}" ma:internalName="Gerencia_x002f_DR" ma:readOnly="false" ma:showField="Title">
      <xsd:simpleType>
        <xsd:restriction base="dms:Lookup"/>
      </xsd:simpleType>
    </xsd:element>
    <xsd:element name="Area_x0020_Tematica" ma:index="30" ma:displayName="Area Tematica" ma:list="{b84ae0f5-ee52-48d3-9913-d3ffe617c515}" ma:internalName="Area_x0020_Tematica" ma:readOnly="false" ma:showField="Title">
      <xsd:simpleType>
        <xsd:restriction base="dms:Lookup"/>
      </xsd:simpleType>
    </xsd:element>
    <xsd:element name="Grupos_x0020_Masivos" ma:index="34" nillable="true" ma:displayName="Grupos Masivos" ma:default="Ninguno" ma:format="Dropdown" ma:internalName="Grupos_x0020_Masivos">
      <xsd:simpleType>
        <xsd:restriction base="dms:Choice">
          <xsd:enumeration value="Ninguno"/>
          <xsd:enumeration value="Todo Sercotec"/>
          <xsd:enumeration value="Nivel central"/>
          <xsd:enumeration value="Direcciones regionales"/>
          <xsd:enumeration value="Coordinadores de planificación y operaciones"/>
          <xsd:enumeration value="Ejecutivos de fomento"/>
          <xsd:enumeration value="Equipo regional de Centros de Desarrollo de Negocio"/>
          <xsd:enumeration value="Ejecutivos de administración y finanzas"/>
          <xsd:enumeration value="Ejecutivos financieros"/>
          <xsd:enumeration value="Periodistas regionales"/>
        </xsd:restriction>
      </xsd:simpleType>
    </xsd:element>
    <xsd:element name="MensajeNotificacion" ma:index="36" nillable="true" ma:displayName="MensajeNotificacion" ma:description="Permite registrar un mensaje para las personas que recibirán correos de notificación" ma:internalName="MensajeNotificacion">
      <xsd:simpleType>
        <xsd:restriction base="dms:Note">
          <xsd:maxLength value="255"/>
        </xsd:restriction>
      </xsd:simpleType>
    </xsd:element>
    <xsd:element name="EnviarAHistoricos" ma:index="40" nillable="true" ma:displayName="EnviarAHistoricos" ma:default="0" ma:internalName="EnviarAHistoricos">
      <xsd:simpleType>
        <xsd:restriction base="dms:Boolean"/>
      </xsd:simpleType>
    </xsd:element>
    <xsd:element name="DescripcionInterna" ma:index="41" nillable="true" ma:displayName="DescripcionInterna" ma:internalName="DescripcionIntern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PolicyAudit" staticId="0x010100CE1E27782E73274EA63C87981645F9AF|937198175" UniqueId="4919ce56-d458-44ee-bf5c-1dd7e734fc5e">
      <p:Name>Auditoría</p:Name>
      <p:Description>Audita las acciones de usuario en documentos y enumera elementos en el registro de auditoría.</p:Description>
      <p:CustomData>
        <Audit>
          <View/>
        </Audit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Indefinido xmlns="17d6e8f8-5852-4fca-98ae-e416f96fa5bb">true</Indefinido>
    <Origen_x0020_del_x0020_documento xmlns="17d6e8f8-5852-4fca-98ae-e416f96fa5bb">Interno</Origen_x0020_del_x0020_documento>
    <Gerencia_x002f_DR xmlns="17d6e8f8-5852-4fca-98ae-e416f96fa5bb">13</Gerencia_x002f_DR>
    <Area_x0020_Tematica xmlns="17d6e8f8-5852-4fca-98ae-e416f96fa5bb">83</Area_x0020_Tematica>
    <Temas_x0020_d_x00f3_nde_x0020_este_x0020_documento_x0020_es_x0020_requerido xmlns="17d6e8f8-5852-4fca-98ae-e416f96fa5bb">
      <Value>Operación de fomento</Value>
    </Temas_x0020_d_x00f3_nde_x0020_este_x0020_documento_x0020_es_x0020_requerido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Fecha_x0020_Documento xmlns="17d6e8f8-5852-4fca-98ae-e416f96fa5bb">2017-02-09T03:00:00+00:00</Fecha_x0020_Documento>
    <FormData xmlns="http://schemas.microsoft.com/sharepoint/v3">&lt;?xml version="1.0" encoding="utf-8"?&gt;&lt;FormVariables&gt;&lt;Version /&gt;&lt;/FormVariables&gt;</FormData>
    <Descripci_x00f3_n xmlns="17d6e8f8-5852-4fca-98ae-e416f96fa5bb">Documento que entrega antecedentes de tipologia que se sube a portal web par abrir convocatoria a empresas interesadas.</Descripci_x00f3_n>
    <Distribucion_x0020_del_x0020_Documento xmlns="17d6e8f8-5852-4fca-98ae-e416f96fa5bb">
      <UserInfo>
        <DisplayName>i:0#.w|sercotec\rene.benavente.j</DisplayName>
        <AccountId>105</AccountId>
        <AccountType/>
      </UserInfo>
    </Distribucion_x0020_del_x0020_Documento>
    <PublishingExpirationDate xmlns="http://schemas.microsoft.com/sharepoint/v3" xsi:nil="true"/>
    <PublishingStartDate xmlns="http://schemas.microsoft.com/sharepoint/v3" xsi:nil="true"/>
    <Vegencia xmlns="17d6e8f8-5852-4fca-98ae-e416f96fa5bb" xsi:nil="true"/>
    <RatedBy xmlns="http://schemas.microsoft.com/sharepoint/v3">
      <UserInfo>
        <DisplayName/>
        <AccountId xsi:nil="true"/>
        <AccountType/>
      </UserInfo>
    </RatedBy>
    <_dlc_DocId xmlns="29ff3385-8c95-4eaa-b242-cc7942152a6e">7AS57F5XKDJ5-1-669</_dlc_DocId>
    <_dlc_DocIdUrl xmlns="29ff3385-8c95-4eaa-b242-cc7942152a6e">
      <Url>http://srvnintex01:41368/_layouts/15/DocIdRedir.aspx?ID=7AS57F5XKDJ5-1-669</Url>
      <Description>7AS57F5XKDJ5-1-669</Description>
    </_dlc_DocIdUrl>
    <Grupos_x0020_Masivos xmlns="17d6e8f8-5852-4fca-98ae-e416f96fa5bb">Todo Sercotec</Grupos_x0020_Masivos>
    <MensajeNotificacion xmlns="17d6e8f8-5852-4fca-98ae-e416f96fa5bb" xsi:nil="true"/>
    <EnviarAHistoricos xmlns="17d6e8f8-5852-4fca-98ae-e416f96fa5bb">false</EnviarAHistoricos>
    <DescripcionInterna xmlns="17d6e8f8-5852-4fca-98ae-e416f96fa5bb">Documento que entrega antecedentes de tipologia que se sube a portal web par abrir convocatoria a empresas interesadas.</DescripcionInterna>
  </documentManagement>
</p:properties>
</file>

<file path=customXml/item7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3E6F-6A75-477F-BF05-C55EA73BC9E3}">
  <ds:schemaRefs/>
</ds:datastoreItem>
</file>

<file path=customXml/itemProps2.xml><?xml version="1.0" encoding="utf-8"?>
<ds:datastoreItem xmlns:ds="http://schemas.openxmlformats.org/officeDocument/2006/customXml" ds:itemID="{00BEA0A6-FA37-48D3-BD27-59DDDDDD7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22C8E-891F-49F6-BA7E-B91849F7B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ff3385-8c95-4eaa-b242-cc7942152a6e"/>
    <ds:schemaRef ds:uri="17d6e8f8-5852-4fca-98ae-e416f96fa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3F2047-D0AA-4B77-B678-7E70AA8C93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362B47-0EFC-4CEC-9321-27095DF8A8B7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d6e8f8-5852-4fca-98ae-e416f96fa5bb"/>
    <ds:schemaRef ds:uri="29ff3385-8c95-4eaa-b242-cc7942152a6e"/>
  </ds:schemaRefs>
</ds:datastoreItem>
</file>

<file path=customXml/itemProps7.xml><?xml version="1.0" encoding="utf-8"?>
<ds:datastoreItem xmlns:ds="http://schemas.openxmlformats.org/officeDocument/2006/customXml" ds:itemID="{53308491-9575-4293-BB78-DA5B9FB4C722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FE399F56-AB5E-48FD-88DE-C18AA914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Moya</dc:creator>
  <cp:lastModifiedBy>Rene Benavente Jaque</cp:lastModifiedBy>
  <cp:revision>2</cp:revision>
  <cp:lastPrinted>2022-10-03T12:10:00Z</cp:lastPrinted>
  <dcterms:created xsi:type="dcterms:W3CDTF">2023-07-21T12:42:00Z</dcterms:created>
  <dcterms:modified xsi:type="dcterms:W3CDTF">2023-07-21T12:42:00Z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0x010100CE1E27782E73274EA63C87981645F9AF</vt:lpwstr>
  </property>
  <property fmtid="{D5CDD505-2E9C-101B-9397-08002B2CF9AE}" pid="3" name="_dlc_DocIdItemGuid">
    <vt:lpwstr>9f4dea3a-4a5d-4e9b-9083-30ffdf79f6fa</vt:lpwstr>
  </property>
  <property fmtid="{D5CDD505-2E9C-101B-9397-08002B2CF9AE}" pid="4" name="Tipo Documental">
    <vt:lpwstr>;#Documentos de trabajo;#Formularios;#</vt:lpwstr>
  </property>
  <property fmtid="{D5CDD505-2E9C-101B-9397-08002B2CF9AE}" pid="5" name="DocumentSetDescription">
    <vt:lpwstr>Documento que entrega antecedentes de tipologia que se sube a portal web par abrir convocatoria a empresas interesadas.</vt:lpwstr>
  </property>
</Properties>
</file>