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51134634" w:rsidR="00F24063" w:rsidRDefault="00F24063" w:rsidP="00F24063">
      <w:pPr>
        <w:spacing w:line="480" w:lineRule="auto"/>
        <w:rPr>
          <w:rFonts w:eastAsia="Arial Unicode MS" w:cs="Arial"/>
          <w:b/>
          <w:bCs/>
          <w:szCs w:val="22"/>
        </w:rPr>
      </w:pPr>
    </w:p>
    <w:p w14:paraId="6B791221" w14:textId="77777777" w:rsidR="00C85F2E" w:rsidRPr="00B93A85" w:rsidRDefault="00C85F2E"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400E8BB2" w:rsidR="007D3BB3" w:rsidRDefault="007D3BB3" w:rsidP="00F24063">
      <w:pPr>
        <w:jc w:val="center"/>
        <w:rPr>
          <w:rFonts w:eastAsia="Arial Unicode MS" w:cs="Arial"/>
          <w:b/>
          <w:bCs/>
          <w:sz w:val="40"/>
          <w:szCs w:val="40"/>
        </w:rPr>
      </w:pPr>
    </w:p>
    <w:p w14:paraId="09120150" w14:textId="17F5ACF6" w:rsidR="00C85F2E" w:rsidRDefault="00C85F2E" w:rsidP="00F24063">
      <w:pPr>
        <w:jc w:val="center"/>
        <w:rPr>
          <w:rFonts w:eastAsia="Arial Unicode MS" w:cs="Arial"/>
          <w:b/>
          <w:bCs/>
          <w:sz w:val="40"/>
          <w:szCs w:val="40"/>
        </w:rPr>
      </w:pPr>
    </w:p>
    <w:p w14:paraId="46F90F77" w14:textId="4F62D136" w:rsidR="00C85F2E" w:rsidRDefault="00C85F2E" w:rsidP="00F24063">
      <w:pPr>
        <w:jc w:val="center"/>
        <w:rPr>
          <w:rFonts w:eastAsia="Arial Unicode MS" w:cs="Arial"/>
          <w:b/>
          <w:bCs/>
          <w:sz w:val="40"/>
          <w:szCs w:val="40"/>
        </w:rPr>
      </w:pPr>
    </w:p>
    <w:p w14:paraId="1D00EAAC" w14:textId="56EBBEA6" w:rsidR="00C85F2E" w:rsidRDefault="00C85F2E" w:rsidP="00F24063">
      <w:pPr>
        <w:jc w:val="center"/>
        <w:rPr>
          <w:rFonts w:eastAsia="Arial Unicode MS" w:cs="Arial"/>
          <w:b/>
          <w:bCs/>
          <w:sz w:val="40"/>
          <w:szCs w:val="40"/>
        </w:rPr>
      </w:pPr>
    </w:p>
    <w:p w14:paraId="2CFDD43A" w14:textId="77777777" w:rsidR="00C85F2E" w:rsidRPr="00B93A85" w:rsidRDefault="00C85F2E" w:rsidP="00F24063">
      <w:pPr>
        <w:jc w:val="center"/>
        <w:rPr>
          <w:rFonts w:eastAsia="Arial Unicode MS" w:cs="Arial"/>
          <w:b/>
          <w:bCs/>
          <w:sz w:val="40"/>
          <w:szCs w:val="40"/>
        </w:rPr>
      </w:pPr>
    </w:p>
    <w:p w14:paraId="29A3BF85" w14:textId="64F4525F"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93C4319"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MUJERES</w:t>
      </w:r>
      <w:r w:rsidRPr="00393EC0">
        <w:rPr>
          <w:rFonts w:eastAsia="Arial Unicode MS" w:cs="Arial"/>
          <w:b/>
          <w:bCs/>
          <w:sz w:val="40"/>
          <w:szCs w:val="40"/>
        </w:rPr>
        <w:t>”</w:t>
      </w:r>
    </w:p>
    <w:p w14:paraId="3FDEDA60" w14:textId="5BF6AE65" w:rsidR="00F24063" w:rsidRDefault="00F24063" w:rsidP="00F24063">
      <w:pPr>
        <w:jc w:val="center"/>
        <w:rPr>
          <w:rFonts w:eastAsia="Arial Unicode MS" w:cs="Arial"/>
          <w:b/>
          <w:bCs/>
          <w:sz w:val="40"/>
          <w:szCs w:val="40"/>
        </w:rPr>
      </w:pPr>
    </w:p>
    <w:p w14:paraId="218D347B" w14:textId="34F4C1AA" w:rsidR="00C85F2E" w:rsidRDefault="00C85F2E" w:rsidP="00F24063">
      <w:pPr>
        <w:jc w:val="center"/>
        <w:rPr>
          <w:rFonts w:eastAsia="Arial Unicode MS" w:cs="Arial"/>
          <w:b/>
          <w:bCs/>
          <w:sz w:val="40"/>
          <w:szCs w:val="40"/>
        </w:rPr>
      </w:pPr>
    </w:p>
    <w:p w14:paraId="2CB676D1" w14:textId="54300084" w:rsidR="00C85F2E" w:rsidRDefault="00C85F2E" w:rsidP="00F24063">
      <w:pPr>
        <w:jc w:val="center"/>
        <w:rPr>
          <w:rFonts w:eastAsia="Arial Unicode MS" w:cs="Arial"/>
          <w:b/>
          <w:bCs/>
          <w:sz w:val="40"/>
          <w:szCs w:val="40"/>
        </w:rPr>
      </w:pPr>
    </w:p>
    <w:p w14:paraId="5090A829" w14:textId="11020470" w:rsidR="00C85F2E" w:rsidRDefault="00C85F2E" w:rsidP="00F24063">
      <w:pPr>
        <w:jc w:val="center"/>
        <w:rPr>
          <w:rFonts w:eastAsia="Arial Unicode MS" w:cs="Arial"/>
          <w:b/>
          <w:bCs/>
          <w:sz w:val="40"/>
          <w:szCs w:val="40"/>
        </w:rPr>
      </w:pPr>
    </w:p>
    <w:p w14:paraId="3DFEBAD9" w14:textId="7E06D08E" w:rsidR="00C85F2E" w:rsidRPr="00393EC0" w:rsidRDefault="00C85F2E" w:rsidP="00F24063">
      <w:pPr>
        <w:jc w:val="center"/>
        <w:rPr>
          <w:rFonts w:eastAsia="Arial Unicode MS" w:cs="Arial"/>
          <w:b/>
          <w:bCs/>
          <w:sz w:val="40"/>
          <w:szCs w:val="40"/>
        </w:rPr>
      </w:pPr>
    </w:p>
    <w:p w14:paraId="636C6D10" w14:textId="48BED0AA"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717BBF">
        <w:rPr>
          <w:rFonts w:eastAsia="Arial Unicode MS" w:cs="Arial"/>
          <w:b/>
          <w:bCs/>
          <w:sz w:val="40"/>
          <w:szCs w:val="40"/>
        </w:rPr>
        <w:t>ANTOFAGASTA</w:t>
      </w:r>
    </w:p>
    <w:p w14:paraId="3A17DB4D" w14:textId="61AAE276" w:rsidR="00F24063" w:rsidRPr="00B93A85" w:rsidRDefault="00A038C1" w:rsidP="00C85F2E">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481B4560" w14:textId="77777777" w:rsidR="00C85F2E" w:rsidRDefault="00C85F2E">
          <w:pPr>
            <w:pStyle w:val="TDC2"/>
            <w:rPr>
              <w:rFonts w:ascii="gobCL" w:hAnsi="gobCL"/>
              <w:b w:val="0"/>
              <w:bCs w:val="0"/>
              <w:noProof w:val="0"/>
              <w:sz w:val="22"/>
              <w:szCs w:val="24"/>
            </w:rPr>
          </w:pPr>
        </w:p>
        <w:p w14:paraId="177DF273" w14:textId="36A8EA60"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lastRenderedPageBreak/>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7621A">
              <w:rPr>
                <w:webHidden/>
              </w:rPr>
              <w:t>3</w:t>
            </w:r>
            <w:r w:rsidR="00137ECD">
              <w:rPr>
                <w:webHidden/>
              </w:rPr>
              <w:fldChar w:fldCharType="end"/>
            </w:r>
          </w:hyperlink>
        </w:p>
        <w:p w14:paraId="55CAEF35" w14:textId="475DE29C" w:rsidR="00137ECD" w:rsidRDefault="0059796D">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7621A">
              <w:rPr>
                <w:webHidden/>
              </w:rPr>
              <w:t>3</w:t>
            </w:r>
            <w:r w:rsidR="00137ECD">
              <w:rPr>
                <w:webHidden/>
              </w:rPr>
              <w:fldChar w:fldCharType="end"/>
            </w:r>
          </w:hyperlink>
        </w:p>
        <w:p w14:paraId="65479E64" w14:textId="4EF47192" w:rsidR="00137ECD" w:rsidRDefault="0059796D">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7621A">
              <w:rPr>
                <w:webHidden/>
              </w:rPr>
              <w:t>3</w:t>
            </w:r>
            <w:r w:rsidR="00137ECD">
              <w:rPr>
                <w:webHidden/>
              </w:rPr>
              <w:fldChar w:fldCharType="end"/>
            </w:r>
          </w:hyperlink>
        </w:p>
        <w:p w14:paraId="07944FE1" w14:textId="6448C2D2" w:rsidR="00137ECD" w:rsidRDefault="0059796D">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7621A">
              <w:rPr>
                <w:webHidden/>
              </w:rPr>
              <w:t>4</w:t>
            </w:r>
            <w:r w:rsidR="00137ECD">
              <w:rPr>
                <w:webHidden/>
              </w:rPr>
              <w:fldChar w:fldCharType="end"/>
            </w:r>
          </w:hyperlink>
        </w:p>
        <w:p w14:paraId="5FC90D47" w14:textId="42DF8692" w:rsidR="00137ECD" w:rsidRDefault="0059796D">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7621A">
              <w:rPr>
                <w:webHidden/>
              </w:rPr>
              <w:t>5</w:t>
            </w:r>
            <w:r w:rsidR="00137ECD">
              <w:rPr>
                <w:webHidden/>
              </w:rPr>
              <w:fldChar w:fldCharType="end"/>
            </w:r>
          </w:hyperlink>
        </w:p>
        <w:p w14:paraId="3F0F52E1" w14:textId="20B0C795" w:rsidR="00137ECD" w:rsidRDefault="0059796D">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7621A">
              <w:rPr>
                <w:webHidden/>
              </w:rPr>
              <w:t>5</w:t>
            </w:r>
            <w:r w:rsidR="00137ECD">
              <w:rPr>
                <w:webHidden/>
              </w:rPr>
              <w:fldChar w:fldCharType="end"/>
            </w:r>
          </w:hyperlink>
        </w:p>
        <w:p w14:paraId="49EB65C4" w14:textId="555BDF67" w:rsidR="00137ECD" w:rsidRDefault="0059796D">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7621A">
              <w:rPr>
                <w:webHidden/>
              </w:rPr>
              <w:t>9</w:t>
            </w:r>
            <w:r w:rsidR="00137ECD">
              <w:rPr>
                <w:webHidden/>
              </w:rPr>
              <w:fldChar w:fldCharType="end"/>
            </w:r>
          </w:hyperlink>
        </w:p>
        <w:p w14:paraId="66ABFCD9" w14:textId="64BE2631" w:rsidR="00137ECD" w:rsidRDefault="0059796D">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7621A">
              <w:rPr>
                <w:webHidden/>
              </w:rPr>
              <w:t>10</w:t>
            </w:r>
            <w:r w:rsidR="00137ECD">
              <w:rPr>
                <w:webHidden/>
              </w:rPr>
              <w:fldChar w:fldCharType="end"/>
            </w:r>
          </w:hyperlink>
        </w:p>
        <w:p w14:paraId="6F0FF934" w14:textId="4B3F8D05" w:rsidR="00137ECD" w:rsidRDefault="0059796D">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7621A">
              <w:rPr>
                <w:webHidden/>
              </w:rPr>
              <w:t>11</w:t>
            </w:r>
            <w:r w:rsidR="00137ECD">
              <w:rPr>
                <w:webHidden/>
              </w:rPr>
              <w:fldChar w:fldCharType="end"/>
            </w:r>
          </w:hyperlink>
        </w:p>
        <w:p w14:paraId="52D84111" w14:textId="2594D6AC" w:rsidR="00137ECD" w:rsidRDefault="0059796D">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7621A">
              <w:rPr>
                <w:webHidden/>
              </w:rPr>
              <w:t>11</w:t>
            </w:r>
            <w:r w:rsidR="00137ECD">
              <w:rPr>
                <w:webHidden/>
              </w:rPr>
              <w:fldChar w:fldCharType="end"/>
            </w:r>
          </w:hyperlink>
        </w:p>
        <w:p w14:paraId="4D4508B5" w14:textId="3F5FC2FC" w:rsidR="00137ECD" w:rsidRDefault="0059796D">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7621A">
              <w:rPr>
                <w:webHidden/>
              </w:rPr>
              <w:t>12</w:t>
            </w:r>
            <w:r w:rsidR="00137ECD">
              <w:rPr>
                <w:webHidden/>
              </w:rPr>
              <w:fldChar w:fldCharType="end"/>
            </w:r>
          </w:hyperlink>
        </w:p>
        <w:p w14:paraId="6C6BF84B" w14:textId="2F9B20A4" w:rsidR="00137ECD" w:rsidRDefault="0059796D">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7621A">
              <w:rPr>
                <w:webHidden/>
              </w:rPr>
              <w:t>16</w:t>
            </w:r>
            <w:r w:rsidR="00137ECD">
              <w:rPr>
                <w:webHidden/>
              </w:rPr>
              <w:fldChar w:fldCharType="end"/>
            </w:r>
          </w:hyperlink>
        </w:p>
        <w:p w14:paraId="05214EB5" w14:textId="4CCB597E" w:rsidR="00137ECD" w:rsidRDefault="0059796D">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7621A">
              <w:rPr>
                <w:webHidden/>
              </w:rPr>
              <w:t>16</w:t>
            </w:r>
            <w:r w:rsidR="00137ECD">
              <w:rPr>
                <w:webHidden/>
              </w:rPr>
              <w:fldChar w:fldCharType="end"/>
            </w:r>
          </w:hyperlink>
        </w:p>
        <w:p w14:paraId="69D53A29" w14:textId="7E63AD5C" w:rsidR="00137ECD" w:rsidRDefault="0059796D">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7621A">
              <w:rPr>
                <w:webHidden/>
              </w:rPr>
              <w:t>16</w:t>
            </w:r>
            <w:r w:rsidR="00137ECD">
              <w:rPr>
                <w:webHidden/>
              </w:rPr>
              <w:fldChar w:fldCharType="end"/>
            </w:r>
          </w:hyperlink>
        </w:p>
        <w:p w14:paraId="342530E1" w14:textId="52DCEF71" w:rsidR="00137ECD" w:rsidRDefault="0059796D">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7621A">
              <w:rPr>
                <w:webHidden/>
              </w:rPr>
              <w:t>17</w:t>
            </w:r>
            <w:r w:rsidR="00137ECD">
              <w:rPr>
                <w:webHidden/>
              </w:rPr>
              <w:fldChar w:fldCharType="end"/>
            </w:r>
          </w:hyperlink>
        </w:p>
        <w:p w14:paraId="11D0F67E" w14:textId="5E4AA39C" w:rsidR="00137ECD" w:rsidRDefault="0059796D">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7621A">
              <w:rPr>
                <w:webHidden/>
              </w:rPr>
              <w:t>17</w:t>
            </w:r>
            <w:r w:rsidR="00137ECD">
              <w:rPr>
                <w:webHidden/>
              </w:rPr>
              <w:fldChar w:fldCharType="end"/>
            </w:r>
          </w:hyperlink>
        </w:p>
        <w:p w14:paraId="188CEF95" w14:textId="1A578EE4" w:rsidR="00137ECD" w:rsidRDefault="0059796D">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7621A">
              <w:rPr>
                <w:webHidden/>
              </w:rPr>
              <w:t>17</w:t>
            </w:r>
            <w:r w:rsidR="00137ECD">
              <w:rPr>
                <w:webHidden/>
              </w:rPr>
              <w:fldChar w:fldCharType="end"/>
            </w:r>
          </w:hyperlink>
        </w:p>
        <w:p w14:paraId="71CFD642" w14:textId="33AAB164" w:rsidR="00137ECD" w:rsidRDefault="0059796D">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7621A">
              <w:rPr>
                <w:webHidden/>
              </w:rPr>
              <w:t>18</w:t>
            </w:r>
            <w:r w:rsidR="00137ECD">
              <w:rPr>
                <w:webHidden/>
              </w:rPr>
              <w:fldChar w:fldCharType="end"/>
            </w:r>
          </w:hyperlink>
        </w:p>
        <w:p w14:paraId="4D5B857B" w14:textId="376FDF48" w:rsidR="00137ECD" w:rsidRDefault="0059796D">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7621A">
              <w:rPr>
                <w:webHidden/>
              </w:rPr>
              <w:t>18</w:t>
            </w:r>
            <w:r w:rsidR="00137ECD">
              <w:rPr>
                <w:webHidden/>
              </w:rPr>
              <w:fldChar w:fldCharType="end"/>
            </w:r>
          </w:hyperlink>
        </w:p>
        <w:p w14:paraId="4B1CA1EA" w14:textId="72CAE972" w:rsidR="00137ECD" w:rsidRDefault="0059796D">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7621A">
              <w:rPr>
                <w:webHidden/>
              </w:rPr>
              <w:t>21</w:t>
            </w:r>
            <w:r w:rsidR="00137ECD">
              <w:rPr>
                <w:webHidden/>
              </w:rPr>
              <w:fldChar w:fldCharType="end"/>
            </w:r>
          </w:hyperlink>
        </w:p>
        <w:p w14:paraId="247C6CDE" w14:textId="31DF58A6" w:rsidR="00137ECD" w:rsidRDefault="0059796D">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7621A">
              <w:rPr>
                <w:webHidden/>
              </w:rPr>
              <w:t>23</w:t>
            </w:r>
            <w:r w:rsidR="00137ECD">
              <w:rPr>
                <w:webHidden/>
              </w:rPr>
              <w:fldChar w:fldCharType="end"/>
            </w:r>
          </w:hyperlink>
        </w:p>
        <w:p w14:paraId="546958D7" w14:textId="42476EB0" w:rsidR="00137ECD" w:rsidRDefault="0059796D">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7621A">
              <w:rPr>
                <w:webHidden/>
              </w:rPr>
              <w:t>23</w:t>
            </w:r>
            <w:r w:rsidR="00137ECD">
              <w:rPr>
                <w:webHidden/>
              </w:rPr>
              <w:fldChar w:fldCharType="end"/>
            </w:r>
          </w:hyperlink>
        </w:p>
        <w:p w14:paraId="688201ED" w14:textId="225CC047" w:rsidR="00137ECD" w:rsidRDefault="0059796D">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7621A">
              <w:rPr>
                <w:webHidden/>
              </w:rPr>
              <w:t>24</w:t>
            </w:r>
            <w:r w:rsidR="00137ECD">
              <w:rPr>
                <w:webHidden/>
              </w:rPr>
              <w:fldChar w:fldCharType="end"/>
            </w:r>
          </w:hyperlink>
        </w:p>
        <w:p w14:paraId="5E90C86C" w14:textId="223613E4" w:rsidR="00137ECD" w:rsidRDefault="0059796D">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7621A">
              <w:rPr>
                <w:webHidden/>
              </w:rPr>
              <w:t>26</w:t>
            </w:r>
            <w:r w:rsidR="00137ECD">
              <w:rPr>
                <w:webHidden/>
              </w:rPr>
              <w:fldChar w:fldCharType="end"/>
            </w:r>
          </w:hyperlink>
        </w:p>
        <w:p w14:paraId="7365C394" w14:textId="66F382F8" w:rsidR="00137ECD" w:rsidRDefault="0059796D">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7621A">
              <w:rPr>
                <w:webHidden/>
              </w:rPr>
              <w:t>30</w:t>
            </w:r>
            <w:r w:rsidR="00137ECD">
              <w:rPr>
                <w:webHidden/>
              </w:rPr>
              <w:fldChar w:fldCharType="end"/>
            </w:r>
          </w:hyperlink>
        </w:p>
        <w:p w14:paraId="6684C6DC" w14:textId="06CFDF45" w:rsidR="00137ECD" w:rsidRDefault="0059796D"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7621A">
              <w:rPr>
                <w:webHidden/>
              </w:rPr>
              <w:t>32</w:t>
            </w:r>
            <w:r w:rsidR="00137ECD">
              <w:rPr>
                <w:webHidden/>
              </w:rPr>
              <w:fldChar w:fldCharType="end"/>
            </w:r>
          </w:hyperlink>
        </w:p>
        <w:p w14:paraId="0ECDCAEE" w14:textId="11454E9E" w:rsidR="00137ECD" w:rsidRDefault="0059796D">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7621A">
              <w:rPr>
                <w:webHidden/>
              </w:rPr>
              <w:t>37</w:t>
            </w:r>
            <w:r w:rsidR="00137ECD">
              <w:rPr>
                <w:webHidden/>
              </w:rPr>
              <w:fldChar w:fldCharType="end"/>
            </w:r>
          </w:hyperlink>
        </w:p>
        <w:p w14:paraId="07EEBA3F" w14:textId="4B09F103" w:rsidR="00137ECD" w:rsidRDefault="0059796D">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7621A">
              <w:rPr>
                <w:webHidden/>
              </w:rPr>
              <w:t>45</w:t>
            </w:r>
            <w:r w:rsidR="00137ECD">
              <w:rPr>
                <w:webHidden/>
              </w:rPr>
              <w:fldChar w:fldCharType="end"/>
            </w:r>
          </w:hyperlink>
        </w:p>
        <w:p w14:paraId="7BF2ABF3" w14:textId="771FA71D" w:rsidR="00137ECD" w:rsidRPr="00137ECD" w:rsidRDefault="0059796D"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7621A">
              <w:rPr>
                <w:webHidden/>
              </w:rPr>
              <w:t>46</w:t>
            </w:r>
            <w:r w:rsidR="00137ECD">
              <w:rPr>
                <w:webHidden/>
              </w:rPr>
              <w:fldChar w:fldCharType="end"/>
            </w:r>
          </w:hyperlink>
        </w:p>
        <w:p w14:paraId="27BB818A" w14:textId="041B2ADB" w:rsidR="00137ECD" w:rsidRDefault="0059796D">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7621A">
              <w:rPr>
                <w:webHidden/>
              </w:rPr>
              <w:t>48</w:t>
            </w:r>
            <w:r w:rsidR="00137ECD">
              <w:rPr>
                <w:webHidden/>
              </w:rPr>
              <w:fldChar w:fldCharType="end"/>
            </w:r>
          </w:hyperlink>
        </w:p>
        <w:p w14:paraId="5F655323" w14:textId="5C157A23" w:rsidR="00137ECD" w:rsidRDefault="0059796D">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7621A">
              <w:rPr>
                <w:webHidden/>
              </w:rPr>
              <w:t>54</w:t>
            </w:r>
            <w:r w:rsidR="00137ECD">
              <w:rPr>
                <w:webHidden/>
              </w:rPr>
              <w:fldChar w:fldCharType="end"/>
            </w:r>
          </w:hyperlink>
        </w:p>
        <w:p w14:paraId="4D3354E8" w14:textId="4D95825F" w:rsidR="00137ECD" w:rsidRDefault="0059796D">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7621A">
              <w:rPr>
                <w:webHidden/>
              </w:rPr>
              <w:t>55</w:t>
            </w:r>
            <w:r w:rsidR="00137ECD">
              <w:rPr>
                <w:webHidden/>
              </w:rPr>
              <w:fldChar w:fldCharType="end"/>
            </w:r>
          </w:hyperlink>
        </w:p>
        <w:p w14:paraId="51454E0B" w14:textId="566F46A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2229C9">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046F95">
            <w:rPr>
              <w:rFonts w:asciiTheme="minorHAnsi" w:hAnsiTheme="minorHAnsi" w:cstheme="minorHAnsi"/>
              <w:b/>
              <w:bCs/>
              <w:iCs/>
              <w:sz w:val="19"/>
              <w:szCs w:val="19"/>
              <w:lang w:val="es-CL"/>
            </w:rPr>
            <w:t>6</w:t>
          </w:r>
        </w:p>
        <w:p w14:paraId="39AFF723" w14:textId="484D9B72" w:rsidR="007D3BB3" w:rsidRPr="00B93A85" w:rsidRDefault="0059796D">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3BB1E326" w14:textId="5B14B374" w:rsidR="00475439" w:rsidRDefault="00717BBF" w:rsidP="00996F8C">
      <w:pPr>
        <w:numPr>
          <w:ilvl w:val="0"/>
          <w:numId w:val="23"/>
        </w:numPr>
        <w:ind w:left="426" w:hanging="426"/>
        <w:jc w:val="both"/>
        <w:rPr>
          <w:rFonts w:eastAsia="Arial Unicode MS" w:cs="Arial"/>
          <w:color w:val="000000"/>
          <w:szCs w:val="22"/>
          <w:lang w:val="es-ES_tradnl"/>
        </w:rPr>
      </w:pPr>
      <w:r w:rsidRPr="009F1A1B">
        <w:rPr>
          <w:rFonts w:eastAsia="Arial Unicode MS" w:cs="Arial"/>
          <w:color w:val="000000"/>
          <w:szCs w:val="22"/>
          <w:lang w:val="es-ES_tradnl"/>
        </w:rPr>
        <w:t>En el caso de ser persona natural, deberá ser de sexo registral femenino, y en el caso de ser persona jurídica, ésta deberá estar constituida por al menos el 50% de su capital por socias mujeres y al menos una de sus representantes debe ser de sexo registral f</w:t>
      </w:r>
      <w:r w:rsidR="009F1A1B">
        <w:rPr>
          <w:rFonts w:eastAsia="Arial Unicode MS" w:cs="Arial"/>
          <w:color w:val="000000"/>
          <w:szCs w:val="22"/>
          <w:lang w:val="es-ES_tradnl"/>
        </w:rPr>
        <w:t>emenino.</w:t>
      </w:r>
    </w:p>
    <w:p w14:paraId="44353EC9" w14:textId="7B27B712" w:rsidR="009F1A1B" w:rsidRPr="009F1A1B" w:rsidRDefault="009F1A1B" w:rsidP="009F1A1B">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lastRenderedPageBreak/>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313EF0AD"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lideradas por mujeres </w:t>
      </w:r>
      <w:r w:rsidRPr="00F3496B">
        <w:rPr>
          <w:rFonts w:eastAsia="Arial Unicode MS" w:cs="Arial"/>
          <w:szCs w:val="22"/>
        </w:rPr>
        <w:t xml:space="preserve">de la Región de </w:t>
      </w:r>
      <w:r w:rsidR="00717BBF">
        <w:rPr>
          <w:rFonts w:eastAsia="Arial Unicode MS" w:cs="Arial"/>
          <w:szCs w:val="22"/>
        </w:rPr>
        <w:t>Antofagasta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98A8345"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9F1A1B">
        <w:rPr>
          <w:rFonts w:eastAsia="Arial Unicode MS" w:cs="Arial"/>
          <w:color w:val="000000"/>
          <w:szCs w:val="22"/>
          <w:lang w:val="es-CL"/>
        </w:rPr>
        <w:t>Antofagasta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B6F5B1A" w:rsidR="00475439" w:rsidRPr="009562EE" w:rsidRDefault="007C3D38" w:rsidP="00A212DC">
            <w:pPr>
              <w:jc w:val="center"/>
              <w:rPr>
                <w:rFonts w:eastAsia="Arial Unicode MS" w:cs="Arial"/>
                <w:color w:val="000000"/>
                <w:sz w:val="20"/>
                <w:szCs w:val="22"/>
              </w:rPr>
            </w:pPr>
            <w:proofErr w:type="spellStart"/>
            <w:r>
              <w:rPr>
                <w:rFonts w:eastAsia="Arial Unicode MS" w:cs="Arial"/>
                <w:color w:val="000000"/>
                <w:sz w:val="20"/>
                <w:szCs w:val="22"/>
              </w:rPr>
              <w:t>Ma</w:t>
            </w:r>
            <w:proofErr w:type="spellEnd"/>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4A363AF0" w:rsidR="009F1A1B" w:rsidRPr="00717BBF" w:rsidRDefault="009F1A1B" w:rsidP="009F1A1B">
      <w:pPr>
        <w:numPr>
          <w:ilvl w:val="0"/>
          <w:numId w:val="2"/>
        </w:numPr>
        <w:jc w:val="both"/>
        <w:rPr>
          <w:rFonts w:eastAsia="Arial Unicode MS" w:cs="Arial"/>
          <w:color w:val="000000"/>
          <w:szCs w:val="22"/>
          <w:lang w:val="es-ES_tradnl"/>
        </w:rPr>
      </w:pPr>
      <w:r>
        <w:rPr>
          <w:rFonts w:eastAsia="Arial Unicode MS" w:cs="Arial"/>
          <w:color w:val="000000"/>
          <w:szCs w:val="22"/>
          <w:lang w:val="es-ES_tradnl"/>
        </w:rPr>
        <w:lastRenderedPageBreak/>
        <w:t>E</w:t>
      </w:r>
      <w:r w:rsidRPr="00717BBF">
        <w:rPr>
          <w:rFonts w:eastAsia="Arial Unicode MS" w:cs="Arial"/>
          <w:color w:val="000000"/>
          <w:szCs w:val="22"/>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sidR="00D318E8">
        <w:rPr>
          <w:rStyle w:val="Refdenotaalpie"/>
          <w:rFonts w:eastAsia="Arial Unicode MS" w:cs="Arial"/>
          <w:color w:val="000000"/>
          <w:szCs w:val="22"/>
          <w:lang w:val="es-ES_tradnl"/>
        </w:rPr>
        <w:footnoteReference w:id="2"/>
      </w:r>
      <w:r>
        <w:rPr>
          <w:rFonts w:eastAsia="Arial Unicode MS" w:cs="Arial"/>
          <w:color w:val="000000"/>
          <w:szCs w:val="22"/>
          <w:lang w:val="es-ES_tradnl"/>
        </w:rPr>
        <w:t>.</w:t>
      </w:r>
    </w:p>
    <w:p w14:paraId="297740B3" w14:textId="37EE140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9F1A1B">
        <w:rPr>
          <w:rFonts w:eastAsia="Arial Unicode MS" w:cs="Arial"/>
          <w:color w:val="000000"/>
          <w:szCs w:val="22"/>
        </w:rPr>
        <w:t>Antofagasta</w:t>
      </w:r>
      <w:r w:rsidRPr="00C36F35">
        <w:rPr>
          <w:rFonts w:eastAsia="Arial Unicode MS" w:cs="Arial"/>
          <w:color w:val="000000"/>
          <w:szCs w:val="22"/>
        </w:rPr>
        <w:t>. No se evaluarán a aquellas empresas que no cumplan con esta condición.</w:t>
      </w:r>
    </w:p>
    <w:p w14:paraId="1713A9C1" w14:textId="5BF79A79" w:rsidR="00C36F35" w:rsidRPr="009F1A1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44EE08EC" w14:textId="77777777" w:rsidR="009F1A1B" w:rsidRPr="00C36F35" w:rsidRDefault="009F1A1B" w:rsidP="009F1A1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5FC540D9" w:rsidR="00B57772" w:rsidRPr="009F1A1B" w:rsidRDefault="009F1A1B" w:rsidP="009F1A1B">
      <w:pPr>
        <w:numPr>
          <w:ilvl w:val="0"/>
          <w:numId w:val="2"/>
        </w:numPr>
        <w:jc w:val="both"/>
        <w:rPr>
          <w:rFonts w:eastAsia="Arial Unicode MS" w:cs="Arial"/>
          <w:color w:val="000000"/>
          <w:szCs w:val="22"/>
          <w:lang w:val="es-ES_tradnl"/>
        </w:rPr>
      </w:pPr>
      <w:r>
        <w:rPr>
          <w:rFonts w:eastAsia="Arial Unicode MS" w:cs="Arial"/>
          <w:color w:val="000000"/>
          <w:szCs w:val="22"/>
          <w:lang w:val="es-ES_tradnl"/>
        </w:rPr>
        <w:t>E</w:t>
      </w:r>
      <w:r w:rsidRPr="00717BBF">
        <w:rPr>
          <w:rFonts w:eastAsia="Arial Unicode MS" w:cs="Arial"/>
          <w:color w:val="000000"/>
          <w:szCs w:val="22"/>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sidR="00BC1E65">
        <w:rPr>
          <w:rFonts w:eastAsia="Arial Unicode MS" w:cs="Arial"/>
          <w:color w:val="000000"/>
          <w:szCs w:val="22"/>
          <w:lang w:val="es-ES_tradnl"/>
        </w:rPr>
        <w:t>.</w:t>
      </w:r>
      <w:r w:rsidR="00B57772" w:rsidRPr="009F1A1B">
        <w:rPr>
          <w:rFonts w:eastAsia="Arial Unicode MS" w:cs="Arial"/>
          <w:color w:val="000000"/>
          <w:szCs w:val="22"/>
        </w:rPr>
        <w:t xml:space="preserve">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3"/>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xml:space="preserve">, a sus funcionarios/as o terceros que actúen en su representación, toda la información necesaria para evaluar el impacto de </w:t>
      </w:r>
      <w:r w:rsidRPr="00514F78">
        <w:rPr>
          <w:rFonts w:eastAsia="Arial Unicode MS" w:cs="Arial"/>
          <w:szCs w:val="22"/>
          <w:lang w:val="es-CL"/>
        </w:rPr>
        <w:lastRenderedPageBreak/>
        <w:t>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C14FB29"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229C9">
        <w:rPr>
          <w:rFonts w:eastAsia="Arial Unicode MS"/>
          <w:b/>
          <w:lang w:val="es-CL"/>
        </w:rPr>
        <w:t>8</w:t>
      </w:r>
      <w:r w:rsidR="00D82F22">
        <w:rPr>
          <w:rFonts w:eastAsia="Arial Unicode MS"/>
          <w:lang w:val="es-CL"/>
        </w:rPr>
        <w:t xml:space="preserve"> </w:t>
      </w:r>
      <w:r w:rsidR="00875C03">
        <w:rPr>
          <w:rFonts w:eastAsia="Arial Unicode MS"/>
          <w:lang w:val="es-CL"/>
        </w:rPr>
        <w:t>“</w:t>
      </w:r>
      <w:r w:rsidR="002229C9">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6"/>
      </w:r>
      <w:bookmarkEnd w:id="34"/>
    </w:p>
    <w:p w14:paraId="745ECFA1" w14:textId="77777777" w:rsidR="004920CB" w:rsidRPr="00C842D4" w:rsidRDefault="004920CB" w:rsidP="004920CB">
      <w:pPr>
        <w:jc w:val="both"/>
        <w:rPr>
          <w:rFonts w:cs="Arial"/>
          <w:b/>
          <w:szCs w:val="22"/>
          <w:lang w:val="es-CL"/>
        </w:rPr>
      </w:pPr>
    </w:p>
    <w:p w14:paraId="3396E34D" w14:textId="77777777" w:rsidR="00996F8C" w:rsidRPr="007E559E" w:rsidRDefault="00996F8C" w:rsidP="00996F8C">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lastRenderedPageBreak/>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2885BCD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w:t>
      </w:r>
      <w:r w:rsidRPr="00017271">
        <w:rPr>
          <w:rFonts w:eastAsia="Arial Unicode MS" w:cs="Arial"/>
          <w:szCs w:val="22"/>
          <w:lang w:val="es-CL"/>
        </w:rPr>
        <w:lastRenderedPageBreak/>
        <w:t>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0EEA278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47FB3F95" w14:textId="77777777" w:rsidR="00F234B9" w:rsidRDefault="00F234B9"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lastRenderedPageBreak/>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71E1DCA7" w14:textId="11136679" w:rsid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bookmarkStart w:id="38" w:name="_Toc103768338"/>
    </w:p>
    <w:p w14:paraId="304EF125" w14:textId="77777777" w:rsidR="00F234B9" w:rsidRPr="006B2368" w:rsidRDefault="00F234B9" w:rsidP="006B2368">
      <w:pPr>
        <w:pStyle w:val="NormalWeb"/>
        <w:shd w:val="clear" w:color="auto" w:fill="FFFFFF"/>
        <w:rPr>
          <w:color w:val="000000"/>
          <w:szCs w:val="22"/>
          <w:bdr w:val="none" w:sz="0" w:space="0" w:color="auto" w:frame="1"/>
          <w:lang w:val="es-MX"/>
        </w:rPr>
      </w:pPr>
    </w:p>
    <w:tbl>
      <w:tblPr>
        <w:tblStyle w:val="Tablaconcuadrcula"/>
        <w:tblW w:w="0" w:type="auto"/>
        <w:jc w:val="center"/>
        <w:tblLook w:val="04A0" w:firstRow="1" w:lastRow="0" w:firstColumn="1" w:lastColumn="0" w:noHBand="0" w:noVBand="1"/>
      </w:tblPr>
      <w:tblGrid>
        <w:gridCol w:w="2375"/>
        <w:gridCol w:w="4510"/>
      </w:tblGrid>
      <w:tr w:rsidR="006B2368" w14:paraId="66B61405" w14:textId="77777777" w:rsidTr="006B2368">
        <w:trPr>
          <w:jc w:val="center"/>
        </w:trPr>
        <w:tc>
          <w:tcPr>
            <w:tcW w:w="6669" w:type="dxa"/>
            <w:gridSpan w:val="2"/>
            <w:shd w:val="clear" w:color="auto" w:fill="D9D9D9" w:themeFill="background1" w:themeFillShade="D9"/>
          </w:tcPr>
          <w:p w14:paraId="00DAD8A6" w14:textId="77777777" w:rsidR="006B2368" w:rsidRDefault="006B2368" w:rsidP="00996F8C">
            <w:pPr>
              <w:jc w:val="center"/>
            </w:pPr>
            <w:r>
              <w:t xml:space="preserve">Datos de contacto Punto </w:t>
            </w:r>
            <w:proofErr w:type="spellStart"/>
            <w:r>
              <w:t>Mipe</w:t>
            </w:r>
            <w:proofErr w:type="spellEnd"/>
            <w:r>
              <w:t xml:space="preserve"> </w:t>
            </w:r>
            <w:proofErr w:type="spellStart"/>
            <w:r>
              <w:t>Sercotec</w:t>
            </w:r>
            <w:proofErr w:type="spellEnd"/>
          </w:p>
        </w:tc>
      </w:tr>
      <w:tr w:rsidR="006B2368" w14:paraId="1349F907" w14:textId="77777777" w:rsidTr="00996F8C">
        <w:trPr>
          <w:jc w:val="center"/>
        </w:trPr>
        <w:tc>
          <w:tcPr>
            <w:tcW w:w="2375" w:type="dxa"/>
          </w:tcPr>
          <w:p w14:paraId="722AFB1A" w14:textId="77777777" w:rsidR="006B2368" w:rsidRDefault="006B2368" w:rsidP="00996F8C">
            <w:r>
              <w:t>Contacto OIRS</w:t>
            </w:r>
          </w:p>
        </w:tc>
        <w:tc>
          <w:tcPr>
            <w:tcW w:w="0" w:type="auto"/>
          </w:tcPr>
          <w:p w14:paraId="75F00057" w14:textId="77777777" w:rsidR="006B2368" w:rsidRPr="00E50C6D" w:rsidRDefault="006B2368" w:rsidP="00996F8C">
            <w:pPr>
              <w:jc w:val="right"/>
            </w:pPr>
            <w:r w:rsidRPr="00FA48CA">
              <w:t>www.sercotec.cl/contacto</w:t>
            </w:r>
          </w:p>
        </w:tc>
      </w:tr>
      <w:tr w:rsidR="006B2368" w14:paraId="7EF370F8" w14:textId="77777777" w:rsidTr="00996F8C">
        <w:trPr>
          <w:jc w:val="center"/>
        </w:trPr>
        <w:tc>
          <w:tcPr>
            <w:tcW w:w="2375" w:type="dxa"/>
          </w:tcPr>
          <w:p w14:paraId="17E338EB" w14:textId="77777777" w:rsidR="006B2368" w:rsidRDefault="006B2368" w:rsidP="00996F8C">
            <w:r>
              <w:t>Teléfonos</w:t>
            </w:r>
          </w:p>
        </w:tc>
        <w:tc>
          <w:tcPr>
            <w:tcW w:w="0" w:type="auto"/>
          </w:tcPr>
          <w:p w14:paraId="030B4BC4" w14:textId="77777777" w:rsidR="006B2368" w:rsidRDefault="006B2368" w:rsidP="00996F8C">
            <w:pPr>
              <w:jc w:val="right"/>
            </w:pPr>
            <w:r w:rsidRPr="00E50C6D">
              <w:t>2</w:t>
            </w:r>
            <w:r>
              <w:t xml:space="preserve"> </w:t>
            </w:r>
            <w:r w:rsidRPr="00E50C6D">
              <w:t>3242</w:t>
            </w:r>
            <w:r>
              <w:t xml:space="preserve"> 5140</w:t>
            </w:r>
          </w:p>
          <w:p w14:paraId="69A8773E" w14:textId="56B40170" w:rsidR="006B2368" w:rsidRDefault="006B2368" w:rsidP="006B2368">
            <w:pPr>
              <w:jc w:val="right"/>
            </w:pPr>
            <w:r>
              <w:t>56 9 96174263</w:t>
            </w:r>
          </w:p>
        </w:tc>
      </w:tr>
      <w:tr w:rsidR="006B2368" w14:paraId="70263FEF" w14:textId="77777777" w:rsidTr="00996F8C">
        <w:trPr>
          <w:jc w:val="center"/>
        </w:trPr>
        <w:tc>
          <w:tcPr>
            <w:tcW w:w="2375" w:type="dxa"/>
          </w:tcPr>
          <w:p w14:paraId="5C41C610" w14:textId="77777777" w:rsidR="006B2368" w:rsidRDefault="006B2368" w:rsidP="00996F8C">
            <w:r>
              <w:t>Dirección</w:t>
            </w:r>
          </w:p>
        </w:tc>
        <w:tc>
          <w:tcPr>
            <w:tcW w:w="0" w:type="auto"/>
          </w:tcPr>
          <w:p w14:paraId="62584A46" w14:textId="77777777" w:rsidR="006B2368" w:rsidRDefault="006B2368" w:rsidP="00996F8C">
            <w:pPr>
              <w:jc w:val="right"/>
            </w:pPr>
            <w:r>
              <w:t>José Miguel Carrera #1701, piso 2, Antofagasta</w:t>
            </w:r>
            <w:r w:rsidRPr="00516607">
              <w:t>.</w:t>
            </w:r>
          </w:p>
        </w:tc>
      </w:tr>
    </w:tbl>
    <w:p w14:paraId="066FB23B" w14:textId="77777777" w:rsidR="006B2368" w:rsidRDefault="006B2368" w:rsidP="006B2368">
      <w:pPr>
        <w:pStyle w:val="Sinespaciado"/>
      </w:pPr>
    </w:p>
    <w:p w14:paraId="06154566" w14:textId="77777777" w:rsidR="006B2368" w:rsidRPr="002C6DC8" w:rsidRDefault="006B2368" w:rsidP="006B2368">
      <w:pPr>
        <w:pStyle w:val="Sinespaciado"/>
      </w:pPr>
      <w:r>
        <w:t xml:space="preserve">El horario de atención del Punto </w:t>
      </w:r>
      <w:proofErr w:type="spellStart"/>
      <w:r>
        <w:t>Mipe</w:t>
      </w:r>
      <w:proofErr w:type="spellEnd"/>
      <w:r>
        <w:t xml:space="preserve"> es</w:t>
      </w:r>
      <w:r w:rsidRPr="002C6DC8">
        <w:t>:</w:t>
      </w:r>
    </w:p>
    <w:p w14:paraId="791403DD" w14:textId="6D0E0F05" w:rsidR="006B2368" w:rsidRPr="002C6DC8" w:rsidRDefault="006B2368" w:rsidP="006B2368">
      <w:pPr>
        <w:pStyle w:val="Sinespaciado"/>
        <w:numPr>
          <w:ilvl w:val="0"/>
          <w:numId w:val="72"/>
        </w:numPr>
        <w:jc w:val="both"/>
      </w:pPr>
      <w:r w:rsidRPr="002C6DC8">
        <w:t>De lunes a jueves</w:t>
      </w:r>
      <w:r>
        <w:t xml:space="preserve"> desde las 09:00 - 13:0</w:t>
      </w:r>
      <w:r w:rsidRPr="002C6DC8">
        <w:t xml:space="preserve">0 </w:t>
      </w:r>
      <w:proofErr w:type="spellStart"/>
      <w:r w:rsidRPr="002C6DC8">
        <w:t>hrs</w:t>
      </w:r>
      <w:proofErr w:type="spellEnd"/>
      <w:r w:rsidR="00C85F2E">
        <w:t>.</w:t>
      </w:r>
      <w:r w:rsidRPr="002C6DC8">
        <w:t xml:space="preserve"> y de 1</w:t>
      </w:r>
      <w:r>
        <w:t>4</w:t>
      </w:r>
      <w:r w:rsidRPr="002C6DC8">
        <w:t>:</w:t>
      </w:r>
      <w:r>
        <w:t>0</w:t>
      </w:r>
      <w:r w:rsidRPr="002C6DC8">
        <w:t xml:space="preserve">0 – </w:t>
      </w:r>
      <w:r>
        <w:t>18:00</w:t>
      </w:r>
      <w:r w:rsidRPr="002C6DC8">
        <w:t xml:space="preserve"> </w:t>
      </w:r>
      <w:proofErr w:type="spellStart"/>
      <w:r w:rsidRPr="002C6DC8">
        <w:t>hrs</w:t>
      </w:r>
      <w:proofErr w:type="spellEnd"/>
      <w:r w:rsidRPr="002C6DC8">
        <w:t>.</w:t>
      </w:r>
    </w:p>
    <w:p w14:paraId="0FE51CC4" w14:textId="3A4B1071" w:rsidR="006B2368" w:rsidRDefault="006B2368" w:rsidP="006B2368">
      <w:pPr>
        <w:pStyle w:val="Sinespaciado"/>
        <w:numPr>
          <w:ilvl w:val="0"/>
          <w:numId w:val="72"/>
        </w:numPr>
        <w:jc w:val="both"/>
      </w:pPr>
      <w:r>
        <w:t>Viernes de 09:00 - 13:0</w:t>
      </w:r>
      <w:r w:rsidRPr="002C6DC8">
        <w:t xml:space="preserve">0 </w:t>
      </w:r>
      <w:proofErr w:type="spellStart"/>
      <w:r w:rsidRPr="002C6DC8">
        <w:t>hrs</w:t>
      </w:r>
      <w:proofErr w:type="spellEnd"/>
      <w:r w:rsidR="00C85F2E">
        <w:t>.</w:t>
      </w:r>
      <w:r w:rsidRPr="002C6DC8">
        <w:t xml:space="preserve"> y de 1</w:t>
      </w:r>
      <w:r>
        <w:t>4</w:t>
      </w:r>
      <w:r w:rsidRPr="002C6DC8">
        <w:t>:</w:t>
      </w:r>
      <w:r>
        <w:t>0</w:t>
      </w:r>
      <w:r w:rsidRPr="002C6DC8">
        <w:t xml:space="preserve">0 – 16:00 </w:t>
      </w:r>
      <w:proofErr w:type="spellStart"/>
      <w:r w:rsidRPr="002C6DC8">
        <w:t>hrs</w:t>
      </w:r>
      <w:proofErr w:type="spellEnd"/>
      <w:r w:rsidRPr="002C6DC8">
        <w:t>.</w:t>
      </w:r>
    </w:p>
    <w:p w14:paraId="79EC9A53" w14:textId="77777777" w:rsidR="006B2368" w:rsidRDefault="006B2368" w:rsidP="006B2368">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lastRenderedPageBreak/>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42B2095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31E52BC" w14:textId="77777777" w:rsidR="00F234B9" w:rsidRDefault="00F234B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lastRenderedPageBreak/>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w:t>
      </w:r>
      <w:r w:rsidR="00276920">
        <w:rPr>
          <w:rFonts w:eastAsia="Arial Unicode MS" w:cs="Arial"/>
          <w:szCs w:val="22"/>
          <w:lang w:val="es-CL"/>
        </w:rPr>
        <w:lastRenderedPageBreak/>
        <w:t xml:space="preserve">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495132E3" w:rsidR="00FA222C" w:rsidRPr="005F487F" w:rsidRDefault="002806E5" w:rsidP="002806E5">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2806E5" w:rsidRPr="00B93A85" w14:paraId="45D98ED4" w14:textId="77777777" w:rsidTr="00996F8C">
        <w:trPr>
          <w:trHeight w:val="528"/>
          <w:jc w:val="center"/>
        </w:trPr>
        <w:tc>
          <w:tcPr>
            <w:tcW w:w="4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C5294C" w14:textId="2273619E" w:rsidR="002806E5" w:rsidRDefault="002806E5" w:rsidP="002806E5">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BE1A1D">
              <w:rPr>
                <w:rStyle w:val="Refdenotaalpie"/>
                <w:rFonts w:eastAsia="Arial" w:cs="Arial"/>
                <w:color w:val="000000"/>
                <w:sz w:val="20"/>
                <w:szCs w:val="20"/>
              </w:rPr>
              <w:footnoteReference w:id="8"/>
            </w:r>
            <w:r w:rsidRPr="005A09B1">
              <w:rPr>
                <w:rFonts w:eastAsia="Arial" w:cs="Arial"/>
                <w:color w:val="000000"/>
                <w:sz w:val="20"/>
                <w:szCs w:val="20"/>
              </w:rPr>
              <w:t>.</w:t>
            </w:r>
          </w:p>
        </w:tc>
        <w:tc>
          <w:tcPr>
            <w:tcW w:w="870" w:type="pct"/>
            <w:shd w:val="clear" w:color="auto" w:fill="auto"/>
            <w:vAlign w:val="center"/>
          </w:tcPr>
          <w:p w14:paraId="3CCDFFC2" w14:textId="54C0C230" w:rsidR="002806E5" w:rsidRDefault="002806E5" w:rsidP="002806E5">
            <w:pPr>
              <w:jc w:val="center"/>
              <w:rPr>
                <w:rFonts w:eastAsia="Arial Unicode MS" w:cstheme="minorHAnsi"/>
                <w:bCs/>
                <w:sz w:val="20"/>
                <w:szCs w:val="22"/>
              </w:rPr>
            </w:pPr>
            <w:r w:rsidRPr="005A09B1">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5B0F197B" w:rsidR="00FA222C" w:rsidRPr="00BC5DDE" w:rsidRDefault="00AB4902" w:rsidP="00BC5DDE">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Perfil de Clientes.</w:t>
            </w:r>
          </w:p>
        </w:tc>
        <w:tc>
          <w:tcPr>
            <w:tcW w:w="870" w:type="pct"/>
            <w:shd w:val="clear" w:color="auto" w:fill="auto"/>
            <w:vAlign w:val="center"/>
          </w:tcPr>
          <w:p w14:paraId="70EF1C51" w14:textId="33BED29B" w:rsidR="00FA222C" w:rsidRPr="005F487F" w:rsidRDefault="00AB4902"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791155">
        <w:trPr>
          <w:trHeight w:val="515"/>
          <w:jc w:val="center"/>
        </w:trPr>
        <w:tc>
          <w:tcPr>
            <w:tcW w:w="4130" w:type="pct"/>
            <w:shd w:val="clear" w:color="auto" w:fill="auto"/>
            <w:vAlign w:val="center"/>
          </w:tcPr>
          <w:p w14:paraId="4471B5CA" w14:textId="6AF8A036" w:rsidR="00FA222C" w:rsidRPr="00322523" w:rsidRDefault="00AB4902" w:rsidP="004D3E45">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Territorial</w:t>
            </w:r>
          </w:p>
        </w:tc>
        <w:tc>
          <w:tcPr>
            <w:tcW w:w="870" w:type="pct"/>
            <w:shd w:val="clear" w:color="auto" w:fill="auto"/>
            <w:vAlign w:val="center"/>
          </w:tcPr>
          <w:p w14:paraId="5957DD26" w14:textId="5969084F" w:rsidR="00FA222C" w:rsidRPr="005F487F" w:rsidRDefault="00AB4902"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lastRenderedPageBreak/>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9"/>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6CA32CB"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0"/>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1"/>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21D0BFF" w:rsidR="00FA00D7"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4F61F314" w14:textId="77777777" w:rsidR="00133E02" w:rsidRDefault="00133E02"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7B3CB20"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62F80B6"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5A5727">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2"/>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3"/>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w:t>
      </w:r>
      <w:r w:rsidR="00FC41DA" w:rsidRPr="006D575A">
        <w:rPr>
          <w:rFonts w:eastAsia="Arial Unicode MS" w:cs="Arial"/>
          <w:b/>
          <w:szCs w:val="22"/>
        </w:rPr>
        <w:lastRenderedPageBreak/>
        <w:t>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lastRenderedPageBreak/>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4"/>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2FD16429" w14:textId="26D4A8FA" w:rsidR="00EA0EB0"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lastRenderedPageBreak/>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490D7666" w:rsidR="006C038A" w:rsidRDefault="006C038A" w:rsidP="008C599F">
      <w:pPr>
        <w:jc w:val="both"/>
        <w:rPr>
          <w:rFonts w:cs="Arial"/>
          <w:szCs w:val="22"/>
        </w:rPr>
      </w:pPr>
    </w:p>
    <w:p w14:paraId="2483FD00" w14:textId="289EA350" w:rsidR="00BE1A1D" w:rsidRDefault="00BE1A1D" w:rsidP="008C599F">
      <w:pPr>
        <w:jc w:val="both"/>
        <w:rPr>
          <w:rFonts w:cs="Arial"/>
          <w:szCs w:val="22"/>
        </w:rPr>
      </w:pPr>
    </w:p>
    <w:p w14:paraId="68EBF5B3" w14:textId="2CC63296" w:rsidR="00BE1A1D" w:rsidRDefault="00BE1A1D" w:rsidP="008C599F">
      <w:pPr>
        <w:jc w:val="both"/>
        <w:rPr>
          <w:rFonts w:cs="Arial"/>
          <w:szCs w:val="22"/>
        </w:rPr>
      </w:pPr>
    </w:p>
    <w:p w14:paraId="4A8F76D7" w14:textId="77777777" w:rsidR="00BE1A1D" w:rsidRPr="00B93A85" w:rsidRDefault="00BE1A1D"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w:t>
            </w:r>
            <w:r w:rsidRPr="00B93A85">
              <w:rPr>
                <w:rFonts w:eastAsia="Arial Unicode MS" w:cs="Arial"/>
                <w:szCs w:val="22"/>
                <w:lang w:val="es-CL"/>
              </w:rPr>
              <w:lastRenderedPageBreak/>
              <w:t xml:space="preserve">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BCADC57"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9F1A1B">
              <w:rPr>
                <w:rFonts w:cs="Calibri"/>
                <w:sz w:val="18"/>
                <w:szCs w:val="18"/>
                <w:lang w:val="es-CL" w:eastAsia="en-US"/>
              </w:rPr>
              <w:t>Antofagasta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59796D"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4A26AAC9" w:rsidR="000E3ACD" w:rsidRPr="009F1A1B" w:rsidRDefault="009F1A1B" w:rsidP="009F1A1B">
            <w:pPr>
              <w:pStyle w:val="Prrafodelista"/>
              <w:numPr>
                <w:ilvl w:val="0"/>
                <w:numId w:val="26"/>
              </w:numPr>
              <w:ind w:left="306" w:hanging="284"/>
              <w:jc w:val="both"/>
              <w:rPr>
                <w:rFonts w:cs="Calibri"/>
                <w:sz w:val="18"/>
                <w:szCs w:val="18"/>
              </w:rPr>
            </w:pPr>
            <w:r w:rsidRPr="009F1A1B">
              <w:rPr>
                <w:rFonts w:cs="Calibri"/>
                <w:sz w:val="18"/>
                <w:szCs w:val="18"/>
              </w:rPr>
              <w:t>E</w:t>
            </w:r>
            <w:r w:rsidRPr="009F1A1B">
              <w:rPr>
                <w:rFonts w:cs="Calibri"/>
                <w:sz w:val="18"/>
                <w:szCs w:val="18"/>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sidRPr="009F1A1B">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580C4A10" w14:textId="24D51FD5"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sidR="00133E02">
              <w:rPr>
                <w:rFonts w:cs="Calibri"/>
                <w:sz w:val="18"/>
                <w:szCs w:val="18"/>
              </w:rPr>
              <w:t xml:space="preserve"> de la empresa postulante, </w:t>
            </w:r>
            <w:r w:rsidR="00133E02">
              <w:rPr>
                <w:rFonts w:eastAsia="Arial Unicode MS" w:cs="Calibri"/>
                <w:sz w:val="18"/>
                <w:szCs w:val="18"/>
                <w:lang w:val="es-CL"/>
              </w:rPr>
              <w:t xml:space="preserve">u otro documento definido por </w:t>
            </w:r>
            <w:proofErr w:type="spellStart"/>
            <w:r w:rsidR="00133E02">
              <w:rPr>
                <w:rFonts w:eastAsia="Arial Unicode MS" w:cs="Calibri"/>
                <w:sz w:val="18"/>
                <w:szCs w:val="18"/>
                <w:lang w:val="es-CL"/>
              </w:rPr>
              <w:t>Sercotec</w:t>
            </w:r>
            <w:proofErr w:type="spellEnd"/>
            <w:r w:rsidR="00133E02">
              <w:rPr>
                <w:rFonts w:eastAsia="Arial Unicode MS" w:cs="Calibri"/>
                <w:sz w:val="18"/>
                <w:szCs w:val="18"/>
                <w:lang w:val="es-CL"/>
              </w:rPr>
              <w:t xml:space="preserve"> para acreditar el cumplimiento de dicho requisito.</w:t>
            </w:r>
          </w:p>
          <w:p w14:paraId="3EC0C5E0" w14:textId="0E40C1A2" w:rsidR="00057C82" w:rsidRPr="00667920" w:rsidRDefault="0059796D"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r w:rsidR="00133E02">
              <w:rPr>
                <w:rStyle w:val="Hipervnculo"/>
                <w:rFonts w:cs="Calibri"/>
                <w:sz w:val="18"/>
                <w:szCs w:val="18"/>
                <w:lang w:val="es-CL"/>
              </w:rPr>
              <w:t xml:space="preserve"> </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D90CAC0"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9F1A1B">
              <w:rPr>
                <w:rFonts w:cs="Calibri"/>
                <w:sz w:val="18"/>
                <w:szCs w:val="18"/>
              </w:rPr>
              <w:t>Antofagasta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59796D"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4B3331B9" w:rsidR="004C23D0" w:rsidRPr="00E111E0" w:rsidRDefault="009F1A1B" w:rsidP="009F1A1B">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w:t>
            </w:r>
            <w:r w:rsidR="00717BBF" w:rsidRPr="009F1A1B">
              <w:rPr>
                <w:rFonts w:cs="Calibri"/>
                <w:sz w:val="18"/>
                <w:szCs w:val="18"/>
                <w:lang w:val="es-ES_tradnl" w:eastAsia="en-US"/>
              </w:rPr>
              <w:t xml:space="preserve">n el caso de ser persona natural, deberá ser de sexo registral femenino, y en el caso de ser persona jurídica, ésta deberá estar constituida por al menos el 50% de su capital por socias </w:t>
            </w:r>
            <w:r w:rsidR="00717BBF" w:rsidRPr="009F1A1B">
              <w:rPr>
                <w:rFonts w:cs="Calibri"/>
                <w:sz w:val="18"/>
                <w:szCs w:val="18"/>
                <w:lang w:val="es-ES_tradnl" w:eastAsia="en-US"/>
              </w:rPr>
              <w:lastRenderedPageBreak/>
              <w:t>mujeres y al menos una de sus representantes debe ser de sexo registral f</w:t>
            </w:r>
            <w:r>
              <w:rPr>
                <w:rFonts w:cs="Calibri"/>
                <w:sz w:val="18"/>
                <w:szCs w:val="18"/>
                <w:lang w:val="es-ES_tradnl" w:eastAsia="en-US"/>
              </w:rPr>
              <w:t>emenino</w:t>
            </w:r>
            <w:r w:rsidR="00867075">
              <w:rPr>
                <w:rFonts w:cs="Calibri"/>
                <w:sz w:val="18"/>
                <w:szCs w:val="18"/>
                <w:lang w:eastAsia="en-US"/>
              </w:rPr>
              <w:t>.</w:t>
            </w:r>
            <w:r w:rsidR="00E111E0" w:rsidRPr="00E111E0">
              <w:rPr>
                <w:rFonts w:cs="Calibri"/>
                <w:sz w:val="18"/>
                <w:szCs w:val="18"/>
                <w:lang w:eastAsia="en-US"/>
              </w:rPr>
              <w:t xml:space="preserve"> </w:t>
            </w:r>
          </w:p>
        </w:tc>
        <w:tc>
          <w:tcPr>
            <w:tcW w:w="4648" w:type="dxa"/>
            <w:tcBorders>
              <w:top w:val="single" w:sz="4" w:space="0" w:color="auto"/>
              <w:left w:val="single" w:sz="4" w:space="0" w:color="auto"/>
              <w:bottom w:val="single" w:sz="4" w:space="0" w:color="auto"/>
              <w:right w:val="single" w:sz="4" w:space="0" w:color="auto"/>
            </w:tcBorders>
            <w:hideMark/>
          </w:tcPr>
          <w:p w14:paraId="6AA1F963" w14:textId="1822F383" w:rsidR="00057C82" w:rsidRPr="006F3FCB" w:rsidRDefault="00BD0AE0" w:rsidP="00D86D9F">
            <w:pPr>
              <w:jc w:val="both"/>
              <w:rPr>
                <w:rFonts w:cs="Calibri"/>
                <w:sz w:val="18"/>
                <w:szCs w:val="18"/>
              </w:rPr>
            </w:pPr>
            <w:r>
              <w:rPr>
                <w:rFonts w:eastAsia="Arial Unicode MS" w:cs="Calibri"/>
                <w:sz w:val="18"/>
                <w:szCs w:val="18"/>
                <w:lang w:val="es-CL"/>
              </w:rPr>
              <w:lastRenderedPageBreak/>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w:t>
            </w:r>
            <w:r w:rsidRPr="00DF23DD">
              <w:rPr>
                <w:rFonts w:eastAsia="Arial Unicode MS" w:cs="Calibri"/>
                <w:sz w:val="18"/>
                <w:szCs w:val="18"/>
                <w:lang w:val="es-CL"/>
              </w:rPr>
              <w:lastRenderedPageBreak/>
              <w:t>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6FEB789" w:rsidR="009712D9" w:rsidRPr="00C36F35" w:rsidRDefault="00C36F35" w:rsidP="002831F2">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beneficiado del instrumento Crece año 2022 y 2023, y Digitaliza tu Almacén 2023,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751AAF16" w:rsidR="008F095A" w:rsidRPr="009712D9" w:rsidRDefault="008F095A" w:rsidP="002831F2">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D0AE0">
            <w:pPr>
              <w:pStyle w:val="Prrafodelista"/>
              <w:numPr>
                <w:ilvl w:val="0"/>
                <w:numId w:val="26"/>
              </w:numPr>
              <w:ind w:left="306" w:hanging="306"/>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5"/>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6"/>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7"/>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8"/>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22E91555"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A4790">
        <w:rPr>
          <w:b/>
        </w:rPr>
        <w:t>MUJERES</w:t>
      </w:r>
      <w:r w:rsidR="00C84733">
        <w:rPr>
          <w:b/>
        </w:rPr>
        <w:t xml:space="preserve">, Región de </w:t>
      </w:r>
      <w:r w:rsidR="009F1A1B">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4F6B61" w14:paraId="32D73F14" w14:textId="77777777" w:rsidTr="00B956A3">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956A3">
        <w:trPr>
          <w:jc w:val="center"/>
        </w:trPr>
        <w:tc>
          <w:tcPr>
            <w:tcW w:w="2263" w:type="dxa"/>
            <w:vMerge w:val="restart"/>
            <w:vAlign w:val="center"/>
            <w:hideMark/>
          </w:tcPr>
          <w:p w14:paraId="069BB238" w14:textId="0A9BDB1E" w:rsidR="008F0968" w:rsidRPr="00B956A3" w:rsidRDefault="008F0968" w:rsidP="00B956A3">
            <w:pPr>
              <w:pStyle w:val="Prrafodelista"/>
              <w:numPr>
                <w:ilvl w:val="1"/>
                <w:numId w:val="18"/>
              </w:numPr>
              <w:ind w:left="167" w:hanging="167"/>
              <w:rPr>
                <w:rFonts w:cstheme="minorHAnsi"/>
                <w:b/>
                <w:sz w:val="19"/>
                <w:szCs w:val="19"/>
                <w:lang w:val="es-CL" w:eastAsia="en-US"/>
              </w:rPr>
            </w:pPr>
            <w:r w:rsidRPr="00B956A3">
              <w:rPr>
                <w:rFonts w:cstheme="minorHAnsi"/>
                <w:b/>
                <w:sz w:val="19"/>
                <w:szCs w:val="19"/>
              </w:rPr>
              <w:t>Potencial d</w:t>
            </w:r>
            <w:r w:rsidR="003D39C8" w:rsidRPr="00B956A3">
              <w:rPr>
                <w:rFonts w:cstheme="minorHAnsi"/>
                <w:b/>
                <w:sz w:val="19"/>
                <w:szCs w:val="19"/>
              </w:rPr>
              <w:t>el</w:t>
            </w:r>
            <w:r w:rsidRPr="00B956A3">
              <w:rPr>
                <w:rFonts w:cstheme="minorHAnsi"/>
                <w:b/>
                <w:sz w:val="19"/>
                <w:szCs w:val="19"/>
              </w:rPr>
              <w:t xml:space="preserve"> </w:t>
            </w:r>
            <w:r w:rsidR="003D39C8" w:rsidRPr="00B956A3">
              <w:rPr>
                <w:rFonts w:cstheme="minorHAnsi"/>
                <w:b/>
                <w:sz w:val="19"/>
                <w:szCs w:val="19"/>
              </w:rPr>
              <w:t>Proyecto</w:t>
            </w:r>
            <w:r w:rsidRPr="00B956A3">
              <w:rPr>
                <w:rFonts w:cstheme="minorHAnsi"/>
                <w:b/>
                <w:sz w:val="19"/>
                <w:szCs w:val="19"/>
              </w:rPr>
              <w:t xml:space="preserve"> de Negocio</w:t>
            </w:r>
          </w:p>
        </w:tc>
        <w:tc>
          <w:tcPr>
            <w:tcW w:w="8805"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2B17BB8" w:rsidR="008F0968" w:rsidRPr="00B203A1" w:rsidRDefault="00BD44FE" w:rsidP="00BD44FE">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B956A3">
        <w:trPr>
          <w:jc w:val="center"/>
        </w:trPr>
        <w:tc>
          <w:tcPr>
            <w:tcW w:w="2263"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805"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956A3">
        <w:trPr>
          <w:jc w:val="center"/>
        </w:trPr>
        <w:tc>
          <w:tcPr>
            <w:tcW w:w="2263"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805"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956A3">
        <w:trPr>
          <w:jc w:val="center"/>
        </w:trPr>
        <w:tc>
          <w:tcPr>
            <w:tcW w:w="2263"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805"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956A3" w:rsidRPr="004F6B61" w14:paraId="5A9E5BBA" w14:textId="77777777" w:rsidTr="00B956A3">
        <w:trPr>
          <w:trHeight w:val="408"/>
          <w:jc w:val="center"/>
        </w:trPr>
        <w:tc>
          <w:tcPr>
            <w:tcW w:w="2263" w:type="dxa"/>
            <w:vMerge w:val="restart"/>
            <w:vAlign w:val="center"/>
          </w:tcPr>
          <w:p w14:paraId="006B5C17" w14:textId="54F4C841" w:rsidR="00B956A3" w:rsidRDefault="00B956A3" w:rsidP="00B956A3">
            <w:pPr>
              <w:pStyle w:val="Prrafodelista"/>
              <w:numPr>
                <w:ilvl w:val="1"/>
                <w:numId w:val="18"/>
              </w:numPr>
              <w:ind w:left="167" w:hanging="167"/>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88CF6" w14:textId="35AF2A11" w:rsidR="00B956A3" w:rsidRPr="002176CC" w:rsidRDefault="00B956A3" w:rsidP="00B956A3">
            <w:pPr>
              <w:jc w:val="both"/>
              <w:rPr>
                <w:rFonts w:eastAsia="Arial" w:cs="Arial"/>
                <w:color w:val="000000"/>
                <w:sz w:val="18"/>
                <w:szCs w:val="22"/>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0049276" w14:textId="1BED9A9B" w:rsidR="00B956A3" w:rsidRPr="007B1F1E" w:rsidRDefault="00B956A3" w:rsidP="00B956A3">
            <w:pPr>
              <w:jc w:val="center"/>
              <w:rPr>
                <w:rFonts w:ascii="Calibri" w:eastAsia="Arial" w:hAnsi="Calibri" w:cs="Calibri"/>
                <w:color w:val="000000"/>
                <w:sz w:val="18"/>
                <w:szCs w:val="22"/>
                <w:lang w:val="es-CL"/>
              </w:rPr>
            </w:pPr>
            <w:r w:rsidRPr="00C71BD8">
              <w:rPr>
                <w:rFonts w:eastAsia="Arial" w:cs="Calibri"/>
                <w:color w:val="000000"/>
                <w:sz w:val="20"/>
                <w:szCs w:val="20"/>
                <w:lang w:val="es-CL"/>
              </w:rPr>
              <w:t>7</w:t>
            </w:r>
          </w:p>
        </w:tc>
        <w:tc>
          <w:tcPr>
            <w:tcW w:w="1335" w:type="dxa"/>
            <w:vMerge w:val="restart"/>
            <w:vAlign w:val="center"/>
          </w:tcPr>
          <w:p w14:paraId="1A7376B9" w14:textId="0550EA47" w:rsidR="00B956A3" w:rsidRDefault="00B956A3" w:rsidP="00B956A3">
            <w:pPr>
              <w:jc w:val="center"/>
              <w:rPr>
                <w:rFonts w:cstheme="minorHAnsi"/>
                <w:sz w:val="19"/>
                <w:szCs w:val="19"/>
              </w:rPr>
            </w:pPr>
            <w:r>
              <w:rPr>
                <w:rFonts w:cstheme="minorHAnsi"/>
                <w:sz w:val="18"/>
                <w:szCs w:val="18"/>
              </w:rPr>
              <w:t>5%</w:t>
            </w:r>
          </w:p>
        </w:tc>
      </w:tr>
      <w:tr w:rsidR="00B956A3" w:rsidRPr="004F6B61" w14:paraId="7594DC26" w14:textId="77777777" w:rsidTr="00B956A3">
        <w:trPr>
          <w:trHeight w:val="318"/>
          <w:jc w:val="center"/>
        </w:trPr>
        <w:tc>
          <w:tcPr>
            <w:tcW w:w="2263" w:type="dxa"/>
            <w:vMerge/>
            <w:vAlign w:val="center"/>
          </w:tcPr>
          <w:p w14:paraId="1EDE12EC" w14:textId="77777777" w:rsidR="00B956A3" w:rsidRDefault="00B956A3" w:rsidP="00B956A3">
            <w:pPr>
              <w:rPr>
                <w:rFonts w:cstheme="minorHAnsi"/>
                <w:b/>
                <w:sz w:val="19"/>
                <w:szCs w:val="19"/>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89870" w14:textId="0C386197" w:rsidR="00B956A3" w:rsidRPr="002176CC" w:rsidRDefault="00B956A3" w:rsidP="00B956A3">
            <w:pPr>
              <w:jc w:val="both"/>
              <w:rPr>
                <w:rFonts w:eastAsia="Arial" w:cs="Arial"/>
                <w:color w:val="000000"/>
                <w:sz w:val="18"/>
                <w:szCs w:val="22"/>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3B4CDD13" w14:textId="6A048F61" w:rsidR="00B956A3" w:rsidRPr="007B1F1E" w:rsidRDefault="00B956A3" w:rsidP="00B956A3">
            <w:pPr>
              <w:jc w:val="center"/>
              <w:rPr>
                <w:rFonts w:ascii="Calibri" w:eastAsia="Arial" w:hAnsi="Calibri" w:cs="Calibri"/>
                <w:color w:val="000000"/>
                <w:sz w:val="18"/>
                <w:szCs w:val="22"/>
                <w:lang w:val="es-CL"/>
              </w:rPr>
            </w:pPr>
            <w:r w:rsidRPr="00C71BD8">
              <w:rPr>
                <w:rFonts w:eastAsia="Arial" w:cs="Calibri"/>
                <w:color w:val="000000"/>
                <w:sz w:val="20"/>
                <w:szCs w:val="20"/>
                <w:lang w:val="es-CL"/>
              </w:rPr>
              <w:t>1</w:t>
            </w:r>
          </w:p>
        </w:tc>
        <w:tc>
          <w:tcPr>
            <w:tcW w:w="1335" w:type="dxa"/>
            <w:vMerge/>
            <w:vAlign w:val="center"/>
          </w:tcPr>
          <w:p w14:paraId="0EC9FA52" w14:textId="77777777" w:rsidR="00B956A3" w:rsidRDefault="00B956A3" w:rsidP="00B956A3">
            <w:pPr>
              <w:jc w:val="center"/>
              <w:rPr>
                <w:rFonts w:cstheme="minorHAnsi"/>
                <w:sz w:val="19"/>
                <w:szCs w:val="19"/>
              </w:rPr>
            </w:pPr>
          </w:p>
        </w:tc>
      </w:tr>
      <w:tr w:rsidR="00B956A3" w:rsidRPr="004F6B61" w14:paraId="0EC35C67" w14:textId="77777777" w:rsidTr="00B956A3">
        <w:trPr>
          <w:trHeight w:val="567"/>
          <w:jc w:val="center"/>
        </w:trPr>
        <w:tc>
          <w:tcPr>
            <w:tcW w:w="2263" w:type="dxa"/>
            <w:vMerge w:val="restart"/>
            <w:vAlign w:val="center"/>
          </w:tcPr>
          <w:p w14:paraId="36BD39F3" w14:textId="05CE4A75" w:rsidR="00B956A3" w:rsidRPr="007B1F1E" w:rsidRDefault="00B956A3" w:rsidP="00B956A3">
            <w:pPr>
              <w:pStyle w:val="Prrafodelista"/>
              <w:numPr>
                <w:ilvl w:val="1"/>
                <w:numId w:val="18"/>
              </w:numPr>
              <w:ind w:left="167" w:hanging="167"/>
              <w:rPr>
                <w:rFonts w:cstheme="minorHAnsi"/>
                <w:b/>
                <w:sz w:val="19"/>
                <w:szCs w:val="19"/>
                <w:lang w:eastAsia="en-US"/>
              </w:rPr>
            </w:pPr>
            <w:r w:rsidRPr="00B956A3">
              <w:rPr>
                <w:rFonts w:eastAsia="Arial" w:cs="Arial"/>
                <w:color w:val="000000"/>
                <w:sz w:val="20"/>
                <w:szCs w:val="20"/>
              </w:rPr>
              <w:t>Perfil</w:t>
            </w:r>
            <w:r>
              <w:rPr>
                <w:rFonts w:cstheme="minorHAnsi"/>
                <w:b/>
                <w:sz w:val="19"/>
                <w:szCs w:val="19"/>
                <w:lang w:eastAsia="en-US"/>
              </w:rPr>
              <w:t xml:space="preserve"> de Clientes</w:t>
            </w:r>
          </w:p>
          <w:p w14:paraId="3CA74807" w14:textId="632C54C7" w:rsidR="00B956A3" w:rsidRPr="0077246D" w:rsidRDefault="00B956A3" w:rsidP="00B956A3">
            <w:pPr>
              <w:rPr>
                <w:rFonts w:cstheme="minorHAnsi"/>
                <w:b/>
                <w:sz w:val="19"/>
                <w:szCs w:val="19"/>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4A155634" w:rsidR="00B956A3" w:rsidRPr="002176CC" w:rsidRDefault="00B956A3" w:rsidP="00B956A3">
            <w:pPr>
              <w:jc w:val="both"/>
              <w:rPr>
                <w:rFonts w:eastAsia="Arial" w:cs="Arial"/>
                <w:color w:val="000000"/>
                <w:sz w:val="18"/>
                <w:szCs w:val="22"/>
              </w:rPr>
            </w:pPr>
            <w:r w:rsidRPr="002176CC">
              <w:rPr>
                <w:rFonts w:eastAsia="Arial" w:cs="Arial"/>
                <w:color w:val="000000"/>
                <w:sz w:val="18"/>
                <w:szCs w:val="22"/>
              </w:rPr>
              <w:t>Cliente Activo en alguno de los</w:t>
            </w:r>
            <w:r>
              <w:rPr>
                <w:rFonts w:eastAsia="Arial" w:cs="Arial"/>
                <w:color w:val="000000"/>
                <w:sz w:val="18"/>
                <w:szCs w:val="22"/>
              </w:rPr>
              <w:t xml:space="preserve"> </w:t>
            </w:r>
            <w:r w:rsidRPr="002176CC">
              <w:rPr>
                <w:rFonts w:eastAsia="Arial" w:cs="Arial"/>
                <w:color w:val="000000"/>
                <w:sz w:val="18"/>
                <w:szCs w:val="22"/>
              </w:rPr>
              <w:t xml:space="preserve">Centros de Negocios </w:t>
            </w:r>
            <w:proofErr w:type="spellStart"/>
            <w:r w:rsidRPr="002176CC">
              <w:rPr>
                <w:rFonts w:eastAsia="Arial" w:cs="Arial"/>
                <w:color w:val="000000"/>
                <w:sz w:val="18"/>
                <w:szCs w:val="22"/>
              </w:rPr>
              <w:t>Sercotec</w:t>
            </w:r>
            <w:proofErr w:type="spellEnd"/>
            <w:r w:rsidRPr="002176CC">
              <w:rPr>
                <w:rFonts w:eastAsia="Arial" w:cs="Arial"/>
                <w:color w:val="000000"/>
                <w:sz w:val="18"/>
                <w:szCs w:val="22"/>
              </w:rPr>
              <w:t>, de</w:t>
            </w:r>
            <w:r>
              <w:rPr>
                <w:rFonts w:eastAsia="Arial" w:cs="Arial"/>
                <w:color w:val="000000"/>
                <w:sz w:val="18"/>
                <w:szCs w:val="22"/>
              </w:rPr>
              <w:t xml:space="preserve"> </w:t>
            </w:r>
            <w:r w:rsidRPr="002176CC">
              <w:rPr>
                <w:rFonts w:eastAsia="Arial" w:cs="Arial"/>
                <w:color w:val="000000"/>
                <w:sz w:val="18"/>
                <w:szCs w:val="22"/>
              </w:rPr>
              <w:t>la región de Antofagasta.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4423048" w:rsidR="00B956A3" w:rsidRPr="007B1F1E" w:rsidRDefault="00B956A3" w:rsidP="00B956A3">
            <w:pPr>
              <w:jc w:val="center"/>
              <w:rPr>
                <w:rFonts w:cstheme="minorHAnsi"/>
                <w:sz w:val="18"/>
                <w:szCs w:val="19"/>
                <w:lang w:val="es-CL" w:eastAsia="en-US"/>
              </w:rPr>
            </w:pPr>
            <w:r w:rsidRPr="007B1F1E">
              <w:rPr>
                <w:rFonts w:ascii="Calibri" w:eastAsia="Arial" w:hAnsi="Calibri" w:cs="Calibri"/>
                <w:color w:val="000000"/>
                <w:sz w:val="18"/>
                <w:szCs w:val="22"/>
                <w:lang w:val="es-CL"/>
              </w:rPr>
              <w:t> </w:t>
            </w:r>
            <w:r w:rsidRPr="007B1F1E">
              <w:rPr>
                <w:rFonts w:eastAsia="Arial" w:cs="Arial"/>
                <w:color w:val="000000"/>
                <w:sz w:val="18"/>
                <w:szCs w:val="22"/>
                <w:lang w:val="es-CL"/>
              </w:rPr>
              <w:t>7</w:t>
            </w:r>
          </w:p>
        </w:tc>
        <w:tc>
          <w:tcPr>
            <w:tcW w:w="1335" w:type="dxa"/>
            <w:vMerge w:val="restart"/>
            <w:vAlign w:val="center"/>
          </w:tcPr>
          <w:p w14:paraId="401C0A49" w14:textId="00C166FB" w:rsidR="00B956A3" w:rsidRDefault="00B956A3" w:rsidP="00B956A3">
            <w:pPr>
              <w:jc w:val="center"/>
              <w:rPr>
                <w:rFonts w:cstheme="minorHAnsi"/>
                <w:sz w:val="19"/>
                <w:szCs w:val="19"/>
              </w:rPr>
            </w:pPr>
            <w:r>
              <w:rPr>
                <w:rFonts w:cstheme="minorHAnsi"/>
                <w:sz w:val="19"/>
                <w:szCs w:val="19"/>
              </w:rPr>
              <w:t>30%</w:t>
            </w:r>
          </w:p>
        </w:tc>
      </w:tr>
      <w:tr w:rsidR="00B956A3" w:rsidRPr="004F6B61" w14:paraId="514D2B1B" w14:textId="77777777" w:rsidTr="00B956A3">
        <w:trPr>
          <w:trHeight w:val="567"/>
          <w:jc w:val="center"/>
        </w:trPr>
        <w:tc>
          <w:tcPr>
            <w:tcW w:w="2263" w:type="dxa"/>
            <w:vMerge/>
            <w:vAlign w:val="center"/>
          </w:tcPr>
          <w:p w14:paraId="77BC92A3" w14:textId="77777777" w:rsidR="00B956A3" w:rsidRPr="0077246D" w:rsidRDefault="00B956A3" w:rsidP="00B956A3">
            <w:pPr>
              <w:rPr>
                <w:rFonts w:cstheme="minorHAnsi"/>
                <w:b/>
                <w:sz w:val="19"/>
                <w:szCs w:val="19"/>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47DD42C0" w:rsidR="00B956A3" w:rsidRPr="007B1F1E" w:rsidRDefault="00B956A3" w:rsidP="00B956A3">
            <w:pPr>
              <w:jc w:val="both"/>
              <w:rPr>
                <w:rFonts w:cstheme="minorHAnsi"/>
                <w:sz w:val="18"/>
                <w:szCs w:val="19"/>
              </w:rPr>
            </w:pPr>
            <w:r w:rsidRPr="002176CC">
              <w:rPr>
                <w:rFonts w:eastAsia="Arial" w:cs="Arial"/>
                <w:color w:val="000000"/>
                <w:sz w:val="18"/>
                <w:szCs w:val="22"/>
              </w:rPr>
              <w:t xml:space="preserve">Cliente </w:t>
            </w:r>
            <w:r>
              <w:rPr>
                <w:rFonts w:eastAsia="Arial" w:cs="Arial"/>
                <w:color w:val="000000"/>
                <w:sz w:val="18"/>
                <w:szCs w:val="22"/>
              </w:rPr>
              <w:t xml:space="preserve">NO </w:t>
            </w:r>
            <w:r w:rsidRPr="002176CC">
              <w:rPr>
                <w:rFonts w:eastAsia="Arial" w:cs="Arial"/>
                <w:color w:val="000000"/>
                <w:sz w:val="18"/>
                <w:szCs w:val="22"/>
              </w:rPr>
              <w:t>Activo en alguno de los</w:t>
            </w:r>
            <w:r>
              <w:rPr>
                <w:rFonts w:eastAsia="Arial" w:cs="Arial"/>
                <w:color w:val="000000"/>
                <w:sz w:val="18"/>
                <w:szCs w:val="22"/>
              </w:rPr>
              <w:t xml:space="preserve"> </w:t>
            </w:r>
            <w:r w:rsidRPr="002176CC">
              <w:rPr>
                <w:rFonts w:eastAsia="Arial" w:cs="Arial"/>
                <w:color w:val="000000"/>
                <w:sz w:val="18"/>
                <w:szCs w:val="22"/>
              </w:rPr>
              <w:t xml:space="preserve">Centros de Negocios </w:t>
            </w:r>
            <w:proofErr w:type="spellStart"/>
            <w:r w:rsidRPr="002176CC">
              <w:rPr>
                <w:rFonts w:eastAsia="Arial" w:cs="Arial"/>
                <w:color w:val="000000"/>
                <w:sz w:val="18"/>
                <w:szCs w:val="22"/>
              </w:rPr>
              <w:t>Sercotec</w:t>
            </w:r>
            <w:proofErr w:type="spellEnd"/>
            <w:r w:rsidRPr="002176CC">
              <w:rPr>
                <w:rFonts w:eastAsia="Arial" w:cs="Arial"/>
                <w:color w:val="000000"/>
                <w:sz w:val="18"/>
                <w:szCs w:val="22"/>
              </w:rPr>
              <w:t>, de</w:t>
            </w:r>
            <w:r>
              <w:rPr>
                <w:rFonts w:eastAsia="Arial" w:cs="Arial"/>
                <w:color w:val="000000"/>
                <w:sz w:val="18"/>
                <w:szCs w:val="22"/>
              </w:rPr>
              <w:t xml:space="preserve"> </w:t>
            </w:r>
            <w:r w:rsidRPr="002176CC">
              <w:rPr>
                <w:rFonts w:eastAsia="Arial" w:cs="Arial"/>
                <w:color w:val="000000"/>
                <w:sz w:val="18"/>
                <w:szCs w:val="22"/>
              </w:rPr>
              <w:t>la región de Antofagasta.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476BEEEB" w:rsidR="00B956A3" w:rsidRPr="007B1F1E" w:rsidRDefault="00B956A3" w:rsidP="00B956A3">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4</w:t>
            </w:r>
          </w:p>
        </w:tc>
        <w:tc>
          <w:tcPr>
            <w:tcW w:w="1335" w:type="dxa"/>
            <w:vMerge/>
            <w:vAlign w:val="center"/>
          </w:tcPr>
          <w:p w14:paraId="24259837" w14:textId="77777777" w:rsidR="00B956A3" w:rsidRDefault="00B956A3" w:rsidP="00B956A3">
            <w:pPr>
              <w:jc w:val="center"/>
              <w:rPr>
                <w:rFonts w:cstheme="minorHAnsi"/>
                <w:sz w:val="19"/>
                <w:szCs w:val="19"/>
              </w:rPr>
            </w:pPr>
          </w:p>
        </w:tc>
      </w:tr>
      <w:tr w:rsidR="00B956A3" w:rsidRPr="004F6B61" w14:paraId="558C355E" w14:textId="77777777" w:rsidTr="00B956A3">
        <w:trPr>
          <w:trHeight w:val="567"/>
          <w:jc w:val="center"/>
        </w:trPr>
        <w:tc>
          <w:tcPr>
            <w:tcW w:w="2263" w:type="dxa"/>
            <w:vMerge w:val="restart"/>
            <w:vAlign w:val="center"/>
            <w:hideMark/>
          </w:tcPr>
          <w:p w14:paraId="5E63C2A3" w14:textId="49A2BD48" w:rsidR="00B956A3" w:rsidRPr="002176CC" w:rsidRDefault="00B956A3" w:rsidP="00B956A3">
            <w:pPr>
              <w:pStyle w:val="Prrafodelista"/>
              <w:numPr>
                <w:ilvl w:val="1"/>
                <w:numId w:val="18"/>
              </w:numPr>
              <w:ind w:left="167" w:hanging="167"/>
              <w:rPr>
                <w:rFonts w:cstheme="minorHAnsi"/>
                <w:sz w:val="19"/>
                <w:szCs w:val="19"/>
                <w:lang w:val="es-CL" w:eastAsia="en-US"/>
              </w:rPr>
            </w:pPr>
            <w:r w:rsidRPr="00B956A3">
              <w:rPr>
                <w:rFonts w:eastAsia="Arial" w:cs="Arial"/>
                <w:color w:val="000000"/>
                <w:sz w:val="20"/>
                <w:szCs w:val="20"/>
              </w:rPr>
              <w:t>Territorial</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5C37CFB" w:rsidR="00B956A3" w:rsidRPr="002176CC" w:rsidRDefault="00B956A3" w:rsidP="00B956A3">
            <w:pPr>
              <w:jc w:val="both"/>
              <w:rPr>
                <w:rFonts w:eastAsia="Arial" w:cs="Arial"/>
                <w:color w:val="000000"/>
                <w:sz w:val="18"/>
                <w:szCs w:val="22"/>
              </w:rPr>
            </w:pPr>
            <w:r w:rsidRPr="002176CC">
              <w:rPr>
                <w:rFonts w:eastAsia="Arial" w:cs="Arial"/>
                <w:color w:val="000000"/>
                <w:sz w:val="18"/>
                <w:szCs w:val="22"/>
              </w:rPr>
              <w:t xml:space="preserve">Postulante </w:t>
            </w:r>
            <w:r>
              <w:rPr>
                <w:rFonts w:eastAsia="Arial" w:cs="Arial"/>
                <w:color w:val="000000"/>
                <w:sz w:val="18"/>
                <w:szCs w:val="22"/>
              </w:rPr>
              <w:t>NO tiene domicilio comercial en alguna de las siguientes comunas: Antofagasta o Calama.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360D791" w:rsidR="00B956A3" w:rsidRPr="00046A17" w:rsidRDefault="00B956A3" w:rsidP="00B956A3">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0B0EE5A2" w14:textId="06977D17" w:rsidR="00B956A3" w:rsidRPr="0077246D" w:rsidRDefault="00BD44FE" w:rsidP="00B956A3">
            <w:pPr>
              <w:jc w:val="center"/>
              <w:rPr>
                <w:rFonts w:cstheme="minorHAnsi"/>
                <w:sz w:val="19"/>
                <w:szCs w:val="19"/>
              </w:rPr>
            </w:pPr>
            <w:r>
              <w:rPr>
                <w:rFonts w:cstheme="minorHAnsi"/>
                <w:sz w:val="19"/>
                <w:szCs w:val="19"/>
              </w:rPr>
              <w:t>3</w:t>
            </w:r>
            <w:r w:rsidR="00B956A3" w:rsidRPr="0077246D">
              <w:rPr>
                <w:rFonts w:cstheme="minorHAnsi"/>
                <w:sz w:val="19"/>
                <w:szCs w:val="19"/>
              </w:rPr>
              <w:t>0%</w:t>
            </w:r>
          </w:p>
        </w:tc>
      </w:tr>
      <w:tr w:rsidR="00B956A3" w:rsidRPr="004F6B61" w14:paraId="01BA91AC" w14:textId="77777777" w:rsidTr="00B956A3">
        <w:trPr>
          <w:trHeight w:val="567"/>
          <w:jc w:val="center"/>
        </w:trPr>
        <w:tc>
          <w:tcPr>
            <w:tcW w:w="2263" w:type="dxa"/>
            <w:vMerge/>
            <w:vAlign w:val="center"/>
            <w:hideMark/>
          </w:tcPr>
          <w:p w14:paraId="294CFA8F" w14:textId="77777777" w:rsidR="00B956A3" w:rsidRPr="0077246D" w:rsidRDefault="00B956A3" w:rsidP="00B956A3">
            <w:pPr>
              <w:rPr>
                <w:rFonts w:cstheme="minorHAnsi"/>
                <w:sz w:val="19"/>
                <w:szCs w:val="19"/>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4AADA08" w:rsidR="00B956A3" w:rsidRPr="0077246D" w:rsidRDefault="00B956A3" w:rsidP="00B956A3">
            <w:pPr>
              <w:jc w:val="both"/>
              <w:rPr>
                <w:rFonts w:cstheme="minorHAnsi"/>
                <w:sz w:val="19"/>
                <w:szCs w:val="19"/>
              </w:rPr>
            </w:pPr>
            <w:r>
              <w:rPr>
                <w:rFonts w:eastAsia="Arial" w:cs="Arial"/>
                <w:color w:val="000000"/>
                <w:sz w:val="18"/>
                <w:szCs w:val="22"/>
              </w:rPr>
              <w:t>P</w:t>
            </w:r>
            <w:r w:rsidRPr="002176CC">
              <w:rPr>
                <w:rFonts w:eastAsia="Arial" w:cs="Arial"/>
                <w:color w:val="000000"/>
                <w:sz w:val="18"/>
                <w:szCs w:val="22"/>
              </w:rPr>
              <w:t xml:space="preserve">ostulante </w:t>
            </w:r>
            <w:r>
              <w:rPr>
                <w:rFonts w:eastAsia="Arial" w:cs="Arial"/>
                <w:color w:val="000000"/>
                <w:sz w:val="18"/>
                <w:szCs w:val="22"/>
              </w:rPr>
              <w:t>con domicilio comercial en alguna de las siguientes comunas: Antofagasta o Calama.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2C2E6277" w:rsidR="00B956A3" w:rsidRPr="00046A17" w:rsidRDefault="00B956A3" w:rsidP="00B956A3">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eastAsia="Arial" w:cs="Arial"/>
                <w:color w:val="000000"/>
                <w:sz w:val="18"/>
                <w:szCs w:val="22"/>
                <w:lang w:val="es-CL"/>
              </w:rPr>
              <w:t>4</w:t>
            </w:r>
          </w:p>
        </w:tc>
        <w:tc>
          <w:tcPr>
            <w:tcW w:w="1335" w:type="dxa"/>
            <w:vMerge/>
            <w:vAlign w:val="center"/>
            <w:hideMark/>
          </w:tcPr>
          <w:p w14:paraId="756368DB" w14:textId="77777777" w:rsidR="00B956A3" w:rsidRPr="00B203A1" w:rsidRDefault="00B956A3" w:rsidP="00B956A3">
            <w:pPr>
              <w:rPr>
                <w:rFonts w:cstheme="minorHAnsi"/>
                <w:b/>
                <w:sz w:val="19"/>
                <w:szCs w:val="19"/>
                <w:lang w:val="es-CL" w:eastAsia="en-US"/>
              </w:rPr>
            </w:pPr>
          </w:p>
        </w:tc>
      </w:tr>
    </w:tbl>
    <w:p w14:paraId="24E8B345" w14:textId="40C0FF2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7FA3098" w:rsidR="0093178B" w:rsidRPr="00137ECD" w:rsidRDefault="00E80322"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59796D"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3E50" w14:textId="77777777" w:rsidR="0059796D" w:rsidRDefault="0059796D" w:rsidP="0042236C">
      <w:r>
        <w:separator/>
      </w:r>
    </w:p>
  </w:endnote>
  <w:endnote w:type="continuationSeparator" w:id="0">
    <w:p w14:paraId="00CB18F0" w14:textId="77777777" w:rsidR="0059796D" w:rsidRDefault="0059796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996F8C" w:rsidRDefault="00996F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FB4141B" w:rsidR="00996F8C" w:rsidRPr="00BD14F7" w:rsidRDefault="00996F8C">
    <w:pPr>
      <w:pStyle w:val="Piedepgina"/>
      <w:jc w:val="right"/>
    </w:pPr>
    <w:r w:rsidRPr="00BD14F7">
      <w:fldChar w:fldCharType="begin"/>
    </w:r>
    <w:r w:rsidRPr="00BD14F7">
      <w:instrText>PAGE   \* MERGEFORMAT</w:instrText>
    </w:r>
    <w:r w:rsidRPr="00BD14F7">
      <w:fldChar w:fldCharType="separate"/>
    </w:r>
    <w:r w:rsidR="0057621A">
      <w:rPr>
        <w:noProof/>
      </w:rPr>
      <w:t>31</w:t>
    </w:r>
    <w:r w:rsidRPr="00BD14F7">
      <w:rPr>
        <w:noProof/>
      </w:rPr>
      <w:fldChar w:fldCharType="end"/>
    </w:r>
  </w:p>
  <w:p w14:paraId="5F9E5B17" w14:textId="77777777" w:rsidR="00996F8C" w:rsidRPr="00C25B42" w:rsidRDefault="00996F8C" w:rsidP="00C25B42">
    <w:pPr>
      <w:tabs>
        <w:tab w:val="center" w:pos="4252"/>
        <w:tab w:val="right" w:pos="8504"/>
      </w:tabs>
      <w:jc w:val="center"/>
      <w:rPr>
        <w:sz w:val="24"/>
      </w:rPr>
    </w:pPr>
    <w:r w:rsidRPr="00C25B42">
      <w:rPr>
        <w:noProof/>
        <w:sz w:val="24"/>
        <w:lang w:val="es-CL" w:eastAsia="es-CL"/>
      </w:rPr>
      <w:t>www.sercotec.cl</w:t>
    </w:r>
  </w:p>
  <w:p w14:paraId="5919636F" w14:textId="77777777" w:rsidR="00996F8C" w:rsidRDefault="00996F8C"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2C9FE5CD" w:rsidR="00996F8C" w:rsidRDefault="00996F8C">
        <w:pPr>
          <w:pStyle w:val="Piedepgina"/>
          <w:jc w:val="right"/>
        </w:pPr>
        <w:r>
          <w:fldChar w:fldCharType="begin"/>
        </w:r>
        <w:r>
          <w:instrText>PAGE   \* MERGEFORMAT</w:instrText>
        </w:r>
        <w:r>
          <w:fldChar w:fldCharType="separate"/>
        </w:r>
        <w:r w:rsidR="0057621A">
          <w:rPr>
            <w:noProof/>
          </w:rPr>
          <w:t>1</w:t>
        </w:r>
        <w:r>
          <w:fldChar w:fldCharType="end"/>
        </w:r>
      </w:p>
    </w:sdtContent>
  </w:sdt>
  <w:p w14:paraId="1A156B1C" w14:textId="06D356CA" w:rsidR="00996F8C" w:rsidRDefault="00996F8C"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94B7" w14:textId="77777777" w:rsidR="0059796D" w:rsidRDefault="0059796D"/>
  </w:footnote>
  <w:footnote w:type="continuationSeparator" w:id="0">
    <w:p w14:paraId="3399E6D9" w14:textId="77777777" w:rsidR="0059796D" w:rsidRDefault="0059796D"/>
  </w:footnote>
  <w:footnote w:id="1">
    <w:p w14:paraId="553DF13E" w14:textId="78B2736A" w:rsidR="00996F8C" w:rsidRPr="004244F2" w:rsidRDefault="00996F8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55D40315" w14:textId="276B5F35" w:rsidR="00996F8C" w:rsidRPr="00840A92" w:rsidRDefault="00996F8C" w:rsidP="00D318E8">
      <w:pPr>
        <w:pStyle w:val="Textonotapie"/>
        <w:tabs>
          <w:tab w:val="clear" w:pos="284"/>
          <w:tab w:val="left" w:pos="142"/>
        </w:tabs>
        <w:ind w:left="142" w:hanging="142"/>
        <w:jc w:val="both"/>
        <w:rPr>
          <w:lang w:val="es-MX"/>
        </w:rPr>
      </w:pPr>
      <w:r>
        <w:rPr>
          <w:rStyle w:val="Refdenotaalpie"/>
        </w:rPr>
        <w:footnoteRef/>
      </w:r>
      <w:r>
        <w:t xml:space="preserve"> </w:t>
      </w:r>
      <w:r w:rsidRPr="00840A92">
        <w:rPr>
          <w:color w:val="202124"/>
          <w:sz w:val="16"/>
          <w:szCs w:val="21"/>
        </w:rPr>
        <w:t>La documentación</w:t>
      </w:r>
      <w:r w:rsidRPr="00840A92">
        <w:rPr>
          <w:rFonts w:ascii="Calibri" w:hAnsi="Calibri" w:cs="Calibri"/>
          <w:color w:val="202124"/>
          <w:sz w:val="16"/>
          <w:szCs w:val="21"/>
        </w:rPr>
        <w:t> </w:t>
      </w:r>
      <w:r w:rsidRPr="00840A92">
        <w:rPr>
          <w:color w:val="202124"/>
          <w:sz w:val="16"/>
          <w:szCs w:val="21"/>
        </w:rPr>
        <w:t>para evaluar el requisito</w:t>
      </w:r>
      <w:r>
        <w:rPr>
          <w:color w:val="202124"/>
          <w:sz w:val="16"/>
          <w:szCs w:val="21"/>
        </w:rPr>
        <w:t>,</w:t>
      </w:r>
      <w:r w:rsidRPr="00840A92">
        <w:rPr>
          <w:color w:val="202124"/>
          <w:sz w:val="16"/>
          <w:szCs w:val="21"/>
        </w:rPr>
        <w:t xml:space="preserve"> podrá ser solicitada durante la Evaluación de Admisibilidad Manual</w:t>
      </w:r>
      <w:r>
        <w:rPr>
          <w:color w:val="202124"/>
          <w:sz w:val="16"/>
          <w:szCs w:val="21"/>
        </w:rPr>
        <w:t xml:space="preserve"> (en los casos que corresponda)</w:t>
      </w:r>
      <w:r w:rsidRPr="00840A92">
        <w:rPr>
          <w:color w:val="202124"/>
          <w:sz w:val="16"/>
          <w:szCs w:val="21"/>
        </w:rPr>
        <w:t xml:space="preserve">, a través de correo electrónico dirigido al correo de la postulante registrado en </w:t>
      </w:r>
      <w:hyperlink r:id="rId1" w:history="1">
        <w:r w:rsidRPr="00840A92">
          <w:rPr>
            <w:rStyle w:val="Hipervnculo"/>
            <w:sz w:val="16"/>
            <w:szCs w:val="21"/>
          </w:rPr>
          <w:t>www.sercotec.cl</w:t>
        </w:r>
      </w:hyperlink>
      <w:r>
        <w:rPr>
          <w:color w:val="202124"/>
          <w:sz w:val="16"/>
          <w:szCs w:val="21"/>
        </w:rPr>
        <w:t xml:space="preserve">. En el caso de </w:t>
      </w:r>
      <w:r w:rsidRPr="00840A92">
        <w:rPr>
          <w:color w:val="202124"/>
          <w:sz w:val="16"/>
          <w:szCs w:val="21"/>
        </w:rPr>
        <w:t>no enviar la información en el plazo establecido para estos efectos, la postulación será declarada inadmisible.</w:t>
      </w:r>
    </w:p>
    <w:p w14:paraId="1D7FEA26" w14:textId="5B3443FB" w:rsidR="00996F8C" w:rsidRPr="00D318E8" w:rsidRDefault="00996F8C">
      <w:pPr>
        <w:pStyle w:val="Textonotapie"/>
        <w:rPr>
          <w:lang w:val="es-ES"/>
        </w:rPr>
      </w:pPr>
    </w:p>
  </w:footnote>
  <w:footnote w:id="3">
    <w:p w14:paraId="6F650C1B" w14:textId="77777777" w:rsidR="00996F8C" w:rsidRPr="0070407B" w:rsidRDefault="00996F8C"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4">
    <w:p w14:paraId="30AD8C3D" w14:textId="77777777" w:rsidR="00996F8C" w:rsidRPr="002E7EE6" w:rsidRDefault="00996F8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996F8C" w:rsidRPr="002E7EE6" w:rsidRDefault="00996F8C">
      <w:pPr>
        <w:pStyle w:val="Textonotapie"/>
        <w:rPr>
          <w:lang w:val="es-419"/>
        </w:rPr>
      </w:pPr>
    </w:p>
  </w:footnote>
  <w:footnote w:id="5">
    <w:p w14:paraId="7597D5E8" w14:textId="77777777" w:rsidR="00996F8C" w:rsidRPr="00273436" w:rsidRDefault="00996F8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996F8C" w:rsidRPr="005F4396" w:rsidRDefault="00996F8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996F8C" w:rsidRPr="002B0090" w:rsidRDefault="00996F8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218537EC" w14:textId="77777777" w:rsidR="00996F8C" w:rsidRPr="00A43847" w:rsidRDefault="00996F8C" w:rsidP="00BE1A1D">
      <w:pPr>
        <w:pStyle w:val="Textonotapie"/>
        <w:rPr>
          <w:lang w:val="es-ES"/>
        </w:rPr>
      </w:pPr>
      <w:r>
        <w:rPr>
          <w:rStyle w:val="Refdenotaalpie"/>
        </w:rPr>
        <w:footnoteRef/>
      </w:r>
      <w:r>
        <w:t xml:space="preserve"> </w:t>
      </w:r>
      <w:r>
        <w:rPr>
          <w:lang w:val="es-ES"/>
        </w:rPr>
        <w:t>Esta condición se verificará a la fecha de cierre de las postulaciones.</w:t>
      </w:r>
    </w:p>
    <w:p w14:paraId="3F74A0B9" w14:textId="49869998" w:rsidR="00996F8C" w:rsidRPr="00BE1A1D" w:rsidRDefault="00996F8C">
      <w:pPr>
        <w:pStyle w:val="Textonotapie"/>
        <w:rPr>
          <w:lang w:val="es-ES"/>
        </w:rPr>
      </w:pPr>
    </w:p>
  </w:footnote>
  <w:footnote w:id="9">
    <w:p w14:paraId="16DDF8EB" w14:textId="77777777" w:rsidR="00996F8C" w:rsidRPr="00D4342C" w:rsidRDefault="00996F8C" w:rsidP="00D4342C">
      <w:pPr>
        <w:pStyle w:val="Textonotapie"/>
      </w:pPr>
    </w:p>
  </w:footnote>
  <w:footnote w:id="10">
    <w:p w14:paraId="0A3FD0F5" w14:textId="77777777" w:rsidR="00996F8C" w:rsidRPr="00012C13" w:rsidRDefault="00996F8C" w:rsidP="00391E3F">
      <w:pPr>
        <w:pStyle w:val="Textonotapie"/>
        <w:jc w:val="both"/>
      </w:pPr>
      <w:r w:rsidRPr="00012C13">
        <w:rPr>
          <w:rStyle w:val="Refdenotaalpie"/>
        </w:rPr>
        <w:footnoteRef/>
      </w:r>
      <w:r>
        <w:t xml:space="preserve"> No serán días hábiles administrativos el sábado, domingo y festivos.</w:t>
      </w:r>
    </w:p>
  </w:footnote>
  <w:footnote w:id="11">
    <w:p w14:paraId="3A793DED" w14:textId="30E1790E" w:rsidR="00996F8C" w:rsidRPr="00686FCB" w:rsidRDefault="00996F8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996F8C" w:rsidRPr="00023CC5" w:rsidRDefault="00996F8C">
      <w:pPr>
        <w:pStyle w:val="Textonotapie"/>
        <w:rPr>
          <w:lang w:val="es-MX"/>
        </w:rPr>
      </w:pPr>
    </w:p>
  </w:footnote>
  <w:footnote w:id="12">
    <w:p w14:paraId="1665FABF" w14:textId="011C2DCA" w:rsidR="00996F8C" w:rsidRPr="004746C2" w:rsidRDefault="00996F8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996F8C" w:rsidRPr="004746C2" w:rsidRDefault="00996F8C">
      <w:pPr>
        <w:pStyle w:val="Textonotapie"/>
        <w:rPr>
          <w:szCs w:val="18"/>
          <w:lang w:val="es-ES"/>
        </w:rPr>
      </w:pPr>
    </w:p>
  </w:footnote>
  <w:footnote w:id="13">
    <w:p w14:paraId="5CA30445" w14:textId="77777777" w:rsidR="00996F8C" w:rsidRPr="002B75C6" w:rsidRDefault="00996F8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4">
    <w:p w14:paraId="65BA152C" w14:textId="77777777" w:rsidR="00996F8C" w:rsidRPr="00A75D6D" w:rsidRDefault="00996F8C" w:rsidP="00521BB8">
      <w:pPr>
        <w:pStyle w:val="Textonotapie"/>
        <w:jc w:val="both"/>
      </w:pPr>
      <w:r w:rsidRPr="00A75D6D">
        <w:rPr>
          <w:rStyle w:val="Refdenotaalpie"/>
        </w:rPr>
        <w:footnoteRef/>
      </w:r>
      <w:r w:rsidRPr="00A75D6D">
        <w:t xml:space="preserve"> No serán días hábiles el sábado, domingo y festivos.</w:t>
      </w:r>
    </w:p>
  </w:footnote>
  <w:footnote w:id="15">
    <w:p w14:paraId="71E2B1B1" w14:textId="77777777" w:rsidR="00996F8C" w:rsidRPr="004B1C4D" w:rsidRDefault="00996F8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6">
    <w:p w14:paraId="197D78A3" w14:textId="5B6A6159" w:rsidR="00996F8C" w:rsidRPr="004B1C4D" w:rsidRDefault="00996F8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2" w:history="1">
        <w:r w:rsidRPr="004B1C4D">
          <w:rPr>
            <w:lang w:val="es-ES"/>
          </w:rPr>
          <w:t>https://www.acee.cl</w:t>
        </w:r>
      </w:hyperlink>
      <w:r w:rsidRPr="004B1C4D">
        <w:rPr>
          <w:rStyle w:val="Refdenotaalpie"/>
          <w:sz w:val="24"/>
          <w:szCs w:val="22"/>
        </w:rPr>
        <w:t xml:space="preserve">   </w:t>
      </w:r>
    </w:p>
  </w:footnote>
  <w:footnote w:id="17">
    <w:p w14:paraId="116F4C5A" w14:textId="5A5BF693" w:rsidR="00996F8C" w:rsidRPr="00973621" w:rsidRDefault="00996F8C"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8">
    <w:p w14:paraId="431AC5B1" w14:textId="77777777" w:rsidR="00996F8C" w:rsidRDefault="00996F8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996F8C" w:rsidRDefault="00996F8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996F8C" w:rsidRDefault="00996F8C"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996F8C" w:rsidRDefault="00996F8C"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996F8C" w:rsidRDefault="00996F8C">
    <w:pPr>
      <w:pStyle w:val="Encabezado"/>
      <w:jc w:val="right"/>
    </w:pPr>
  </w:p>
  <w:p w14:paraId="69A0911A" w14:textId="77777777" w:rsidR="00996F8C" w:rsidRDefault="00996F8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95"/>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570"/>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C20"/>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3E02"/>
    <w:rsid w:val="00135185"/>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A9D"/>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6CC"/>
    <w:rsid w:val="0021799A"/>
    <w:rsid w:val="00217D23"/>
    <w:rsid w:val="00217DE1"/>
    <w:rsid w:val="00220A59"/>
    <w:rsid w:val="00220E96"/>
    <w:rsid w:val="00221926"/>
    <w:rsid w:val="0022203D"/>
    <w:rsid w:val="00222422"/>
    <w:rsid w:val="002229C9"/>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6E5"/>
    <w:rsid w:val="002809B7"/>
    <w:rsid w:val="002811E9"/>
    <w:rsid w:val="002816F1"/>
    <w:rsid w:val="00281913"/>
    <w:rsid w:val="00281AB1"/>
    <w:rsid w:val="00282DDB"/>
    <w:rsid w:val="002831F2"/>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375B"/>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33B"/>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7D2"/>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E04"/>
    <w:rsid w:val="00570F6E"/>
    <w:rsid w:val="0057107E"/>
    <w:rsid w:val="0057140E"/>
    <w:rsid w:val="00572174"/>
    <w:rsid w:val="00572B81"/>
    <w:rsid w:val="00572BB1"/>
    <w:rsid w:val="00572EE4"/>
    <w:rsid w:val="00573151"/>
    <w:rsid w:val="005731E4"/>
    <w:rsid w:val="005732BE"/>
    <w:rsid w:val="005743AB"/>
    <w:rsid w:val="00574713"/>
    <w:rsid w:val="0057621A"/>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96D"/>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7B7"/>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02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01B"/>
    <w:rsid w:val="00663405"/>
    <w:rsid w:val="00663FC0"/>
    <w:rsid w:val="00664B4E"/>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0C3A"/>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5EE"/>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3D38"/>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3C3"/>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6F8C"/>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0E4D"/>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2D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ACA"/>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56A3"/>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1E65"/>
    <w:rsid w:val="00BC245C"/>
    <w:rsid w:val="00BC2E7A"/>
    <w:rsid w:val="00BC37B9"/>
    <w:rsid w:val="00BC44A7"/>
    <w:rsid w:val="00BC45F3"/>
    <w:rsid w:val="00BC45F7"/>
    <w:rsid w:val="00BC4985"/>
    <w:rsid w:val="00BC5736"/>
    <w:rsid w:val="00BC5DDE"/>
    <w:rsid w:val="00BC7B82"/>
    <w:rsid w:val="00BD02BD"/>
    <w:rsid w:val="00BD0AE0"/>
    <w:rsid w:val="00BD0C1A"/>
    <w:rsid w:val="00BD0C28"/>
    <w:rsid w:val="00BD1249"/>
    <w:rsid w:val="00BD1429"/>
    <w:rsid w:val="00BD14F7"/>
    <w:rsid w:val="00BD16DC"/>
    <w:rsid w:val="00BD1985"/>
    <w:rsid w:val="00BD1993"/>
    <w:rsid w:val="00BD1A36"/>
    <w:rsid w:val="00BD22AD"/>
    <w:rsid w:val="00BD23F7"/>
    <w:rsid w:val="00BD3573"/>
    <w:rsid w:val="00BD443B"/>
    <w:rsid w:val="00BD44FE"/>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1D"/>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5E95"/>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5FB8"/>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5F2E"/>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8E8"/>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52B"/>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4DEE"/>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322"/>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BD8"/>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4B9"/>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20B"/>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www.sercotec.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BE2B6A07-0F8A-4CFA-B301-A1D6435A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19480</Words>
  <Characters>107141</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77</cp:revision>
  <cp:lastPrinted>2023-05-02T17:42:00Z</cp:lastPrinted>
  <dcterms:created xsi:type="dcterms:W3CDTF">2023-04-23T21:45:00Z</dcterms:created>
  <dcterms:modified xsi:type="dcterms:W3CDTF">2023-05-02T17:42:00Z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