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89FF86" w14:textId="77777777" w:rsidR="007B3337" w:rsidRPr="00D5639D" w:rsidRDefault="00214FC7" w:rsidP="007B3337">
      <w:pPr>
        <w:spacing w:after="0" w:line="240" w:lineRule="auto"/>
        <w:rPr>
          <w:rFonts w:cs="Times New Roman"/>
          <w:lang w:eastAsia="es-ES_tradnl"/>
        </w:rPr>
      </w:pPr>
      <w:r w:rsidRPr="00D5639D">
        <w:rPr>
          <w:noProof/>
          <w:lang w:val="es-CL" w:eastAsia="es-CL"/>
        </w:rPr>
        <w:drawing>
          <wp:anchor distT="0" distB="0" distL="114300" distR="114300" simplePos="0" relativeHeight="251662336" behindDoc="0" locked="0" layoutInCell="1" allowOverlap="1" wp14:anchorId="4A2934AA" wp14:editId="29D62970">
            <wp:simplePos x="0" y="0"/>
            <wp:positionH relativeFrom="column">
              <wp:posOffset>-209550</wp:posOffset>
            </wp:positionH>
            <wp:positionV relativeFrom="paragraph">
              <wp:posOffset>-158115</wp:posOffset>
            </wp:positionV>
            <wp:extent cx="1299210" cy="1117600"/>
            <wp:effectExtent l="0" t="0" r="0" b="6350"/>
            <wp:wrapNone/>
            <wp:docPr id="5" name="Imagen 5" descr="Archivo:Gore Araucania.jpg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hivo:Gore Araucania.jpg - Wikipedia, la enciclopedia lib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9210" cy="1117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5639D">
        <w:rPr>
          <w:rFonts w:asciiTheme="minorHAnsi" w:hAnsiTheme="minorHAnsi" w:cstheme="minorHAnsi"/>
          <w:bCs/>
          <w:noProof/>
          <w:lang w:val="es-CL" w:eastAsia="es-CL"/>
        </w:rPr>
        <w:drawing>
          <wp:anchor distT="0" distB="0" distL="114300" distR="114300" simplePos="0" relativeHeight="251663360" behindDoc="1" locked="0" layoutInCell="1" allowOverlap="1" wp14:anchorId="180072B3" wp14:editId="643CFBAA">
            <wp:simplePos x="0" y="0"/>
            <wp:positionH relativeFrom="column">
              <wp:posOffset>4591050</wp:posOffset>
            </wp:positionH>
            <wp:positionV relativeFrom="paragraph">
              <wp:posOffset>-43815</wp:posOffset>
            </wp:positionV>
            <wp:extent cx="1666875" cy="829249"/>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66875" cy="829249"/>
                    </a:xfrm>
                    <a:prstGeom prst="rect">
                      <a:avLst/>
                    </a:prstGeom>
                    <a:noFill/>
                    <a:ln>
                      <a:noFill/>
                    </a:ln>
                  </pic:spPr>
                </pic:pic>
              </a:graphicData>
            </a:graphic>
          </wp:anchor>
        </w:drawing>
      </w:r>
      <w:r w:rsidR="007B3337" w:rsidRPr="00D5639D">
        <w:rPr>
          <w:rFonts w:asciiTheme="minorHAnsi" w:hAnsiTheme="minorHAnsi" w:cstheme="minorHAnsi"/>
          <w:bCs/>
          <w:lang w:val="es-ES_tradnl"/>
        </w:rPr>
        <w:t xml:space="preserve">                                                                             </w:t>
      </w:r>
      <w:r w:rsidR="007B3337" w:rsidRPr="00D5639D">
        <w:fldChar w:fldCharType="begin"/>
      </w:r>
      <w:r w:rsidR="00012FB0" w:rsidRPr="00D5639D">
        <w:instrText xml:space="preserve"> INCLUDEPICTURE "C:\\var\\folders\\3g\\0k04smbd4zq3t519z6bn8jrc0000gn\\T\\com.microsoft.Word\\WebArchiveCopyPasteTempFiles\\800px-SubInterior.png" \* MERGEFORMAT </w:instrText>
      </w:r>
      <w:r w:rsidR="007B3337" w:rsidRPr="00D5639D">
        <w:fldChar w:fldCharType="end"/>
      </w:r>
    </w:p>
    <w:p w14:paraId="791CB029" w14:textId="77777777" w:rsidR="007B3337" w:rsidRPr="00D5639D" w:rsidRDefault="007B3337" w:rsidP="007B3337">
      <w:pPr>
        <w:textAlignment w:val="center"/>
        <w:rPr>
          <w:color w:val="202122"/>
          <w:sz w:val="20"/>
          <w:szCs w:val="20"/>
        </w:rPr>
      </w:pPr>
    </w:p>
    <w:p w14:paraId="5C9F1818" w14:textId="77777777" w:rsidR="007B3337" w:rsidRPr="00D5639D" w:rsidRDefault="007B3337" w:rsidP="007B3337">
      <w:pPr>
        <w:spacing w:before="240" w:after="240" w:line="240" w:lineRule="auto"/>
        <w:ind w:left="142"/>
        <w:jc w:val="both"/>
        <w:rPr>
          <w:rFonts w:asciiTheme="minorHAnsi" w:hAnsiTheme="minorHAnsi" w:cstheme="minorHAnsi"/>
          <w:bCs/>
          <w:lang w:val="es-ES_tradnl"/>
        </w:rPr>
      </w:pPr>
      <w:r w:rsidRPr="00D5639D">
        <w:rPr>
          <w:rFonts w:asciiTheme="minorHAnsi" w:hAnsiTheme="minorHAnsi" w:cstheme="minorHAnsi"/>
          <w:noProof/>
          <w:lang w:val="es-CL" w:eastAsia="es-CL"/>
        </w:rPr>
        <w:t xml:space="preserve"> </w:t>
      </w:r>
      <w:r w:rsidRPr="00D5639D">
        <w:rPr>
          <w:rFonts w:asciiTheme="minorHAnsi" w:hAnsiTheme="minorHAnsi" w:cstheme="minorHAnsi"/>
          <w:bCs/>
          <w:lang w:val="es-ES_tradnl"/>
        </w:rPr>
        <w:t xml:space="preserve">       </w:t>
      </w:r>
      <w:r w:rsidRPr="00D5639D">
        <w:rPr>
          <w:rFonts w:asciiTheme="minorHAnsi" w:hAnsiTheme="minorHAnsi" w:cstheme="minorHAnsi"/>
          <w:noProof/>
          <w:lang w:val="es-CL" w:eastAsia="es-CL"/>
        </w:rPr>
        <w:t xml:space="preserve">                      </w:t>
      </w:r>
      <w:r w:rsidRPr="00D5639D">
        <w:rPr>
          <w:rFonts w:asciiTheme="minorHAnsi" w:hAnsiTheme="minorHAnsi" w:cstheme="minorHAnsi"/>
          <w:bCs/>
          <w:lang w:val="es-ES_tradnl"/>
        </w:rPr>
        <w:t xml:space="preserve">      </w:t>
      </w:r>
    </w:p>
    <w:p w14:paraId="5E6C2CA7" w14:textId="77777777" w:rsidR="00B85DE8" w:rsidRPr="00D5639D" w:rsidRDefault="00B85DE8" w:rsidP="007B3337">
      <w:pPr>
        <w:spacing w:before="240" w:after="240" w:line="240" w:lineRule="auto"/>
        <w:jc w:val="both"/>
        <w:rPr>
          <w:rFonts w:asciiTheme="minorHAnsi" w:hAnsiTheme="minorHAnsi" w:cstheme="minorHAnsi"/>
          <w:bCs/>
          <w:lang w:val="es-ES_tradnl"/>
        </w:rPr>
      </w:pPr>
    </w:p>
    <w:p w14:paraId="76F9FDFF" w14:textId="77777777" w:rsidR="00B85DE8" w:rsidRPr="00D5639D" w:rsidRDefault="00B85DE8" w:rsidP="007B3337">
      <w:pPr>
        <w:spacing w:before="240" w:after="240" w:line="240" w:lineRule="auto"/>
        <w:jc w:val="both"/>
        <w:rPr>
          <w:rFonts w:asciiTheme="minorHAnsi" w:hAnsiTheme="minorHAnsi" w:cstheme="minorHAnsi"/>
          <w:bCs/>
          <w:lang w:val="es-ES_tradnl"/>
        </w:rPr>
      </w:pPr>
    </w:p>
    <w:p w14:paraId="6F921F16" w14:textId="77777777" w:rsidR="00214FC7" w:rsidRPr="00D5639D" w:rsidRDefault="00214FC7" w:rsidP="007B3337">
      <w:pPr>
        <w:spacing w:before="240" w:after="240" w:line="240" w:lineRule="auto"/>
        <w:jc w:val="both"/>
        <w:rPr>
          <w:rFonts w:asciiTheme="minorHAnsi" w:hAnsiTheme="minorHAnsi" w:cstheme="minorHAnsi"/>
          <w:bCs/>
          <w:lang w:val="es-ES_tradnl"/>
        </w:rPr>
      </w:pPr>
    </w:p>
    <w:p w14:paraId="53BF8E25" w14:textId="77777777" w:rsidR="00214FC7" w:rsidRPr="00D5639D" w:rsidRDefault="00214FC7" w:rsidP="007B3337">
      <w:pPr>
        <w:spacing w:before="240" w:after="240" w:line="240" w:lineRule="auto"/>
        <w:jc w:val="both"/>
        <w:rPr>
          <w:rFonts w:asciiTheme="minorHAnsi" w:hAnsiTheme="minorHAnsi" w:cstheme="minorHAnsi"/>
          <w:bCs/>
          <w:lang w:val="es-ES_tradnl"/>
        </w:rPr>
      </w:pPr>
    </w:p>
    <w:p w14:paraId="76BD04B8" w14:textId="77777777" w:rsidR="00B85DE8" w:rsidRPr="00D5639D" w:rsidRDefault="00B85DE8" w:rsidP="007B3337">
      <w:pPr>
        <w:spacing w:before="240" w:after="240" w:line="240" w:lineRule="auto"/>
        <w:jc w:val="both"/>
        <w:rPr>
          <w:rFonts w:asciiTheme="minorHAnsi" w:hAnsiTheme="minorHAnsi" w:cstheme="minorHAnsi"/>
          <w:bCs/>
          <w:lang w:val="es-ES_tradnl"/>
        </w:rPr>
      </w:pPr>
    </w:p>
    <w:p w14:paraId="4C6AFA88" w14:textId="77777777" w:rsidR="00B85DE8" w:rsidRPr="00D5639D" w:rsidRDefault="00B85DE8" w:rsidP="007B3337">
      <w:pPr>
        <w:spacing w:before="240" w:after="240" w:line="240" w:lineRule="auto"/>
        <w:jc w:val="both"/>
        <w:rPr>
          <w:rFonts w:asciiTheme="minorHAnsi" w:hAnsiTheme="minorHAnsi" w:cstheme="minorHAnsi"/>
          <w:bCs/>
          <w:lang w:val="es-ES_tradnl"/>
        </w:rPr>
      </w:pPr>
    </w:p>
    <w:p w14:paraId="3F1A1EA1" w14:textId="77777777" w:rsidR="007B3337" w:rsidRPr="00D5639D" w:rsidRDefault="007B3337" w:rsidP="007B3337">
      <w:pPr>
        <w:pStyle w:val="Ttulo"/>
        <w:ind w:left="142" w:right="49"/>
        <w:jc w:val="center"/>
        <w:rPr>
          <w:rFonts w:asciiTheme="minorHAnsi" w:eastAsia="Arial Unicode MS" w:hAnsiTheme="minorHAnsi" w:cstheme="minorHAnsi"/>
          <w:sz w:val="28"/>
          <w:szCs w:val="28"/>
        </w:rPr>
      </w:pPr>
      <w:r w:rsidRPr="00D5639D">
        <w:rPr>
          <w:rFonts w:asciiTheme="minorHAnsi" w:eastAsia="Arial Unicode MS" w:hAnsiTheme="minorHAnsi" w:cstheme="minorHAnsi"/>
          <w:sz w:val="28"/>
          <w:szCs w:val="28"/>
        </w:rPr>
        <w:t>BASES DE CONVOCATORIA</w:t>
      </w:r>
    </w:p>
    <w:p w14:paraId="6815DD8E" w14:textId="77777777" w:rsidR="007B3337" w:rsidRPr="00D5639D" w:rsidRDefault="00E01EF9" w:rsidP="007B3337">
      <w:pPr>
        <w:jc w:val="center"/>
        <w:rPr>
          <w:rFonts w:asciiTheme="minorHAnsi" w:hAnsiTheme="minorHAnsi" w:cstheme="minorHAnsi"/>
          <w:b/>
          <w:bCs/>
          <w:color w:val="FF0000"/>
          <w:sz w:val="28"/>
          <w:szCs w:val="28"/>
          <w:lang w:eastAsia="es-ES"/>
        </w:rPr>
      </w:pPr>
      <w:r w:rsidRPr="00D5639D">
        <w:rPr>
          <w:b/>
          <w:color w:val="000000" w:themeColor="text1"/>
          <w:sz w:val="28"/>
          <w:szCs w:val="28"/>
          <w:u w:val="single"/>
        </w:rPr>
        <w:t>PROGRAMA DE APOYO A EMPRESAS Y PRESTADORES DE SERVICIOS DE LA REGION DE LA ARAUCANÍA</w:t>
      </w:r>
      <w:r w:rsidR="00DF5730" w:rsidRPr="00D5639D">
        <w:rPr>
          <w:b/>
          <w:color w:val="000000" w:themeColor="text1"/>
          <w:sz w:val="28"/>
          <w:szCs w:val="28"/>
          <w:u w:val="single"/>
        </w:rPr>
        <w:t xml:space="preserve"> AFECTADAS POR ACTOS DE VIOL</w:t>
      </w:r>
      <w:r w:rsidR="0001597C" w:rsidRPr="00D5639D">
        <w:rPr>
          <w:b/>
          <w:color w:val="000000" w:themeColor="text1"/>
          <w:sz w:val="28"/>
          <w:szCs w:val="28"/>
          <w:u w:val="single"/>
        </w:rPr>
        <w:t>E</w:t>
      </w:r>
      <w:r w:rsidR="00DF5730" w:rsidRPr="00D5639D">
        <w:rPr>
          <w:b/>
          <w:color w:val="000000" w:themeColor="text1"/>
          <w:sz w:val="28"/>
          <w:szCs w:val="28"/>
          <w:u w:val="single"/>
        </w:rPr>
        <w:t>NCIA RURAL</w:t>
      </w:r>
      <w:r w:rsidRPr="00D5639D">
        <w:rPr>
          <w:b/>
          <w:color w:val="000000" w:themeColor="text1"/>
          <w:sz w:val="28"/>
          <w:szCs w:val="28"/>
          <w:u w:val="single"/>
        </w:rPr>
        <w:t xml:space="preserve"> </w:t>
      </w:r>
    </w:p>
    <w:p w14:paraId="29E16CF9" w14:textId="617A9210" w:rsidR="007B3337" w:rsidRPr="00D5639D" w:rsidRDefault="00D54F2A" w:rsidP="007B3337">
      <w:pPr>
        <w:spacing w:before="240" w:after="240" w:line="240" w:lineRule="auto"/>
        <w:jc w:val="center"/>
        <w:rPr>
          <w:rFonts w:asciiTheme="minorHAnsi" w:hAnsiTheme="minorHAnsi" w:cstheme="minorHAnsi"/>
          <w:b/>
          <w:bCs/>
          <w:sz w:val="28"/>
          <w:szCs w:val="28"/>
          <w:lang w:val="es-ES_tradnl"/>
        </w:rPr>
      </w:pPr>
      <w:r w:rsidRPr="00D5639D">
        <w:rPr>
          <w:rFonts w:asciiTheme="minorHAnsi" w:hAnsiTheme="minorHAnsi" w:cstheme="minorHAnsi"/>
          <w:b/>
          <w:spacing w:val="5"/>
          <w:sz w:val="28"/>
          <w:szCs w:val="28"/>
          <w:lang w:eastAsia="es-ES"/>
        </w:rPr>
        <w:t>ABRIL</w:t>
      </w:r>
      <w:r w:rsidR="007B3337" w:rsidRPr="00D5639D">
        <w:rPr>
          <w:rFonts w:asciiTheme="minorHAnsi" w:hAnsiTheme="minorHAnsi" w:cstheme="minorHAnsi"/>
          <w:b/>
          <w:spacing w:val="5"/>
          <w:sz w:val="28"/>
          <w:szCs w:val="28"/>
          <w:lang w:eastAsia="es-ES"/>
        </w:rPr>
        <w:t xml:space="preserve"> D</w:t>
      </w:r>
      <w:r w:rsidR="00230A33" w:rsidRPr="00D5639D">
        <w:rPr>
          <w:rFonts w:asciiTheme="minorHAnsi" w:hAnsiTheme="minorHAnsi" w:cstheme="minorHAnsi"/>
          <w:b/>
          <w:spacing w:val="5"/>
          <w:sz w:val="28"/>
          <w:szCs w:val="28"/>
          <w:lang w:eastAsia="es-ES"/>
        </w:rPr>
        <w:t>E 2023</w:t>
      </w:r>
    </w:p>
    <w:p w14:paraId="481E64DF" w14:textId="77777777" w:rsidR="007B3337" w:rsidRPr="00D5639D" w:rsidRDefault="007B3337" w:rsidP="007B3337">
      <w:pPr>
        <w:spacing w:before="240" w:after="240" w:line="240" w:lineRule="auto"/>
        <w:jc w:val="both"/>
        <w:rPr>
          <w:rFonts w:asciiTheme="minorHAnsi" w:hAnsiTheme="minorHAnsi" w:cstheme="minorHAnsi"/>
          <w:bCs/>
          <w:lang w:val="es-ES_tradnl"/>
        </w:rPr>
      </w:pPr>
    </w:p>
    <w:p w14:paraId="5110A5BD" w14:textId="77777777" w:rsidR="007B3337" w:rsidRPr="00D5639D" w:rsidRDefault="007B3337" w:rsidP="007B3337">
      <w:pPr>
        <w:spacing w:before="240" w:after="240" w:line="240" w:lineRule="auto"/>
        <w:jc w:val="both"/>
        <w:rPr>
          <w:rFonts w:asciiTheme="minorHAnsi" w:hAnsiTheme="minorHAnsi" w:cstheme="minorHAnsi"/>
          <w:bCs/>
          <w:lang w:val="es-ES_tradnl"/>
        </w:rPr>
      </w:pPr>
    </w:p>
    <w:p w14:paraId="06B31EA0" w14:textId="77777777" w:rsidR="007B3337" w:rsidRPr="00D5639D" w:rsidRDefault="007B3337" w:rsidP="007B3337">
      <w:pPr>
        <w:spacing w:before="240" w:after="240" w:line="240" w:lineRule="auto"/>
        <w:jc w:val="both"/>
        <w:rPr>
          <w:rFonts w:asciiTheme="minorHAnsi" w:hAnsiTheme="minorHAnsi" w:cstheme="minorHAnsi"/>
          <w:bCs/>
          <w:lang w:val="es-ES_tradnl"/>
        </w:rPr>
      </w:pPr>
    </w:p>
    <w:p w14:paraId="20AAA73C" w14:textId="77777777" w:rsidR="007B3337" w:rsidRPr="00D5639D" w:rsidRDefault="007B3337" w:rsidP="007B3337">
      <w:pPr>
        <w:spacing w:before="240" w:after="240" w:line="240" w:lineRule="auto"/>
        <w:jc w:val="both"/>
        <w:rPr>
          <w:rFonts w:asciiTheme="minorHAnsi" w:hAnsiTheme="minorHAnsi" w:cstheme="minorHAnsi"/>
          <w:bCs/>
          <w:lang w:val="es-ES_tradnl"/>
        </w:rPr>
      </w:pPr>
    </w:p>
    <w:p w14:paraId="4DDE6ABC" w14:textId="77777777" w:rsidR="007B3337" w:rsidRPr="00D5639D" w:rsidRDefault="007B3337" w:rsidP="007B3337">
      <w:pPr>
        <w:spacing w:before="240" w:after="240" w:line="240" w:lineRule="auto"/>
        <w:jc w:val="both"/>
        <w:rPr>
          <w:rFonts w:asciiTheme="minorHAnsi" w:hAnsiTheme="minorHAnsi" w:cstheme="minorHAnsi"/>
          <w:bCs/>
          <w:lang w:val="es-ES_tradnl"/>
        </w:rPr>
      </w:pPr>
    </w:p>
    <w:p w14:paraId="68B18224" w14:textId="77777777" w:rsidR="007B3337" w:rsidRPr="00D5639D" w:rsidRDefault="007B3337" w:rsidP="007B3337">
      <w:pPr>
        <w:spacing w:before="240" w:after="240" w:line="240" w:lineRule="auto"/>
        <w:ind w:left="4536"/>
        <w:jc w:val="both"/>
        <w:rPr>
          <w:rFonts w:asciiTheme="minorHAnsi" w:hAnsiTheme="minorHAnsi" w:cstheme="minorHAnsi"/>
          <w:lang w:val="es-CL"/>
        </w:rPr>
      </w:pPr>
    </w:p>
    <w:p w14:paraId="7CDA82BB" w14:textId="77777777" w:rsidR="007B3337" w:rsidRPr="00D5639D" w:rsidRDefault="007B3337" w:rsidP="007B3337">
      <w:pPr>
        <w:jc w:val="center"/>
        <w:rPr>
          <w:rFonts w:asciiTheme="minorHAnsi" w:hAnsiTheme="minorHAnsi" w:cstheme="minorHAnsi"/>
          <w:b/>
          <w:lang w:val="es-CL"/>
        </w:rPr>
      </w:pPr>
    </w:p>
    <w:p w14:paraId="65D63019" w14:textId="77777777" w:rsidR="007B3337" w:rsidRPr="00D5639D" w:rsidRDefault="007B3337" w:rsidP="007B3337">
      <w:pPr>
        <w:rPr>
          <w:rFonts w:asciiTheme="minorHAnsi" w:hAnsiTheme="minorHAnsi" w:cstheme="minorHAnsi"/>
          <w:b/>
          <w:lang w:val="es-CL"/>
        </w:rPr>
        <w:sectPr w:rsidR="007B3337" w:rsidRPr="00D5639D" w:rsidSect="007B3337">
          <w:headerReference w:type="default" r:id="rId10"/>
          <w:footerReference w:type="default" r:id="rId11"/>
          <w:pgSz w:w="12240" w:h="15840" w:code="1"/>
          <w:pgMar w:top="1134" w:right="1134" w:bottom="1134" w:left="1560" w:header="709" w:footer="709" w:gutter="0"/>
          <w:pgNumType w:start="0"/>
          <w:cols w:space="708"/>
          <w:titlePg/>
          <w:docGrid w:linePitch="360"/>
        </w:sectPr>
      </w:pPr>
    </w:p>
    <w:p w14:paraId="65002C23" w14:textId="77777777" w:rsidR="007B3337" w:rsidRPr="00D5639D" w:rsidRDefault="007B3337" w:rsidP="007B3337">
      <w:pPr>
        <w:spacing w:before="21" w:line="233" w:lineRule="exact"/>
        <w:ind w:left="142"/>
        <w:jc w:val="center"/>
        <w:rPr>
          <w:rFonts w:asciiTheme="minorHAnsi" w:hAnsiTheme="minorHAnsi" w:cstheme="minorHAnsi"/>
          <w:b/>
          <w:bCs/>
          <w:spacing w:val="-2"/>
          <w:lang w:eastAsia="es-ES"/>
        </w:rPr>
      </w:pPr>
      <w:r w:rsidRPr="00D5639D">
        <w:rPr>
          <w:rFonts w:asciiTheme="minorHAnsi" w:hAnsiTheme="minorHAnsi" w:cstheme="minorHAnsi"/>
          <w:noProof/>
          <w:lang w:val="es-CL" w:eastAsia="es-CL"/>
        </w:rPr>
        <w:lastRenderedPageBreak/>
        <mc:AlternateContent>
          <mc:Choice Requires="wps">
            <w:drawing>
              <wp:anchor distT="0" distB="0" distL="0" distR="0" simplePos="0" relativeHeight="251661312" behindDoc="0" locked="0" layoutInCell="0" allowOverlap="1" wp14:anchorId="128FA345" wp14:editId="2B7740DF">
                <wp:simplePos x="0" y="0"/>
                <wp:positionH relativeFrom="column">
                  <wp:posOffset>0</wp:posOffset>
                </wp:positionH>
                <wp:positionV relativeFrom="paragraph">
                  <wp:posOffset>8377555</wp:posOffset>
                </wp:positionV>
                <wp:extent cx="6172200" cy="168275"/>
                <wp:effectExtent l="2540" t="8255" r="6985" b="4445"/>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682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3C3657" w14:textId="77777777" w:rsidR="00E359A1" w:rsidRDefault="00E359A1" w:rsidP="007B3337">
                            <w:pPr>
                              <w:spacing w:line="253" w:lineRule="exact"/>
                              <w:ind w:right="36"/>
                              <w:jc w:val="right"/>
                              <w:rPr>
                                <w:lang w:eastAsia="es-E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8FA345" id="_x0000_t202" coordsize="21600,21600" o:spt="202" path="m,l,21600r21600,l21600,xe">
                <v:stroke joinstyle="miter"/>
                <v:path gradientshapeok="t" o:connecttype="rect"/>
              </v:shapetype>
              <v:shape id="Cuadro de texto 6" o:spid="_x0000_s1026" type="#_x0000_t202" style="position:absolute;left:0;text-align:left;margin-left:0;margin-top:659.65pt;width:486pt;height:13.25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" o:allowincell="f" stroked="f">
                <v:fill opacity="0"/>
                <v:textbox inset="0,0,0,0">
                  <w:txbxContent>
                    <w:p w14:paraId="753C3657" w14:textId="77777777" w:rsidR="00E359A1" w:rsidRDefault="00E359A1" w:rsidP="007B3337">
                      <w:pPr>
                        <w:spacing w:line="253" w:lineRule="exact"/>
                        <w:ind w:right="36"/>
                        <w:jc w:val="right"/>
                        <w:rPr>
                          <w:lang w:eastAsia="es-ES"/>
                        </w:rPr>
                      </w:pPr>
                    </w:p>
                  </w:txbxContent>
                </v:textbox>
                <w10:wrap type="square"/>
              </v:shape>
            </w:pict>
          </mc:Fallback>
        </mc:AlternateContent>
      </w:r>
      <w:r w:rsidRPr="00D5639D">
        <w:rPr>
          <w:rFonts w:asciiTheme="minorHAnsi" w:hAnsiTheme="minorHAnsi" w:cstheme="minorHAnsi"/>
          <w:b/>
          <w:bCs/>
          <w:spacing w:val="-2"/>
          <w:lang w:eastAsia="es-ES"/>
        </w:rPr>
        <w:t>INDICE</w:t>
      </w:r>
    </w:p>
    <w:p w14:paraId="52AA1A9F" w14:textId="77777777" w:rsidR="007B3337" w:rsidRPr="00D5639D" w:rsidRDefault="007B3337" w:rsidP="007B3337">
      <w:pPr>
        <w:spacing w:before="774" w:line="303" w:lineRule="exact"/>
        <w:ind w:left="72" w:firstLine="70"/>
        <w:rPr>
          <w:rFonts w:asciiTheme="minorHAnsi" w:hAnsiTheme="minorHAnsi" w:cstheme="minorHAnsi"/>
          <w:b/>
          <w:bCs/>
          <w:color w:val="365F91"/>
          <w:spacing w:val="-1"/>
          <w:lang w:eastAsia="es-ES"/>
        </w:rPr>
      </w:pPr>
      <w:r w:rsidRPr="00D5639D">
        <w:rPr>
          <w:rFonts w:asciiTheme="minorHAnsi" w:hAnsiTheme="minorHAnsi" w:cstheme="minorHAnsi"/>
          <w:b/>
          <w:bCs/>
          <w:color w:val="365F91"/>
          <w:spacing w:val="-1"/>
          <w:lang w:eastAsia="es-ES"/>
        </w:rPr>
        <w:t>Contenido</w:t>
      </w:r>
    </w:p>
    <w:p w14:paraId="62CC32C8" w14:textId="1DC33D79" w:rsidR="007B3337" w:rsidRPr="00D5639D" w:rsidRDefault="007B3337" w:rsidP="007B3337">
      <w:pPr>
        <w:widowControl w:val="0"/>
        <w:tabs>
          <w:tab w:val="left" w:pos="936"/>
          <w:tab w:val="right" w:leader="underscore" w:pos="9576"/>
        </w:tabs>
        <w:kinsoku w:val="0"/>
        <w:overflowPunct w:val="0"/>
        <w:spacing w:before="197" w:after="0" w:line="245" w:lineRule="exact"/>
        <w:ind w:left="360"/>
        <w:textAlignment w:val="baseline"/>
        <w:rPr>
          <w:rFonts w:asciiTheme="minorHAnsi" w:hAnsiTheme="minorHAnsi" w:cstheme="minorHAnsi"/>
          <w:lang w:eastAsia="es-ES"/>
        </w:rPr>
      </w:pPr>
      <w:r w:rsidRPr="00D5639D">
        <w:rPr>
          <w:rFonts w:asciiTheme="minorHAnsi" w:hAnsiTheme="minorHAnsi" w:cstheme="minorHAnsi"/>
          <w:lang w:eastAsia="es-ES"/>
        </w:rPr>
        <w:t xml:space="preserve">I         </w:t>
      </w:r>
      <w:r w:rsidR="00245AFC" w:rsidRPr="00D5639D">
        <w:rPr>
          <w:rFonts w:asciiTheme="minorHAnsi" w:hAnsiTheme="minorHAnsi" w:cstheme="minorHAnsi"/>
          <w:lang w:eastAsia="es-ES"/>
        </w:rPr>
        <w:t>Descripción General</w:t>
      </w:r>
      <w:r w:rsidR="00245AFC" w:rsidRPr="00D5639D">
        <w:rPr>
          <w:rFonts w:asciiTheme="minorHAnsi" w:hAnsiTheme="minorHAnsi" w:cstheme="minorHAnsi"/>
          <w:lang w:eastAsia="es-ES"/>
        </w:rPr>
        <w:tab/>
        <w:t>3</w:t>
      </w:r>
    </w:p>
    <w:p w14:paraId="4EC50782" w14:textId="3BF24617" w:rsidR="007B3337" w:rsidRPr="00D5639D" w:rsidRDefault="007B3337" w:rsidP="007B3337">
      <w:pPr>
        <w:tabs>
          <w:tab w:val="left" w:pos="1008"/>
          <w:tab w:val="right" w:leader="underscore" w:pos="9576"/>
        </w:tabs>
        <w:spacing w:before="164" w:line="248" w:lineRule="exact"/>
        <w:ind w:left="360"/>
        <w:rPr>
          <w:rFonts w:asciiTheme="minorHAnsi" w:hAnsiTheme="minorHAnsi" w:cstheme="minorHAnsi"/>
          <w:b/>
          <w:bCs/>
          <w:lang w:eastAsia="es-ES"/>
        </w:rPr>
      </w:pPr>
      <w:r w:rsidRPr="00D5639D">
        <w:rPr>
          <w:rFonts w:asciiTheme="minorHAnsi" w:hAnsiTheme="minorHAnsi" w:cstheme="minorHAnsi"/>
          <w:bCs/>
          <w:lang w:eastAsia="es-ES"/>
        </w:rPr>
        <w:t xml:space="preserve">II  </w:t>
      </w:r>
      <w:r w:rsidRPr="00D5639D">
        <w:rPr>
          <w:rFonts w:asciiTheme="minorHAnsi" w:hAnsiTheme="minorHAnsi" w:cstheme="minorHAnsi"/>
          <w:b/>
          <w:bCs/>
          <w:lang w:eastAsia="es-ES"/>
        </w:rPr>
        <w:t xml:space="preserve">      </w:t>
      </w:r>
      <w:r w:rsidRPr="00D5639D">
        <w:rPr>
          <w:rFonts w:asciiTheme="minorHAnsi" w:hAnsiTheme="minorHAnsi" w:cstheme="minorHAnsi"/>
          <w:bCs/>
          <w:lang w:eastAsia="es-ES"/>
        </w:rPr>
        <w:t>Descripción del Programa</w:t>
      </w:r>
      <w:r w:rsidRPr="00D5639D">
        <w:rPr>
          <w:rFonts w:asciiTheme="minorHAnsi" w:hAnsiTheme="minorHAnsi" w:cstheme="minorHAnsi"/>
          <w:bCs/>
          <w:lang w:eastAsia="es-ES"/>
        </w:rPr>
        <w:tab/>
      </w:r>
      <w:r w:rsidR="00245AFC" w:rsidRPr="00D5639D">
        <w:rPr>
          <w:rFonts w:asciiTheme="minorHAnsi" w:hAnsiTheme="minorHAnsi" w:cstheme="minorHAnsi"/>
          <w:bCs/>
          <w:lang w:eastAsia="es-ES"/>
        </w:rPr>
        <w:t>3</w:t>
      </w:r>
    </w:p>
    <w:p w14:paraId="77BDF2CB" w14:textId="54E57050" w:rsidR="007B3337" w:rsidRPr="00D5639D" w:rsidRDefault="00245AFC" w:rsidP="007B3337">
      <w:pPr>
        <w:tabs>
          <w:tab w:val="left" w:pos="1008"/>
          <w:tab w:val="right" w:leader="underscore" w:pos="9576"/>
        </w:tabs>
        <w:spacing w:before="136" w:line="248" w:lineRule="exact"/>
        <w:ind w:left="360"/>
        <w:rPr>
          <w:rFonts w:asciiTheme="minorHAnsi" w:hAnsiTheme="minorHAnsi" w:cstheme="minorHAnsi"/>
          <w:bCs/>
          <w:lang w:eastAsia="es-ES"/>
        </w:rPr>
      </w:pPr>
      <w:r w:rsidRPr="00D5639D">
        <w:rPr>
          <w:rFonts w:asciiTheme="minorHAnsi" w:hAnsiTheme="minorHAnsi" w:cstheme="minorHAnsi"/>
          <w:bCs/>
          <w:lang w:eastAsia="es-ES"/>
        </w:rPr>
        <w:t>1.</w:t>
      </w:r>
      <w:r w:rsidRPr="00D5639D">
        <w:rPr>
          <w:rFonts w:asciiTheme="minorHAnsi" w:hAnsiTheme="minorHAnsi" w:cstheme="minorHAnsi"/>
          <w:bCs/>
          <w:lang w:eastAsia="es-ES"/>
        </w:rPr>
        <w:tab/>
        <w:t>¿Qué es?</w:t>
      </w:r>
      <w:r w:rsidRPr="00D5639D">
        <w:rPr>
          <w:rFonts w:asciiTheme="minorHAnsi" w:hAnsiTheme="minorHAnsi" w:cstheme="minorHAnsi"/>
          <w:bCs/>
          <w:lang w:eastAsia="es-ES"/>
        </w:rPr>
        <w:tab/>
        <w:t>3</w:t>
      </w:r>
    </w:p>
    <w:p w14:paraId="4D185D84" w14:textId="193FD771" w:rsidR="007B3337" w:rsidRPr="00D5639D" w:rsidRDefault="00FB45A2" w:rsidP="007B3337">
      <w:pPr>
        <w:tabs>
          <w:tab w:val="left" w:pos="1008"/>
          <w:tab w:val="right" w:leader="underscore" w:pos="9576"/>
        </w:tabs>
        <w:spacing w:before="141" w:line="248" w:lineRule="exact"/>
        <w:ind w:left="360"/>
        <w:rPr>
          <w:rFonts w:asciiTheme="minorHAnsi" w:hAnsiTheme="minorHAnsi" w:cstheme="minorHAnsi"/>
          <w:bCs/>
          <w:lang w:eastAsia="es-ES"/>
        </w:rPr>
      </w:pPr>
      <w:r w:rsidRPr="00D5639D">
        <w:rPr>
          <w:rFonts w:asciiTheme="minorHAnsi" w:hAnsiTheme="minorHAnsi" w:cstheme="minorHAnsi"/>
          <w:bCs/>
          <w:lang w:eastAsia="es-ES"/>
        </w:rPr>
        <w:t>2.</w:t>
      </w:r>
      <w:r w:rsidRPr="00D5639D">
        <w:rPr>
          <w:rFonts w:asciiTheme="minorHAnsi" w:hAnsiTheme="minorHAnsi" w:cstheme="minorHAnsi"/>
          <w:bCs/>
          <w:lang w:eastAsia="es-ES"/>
        </w:rPr>
        <w:tab/>
        <w:t xml:space="preserve">¿A quiénes está </w:t>
      </w:r>
      <w:r w:rsidR="00245AFC" w:rsidRPr="00D5639D">
        <w:rPr>
          <w:rFonts w:asciiTheme="minorHAnsi" w:hAnsiTheme="minorHAnsi" w:cstheme="minorHAnsi"/>
          <w:bCs/>
          <w:lang w:eastAsia="es-ES"/>
        </w:rPr>
        <w:t>dirigido?</w:t>
      </w:r>
      <w:r w:rsidR="00245AFC" w:rsidRPr="00D5639D">
        <w:rPr>
          <w:rFonts w:asciiTheme="minorHAnsi" w:hAnsiTheme="minorHAnsi" w:cstheme="minorHAnsi"/>
          <w:bCs/>
          <w:lang w:eastAsia="es-ES"/>
        </w:rPr>
        <w:tab/>
        <w:t>4</w:t>
      </w:r>
    </w:p>
    <w:p w14:paraId="3AC86FE3" w14:textId="7D7FD14E" w:rsidR="007B3337" w:rsidRPr="00D5639D" w:rsidRDefault="00245AFC" w:rsidP="007B3337">
      <w:pPr>
        <w:tabs>
          <w:tab w:val="left" w:pos="1008"/>
          <w:tab w:val="right" w:leader="underscore" w:pos="9576"/>
        </w:tabs>
        <w:spacing w:before="141" w:line="248" w:lineRule="exact"/>
        <w:ind w:left="360"/>
        <w:rPr>
          <w:rFonts w:asciiTheme="minorHAnsi" w:hAnsiTheme="minorHAnsi" w:cstheme="minorHAnsi"/>
          <w:bCs/>
          <w:lang w:eastAsia="es-ES"/>
        </w:rPr>
      </w:pPr>
      <w:r w:rsidRPr="00D5639D">
        <w:rPr>
          <w:rFonts w:asciiTheme="minorHAnsi" w:hAnsiTheme="minorHAnsi" w:cstheme="minorHAnsi"/>
          <w:bCs/>
          <w:lang w:eastAsia="es-ES"/>
        </w:rPr>
        <w:t>3.</w:t>
      </w:r>
      <w:r w:rsidRPr="00D5639D">
        <w:rPr>
          <w:rFonts w:asciiTheme="minorHAnsi" w:hAnsiTheme="minorHAnsi" w:cstheme="minorHAnsi"/>
          <w:bCs/>
          <w:lang w:eastAsia="es-ES"/>
        </w:rPr>
        <w:tab/>
        <w:t>¿Qué financia?</w:t>
      </w:r>
      <w:r w:rsidRPr="00D5639D">
        <w:rPr>
          <w:rFonts w:asciiTheme="minorHAnsi" w:hAnsiTheme="minorHAnsi" w:cstheme="minorHAnsi"/>
          <w:bCs/>
          <w:lang w:eastAsia="es-ES"/>
        </w:rPr>
        <w:tab/>
        <w:t>6</w:t>
      </w:r>
    </w:p>
    <w:p w14:paraId="367936A0" w14:textId="3B464D90" w:rsidR="007B3337" w:rsidRPr="00D5639D" w:rsidRDefault="007B3337" w:rsidP="00E823C8">
      <w:pPr>
        <w:pStyle w:val="Prrafodelista"/>
        <w:numPr>
          <w:ilvl w:val="0"/>
          <w:numId w:val="9"/>
        </w:numPr>
        <w:tabs>
          <w:tab w:val="left" w:pos="1008"/>
          <w:tab w:val="right" w:leader="underscore" w:pos="9576"/>
        </w:tabs>
        <w:spacing w:before="140" w:line="248" w:lineRule="exact"/>
        <w:rPr>
          <w:rFonts w:asciiTheme="minorHAnsi" w:hAnsiTheme="minorHAnsi" w:cstheme="minorHAnsi"/>
          <w:bCs/>
          <w:lang w:eastAsia="es-ES"/>
        </w:rPr>
      </w:pPr>
      <w:r w:rsidRPr="00D5639D">
        <w:rPr>
          <w:rFonts w:asciiTheme="minorHAnsi" w:hAnsiTheme="minorHAnsi" w:cstheme="minorHAnsi"/>
          <w:bCs/>
          <w:lang w:eastAsia="es-ES"/>
        </w:rPr>
        <w:t xml:space="preserve">      ¿Qué NO financia el Instrumento?</w:t>
      </w:r>
      <w:r w:rsidRPr="00D5639D">
        <w:rPr>
          <w:rFonts w:asciiTheme="minorHAnsi" w:hAnsiTheme="minorHAnsi" w:cstheme="minorHAnsi"/>
          <w:bCs/>
          <w:lang w:eastAsia="es-ES"/>
        </w:rPr>
        <w:tab/>
      </w:r>
      <w:r w:rsidR="00245AFC" w:rsidRPr="00D5639D">
        <w:rPr>
          <w:rFonts w:asciiTheme="minorHAnsi" w:hAnsiTheme="minorHAnsi" w:cstheme="minorHAnsi"/>
          <w:bCs/>
          <w:lang w:eastAsia="es-ES"/>
        </w:rPr>
        <w:t>9</w:t>
      </w:r>
    </w:p>
    <w:p w14:paraId="633165D3" w14:textId="32440865" w:rsidR="007B3337" w:rsidRPr="00D5639D" w:rsidRDefault="007B3337" w:rsidP="007B3337">
      <w:pPr>
        <w:widowControl w:val="0"/>
        <w:tabs>
          <w:tab w:val="left" w:pos="936"/>
          <w:tab w:val="right" w:leader="underscore" w:pos="9576"/>
        </w:tabs>
        <w:kinsoku w:val="0"/>
        <w:overflowPunct w:val="0"/>
        <w:spacing w:before="149" w:after="0" w:line="245" w:lineRule="exact"/>
        <w:ind w:left="360"/>
        <w:textAlignment w:val="baseline"/>
        <w:rPr>
          <w:rFonts w:asciiTheme="minorHAnsi" w:hAnsiTheme="minorHAnsi" w:cstheme="minorHAnsi"/>
          <w:lang w:eastAsia="es-ES"/>
        </w:rPr>
      </w:pPr>
      <w:r w:rsidRPr="00D5639D">
        <w:rPr>
          <w:rFonts w:asciiTheme="minorHAnsi" w:hAnsiTheme="minorHAnsi" w:cstheme="minorHAnsi"/>
          <w:lang w:eastAsia="es-ES"/>
        </w:rPr>
        <w:t xml:space="preserve">5.           Ingreso, Evaluación y Selección </w:t>
      </w:r>
      <w:r w:rsidRPr="00D5639D">
        <w:rPr>
          <w:rFonts w:asciiTheme="minorHAnsi" w:hAnsiTheme="minorHAnsi" w:cstheme="minorHAnsi"/>
          <w:lang w:eastAsia="es-ES"/>
        </w:rPr>
        <w:tab/>
      </w:r>
      <w:r w:rsidR="00245AFC" w:rsidRPr="00D5639D">
        <w:rPr>
          <w:rFonts w:asciiTheme="minorHAnsi" w:hAnsiTheme="minorHAnsi" w:cstheme="minorHAnsi"/>
          <w:lang w:eastAsia="es-ES"/>
        </w:rPr>
        <w:t>10</w:t>
      </w:r>
    </w:p>
    <w:p w14:paraId="791C375A" w14:textId="63DEADAF" w:rsidR="007B3337" w:rsidRPr="00D5639D" w:rsidRDefault="00D86A2E" w:rsidP="007B3337">
      <w:pPr>
        <w:tabs>
          <w:tab w:val="left" w:pos="1008"/>
          <w:tab w:val="right" w:leader="underscore" w:pos="9576"/>
        </w:tabs>
        <w:spacing w:before="160" w:line="248" w:lineRule="exact"/>
        <w:ind w:left="360"/>
        <w:rPr>
          <w:rFonts w:asciiTheme="minorHAnsi" w:hAnsiTheme="minorHAnsi" w:cstheme="minorHAnsi"/>
          <w:bCs/>
          <w:lang w:eastAsia="es-ES"/>
        </w:rPr>
      </w:pPr>
      <w:r w:rsidRPr="00D5639D">
        <w:rPr>
          <w:rFonts w:asciiTheme="minorHAnsi" w:hAnsiTheme="minorHAnsi" w:cstheme="minorHAnsi"/>
          <w:bCs/>
          <w:lang w:eastAsia="es-ES"/>
        </w:rPr>
        <w:t>5.1</w:t>
      </w:r>
      <w:r w:rsidRPr="00D5639D">
        <w:rPr>
          <w:rFonts w:asciiTheme="minorHAnsi" w:hAnsiTheme="minorHAnsi" w:cstheme="minorHAnsi"/>
          <w:bCs/>
          <w:lang w:eastAsia="es-ES"/>
        </w:rPr>
        <w:tab/>
        <w:t xml:space="preserve"> Ingreso al Programa</w:t>
      </w:r>
      <w:r w:rsidRPr="00D5639D">
        <w:rPr>
          <w:rFonts w:asciiTheme="minorHAnsi" w:hAnsiTheme="minorHAnsi" w:cstheme="minorHAnsi"/>
          <w:bCs/>
          <w:lang w:eastAsia="es-ES"/>
        </w:rPr>
        <w:tab/>
      </w:r>
      <w:r w:rsidR="00245AFC" w:rsidRPr="00D5639D">
        <w:rPr>
          <w:rFonts w:asciiTheme="minorHAnsi" w:hAnsiTheme="minorHAnsi" w:cstheme="minorHAnsi"/>
          <w:bCs/>
          <w:lang w:eastAsia="es-ES"/>
        </w:rPr>
        <w:t>10</w:t>
      </w:r>
    </w:p>
    <w:p w14:paraId="4A846085" w14:textId="0C96A817" w:rsidR="007B3337" w:rsidRPr="00D5639D" w:rsidRDefault="007B3337" w:rsidP="007B3337">
      <w:pPr>
        <w:tabs>
          <w:tab w:val="left" w:pos="1008"/>
          <w:tab w:val="right" w:leader="underscore" w:pos="9576"/>
        </w:tabs>
        <w:spacing w:before="141" w:line="248" w:lineRule="exact"/>
        <w:ind w:left="360"/>
        <w:rPr>
          <w:rFonts w:asciiTheme="minorHAnsi" w:hAnsiTheme="minorHAnsi" w:cstheme="minorHAnsi"/>
          <w:bCs/>
          <w:lang w:eastAsia="es-ES"/>
        </w:rPr>
      </w:pPr>
      <w:r w:rsidRPr="00D5639D">
        <w:rPr>
          <w:rFonts w:asciiTheme="minorHAnsi" w:hAnsiTheme="minorHAnsi" w:cstheme="minorHAnsi"/>
          <w:bCs/>
          <w:lang w:eastAsia="es-ES"/>
        </w:rPr>
        <w:t>5.2</w:t>
      </w:r>
      <w:r w:rsidRPr="00D5639D">
        <w:rPr>
          <w:rFonts w:asciiTheme="minorHAnsi" w:hAnsiTheme="minorHAnsi" w:cstheme="minorHAnsi"/>
          <w:bCs/>
          <w:lang w:eastAsia="es-ES"/>
        </w:rPr>
        <w:tab/>
        <w:t xml:space="preserve"> Evaluación y Selección </w:t>
      </w:r>
      <w:r w:rsidRPr="00D5639D">
        <w:rPr>
          <w:rFonts w:asciiTheme="minorHAnsi" w:hAnsiTheme="minorHAnsi" w:cstheme="minorHAnsi"/>
          <w:bCs/>
          <w:lang w:eastAsia="es-ES"/>
        </w:rPr>
        <w:tab/>
      </w:r>
      <w:r w:rsidR="00245AFC" w:rsidRPr="00D5639D">
        <w:rPr>
          <w:rFonts w:asciiTheme="minorHAnsi" w:hAnsiTheme="minorHAnsi" w:cstheme="minorHAnsi"/>
          <w:bCs/>
          <w:lang w:eastAsia="es-ES"/>
        </w:rPr>
        <w:t>11</w:t>
      </w:r>
    </w:p>
    <w:p w14:paraId="5377ACA6" w14:textId="23549A92" w:rsidR="007B3337" w:rsidRPr="00D5639D" w:rsidRDefault="007B3337" w:rsidP="00E823C8">
      <w:pPr>
        <w:pStyle w:val="Prrafodelista"/>
        <w:numPr>
          <w:ilvl w:val="2"/>
          <w:numId w:val="8"/>
        </w:numPr>
        <w:tabs>
          <w:tab w:val="left" w:pos="1008"/>
          <w:tab w:val="right" w:leader="underscore" w:pos="9576"/>
        </w:tabs>
        <w:spacing w:before="141" w:line="248" w:lineRule="exact"/>
        <w:rPr>
          <w:rFonts w:asciiTheme="minorHAnsi" w:hAnsiTheme="minorHAnsi" w:cstheme="minorHAnsi"/>
          <w:bCs/>
          <w:lang w:eastAsia="es-ES"/>
        </w:rPr>
      </w:pPr>
      <w:r w:rsidRPr="00D5639D">
        <w:rPr>
          <w:rFonts w:asciiTheme="minorHAnsi" w:hAnsiTheme="minorHAnsi" w:cstheme="minorHAnsi"/>
          <w:bCs/>
          <w:lang w:eastAsia="es-ES"/>
        </w:rPr>
        <w:t xml:space="preserve"> Análisis Preliminares de Casos</w:t>
      </w:r>
      <w:r w:rsidRPr="00D5639D">
        <w:rPr>
          <w:rFonts w:asciiTheme="minorHAnsi" w:hAnsiTheme="minorHAnsi" w:cstheme="minorHAnsi"/>
          <w:bCs/>
          <w:lang w:eastAsia="es-ES"/>
        </w:rPr>
        <w:tab/>
      </w:r>
      <w:r w:rsidR="00245AFC" w:rsidRPr="00D5639D">
        <w:rPr>
          <w:rFonts w:asciiTheme="minorHAnsi" w:hAnsiTheme="minorHAnsi" w:cstheme="minorHAnsi"/>
          <w:bCs/>
          <w:lang w:eastAsia="es-ES"/>
        </w:rPr>
        <w:t>11</w:t>
      </w:r>
    </w:p>
    <w:p w14:paraId="31275072" w14:textId="7FA66242" w:rsidR="007B3337" w:rsidRPr="00D5639D" w:rsidRDefault="007B3337" w:rsidP="007B3337">
      <w:pPr>
        <w:widowControl w:val="0"/>
        <w:tabs>
          <w:tab w:val="right" w:leader="underscore" w:pos="9576"/>
        </w:tabs>
        <w:kinsoku w:val="0"/>
        <w:overflowPunct w:val="0"/>
        <w:spacing w:before="148" w:after="0" w:line="246" w:lineRule="exact"/>
        <w:ind w:left="360"/>
        <w:textAlignment w:val="baseline"/>
        <w:rPr>
          <w:rFonts w:asciiTheme="minorHAnsi" w:hAnsiTheme="minorHAnsi" w:cstheme="minorHAnsi"/>
          <w:lang w:eastAsia="es-ES"/>
        </w:rPr>
      </w:pPr>
      <w:r w:rsidRPr="00D5639D">
        <w:rPr>
          <w:rFonts w:asciiTheme="minorHAnsi" w:hAnsiTheme="minorHAnsi" w:cstheme="minorHAnsi"/>
          <w:lang w:eastAsia="es-ES"/>
        </w:rPr>
        <w:t>5.2.2     Visita Agente Operador Sercotec (AOS)</w:t>
      </w:r>
      <w:r w:rsidRPr="00D5639D">
        <w:rPr>
          <w:rFonts w:asciiTheme="minorHAnsi" w:hAnsiTheme="minorHAnsi" w:cstheme="minorHAnsi"/>
          <w:lang w:eastAsia="es-ES"/>
        </w:rPr>
        <w:tab/>
      </w:r>
      <w:r w:rsidR="00245AFC" w:rsidRPr="00D5639D">
        <w:rPr>
          <w:rFonts w:asciiTheme="minorHAnsi" w:hAnsiTheme="minorHAnsi" w:cstheme="minorHAnsi"/>
          <w:lang w:eastAsia="es-ES"/>
        </w:rPr>
        <w:t>11</w:t>
      </w:r>
    </w:p>
    <w:p w14:paraId="4C45EDB8" w14:textId="03DC9FD2" w:rsidR="007B3337" w:rsidRPr="00D5639D" w:rsidRDefault="007B3337" w:rsidP="007B3337">
      <w:pPr>
        <w:tabs>
          <w:tab w:val="left" w:pos="1008"/>
          <w:tab w:val="right" w:leader="underscore" w:pos="9576"/>
        </w:tabs>
        <w:spacing w:before="159" w:line="248" w:lineRule="exact"/>
        <w:ind w:left="360"/>
        <w:rPr>
          <w:rFonts w:asciiTheme="minorHAnsi" w:hAnsiTheme="minorHAnsi" w:cstheme="minorHAnsi"/>
          <w:bCs/>
          <w:lang w:eastAsia="es-ES"/>
        </w:rPr>
      </w:pPr>
      <w:r w:rsidRPr="00D5639D">
        <w:rPr>
          <w:rFonts w:asciiTheme="minorHAnsi" w:hAnsiTheme="minorHAnsi" w:cstheme="minorHAnsi"/>
          <w:bCs/>
          <w:lang w:eastAsia="es-ES"/>
        </w:rPr>
        <w:t>5.2.3</w:t>
      </w:r>
      <w:r w:rsidRPr="00D5639D">
        <w:rPr>
          <w:rFonts w:asciiTheme="minorHAnsi" w:hAnsiTheme="minorHAnsi" w:cstheme="minorHAnsi"/>
          <w:bCs/>
          <w:lang w:eastAsia="es-ES"/>
        </w:rPr>
        <w:tab/>
        <w:t xml:space="preserve"> Sanción del Comité </w:t>
      </w:r>
      <w:r w:rsidR="00A740C9" w:rsidRPr="00D5639D">
        <w:rPr>
          <w:rFonts w:asciiTheme="minorHAnsi" w:hAnsiTheme="minorHAnsi" w:cstheme="minorHAnsi"/>
          <w:bCs/>
          <w:lang w:eastAsia="es-ES"/>
        </w:rPr>
        <w:t xml:space="preserve">Evaluación </w:t>
      </w:r>
      <w:r w:rsidRPr="00D5639D">
        <w:rPr>
          <w:rFonts w:asciiTheme="minorHAnsi" w:hAnsiTheme="minorHAnsi" w:cstheme="minorHAnsi"/>
          <w:bCs/>
          <w:lang w:eastAsia="es-ES"/>
        </w:rPr>
        <w:t>Regional (</w:t>
      </w:r>
      <w:r w:rsidR="009E652E" w:rsidRPr="00D5639D">
        <w:rPr>
          <w:rFonts w:asciiTheme="minorHAnsi" w:hAnsiTheme="minorHAnsi" w:cstheme="minorHAnsi"/>
          <w:bCs/>
          <w:lang w:eastAsia="es-ES"/>
        </w:rPr>
        <w:t>CER</w:t>
      </w:r>
      <w:r w:rsidR="006E531E" w:rsidRPr="00D5639D">
        <w:rPr>
          <w:rFonts w:asciiTheme="minorHAnsi" w:hAnsiTheme="minorHAnsi" w:cstheme="minorHAnsi"/>
          <w:bCs/>
          <w:lang w:eastAsia="es-ES"/>
        </w:rPr>
        <w:t xml:space="preserve"> VVRR</w:t>
      </w:r>
      <w:r w:rsidRPr="00D5639D">
        <w:rPr>
          <w:rFonts w:asciiTheme="minorHAnsi" w:hAnsiTheme="minorHAnsi" w:cstheme="minorHAnsi"/>
          <w:bCs/>
          <w:lang w:eastAsia="es-ES"/>
        </w:rPr>
        <w:t>)</w:t>
      </w:r>
      <w:r w:rsidRPr="00D5639D">
        <w:rPr>
          <w:rFonts w:asciiTheme="minorHAnsi" w:hAnsiTheme="minorHAnsi" w:cstheme="minorHAnsi"/>
          <w:bCs/>
          <w:lang w:eastAsia="es-ES"/>
        </w:rPr>
        <w:tab/>
      </w:r>
      <w:r w:rsidR="00245AFC" w:rsidRPr="00D5639D">
        <w:rPr>
          <w:rFonts w:asciiTheme="minorHAnsi" w:hAnsiTheme="minorHAnsi" w:cstheme="minorHAnsi"/>
          <w:bCs/>
          <w:lang w:eastAsia="es-ES"/>
        </w:rPr>
        <w:t>11</w:t>
      </w:r>
    </w:p>
    <w:p w14:paraId="31BD908C" w14:textId="584279CA" w:rsidR="007B3337" w:rsidRPr="00D5639D" w:rsidRDefault="007B3337" w:rsidP="007B3337">
      <w:pPr>
        <w:tabs>
          <w:tab w:val="left" w:pos="1008"/>
          <w:tab w:val="right" w:leader="underscore" w:pos="9576"/>
        </w:tabs>
        <w:spacing w:before="141" w:line="248" w:lineRule="exact"/>
        <w:ind w:left="360"/>
        <w:rPr>
          <w:rFonts w:asciiTheme="minorHAnsi" w:hAnsiTheme="minorHAnsi" w:cstheme="minorHAnsi"/>
          <w:bCs/>
          <w:lang w:eastAsia="es-ES"/>
        </w:rPr>
      </w:pPr>
      <w:r w:rsidRPr="00D5639D">
        <w:rPr>
          <w:rFonts w:asciiTheme="minorHAnsi" w:hAnsiTheme="minorHAnsi" w:cstheme="minorHAnsi"/>
          <w:bCs/>
          <w:lang w:eastAsia="es-ES"/>
        </w:rPr>
        <w:t>6.</w:t>
      </w:r>
      <w:r w:rsidRPr="00D5639D">
        <w:rPr>
          <w:rFonts w:asciiTheme="minorHAnsi" w:hAnsiTheme="minorHAnsi" w:cstheme="minorHAnsi"/>
          <w:bCs/>
          <w:lang w:eastAsia="es-ES"/>
        </w:rPr>
        <w:tab/>
        <w:t xml:space="preserve"> Formalización de los Beneficiarios</w:t>
      </w:r>
      <w:r w:rsidRPr="00D5639D">
        <w:rPr>
          <w:rFonts w:asciiTheme="minorHAnsi" w:hAnsiTheme="minorHAnsi" w:cstheme="minorHAnsi"/>
          <w:bCs/>
          <w:lang w:eastAsia="es-ES"/>
        </w:rPr>
        <w:tab/>
      </w:r>
      <w:r w:rsidR="00245AFC" w:rsidRPr="00D5639D">
        <w:rPr>
          <w:rFonts w:asciiTheme="minorHAnsi" w:hAnsiTheme="minorHAnsi" w:cstheme="minorHAnsi"/>
          <w:bCs/>
          <w:lang w:eastAsia="es-ES"/>
        </w:rPr>
        <w:t>12</w:t>
      </w:r>
    </w:p>
    <w:p w14:paraId="505F297E" w14:textId="18D2A45E" w:rsidR="007B3337" w:rsidRPr="00D5639D" w:rsidRDefault="007B3337" w:rsidP="007B3337">
      <w:pPr>
        <w:tabs>
          <w:tab w:val="right" w:leader="underscore" w:pos="9576"/>
        </w:tabs>
        <w:spacing w:before="141" w:line="248" w:lineRule="exact"/>
        <w:ind w:left="360"/>
        <w:rPr>
          <w:rFonts w:asciiTheme="minorHAnsi" w:hAnsiTheme="minorHAnsi" w:cstheme="minorHAnsi"/>
          <w:bCs/>
          <w:lang w:eastAsia="es-ES"/>
        </w:rPr>
      </w:pPr>
      <w:r w:rsidRPr="00D5639D">
        <w:rPr>
          <w:rFonts w:asciiTheme="minorHAnsi" w:hAnsiTheme="minorHAnsi" w:cstheme="minorHAnsi"/>
          <w:bCs/>
          <w:lang w:eastAsia="es-ES"/>
        </w:rPr>
        <w:t>7.          Ejecución Plan de Negocios</w:t>
      </w:r>
      <w:r w:rsidRPr="00D5639D">
        <w:rPr>
          <w:rFonts w:asciiTheme="minorHAnsi" w:hAnsiTheme="minorHAnsi" w:cstheme="minorHAnsi"/>
          <w:bCs/>
          <w:lang w:eastAsia="es-ES"/>
        </w:rPr>
        <w:tab/>
        <w:t>1</w:t>
      </w:r>
      <w:r w:rsidR="00245AFC" w:rsidRPr="00D5639D">
        <w:rPr>
          <w:rFonts w:asciiTheme="minorHAnsi" w:hAnsiTheme="minorHAnsi" w:cstheme="minorHAnsi"/>
          <w:bCs/>
          <w:lang w:eastAsia="es-ES"/>
        </w:rPr>
        <w:t>4</w:t>
      </w:r>
    </w:p>
    <w:p w14:paraId="6DC7B06B" w14:textId="6655BB20" w:rsidR="007B3337" w:rsidRPr="00D5639D" w:rsidRDefault="007B3337" w:rsidP="007B3337">
      <w:pPr>
        <w:tabs>
          <w:tab w:val="left" w:pos="1008"/>
          <w:tab w:val="right" w:leader="underscore" w:pos="9576"/>
        </w:tabs>
        <w:spacing w:before="141" w:line="248" w:lineRule="exact"/>
        <w:ind w:left="360"/>
        <w:rPr>
          <w:rFonts w:asciiTheme="minorHAnsi" w:hAnsiTheme="minorHAnsi" w:cstheme="minorHAnsi"/>
          <w:bCs/>
          <w:lang w:eastAsia="es-ES"/>
        </w:rPr>
      </w:pPr>
      <w:r w:rsidRPr="00D5639D">
        <w:rPr>
          <w:rFonts w:asciiTheme="minorHAnsi" w:hAnsiTheme="minorHAnsi" w:cstheme="minorHAnsi"/>
          <w:bCs/>
          <w:lang w:eastAsia="es-ES"/>
        </w:rPr>
        <w:t>8.</w:t>
      </w:r>
      <w:r w:rsidRPr="00D5639D">
        <w:rPr>
          <w:rFonts w:asciiTheme="minorHAnsi" w:hAnsiTheme="minorHAnsi" w:cstheme="minorHAnsi"/>
          <w:bCs/>
          <w:lang w:eastAsia="es-ES"/>
        </w:rPr>
        <w:tab/>
        <w:t xml:space="preserve"> Sanciones por Incumplimiento</w:t>
      </w:r>
      <w:r w:rsidRPr="00D5639D">
        <w:rPr>
          <w:rFonts w:asciiTheme="minorHAnsi" w:hAnsiTheme="minorHAnsi" w:cstheme="minorHAnsi"/>
          <w:bCs/>
          <w:lang w:eastAsia="es-ES"/>
        </w:rPr>
        <w:tab/>
        <w:t>1</w:t>
      </w:r>
      <w:r w:rsidR="00245AFC" w:rsidRPr="00D5639D">
        <w:rPr>
          <w:rFonts w:asciiTheme="minorHAnsi" w:hAnsiTheme="minorHAnsi" w:cstheme="minorHAnsi"/>
          <w:bCs/>
          <w:lang w:eastAsia="es-ES"/>
        </w:rPr>
        <w:t>5</w:t>
      </w:r>
    </w:p>
    <w:p w14:paraId="20C7FD6C" w14:textId="61C69663" w:rsidR="007B3337" w:rsidRPr="00D5639D" w:rsidRDefault="007B3337" w:rsidP="00E823C8">
      <w:pPr>
        <w:pStyle w:val="Prrafodelista"/>
        <w:widowControl w:val="0"/>
        <w:numPr>
          <w:ilvl w:val="0"/>
          <w:numId w:val="10"/>
        </w:numPr>
        <w:tabs>
          <w:tab w:val="right" w:leader="underscore" w:pos="9576"/>
        </w:tabs>
        <w:kinsoku w:val="0"/>
        <w:overflowPunct w:val="0"/>
        <w:spacing w:before="144" w:after="0" w:line="245" w:lineRule="exact"/>
        <w:textAlignment w:val="baseline"/>
        <w:rPr>
          <w:rFonts w:asciiTheme="minorHAnsi" w:hAnsiTheme="minorHAnsi" w:cstheme="minorHAnsi"/>
          <w:lang w:eastAsia="es-ES"/>
        </w:rPr>
      </w:pPr>
      <w:r w:rsidRPr="00D5639D">
        <w:rPr>
          <w:rFonts w:asciiTheme="minorHAnsi" w:hAnsiTheme="minorHAnsi" w:cstheme="minorHAnsi"/>
          <w:lang w:eastAsia="es-ES"/>
        </w:rPr>
        <w:t xml:space="preserve">      Otros </w:t>
      </w:r>
      <w:r w:rsidRPr="00D5639D">
        <w:rPr>
          <w:rFonts w:asciiTheme="minorHAnsi" w:hAnsiTheme="minorHAnsi" w:cstheme="minorHAnsi"/>
          <w:lang w:eastAsia="es-ES"/>
        </w:rPr>
        <w:tab/>
        <w:t>1</w:t>
      </w:r>
      <w:r w:rsidR="00245AFC" w:rsidRPr="00D5639D">
        <w:rPr>
          <w:rFonts w:asciiTheme="minorHAnsi" w:hAnsiTheme="minorHAnsi" w:cstheme="minorHAnsi"/>
          <w:lang w:eastAsia="es-ES"/>
        </w:rPr>
        <w:t>5</w:t>
      </w:r>
    </w:p>
    <w:p w14:paraId="3351D826" w14:textId="3ED5E074" w:rsidR="007B3337" w:rsidRPr="00D5639D" w:rsidRDefault="007B3337" w:rsidP="007B3337">
      <w:pPr>
        <w:widowControl w:val="0"/>
        <w:tabs>
          <w:tab w:val="right" w:leader="underscore" w:pos="9576"/>
        </w:tabs>
        <w:kinsoku w:val="0"/>
        <w:overflowPunct w:val="0"/>
        <w:spacing w:before="144" w:after="0" w:line="245" w:lineRule="exact"/>
        <w:textAlignment w:val="baseline"/>
        <w:rPr>
          <w:rFonts w:asciiTheme="minorHAnsi" w:hAnsiTheme="minorHAnsi" w:cstheme="minorHAnsi"/>
          <w:lang w:eastAsia="es-ES"/>
        </w:rPr>
      </w:pPr>
      <w:r w:rsidRPr="00D5639D">
        <w:rPr>
          <w:rFonts w:asciiTheme="minorHAnsi" w:hAnsiTheme="minorHAnsi" w:cstheme="minorHAnsi"/>
          <w:lang w:eastAsia="es-ES"/>
        </w:rPr>
        <w:t xml:space="preserve">       </w:t>
      </w:r>
      <w:r w:rsidR="00E359A1" w:rsidRPr="00D5639D">
        <w:rPr>
          <w:rFonts w:asciiTheme="minorHAnsi" w:hAnsiTheme="minorHAnsi" w:cstheme="minorHAnsi"/>
          <w:lang w:eastAsia="es-ES"/>
        </w:rPr>
        <w:t xml:space="preserve">   </w:t>
      </w:r>
      <w:r w:rsidRPr="00D5639D">
        <w:rPr>
          <w:rFonts w:asciiTheme="minorHAnsi" w:hAnsiTheme="minorHAnsi" w:cstheme="minorHAnsi"/>
          <w:lang w:eastAsia="es-ES"/>
        </w:rPr>
        <w:t>Anexo</w:t>
      </w:r>
      <w:r w:rsidR="00E359A1" w:rsidRPr="00D5639D">
        <w:rPr>
          <w:rFonts w:asciiTheme="minorHAnsi" w:hAnsiTheme="minorHAnsi" w:cstheme="minorHAnsi"/>
          <w:lang w:eastAsia="es-ES"/>
        </w:rPr>
        <w:t>s</w:t>
      </w:r>
      <w:r w:rsidRPr="00D5639D">
        <w:rPr>
          <w:rFonts w:asciiTheme="minorHAnsi" w:hAnsiTheme="minorHAnsi" w:cstheme="minorHAnsi"/>
          <w:lang w:eastAsia="es-ES"/>
        </w:rPr>
        <w:t xml:space="preserve"> </w:t>
      </w:r>
      <w:r w:rsidR="00E359A1" w:rsidRPr="00D5639D">
        <w:rPr>
          <w:rFonts w:asciiTheme="minorHAnsi" w:hAnsiTheme="minorHAnsi" w:cstheme="minorHAnsi"/>
          <w:lang w:eastAsia="es-ES"/>
        </w:rPr>
        <w:t xml:space="preserve"> </w:t>
      </w:r>
      <w:r w:rsidRPr="00D5639D">
        <w:rPr>
          <w:rFonts w:asciiTheme="minorHAnsi" w:hAnsiTheme="minorHAnsi" w:cstheme="minorHAnsi"/>
          <w:lang w:eastAsia="es-ES"/>
        </w:rPr>
        <w:t>____________________________________________</w:t>
      </w:r>
      <w:r w:rsidR="00D86A2E" w:rsidRPr="00D5639D">
        <w:rPr>
          <w:rFonts w:asciiTheme="minorHAnsi" w:hAnsiTheme="minorHAnsi" w:cstheme="minorHAnsi"/>
          <w:lang w:eastAsia="es-ES"/>
        </w:rPr>
        <w:t>___________________________</w:t>
      </w:r>
      <w:r w:rsidR="00D86A2E" w:rsidRPr="00D5639D">
        <w:rPr>
          <w:rFonts w:asciiTheme="minorHAnsi" w:hAnsiTheme="minorHAnsi" w:cstheme="minorHAnsi"/>
          <w:lang w:eastAsia="es-ES"/>
        </w:rPr>
        <w:softHyphen/>
      </w:r>
      <w:r w:rsidR="00D86A2E" w:rsidRPr="00D5639D">
        <w:rPr>
          <w:rFonts w:asciiTheme="minorHAnsi" w:hAnsiTheme="minorHAnsi" w:cstheme="minorHAnsi"/>
          <w:lang w:eastAsia="es-ES"/>
        </w:rPr>
        <w:softHyphen/>
      </w:r>
      <w:r w:rsidR="00D86A2E" w:rsidRPr="00D5639D">
        <w:rPr>
          <w:rFonts w:asciiTheme="minorHAnsi" w:hAnsiTheme="minorHAnsi" w:cstheme="minorHAnsi"/>
          <w:lang w:eastAsia="es-ES"/>
        </w:rPr>
        <w:softHyphen/>
        <w:t>1</w:t>
      </w:r>
      <w:r w:rsidR="00D54F2A" w:rsidRPr="00D5639D">
        <w:rPr>
          <w:rFonts w:asciiTheme="minorHAnsi" w:hAnsiTheme="minorHAnsi" w:cstheme="minorHAnsi"/>
          <w:lang w:eastAsia="es-ES"/>
        </w:rPr>
        <w:t>7</w:t>
      </w:r>
      <w:r w:rsidR="00F176EE" w:rsidRPr="00D5639D">
        <w:rPr>
          <w:rFonts w:asciiTheme="minorHAnsi" w:hAnsiTheme="minorHAnsi" w:cstheme="minorHAnsi"/>
          <w:lang w:eastAsia="es-ES"/>
        </w:rPr>
        <w:t>-34</w:t>
      </w:r>
    </w:p>
    <w:p w14:paraId="65DE0152" w14:textId="77777777" w:rsidR="007B3337" w:rsidRPr="00D5639D" w:rsidRDefault="007B3337" w:rsidP="00E823C8">
      <w:pPr>
        <w:pStyle w:val="Prrafodelista"/>
        <w:numPr>
          <w:ilvl w:val="0"/>
          <w:numId w:val="2"/>
        </w:numPr>
        <w:tabs>
          <w:tab w:val="left" w:pos="8789"/>
        </w:tabs>
        <w:spacing w:line="360" w:lineRule="auto"/>
        <w:ind w:right="284"/>
        <w:jc w:val="both"/>
        <w:rPr>
          <w:rFonts w:asciiTheme="minorHAnsi" w:hAnsiTheme="minorHAnsi" w:cstheme="minorHAnsi"/>
          <w:lang w:eastAsia="es-ES"/>
        </w:rPr>
        <w:sectPr w:rsidR="007B3337" w:rsidRPr="00D5639D" w:rsidSect="00FB45A2">
          <w:footerReference w:type="default" r:id="rId12"/>
          <w:pgSz w:w="12240" w:h="15840" w:code="1"/>
          <w:pgMar w:top="1134" w:right="1134" w:bottom="1134" w:left="1559" w:header="709" w:footer="709" w:gutter="0"/>
          <w:pgNumType w:start="1"/>
          <w:cols w:space="708"/>
          <w:docGrid w:linePitch="360"/>
        </w:sectPr>
      </w:pPr>
    </w:p>
    <w:p w14:paraId="10E586A0" w14:textId="77777777" w:rsidR="007B3337" w:rsidRPr="00D5639D" w:rsidRDefault="007B3337" w:rsidP="00E823C8">
      <w:pPr>
        <w:pStyle w:val="Prrafodelista"/>
        <w:numPr>
          <w:ilvl w:val="0"/>
          <w:numId w:val="2"/>
        </w:numPr>
        <w:tabs>
          <w:tab w:val="left" w:pos="8789"/>
        </w:tabs>
        <w:spacing w:line="360" w:lineRule="auto"/>
        <w:ind w:right="284"/>
        <w:jc w:val="both"/>
        <w:rPr>
          <w:rFonts w:asciiTheme="minorHAnsi" w:hAnsiTheme="minorHAnsi" w:cstheme="minorHAnsi"/>
          <w:b/>
          <w:lang w:eastAsia="es-ES"/>
        </w:rPr>
      </w:pPr>
      <w:r w:rsidRPr="00D5639D">
        <w:rPr>
          <w:rFonts w:asciiTheme="minorHAnsi" w:hAnsiTheme="minorHAnsi" w:cstheme="minorHAnsi"/>
          <w:b/>
          <w:lang w:eastAsia="es-ES"/>
        </w:rPr>
        <w:lastRenderedPageBreak/>
        <w:t>DESCRIPCIÓN GENERAL</w:t>
      </w:r>
    </w:p>
    <w:p w14:paraId="506A67D0" w14:textId="55BB55C9" w:rsidR="00EA4D51" w:rsidRPr="00D5639D" w:rsidRDefault="007B3337" w:rsidP="00EA4D51">
      <w:pPr>
        <w:pStyle w:val="Textocomentario"/>
        <w:spacing w:before="240" w:line="360" w:lineRule="auto"/>
        <w:ind w:left="142"/>
        <w:jc w:val="both"/>
        <w:rPr>
          <w:rFonts w:asciiTheme="minorHAnsi" w:hAnsiTheme="minorHAnsi" w:cstheme="minorHAnsi"/>
          <w:color w:val="000000" w:themeColor="text1"/>
          <w:spacing w:val="5"/>
          <w:sz w:val="22"/>
          <w:szCs w:val="22"/>
          <w:lang w:eastAsia="es-ES"/>
        </w:rPr>
      </w:pPr>
      <w:r w:rsidRPr="00D5639D">
        <w:rPr>
          <w:rFonts w:asciiTheme="minorHAnsi" w:hAnsiTheme="minorHAnsi" w:cstheme="minorHAnsi"/>
          <w:color w:val="000000" w:themeColor="text1"/>
          <w:spacing w:val="5"/>
          <w:sz w:val="22"/>
          <w:szCs w:val="22"/>
          <w:lang w:eastAsia="es-ES"/>
        </w:rPr>
        <w:t xml:space="preserve">Mediante </w:t>
      </w:r>
      <w:r w:rsidR="00792BE9" w:rsidRPr="00D5639D">
        <w:rPr>
          <w:rFonts w:asciiTheme="minorHAnsi" w:hAnsiTheme="minorHAnsi" w:cstheme="minorHAnsi"/>
          <w:spacing w:val="5"/>
          <w:sz w:val="22"/>
          <w:szCs w:val="22"/>
          <w:lang w:eastAsia="es-ES"/>
        </w:rPr>
        <w:t>Resolución N</w:t>
      </w:r>
      <w:r w:rsidR="00E55831" w:rsidRPr="00D5639D">
        <w:rPr>
          <w:rFonts w:asciiTheme="minorHAnsi" w:hAnsiTheme="minorHAnsi" w:cstheme="minorHAnsi"/>
          <w:spacing w:val="5"/>
          <w:sz w:val="22"/>
          <w:szCs w:val="22"/>
          <w:lang w:eastAsia="es-ES"/>
        </w:rPr>
        <w:t>° 111</w:t>
      </w:r>
      <w:r w:rsidRPr="00D5639D">
        <w:rPr>
          <w:rFonts w:asciiTheme="minorHAnsi" w:hAnsiTheme="minorHAnsi" w:cstheme="minorHAnsi"/>
          <w:spacing w:val="5"/>
          <w:sz w:val="22"/>
          <w:szCs w:val="22"/>
          <w:lang w:eastAsia="es-ES"/>
        </w:rPr>
        <w:t xml:space="preserve">, </w:t>
      </w:r>
      <w:r w:rsidR="00F733FB" w:rsidRPr="00D5639D">
        <w:rPr>
          <w:rFonts w:asciiTheme="minorHAnsi" w:hAnsiTheme="minorHAnsi" w:cstheme="minorHAnsi"/>
          <w:spacing w:val="5"/>
          <w:sz w:val="22"/>
          <w:szCs w:val="22"/>
          <w:lang w:eastAsia="es-ES"/>
        </w:rPr>
        <w:t>de 20 de octubre de 2022, del</w:t>
      </w:r>
      <w:r w:rsidR="00792BE9" w:rsidRPr="00D5639D">
        <w:rPr>
          <w:rFonts w:asciiTheme="minorHAnsi" w:hAnsiTheme="minorHAnsi" w:cstheme="minorHAnsi"/>
          <w:color w:val="000000" w:themeColor="text1"/>
          <w:spacing w:val="5"/>
          <w:sz w:val="22"/>
          <w:szCs w:val="22"/>
          <w:lang w:eastAsia="es-ES"/>
        </w:rPr>
        <w:t xml:space="preserve"> Gobierno Regional de La Araucanía, </w:t>
      </w:r>
      <w:r w:rsidR="00F733FB" w:rsidRPr="00D5639D">
        <w:rPr>
          <w:rFonts w:asciiTheme="minorHAnsi" w:hAnsiTheme="minorHAnsi" w:cstheme="minorHAnsi"/>
          <w:color w:val="000000" w:themeColor="text1"/>
          <w:spacing w:val="5"/>
          <w:sz w:val="22"/>
          <w:szCs w:val="22"/>
          <w:lang w:eastAsia="es-ES"/>
        </w:rPr>
        <w:t xml:space="preserve">se </w:t>
      </w:r>
      <w:r w:rsidR="00792BE9" w:rsidRPr="00D5639D">
        <w:rPr>
          <w:rFonts w:asciiTheme="minorHAnsi" w:hAnsiTheme="minorHAnsi" w:cstheme="minorHAnsi"/>
          <w:color w:val="000000" w:themeColor="text1"/>
          <w:spacing w:val="5"/>
          <w:sz w:val="22"/>
          <w:szCs w:val="22"/>
          <w:lang w:eastAsia="es-ES"/>
        </w:rPr>
        <w:t xml:space="preserve">aprueba </w:t>
      </w:r>
      <w:r w:rsidRPr="00D5639D">
        <w:rPr>
          <w:rFonts w:asciiTheme="minorHAnsi" w:hAnsiTheme="minorHAnsi" w:cstheme="minorHAnsi"/>
          <w:color w:val="000000" w:themeColor="text1"/>
          <w:spacing w:val="5"/>
          <w:sz w:val="22"/>
          <w:szCs w:val="22"/>
          <w:lang w:eastAsia="es-ES"/>
        </w:rPr>
        <w:t>el convenio de transferencia de recursos ent</w:t>
      </w:r>
      <w:r w:rsidR="00792BE9" w:rsidRPr="00D5639D">
        <w:rPr>
          <w:rFonts w:asciiTheme="minorHAnsi" w:hAnsiTheme="minorHAnsi" w:cstheme="minorHAnsi"/>
          <w:color w:val="000000" w:themeColor="text1"/>
          <w:spacing w:val="5"/>
          <w:sz w:val="22"/>
          <w:szCs w:val="22"/>
          <w:lang w:eastAsia="es-ES"/>
        </w:rPr>
        <w:t>re el Gobierno Regional de La Araucanía</w:t>
      </w:r>
      <w:r w:rsidRPr="00D5639D">
        <w:rPr>
          <w:rFonts w:asciiTheme="minorHAnsi" w:hAnsiTheme="minorHAnsi" w:cstheme="minorHAnsi"/>
          <w:color w:val="000000" w:themeColor="text1"/>
          <w:spacing w:val="5"/>
          <w:sz w:val="22"/>
          <w:szCs w:val="22"/>
          <w:lang w:eastAsia="es-ES"/>
        </w:rPr>
        <w:t xml:space="preserve"> y el Servicio de Cooperación Técnica </w:t>
      </w:r>
      <w:r w:rsidR="00792BE9" w:rsidRPr="00D5639D">
        <w:rPr>
          <w:rFonts w:asciiTheme="minorHAnsi" w:hAnsiTheme="minorHAnsi" w:cstheme="minorHAnsi"/>
          <w:color w:val="000000" w:themeColor="text1"/>
          <w:spacing w:val="5"/>
          <w:sz w:val="22"/>
          <w:szCs w:val="22"/>
          <w:lang w:eastAsia="es-ES"/>
        </w:rPr>
        <w:t>(S</w:t>
      </w:r>
      <w:r w:rsidR="00F733FB" w:rsidRPr="00D5639D">
        <w:rPr>
          <w:rFonts w:asciiTheme="minorHAnsi" w:hAnsiTheme="minorHAnsi" w:cstheme="minorHAnsi"/>
          <w:color w:val="000000" w:themeColor="text1"/>
          <w:spacing w:val="5"/>
          <w:sz w:val="22"/>
          <w:szCs w:val="22"/>
          <w:lang w:eastAsia="es-ES"/>
        </w:rPr>
        <w:t>ercotec</w:t>
      </w:r>
      <w:r w:rsidR="00792BE9" w:rsidRPr="00D5639D">
        <w:rPr>
          <w:rFonts w:asciiTheme="minorHAnsi" w:hAnsiTheme="minorHAnsi" w:cstheme="minorHAnsi"/>
          <w:color w:val="000000" w:themeColor="text1"/>
          <w:spacing w:val="5"/>
          <w:sz w:val="22"/>
          <w:szCs w:val="22"/>
          <w:lang w:eastAsia="es-ES"/>
        </w:rPr>
        <w:t xml:space="preserve">) </w:t>
      </w:r>
      <w:r w:rsidRPr="00D5639D">
        <w:rPr>
          <w:rFonts w:asciiTheme="minorHAnsi" w:hAnsiTheme="minorHAnsi" w:cstheme="minorHAnsi"/>
          <w:color w:val="000000" w:themeColor="text1"/>
          <w:spacing w:val="5"/>
          <w:sz w:val="22"/>
          <w:szCs w:val="22"/>
          <w:lang w:eastAsia="es-ES"/>
        </w:rPr>
        <w:t xml:space="preserve">para ejecutar el  </w:t>
      </w:r>
      <w:r w:rsidR="00792BE9" w:rsidRPr="00D5639D">
        <w:rPr>
          <w:rFonts w:asciiTheme="minorHAnsi" w:hAnsiTheme="minorHAnsi" w:cstheme="minorHAnsi"/>
          <w:b/>
          <w:color w:val="000000" w:themeColor="text1"/>
          <w:spacing w:val="5"/>
          <w:sz w:val="22"/>
          <w:szCs w:val="22"/>
          <w:lang w:eastAsia="es-ES"/>
        </w:rPr>
        <w:t>“</w:t>
      </w:r>
      <w:r w:rsidR="00792BE9" w:rsidRPr="00D5639D">
        <w:rPr>
          <w:b/>
          <w:color w:val="000000" w:themeColor="text1"/>
          <w:sz w:val="22"/>
          <w:szCs w:val="22"/>
        </w:rPr>
        <w:t>PROGRAMA DE APOYO A EMPRESAS Y PRESTADORES DE SERVICIOS DE LA REGI</w:t>
      </w:r>
      <w:r w:rsidR="005D665B" w:rsidRPr="00D5639D">
        <w:rPr>
          <w:b/>
          <w:color w:val="000000" w:themeColor="text1"/>
          <w:sz w:val="22"/>
          <w:szCs w:val="22"/>
        </w:rPr>
        <w:t>Ó</w:t>
      </w:r>
      <w:r w:rsidR="00792BE9" w:rsidRPr="00D5639D">
        <w:rPr>
          <w:b/>
          <w:color w:val="000000" w:themeColor="text1"/>
          <w:sz w:val="22"/>
          <w:szCs w:val="22"/>
        </w:rPr>
        <w:t>N DE LA ARAUCANÍA</w:t>
      </w:r>
      <w:r w:rsidR="00874CDF" w:rsidRPr="00D5639D">
        <w:rPr>
          <w:b/>
          <w:color w:val="000000" w:themeColor="text1"/>
          <w:sz w:val="22"/>
          <w:szCs w:val="22"/>
        </w:rPr>
        <w:t xml:space="preserve"> </w:t>
      </w:r>
      <w:r w:rsidR="00E55831" w:rsidRPr="00D5639D">
        <w:rPr>
          <w:b/>
          <w:color w:val="000000" w:themeColor="text1"/>
          <w:sz w:val="22"/>
          <w:szCs w:val="22"/>
        </w:rPr>
        <w:t>AFECTADAS POR ACTOS DE VIOLE</w:t>
      </w:r>
      <w:r w:rsidR="00874CDF" w:rsidRPr="00D5639D">
        <w:rPr>
          <w:b/>
          <w:color w:val="000000" w:themeColor="text1"/>
          <w:sz w:val="22"/>
          <w:szCs w:val="22"/>
        </w:rPr>
        <w:t>NCIA RURAL</w:t>
      </w:r>
      <w:r w:rsidRPr="00D5639D">
        <w:rPr>
          <w:rFonts w:asciiTheme="minorHAnsi" w:hAnsiTheme="minorHAnsi" w:cstheme="minorHAnsi"/>
          <w:b/>
          <w:color w:val="000000" w:themeColor="text1"/>
          <w:spacing w:val="5"/>
          <w:sz w:val="22"/>
          <w:szCs w:val="22"/>
          <w:lang w:eastAsia="es-ES"/>
        </w:rPr>
        <w:t>”</w:t>
      </w:r>
      <w:r w:rsidRPr="00D5639D">
        <w:rPr>
          <w:rFonts w:asciiTheme="minorHAnsi" w:hAnsiTheme="minorHAnsi" w:cstheme="minorHAnsi"/>
          <w:color w:val="000000" w:themeColor="text1"/>
          <w:spacing w:val="5"/>
          <w:sz w:val="22"/>
          <w:szCs w:val="22"/>
          <w:lang w:eastAsia="es-ES"/>
        </w:rPr>
        <w:t xml:space="preserve">, cuyo objetivo </w:t>
      </w:r>
      <w:r w:rsidR="00792BE9" w:rsidRPr="00D5639D">
        <w:rPr>
          <w:rFonts w:asciiTheme="minorHAnsi" w:hAnsiTheme="minorHAnsi" w:cstheme="minorHAnsi"/>
          <w:color w:val="000000" w:themeColor="text1"/>
          <w:spacing w:val="5"/>
          <w:sz w:val="22"/>
          <w:szCs w:val="22"/>
          <w:lang w:eastAsia="es-ES"/>
        </w:rPr>
        <w:t xml:space="preserve">es contribuir a la reposición de las actividades económicas de Empresas </w:t>
      </w:r>
      <w:r w:rsidR="000245D3" w:rsidRPr="00D5639D">
        <w:rPr>
          <w:rFonts w:asciiTheme="minorHAnsi" w:hAnsiTheme="minorHAnsi" w:cstheme="minorHAnsi"/>
          <w:color w:val="000000" w:themeColor="text1"/>
          <w:spacing w:val="5"/>
          <w:sz w:val="22"/>
          <w:szCs w:val="22"/>
          <w:lang w:eastAsia="es-ES"/>
        </w:rPr>
        <w:t xml:space="preserve">con domicilio comercial en la Región de La Araucanía y </w:t>
      </w:r>
      <w:r w:rsidR="00FE3343" w:rsidRPr="00D5639D">
        <w:rPr>
          <w:rFonts w:asciiTheme="minorHAnsi" w:hAnsiTheme="minorHAnsi" w:cstheme="minorHAnsi"/>
          <w:color w:val="000000" w:themeColor="text1"/>
          <w:spacing w:val="5"/>
          <w:sz w:val="22"/>
          <w:szCs w:val="22"/>
          <w:lang w:eastAsia="es-ES"/>
        </w:rPr>
        <w:t xml:space="preserve">que </w:t>
      </w:r>
      <w:r w:rsidR="000245D3" w:rsidRPr="00D5639D">
        <w:rPr>
          <w:rFonts w:asciiTheme="minorHAnsi" w:hAnsiTheme="minorHAnsi" w:cstheme="minorHAnsi"/>
          <w:color w:val="000000" w:themeColor="text1"/>
          <w:spacing w:val="5"/>
          <w:sz w:val="22"/>
          <w:szCs w:val="22"/>
          <w:lang w:eastAsia="es-ES"/>
        </w:rPr>
        <w:t xml:space="preserve">sean </w:t>
      </w:r>
      <w:r w:rsidR="00792BE9" w:rsidRPr="00D5639D">
        <w:rPr>
          <w:rFonts w:asciiTheme="minorHAnsi" w:hAnsiTheme="minorHAnsi" w:cstheme="minorHAnsi"/>
          <w:color w:val="000000" w:themeColor="text1"/>
          <w:spacing w:val="5"/>
          <w:sz w:val="22"/>
          <w:szCs w:val="22"/>
          <w:lang w:eastAsia="es-ES"/>
        </w:rPr>
        <w:t>contribuyentes de impuesto a la renta en 1ra categoría o Prestadores de Servicios con inicio de actividades en 2da categoría,  afectados por eventos de violencia rural en la región de La Araucanía, que hayan visto afectadas, interrumpidas o dañadas sus actividades productivas y/o comerciales; y que tengan la calidad de víctima según lo previsto en el artículo 108 del Código Procesal Penal, y formen parte del catastro de afectados elaborado por la Dele</w:t>
      </w:r>
      <w:r w:rsidR="00FE3343" w:rsidRPr="00D5639D">
        <w:rPr>
          <w:rFonts w:asciiTheme="minorHAnsi" w:hAnsiTheme="minorHAnsi" w:cstheme="minorHAnsi"/>
          <w:color w:val="000000" w:themeColor="text1"/>
          <w:spacing w:val="5"/>
          <w:sz w:val="22"/>
          <w:szCs w:val="22"/>
          <w:lang w:eastAsia="es-ES"/>
        </w:rPr>
        <w:t>gación Presidencial Regional de La Araucan</w:t>
      </w:r>
      <w:r w:rsidR="009A34CD" w:rsidRPr="00D5639D">
        <w:rPr>
          <w:rFonts w:asciiTheme="minorHAnsi" w:hAnsiTheme="minorHAnsi" w:cstheme="minorHAnsi"/>
          <w:color w:val="000000" w:themeColor="text1"/>
          <w:spacing w:val="5"/>
          <w:sz w:val="22"/>
          <w:szCs w:val="22"/>
          <w:lang w:eastAsia="es-ES"/>
        </w:rPr>
        <w:t>í</w:t>
      </w:r>
      <w:r w:rsidR="00FE3343" w:rsidRPr="00D5639D">
        <w:rPr>
          <w:rFonts w:asciiTheme="minorHAnsi" w:hAnsiTheme="minorHAnsi" w:cstheme="minorHAnsi"/>
          <w:color w:val="000000" w:themeColor="text1"/>
          <w:spacing w:val="5"/>
          <w:sz w:val="22"/>
          <w:szCs w:val="22"/>
          <w:lang w:eastAsia="es-ES"/>
        </w:rPr>
        <w:t>a.</w:t>
      </w:r>
    </w:p>
    <w:p w14:paraId="0FB296F8" w14:textId="77777777" w:rsidR="007B3337" w:rsidRPr="00D5639D" w:rsidRDefault="00FE3343" w:rsidP="00237D64">
      <w:pPr>
        <w:pStyle w:val="Textocomentario"/>
        <w:numPr>
          <w:ilvl w:val="0"/>
          <w:numId w:val="2"/>
        </w:numPr>
        <w:spacing w:before="240" w:line="360" w:lineRule="auto"/>
        <w:jc w:val="both"/>
        <w:rPr>
          <w:rFonts w:asciiTheme="minorHAnsi" w:hAnsiTheme="minorHAnsi" w:cstheme="minorHAnsi"/>
          <w:b/>
          <w:sz w:val="22"/>
          <w:szCs w:val="22"/>
          <w:lang w:eastAsia="es-ES"/>
        </w:rPr>
      </w:pPr>
      <w:r w:rsidRPr="00D5639D">
        <w:rPr>
          <w:rFonts w:asciiTheme="minorHAnsi" w:hAnsiTheme="minorHAnsi" w:cstheme="minorHAnsi"/>
          <w:b/>
          <w:sz w:val="22"/>
          <w:szCs w:val="22"/>
          <w:lang w:eastAsia="es-ES"/>
        </w:rPr>
        <w:t>DESCRIPCIÓN DEL PROGRAMA</w:t>
      </w:r>
    </w:p>
    <w:p w14:paraId="515666A8" w14:textId="77777777" w:rsidR="007B3337" w:rsidRPr="00D5639D" w:rsidRDefault="007B3337" w:rsidP="00E823C8">
      <w:pPr>
        <w:pStyle w:val="Prrafodelista"/>
        <w:numPr>
          <w:ilvl w:val="0"/>
          <w:numId w:val="3"/>
        </w:numPr>
        <w:tabs>
          <w:tab w:val="left" w:pos="8789"/>
        </w:tabs>
        <w:spacing w:line="360" w:lineRule="auto"/>
        <w:ind w:right="282"/>
        <w:jc w:val="both"/>
        <w:rPr>
          <w:rFonts w:asciiTheme="minorHAnsi" w:hAnsiTheme="minorHAnsi" w:cstheme="minorHAnsi"/>
          <w:b/>
          <w:lang w:eastAsia="es-ES"/>
        </w:rPr>
      </w:pPr>
      <w:r w:rsidRPr="00D5639D">
        <w:rPr>
          <w:rFonts w:asciiTheme="minorHAnsi" w:hAnsiTheme="minorHAnsi" w:cstheme="minorHAnsi"/>
          <w:b/>
          <w:lang w:eastAsia="es-ES"/>
        </w:rPr>
        <w:t>¿QUÉ ES?</w:t>
      </w:r>
    </w:p>
    <w:p w14:paraId="7AAD2E91" w14:textId="77777777" w:rsidR="00B5303D" w:rsidRPr="00D5639D" w:rsidRDefault="00B5303D" w:rsidP="00B5303D">
      <w:pPr>
        <w:tabs>
          <w:tab w:val="left" w:pos="8789"/>
        </w:tabs>
        <w:spacing w:line="360" w:lineRule="auto"/>
        <w:ind w:right="282"/>
        <w:jc w:val="both"/>
        <w:rPr>
          <w:rFonts w:asciiTheme="minorHAnsi" w:hAnsiTheme="minorHAnsi" w:cstheme="minorHAnsi"/>
          <w:color w:val="000000" w:themeColor="text1"/>
          <w:spacing w:val="5"/>
          <w:lang w:eastAsia="es-ES"/>
        </w:rPr>
      </w:pPr>
      <w:r w:rsidRPr="00D5639D">
        <w:rPr>
          <w:rFonts w:asciiTheme="minorHAnsi" w:hAnsiTheme="minorHAnsi" w:cstheme="minorHAnsi"/>
          <w:lang w:eastAsia="es-ES"/>
        </w:rPr>
        <w:t xml:space="preserve">Es un programa que </w:t>
      </w:r>
      <w:r w:rsidR="007E6D0B" w:rsidRPr="00D5639D">
        <w:rPr>
          <w:rFonts w:asciiTheme="minorHAnsi" w:hAnsiTheme="minorHAnsi" w:cstheme="minorHAnsi"/>
          <w:lang w:eastAsia="es-ES"/>
        </w:rPr>
        <w:t xml:space="preserve">viene a </w:t>
      </w:r>
      <w:r w:rsidRPr="00D5639D">
        <w:rPr>
          <w:rFonts w:asciiTheme="minorHAnsi" w:hAnsiTheme="minorHAnsi" w:cstheme="minorHAnsi"/>
          <w:color w:val="000000" w:themeColor="text1"/>
          <w:spacing w:val="5"/>
          <w:lang w:eastAsia="es-ES"/>
        </w:rPr>
        <w:t>contribuir la reposición de las actividades económicas de Empresas</w:t>
      </w:r>
      <w:r w:rsidR="000245D3" w:rsidRPr="00D5639D">
        <w:rPr>
          <w:rFonts w:asciiTheme="minorHAnsi" w:hAnsiTheme="minorHAnsi" w:cstheme="minorHAnsi"/>
          <w:color w:val="000000" w:themeColor="text1"/>
          <w:spacing w:val="5"/>
          <w:lang w:eastAsia="es-ES"/>
        </w:rPr>
        <w:t xml:space="preserve"> con domicilio comercial en la Región de La Araucanía</w:t>
      </w:r>
      <w:r w:rsidR="003F7114" w:rsidRPr="00D5639D">
        <w:rPr>
          <w:rFonts w:asciiTheme="minorHAnsi" w:hAnsiTheme="minorHAnsi" w:cstheme="minorHAnsi"/>
          <w:color w:val="000000" w:themeColor="text1"/>
          <w:spacing w:val="5"/>
          <w:lang w:eastAsia="es-ES"/>
        </w:rPr>
        <w:t xml:space="preserve">, que </w:t>
      </w:r>
      <w:r w:rsidR="000245D3" w:rsidRPr="00D5639D">
        <w:rPr>
          <w:rFonts w:asciiTheme="minorHAnsi" w:hAnsiTheme="minorHAnsi" w:cstheme="minorHAnsi"/>
          <w:color w:val="000000" w:themeColor="text1"/>
          <w:spacing w:val="5"/>
          <w:lang w:eastAsia="es-ES"/>
        </w:rPr>
        <w:t>sean</w:t>
      </w:r>
      <w:r w:rsidRPr="00D5639D">
        <w:rPr>
          <w:rFonts w:asciiTheme="minorHAnsi" w:hAnsiTheme="minorHAnsi" w:cstheme="minorHAnsi"/>
          <w:color w:val="000000" w:themeColor="text1"/>
          <w:spacing w:val="5"/>
          <w:lang w:eastAsia="es-ES"/>
        </w:rPr>
        <w:t xml:space="preserve"> contribuyentes de impuesto a la renta en 1ra categoría o Prestadores de Servicios con inicio de actividades en 2da categoría,  afectados por eventos de violencia rural en la región de La Araucanía, que hayan visto afectadas, interrumpidas o dañadas sus actividades productivas y/o comerciales; y que tengan la calidad de víctima según lo previsto en el artículo 108 del Código Procesal Penal, y formen parte del catastro</w:t>
      </w:r>
      <w:r w:rsidR="00FE3343" w:rsidRPr="00D5639D">
        <w:rPr>
          <w:rFonts w:asciiTheme="minorHAnsi" w:hAnsiTheme="minorHAnsi" w:cstheme="minorHAnsi"/>
          <w:color w:val="000000" w:themeColor="text1"/>
          <w:spacing w:val="5"/>
          <w:lang w:eastAsia="es-ES"/>
        </w:rPr>
        <w:t xml:space="preserve"> de afectados elaborado por la </w:t>
      </w:r>
      <w:r w:rsidRPr="00D5639D">
        <w:rPr>
          <w:rFonts w:asciiTheme="minorHAnsi" w:hAnsiTheme="minorHAnsi" w:cstheme="minorHAnsi"/>
          <w:color w:val="000000" w:themeColor="text1"/>
          <w:spacing w:val="5"/>
          <w:lang w:eastAsia="es-ES"/>
        </w:rPr>
        <w:t>D</w:t>
      </w:r>
      <w:r w:rsidR="00FE3343" w:rsidRPr="00D5639D">
        <w:rPr>
          <w:rFonts w:asciiTheme="minorHAnsi" w:hAnsiTheme="minorHAnsi" w:cstheme="minorHAnsi"/>
          <w:color w:val="000000" w:themeColor="text1"/>
          <w:spacing w:val="5"/>
          <w:lang w:eastAsia="es-ES"/>
        </w:rPr>
        <w:t>elegación Presidencial Regional de La Araucanía.</w:t>
      </w:r>
    </w:p>
    <w:p w14:paraId="60E07453" w14:textId="77777777" w:rsidR="00BF55EE" w:rsidRPr="00D5639D" w:rsidRDefault="00A11CBF" w:rsidP="00BF55EE">
      <w:pPr>
        <w:pStyle w:val="Textocomentario"/>
        <w:spacing w:before="240" w:line="360" w:lineRule="auto"/>
        <w:jc w:val="both"/>
        <w:rPr>
          <w:rFonts w:asciiTheme="minorHAnsi" w:hAnsiTheme="minorHAnsi" w:cstheme="minorHAnsi"/>
          <w:color w:val="000000" w:themeColor="text1"/>
          <w:spacing w:val="5"/>
          <w:sz w:val="22"/>
          <w:szCs w:val="22"/>
          <w:lang w:eastAsia="es-ES"/>
        </w:rPr>
      </w:pPr>
      <w:r w:rsidRPr="00D5639D">
        <w:rPr>
          <w:rFonts w:asciiTheme="minorHAnsi" w:hAnsiTheme="minorHAnsi" w:cstheme="minorHAnsi"/>
          <w:color w:val="000000" w:themeColor="text1"/>
          <w:spacing w:val="5"/>
          <w:sz w:val="22"/>
          <w:szCs w:val="22"/>
          <w:lang w:eastAsia="es-ES"/>
        </w:rPr>
        <w:t>Este</w:t>
      </w:r>
      <w:r w:rsidR="00BF55EE" w:rsidRPr="00D5639D">
        <w:rPr>
          <w:rFonts w:asciiTheme="minorHAnsi" w:hAnsiTheme="minorHAnsi" w:cstheme="minorHAnsi"/>
          <w:color w:val="000000" w:themeColor="text1"/>
          <w:spacing w:val="5"/>
          <w:sz w:val="22"/>
          <w:szCs w:val="22"/>
          <w:lang w:eastAsia="es-ES"/>
        </w:rPr>
        <w:t xml:space="preserve"> </w:t>
      </w:r>
      <w:r w:rsidRPr="00D5639D">
        <w:rPr>
          <w:rFonts w:asciiTheme="minorHAnsi" w:hAnsiTheme="minorHAnsi" w:cstheme="minorHAnsi"/>
          <w:color w:val="000000" w:themeColor="text1"/>
          <w:spacing w:val="5"/>
          <w:sz w:val="22"/>
          <w:szCs w:val="22"/>
          <w:lang w:eastAsia="es-ES"/>
        </w:rPr>
        <w:t>a</w:t>
      </w:r>
      <w:r w:rsidR="00BF55EE" w:rsidRPr="00D5639D">
        <w:rPr>
          <w:rFonts w:asciiTheme="minorHAnsi" w:hAnsiTheme="minorHAnsi" w:cstheme="minorHAnsi"/>
          <w:color w:val="000000" w:themeColor="text1"/>
          <w:spacing w:val="5"/>
          <w:sz w:val="22"/>
          <w:szCs w:val="22"/>
          <w:lang w:eastAsia="es-ES"/>
        </w:rPr>
        <w:t>poyo, se concreta a través de la entrega de un subsidio correspondiente a recursos financieros no reembolsables, que financien la implementación de un Plan de Negocios</w:t>
      </w:r>
      <w:r w:rsidR="00641CBF" w:rsidRPr="00D5639D">
        <w:rPr>
          <w:rStyle w:val="Refdenotaalpie"/>
          <w:rFonts w:asciiTheme="minorHAnsi" w:hAnsiTheme="minorHAnsi" w:cstheme="minorHAnsi"/>
          <w:color w:val="000000" w:themeColor="text1"/>
          <w:spacing w:val="5"/>
          <w:sz w:val="22"/>
          <w:szCs w:val="22"/>
          <w:lang w:eastAsia="es-ES"/>
        </w:rPr>
        <w:footnoteReference w:id="1"/>
      </w:r>
      <w:r w:rsidR="00BF55EE" w:rsidRPr="00D5639D">
        <w:rPr>
          <w:rFonts w:asciiTheme="minorHAnsi" w:hAnsiTheme="minorHAnsi" w:cstheme="minorHAnsi"/>
          <w:color w:val="000000" w:themeColor="text1"/>
          <w:spacing w:val="5"/>
          <w:sz w:val="22"/>
          <w:szCs w:val="22"/>
          <w:lang w:eastAsia="es-ES"/>
        </w:rPr>
        <w:t xml:space="preserve"> que tenga por objetivo restablecer las actividades productivas y/o comerciales de los afectados</w:t>
      </w:r>
      <w:r w:rsidRPr="00D5639D">
        <w:rPr>
          <w:rFonts w:asciiTheme="minorHAnsi" w:hAnsiTheme="minorHAnsi" w:cstheme="minorHAnsi"/>
          <w:color w:val="000000" w:themeColor="text1"/>
          <w:spacing w:val="5"/>
          <w:sz w:val="22"/>
          <w:szCs w:val="22"/>
          <w:lang w:eastAsia="es-ES"/>
        </w:rPr>
        <w:t>, interrumpidas o dañadas por situaciones de violencia rural.</w:t>
      </w:r>
    </w:p>
    <w:p w14:paraId="2E2F0B37" w14:textId="77777777" w:rsidR="007B3337" w:rsidRPr="00D5639D" w:rsidRDefault="007B3337" w:rsidP="00E823C8">
      <w:pPr>
        <w:pStyle w:val="Prrafodelista"/>
        <w:numPr>
          <w:ilvl w:val="0"/>
          <w:numId w:val="3"/>
        </w:numPr>
        <w:tabs>
          <w:tab w:val="left" w:pos="8789"/>
        </w:tabs>
        <w:spacing w:line="360" w:lineRule="auto"/>
        <w:ind w:right="282"/>
        <w:jc w:val="both"/>
        <w:rPr>
          <w:rFonts w:asciiTheme="minorHAnsi" w:hAnsiTheme="minorHAnsi" w:cstheme="minorHAnsi"/>
          <w:b/>
          <w:lang w:eastAsia="es-ES"/>
        </w:rPr>
      </w:pPr>
      <w:r w:rsidRPr="00D5639D">
        <w:rPr>
          <w:rFonts w:asciiTheme="minorHAnsi" w:hAnsiTheme="minorHAnsi" w:cstheme="minorHAnsi"/>
          <w:b/>
          <w:lang w:eastAsia="es-ES"/>
        </w:rPr>
        <w:lastRenderedPageBreak/>
        <w:t>¿A QUIÉNES ESTÁ DIRIGIDO?</w:t>
      </w:r>
    </w:p>
    <w:p w14:paraId="5DCE0090" w14:textId="77777777" w:rsidR="0085638A" w:rsidRPr="00D5639D" w:rsidRDefault="0085638A" w:rsidP="0085638A">
      <w:pPr>
        <w:tabs>
          <w:tab w:val="left" w:pos="8789"/>
        </w:tabs>
        <w:spacing w:line="360" w:lineRule="auto"/>
        <w:ind w:right="282"/>
        <w:jc w:val="both"/>
        <w:rPr>
          <w:rFonts w:asciiTheme="minorHAnsi" w:hAnsiTheme="minorHAnsi" w:cstheme="minorHAnsi"/>
          <w:lang w:eastAsia="es-ES"/>
        </w:rPr>
      </w:pPr>
      <w:r w:rsidRPr="00D5639D">
        <w:rPr>
          <w:rFonts w:asciiTheme="minorHAnsi" w:hAnsiTheme="minorHAnsi" w:cstheme="minorHAnsi"/>
          <w:lang w:eastAsia="es-ES"/>
        </w:rPr>
        <w:t xml:space="preserve">Pueden ser parte de este programa: </w:t>
      </w:r>
    </w:p>
    <w:p w14:paraId="42F88E5F" w14:textId="77777777" w:rsidR="0085638A" w:rsidRPr="00D5639D" w:rsidRDefault="007C113E" w:rsidP="00A8502B">
      <w:pPr>
        <w:pStyle w:val="Prrafodelista"/>
        <w:numPr>
          <w:ilvl w:val="0"/>
          <w:numId w:val="16"/>
        </w:numPr>
        <w:spacing w:after="38"/>
        <w:ind w:right="354"/>
        <w:jc w:val="both"/>
      </w:pPr>
      <w:r w:rsidRPr="00D5639D">
        <w:t>Persona natural o jurídica que sean contribuyentes de impuesto a la renta de Primera Categoría o Prestador de</w:t>
      </w:r>
      <w:r w:rsidR="0085638A" w:rsidRPr="00D5639D">
        <w:t xml:space="preserve"> Servicios en Segunda Categoría, según información del Servicio de Impuestos Internos.</w:t>
      </w:r>
    </w:p>
    <w:p w14:paraId="547AA83B" w14:textId="77777777" w:rsidR="0085638A" w:rsidRPr="00D5639D" w:rsidRDefault="0085638A" w:rsidP="0085638A">
      <w:pPr>
        <w:pStyle w:val="Prrafodelista"/>
        <w:spacing w:after="38"/>
        <w:ind w:left="360" w:right="354"/>
        <w:jc w:val="both"/>
      </w:pPr>
    </w:p>
    <w:p w14:paraId="0094B17C" w14:textId="77777777" w:rsidR="0085638A" w:rsidRPr="00D5639D" w:rsidRDefault="0085638A" w:rsidP="00697ED2">
      <w:pPr>
        <w:pStyle w:val="Prrafodelista"/>
        <w:numPr>
          <w:ilvl w:val="0"/>
          <w:numId w:val="16"/>
        </w:numPr>
        <w:spacing w:after="38"/>
        <w:ind w:right="354"/>
        <w:jc w:val="both"/>
      </w:pPr>
      <w:r w:rsidRPr="00D5639D">
        <w:t>Tener domicilio comercial en la región de La Araucan</w:t>
      </w:r>
      <w:r w:rsidR="00940714" w:rsidRPr="00D5639D">
        <w:t>í</w:t>
      </w:r>
      <w:r w:rsidRPr="00D5639D">
        <w:t>a, según información del Servicio de Impuestos Internos.</w:t>
      </w:r>
    </w:p>
    <w:p w14:paraId="6369918D" w14:textId="77777777" w:rsidR="0085638A" w:rsidRPr="00D5639D" w:rsidRDefault="0085638A" w:rsidP="0085638A">
      <w:pPr>
        <w:pStyle w:val="Prrafodelista"/>
        <w:spacing w:after="38"/>
        <w:ind w:left="360" w:right="354"/>
        <w:jc w:val="both"/>
      </w:pPr>
    </w:p>
    <w:p w14:paraId="6401AE35" w14:textId="1ECAA4A1" w:rsidR="0085638A" w:rsidRPr="00D5639D" w:rsidRDefault="0085638A" w:rsidP="00697ED2">
      <w:pPr>
        <w:pStyle w:val="Prrafodelista"/>
        <w:numPr>
          <w:ilvl w:val="0"/>
          <w:numId w:val="16"/>
        </w:numPr>
        <w:spacing w:after="38"/>
        <w:ind w:right="354"/>
        <w:jc w:val="both"/>
      </w:pPr>
      <w:r w:rsidRPr="00D5639D">
        <w:rPr>
          <w:rFonts w:asciiTheme="minorHAnsi" w:hAnsiTheme="minorHAnsi" w:cstheme="minorHAnsi"/>
          <w:lang w:eastAsia="es-ES"/>
        </w:rPr>
        <w:t>Ser p</w:t>
      </w:r>
      <w:r w:rsidR="00A11CBF" w:rsidRPr="00D5639D">
        <w:rPr>
          <w:rFonts w:asciiTheme="minorHAnsi" w:hAnsiTheme="minorHAnsi" w:cstheme="minorHAnsi"/>
          <w:lang w:eastAsia="es-ES"/>
        </w:rPr>
        <w:t>arte del ca</w:t>
      </w:r>
      <w:r w:rsidRPr="00D5639D">
        <w:rPr>
          <w:rFonts w:asciiTheme="minorHAnsi" w:hAnsiTheme="minorHAnsi" w:cstheme="minorHAnsi"/>
          <w:lang w:eastAsia="es-ES"/>
        </w:rPr>
        <w:t>tastro de empresarios</w:t>
      </w:r>
      <w:r w:rsidR="005B28CD" w:rsidRPr="00D5639D">
        <w:rPr>
          <w:rFonts w:asciiTheme="minorHAnsi" w:hAnsiTheme="minorHAnsi" w:cstheme="minorHAnsi"/>
          <w:lang w:eastAsia="es-ES"/>
        </w:rPr>
        <w:t xml:space="preserve"> o prestadores de </w:t>
      </w:r>
      <w:r w:rsidR="00205B4F" w:rsidRPr="00D5639D">
        <w:rPr>
          <w:rFonts w:asciiTheme="minorHAnsi" w:hAnsiTheme="minorHAnsi" w:cstheme="minorHAnsi"/>
          <w:lang w:eastAsia="es-ES"/>
        </w:rPr>
        <w:t>servicios afectados</w:t>
      </w:r>
      <w:r w:rsidRPr="00D5639D">
        <w:rPr>
          <w:rFonts w:asciiTheme="minorHAnsi" w:hAnsiTheme="minorHAnsi" w:cstheme="minorHAnsi"/>
          <w:lang w:eastAsia="es-ES"/>
        </w:rPr>
        <w:t xml:space="preserve"> por actos de violencia rural, </w:t>
      </w:r>
      <w:r w:rsidR="00A11CBF" w:rsidRPr="00D5639D">
        <w:rPr>
          <w:rFonts w:asciiTheme="minorHAnsi" w:hAnsiTheme="minorHAnsi" w:cstheme="minorHAnsi"/>
          <w:lang w:eastAsia="es-ES"/>
        </w:rPr>
        <w:t>enviado formalmente a Sercotec, por la</w:t>
      </w:r>
      <w:r w:rsidR="00FE3343" w:rsidRPr="00D5639D">
        <w:rPr>
          <w:rFonts w:asciiTheme="minorHAnsi" w:hAnsiTheme="minorHAnsi" w:cstheme="minorHAnsi"/>
          <w:lang w:eastAsia="es-ES"/>
        </w:rPr>
        <w:t xml:space="preserve"> </w:t>
      </w:r>
      <w:r w:rsidRPr="00D5639D">
        <w:rPr>
          <w:rFonts w:asciiTheme="minorHAnsi" w:hAnsiTheme="minorHAnsi" w:cstheme="minorHAnsi"/>
          <w:lang w:eastAsia="es-ES"/>
        </w:rPr>
        <w:t>Delegación Presidencial</w:t>
      </w:r>
      <w:r w:rsidR="00FE3343" w:rsidRPr="00D5639D">
        <w:rPr>
          <w:rFonts w:asciiTheme="minorHAnsi" w:hAnsiTheme="minorHAnsi" w:cstheme="minorHAnsi"/>
          <w:lang w:eastAsia="es-ES"/>
        </w:rPr>
        <w:t xml:space="preserve"> Regional de La Araucanía.</w:t>
      </w:r>
      <w:r w:rsidRPr="00D5639D">
        <w:rPr>
          <w:rFonts w:asciiTheme="minorHAnsi" w:hAnsiTheme="minorHAnsi" w:cstheme="minorHAnsi"/>
          <w:lang w:eastAsia="es-ES"/>
        </w:rPr>
        <w:t xml:space="preserve"> </w:t>
      </w:r>
    </w:p>
    <w:p w14:paraId="2F850058" w14:textId="77777777" w:rsidR="0085638A" w:rsidRPr="00D5639D" w:rsidRDefault="0085638A" w:rsidP="0085638A">
      <w:pPr>
        <w:pStyle w:val="Prrafodelista"/>
      </w:pPr>
    </w:p>
    <w:p w14:paraId="1C6B08B0" w14:textId="77777777" w:rsidR="007C113E" w:rsidRPr="00D5639D" w:rsidRDefault="007C113E" w:rsidP="00A8502B">
      <w:pPr>
        <w:pStyle w:val="Prrafodelista"/>
        <w:numPr>
          <w:ilvl w:val="0"/>
          <w:numId w:val="16"/>
        </w:numPr>
        <w:spacing w:after="38"/>
        <w:ind w:right="354"/>
        <w:jc w:val="both"/>
      </w:pPr>
      <w:r w:rsidRPr="00D5639D">
        <w:t xml:space="preserve">Presentar ventas netas anuales inferiores a 100.000 UF a la fecha de ser víctima del acto de violencia rural. </w:t>
      </w:r>
      <w:r w:rsidR="0085638A" w:rsidRPr="00D5639D">
        <w:t>Según formularios 29 de los 12 meses anteriores al mes del siniestro.</w:t>
      </w:r>
      <w:r w:rsidR="005B28CD" w:rsidRPr="00D5639D">
        <w:t xml:space="preserve"> A los prestadores de servicios se aplicará el mismo monto anual inferior a 100.000 UF</w:t>
      </w:r>
      <w:r w:rsidR="00DD3F9C" w:rsidRPr="00D5639D">
        <w:t>, según total Honorarios reflejados en formulario 22 correspondiente.</w:t>
      </w:r>
    </w:p>
    <w:p w14:paraId="5138FDCF" w14:textId="77777777" w:rsidR="00A8502B" w:rsidRPr="00D5639D" w:rsidRDefault="00A8502B" w:rsidP="00A8502B">
      <w:pPr>
        <w:pStyle w:val="Prrafodelista"/>
        <w:spacing w:after="38"/>
        <w:ind w:left="360" w:right="354"/>
        <w:jc w:val="both"/>
      </w:pPr>
    </w:p>
    <w:p w14:paraId="126DDF0B" w14:textId="4FE8B622" w:rsidR="007C113E" w:rsidRPr="00D5639D" w:rsidRDefault="007C113E" w:rsidP="00A8502B">
      <w:pPr>
        <w:pStyle w:val="Prrafodelista"/>
        <w:numPr>
          <w:ilvl w:val="0"/>
          <w:numId w:val="16"/>
        </w:numPr>
        <w:spacing w:after="40"/>
        <w:ind w:right="354"/>
        <w:jc w:val="both"/>
      </w:pPr>
      <w:r w:rsidRPr="00D5639D">
        <w:t>No tener deudas laborales y/o previsionales, ni multas impagas, asociadas al RUT de la empresa postulante.</w:t>
      </w:r>
      <w:r w:rsidR="0086712A" w:rsidRPr="00D5639D">
        <w:t xml:space="preserve"> Según </w:t>
      </w:r>
      <w:r w:rsidR="00F733FB" w:rsidRPr="00D5639D">
        <w:t xml:space="preserve">el certificado </w:t>
      </w:r>
      <w:r w:rsidR="0086712A" w:rsidRPr="00D5639D">
        <w:t>F30</w:t>
      </w:r>
      <w:r w:rsidR="00845CFC" w:rsidRPr="00D5639D">
        <w:t xml:space="preserve"> de la Dirección del Trabajo</w:t>
      </w:r>
      <w:r w:rsidR="0086712A" w:rsidRPr="00D5639D">
        <w:t xml:space="preserve">. </w:t>
      </w:r>
      <w:r w:rsidRPr="00D5639D">
        <w:t xml:space="preserve"> </w:t>
      </w:r>
      <w:r w:rsidR="00DC663F" w:rsidRPr="00D5639D">
        <w:t>SERCOTEC</w:t>
      </w:r>
      <w:r w:rsidRPr="00D5639D">
        <w:t xml:space="preserve"> validará esta condición al momento de </w:t>
      </w:r>
      <w:r w:rsidR="00556D00" w:rsidRPr="00D5639D">
        <w:t xml:space="preserve">presentar al </w:t>
      </w:r>
      <w:r w:rsidR="00697ED2" w:rsidRPr="00D5639D">
        <w:rPr>
          <w:rFonts w:asciiTheme="minorHAnsi" w:hAnsiTheme="minorHAnsi" w:cstheme="minorHAnsi"/>
          <w:lang w:eastAsia="es-ES"/>
        </w:rPr>
        <w:t xml:space="preserve">Comité Evaluación Regional (CER), </w:t>
      </w:r>
      <w:r w:rsidR="00556D00" w:rsidRPr="00D5639D">
        <w:t xml:space="preserve">y al momento de </w:t>
      </w:r>
      <w:r w:rsidRPr="00D5639D">
        <w:t xml:space="preserve">formalizar. </w:t>
      </w:r>
    </w:p>
    <w:p w14:paraId="1C12719B" w14:textId="77777777" w:rsidR="00A8502B" w:rsidRPr="00D5639D" w:rsidRDefault="00A8502B" w:rsidP="00A8502B">
      <w:pPr>
        <w:spacing w:after="40"/>
        <w:ind w:right="354"/>
        <w:jc w:val="both"/>
      </w:pPr>
    </w:p>
    <w:p w14:paraId="0A9CFB2A" w14:textId="357A161C" w:rsidR="00556D00" w:rsidRPr="00D5639D" w:rsidRDefault="00A8502B" w:rsidP="00A8502B">
      <w:pPr>
        <w:pStyle w:val="Lista3"/>
        <w:numPr>
          <w:ilvl w:val="0"/>
          <w:numId w:val="16"/>
        </w:numPr>
        <w:jc w:val="both"/>
        <w:rPr>
          <w:rFonts w:asciiTheme="minorHAnsi" w:hAnsiTheme="minorHAnsi" w:cstheme="minorHAnsi"/>
          <w:lang w:eastAsia="es-ES"/>
        </w:rPr>
      </w:pPr>
      <w:r w:rsidRPr="00D5639D">
        <w:rPr>
          <w:rFonts w:asciiTheme="minorHAnsi" w:hAnsiTheme="minorHAnsi" w:cstheme="minorHAnsi"/>
          <w:lang w:eastAsia="es-ES"/>
        </w:rPr>
        <w:t xml:space="preserve">No tener deuda tributaria liquidada morosas asociadas al Rut de la empresa </w:t>
      </w:r>
      <w:r w:rsidR="009E652E" w:rsidRPr="00D5639D">
        <w:rPr>
          <w:rFonts w:asciiTheme="minorHAnsi" w:hAnsiTheme="minorHAnsi" w:cstheme="minorHAnsi"/>
          <w:lang w:eastAsia="es-ES"/>
        </w:rPr>
        <w:t xml:space="preserve">o prestador de servicios </w:t>
      </w:r>
      <w:r w:rsidRPr="00D5639D">
        <w:rPr>
          <w:rFonts w:asciiTheme="minorHAnsi" w:hAnsiTheme="minorHAnsi" w:cstheme="minorHAnsi"/>
          <w:lang w:eastAsia="es-ES"/>
        </w:rPr>
        <w:t>postulante</w:t>
      </w:r>
      <w:r w:rsidR="0086712A" w:rsidRPr="00D5639D">
        <w:rPr>
          <w:rFonts w:asciiTheme="minorHAnsi" w:hAnsiTheme="minorHAnsi" w:cstheme="minorHAnsi"/>
          <w:lang w:eastAsia="es-ES"/>
        </w:rPr>
        <w:t>, según Certificado de Deuda Fiscal de la Tesorería General de</w:t>
      </w:r>
      <w:r w:rsidR="00C15F79" w:rsidRPr="00D5639D">
        <w:rPr>
          <w:rFonts w:asciiTheme="minorHAnsi" w:hAnsiTheme="minorHAnsi" w:cstheme="minorHAnsi"/>
          <w:lang w:eastAsia="es-ES"/>
        </w:rPr>
        <w:t xml:space="preserve"> </w:t>
      </w:r>
      <w:r w:rsidR="0086712A" w:rsidRPr="00D5639D">
        <w:rPr>
          <w:rFonts w:asciiTheme="minorHAnsi" w:hAnsiTheme="minorHAnsi" w:cstheme="minorHAnsi"/>
          <w:lang w:eastAsia="es-ES"/>
        </w:rPr>
        <w:t xml:space="preserve">la República. </w:t>
      </w:r>
      <w:r w:rsidRPr="00D5639D">
        <w:rPr>
          <w:rFonts w:asciiTheme="minorHAnsi" w:hAnsiTheme="minorHAnsi" w:cstheme="minorHAnsi"/>
          <w:lang w:eastAsia="es-ES"/>
        </w:rPr>
        <w:t xml:space="preserve">Sercotec validará esta condición al momento de </w:t>
      </w:r>
      <w:r w:rsidR="00556D00" w:rsidRPr="00D5639D">
        <w:rPr>
          <w:rFonts w:asciiTheme="minorHAnsi" w:hAnsiTheme="minorHAnsi" w:cstheme="minorHAnsi"/>
          <w:lang w:eastAsia="es-ES"/>
        </w:rPr>
        <w:t xml:space="preserve">presentar al </w:t>
      </w:r>
      <w:r w:rsidR="00697ED2" w:rsidRPr="00D5639D">
        <w:rPr>
          <w:rFonts w:asciiTheme="minorHAnsi" w:hAnsiTheme="minorHAnsi" w:cstheme="minorHAnsi"/>
          <w:lang w:eastAsia="es-ES"/>
        </w:rPr>
        <w:t xml:space="preserve">Comité Evaluación Regional (CER), </w:t>
      </w:r>
      <w:r w:rsidR="00556D00" w:rsidRPr="00D5639D">
        <w:rPr>
          <w:rFonts w:asciiTheme="minorHAnsi" w:hAnsiTheme="minorHAnsi" w:cstheme="minorHAnsi"/>
          <w:lang w:eastAsia="es-ES"/>
        </w:rPr>
        <w:t xml:space="preserve">y al momento de </w:t>
      </w:r>
      <w:r w:rsidRPr="00D5639D">
        <w:rPr>
          <w:rFonts w:asciiTheme="minorHAnsi" w:hAnsiTheme="minorHAnsi" w:cstheme="minorHAnsi"/>
          <w:lang w:eastAsia="es-ES"/>
        </w:rPr>
        <w:t>formalizar.</w:t>
      </w:r>
      <w:r w:rsidRPr="00D5639D">
        <w:t xml:space="preserve"> </w:t>
      </w:r>
    </w:p>
    <w:p w14:paraId="099DE2DD" w14:textId="77777777" w:rsidR="001439BA" w:rsidRPr="00D5639D" w:rsidRDefault="001439BA" w:rsidP="00556D00">
      <w:pPr>
        <w:pStyle w:val="Lista3"/>
        <w:ind w:left="360" w:firstLine="0"/>
        <w:jc w:val="both"/>
        <w:rPr>
          <w:rFonts w:asciiTheme="minorHAnsi" w:hAnsiTheme="minorHAnsi" w:cstheme="minorHAnsi"/>
          <w:lang w:eastAsia="es-ES"/>
        </w:rPr>
      </w:pPr>
    </w:p>
    <w:p w14:paraId="435C220B" w14:textId="0914DC8E" w:rsidR="00556D00" w:rsidRPr="00D5639D" w:rsidRDefault="00A8502B" w:rsidP="00556D00">
      <w:pPr>
        <w:pStyle w:val="Lista3"/>
        <w:ind w:left="360" w:firstLine="0"/>
        <w:jc w:val="both"/>
        <w:rPr>
          <w:rFonts w:asciiTheme="minorHAnsi" w:hAnsiTheme="minorHAnsi" w:cstheme="minorHAnsi"/>
          <w:lang w:eastAsia="es-ES"/>
        </w:rPr>
      </w:pPr>
      <w:r w:rsidRPr="00D5639D">
        <w:rPr>
          <w:rFonts w:asciiTheme="minorHAnsi" w:hAnsiTheme="minorHAnsi" w:cstheme="minorHAnsi"/>
          <w:lang w:eastAsia="es-ES"/>
        </w:rPr>
        <w:t xml:space="preserve">Se aceptarán deudas tributarias repactadas. </w:t>
      </w:r>
      <w:r w:rsidR="00556D00" w:rsidRPr="00D5639D">
        <w:rPr>
          <w:rFonts w:asciiTheme="minorHAnsi" w:hAnsiTheme="minorHAnsi" w:cstheme="minorHAnsi"/>
          <w:lang w:eastAsia="es-ES"/>
        </w:rPr>
        <w:t xml:space="preserve"> </w:t>
      </w:r>
      <w:r w:rsidRPr="00D5639D">
        <w:rPr>
          <w:rFonts w:asciiTheme="minorHAnsi" w:hAnsiTheme="minorHAnsi" w:cstheme="minorHAnsi"/>
          <w:lang w:eastAsia="es-ES"/>
        </w:rPr>
        <w:t xml:space="preserve">En este caso se deberá adjuntar el documento en que conste dicha repactación y los comprobantes de pago que acrediten que el beneficiario se encuentra al día en el pago de las mismas, </w:t>
      </w:r>
      <w:r w:rsidR="00556D00" w:rsidRPr="00D5639D">
        <w:rPr>
          <w:rFonts w:asciiTheme="minorHAnsi" w:hAnsiTheme="minorHAnsi" w:cstheme="minorHAnsi"/>
          <w:lang w:eastAsia="es-ES"/>
        </w:rPr>
        <w:t xml:space="preserve">al momento de presentar al Comité </w:t>
      </w:r>
      <w:r w:rsidR="00A740C9" w:rsidRPr="00D5639D">
        <w:rPr>
          <w:rFonts w:asciiTheme="minorHAnsi" w:hAnsiTheme="minorHAnsi" w:cstheme="minorHAnsi"/>
          <w:lang w:eastAsia="es-ES"/>
        </w:rPr>
        <w:t xml:space="preserve">Evaluación </w:t>
      </w:r>
      <w:r w:rsidR="00556D00" w:rsidRPr="00D5639D">
        <w:rPr>
          <w:rFonts w:asciiTheme="minorHAnsi" w:hAnsiTheme="minorHAnsi" w:cstheme="minorHAnsi"/>
          <w:lang w:eastAsia="es-ES"/>
        </w:rPr>
        <w:t xml:space="preserve">Regional y </w:t>
      </w:r>
      <w:r w:rsidRPr="00D5639D">
        <w:rPr>
          <w:rFonts w:asciiTheme="minorHAnsi" w:hAnsiTheme="minorHAnsi" w:cstheme="minorHAnsi"/>
          <w:lang w:eastAsia="es-ES"/>
        </w:rPr>
        <w:t xml:space="preserve">a la fecha de formalización. </w:t>
      </w:r>
    </w:p>
    <w:p w14:paraId="005DE3C5" w14:textId="77777777" w:rsidR="001439BA" w:rsidRPr="00D5639D" w:rsidRDefault="001439BA" w:rsidP="00556D00">
      <w:pPr>
        <w:pStyle w:val="Lista3"/>
        <w:ind w:left="360" w:firstLine="0"/>
        <w:jc w:val="both"/>
        <w:rPr>
          <w:rFonts w:asciiTheme="minorHAnsi" w:hAnsiTheme="minorHAnsi" w:cstheme="minorHAnsi"/>
          <w:lang w:eastAsia="es-ES"/>
        </w:rPr>
      </w:pPr>
    </w:p>
    <w:p w14:paraId="4092EB25" w14:textId="77777777" w:rsidR="00A8502B" w:rsidRPr="00D5639D" w:rsidRDefault="00A8502B" w:rsidP="00556D00">
      <w:pPr>
        <w:pStyle w:val="Lista3"/>
        <w:ind w:left="360" w:firstLine="0"/>
        <w:jc w:val="both"/>
        <w:rPr>
          <w:rFonts w:asciiTheme="minorHAnsi" w:hAnsiTheme="minorHAnsi" w:cstheme="minorHAnsi"/>
          <w:lang w:eastAsia="es-ES"/>
        </w:rPr>
      </w:pPr>
      <w:r w:rsidRPr="00D5639D">
        <w:rPr>
          <w:rFonts w:asciiTheme="minorHAnsi" w:hAnsiTheme="minorHAnsi" w:cstheme="minorHAnsi"/>
          <w:lang w:eastAsia="es-ES"/>
        </w:rPr>
        <w:t>Asimismo, se aceptarán deudas tributarias en aquellos casos en que se demuestre que se generaron producto del hecho de violencia rural. En este caso se deberá adjuntar los respaldos que acrediten que previo a la fecha del hecho de violencia rural, se encontraba sin deuda tributaria en condición de morosidad.</w:t>
      </w:r>
      <w:r w:rsidR="00556D00" w:rsidRPr="00D5639D">
        <w:rPr>
          <w:rFonts w:asciiTheme="minorHAnsi" w:hAnsiTheme="minorHAnsi" w:cstheme="minorHAnsi"/>
          <w:lang w:eastAsia="es-ES"/>
        </w:rPr>
        <w:t xml:space="preserve"> En este caso no se exigirá la repactación. </w:t>
      </w:r>
    </w:p>
    <w:p w14:paraId="5F53BA8A" w14:textId="77777777" w:rsidR="007C113E" w:rsidRPr="00D5639D" w:rsidRDefault="007C113E" w:rsidP="00A8502B">
      <w:pPr>
        <w:pStyle w:val="Prrafodelista"/>
        <w:numPr>
          <w:ilvl w:val="0"/>
          <w:numId w:val="16"/>
        </w:numPr>
        <w:spacing w:after="40"/>
        <w:ind w:right="354"/>
        <w:jc w:val="both"/>
      </w:pPr>
      <w:r w:rsidRPr="00D5639D">
        <w:lastRenderedPageBreak/>
        <w:t xml:space="preserve">No tener condenas asociadas al Rut de la persona natural o jurídica postulante, por prácticas antisindicales y/o infracción a los derechos fundamentales del trabajador, dentro de los dos años anteriores a la fecha de formalización. </w:t>
      </w:r>
      <w:r w:rsidR="0086712A" w:rsidRPr="00D5639D">
        <w:t>Según información disponible en sitio web de la Dirección del Trabajo.</w:t>
      </w:r>
      <w:r w:rsidR="00845CFC" w:rsidRPr="00D5639D">
        <w:t xml:space="preserve"> Anexo N°6.</w:t>
      </w:r>
    </w:p>
    <w:p w14:paraId="2A2820A4" w14:textId="77777777" w:rsidR="00A8502B" w:rsidRPr="00D5639D" w:rsidRDefault="00A8502B" w:rsidP="00A8502B">
      <w:pPr>
        <w:pStyle w:val="Prrafodelista"/>
        <w:spacing w:after="40"/>
        <w:ind w:left="360" w:right="354"/>
        <w:jc w:val="both"/>
      </w:pPr>
    </w:p>
    <w:p w14:paraId="60790B9E" w14:textId="61F7FABD" w:rsidR="00A8502B" w:rsidRPr="00D5639D" w:rsidRDefault="007C113E" w:rsidP="00A8502B">
      <w:pPr>
        <w:pStyle w:val="Prrafodelista"/>
        <w:numPr>
          <w:ilvl w:val="0"/>
          <w:numId w:val="16"/>
        </w:numPr>
        <w:spacing w:after="10"/>
        <w:ind w:right="354"/>
        <w:jc w:val="both"/>
      </w:pPr>
      <w:r w:rsidRPr="00D5639D">
        <w:t>No contar con seguros que cubran el valor to</w:t>
      </w:r>
      <w:r w:rsidR="0086712A" w:rsidRPr="00D5639D">
        <w:t xml:space="preserve">tal de los bienes siniestrados, según Declaración Jurada Anexo </w:t>
      </w:r>
      <w:r w:rsidR="00845CFC" w:rsidRPr="00D5639D">
        <w:t>N°7.</w:t>
      </w:r>
    </w:p>
    <w:p w14:paraId="015AFF54" w14:textId="77777777" w:rsidR="00245AFC" w:rsidRPr="00D5639D" w:rsidRDefault="00245AFC" w:rsidP="00245AFC">
      <w:pPr>
        <w:pStyle w:val="Prrafodelista"/>
        <w:spacing w:after="10"/>
        <w:ind w:left="360" w:right="354"/>
        <w:jc w:val="both"/>
      </w:pPr>
    </w:p>
    <w:p w14:paraId="37032783" w14:textId="77777777" w:rsidR="005358BB" w:rsidRPr="00D5639D" w:rsidRDefault="00F12488" w:rsidP="005358BB">
      <w:pPr>
        <w:pStyle w:val="Prrafodelista"/>
        <w:numPr>
          <w:ilvl w:val="0"/>
          <w:numId w:val="16"/>
        </w:numPr>
        <w:spacing w:after="10"/>
        <w:ind w:right="354"/>
        <w:jc w:val="both"/>
      </w:pPr>
      <w:r w:rsidRPr="00D5639D">
        <w:t>No haber sido beneficiario</w:t>
      </w:r>
      <w:r w:rsidR="005358BB" w:rsidRPr="00D5639D">
        <w:t xml:space="preserve"> </w:t>
      </w:r>
      <w:r w:rsidR="008E5EC3" w:rsidRPr="00D5639D">
        <w:t xml:space="preserve">del </w:t>
      </w:r>
      <w:r w:rsidR="005358BB" w:rsidRPr="00D5639D">
        <w:t>“</w:t>
      </w:r>
      <w:r w:rsidR="005358BB" w:rsidRPr="00D5639D">
        <w:rPr>
          <w:b/>
        </w:rPr>
        <w:t>Programa de Apoyo a Personas Afectadas por Eventos de Violencia Rural de La Subsecretaría de Interior</w:t>
      </w:r>
      <w:r w:rsidR="00205B4F" w:rsidRPr="00D5639D">
        <w:rPr>
          <w:b/>
        </w:rPr>
        <w:t>”</w:t>
      </w:r>
      <w:r w:rsidR="00214671" w:rsidRPr="00D5639D">
        <w:rPr>
          <w:b/>
        </w:rPr>
        <w:t xml:space="preserve"> y</w:t>
      </w:r>
      <w:r w:rsidR="00205B4F" w:rsidRPr="00D5639D">
        <w:rPr>
          <w:b/>
        </w:rPr>
        <w:t xml:space="preserve"> “Programa de Apoyo a Empresas y Prestadores de Servicios de la Región de La Araucanía Afectados por Actos de Violencia Rural</w:t>
      </w:r>
      <w:r w:rsidR="005358BB" w:rsidRPr="00D5639D">
        <w:t>”, para la causa postulada.</w:t>
      </w:r>
      <w:r w:rsidR="0086712A" w:rsidRPr="00D5639D">
        <w:t xml:space="preserve"> Verificado internamente por SERCOTEC.</w:t>
      </w:r>
    </w:p>
    <w:p w14:paraId="0F0F91D4" w14:textId="77777777" w:rsidR="00A8502B" w:rsidRPr="00D5639D" w:rsidRDefault="00A8502B" w:rsidP="00A8502B">
      <w:pPr>
        <w:spacing w:after="10"/>
        <w:ind w:right="354"/>
        <w:jc w:val="both"/>
      </w:pPr>
    </w:p>
    <w:p w14:paraId="635A1F32" w14:textId="77777777" w:rsidR="007C113E" w:rsidRPr="00D5639D" w:rsidRDefault="007C113E" w:rsidP="00697ED2">
      <w:pPr>
        <w:pStyle w:val="Prrafodelista"/>
        <w:numPr>
          <w:ilvl w:val="0"/>
          <w:numId w:val="16"/>
        </w:numPr>
        <w:spacing w:after="10"/>
        <w:ind w:right="354"/>
        <w:jc w:val="both"/>
      </w:pPr>
      <w:r w:rsidRPr="00D5639D">
        <w:t xml:space="preserve">No tener litigios pendientes con el Estado, en calidad de querellado o demandado civil. </w:t>
      </w:r>
      <w:r w:rsidR="0086712A" w:rsidRPr="00D5639D">
        <w:t>se</w:t>
      </w:r>
      <w:r w:rsidR="00845CFC" w:rsidRPr="00D5639D">
        <w:t>gún Declaración Jurada Anexo N°8.</w:t>
      </w:r>
    </w:p>
    <w:p w14:paraId="136BAF50" w14:textId="77777777" w:rsidR="004914CE" w:rsidRPr="00D5639D" w:rsidRDefault="004914CE" w:rsidP="00AF2A09">
      <w:pPr>
        <w:pStyle w:val="Prrafodelista"/>
      </w:pPr>
    </w:p>
    <w:p w14:paraId="386873B3" w14:textId="77777777" w:rsidR="00E12EA4" w:rsidRPr="00D5639D" w:rsidRDefault="005B28CD" w:rsidP="00E12EA4">
      <w:pPr>
        <w:pStyle w:val="Prrafodelista"/>
        <w:numPr>
          <w:ilvl w:val="0"/>
          <w:numId w:val="16"/>
        </w:numPr>
        <w:jc w:val="both"/>
      </w:pPr>
      <w:r w:rsidRPr="00D5639D">
        <w:t xml:space="preserve">No tener inscripción vigente en el Registro Nacional de Deudores de Pensiones de Alimentos en calidad de deudor de alimentos según lo dispuesto en la Ley N° 21.389. Se verificará a través de la consulta en el mencionado Registro. </w:t>
      </w:r>
    </w:p>
    <w:p w14:paraId="608811B4" w14:textId="554D933E" w:rsidR="00E12EA4" w:rsidRPr="00D5639D" w:rsidRDefault="00E12EA4" w:rsidP="001439BA">
      <w:pPr>
        <w:pStyle w:val="Prrafodelista"/>
        <w:numPr>
          <w:ilvl w:val="0"/>
          <w:numId w:val="16"/>
        </w:numPr>
        <w:jc w:val="both"/>
      </w:pPr>
      <w:r w:rsidRPr="00D5639D">
        <w:t>No podrán acceder al programa 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instrumento, al momento de la selección de beneficiarios/as del programa. Igual restricción se aplicará a las empresas que estén constituidas como personas naturales por las refer</w:t>
      </w:r>
      <w:r w:rsidR="006218B2" w:rsidRPr="00D5639D">
        <w:t>idas autoridades o funciona</w:t>
      </w:r>
      <w:r w:rsidR="00F176EE" w:rsidRPr="00D5639D">
        <w:t>rios. Se verificará a través de declaración jurada simple</w:t>
      </w:r>
      <w:r w:rsidR="006218B2" w:rsidRPr="00D5639D">
        <w:t xml:space="preserve"> Anexo N°9.</w:t>
      </w:r>
    </w:p>
    <w:p w14:paraId="13FBF193" w14:textId="483CD36F" w:rsidR="007C113E" w:rsidRPr="00D5639D" w:rsidRDefault="007C113E" w:rsidP="00E12EA4">
      <w:pPr>
        <w:spacing w:after="0"/>
        <w:ind w:left="14"/>
      </w:pPr>
      <w:r w:rsidRPr="00D5639D">
        <w:rPr>
          <w:sz w:val="28"/>
        </w:rPr>
        <w:t xml:space="preserve"> </w:t>
      </w:r>
    </w:p>
    <w:p w14:paraId="436F3E96" w14:textId="77777777" w:rsidR="007B3337" w:rsidRPr="00D5639D" w:rsidRDefault="007B3337" w:rsidP="007B3337">
      <w:pPr>
        <w:tabs>
          <w:tab w:val="left" w:pos="8789"/>
        </w:tabs>
        <w:ind w:right="282"/>
        <w:jc w:val="both"/>
        <w:rPr>
          <w:rFonts w:asciiTheme="minorHAnsi" w:hAnsiTheme="minorHAnsi" w:cstheme="minorHAnsi"/>
          <w:b/>
          <w:lang w:eastAsia="es-ES"/>
        </w:rPr>
      </w:pPr>
      <w:r w:rsidRPr="00D5639D">
        <w:rPr>
          <w:rFonts w:asciiTheme="minorHAnsi" w:hAnsiTheme="minorHAnsi" w:cstheme="minorHAnsi"/>
          <w:b/>
          <w:lang w:eastAsia="es-ES"/>
        </w:rPr>
        <w:t>La información podrá ser corroborada internamente por SERCOTEC con otras instituciones fiscalizadoras o reguladoras, tales como el Servicio de Impuestos Internos o Dirección del Trabajo.</w:t>
      </w:r>
    </w:p>
    <w:p w14:paraId="1DC0E473" w14:textId="46EAEA41" w:rsidR="00845CFC" w:rsidRPr="00D5639D" w:rsidRDefault="00845CFC" w:rsidP="007B3337">
      <w:pPr>
        <w:tabs>
          <w:tab w:val="left" w:pos="8789"/>
        </w:tabs>
        <w:ind w:right="282"/>
        <w:jc w:val="both"/>
        <w:rPr>
          <w:rFonts w:asciiTheme="minorHAnsi" w:hAnsiTheme="minorHAnsi" w:cstheme="minorHAnsi"/>
          <w:b/>
          <w:lang w:eastAsia="es-ES"/>
        </w:rPr>
      </w:pPr>
    </w:p>
    <w:p w14:paraId="3D29A8BD" w14:textId="023B2E6F" w:rsidR="00245AFC" w:rsidRPr="00D5639D" w:rsidRDefault="00245AFC" w:rsidP="007B3337">
      <w:pPr>
        <w:tabs>
          <w:tab w:val="left" w:pos="8789"/>
        </w:tabs>
        <w:ind w:right="282"/>
        <w:jc w:val="both"/>
        <w:rPr>
          <w:rFonts w:asciiTheme="minorHAnsi" w:hAnsiTheme="minorHAnsi" w:cstheme="minorHAnsi"/>
          <w:b/>
          <w:lang w:eastAsia="es-ES"/>
        </w:rPr>
      </w:pPr>
    </w:p>
    <w:p w14:paraId="33710EA6" w14:textId="134BC43C" w:rsidR="00245AFC" w:rsidRPr="00D5639D" w:rsidRDefault="00245AFC" w:rsidP="007B3337">
      <w:pPr>
        <w:tabs>
          <w:tab w:val="left" w:pos="8789"/>
        </w:tabs>
        <w:ind w:right="282"/>
        <w:jc w:val="both"/>
        <w:rPr>
          <w:rFonts w:asciiTheme="minorHAnsi" w:hAnsiTheme="minorHAnsi" w:cstheme="minorHAnsi"/>
          <w:b/>
          <w:lang w:eastAsia="es-ES"/>
        </w:rPr>
      </w:pPr>
    </w:p>
    <w:p w14:paraId="5CB3F8AD" w14:textId="77777777" w:rsidR="00245AFC" w:rsidRPr="00D5639D" w:rsidRDefault="00245AFC" w:rsidP="007B3337">
      <w:pPr>
        <w:tabs>
          <w:tab w:val="left" w:pos="8789"/>
        </w:tabs>
        <w:ind w:right="282"/>
        <w:jc w:val="both"/>
        <w:rPr>
          <w:rFonts w:asciiTheme="minorHAnsi" w:hAnsiTheme="minorHAnsi" w:cstheme="minorHAnsi"/>
          <w:b/>
          <w:lang w:eastAsia="es-ES"/>
        </w:rPr>
      </w:pPr>
    </w:p>
    <w:p w14:paraId="3A63E35A" w14:textId="77777777" w:rsidR="00245AFC" w:rsidRPr="00D5639D" w:rsidRDefault="00245AFC" w:rsidP="007B3337">
      <w:pPr>
        <w:tabs>
          <w:tab w:val="left" w:pos="8789"/>
        </w:tabs>
        <w:ind w:right="282"/>
        <w:jc w:val="both"/>
        <w:rPr>
          <w:rFonts w:asciiTheme="minorHAnsi" w:hAnsiTheme="minorHAnsi" w:cstheme="minorHAnsi"/>
          <w:b/>
          <w:lang w:eastAsia="es-ES"/>
        </w:rPr>
      </w:pPr>
    </w:p>
    <w:p w14:paraId="0C08CF18" w14:textId="77777777" w:rsidR="007B3337" w:rsidRPr="00D5639D" w:rsidRDefault="007B3337" w:rsidP="00E823C8">
      <w:pPr>
        <w:pStyle w:val="Prrafodelista"/>
        <w:numPr>
          <w:ilvl w:val="0"/>
          <w:numId w:val="3"/>
        </w:numPr>
        <w:tabs>
          <w:tab w:val="left" w:pos="8789"/>
        </w:tabs>
        <w:ind w:right="282"/>
        <w:jc w:val="both"/>
        <w:rPr>
          <w:rFonts w:asciiTheme="minorHAnsi" w:hAnsiTheme="minorHAnsi" w:cstheme="minorHAnsi"/>
          <w:b/>
          <w:lang w:eastAsia="es-ES"/>
        </w:rPr>
      </w:pPr>
      <w:r w:rsidRPr="00D5639D">
        <w:rPr>
          <w:rFonts w:asciiTheme="minorHAnsi" w:hAnsiTheme="minorHAnsi" w:cstheme="minorHAnsi"/>
          <w:b/>
          <w:lang w:eastAsia="es-ES"/>
        </w:rPr>
        <w:lastRenderedPageBreak/>
        <w:t>¿QUÉ FINANCIA?</w:t>
      </w:r>
    </w:p>
    <w:p w14:paraId="48FD91DA" w14:textId="77777777" w:rsidR="007B3337" w:rsidRPr="00D5639D" w:rsidRDefault="007B3337" w:rsidP="007B3337">
      <w:pPr>
        <w:pStyle w:val="Prrafodelista"/>
        <w:tabs>
          <w:tab w:val="left" w:pos="8789"/>
        </w:tabs>
        <w:spacing w:line="360" w:lineRule="auto"/>
        <w:ind w:left="142"/>
        <w:jc w:val="both"/>
        <w:rPr>
          <w:rFonts w:asciiTheme="minorHAnsi" w:hAnsiTheme="minorHAnsi" w:cstheme="minorHAnsi"/>
          <w:lang w:eastAsia="es-ES"/>
        </w:rPr>
      </w:pPr>
      <w:r w:rsidRPr="00D5639D">
        <w:rPr>
          <w:rFonts w:asciiTheme="minorHAnsi" w:hAnsiTheme="minorHAnsi" w:cstheme="minorHAnsi"/>
          <w:lang w:eastAsia="es-ES"/>
        </w:rPr>
        <w:t>Con el subsidio entregado, se financia la ejecución de un Plan de Negocios, que tenga por objetivo restablecer las actividades productivas y/o comerciales de los afectados, interrumpidas o dañadas por situaciones de violencia rural</w:t>
      </w:r>
      <w:r w:rsidR="00A8502B" w:rsidRPr="00D5639D">
        <w:rPr>
          <w:rFonts w:asciiTheme="minorHAnsi" w:hAnsiTheme="minorHAnsi" w:cstheme="minorHAnsi"/>
          <w:lang w:eastAsia="es-ES"/>
        </w:rPr>
        <w:t xml:space="preserve"> </w:t>
      </w:r>
      <w:r w:rsidR="00E4227A" w:rsidRPr="00D5639D">
        <w:rPr>
          <w:rFonts w:asciiTheme="minorHAnsi" w:hAnsiTheme="minorHAnsi" w:cstheme="minorHAnsi"/>
          <w:lang w:eastAsia="es-ES"/>
        </w:rPr>
        <w:t>en la Región de La Araucanía</w:t>
      </w:r>
      <w:r w:rsidRPr="00D5639D">
        <w:rPr>
          <w:rFonts w:asciiTheme="minorHAnsi" w:hAnsiTheme="minorHAnsi" w:cstheme="minorHAnsi"/>
          <w:lang w:eastAsia="es-ES"/>
        </w:rPr>
        <w:t>.</w:t>
      </w:r>
    </w:p>
    <w:p w14:paraId="6E9053E7" w14:textId="77777777" w:rsidR="007B3337" w:rsidRPr="00D5639D" w:rsidRDefault="007B3337" w:rsidP="007B3337">
      <w:pPr>
        <w:pStyle w:val="Prrafodelista"/>
        <w:tabs>
          <w:tab w:val="left" w:pos="8789"/>
        </w:tabs>
        <w:spacing w:line="360" w:lineRule="auto"/>
        <w:ind w:left="142"/>
        <w:jc w:val="both"/>
        <w:rPr>
          <w:rFonts w:asciiTheme="minorHAnsi" w:hAnsiTheme="minorHAnsi" w:cstheme="minorHAnsi"/>
          <w:b/>
          <w:lang w:eastAsia="es-ES"/>
        </w:rPr>
      </w:pPr>
      <w:r w:rsidRPr="00D5639D">
        <w:rPr>
          <w:rFonts w:asciiTheme="minorHAnsi" w:hAnsiTheme="minorHAnsi" w:cstheme="minorHAnsi"/>
          <w:b/>
          <w:lang w:eastAsia="es-ES"/>
        </w:rPr>
        <w:t>3.1 Cálculo del subsidio para contribuyentes de primera categoría</w:t>
      </w:r>
    </w:p>
    <w:p w14:paraId="31EFCA11" w14:textId="77777777" w:rsidR="007B3337" w:rsidRPr="00D5639D" w:rsidRDefault="007B3337" w:rsidP="007B3337">
      <w:pPr>
        <w:pStyle w:val="Prrafodelista"/>
        <w:tabs>
          <w:tab w:val="left" w:pos="8789"/>
        </w:tabs>
        <w:spacing w:line="360" w:lineRule="auto"/>
        <w:ind w:left="142"/>
        <w:jc w:val="both"/>
        <w:rPr>
          <w:rFonts w:asciiTheme="minorHAnsi" w:hAnsiTheme="minorHAnsi" w:cstheme="minorHAnsi"/>
          <w:lang w:eastAsia="es-ES"/>
        </w:rPr>
      </w:pPr>
      <w:r w:rsidRPr="00D5639D">
        <w:rPr>
          <w:rFonts w:asciiTheme="minorHAnsi" w:hAnsiTheme="minorHAnsi" w:cstheme="minorHAnsi"/>
          <w:lang w:eastAsia="es-ES"/>
        </w:rPr>
        <w:t xml:space="preserve"> El monto del subsidio máximo se calculará según un polinomio que considera las perdidas declaradas por el afectado y valorizadas por el AOS, el tamaño de la empresa según las ventas declaradas los 12 meses anteriores al evento de violencia rural y la relevancia de la inversión respecto a la generación de ingresos de la empresa:</w:t>
      </w:r>
    </w:p>
    <w:p w14:paraId="5727BF79" w14:textId="77777777" w:rsidR="007B3337" w:rsidRPr="00D5639D" w:rsidRDefault="00237D64" w:rsidP="00237D64">
      <w:pPr>
        <w:pStyle w:val="Prrafodelista"/>
        <w:pBdr>
          <w:top w:val="single" w:sz="4" w:space="1" w:color="auto"/>
          <w:left w:val="single" w:sz="4" w:space="4" w:color="auto"/>
          <w:bottom w:val="single" w:sz="4" w:space="1" w:color="auto"/>
          <w:right w:val="single" w:sz="4" w:space="4" w:color="auto"/>
        </w:pBdr>
        <w:tabs>
          <w:tab w:val="center" w:pos="4887"/>
          <w:tab w:val="left" w:pos="8789"/>
          <w:tab w:val="right" w:pos="9632"/>
        </w:tabs>
        <w:spacing w:line="360" w:lineRule="auto"/>
        <w:ind w:left="142"/>
        <w:rPr>
          <w:rFonts w:asciiTheme="minorHAnsi" w:hAnsiTheme="minorHAnsi" w:cstheme="minorHAnsi"/>
          <w:b/>
          <w:lang w:eastAsia="es-ES"/>
        </w:rPr>
      </w:pPr>
      <w:r w:rsidRPr="00D5639D">
        <w:rPr>
          <w:rFonts w:asciiTheme="minorHAnsi" w:hAnsiTheme="minorHAnsi" w:cstheme="minorHAnsi"/>
          <w:b/>
          <w:lang w:eastAsia="es-ES"/>
        </w:rPr>
        <w:tab/>
      </w:r>
      <w:r w:rsidR="007B3337" w:rsidRPr="00D5639D">
        <w:rPr>
          <w:rFonts w:asciiTheme="minorHAnsi" w:hAnsiTheme="minorHAnsi" w:cstheme="minorHAnsi"/>
          <w:b/>
          <w:lang w:eastAsia="es-ES"/>
        </w:rPr>
        <w:t xml:space="preserve">S= $ </w:t>
      </w:r>
      <w:r w:rsidR="00117D1C" w:rsidRPr="00D5639D">
        <w:rPr>
          <w:rFonts w:asciiTheme="minorHAnsi" w:hAnsiTheme="minorHAnsi" w:cstheme="minorHAnsi"/>
          <w:b/>
          <w:lang w:eastAsia="es-ES"/>
        </w:rPr>
        <w:t>6</w:t>
      </w:r>
      <w:r w:rsidR="007B3337" w:rsidRPr="00D5639D">
        <w:rPr>
          <w:rFonts w:asciiTheme="minorHAnsi" w:hAnsiTheme="minorHAnsi" w:cstheme="minorHAnsi"/>
          <w:b/>
          <w:lang w:eastAsia="es-ES"/>
        </w:rPr>
        <w:t>0.000.000 (FP + FV + CR) +AI</w:t>
      </w:r>
      <w:r w:rsidRPr="00D5639D">
        <w:rPr>
          <w:rFonts w:asciiTheme="minorHAnsi" w:hAnsiTheme="minorHAnsi" w:cstheme="minorHAnsi"/>
          <w:b/>
          <w:lang w:eastAsia="es-ES"/>
        </w:rPr>
        <w:tab/>
      </w:r>
      <w:r w:rsidRPr="00D5639D">
        <w:rPr>
          <w:rFonts w:asciiTheme="minorHAnsi" w:hAnsiTheme="minorHAnsi" w:cstheme="minorHAnsi"/>
          <w:b/>
          <w:lang w:eastAsia="es-ES"/>
        </w:rPr>
        <w:tab/>
      </w:r>
    </w:p>
    <w:p w14:paraId="2AE961DF" w14:textId="6120AEA8" w:rsidR="007B3337" w:rsidRPr="00D5639D" w:rsidRDefault="007B3337" w:rsidP="007B3337">
      <w:pPr>
        <w:pStyle w:val="Prrafodelista"/>
        <w:tabs>
          <w:tab w:val="left" w:pos="8789"/>
        </w:tabs>
        <w:spacing w:line="360" w:lineRule="auto"/>
        <w:ind w:left="142"/>
        <w:jc w:val="both"/>
        <w:rPr>
          <w:rFonts w:asciiTheme="minorHAnsi" w:hAnsiTheme="minorHAnsi" w:cstheme="minorHAnsi"/>
          <w:b/>
          <w:lang w:eastAsia="es-ES"/>
        </w:rPr>
      </w:pPr>
      <w:r w:rsidRPr="00D5639D">
        <w:rPr>
          <w:rFonts w:asciiTheme="minorHAnsi" w:hAnsiTheme="minorHAnsi" w:cstheme="minorHAnsi"/>
          <w:b/>
          <w:lang w:eastAsia="es-ES"/>
        </w:rPr>
        <w:t>a.- Factor de Pérdida</w:t>
      </w:r>
      <w:r w:rsidR="001A63AA" w:rsidRPr="00D5639D">
        <w:rPr>
          <w:rFonts w:asciiTheme="minorHAnsi" w:hAnsiTheme="minorHAnsi" w:cstheme="minorHAnsi"/>
          <w:b/>
          <w:lang w:eastAsia="es-ES"/>
        </w:rPr>
        <w:t xml:space="preserve"> </w:t>
      </w:r>
      <w:r w:rsidRPr="00D5639D">
        <w:rPr>
          <w:rFonts w:asciiTheme="minorHAnsi" w:hAnsiTheme="minorHAnsi" w:cstheme="minorHAnsi"/>
          <w:b/>
          <w:lang w:eastAsia="es-ES"/>
        </w:rPr>
        <w:t>(FP)</w:t>
      </w:r>
    </w:p>
    <w:p w14:paraId="565C647A" w14:textId="77777777" w:rsidR="007B3337" w:rsidRPr="00D5639D" w:rsidRDefault="007B3337" w:rsidP="007B3337">
      <w:pPr>
        <w:pStyle w:val="Prrafodelista"/>
        <w:tabs>
          <w:tab w:val="left" w:pos="8789"/>
        </w:tabs>
        <w:spacing w:line="360" w:lineRule="auto"/>
        <w:ind w:left="142"/>
        <w:jc w:val="both"/>
        <w:rPr>
          <w:rFonts w:asciiTheme="minorHAnsi" w:hAnsiTheme="minorHAnsi" w:cstheme="minorHAnsi"/>
          <w:lang w:eastAsia="es-ES"/>
        </w:rPr>
      </w:pPr>
      <w:r w:rsidRPr="00D5639D">
        <w:rPr>
          <w:rFonts w:asciiTheme="minorHAnsi" w:hAnsiTheme="minorHAnsi" w:cstheme="minorHAnsi"/>
          <w:lang w:eastAsia="es-ES"/>
        </w:rPr>
        <w:t>El factor de pérdida se calcula según la siguiente tabla:</w:t>
      </w:r>
    </w:p>
    <w:tbl>
      <w:tblPr>
        <w:tblStyle w:val="Tablaconcuadrcula"/>
        <w:tblW w:w="0" w:type="auto"/>
        <w:tblInd w:w="142" w:type="dxa"/>
        <w:tblLook w:val="04A0" w:firstRow="1" w:lastRow="0" w:firstColumn="1" w:lastColumn="0" w:noHBand="0" w:noVBand="1"/>
      </w:tblPr>
      <w:tblGrid>
        <w:gridCol w:w="4355"/>
        <w:gridCol w:w="4331"/>
      </w:tblGrid>
      <w:tr w:rsidR="007B3337" w:rsidRPr="00D5639D" w14:paraId="7D41455F" w14:textId="77777777" w:rsidTr="00047BD2">
        <w:tc>
          <w:tcPr>
            <w:tcW w:w="4811" w:type="dxa"/>
            <w:shd w:val="clear" w:color="auto" w:fill="E7E6E6" w:themeFill="background2"/>
          </w:tcPr>
          <w:p w14:paraId="31878C90" w14:textId="77777777" w:rsidR="007B3337" w:rsidRPr="00D5639D" w:rsidRDefault="007B3337" w:rsidP="00845CFC">
            <w:pPr>
              <w:pStyle w:val="Prrafodelista"/>
              <w:tabs>
                <w:tab w:val="left" w:pos="8789"/>
              </w:tabs>
              <w:ind w:left="0"/>
              <w:jc w:val="both"/>
              <w:rPr>
                <w:rFonts w:asciiTheme="minorHAnsi" w:hAnsiTheme="minorHAnsi" w:cstheme="minorHAnsi"/>
              </w:rPr>
            </w:pPr>
            <w:r w:rsidRPr="00D5639D">
              <w:rPr>
                <w:rFonts w:asciiTheme="minorHAnsi" w:hAnsiTheme="minorHAnsi" w:cstheme="minorHAnsi"/>
              </w:rPr>
              <w:t xml:space="preserve">Nivel de pérdidas </w:t>
            </w:r>
          </w:p>
        </w:tc>
        <w:tc>
          <w:tcPr>
            <w:tcW w:w="4811" w:type="dxa"/>
            <w:shd w:val="clear" w:color="auto" w:fill="E7E6E6" w:themeFill="background2"/>
          </w:tcPr>
          <w:p w14:paraId="38284DE6" w14:textId="77777777" w:rsidR="007B3337" w:rsidRPr="00D5639D" w:rsidRDefault="007B3337" w:rsidP="00845CFC">
            <w:pPr>
              <w:pStyle w:val="Prrafodelista"/>
              <w:tabs>
                <w:tab w:val="left" w:pos="8789"/>
              </w:tabs>
              <w:ind w:left="0"/>
              <w:jc w:val="center"/>
              <w:rPr>
                <w:rFonts w:asciiTheme="minorHAnsi" w:hAnsiTheme="minorHAnsi" w:cstheme="minorHAnsi"/>
              </w:rPr>
            </w:pPr>
            <w:r w:rsidRPr="00D5639D">
              <w:rPr>
                <w:rFonts w:asciiTheme="minorHAnsi" w:hAnsiTheme="minorHAnsi" w:cstheme="minorHAnsi"/>
              </w:rPr>
              <w:t>Factor</w:t>
            </w:r>
          </w:p>
        </w:tc>
      </w:tr>
      <w:tr w:rsidR="007B3337" w:rsidRPr="00D5639D" w14:paraId="7ADB79DB" w14:textId="77777777" w:rsidTr="00047BD2">
        <w:tc>
          <w:tcPr>
            <w:tcW w:w="4811" w:type="dxa"/>
          </w:tcPr>
          <w:p w14:paraId="4C0F3F07" w14:textId="77777777" w:rsidR="007B3337" w:rsidRPr="00D5639D" w:rsidRDefault="007B3337" w:rsidP="00845CFC">
            <w:pPr>
              <w:pStyle w:val="Prrafodelista"/>
              <w:tabs>
                <w:tab w:val="left" w:pos="8789"/>
              </w:tabs>
              <w:ind w:left="0"/>
              <w:jc w:val="both"/>
              <w:rPr>
                <w:rFonts w:asciiTheme="minorHAnsi" w:hAnsiTheme="minorHAnsi" w:cstheme="minorHAnsi"/>
              </w:rPr>
            </w:pPr>
            <w:r w:rsidRPr="00D5639D">
              <w:rPr>
                <w:rFonts w:asciiTheme="minorHAnsi" w:hAnsiTheme="minorHAnsi" w:cstheme="minorHAnsi"/>
              </w:rPr>
              <w:t>Pérdidas ≥ a M$ 50.000</w:t>
            </w:r>
          </w:p>
        </w:tc>
        <w:tc>
          <w:tcPr>
            <w:tcW w:w="4811" w:type="dxa"/>
          </w:tcPr>
          <w:p w14:paraId="7FF1D092" w14:textId="77777777" w:rsidR="007B3337" w:rsidRPr="00D5639D" w:rsidRDefault="007B3337" w:rsidP="00845CFC">
            <w:pPr>
              <w:pStyle w:val="Prrafodelista"/>
              <w:tabs>
                <w:tab w:val="left" w:pos="8789"/>
              </w:tabs>
              <w:ind w:left="0"/>
              <w:jc w:val="center"/>
              <w:rPr>
                <w:rFonts w:asciiTheme="minorHAnsi" w:hAnsiTheme="minorHAnsi" w:cstheme="minorHAnsi"/>
              </w:rPr>
            </w:pPr>
            <w:r w:rsidRPr="00D5639D">
              <w:rPr>
                <w:rFonts w:asciiTheme="minorHAnsi" w:hAnsiTheme="minorHAnsi" w:cstheme="minorHAnsi"/>
              </w:rPr>
              <w:t>0,6</w:t>
            </w:r>
          </w:p>
        </w:tc>
      </w:tr>
      <w:tr w:rsidR="007B3337" w:rsidRPr="00D5639D" w14:paraId="42E09CC8" w14:textId="77777777" w:rsidTr="00047BD2">
        <w:tc>
          <w:tcPr>
            <w:tcW w:w="4811" w:type="dxa"/>
          </w:tcPr>
          <w:p w14:paraId="50DEBA79" w14:textId="77777777" w:rsidR="007B3337" w:rsidRPr="00D5639D" w:rsidRDefault="007B3337" w:rsidP="00845CFC">
            <w:pPr>
              <w:pStyle w:val="Prrafodelista"/>
              <w:tabs>
                <w:tab w:val="left" w:pos="8789"/>
              </w:tabs>
              <w:ind w:left="0"/>
              <w:jc w:val="both"/>
              <w:rPr>
                <w:rFonts w:asciiTheme="minorHAnsi" w:hAnsiTheme="minorHAnsi" w:cstheme="minorHAnsi"/>
              </w:rPr>
            </w:pPr>
            <w:r w:rsidRPr="00D5639D">
              <w:rPr>
                <w:rFonts w:asciiTheme="minorHAnsi" w:hAnsiTheme="minorHAnsi" w:cstheme="minorHAnsi"/>
              </w:rPr>
              <w:t>M$ 40.000 – M$ 49.999</w:t>
            </w:r>
          </w:p>
        </w:tc>
        <w:tc>
          <w:tcPr>
            <w:tcW w:w="4811" w:type="dxa"/>
          </w:tcPr>
          <w:p w14:paraId="0BA48DCD" w14:textId="77777777" w:rsidR="007B3337" w:rsidRPr="00D5639D" w:rsidRDefault="007B3337" w:rsidP="00845CFC">
            <w:pPr>
              <w:pStyle w:val="Prrafodelista"/>
              <w:tabs>
                <w:tab w:val="left" w:pos="8789"/>
              </w:tabs>
              <w:ind w:left="0"/>
              <w:jc w:val="center"/>
              <w:rPr>
                <w:rFonts w:asciiTheme="minorHAnsi" w:hAnsiTheme="minorHAnsi" w:cstheme="minorHAnsi"/>
              </w:rPr>
            </w:pPr>
            <w:r w:rsidRPr="00D5639D">
              <w:rPr>
                <w:rFonts w:asciiTheme="minorHAnsi" w:hAnsiTheme="minorHAnsi" w:cstheme="minorHAnsi"/>
              </w:rPr>
              <w:t>0,5</w:t>
            </w:r>
          </w:p>
        </w:tc>
      </w:tr>
      <w:tr w:rsidR="007B3337" w:rsidRPr="00D5639D" w14:paraId="1639263F" w14:textId="77777777" w:rsidTr="00047BD2">
        <w:tc>
          <w:tcPr>
            <w:tcW w:w="4811" w:type="dxa"/>
          </w:tcPr>
          <w:p w14:paraId="3DEB7E0C" w14:textId="77777777" w:rsidR="007B3337" w:rsidRPr="00D5639D" w:rsidRDefault="007B3337" w:rsidP="00845CFC">
            <w:pPr>
              <w:pStyle w:val="Prrafodelista"/>
              <w:tabs>
                <w:tab w:val="left" w:pos="8789"/>
              </w:tabs>
              <w:ind w:left="0"/>
              <w:jc w:val="both"/>
              <w:rPr>
                <w:rFonts w:asciiTheme="minorHAnsi" w:hAnsiTheme="minorHAnsi" w:cstheme="minorHAnsi"/>
              </w:rPr>
            </w:pPr>
            <w:r w:rsidRPr="00D5639D">
              <w:rPr>
                <w:rFonts w:asciiTheme="minorHAnsi" w:hAnsiTheme="minorHAnsi" w:cstheme="minorHAnsi"/>
              </w:rPr>
              <w:t>M$ 30.000 – M$ 39.999</w:t>
            </w:r>
          </w:p>
        </w:tc>
        <w:tc>
          <w:tcPr>
            <w:tcW w:w="4811" w:type="dxa"/>
          </w:tcPr>
          <w:p w14:paraId="0E4F6096" w14:textId="77777777" w:rsidR="007B3337" w:rsidRPr="00D5639D" w:rsidRDefault="007B3337" w:rsidP="00845CFC">
            <w:pPr>
              <w:pStyle w:val="Prrafodelista"/>
              <w:tabs>
                <w:tab w:val="left" w:pos="8789"/>
              </w:tabs>
              <w:ind w:left="0"/>
              <w:jc w:val="center"/>
              <w:rPr>
                <w:rFonts w:asciiTheme="minorHAnsi" w:hAnsiTheme="minorHAnsi" w:cstheme="minorHAnsi"/>
              </w:rPr>
            </w:pPr>
            <w:r w:rsidRPr="00D5639D">
              <w:rPr>
                <w:rFonts w:asciiTheme="minorHAnsi" w:hAnsiTheme="minorHAnsi" w:cstheme="minorHAnsi"/>
              </w:rPr>
              <w:t>0,4</w:t>
            </w:r>
          </w:p>
        </w:tc>
      </w:tr>
      <w:tr w:rsidR="007B3337" w:rsidRPr="00D5639D" w14:paraId="2831C324" w14:textId="77777777" w:rsidTr="00047BD2">
        <w:tc>
          <w:tcPr>
            <w:tcW w:w="4811" w:type="dxa"/>
          </w:tcPr>
          <w:p w14:paraId="297D0ADE" w14:textId="77777777" w:rsidR="007B3337" w:rsidRPr="00D5639D" w:rsidRDefault="007B3337" w:rsidP="00845CFC">
            <w:pPr>
              <w:pStyle w:val="Prrafodelista"/>
              <w:tabs>
                <w:tab w:val="left" w:pos="8789"/>
              </w:tabs>
              <w:ind w:left="0"/>
              <w:jc w:val="both"/>
              <w:rPr>
                <w:rFonts w:asciiTheme="minorHAnsi" w:hAnsiTheme="minorHAnsi" w:cstheme="minorHAnsi"/>
              </w:rPr>
            </w:pPr>
            <w:r w:rsidRPr="00D5639D">
              <w:rPr>
                <w:rFonts w:asciiTheme="minorHAnsi" w:hAnsiTheme="minorHAnsi" w:cstheme="minorHAnsi"/>
              </w:rPr>
              <w:t>M$ 20.000 – M$ 29.999</w:t>
            </w:r>
          </w:p>
        </w:tc>
        <w:tc>
          <w:tcPr>
            <w:tcW w:w="4811" w:type="dxa"/>
          </w:tcPr>
          <w:p w14:paraId="3D16A12B" w14:textId="77777777" w:rsidR="007B3337" w:rsidRPr="00D5639D" w:rsidRDefault="007B3337" w:rsidP="00845CFC">
            <w:pPr>
              <w:pStyle w:val="Prrafodelista"/>
              <w:tabs>
                <w:tab w:val="left" w:pos="8789"/>
              </w:tabs>
              <w:ind w:left="0"/>
              <w:jc w:val="center"/>
              <w:rPr>
                <w:rFonts w:asciiTheme="minorHAnsi" w:hAnsiTheme="minorHAnsi" w:cstheme="minorHAnsi"/>
              </w:rPr>
            </w:pPr>
            <w:r w:rsidRPr="00D5639D">
              <w:rPr>
                <w:rFonts w:asciiTheme="minorHAnsi" w:hAnsiTheme="minorHAnsi" w:cstheme="minorHAnsi"/>
              </w:rPr>
              <w:t>0,3</w:t>
            </w:r>
          </w:p>
        </w:tc>
      </w:tr>
      <w:tr w:rsidR="007B3337" w:rsidRPr="00D5639D" w14:paraId="5ADA1782" w14:textId="77777777" w:rsidTr="00047BD2">
        <w:tc>
          <w:tcPr>
            <w:tcW w:w="4811" w:type="dxa"/>
          </w:tcPr>
          <w:p w14:paraId="181811B9" w14:textId="77777777" w:rsidR="007B3337" w:rsidRPr="00D5639D" w:rsidRDefault="007B3337" w:rsidP="00845CFC">
            <w:pPr>
              <w:pStyle w:val="Prrafodelista"/>
              <w:tabs>
                <w:tab w:val="left" w:pos="8789"/>
              </w:tabs>
              <w:ind w:left="0"/>
              <w:jc w:val="both"/>
              <w:rPr>
                <w:rFonts w:asciiTheme="minorHAnsi" w:hAnsiTheme="minorHAnsi" w:cstheme="minorHAnsi"/>
              </w:rPr>
            </w:pPr>
            <w:r w:rsidRPr="00D5639D">
              <w:rPr>
                <w:rFonts w:asciiTheme="minorHAnsi" w:hAnsiTheme="minorHAnsi" w:cstheme="minorHAnsi"/>
              </w:rPr>
              <w:t>M$ 10.000 – M$ 19.999</w:t>
            </w:r>
          </w:p>
        </w:tc>
        <w:tc>
          <w:tcPr>
            <w:tcW w:w="4811" w:type="dxa"/>
          </w:tcPr>
          <w:p w14:paraId="6E6CB148" w14:textId="77777777" w:rsidR="007B3337" w:rsidRPr="00D5639D" w:rsidRDefault="007B3337" w:rsidP="00845CFC">
            <w:pPr>
              <w:pStyle w:val="Prrafodelista"/>
              <w:tabs>
                <w:tab w:val="left" w:pos="8789"/>
              </w:tabs>
              <w:ind w:left="0"/>
              <w:jc w:val="center"/>
              <w:rPr>
                <w:rFonts w:asciiTheme="minorHAnsi" w:hAnsiTheme="minorHAnsi" w:cstheme="minorHAnsi"/>
              </w:rPr>
            </w:pPr>
            <w:r w:rsidRPr="00D5639D">
              <w:rPr>
                <w:rFonts w:asciiTheme="minorHAnsi" w:hAnsiTheme="minorHAnsi" w:cstheme="minorHAnsi"/>
              </w:rPr>
              <w:t>0,2</w:t>
            </w:r>
          </w:p>
        </w:tc>
      </w:tr>
      <w:tr w:rsidR="007B3337" w:rsidRPr="00D5639D" w14:paraId="04629AB2" w14:textId="77777777" w:rsidTr="00047BD2">
        <w:tc>
          <w:tcPr>
            <w:tcW w:w="4811" w:type="dxa"/>
          </w:tcPr>
          <w:p w14:paraId="7BC4B5E8" w14:textId="77777777" w:rsidR="007B3337" w:rsidRPr="00D5639D" w:rsidRDefault="007B3337" w:rsidP="00845CFC">
            <w:pPr>
              <w:pStyle w:val="Prrafodelista"/>
              <w:tabs>
                <w:tab w:val="left" w:pos="8789"/>
              </w:tabs>
              <w:ind w:left="0"/>
              <w:jc w:val="both"/>
              <w:rPr>
                <w:rFonts w:asciiTheme="minorHAnsi" w:hAnsiTheme="minorHAnsi" w:cstheme="minorHAnsi"/>
              </w:rPr>
            </w:pPr>
            <w:r w:rsidRPr="00D5639D">
              <w:rPr>
                <w:rFonts w:asciiTheme="minorHAnsi" w:hAnsiTheme="minorHAnsi" w:cstheme="minorHAnsi"/>
              </w:rPr>
              <w:t>0 – M$ 9.999</w:t>
            </w:r>
          </w:p>
        </w:tc>
        <w:tc>
          <w:tcPr>
            <w:tcW w:w="4811" w:type="dxa"/>
          </w:tcPr>
          <w:p w14:paraId="448383C3" w14:textId="77777777" w:rsidR="007B3337" w:rsidRPr="00D5639D" w:rsidRDefault="007B3337" w:rsidP="00845CFC">
            <w:pPr>
              <w:pStyle w:val="Prrafodelista"/>
              <w:tabs>
                <w:tab w:val="left" w:pos="8789"/>
              </w:tabs>
              <w:ind w:left="0"/>
              <w:jc w:val="center"/>
              <w:rPr>
                <w:rFonts w:asciiTheme="minorHAnsi" w:hAnsiTheme="minorHAnsi" w:cstheme="minorHAnsi"/>
              </w:rPr>
            </w:pPr>
            <w:r w:rsidRPr="00D5639D">
              <w:rPr>
                <w:rFonts w:asciiTheme="minorHAnsi" w:hAnsiTheme="minorHAnsi" w:cstheme="minorHAnsi"/>
              </w:rPr>
              <w:t>0,1</w:t>
            </w:r>
          </w:p>
        </w:tc>
      </w:tr>
    </w:tbl>
    <w:p w14:paraId="55D563BF" w14:textId="77777777" w:rsidR="008A25F9" w:rsidRPr="00D5639D" w:rsidRDefault="008A25F9" w:rsidP="007B3337">
      <w:pPr>
        <w:tabs>
          <w:tab w:val="left" w:pos="8789"/>
        </w:tabs>
        <w:spacing w:line="360" w:lineRule="auto"/>
        <w:jc w:val="both"/>
        <w:rPr>
          <w:rFonts w:asciiTheme="minorHAnsi" w:hAnsiTheme="minorHAnsi" w:cstheme="minorHAnsi"/>
          <w:b/>
          <w:lang w:eastAsia="es-ES"/>
        </w:rPr>
      </w:pPr>
    </w:p>
    <w:p w14:paraId="7660825B" w14:textId="77777777" w:rsidR="007B3337" w:rsidRPr="00D5639D" w:rsidRDefault="007B3337" w:rsidP="007B3337">
      <w:pPr>
        <w:tabs>
          <w:tab w:val="left" w:pos="8789"/>
        </w:tabs>
        <w:spacing w:line="360" w:lineRule="auto"/>
        <w:jc w:val="both"/>
        <w:rPr>
          <w:rFonts w:asciiTheme="minorHAnsi" w:hAnsiTheme="minorHAnsi" w:cstheme="minorHAnsi"/>
          <w:b/>
          <w:lang w:eastAsia="es-ES"/>
        </w:rPr>
      </w:pPr>
      <w:r w:rsidRPr="00D5639D">
        <w:rPr>
          <w:rFonts w:asciiTheme="minorHAnsi" w:hAnsiTheme="minorHAnsi" w:cstheme="minorHAnsi"/>
          <w:b/>
          <w:lang w:eastAsia="es-ES"/>
        </w:rPr>
        <w:t>b.- Factor Ventas (FV)</w:t>
      </w:r>
    </w:p>
    <w:p w14:paraId="6F75D371" w14:textId="77777777" w:rsidR="007B3337" w:rsidRPr="00D5639D" w:rsidRDefault="007B3337" w:rsidP="007B3337">
      <w:pPr>
        <w:pStyle w:val="Prrafodelista"/>
        <w:tabs>
          <w:tab w:val="left" w:pos="8789"/>
        </w:tabs>
        <w:spacing w:line="360" w:lineRule="auto"/>
        <w:ind w:left="142"/>
        <w:jc w:val="both"/>
        <w:rPr>
          <w:rFonts w:asciiTheme="minorHAnsi" w:hAnsiTheme="minorHAnsi" w:cstheme="minorHAnsi"/>
          <w:lang w:eastAsia="es-ES"/>
        </w:rPr>
      </w:pPr>
      <w:r w:rsidRPr="00D5639D">
        <w:rPr>
          <w:rFonts w:asciiTheme="minorHAnsi" w:hAnsiTheme="minorHAnsi" w:cstheme="minorHAnsi"/>
          <w:lang w:eastAsia="es-ES"/>
        </w:rPr>
        <w:t>El factor tamaño de la empresa según ventas declaradas los 12 meses anteriores al evento de violencia rural se calcula según la siguiente tabla:</w:t>
      </w:r>
    </w:p>
    <w:tbl>
      <w:tblPr>
        <w:tblStyle w:val="Tablaconcuadrcula"/>
        <w:tblW w:w="0" w:type="auto"/>
        <w:tblInd w:w="142" w:type="dxa"/>
        <w:tblLook w:val="04A0" w:firstRow="1" w:lastRow="0" w:firstColumn="1" w:lastColumn="0" w:noHBand="0" w:noVBand="1"/>
      </w:tblPr>
      <w:tblGrid>
        <w:gridCol w:w="6225"/>
        <w:gridCol w:w="2461"/>
      </w:tblGrid>
      <w:tr w:rsidR="007B3337" w:rsidRPr="00D5639D" w14:paraId="6A85BB37" w14:textId="77777777" w:rsidTr="00556D00">
        <w:tc>
          <w:tcPr>
            <w:tcW w:w="6799" w:type="dxa"/>
            <w:shd w:val="clear" w:color="auto" w:fill="E7E6E6" w:themeFill="background2"/>
          </w:tcPr>
          <w:p w14:paraId="163D95F5" w14:textId="77777777" w:rsidR="007B3337" w:rsidRPr="00D5639D" w:rsidRDefault="007B3337" w:rsidP="00845CFC">
            <w:pPr>
              <w:pStyle w:val="Prrafodelista"/>
              <w:tabs>
                <w:tab w:val="left" w:pos="8789"/>
              </w:tabs>
              <w:spacing w:line="240" w:lineRule="auto"/>
              <w:ind w:left="0"/>
              <w:jc w:val="both"/>
              <w:rPr>
                <w:rFonts w:asciiTheme="minorHAnsi" w:hAnsiTheme="minorHAnsi" w:cstheme="minorHAnsi"/>
              </w:rPr>
            </w:pPr>
            <w:r w:rsidRPr="00D5639D">
              <w:rPr>
                <w:rFonts w:asciiTheme="minorHAnsi" w:hAnsiTheme="minorHAnsi" w:cstheme="minorHAnsi"/>
              </w:rPr>
              <w:t xml:space="preserve">Tramo de ventas </w:t>
            </w:r>
          </w:p>
        </w:tc>
        <w:tc>
          <w:tcPr>
            <w:tcW w:w="2681" w:type="dxa"/>
            <w:shd w:val="clear" w:color="auto" w:fill="E7E6E6" w:themeFill="background2"/>
          </w:tcPr>
          <w:p w14:paraId="53AE8DE0" w14:textId="77777777" w:rsidR="007B3337" w:rsidRPr="00D5639D" w:rsidRDefault="007B3337" w:rsidP="00845CFC">
            <w:pPr>
              <w:pStyle w:val="Prrafodelista"/>
              <w:tabs>
                <w:tab w:val="left" w:pos="8789"/>
              </w:tabs>
              <w:spacing w:line="240" w:lineRule="auto"/>
              <w:ind w:left="0"/>
              <w:jc w:val="center"/>
              <w:rPr>
                <w:rFonts w:asciiTheme="minorHAnsi" w:hAnsiTheme="minorHAnsi" w:cstheme="minorHAnsi"/>
              </w:rPr>
            </w:pPr>
            <w:r w:rsidRPr="00D5639D">
              <w:rPr>
                <w:rFonts w:asciiTheme="minorHAnsi" w:hAnsiTheme="minorHAnsi" w:cstheme="minorHAnsi"/>
              </w:rPr>
              <w:t>Factor</w:t>
            </w:r>
          </w:p>
        </w:tc>
      </w:tr>
      <w:tr w:rsidR="007B3337" w:rsidRPr="00D5639D" w14:paraId="19C3C6F6" w14:textId="77777777" w:rsidTr="00556D00">
        <w:trPr>
          <w:trHeight w:val="639"/>
        </w:trPr>
        <w:tc>
          <w:tcPr>
            <w:tcW w:w="6799" w:type="dxa"/>
            <w:vAlign w:val="center"/>
          </w:tcPr>
          <w:p w14:paraId="276C1BF3" w14:textId="77777777" w:rsidR="007B3337" w:rsidRPr="00D5639D" w:rsidRDefault="007B3337" w:rsidP="00845CFC">
            <w:pPr>
              <w:tabs>
                <w:tab w:val="left" w:pos="8789"/>
              </w:tabs>
              <w:spacing w:line="240" w:lineRule="auto"/>
              <w:ind w:left="142"/>
              <w:jc w:val="center"/>
              <w:rPr>
                <w:rFonts w:asciiTheme="minorHAnsi" w:hAnsiTheme="minorHAnsi" w:cstheme="minorHAnsi"/>
              </w:rPr>
            </w:pPr>
            <w:r w:rsidRPr="00D5639D">
              <w:rPr>
                <w:rFonts w:asciiTheme="minorHAnsi" w:hAnsiTheme="minorHAnsi" w:cstheme="minorHAnsi"/>
              </w:rPr>
              <w:lastRenderedPageBreak/>
              <w:t xml:space="preserve">MICROEMPRESA                                          </w:t>
            </w:r>
          </w:p>
          <w:p w14:paraId="7979137D" w14:textId="77777777" w:rsidR="007B3337" w:rsidRPr="00D5639D" w:rsidRDefault="007B3337" w:rsidP="00845CFC">
            <w:pPr>
              <w:pStyle w:val="Prrafodelista"/>
              <w:tabs>
                <w:tab w:val="left" w:pos="8789"/>
              </w:tabs>
              <w:spacing w:line="240" w:lineRule="auto"/>
              <w:ind w:left="0"/>
              <w:jc w:val="both"/>
              <w:rPr>
                <w:rFonts w:asciiTheme="minorHAnsi" w:hAnsiTheme="minorHAnsi" w:cstheme="minorHAnsi"/>
              </w:rPr>
            </w:pPr>
            <w:r w:rsidRPr="00D5639D">
              <w:rPr>
                <w:rFonts w:asciiTheme="minorHAnsi" w:hAnsiTheme="minorHAnsi" w:cstheme="minorHAnsi"/>
              </w:rPr>
              <w:t>ventas menores o iguales a   2.400 UF</w:t>
            </w:r>
          </w:p>
        </w:tc>
        <w:tc>
          <w:tcPr>
            <w:tcW w:w="2681" w:type="dxa"/>
          </w:tcPr>
          <w:p w14:paraId="34ED96ED" w14:textId="77777777" w:rsidR="007B3337" w:rsidRPr="00D5639D" w:rsidRDefault="007B3337" w:rsidP="00845CFC">
            <w:pPr>
              <w:pStyle w:val="Prrafodelista"/>
              <w:tabs>
                <w:tab w:val="left" w:pos="8789"/>
              </w:tabs>
              <w:spacing w:line="240" w:lineRule="auto"/>
              <w:ind w:left="0"/>
              <w:jc w:val="center"/>
              <w:rPr>
                <w:rFonts w:asciiTheme="minorHAnsi" w:hAnsiTheme="minorHAnsi" w:cstheme="minorHAnsi"/>
              </w:rPr>
            </w:pPr>
            <w:r w:rsidRPr="00D5639D">
              <w:rPr>
                <w:rFonts w:asciiTheme="minorHAnsi" w:hAnsiTheme="minorHAnsi" w:cstheme="minorHAnsi"/>
              </w:rPr>
              <w:t>0,1</w:t>
            </w:r>
          </w:p>
        </w:tc>
      </w:tr>
      <w:tr w:rsidR="007B3337" w:rsidRPr="00D5639D" w14:paraId="2CCCDE51" w14:textId="77777777" w:rsidTr="00556D00">
        <w:tc>
          <w:tcPr>
            <w:tcW w:w="6799" w:type="dxa"/>
            <w:vAlign w:val="center"/>
          </w:tcPr>
          <w:p w14:paraId="06B47C13" w14:textId="77777777" w:rsidR="007B3337" w:rsidRPr="00D5639D" w:rsidRDefault="007B3337" w:rsidP="00845CFC">
            <w:pPr>
              <w:tabs>
                <w:tab w:val="left" w:pos="8789"/>
              </w:tabs>
              <w:spacing w:line="240" w:lineRule="auto"/>
              <w:ind w:left="142"/>
              <w:jc w:val="center"/>
              <w:rPr>
                <w:rFonts w:asciiTheme="minorHAnsi" w:hAnsiTheme="minorHAnsi" w:cstheme="minorHAnsi"/>
              </w:rPr>
            </w:pPr>
            <w:r w:rsidRPr="00D5639D">
              <w:rPr>
                <w:rFonts w:asciiTheme="minorHAnsi" w:hAnsiTheme="minorHAnsi" w:cstheme="minorHAnsi"/>
              </w:rPr>
              <w:t xml:space="preserve">PEQUEÑA EMPRESA                                    </w:t>
            </w:r>
          </w:p>
          <w:p w14:paraId="55089AED" w14:textId="77777777" w:rsidR="007B3337" w:rsidRPr="00D5639D" w:rsidRDefault="007B3337" w:rsidP="00845CFC">
            <w:pPr>
              <w:pStyle w:val="Prrafodelista"/>
              <w:tabs>
                <w:tab w:val="left" w:pos="8789"/>
              </w:tabs>
              <w:spacing w:line="240" w:lineRule="auto"/>
              <w:ind w:left="0"/>
              <w:jc w:val="both"/>
              <w:rPr>
                <w:rFonts w:asciiTheme="minorHAnsi" w:hAnsiTheme="minorHAnsi" w:cstheme="minorHAnsi"/>
              </w:rPr>
            </w:pPr>
            <w:r w:rsidRPr="00D5639D">
              <w:rPr>
                <w:rFonts w:asciiTheme="minorHAnsi" w:hAnsiTheme="minorHAnsi" w:cstheme="minorHAnsi"/>
              </w:rPr>
              <w:t>ventas mayores a 2.400  y menores o iguales a 25.000 UF</w:t>
            </w:r>
          </w:p>
        </w:tc>
        <w:tc>
          <w:tcPr>
            <w:tcW w:w="2681" w:type="dxa"/>
          </w:tcPr>
          <w:p w14:paraId="462C4E83" w14:textId="77777777" w:rsidR="007B3337" w:rsidRPr="00D5639D" w:rsidRDefault="007B3337" w:rsidP="00845CFC">
            <w:pPr>
              <w:pStyle w:val="Prrafodelista"/>
              <w:tabs>
                <w:tab w:val="left" w:pos="8789"/>
              </w:tabs>
              <w:spacing w:line="240" w:lineRule="auto"/>
              <w:ind w:left="0"/>
              <w:jc w:val="center"/>
              <w:rPr>
                <w:rFonts w:asciiTheme="minorHAnsi" w:hAnsiTheme="minorHAnsi" w:cstheme="minorHAnsi"/>
              </w:rPr>
            </w:pPr>
            <w:r w:rsidRPr="00D5639D">
              <w:rPr>
                <w:rFonts w:asciiTheme="minorHAnsi" w:hAnsiTheme="minorHAnsi" w:cstheme="minorHAnsi"/>
              </w:rPr>
              <w:t>0,2</w:t>
            </w:r>
          </w:p>
        </w:tc>
      </w:tr>
      <w:tr w:rsidR="007B3337" w:rsidRPr="00D5639D" w14:paraId="449F3EF8" w14:textId="77777777" w:rsidTr="00556D00">
        <w:tc>
          <w:tcPr>
            <w:tcW w:w="6799" w:type="dxa"/>
            <w:vAlign w:val="center"/>
          </w:tcPr>
          <w:p w14:paraId="4A79A463" w14:textId="77777777" w:rsidR="007B3337" w:rsidRPr="00D5639D" w:rsidRDefault="007B3337" w:rsidP="00845CFC">
            <w:pPr>
              <w:tabs>
                <w:tab w:val="left" w:pos="8789"/>
              </w:tabs>
              <w:spacing w:line="240" w:lineRule="auto"/>
              <w:ind w:left="142"/>
              <w:jc w:val="center"/>
              <w:rPr>
                <w:rFonts w:asciiTheme="minorHAnsi" w:hAnsiTheme="minorHAnsi" w:cstheme="minorHAnsi"/>
              </w:rPr>
            </w:pPr>
            <w:r w:rsidRPr="00D5639D">
              <w:rPr>
                <w:rFonts w:asciiTheme="minorHAnsi" w:hAnsiTheme="minorHAnsi" w:cstheme="minorHAnsi"/>
              </w:rPr>
              <w:t xml:space="preserve">MEDIANA EMPRESA                               </w:t>
            </w:r>
          </w:p>
          <w:p w14:paraId="37A45770" w14:textId="77777777" w:rsidR="007B3337" w:rsidRPr="00D5639D" w:rsidRDefault="007B3337" w:rsidP="00845CFC">
            <w:pPr>
              <w:pStyle w:val="Prrafodelista"/>
              <w:tabs>
                <w:tab w:val="left" w:pos="8789"/>
              </w:tabs>
              <w:spacing w:line="240" w:lineRule="auto"/>
              <w:ind w:left="0"/>
              <w:jc w:val="both"/>
              <w:rPr>
                <w:rFonts w:asciiTheme="minorHAnsi" w:hAnsiTheme="minorHAnsi" w:cstheme="minorHAnsi"/>
              </w:rPr>
            </w:pPr>
            <w:r w:rsidRPr="00D5639D">
              <w:rPr>
                <w:rFonts w:asciiTheme="minorHAnsi" w:hAnsiTheme="minorHAnsi" w:cstheme="minorHAnsi"/>
              </w:rPr>
              <w:t>ventas mayores a 25.000 y menores o iguales a 100.000 UF</w:t>
            </w:r>
          </w:p>
        </w:tc>
        <w:tc>
          <w:tcPr>
            <w:tcW w:w="2681" w:type="dxa"/>
          </w:tcPr>
          <w:p w14:paraId="36BB25A0" w14:textId="77777777" w:rsidR="007B3337" w:rsidRPr="00D5639D" w:rsidRDefault="007B3337" w:rsidP="00845CFC">
            <w:pPr>
              <w:pStyle w:val="Prrafodelista"/>
              <w:tabs>
                <w:tab w:val="left" w:pos="8789"/>
              </w:tabs>
              <w:spacing w:line="240" w:lineRule="auto"/>
              <w:ind w:left="0"/>
              <w:jc w:val="center"/>
              <w:rPr>
                <w:rFonts w:asciiTheme="minorHAnsi" w:hAnsiTheme="minorHAnsi" w:cstheme="minorHAnsi"/>
              </w:rPr>
            </w:pPr>
            <w:r w:rsidRPr="00D5639D">
              <w:rPr>
                <w:rFonts w:asciiTheme="minorHAnsi" w:hAnsiTheme="minorHAnsi" w:cstheme="minorHAnsi"/>
              </w:rPr>
              <w:t>0,3</w:t>
            </w:r>
          </w:p>
        </w:tc>
      </w:tr>
    </w:tbl>
    <w:p w14:paraId="2C3F93C0" w14:textId="5B4DA0F3" w:rsidR="007B3337" w:rsidRPr="00D5639D" w:rsidRDefault="007B3337" w:rsidP="007B3337">
      <w:pPr>
        <w:pStyle w:val="Prrafodelista"/>
        <w:tabs>
          <w:tab w:val="left" w:pos="8789"/>
        </w:tabs>
        <w:spacing w:line="360" w:lineRule="auto"/>
        <w:ind w:left="142"/>
        <w:jc w:val="both"/>
        <w:rPr>
          <w:rFonts w:asciiTheme="minorHAnsi" w:hAnsiTheme="minorHAnsi" w:cstheme="minorHAnsi"/>
          <w:lang w:eastAsia="es-ES"/>
        </w:rPr>
      </w:pPr>
    </w:p>
    <w:p w14:paraId="1E13F68F" w14:textId="77777777" w:rsidR="007B3337" w:rsidRPr="00D5639D" w:rsidRDefault="007B3337" w:rsidP="007B3337">
      <w:pPr>
        <w:pStyle w:val="Prrafodelista"/>
        <w:tabs>
          <w:tab w:val="left" w:pos="8789"/>
        </w:tabs>
        <w:spacing w:line="360" w:lineRule="auto"/>
        <w:ind w:left="142"/>
        <w:jc w:val="both"/>
        <w:rPr>
          <w:rFonts w:asciiTheme="minorHAnsi" w:hAnsiTheme="minorHAnsi" w:cstheme="minorHAnsi"/>
          <w:b/>
          <w:lang w:eastAsia="es-ES"/>
        </w:rPr>
      </w:pPr>
      <w:r w:rsidRPr="00D5639D">
        <w:rPr>
          <w:rFonts w:asciiTheme="minorHAnsi" w:hAnsiTheme="minorHAnsi" w:cstheme="minorHAnsi"/>
          <w:b/>
          <w:lang w:eastAsia="es-ES"/>
        </w:rPr>
        <w:t>c.- Factor Capacidad de Reactivación (CR)</w:t>
      </w:r>
    </w:p>
    <w:p w14:paraId="7EE67C33" w14:textId="77777777" w:rsidR="007B3337" w:rsidRPr="00D5639D" w:rsidRDefault="007B3337" w:rsidP="007B3337">
      <w:pPr>
        <w:pStyle w:val="Prrafodelista"/>
        <w:tabs>
          <w:tab w:val="left" w:pos="8789"/>
        </w:tabs>
        <w:spacing w:line="360" w:lineRule="auto"/>
        <w:ind w:left="142"/>
        <w:jc w:val="both"/>
        <w:rPr>
          <w:rFonts w:asciiTheme="minorHAnsi" w:hAnsiTheme="minorHAnsi" w:cstheme="minorHAnsi"/>
          <w:lang w:eastAsia="es-ES"/>
        </w:rPr>
      </w:pPr>
      <w:r w:rsidRPr="00D5639D">
        <w:rPr>
          <w:rFonts w:asciiTheme="minorHAnsi" w:hAnsiTheme="minorHAnsi" w:cstheme="minorHAnsi"/>
          <w:lang w:eastAsia="es-ES"/>
        </w:rPr>
        <w:t>El factor generación de ingresos se calcula según la siguiente tabla:</w:t>
      </w:r>
    </w:p>
    <w:tbl>
      <w:tblPr>
        <w:tblStyle w:val="Tablaconcuadrcula"/>
        <w:tblW w:w="0" w:type="auto"/>
        <w:tblInd w:w="142" w:type="dxa"/>
        <w:tblLook w:val="04A0" w:firstRow="1" w:lastRow="0" w:firstColumn="1" w:lastColumn="0" w:noHBand="0" w:noVBand="1"/>
      </w:tblPr>
      <w:tblGrid>
        <w:gridCol w:w="6348"/>
        <w:gridCol w:w="2338"/>
      </w:tblGrid>
      <w:tr w:rsidR="007B3337" w:rsidRPr="00D5639D" w14:paraId="794347F4" w14:textId="77777777" w:rsidTr="00556D00">
        <w:tc>
          <w:tcPr>
            <w:tcW w:w="6941" w:type="dxa"/>
            <w:shd w:val="clear" w:color="auto" w:fill="E7E6E6" w:themeFill="background2"/>
          </w:tcPr>
          <w:p w14:paraId="6B37AFD4" w14:textId="77777777" w:rsidR="007B3337" w:rsidRPr="00D5639D" w:rsidRDefault="007B3337" w:rsidP="00047BD2">
            <w:pPr>
              <w:pStyle w:val="Prrafodelista"/>
              <w:tabs>
                <w:tab w:val="left" w:pos="8789"/>
              </w:tabs>
              <w:spacing w:line="360" w:lineRule="auto"/>
              <w:ind w:left="0"/>
              <w:jc w:val="both"/>
              <w:rPr>
                <w:rFonts w:asciiTheme="minorHAnsi" w:hAnsiTheme="minorHAnsi" w:cstheme="minorHAnsi"/>
              </w:rPr>
            </w:pPr>
            <w:r w:rsidRPr="00D5639D">
              <w:rPr>
                <w:rFonts w:asciiTheme="minorHAnsi" w:hAnsiTheme="minorHAnsi" w:cstheme="minorHAnsi"/>
              </w:rPr>
              <w:t>Naturaleza de la inversión</w:t>
            </w:r>
          </w:p>
        </w:tc>
        <w:tc>
          <w:tcPr>
            <w:tcW w:w="2539" w:type="dxa"/>
            <w:shd w:val="clear" w:color="auto" w:fill="E7E6E6" w:themeFill="background2"/>
          </w:tcPr>
          <w:p w14:paraId="5261493B" w14:textId="77777777" w:rsidR="007B3337" w:rsidRPr="00D5639D" w:rsidRDefault="007B3337" w:rsidP="00047BD2">
            <w:pPr>
              <w:pStyle w:val="Prrafodelista"/>
              <w:tabs>
                <w:tab w:val="left" w:pos="8789"/>
              </w:tabs>
              <w:spacing w:line="360" w:lineRule="auto"/>
              <w:ind w:left="0"/>
              <w:jc w:val="center"/>
              <w:rPr>
                <w:rFonts w:asciiTheme="minorHAnsi" w:hAnsiTheme="minorHAnsi" w:cstheme="minorHAnsi"/>
              </w:rPr>
            </w:pPr>
            <w:r w:rsidRPr="00D5639D">
              <w:rPr>
                <w:rFonts w:asciiTheme="minorHAnsi" w:hAnsiTheme="minorHAnsi" w:cstheme="minorHAnsi"/>
              </w:rPr>
              <w:t>Factor</w:t>
            </w:r>
          </w:p>
        </w:tc>
      </w:tr>
      <w:tr w:rsidR="007B3337" w:rsidRPr="00D5639D" w14:paraId="44F5AA90" w14:textId="77777777" w:rsidTr="00556D00">
        <w:tc>
          <w:tcPr>
            <w:tcW w:w="6941" w:type="dxa"/>
          </w:tcPr>
          <w:p w14:paraId="252C4E95" w14:textId="77777777" w:rsidR="007B3337" w:rsidRPr="00D5639D" w:rsidRDefault="007B3337" w:rsidP="00047BD2">
            <w:pPr>
              <w:pStyle w:val="Prrafodelista"/>
              <w:tabs>
                <w:tab w:val="left" w:pos="8789"/>
              </w:tabs>
              <w:spacing w:line="360" w:lineRule="auto"/>
              <w:ind w:left="0"/>
              <w:jc w:val="both"/>
              <w:rPr>
                <w:rFonts w:asciiTheme="minorHAnsi" w:hAnsiTheme="minorHAnsi" w:cstheme="minorHAnsi"/>
              </w:rPr>
            </w:pPr>
            <w:r w:rsidRPr="00D5639D">
              <w:rPr>
                <w:rFonts w:asciiTheme="minorHAnsi" w:hAnsiTheme="minorHAnsi" w:cstheme="minorHAnsi"/>
              </w:rPr>
              <w:t>La inversión aporta directamente a la generación de ingresos en la empresa</w:t>
            </w:r>
          </w:p>
        </w:tc>
        <w:tc>
          <w:tcPr>
            <w:tcW w:w="2539" w:type="dxa"/>
          </w:tcPr>
          <w:p w14:paraId="2FCF762F" w14:textId="77777777" w:rsidR="007B3337" w:rsidRPr="00D5639D" w:rsidRDefault="007B3337" w:rsidP="00047BD2">
            <w:pPr>
              <w:pStyle w:val="Prrafodelista"/>
              <w:tabs>
                <w:tab w:val="left" w:pos="8789"/>
              </w:tabs>
              <w:spacing w:line="360" w:lineRule="auto"/>
              <w:ind w:left="0"/>
              <w:jc w:val="center"/>
              <w:rPr>
                <w:rFonts w:asciiTheme="minorHAnsi" w:hAnsiTheme="minorHAnsi" w:cstheme="minorHAnsi"/>
              </w:rPr>
            </w:pPr>
            <w:r w:rsidRPr="00D5639D">
              <w:rPr>
                <w:rFonts w:asciiTheme="minorHAnsi" w:hAnsiTheme="minorHAnsi" w:cstheme="minorHAnsi"/>
              </w:rPr>
              <w:t>0,1</w:t>
            </w:r>
          </w:p>
        </w:tc>
      </w:tr>
      <w:tr w:rsidR="007B3337" w:rsidRPr="00D5639D" w14:paraId="1E3D0846" w14:textId="77777777" w:rsidTr="00556D00">
        <w:tc>
          <w:tcPr>
            <w:tcW w:w="6941" w:type="dxa"/>
          </w:tcPr>
          <w:p w14:paraId="1F9D26B6" w14:textId="77777777" w:rsidR="007B3337" w:rsidRPr="00D5639D" w:rsidRDefault="007B3337" w:rsidP="00047BD2">
            <w:pPr>
              <w:pStyle w:val="Prrafodelista"/>
              <w:tabs>
                <w:tab w:val="left" w:pos="8789"/>
              </w:tabs>
              <w:spacing w:line="360" w:lineRule="auto"/>
              <w:ind w:left="0"/>
              <w:jc w:val="both"/>
              <w:rPr>
                <w:rFonts w:asciiTheme="minorHAnsi" w:hAnsiTheme="minorHAnsi" w:cstheme="minorHAnsi"/>
              </w:rPr>
            </w:pPr>
            <w:r w:rsidRPr="00D5639D">
              <w:rPr>
                <w:rFonts w:asciiTheme="minorHAnsi" w:hAnsiTheme="minorHAnsi" w:cstheme="minorHAnsi"/>
              </w:rPr>
              <w:t>La inversión aporta secundariamente a la generación de ingresos</w:t>
            </w:r>
          </w:p>
        </w:tc>
        <w:tc>
          <w:tcPr>
            <w:tcW w:w="2539" w:type="dxa"/>
          </w:tcPr>
          <w:p w14:paraId="6AE2EA22" w14:textId="77777777" w:rsidR="007B3337" w:rsidRPr="00D5639D" w:rsidRDefault="007B3337" w:rsidP="00047BD2">
            <w:pPr>
              <w:pStyle w:val="Prrafodelista"/>
              <w:tabs>
                <w:tab w:val="left" w:pos="8789"/>
              </w:tabs>
              <w:spacing w:line="360" w:lineRule="auto"/>
              <w:ind w:left="0"/>
              <w:jc w:val="center"/>
              <w:rPr>
                <w:rFonts w:asciiTheme="minorHAnsi" w:hAnsiTheme="minorHAnsi" w:cstheme="minorHAnsi"/>
              </w:rPr>
            </w:pPr>
            <w:r w:rsidRPr="00D5639D">
              <w:rPr>
                <w:rFonts w:asciiTheme="minorHAnsi" w:hAnsiTheme="minorHAnsi" w:cstheme="minorHAnsi"/>
              </w:rPr>
              <w:t>0,05</w:t>
            </w:r>
          </w:p>
        </w:tc>
      </w:tr>
    </w:tbl>
    <w:p w14:paraId="2B412EEB" w14:textId="77777777" w:rsidR="009E652E" w:rsidRPr="00D5639D" w:rsidRDefault="009E652E" w:rsidP="007B3337">
      <w:pPr>
        <w:pStyle w:val="Prrafodelista"/>
        <w:tabs>
          <w:tab w:val="left" w:pos="8789"/>
        </w:tabs>
        <w:spacing w:line="360" w:lineRule="auto"/>
        <w:ind w:left="142"/>
        <w:jc w:val="both"/>
        <w:rPr>
          <w:rFonts w:asciiTheme="minorHAnsi" w:hAnsiTheme="minorHAnsi" w:cstheme="minorHAnsi"/>
          <w:lang w:eastAsia="es-ES"/>
        </w:rPr>
      </w:pPr>
    </w:p>
    <w:p w14:paraId="7EB1A8C9" w14:textId="4B900368" w:rsidR="007B3337" w:rsidRPr="00D5639D" w:rsidRDefault="007B3337" w:rsidP="007B3337">
      <w:pPr>
        <w:pStyle w:val="Prrafodelista"/>
        <w:tabs>
          <w:tab w:val="left" w:pos="8789"/>
        </w:tabs>
        <w:spacing w:line="360" w:lineRule="auto"/>
        <w:ind w:left="142"/>
        <w:jc w:val="both"/>
        <w:rPr>
          <w:rFonts w:asciiTheme="minorHAnsi" w:hAnsiTheme="minorHAnsi" w:cstheme="minorHAnsi"/>
          <w:b/>
          <w:lang w:eastAsia="es-ES"/>
        </w:rPr>
      </w:pPr>
      <w:r w:rsidRPr="00D5639D">
        <w:rPr>
          <w:rFonts w:asciiTheme="minorHAnsi" w:hAnsiTheme="minorHAnsi" w:cstheme="minorHAnsi"/>
          <w:b/>
          <w:lang w:eastAsia="es-ES"/>
        </w:rPr>
        <w:t>d.-</w:t>
      </w:r>
      <w:r w:rsidRPr="00D5639D">
        <w:rPr>
          <w:rFonts w:asciiTheme="minorHAnsi" w:hAnsiTheme="minorHAnsi" w:cstheme="minorHAnsi"/>
          <w:lang w:eastAsia="es-ES"/>
        </w:rPr>
        <w:t xml:space="preserve"> </w:t>
      </w:r>
      <w:r w:rsidRPr="00D5639D">
        <w:rPr>
          <w:rFonts w:asciiTheme="minorHAnsi" w:hAnsiTheme="minorHAnsi" w:cstheme="minorHAnsi"/>
          <w:b/>
          <w:lang w:eastAsia="es-ES"/>
        </w:rPr>
        <w:t>Asesoría Integral</w:t>
      </w:r>
      <w:r w:rsidR="0081729B" w:rsidRPr="00D5639D">
        <w:rPr>
          <w:rFonts w:asciiTheme="minorHAnsi" w:hAnsiTheme="minorHAnsi" w:cstheme="minorHAnsi"/>
          <w:b/>
          <w:lang w:eastAsia="es-ES"/>
        </w:rPr>
        <w:t xml:space="preserve"> </w:t>
      </w:r>
      <w:r w:rsidRPr="00D5639D">
        <w:rPr>
          <w:rFonts w:asciiTheme="minorHAnsi" w:hAnsiTheme="minorHAnsi" w:cstheme="minorHAnsi"/>
          <w:b/>
          <w:lang w:eastAsia="es-ES"/>
        </w:rPr>
        <w:t>(AI)</w:t>
      </w:r>
    </w:p>
    <w:p w14:paraId="00A528CD" w14:textId="77777777" w:rsidR="007B3337" w:rsidRPr="00D5639D" w:rsidRDefault="007B3337" w:rsidP="007B3337">
      <w:pPr>
        <w:pStyle w:val="Prrafodelista"/>
        <w:tabs>
          <w:tab w:val="left" w:pos="8789"/>
        </w:tabs>
        <w:spacing w:line="360" w:lineRule="auto"/>
        <w:ind w:left="142"/>
        <w:jc w:val="both"/>
        <w:rPr>
          <w:rFonts w:asciiTheme="minorHAnsi" w:hAnsiTheme="minorHAnsi" w:cstheme="minorHAnsi"/>
          <w:lang w:eastAsia="es-ES"/>
        </w:rPr>
      </w:pPr>
      <w:r w:rsidRPr="00D5639D">
        <w:rPr>
          <w:rFonts w:asciiTheme="minorHAnsi" w:hAnsiTheme="minorHAnsi" w:cstheme="minorHAnsi"/>
          <w:lang w:eastAsia="es-ES"/>
        </w:rPr>
        <w:t>La Asesoría Integral (AI), corresponde a un monto fijo máximo de $1.</w:t>
      </w:r>
      <w:r w:rsidR="00117D1C" w:rsidRPr="00D5639D">
        <w:rPr>
          <w:rFonts w:asciiTheme="minorHAnsi" w:hAnsiTheme="minorHAnsi" w:cstheme="minorHAnsi"/>
          <w:lang w:eastAsia="es-ES"/>
        </w:rPr>
        <w:t>35</w:t>
      </w:r>
      <w:r w:rsidRPr="00D5639D">
        <w:rPr>
          <w:rFonts w:asciiTheme="minorHAnsi" w:hAnsiTheme="minorHAnsi" w:cstheme="minorHAnsi"/>
          <w:lang w:eastAsia="es-ES"/>
        </w:rPr>
        <w:t>0.000</w:t>
      </w:r>
      <w:r w:rsidR="001E36E9" w:rsidRPr="00D5639D">
        <w:rPr>
          <w:rFonts w:asciiTheme="minorHAnsi" w:hAnsiTheme="minorHAnsi" w:cstheme="minorHAnsi"/>
          <w:lang w:eastAsia="es-ES"/>
        </w:rPr>
        <w:t xml:space="preserve">, con todos los impuestos que corresponda incluidos, </w:t>
      </w:r>
      <w:r w:rsidRPr="00D5639D">
        <w:rPr>
          <w:rFonts w:asciiTheme="minorHAnsi" w:hAnsiTheme="minorHAnsi" w:cstheme="minorHAnsi"/>
          <w:lang w:eastAsia="es-ES"/>
        </w:rPr>
        <w:t>destinado a financiar la asesoría Integral prestada po</w:t>
      </w:r>
      <w:r w:rsidR="00972E26" w:rsidRPr="00D5639D">
        <w:rPr>
          <w:rFonts w:asciiTheme="minorHAnsi" w:hAnsiTheme="minorHAnsi" w:cstheme="minorHAnsi"/>
          <w:lang w:eastAsia="es-ES"/>
        </w:rPr>
        <w:t>r el Agente Operador de SERCOTEC.</w:t>
      </w:r>
    </w:p>
    <w:p w14:paraId="31C31D56" w14:textId="77777777" w:rsidR="007B3337" w:rsidRPr="00D5639D" w:rsidRDefault="007B3337" w:rsidP="007B3337">
      <w:pPr>
        <w:pStyle w:val="Prrafodelista"/>
        <w:tabs>
          <w:tab w:val="left" w:pos="8789"/>
        </w:tabs>
        <w:spacing w:line="360" w:lineRule="auto"/>
        <w:ind w:left="142"/>
        <w:jc w:val="both"/>
        <w:rPr>
          <w:rFonts w:asciiTheme="minorHAnsi" w:hAnsiTheme="minorHAnsi" w:cstheme="minorHAnsi"/>
          <w:b/>
          <w:lang w:eastAsia="es-ES"/>
        </w:rPr>
      </w:pPr>
      <w:r w:rsidRPr="00D5639D">
        <w:rPr>
          <w:rFonts w:asciiTheme="minorHAnsi" w:hAnsiTheme="minorHAnsi" w:cstheme="minorHAnsi"/>
          <w:b/>
          <w:lang w:eastAsia="es-ES"/>
        </w:rPr>
        <w:t>3.2</w:t>
      </w:r>
      <w:r w:rsidRPr="00D5639D">
        <w:rPr>
          <w:rFonts w:asciiTheme="minorHAnsi" w:hAnsiTheme="minorHAnsi" w:cstheme="minorHAnsi"/>
          <w:lang w:eastAsia="es-ES"/>
        </w:rPr>
        <w:t xml:space="preserve"> </w:t>
      </w:r>
      <w:r w:rsidRPr="00D5639D">
        <w:rPr>
          <w:rFonts w:asciiTheme="minorHAnsi" w:hAnsiTheme="minorHAnsi" w:cstheme="minorHAnsi"/>
          <w:b/>
          <w:lang w:eastAsia="es-ES"/>
        </w:rPr>
        <w:t>Cálculo del subsidio para contribuyentes de segunda categoría</w:t>
      </w:r>
    </w:p>
    <w:p w14:paraId="25492770" w14:textId="77777777" w:rsidR="007B3337" w:rsidRPr="00D5639D" w:rsidRDefault="007B3337" w:rsidP="007B3337">
      <w:pPr>
        <w:pStyle w:val="Prrafodelista"/>
        <w:tabs>
          <w:tab w:val="left" w:pos="8789"/>
        </w:tabs>
        <w:spacing w:line="360" w:lineRule="auto"/>
        <w:ind w:left="142"/>
        <w:jc w:val="both"/>
        <w:rPr>
          <w:rFonts w:asciiTheme="minorHAnsi" w:hAnsiTheme="minorHAnsi" w:cstheme="minorHAnsi"/>
          <w:lang w:eastAsia="es-ES"/>
        </w:rPr>
      </w:pPr>
      <w:r w:rsidRPr="00D5639D">
        <w:rPr>
          <w:rFonts w:asciiTheme="minorHAnsi" w:hAnsiTheme="minorHAnsi" w:cstheme="minorHAnsi"/>
          <w:lang w:eastAsia="es-ES"/>
        </w:rPr>
        <w:t>El subsidio máximo para contribuyentes de segunda categoría será de $ 1</w:t>
      </w:r>
      <w:r w:rsidR="00117D1C" w:rsidRPr="00D5639D">
        <w:rPr>
          <w:rFonts w:asciiTheme="minorHAnsi" w:hAnsiTheme="minorHAnsi" w:cstheme="minorHAnsi"/>
          <w:lang w:eastAsia="es-ES"/>
        </w:rPr>
        <w:t>5</w:t>
      </w:r>
      <w:r w:rsidRPr="00D5639D">
        <w:rPr>
          <w:rFonts w:asciiTheme="minorHAnsi" w:hAnsiTheme="minorHAnsi" w:cstheme="minorHAnsi"/>
          <w:lang w:eastAsia="es-ES"/>
        </w:rPr>
        <w:t>.000</w:t>
      </w:r>
      <w:r w:rsidR="00556D00" w:rsidRPr="00D5639D">
        <w:rPr>
          <w:rFonts w:asciiTheme="minorHAnsi" w:hAnsiTheme="minorHAnsi" w:cstheme="minorHAnsi"/>
          <w:lang w:eastAsia="es-ES"/>
        </w:rPr>
        <w:t>.000</w:t>
      </w:r>
      <w:r w:rsidRPr="00D5639D">
        <w:rPr>
          <w:rFonts w:asciiTheme="minorHAnsi" w:hAnsiTheme="minorHAnsi" w:cstheme="minorHAnsi"/>
          <w:lang w:eastAsia="es-ES"/>
        </w:rPr>
        <w:t>, ajustándose el plan de negocios respectivo a la perdida determinada por el AOS.</w:t>
      </w:r>
    </w:p>
    <w:p w14:paraId="027ABA33" w14:textId="77777777" w:rsidR="007B3337" w:rsidRPr="00D5639D" w:rsidRDefault="007B3337" w:rsidP="0085638A">
      <w:pPr>
        <w:pStyle w:val="Prrafodelista"/>
        <w:tabs>
          <w:tab w:val="left" w:pos="8789"/>
        </w:tabs>
        <w:spacing w:line="360" w:lineRule="auto"/>
        <w:ind w:left="142"/>
        <w:jc w:val="both"/>
        <w:rPr>
          <w:rFonts w:asciiTheme="minorHAnsi" w:hAnsiTheme="minorHAnsi" w:cstheme="minorHAnsi"/>
          <w:b/>
          <w:i/>
          <w:color w:val="323E4F" w:themeColor="text2" w:themeShade="BF"/>
        </w:rPr>
      </w:pPr>
      <w:r w:rsidRPr="00D5639D">
        <w:rPr>
          <w:rFonts w:asciiTheme="minorHAnsi" w:hAnsiTheme="minorHAnsi" w:cstheme="minorHAnsi"/>
          <w:lang w:eastAsia="es-ES"/>
        </w:rPr>
        <w:t xml:space="preserve">Los montos del subsidio se definen en un Plan de Negocios, en el cual se detalla el presupuesto requerido. Los Ítems de gastos considerados para la elaboración del Plan de Negocios, se presentan en cuadro el siguiente: </w:t>
      </w:r>
    </w:p>
    <w:p w14:paraId="3945E715" w14:textId="3E93A96F" w:rsidR="007B3337" w:rsidRPr="00D5639D" w:rsidRDefault="00C9024E" w:rsidP="007B3337">
      <w:pPr>
        <w:pStyle w:val="Descripcin"/>
        <w:jc w:val="center"/>
        <w:rPr>
          <w:rFonts w:asciiTheme="minorHAnsi" w:hAnsiTheme="minorHAnsi" w:cstheme="minorHAnsi"/>
          <w:i w:val="0"/>
          <w:color w:val="auto"/>
          <w:sz w:val="22"/>
          <w:szCs w:val="22"/>
        </w:rPr>
      </w:pPr>
      <w:r w:rsidRPr="00D5639D">
        <w:rPr>
          <w:rFonts w:asciiTheme="minorHAnsi" w:hAnsiTheme="minorHAnsi" w:cstheme="minorHAnsi"/>
          <w:i w:val="0"/>
          <w:color w:val="auto"/>
          <w:sz w:val="22"/>
          <w:szCs w:val="22"/>
        </w:rPr>
        <w:t>Descripción</w:t>
      </w:r>
      <w:r w:rsidR="007B3337" w:rsidRPr="00D5639D">
        <w:rPr>
          <w:rFonts w:asciiTheme="minorHAnsi" w:hAnsiTheme="minorHAnsi" w:cstheme="minorHAnsi"/>
          <w:i w:val="0"/>
          <w:color w:val="auto"/>
          <w:sz w:val="22"/>
          <w:szCs w:val="22"/>
        </w:rPr>
        <w:t xml:space="preserve"> de Ítems financiables. </w:t>
      </w:r>
    </w:p>
    <w:tbl>
      <w:tblPr>
        <w:tblStyle w:val="Tablaconcuadrcula"/>
        <w:tblW w:w="5000" w:type="pct"/>
        <w:jc w:val="center"/>
        <w:tblLook w:val="04A0" w:firstRow="1" w:lastRow="0" w:firstColumn="1" w:lastColumn="0" w:noHBand="0" w:noVBand="1"/>
      </w:tblPr>
      <w:tblGrid>
        <w:gridCol w:w="1868"/>
        <w:gridCol w:w="5618"/>
        <w:gridCol w:w="1342"/>
      </w:tblGrid>
      <w:tr w:rsidR="00F32EE8" w:rsidRPr="00D5639D" w14:paraId="43B23FB3" w14:textId="77777777" w:rsidTr="0081729B">
        <w:trPr>
          <w:trHeight w:val="298"/>
          <w:jc w:val="center"/>
        </w:trPr>
        <w:tc>
          <w:tcPr>
            <w:tcW w:w="1058" w:type="pct"/>
            <w:shd w:val="clear" w:color="auto" w:fill="323E4F" w:themeFill="text2" w:themeFillShade="BF"/>
          </w:tcPr>
          <w:p w14:paraId="77D5ED76" w14:textId="77777777" w:rsidR="00F32EE8" w:rsidRPr="00D5639D" w:rsidRDefault="00F32EE8" w:rsidP="00557369">
            <w:pPr>
              <w:tabs>
                <w:tab w:val="left" w:pos="8789"/>
              </w:tabs>
              <w:spacing w:after="0"/>
              <w:ind w:right="282"/>
              <w:jc w:val="center"/>
              <w:rPr>
                <w:rFonts w:asciiTheme="minorHAnsi" w:hAnsiTheme="minorHAnsi" w:cstheme="minorHAnsi"/>
                <w:b/>
                <w:color w:val="FFFFFF" w:themeColor="background1"/>
              </w:rPr>
            </w:pPr>
            <w:r w:rsidRPr="00D5639D">
              <w:rPr>
                <w:rFonts w:asciiTheme="minorHAnsi" w:hAnsiTheme="minorHAnsi" w:cstheme="minorHAnsi"/>
                <w:b/>
                <w:color w:val="FFFFFF" w:themeColor="background1"/>
              </w:rPr>
              <w:lastRenderedPageBreak/>
              <w:t>ITEM</w:t>
            </w:r>
          </w:p>
        </w:tc>
        <w:tc>
          <w:tcPr>
            <w:tcW w:w="3182" w:type="pct"/>
            <w:shd w:val="clear" w:color="auto" w:fill="323E4F" w:themeFill="text2" w:themeFillShade="BF"/>
          </w:tcPr>
          <w:p w14:paraId="6503B1AA" w14:textId="72F6851B" w:rsidR="00F32EE8" w:rsidRPr="00D5639D" w:rsidRDefault="00F32EE8" w:rsidP="00557369">
            <w:pPr>
              <w:tabs>
                <w:tab w:val="left" w:pos="8789"/>
              </w:tabs>
              <w:spacing w:after="0"/>
              <w:ind w:right="282"/>
              <w:jc w:val="center"/>
              <w:rPr>
                <w:rFonts w:asciiTheme="minorHAnsi" w:hAnsiTheme="minorHAnsi" w:cstheme="minorHAnsi"/>
                <w:b/>
                <w:color w:val="FFFFFF" w:themeColor="background1"/>
              </w:rPr>
            </w:pPr>
            <w:r w:rsidRPr="00D5639D">
              <w:rPr>
                <w:rFonts w:asciiTheme="minorHAnsi" w:hAnsiTheme="minorHAnsi" w:cstheme="minorHAnsi"/>
                <w:b/>
                <w:color w:val="FFFFFF" w:themeColor="background1"/>
              </w:rPr>
              <w:t>Sub ítems</w:t>
            </w:r>
            <w:r w:rsidR="00726128" w:rsidRPr="00D5639D">
              <w:rPr>
                <w:rFonts w:asciiTheme="minorHAnsi" w:hAnsiTheme="minorHAnsi" w:cstheme="minorHAnsi"/>
                <w:b/>
                <w:color w:val="FFFFFF" w:themeColor="background1"/>
              </w:rPr>
              <w:t>/Descripción</w:t>
            </w:r>
          </w:p>
        </w:tc>
        <w:tc>
          <w:tcPr>
            <w:tcW w:w="760" w:type="pct"/>
            <w:shd w:val="clear" w:color="auto" w:fill="323E4F" w:themeFill="text2" w:themeFillShade="BF"/>
          </w:tcPr>
          <w:p w14:paraId="59C3B2E1" w14:textId="77777777" w:rsidR="00F32EE8" w:rsidRPr="00D5639D" w:rsidRDefault="00F32EE8" w:rsidP="00557369">
            <w:pPr>
              <w:pStyle w:val="Prrafodelista"/>
              <w:tabs>
                <w:tab w:val="left" w:pos="8789"/>
              </w:tabs>
              <w:spacing w:after="0"/>
              <w:ind w:left="142" w:right="282"/>
              <w:jc w:val="center"/>
              <w:rPr>
                <w:rFonts w:asciiTheme="minorHAnsi" w:hAnsiTheme="minorHAnsi" w:cstheme="minorHAnsi"/>
                <w:b/>
                <w:color w:val="FFFFFF" w:themeColor="background1"/>
              </w:rPr>
            </w:pPr>
            <w:r w:rsidRPr="00D5639D">
              <w:rPr>
                <w:rFonts w:asciiTheme="minorHAnsi" w:hAnsiTheme="minorHAnsi" w:cstheme="minorHAnsi"/>
                <w:b/>
                <w:color w:val="FFFFFF" w:themeColor="background1"/>
              </w:rPr>
              <w:t>Tope</w:t>
            </w:r>
          </w:p>
        </w:tc>
      </w:tr>
      <w:tr w:rsidR="00F32EE8" w:rsidRPr="00D5639D" w14:paraId="761D19F5" w14:textId="77777777" w:rsidTr="0081729B">
        <w:trPr>
          <w:trHeight w:val="1290"/>
          <w:jc w:val="center"/>
        </w:trPr>
        <w:tc>
          <w:tcPr>
            <w:tcW w:w="1058" w:type="pct"/>
          </w:tcPr>
          <w:p w14:paraId="28428754" w14:textId="7A1C67A3" w:rsidR="00F32EE8" w:rsidRPr="00D5639D" w:rsidRDefault="00973F01" w:rsidP="00973F01">
            <w:pPr>
              <w:spacing w:before="240" w:after="240" w:line="240" w:lineRule="auto"/>
              <w:rPr>
                <w:rFonts w:asciiTheme="minorHAnsi" w:hAnsiTheme="minorHAnsi" w:cstheme="minorHAnsi"/>
              </w:rPr>
            </w:pPr>
            <w:r w:rsidRPr="00D5639D">
              <w:rPr>
                <w:rFonts w:asciiTheme="minorHAnsi" w:eastAsia="Batang" w:hAnsiTheme="minorHAnsi" w:cstheme="minorHAnsi"/>
                <w:b/>
              </w:rPr>
              <w:t xml:space="preserve">   </w:t>
            </w:r>
            <w:r w:rsidR="00F32EE8" w:rsidRPr="00D5639D">
              <w:rPr>
                <w:rFonts w:asciiTheme="minorHAnsi" w:eastAsia="Batang" w:hAnsiTheme="minorHAnsi" w:cstheme="minorHAnsi"/>
                <w:b/>
              </w:rPr>
              <w:t>Activos</w:t>
            </w:r>
          </w:p>
          <w:p w14:paraId="1B4E5811" w14:textId="77777777" w:rsidR="00F32EE8" w:rsidRPr="00D5639D" w:rsidRDefault="00F32EE8" w:rsidP="00557369">
            <w:pPr>
              <w:pStyle w:val="Prrafodelista"/>
              <w:suppressAutoHyphens/>
              <w:autoSpaceDN w:val="0"/>
              <w:spacing w:after="0" w:line="240" w:lineRule="auto"/>
              <w:jc w:val="both"/>
              <w:textAlignment w:val="baseline"/>
              <w:rPr>
                <w:rFonts w:asciiTheme="minorHAnsi" w:hAnsiTheme="minorHAnsi" w:cstheme="minorHAnsi"/>
              </w:rPr>
            </w:pPr>
          </w:p>
        </w:tc>
        <w:tc>
          <w:tcPr>
            <w:tcW w:w="3182" w:type="pct"/>
          </w:tcPr>
          <w:p w14:paraId="524DF794" w14:textId="0050F276" w:rsidR="00973F01" w:rsidRPr="00D5639D" w:rsidRDefault="00726128" w:rsidP="00557369">
            <w:pPr>
              <w:pStyle w:val="Prrafodelista"/>
              <w:numPr>
                <w:ilvl w:val="0"/>
                <w:numId w:val="19"/>
              </w:numPr>
              <w:tabs>
                <w:tab w:val="left" w:pos="8789"/>
              </w:tabs>
              <w:spacing w:after="0"/>
              <w:ind w:right="282"/>
              <w:jc w:val="both"/>
              <w:rPr>
                <w:rFonts w:asciiTheme="minorHAnsi" w:hAnsiTheme="minorHAnsi" w:cstheme="minorHAnsi"/>
              </w:rPr>
            </w:pPr>
            <w:r w:rsidRPr="00D5639D">
              <w:rPr>
                <w:rFonts w:asciiTheme="minorHAnsi" w:hAnsiTheme="minorHAnsi" w:cstheme="minorHAnsi"/>
                <w:b/>
                <w:bCs/>
              </w:rPr>
              <w:t>Activos Fijos</w:t>
            </w:r>
            <w:r w:rsidRPr="00D5639D">
              <w:rPr>
                <w:rFonts w:asciiTheme="minorHAnsi" w:hAnsiTheme="minorHAnsi" w:cstheme="minorHAnsi"/>
              </w:rPr>
              <w:t xml:space="preserve">: </w:t>
            </w:r>
            <w:r w:rsidR="00973F01" w:rsidRPr="00D5639D">
              <w:rPr>
                <w:rFonts w:cs="Arial"/>
                <w:bCs/>
                <w:snapToGrid w:val="0"/>
                <w:lang w:val="es-CL"/>
              </w:rPr>
              <w:t xml:space="preserve">corresponde a la adquisición de bienes (activos físicos) necesarios para el proyecto que se utilizan </w:t>
            </w:r>
            <w:r w:rsidR="005A2879" w:rsidRPr="00D5639D">
              <w:rPr>
                <w:rFonts w:cs="Arial"/>
                <w:bCs/>
                <w:snapToGrid w:val="0"/>
                <w:lang w:val="es-CL"/>
              </w:rPr>
              <w:t>directa o indirectamente</w:t>
            </w:r>
            <w:r w:rsidR="00973F01" w:rsidRPr="00D5639D">
              <w:rPr>
                <w:rFonts w:cs="Arial"/>
                <w:bCs/>
                <w:snapToGrid w:val="0"/>
                <w:lang w:val="es-CL"/>
              </w:rPr>
              <w:t xml:space="preserve"> en el proceso de producción del bien o servicio ofrecido, tales como máquinas, vehículo de trabajo</w:t>
            </w:r>
            <w:r w:rsidR="004B43BF" w:rsidRPr="00D5639D">
              <w:rPr>
                <w:rFonts w:cs="Arial"/>
                <w:bCs/>
                <w:snapToGrid w:val="0"/>
                <w:lang w:val="es-CL"/>
              </w:rPr>
              <w:t xml:space="preserve"> que sean necesarios para el desarrollo del negocio</w:t>
            </w:r>
            <w:r w:rsidR="00973F01" w:rsidRPr="00D5639D">
              <w:rPr>
                <w:rFonts w:cs="Arial"/>
                <w:bCs/>
                <w:snapToGrid w:val="0"/>
                <w:lang w:val="es-CL"/>
              </w:rPr>
              <w:t xml:space="preserve">, equipos tecnológicos, herramientas en general, cabañas turísticas, </w:t>
            </w:r>
            <w:r w:rsidR="004E1EE7" w:rsidRPr="00D5639D">
              <w:rPr>
                <w:rFonts w:cs="Arial"/>
                <w:bCs/>
                <w:snapToGrid w:val="0"/>
                <w:lang w:val="es-CL"/>
              </w:rPr>
              <w:t>galpones</w:t>
            </w:r>
            <w:r w:rsidR="0081729B" w:rsidRPr="00D5639D">
              <w:rPr>
                <w:rFonts w:cs="Arial"/>
                <w:bCs/>
                <w:snapToGrid w:val="0"/>
                <w:lang w:val="es-CL"/>
              </w:rPr>
              <w:t xml:space="preserve">, </w:t>
            </w:r>
            <w:r w:rsidR="00973F01" w:rsidRPr="00D5639D">
              <w:rPr>
                <w:rFonts w:cs="Arial"/>
                <w:bCs/>
                <w:snapToGrid w:val="0"/>
                <w:lang w:val="es-CL"/>
              </w:rPr>
              <w:t xml:space="preserve">animales. </w:t>
            </w:r>
          </w:p>
          <w:p w14:paraId="561911A6" w14:textId="20EF0F17" w:rsidR="00973F01" w:rsidRPr="00D5639D" w:rsidRDefault="00973F01" w:rsidP="00973F01">
            <w:pPr>
              <w:pStyle w:val="Prrafodelista"/>
              <w:tabs>
                <w:tab w:val="left" w:pos="8789"/>
              </w:tabs>
              <w:spacing w:after="0"/>
              <w:ind w:left="502" w:right="282"/>
              <w:jc w:val="both"/>
              <w:rPr>
                <w:rFonts w:cs="Arial"/>
                <w:bCs/>
                <w:snapToGrid w:val="0"/>
                <w:lang w:val="es-CL"/>
              </w:rPr>
            </w:pPr>
            <w:r w:rsidRPr="00D5639D">
              <w:rPr>
                <w:rFonts w:cs="Arial"/>
                <w:bCs/>
                <w:snapToGrid w:val="0"/>
                <w:lang w:val="es-CL"/>
              </w:rPr>
              <w:t>Dentro de este ítem se incluyen los gastos asociados a la instalación y puesta en marcha de activos, tales como: fletes, servicios de instalación.</w:t>
            </w:r>
          </w:p>
          <w:p w14:paraId="5F7217FD" w14:textId="77777777" w:rsidR="00973F01" w:rsidRPr="00D5639D" w:rsidRDefault="00973F01" w:rsidP="00973F01">
            <w:pPr>
              <w:pStyle w:val="Prrafodelista"/>
              <w:tabs>
                <w:tab w:val="left" w:pos="8789"/>
              </w:tabs>
              <w:spacing w:after="0"/>
              <w:ind w:left="502" w:right="282"/>
              <w:jc w:val="both"/>
              <w:rPr>
                <w:rFonts w:asciiTheme="minorHAnsi" w:hAnsiTheme="minorHAnsi" w:cstheme="minorHAnsi"/>
              </w:rPr>
            </w:pPr>
          </w:p>
          <w:p w14:paraId="5C0A7D36" w14:textId="6D6236CD" w:rsidR="00973F01" w:rsidRPr="00D5639D" w:rsidRDefault="00726128" w:rsidP="005A2879">
            <w:pPr>
              <w:pStyle w:val="Prrafodelista"/>
              <w:widowControl w:val="0"/>
              <w:numPr>
                <w:ilvl w:val="0"/>
                <w:numId w:val="19"/>
              </w:numPr>
              <w:spacing w:after="0" w:line="240" w:lineRule="auto"/>
              <w:ind w:right="173"/>
              <w:jc w:val="both"/>
              <w:rPr>
                <w:b/>
                <w:lang w:val="es-CL"/>
              </w:rPr>
            </w:pPr>
            <w:r w:rsidRPr="00D5639D">
              <w:rPr>
                <w:rFonts w:asciiTheme="minorHAnsi" w:hAnsiTheme="minorHAnsi" w:cstheme="minorHAnsi"/>
                <w:b/>
                <w:bCs/>
              </w:rPr>
              <w:t>Activos Intangibles</w:t>
            </w:r>
            <w:r w:rsidRPr="00D5639D">
              <w:rPr>
                <w:rFonts w:asciiTheme="minorHAnsi" w:hAnsiTheme="minorHAnsi" w:cstheme="minorHAnsi"/>
              </w:rPr>
              <w:t xml:space="preserve">: </w:t>
            </w:r>
            <w:r w:rsidR="00973F01" w:rsidRPr="00D5639D">
              <w:rPr>
                <w:rFonts w:cs="Arial"/>
                <w:bCs/>
                <w:snapToGrid w:val="0"/>
                <w:lang w:val="es-CL"/>
              </w:rPr>
              <w:t>corresponde a la adquisición de bienes intangibles, tales como software, seguros</w:t>
            </w:r>
            <w:r w:rsidR="00973F01" w:rsidRPr="00D5639D">
              <w:rPr>
                <w:rFonts w:cs="Arial"/>
                <w:bCs/>
                <w:snapToGrid w:val="0"/>
              </w:rPr>
              <w:t xml:space="preserve">, </w:t>
            </w:r>
            <w:r w:rsidR="00973F01" w:rsidRPr="00D5639D">
              <w:rPr>
                <w:rFonts w:cs="Arial"/>
                <w:bCs/>
                <w:snapToGrid w:val="0"/>
                <w:lang w:val="es-CL"/>
              </w:rPr>
              <w:t>entre otros que sean estrictamente necesarios para el funcionamiento del proyecto.</w:t>
            </w:r>
          </w:p>
          <w:p w14:paraId="2B093605" w14:textId="77777777" w:rsidR="00973F01" w:rsidRPr="00D5639D" w:rsidRDefault="00973F01" w:rsidP="00973F01">
            <w:pPr>
              <w:widowControl w:val="0"/>
              <w:ind w:left="277"/>
              <w:jc w:val="both"/>
              <w:rPr>
                <w:rFonts w:cs="Arial"/>
                <w:bCs/>
                <w:snapToGrid w:val="0"/>
                <w:lang w:val="es-CL"/>
              </w:rPr>
            </w:pPr>
          </w:p>
          <w:p w14:paraId="5EA24269" w14:textId="77777777" w:rsidR="00973F01" w:rsidRPr="00D5639D" w:rsidRDefault="00973F01" w:rsidP="00973F01">
            <w:pPr>
              <w:pStyle w:val="Prrafodelista"/>
              <w:tabs>
                <w:tab w:val="left" w:pos="8789"/>
              </w:tabs>
              <w:spacing w:after="0"/>
              <w:ind w:left="502" w:right="282"/>
              <w:jc w:val="both"/>
              <w:rPr>
                <w:rFonts w:cs="Arial"/>
                <w:bCs/>
                <w:snapToGrid w:val="0"/>
                <w:lang w:val="es-CL"/>
              </w:rPr>
            </w:pPr>
            <w:r w:rsidRPr="00D5639D">
              <w:rPr>
                <w:rFonts w:cs="Arial"/>
                <w:bCs/>
                <w:snapToGrid w:val="0"/>
                <w:lang w:val="es-CL"/>
              </w:rPr>
              <w:t>Dentro de este ítem se incluyen los gastos asociados a la instalación y puesta en marcha de activos, tales como: fletes, servicios de instalación.</w:t>
            </w:r>
          </w:p>
          <w:p w14:paraId="6DFC6231" w14:textId="4A87D9B2" w:rsidR="00F32EE8" w:rsidRPr="00D5639D" w:rsidRDefault="00F32EE8" w:rsidP="00973F01">
            <w:pPr>
              <w:pStyle w:val="Prrafodelista"/>
              <w:tabs>
                <w:tab w:val="left" w:pos="8789"/>
              </w:tabs>
              <w:spacing w:after="0"/>
              <w:ind w:left="142" w:right="282"/>
              <w:jc w:val="both"/>
              <w:rPr>
                <w:rFonts w:asciiTheme="minorHAnsi" w:hAnsiTheme="minorHAnsi" w:cstheme="minorHAnsi"/>
              </w:rPr>
            </w:pPr>
          </w:p>
        </w:tc>
        <w:tc>
          <w:tcPr>
            <w:tcW w:w="760" w:type="pct"/>
          </w:tcPr>
          <w:p w14:paraId="064FE352" w14:textId="77777777" w:rsidR="00F32EE8" w:rsidRPr="00D5639D" w:rsidRDefault="00F32EE8" w:rsidP="00557369">
            <w:pPr>
              <w:pStyle w:val="Prrafodelista"/>
              <w:tabs>
                <w:tab w:val="left" w:pos="8789"/>
              </w:tabs>
              <w:spacing w:after="0"/>
              <w:ind w:left="142" w:right="282"/>
              <w:jc w:val="center"/>
              <w:rPr>
                <w:rFonts w:asciiTheme="minorHAnsi" w:hAnsiTheme="minorHAnsi" w:cstheme="minorHAnsi"/>
              </w:rPr>
            </w:pPr>
          </w:p>
          <w:p w14:paraId="41D07B75" w14:textId="77777777" w:rsidR="00F32EE8" w:rsidRPr="00D5639D" w:rsidRDefault="00F32EE8" w:rsidP="00557369">
            <w:pPr>
              <w:pStyle w:val="Prrafodelista"/>
              <w:tabs>
                <w:tab w:val="left" w:pos="8789"/>
              </w:tabs>
              <w:spacing w:after="0"/>
              <w:ind w:left="142" w:right="282"/>
              <w:jc w:val="center"/>
              <w:rPr>
                <w:rFonts w:asciiTheme="minorHAnsi" w:hAnsiTheme="minorHAnsi" w:cstheme="minorHAnsi"/>
              </w:rPr>
            </w:pPr>
            <w:r w:rsidRPr="00D5639D">
              <w:rPr>
                <w:rFonts w:asciiTheme="minorHAnsi" w:hAnsiTheme="minorHAnsi" w:cstheme="minorHAnsi"/>
              </w:rPr>
              <w:t>100%</w:t>
            </w:r>
          </w:p>
        </w:tc>
      </w:tr>
      <w:tr w:rsidR="00F32EE8" w:rsidRPr="00D5639D" w14:paraId="5C30943D" w14:textId="77777777" w:rsidTr="0081729B">
        <w:trPr>
          <w:trHeight w:val="284"/>
          <w:jc w:val="center"/>
        </w:trPr>
        <w:tc>
          <w:tcPr>
            <w:tcW w:w="1058" w:type="pct"/>
          </w:tcPr>
          <w:p w14:paraId="3ABEB478" w14:textId="252F745E" w:rsidR="00F32EE8" w:rsidRPr="00D5639D" w:rsidRDefault="00973F01" w:rsidP="00973F01">
            <w:pPr>
              <w:spacing w:before="240" w:after="0" w:line="240" w:lineRule="auto"/>
              <w:jc w:val="center"/>
              <w:rPr>
                <w:rFonts w:asciiTheme="minorHAnsi" w:hAnsiTheme="minorHAnsi" w:cstheme="minorHAnsi"/>
              </w:rPr>
            </w:pPr>
            <w:r w:rsidRPr="00D5639D">
              <w:rPr>
                <w:rFonts w:asciiTheme="minorHAnsi" w:hAnsiTheme="minorHAnsi" w:cstheme="minorHAnsi"/>
                <w:b/>
              </w:rPr>
              <w:t>Capital de Trabajo</w:t>
            </w:r>
          </w:p>
        </w:tc>
        <w:tc>
          <w:tcPr>
            <w:tcW w:w="3182" w:type="pct"/>
          </w:tcPr>
          <w:p w14:paraId="411E3982" w14:textId="35A1B8DD" w:rsidR="00F32EE8" w:rsidRPr="00D5639D" w:rsidRDefault="00F32EE8" w:rsidP="005A2879">
            <w:pPr>
              <w:pStyle w:val="Prrafodelista"/>
              <w:numPr>
                <w:ilvl w:val="0"/>
                <w:numId w:val="21"/>
              </w:numPr>
              <w:tabs>
                <w:tab w:val="left" w:pos="8789"/>
              </w:tabs>
              <w:spacing w:after="0" w:line="240" w:lineRule="auto"/>
              <w:ind w:right="284"/>
              <w:jc w:val="both"/>
              <w:rPr>
                <w:rFonts w:asciiTheme="minorHAnsi" w:hAnsiTheme="minorHAnsi" w:cstheme="minorHAnsi"/>
              </w:rPr>
            </w:pPr>
            <w:r w:rsidRPr="00D5639D">
              <w:rPr>
                <w:rFonts w:asciiTheme="minorHAnsi" w:hAnsiTheme="minorHAnsi" w:cstheme="minorHAnsi"/>
                <w:b/>
                <w:bCs/>
              </w:rPr>
              <w:t>Nuevas contrataciones</w:t>
            </w:r>
            <w:r w:rsidR="00062D89" w:rsidRPr="00D5639D">
              <w:rPr>
                <w:rFonts w:asciiTheme="minorHAnsi" w:hAnsiTheme="minorHAnsi" w:cstheme="minorHAnsi"/>
              </w:rPr>
              <w:t xml:space="preserve">: </w:t>
            </w:r>
            <w:r w:rsidR="00062D89" w:rsidRPr="00D5639D">
              <w:rPr>
                <w:rFonts w:cs="Arial"/>
                <w:bCs/>
                <w:snapToGrid w:val="0"/>
                <w:lang w:val="es-CL"/>
              </w:rPr>
              <w:t>Comprende el gasto en remuneraciones u honorarios de nuevos trabajadores asociados al proyecto</w:t>
            </w:r>
          </w:p>
          <w:p w14:paraId="3F9108DE" w14:textId="1476C116" w:rsidR="00F32EE8" w:rsidRPr="00D5639D" w:rsidRDefault="00F32EE8" w:rsidP="005A2879">
            <w:pPr>
              <w:pStyle w:val="Prrafodelista"/>
              <w:numPr>
                <w:ilvl w:val="0"/>
                <w:numId w:val="21"/>
              </w:numPr>
              <w:tabs>
                <w:tab w:val="left" w:pos="8789"/>
              </w:tabs>
              <w:spacing w:after="0" w:line="240" w:lineRule="auto"/>
              <w:ind w:right="284"/>
              <w:jc w:val="both"/>
              <w:rPr>
                <w:rFonts w:asciiTheme="minorHAnsi" w:hAnsiTheme="minorHAnsi" w:cstheme="minorHAnsi"/>
              </w:rPr>
            </w:pPr>
            <w:r w:rsidRPr="00D5639D">
              <w:rPr>
                <w:rFonts w:asciiTheme="minorHAnsi" w:hAnsiTheme="minorHAnsi" w:cstheme="minorHAnsi"/>
                <w:b/>
                <w:bCs/>
              </w:rPr>
              <w:t>Nuevos arriendos</w:t>
            </w:r>
            <w:r w:rsidRPr="00D5639D">
              <w:rPr>
                <w:rFonts w:asciiTheme="minorHAnsi" w:hAnsiTheme="minorHAnsi" w:cstheme="minorHAnsi"/>
              </w:rPr>
              <w:t>:</w:t>
            </w:r>
            <w:r w:rsidR="00062D89" w:rsidRPr="00D5639D">
              <w:rPr>
                <w:rFonts w:cs="Arial"/>
                <w:bCs/>
                <w:snapToGrid w:val="0"/>
                <w:lang w:val="es-CL"/>
              </w:rPr>
              <w:t xml:space="preserve"> Comprende los gastos en arrendamiento de bienes raíces (industriales, comerciales o agrícolas), maquinarias y/o vehículos necesarios para el desarrollo del proyecto</w:t>
            </w:r>
          </w:p>
          <w:p w14:paraId="3A0E01EB" w14:textId="66E005E8" w:rsidR="00F32EE8" w:rsidRPr="00D5639D" w:rsidRDefault="00F32EE8" w:rsidP="005A2879">
            <w:pPr>
              <w:pStyle w:val="Prrafodelista"/>
              <w:numPr>
                <w:ilvl w:val="0"/>
                <w:numId w:val="21"/>
              </w:numPr>
              <w:tabs>
                <w:tab w:val="left" w:pos="8789"/>
              </w:tabs>
              <w:spacing w:after="0" w:line="240" w:lineRule="auto"/>
              <w:ind w:right="284"/>
              <w:jc w:val="both"/>
              <w:rPr>
                <w:rFonts w:asciiTheme="minorHAnsi" w:hAnsiTheme="minorHAnsi" w:cstheme="minorHAnsi"/>
              </w:rPr>
            </w:pPr>
            <w:r w:rsidRPr="00D5639D">
              <w:rPr>
                <w:rFonts w:asciiTheme="minorHAnsi" w:hAnsiTheme="minorHAnsi" w:cstheme="minorHAnsi"/>
                <w:b/>
                <w:bCs/>
              </w:rPr>
              <w:t>Materias primas y materiales</w:t>
            </w:r>
            <w:r w:rsidR="00062D89" w:rsidRPr="00D5639D">
              <w:rPr>
                <w:rFonts w:asciiTheme="minorHAnsi" w:hAnsiTheme="minorHAnsi" w:cstheme="minorHAnsi"/>
              </w:rPr>
              <w:t>: C</w:t>
            </w:r>
            <w:r w:rsidR="00062D89" w:rsidRPr="00D5639D">
              <w:rPr>
                <w:rFonts w:eastAsia="Arial Unicode MS" w:cs="Arial"/>
                <w:bCs/>
                <w:snapToGrid w:val="0"/>
              </w:rPr>
              <w:t>omprende el gasto en aquellos bienes directos de la naturaleza o semielaborados que resultan indispensables para el proceso productivo y que son transformados o agregados a otros, para la obtención de un producto final</w:t>
            </w:r>
          </w:p>
          <w:p w14:paraId="466C62F9" w14:textId="2A49137D" w:rsidR="00F32EE8" w:rsidRPr="00D5639D" w:rsidRDefault="00F32EE8" w:rsidP="005A2879">
            <w:pPr>
              <w:pStyle w:val="Prrafodelista"/>
              <w:numPr>
                <w:ilvl w:val="0"/>
                <w:numId w:val="21"/>
              </w:numPr>
              <w:tabs>
                <w:tab w:val="left" w:pos="8789"/>
              </w:tabs>
              <w:spacing w:after="0" w:line="240" w:lineRule="auto"/>
              <w:ind w:right="284"/>
              <w:jc w:val="both"/>
              <w:rPr>
                <w:rFonts w:asciiTheme="minorHAnsi" w:hAnsiTheme="minorHAnsi" w:cstheme="minorHAnsi"/>
              </w:rPr>
            </w:pPr>
            <w:r w:rsidRPr="00D5639D">
              <w:rPr>
                <w:rFonts w:asciiTheme="minorHAnsi" w:hAnsiTheme="minorHAnsi" w:cstheme="minorHAnsi"/>
                <w:b/>
                <w:bCs/>
              </w:rPr>
              <w:t>Mercadería</w:t>
            </w:r>
            <w:r w:rsidRPr="00D5639D">
              <w:rPr>
                <w:rFonts w:asciiTheme="minorHAnsi" w:hAnsiTheme="minorHAnsi" w:cstheme="minorHAnsi"/>
              </w:rPr>
              <w:t xml:space="preserve">: </w:t>
            </w:r>
            <w:r w:rsidR="00062D89" w:rsidRPr="00D5639D">
              <w:rPr>
                <w:rFonts w:cs="Arial"/>
                <w:bCs/>
                <w:snapToGrid w:val="0"/>
                <w:lang w:val="es-CL"/>
              </w:rPr>
              <w:t>Comprende el gasto en aquellos bienes elaborados que serán objeto de venta directa o comercialización</w:t>
            </w:r>
          </w:p>
        </w:tc>
        <w:tc>
          <w:tcPr>
            <w:tcW w:w="760" w:type="pct"/>
          </w:tcPr>
          <w:p w14:paraId="471DB2B0" w14:textId="77777777" w:rsidR="00F32EE8" w:rsidRPr="00D5639D" w:rsidRDefault="00F32EE8" w:rsidP="00557369">
            <w:pPr>
              <w:pStyle w:val="Prrafodelista"/>
              <w:tabs>
                <w:tab w:val="left" w:pos="8789"/>
              </w:tabs>
              <w:spacing w:after="0"/>
              <w:ind w:left="142" w:right="282"/>
              <w:jc w:val="center"/>
              <w:rPr>
                <w:rFonts w:asciiTheme="minorHAnsi" w:hAnsiTheme="minorHAnsi" w:cstheme="minorHAnsi"/>
              </w:rPr>
            </w:pPr>
          </w:p>
          <w:p w14:paraId="595CE7AC" w14:textId="5E5B312D" w:rsidR="00F32EE8" w:rsidRPr="00D5639D" w:rsidRDefault="001D2585" w:rsidP="00557369">
            <w:pPr>
              <w:pStyle w:val="Prrafodelista"/>
              <w:tabs>
                <w:tab w:val="left" w:pos="8789"/>
              </w:tabs>
              <w:spacing w:after="0"/>
              <w:ind w:left="142" w:right="282"/>
              <w:jc w:val="center"/>
              <w:rPr>
                <w:rFonts w:asciiTheme="minorHAnsi" w:hAnsiTheme="minorHAnsi" w:cstheme="minorHAnsi"/>
              </w:rPr>
            </w:pPr>
            <w:r w:rsidRPr="00D5639D">
              <w:rPr>
                <w:rFonts w:asciiTheme="minorHAnsi" w:hAnsiTheme="minorHAnsi" w:cstheme="minorHAnsi"/>
              </w:rPr>
              <w:t>3</w:t>
            </w:r>
            <w:r w:rsidR="00F32EE8" w:rsidRPr="00D5639D">
              <w:rPr>
                <w:rFonts w:asciiTheme="minorHAnsi" w:hAnsiTheme="minorHAnsi" w:cstheme="minorHAnsi"/>
              </w:rPr>
              <w:t>0%</w:t>
            </w:r>
          </w:p>
        </w:tc>
      </w:tr>
      <w:tr w:rsidR="00106FA5" w:rsidRPr="00D5639D" w14:paraId="4B87F037" w14:textId="77777777" w:rsidTr="0081729B">
        <w:trPr>
          <w:trHeight w:val="731"/>
          <w:jc w:val="center"/>
        </w:trPr>
        <w:tc>
          <w:tcPr>
            <w:tcW w:w="1058" w:type="pct"/>
            <w:vAlign w:val="center"/>
          </w:tcPr>
          <w:p w14:paraId="6AAE4256" w14:textId="59FF9326" w:rsidR="00106FA5" w:rsidRPr="00D5639D" w:rsidRDefault="00106FA5" w:rsidP="00106FA5">
            <w:pPr>
              <w:tabs>
                <w:tab w:val="left" w:pos="0"/>
              </w:tabs>
              <w:spacing w:before="240" w:after="240" w:line="240" w:lineRule="auto"/>
              <w:ind w:left="35"/>
              <w:jc w:val="center"/>
              <w:rPr>
                <w:rFonts w:asciiTheme="minorHAnsi" w:eastAsia="Times New Roman" w:hAnsiTheme="minorHAnsi" w:cstheme="minorHAnsi"/>
                <w:b/>
              </w:rPr>
            </w:pPr>
            <w:r w:rsidRPr="00D5639D">
              <w:rPr>
                <w:rFonts w:asciiTheme="minorHAnsi" w:eastAsia="Times New Roman" w:hAnsiTheme="minorHAnsi" w:cstheme="minorHAnsi"/>
                <w:b/>
              </w:rPr>
              <w:t>Habilitación de Infraestructura</w:t>
            </w:r>
          </w:p>
        </w:tc>
        <w:tc>
          <w:tcPr>
            <w:tcW w:w="3182" w:type="pct"/>
          </w:tcPr>
          <w:p w14:paraId="3CA2EAEC" w14:textId="02CA4DF4" w:rsidR="00106FA5" w:rsidRPr="00D5639D" w:rsidRDefault="00106FA5" w:rsidP="00106FA5">
            <w:pPr>
              <w:pStyle w:val="Prrafodelista"/>
              <w:numPr>
                <w:ilvl w:val="0"/>
                <w:numId w:val="22"/>
              </w:numPr>
              <w:tabs>
                <w:tab w:val="left" w:pos="8789"/>
              </w:tabs>
              <w:spacing w:after="0"/>
              <w:ind w:right="282"/>
              <w:jc w:val="both"/>
              <w:rPr>
                <w:rFonts w:asciiTheme="minorHAnsi" w:hAnsiTheme="minorHAnsi" w:cstheme="minorHAnsi"/>
              </w:rPr>
            </w:pPr>
            <w:r w:rsidRPr="00D5639D">
              <w:rPr>
                <w:rFonts w:asciiTheme="minorHAnsi" w:hAnsiTheme="minorHAnsi" w:cstheme="minorHAnsi"/>
                <w:b/>
                <w:bCs/>
              </w:rPr>
              <w:t>Habilitación de Infraestructura</w:t>
            </w:r>
            <w:r w:rsidRPr="00D5639D">
              <w:rPr>
                <w:rFonts w:asciiTheme="minorHAnsi" w:hAnsiTheme="minorHAnsi" w:cstheme="minorHAnsi"/>
              </w:rPr>
              <w:t xml:space="preserve">: </w:t>
            </w:r>
            <w:r w:rsidRPr="00D5639D">
              <w:rPr>
                <w:rFonts w:cs="Arial"/>
                <w:bCs/>
                <w:snapToGrid w:val="0"/>
                <w:lang w:val="es-CL"/>
              </w:rPr>
              <w:t xml:space="preserve">Comprende el gasto para el reacondicionamiento de espacios físicos y de vehículos. </w:t>
            </w:r>
          </w:p>
          <w:p w14:paraId="28C93137" w14:textId="21230ED3" w:rsidR="00106FA5" w:rsidRPr="00D5639D" w:rsidRDefault="00106FA5" w:rsidP="00106FA5">
            <w:pPr>
              <w:pStyle w:val="Prrafodelista"/>
              <w:tabs>
                <w:tab w:val="left" w:pos="8789"/>
              </w:tabs>
              <w:spacing w:after="0"/>
              <w:ind w:left="502" w:right="282"/>
              <w:jc w:val="both"/>
              <w:rPr>
                <w:rFonts w:asciiTheme="minorHAnsi" w:eastAsia="Times New Roman" w:hAnsiTheme="minorHAnsi" w:cstheme="minorHAnsi"/>
                <w:color w:val="000000"/>
                <w:lang w:val="es-ES_tradnl" w:eastAsia="es-CL"/>
              </w:rPr>
            </w:pPr>
            <w:r w:rsidRPr="00D5639D">
              <w:rPr>
                <w:rFonts w:asciiTheme="minorHAnsi" w:eastAsia="Times New Roman" w:hAnsiTheme="minorHAnsi" w:cstheme="minorHAnsi"/>
                <w:color w:val="000000"/>
                <w:lang w:val="es-ES_tradnl" w:eastAsia="es-CL"/>
              </w:rPr>
              <w:t xml:space="preserve">Incluye habilitación de Galpones, Bodegas, Oficinas, Cabañas turísticas y Reparación de vehículos de </w:t>
            </w:r>
            <w:r w:rsidRPr="00D5639D">
              <w:rPr>
                <w:rFonts w:asciiTheme="minorHAnsi" w:eastAsia="Times New Roman" w:hAnsiTheme="minorHAnsi" w:cstheme="minorHAnsi"/>
                <w:color w:val="000000"/>
                <w:lang w:val="es-ES_tradnl" w:eastAsia="es-CL"/>
              </w:rPr>
              <w:lastRenderedPageBreak/>
              <w:t xml:space="preserve">trabajo u otros. </w:t>
            </w:r>
            <w:r w:rsidR="005A2879" w:rsidRPr="00D5639D">
              <w:rPr>
                <w:rFonts w:asciiTheme="minorHAnsi" w:eastAsia="Times New Roman" w:hAnsiTheme="minorHAnsi" w:cstheme="minorHAnsi"/>
                <w:color w:val="000000"/>
                <w:lang w:val="es-ES_tradnl" w:eastAsia="es-CL"/>
              </w:rPr>
              <w:t>Además,</w:t>
            </w:r>
            <w:r w:rsidRPr="00D5639D">
              <w:rPr>
                <w:rFonts w:asciiTheme="minorHAnsi" w:eastAsia="Times New Roman" w:hAnsiTheme="minorHAnsi" w:cstheme="minorHAnsi"/>
                <w:color w:val="000000"/>
                <w:lang w:val="es-ES_tradnl" w:eastAsia="es-CL"/>
              </w:rPr>
              <w:t xml:space="preserve"> se considera la reinstalación de servicios básicos (agua, gas, electricidad, etc.)</w:t>
            </w:r>
          </w:p>
          <w:p w14:paraId="41345342" w14:textId="77777777" w:rsidR="005A2879" w:rsidRPr="00D5639D" w:rsidRDefault="005A2879" w:rsidP="00106FA5">
            <w:pPr>
              <w:pStyle w:val="Prrafodelista"/>
              <w:tabs>
                <w:tab w:val="left" w:pos="8789"/>
              </w:tabs>
              <w:spacing w:after="0"/>
              <w:ind w:left="502" w:right="282"/>
              <w:jc w:val="both"/>
              <w:rPr>
                <w:rFonts w:asciiTheme="minorHAnsi" w:eastAsia="Times New Roman" w:hAnsiTheme="minorHAnsi" w:cstheme="minorHAnsi"/>
                <w:color w:val="000000"/>
                <w:lang w:val="es-ES_tradnl" w:eastAsia="es-CL"/>
              </w:rPr>
            </w:pPr>
          </w:p>
          <w:p w14:paraId="66AB92E7" w14:textId="0CB84458" w:rsidR="00106FA5" w:rsidRPr="00D5639D" w:rsidRDefault="00106FA5" w:rsidP="005A2879">
            <w:pPr>
              <w:ind w:left="462" w:right="173"/>
              <w:jc w:val="both"/>
              <w:rPr>
                <w:rFonts w:cs="Arial"/>
                <w:bCs/>
                <w:snapToGrid w:val="0"/>
                <w:lang w:val="es-CL"/>
              </w:rPr>
            </w:pPr>
            <w:r w:rsidRPr="00D5639D">
              <w:rPr>
                <w:rFonts w:cs="Arial"/>
                <w:bCs/>
                <w:snapToGrid w:val="0"/>
                <w:lang w:val="es-CL"/>
              </w:rPr>
              <w:t>Dentro de este ítem se incluye el gasto asociado al servicio de flete para traslado de los bienes desde el proveedor hasta el lugar donde serán ubicados para la ejecución del proyecto.</w:t>
            </w:r>
          </w:p>
          <w:p w14:paraId="3A33C851" w14:textId="19F3607C" w:rsidR="00106FA5" w:rsidRPr="00D5639D" w:rsidRDefault="00106FA5" w:rsidP="00106FA5">
            <w:pPr>
              <w:pStyle w:val="Prrafodelista"/>
              <w:tabs>
                <w:tab w:val="left" w:pos="8789"/>
              </w:tabs>
              <w:spacing w:after="0"/>
              <w:ind w:left="502" w:right="282"/>
              <w:rPr>
                <w:rFonts w:asciiTheme="minorHAnsi" w:hAnsiTheme="minorHAnsi" w:cstheme="minorHAnsi"/>
              </w:rPr>
            </w:pPr>
          </w:p>
        </w:tc>
        <w:tc>
          <w:tcPr>
            <w:tcW w:w="760" w:type="pct"/>
            <w:vAlign w:val="center"/>
          </w:tcPr>
          <w:p w14:paraId="6F98948E" w14:textId="459E8243" w:rsidR="00106FA5" w:rsidRPr="00D5639D" w:rsidRDefault="00106FA5" w:rsidP="00557369">
            <w:pPr>
              <w:pStyle w:val="Prrafodelista"/>
              <w:tabs>
                <w:tab w:val="left" w:pos="8789"/>
              </w:tabs>
              <w:spacing w:after="0"/>
              <w:ind w:left="142" w:right="282"/>
              <w:jc w:val="center"/>
              <w:rPr>
                <w:rFonts w:asciiTheme="minorHAnsi" w:hAnsiTheme="minorHAnsi" w:cstheme="minorHAnsi"/>
              </w:rPr>
            </w:pPr>
            <w:r w:rsidRPr="00D5639D">
              <w:rPr>
                <w:rFonts w:asciiTheme="minorHAnsi" w:hAnsiTheme="minorHAnsi" w:cstheme="minorHAnsi"/>
              </w:rPr>
              <w:lastRenderedPageBreak/>
              <w:t>100%</w:t>
            </w:r>
          </w:p>
        </w:tc>
      </w:tr>
      <w:tr w:rsidR="0041195C" w:rsidRPr="00D5639D" w14:paraId="0904F809" w14:textId="77777777" w:rsidTr="0081729B">
        <w:trPr>
          <w:trHeight w:val="731"/>
          <w:jc w:val="center"/>
        </w:trPr>
        <w:tc>
          <w:tcPr>
            <w:tcW w:w="1058" w:type="pct"/>
            <w:vAlign w:val="center"/>
          </w:tcPr>
          <w:p w14:paraId="2FFF3AE1" w14:textId="2D459DA2" w:rsidR="0041195C" w:rsidRPr="00D5639D" w:rsidRDefault="0041195C" w:rsidP="00106FA5">
            <w:pPr>
              <w:tabs>
                <w:tab w:val="left" w:pos="0"/>
              </w:tabs>
              <w:spacing w:before="240" w:after="240" w:line="240" w:lineRule="auto"/>
              <w:ind w:left="35"/>
              <w:jc w:val="center"/>
              <w:rPr>
                <w:rFonts w:asciiTheme="minorHAnsi" w:eastAsia="Times New Roman" w:hAnsiTheme="minorHAnsi" w:cstheme="minorHAnsi"/>
                <w:b/>
              </w:rPr>
            </w:pPr>
            <w:r w:rsidRPr="00D5639D">
              <w:rPr>
                <w:rFonts w:asciiTheme="minorHAnsi" w:eastAsia="Times New Roman" w:hAnsiTheme="minorHAnsi" w:cstheme="minorHAnsi"/>
                <w:b/>
              </w:rPr>
              <w:lastRenderedPageBreak/>
              <w:t>Reparación, Limpieza, Sanitización</w:t>
            </w:r>
          </w:p>
        </w:tc>
        <w:tc>
          <w:tcPr>
            <w:tcW w:w="3182" w:type="pct"/>
          </w:tcPr>
          <w:p w14:paraId="6D828574" w14:textId="395B197E" w:rsidR="0041195C" w:rsidRPr="00D5639D" w:rsidRDefault="0041195C" w:rsidP="001D2585">
            <w:pPr>
              <w:tabs>
                <w:tab w:val="left" w:pos="8789"/>
              </w:tabs>
              <w:spacing w:after="0"/>
              <w:ind w:left="462" w:right="282"/>
              <w:jc w:val="both"/>
              <w:rPr>
                <w:rFonts w:asciiTheme="minorHAnsi" w:eastAsia="Times New Roman" w:hAnsiTheme="minorHAnsi" w:cstheme="minorHAnsi"/>
                <w:color w:val="000000"/>
                <w:lang w:val="es-ES_tradnl" w:eastAsia="es-CL"/>
              </w:rPr>
            </w:pPr>
            <w:r w:rsidRPr="00D5639D">
              <w:rPr>
                <w:rFonts w:asciiTheme="minorHAnsi" w:eastAsia="Times New Roman" w:hAnsiTheme="minorHAnsi" w:cstheme="minorHAnsi"/>
                <w:b/>
                <w:bCs/>
                <w:color w:val="000000"/>
                <w:lang w:val="es-ES_tradnl" w:eastAsia="es-CL"/>
              </w:rPr>
              <w:t>Reparación, Limpieza, Sanitización</w:t>
            </w:r>
            <w:r w:rsidRPr="00D5639D">
              <w:rPr>
                <w:rFonts w:asciiTheme="minorHAnsi" w:eastAsia="Times New Roman" w:hAnsiTheme="minorHAnsi" w:cstheme="minorHAnsi"/>
                <w:color w:val="000000"/>
                <w:lang w:val="es-ES_tradnl" w:eastAsia="es-CL"/>
              </w:rPr>
              <w:t>: Comprende el gasto de reparación de algún activo fijo o la limpieza y sanitización del lugar de trabajo, ya sea oficina, taller, vehículo de trabajo u otro.</w:t>
            </w:r>
          </w:p>
        </w:tc>
        <w:tc>
          <w:tcPr>
            <w:tcW w:w="760" w:type="pct"/>
            <w:vAlign w:val="center"/>
          </w:tcPr>
          <w:p w14:paraId="4346AA6D" w14:textId="76EDBC01" w:rsidR="0041195C" w:rsidRPr="00D5639D" w:rsidRDefault="0041195C" w:rsidP="00557369">
            <w:pPr>
              <w:pStyle w:val="Prrafodelista"/>
              <w:tabs>
                <w:tab w:val="left" w:pos="8789"/>
              </w:tabs>
              <w:spacing w:after="0"/>
              <w:ind w:left="142" w:right="282"/>
              <w:jc w:val="center"/>
              <w:rPr>
                <w:rFonts w:asciiTheme="minorHAnsi" w:hAnsiTheme="minorHAnsi" w:cstheme="minorHAnsi"/>
              </w:rPr>
            </w:pPr>
            <w:r w:rsidRPr="00D5639D">
              <w:rPr>
                <w:rFonts w:asciiTheme="minorHAnsi" w:hAnsiTheme="minorHAnsi" w:cstheme="minorHAnsi"/>
              </w:rPr>
              <w:t>100%</w:t>
            </w:r>
          </w:p>
        </w:tc>
      </w:tr>
      <w:tr w:rsidR="00F32EE8" w:rsidRPr="00D5639D" w14:paraId="4990FEB6" w14:textId="77777777" w:rsidTr="0081729B">
        <w:trPr>
          <w:trHeight w:val="731"/>
          <w:jc w:val="center"/>
        </w:trPr>
        <w:tc>
          <w:tcPr>
            <w:tcW w:w="1058" w:type="pct"/>
            <w:vMerge w:val="restart"/>
            <w:vAlign w:val="center"/>
          </w:tcPr>
          <w:p w14:paraId="4EB3D16F" w14:textId="0E7C30C2" w:rsidR="00F32EE8" w:rsidRPr="00D5639D" w:rsidRDefault="001D2585" w:rsidP="001D2585">
            <w:pPr>
              <w:tabs>
                <w:tab w:val="left" w:pos="0"/>
              </w:tabs>
              <w:spacing w:before="240" w:after="240" w:line="240" w:lineRule="auto"/>
              <w:jc w:val="center"/>
              <w:rPr>
                <w:rFonts w:asciiTheme="minorHAnsi" w:hAnsiTheme="minorHAnsi" w:cstheme="minorHAnsi"/>
              </w:rPr>
            </w:pPr>
            <w:r w:rsidRPr="00D5639D">
              <w:rPr>
                <w:rFonts w:asciiTheme="minorHAnsi" w:eastAsia="Times New Roman" w:hAnsiTheme="minorHAnsi" w:cstheme="minorHAnsi"/>
                <w:b/>
              </w:rPr>
              <w:t>As</w:t>
            </w:r>
            <w:r w:rsidR="001A63AA" w:rsidRPr="00D5639D">
              <w:rPr>
                <w:rFonts w:asciiTheme="minorHAnsi" w:eastAsia="Times New Roman" w:hAnsiTheme="minorHAnsi" w:cstheme="minorHAnsi"/>
                <w:b/>
              </w:rPr>
              <w:t>esoría</w:t>
            </w:r>
          </w:p>
        </w:tc>
        <w:tc>
          <w:tcPr>
            <w:tcW w:w="3182" w:type="pct"/>
          </w:tcPr>
          <w:p w14:paraId="63767107" w14:textId="637B8059" w:rsidR="00F32EE8" w:rsidRPr="00D5639D" w:rsidRDefault="00F32EE8" w:rsidP="001D2585">
            <w:pPr>
              <w:pStyle w:val="Prrafodelista"/>
              <w:numPr>
                <w:ilvl w:val="0"/>
                <w:numId w:val="25"/>
              </w:numPr>
              <w:tabs>
                <w:tab w:val="left" w:pos="8789"/>
              </w:tabs>
              <w:spacing w:after="0"/>
              <w:ind w:right="315"/>
              <w:jc w:val="both"/>
              <w:rPr>
                <w:rFonts w:asciiTheme="minorHAnsi" w:hAnsiTheme="minorHAnsi" w:cstheme="minorHAnsi"/>
              </w:rPr>
            </w:pPr>
            <w:r w:rsidRPr="00D5639D">
              <w:rPr>
                <w:rFonts w:asciiTheme="minorHAnsi" w:hAnsiTheme="minorHAnsi" w:cstheme="minorHAnsi"/>
                <w:b/>
                <w:bCs/>
              </w:rPr>
              <w:t>Asistencia técnica y asesoría en gestión</w:t>
            </w:r>
            <w:r w:rsidR="001D2585" w:rsidRPr="00D5639D">
              <w:rPr>
                <w:rFonts w:asciiTheme="minorHAnsi" w:hAnsiTheme="minorHAnsi" w:cstheme="minorHAnsi"/>
              </w:rPr>
              <w:t xml:space="preserve">: </w:t>
            </w:r>
            <w:r w:rsidR="001D2585" w:rsidRPr="00D5639D">
              <w:rPr>
                <w:rFonts w:asciiTheme="minorHAnsi" w:eastAsia="Times New Roman" w:hAnsiTheme="minorHAnsi" w:cstheme="minorHAnsi"/>
                <w:color w:val="000000"/>
                <w:lang w:val="es-ES_tradnl" w:eastAsia="es-CL"/>
              </w:rPr>
              <w:t>Comprende el gasto orientado a la entrega de conocimientos, información y/o herramientas técnicas que tengan impacto directo en la gestión de los beneficiarios: productivo, comercial, financiero u otro pertinente.</w:t>
            </w:r>
          </w:p>
        </w:tc>
        <w:tc>
          <w:tcPr>
            <w:tcW w:w="760" w:type="pct"/>
            <w:vMerge w:val="restart"/>
            <w:vAlign w:val="center"/>
          </w:tcPr>
          <w:p w14:paraId="51DB145A" w14:textId="77777777" w:rsidR="00F32EE8" w:rsidRPr="00D5639D" w:rsidRDefault="00F32EE8" w:rsidP="00557369">
            <w:pPr>
              <w:pStyle w:val="Prrafodelista"/>
              <w:tabs>
                <w:tab w:val="left" w:pos="8789"/>
              </w:tabs>
              <w:spacing w:after="0"/>
              <w:ind w:left="142" w:right="282"/>
              <w:jc w:val="center"/>
              <w:rPr>
                <w:rFonts w:asciiTheme="minorHAnsi" w:hAnsiTheme="minorHAnsi" w:cstheme="minorHAnsi"/>
              </w:rPr>
            </w:pPr>
          </w:p>
          <w:p w14:paraId="5CA88F5E" w14:textId="77777777" w:rsidR="00F32EE8" w:rsidRPr="00D5639D" w:rsidRDefault="00F32EE8" w:rsidP="00557369">
            <w:pPr>
              <w:pStyle w:val="Prrafodelista"/>
              <w:tabs>
                <w:tab w:val="left" w:pos="8789"/>
              </w:tabs>
              <w:spacing w:after="0"/>
              <w:ind w:left="142" w:right="282"/>
              <w:jc w:val="center"/>
              <w:rPr>
                <w:rFonts w:asciiTheme="minorHAnsi" w:hAnsiTheme="minorHAnsi" w:cstheme="minorHAnsi"/>
              </w:rPr>
            </w:pPr>
            <w:r w:rsidRPr="00D5639D">
              <w:rPr>
                <w:rFonts w:asciiTheme="minorHAnsi" w:hAnsiTheme="minorHAnsi" w:cstheme="minorHAnsi"/>
              </w:rPr>
              <w:t>100%</w:t>
            </w:r>
          </w:p>
        </w:tc>
      </w:tr>
      <w:tr w:rsidR="00F32EE8" w:rsidRPr="00D5639D" w14:paraId="2588B0C7" w14:textId="77777777" w:rsidTr="0081729B">
        <w:trPr>
          <w:trHeight w:val="731"/>
          <w:jc w:val="center"/>
        </w:trPr>
        <w:tc>
          <w:tcPr>
            <w:tcW w:w="1058" w:type="pct"/>
            <w:vMerge/>
          </w:tcPr>
          <w:p w14:paraId="5A8865BB" w14:textId="77777777" w:rsidR="00F32EE8" w:rsidRPr="00D5639D" w:rsidRDefault="00F32EE8" w:rsidP="00557369">
            <w:pPr>
              <w:tabs>
                <w:tab w:val="left" w:pos="0"/>
              </w:tabs>
              <w:spacing w:before="240" w:after="240" w:line="240" w:lineRule="auto"/>
              <w:ind w:left="720"/>
              <w:jc w:val="both"/>
              <w:rPr>
                <w:rFonts w:asciiTheme="minorHAnsi" w:eastAsia="Times New Roman" w:hAnsiTheme="minorHAnsi" w:cstheme="minorHAnsi"/>
                <w:b/>
              </w:rPr>
            </w:pPr>
          </w:p>
        </w:tc>
        <w:tc>
          <w:tcPr>
            <w:tcW w:w="3182" w:type="pct"/>
          </w:tcPr>
          <w:p w14:paraId="3DB39A10" w14:textId="24D2CC2F" w:rsidR="00F32EE8" w:rsidRPr="00D5639D" w:rsidRDefault="00F32EE8" w:rsidP="001D2585">
            <w:pPr>
              <w:pStyle w:val="Prrafodelista"/>
              <w:numPr>
                <w:ilvl w:val="0"/>
                <w:numId w:val="25"/>
              </w:numPr>
              <w:tabs>
                <w:tab w:val="left" w:pos="8789"/>
              </w:tabs>
              <w:spacing w:after="0"/>
              <w:ind w:right="282"/>
              <w:jc w:val="both"/>
              <w:rPr>
                <w:rFonts w:asciiTheme="minorHAnsi" w:hAnsiTheme="minorHAnsi" w:cstheme="minorHAnsi"/>
              </w:rPr>
            </w:pPr>
            <w:r w:rsidRPr="00D5639D">
              <w:rPr>
                <w:rFonts w:asciiTheme="minorHAnsi" w:eastAsia="Times New Roman" w:hAnsiTheme="minorHAnsi" w:cstheme="minorHAnsi"/>
                <w:b/>
                <w:bCs/>
                <w:color w:val="000000" w:themeColor="text1"/>
                <w:lang w:val="es-ES_tradnl" w:eastAsia="es-CL"/>
              </w:rPr>
              <w:t>Asesoría integral</w:t>
            </w:r>
            <w:r w:rsidRPr="00D5639D">
              <w:rPr>
                <w:rFonts w:asciiTheme="minorHAnsi" w:eastAsia="Times New Roman" w:hAnsiTheme="minorHAnsi" w:cstheme="minorHAnsi"/>
                <w:color w:val="000000" w:themeColor="text1"/>
                <w:lang w:val="es-ES_tradnl" w:eastAsia="es-CL"/>
              </w:rPr>
              <w:t xml:space="preserve">: </w:t>
            </w:r>
            <w:r w:rsidRPr="00D5639D">
              <w:rPr>
                <w:rFonts w:asciiTheme="minorHAnsi" w:eastAsia="Times New Roman" w:hAnsiTheme="minorHAnsi" w:cstheme="minorHAnsi"/>
                <w:color w:val="000000"/>
                <w:lang w:val="es-ES_tradnl" w:eastAsia="es-CL"/>
              </w:rPr>
              <w:t>Evaluación en terreno, estructuración plan de negocios, presentación el CER, Compra asistida, seguimiento y rendiciones</w:t>
            </w:r>
            <w:r w:rsidR="0081729B" w:rsidRPr="00D5639D">
              <w:rPr>
                <w:rFonts w:asciiTheme="minorHAnsi" w:eastAsia="Times New Roman" w:hAnsiTheme="minorHAnsi" w:cstheme="minorHAnsi"/>
                <w:color w:val="000000"/>
                <w:lang w:val="es-ES_tradnl" w:eastAsia="es-CL"/>
              </w:rPr>
              <w:t>.</w:t>
            </w:r>
          </w:p>
        </w:tc>
        <w:tc>
          <w:tcPr>
            <w:tcW w:w="760" w:type="pct"/>
            <w:vMerge/>
          </w:tcPr>
          <w:p w14:paraId="2E2A3D91" w14:textId="77777777" w:rsidR="00F32EE8" w:rsidRPr="00D5639D" w:rsidRDefault="00F32EE8" w:rsidP="00557369">
            <w:pPr>
              <w:pStyle w:val="Prrafodelista"/>
              <w:tabs>
                <w:tab w:val="left" w:pos="8789"/>
              </w:tabs>
              <w:spacing w:after="0"/>
              <w:ind w:left="142" w:right="282"/>
              <w:jc w:val="center"/>
              <w:rPr>
                <w:rFonts w:asciiTheme="minorHAnsi" w:hAnsiTheme="minorHAnsi" w:cstheme="minorHAnsi"/>
              </w:rPr>
            </w:pPr>
          </w:p>
        </w:tc>
      </w:tr>
      <w:tr w:rsidR="00F32EE8" w:rsidRPr="00D5639D" w14:paraId="47EFF59D" w14:textId="77777777" w:rsidTr="0081729B">
        <w:trPr>
          <w:trHeight w:val="284"/>
          <w:jc w:val="center"/>
        </w:trPr>
        <w:tc>
          <w:tcPr>
            <w:tcW w:w="1058" w:type="pct"/>
          </w:tcPr>
          <w:p w14:paraId="07F2989D" w14:textId="616F930A" w:rsidR="00F32EE8" w:rsidRPr="00D5639D" w:rsidRDefault="001D2585" w:rsidP="001D2585">
            <w:pPr>
              <w:suppressAutoHyphens/>
              <w:autoSpaceDN w:val="0"/>
              <w:spacing w:after="0" w:line="240" w:lineRule="auto"/>
              <w:jc w:val="center"/>
              <w:textAlignment w:val="baseline"/>
              <w:rPr>
                <w:rFonts w:asciiTheme="minorHAnsi" w:hAnsiTheme="minorHAnsi" w:cstheme="minorHAnsi"/>
                <w:b/>
                <w:bCs/>
              </w:rPr>
            </w:pPr>
            <w:r w:rsidRPr="00D5639D">
              <w:rPr>
                <w:rFonts w:asciiTheme="minorHAnsi" w:eastAsia="Times New Roman" w:hAnsiTheme="minorHAnsi" w:cstheme="minorHAnsi"/>
                <w:b/>
                <w:bCs/>
              </w:rPr>
              <w:t>Difusión</w:t>
            </w:r>
          </w:p>
        </w:tc>
        <w:tc>
          <w:tcPr>
            <w:tcW w:w="3182" w:type="pct"/>
          </w:tcPr>
          <w:p w14:paraId="55177420" w14:textId="0641C943" w:rsidR="001D2585" w:rsidRPr="00D5639D" w:rsidRDefault="00F32EE8" w:rsidP="001D2585">
            <w:pPr>
              <w:spacing w:after="0" w:line="240" w:lineRule="auto"/>
              <w:ind w:left="462" w:right="173"/>
              <w:jc w:val="both"/>
              <w:rPr>
                <w:rFonts w:asciiTheme="minorHAnsi" w:eastAsia="Times New Roman" w:hAnsiTheme="minorHAnsi" w:cstheme="minorHAnsi"/>
                <w:color w:val="000000"/>
                <w:lang w:val="es-ES_tradnl" w:eastAsia="es-CL"/>
              </w:rPr>
            </w:pPr>
            <w:r w:rsidRPr="00D5639D">
              <w:rPr>
                <w:rFonts w:asciiTheme="minorHAnsi" w:eastAsia="Times New Roman" w:hAnsiTheme="minorHAnsi" w:cstheme="minorHAnsi"/>
              </w:rPr>
              <w:t xml:space="preserve"> </w:t>
            </w:r>
            <w:r w:rsidR="001D2585" w:rsidRPr="00D5639D">
              <w:rPr>
                <w:rFonts w:asciiTheme="minorHAnsi" w:eastAsia="Times New Roman" w:hAnsiTheme="minorHAnsi" w:cstheme="minorHAnsi"/>
                <w:color w:val="000000"/>
                <w:lang w:val="es-ES_tradnl" w:eastAsia="es-CL"/>
              </w:rPr>
              <w:t>Servicios publicitarios, de promoción y difusión de los proyectos</w:t>
            </w:r>
            <w:r w:rsidR="0081729B" w:rsidRPr="00D5639D">
              <w:rPr>
                <w:rFonts w:asciiTheme="minorHAnsi" w:eastAsia="Times New Roman" w:hAnsiTheme="minorHAnsi" w:cstheme="minorHAnsi"/>
                <w:color w:val="000000"/>
                <w:lang w:val="es-ES_tradnl" w:eastAsia="es-CL"/>
              </w:rPr>
              <w:t>.</w:t>
            </w:r>
          </w:p>
          <w:p w14:paraId="1906CCB6" w14:textId="7FCEC57D" w:rsidR="00F32EE8" w:rsidRPr="00D5639D" w:rsidRDefault="00F32EE8" w:rsidP="00557369">
            <w:pPr>
              <w:suppressAutoHyphens/>
              <w:autoSpaceDN w:val="0"/>
              <w:spacing w:after="0" w:line="240" w:lineRule="auto"/>
              <w:ind w:left="34"/>
              <w:jc w:val="both"/>
              <w:textAlignment w:val="baseline"/>
              <w:rPr>
                <w:rFonts w:asciiTheme="minorHAnsi" w:hAnsiTheme="minorHAnsi" w:cstheme="minorHAnsi"/>
              </w:rPr>
            </w:pPr>
          </w:p>
        </w:tc>
        <w:tc>
          <w:tcPr>
            <w:tcW w:w="760" w:type="pct"/>
          </w:tcPr>
          <w:p w14:paraId="34E81EBD" w14:textId="172022C3" w:rsidR="00F32EE8" w:rsidRPr="00D5639D" w:rsidRDefault="001D2585" w:rsidP="00557369">
            <w:pPr>
              <w:pStyle w:val="Prrafodelista"/>
              <w:tabs>
                <w:tab w:val="left" w:pos="8789"/>
              </w:tabs>
              <w:spacing w:after="0"/>
              <w:ind w:left="142" w:right="282"/>
              <w:jc w:val="center"/>
              <w:rPr>
                <w:rFonts w:asciiTheme="minorHAnsi" w:hAnsiTheme="minorHAnsi" w:cstheme="minorHAnsi"/>
              </w:rPr>
            </w:pPr>
            <w:r w:rsidRPr="00D5639D">
              <w:rPr>
                <w:rFonts w:asciiTheme="minorHAnsi" w:hAnsiTheme="minorHAnsi" w:cstheme="minorHAnsi"/>
              </w:rPr>
              <w:t>30</w:t>
            </w:r>
            <w:r w:rsidR="00F32EE8" w:rsidRPr="00D5639D">
              <w:rPr>
                <w:rFonts w:asciiTheme="minorHAnsi" w:hAnsiTheme="minorHAnsi" w:cstheme="minorHAnsi"/>
              </w:rPr>
              <w:t>%</w:t>
            </w:r>
          </w:p>
        </w:tc>
      </w:tr>
    </w:tbl>
    <w:p w14:paraId="60AFBA90" w14:textId="77777777" w:rsidR="00214FC7" w:rsidRPr="00D5639D" w:rsidRDefault="00214FC7" w:rsidP="007B3337">
      <w:pPr>
        <w:tabs>
          <w:tab w:val="left" w:pos="8789"/>
        </w:tabs>
        <w:ind w:right="191"/>
        <w:jc w:val="both"/>
        <w:rPr>
          <w:rFonts w:asciiTheme="minorHAnsi" w:hAnsiTheme="minorHAnsi" w:cstheme="minorHAnsi"/>
          <w:b/>
          <w:lang w:eastAsia="es-ES"/>
        </w:rPr>
      </w:pPr>
    </w:p>
    <w:p w14:paraId="50950BEA" w14:textId="77777777" w:rsidR="007B3337" w:rsidRPr="00D5639D" w:rsidRDefault="007B3337" w:rsidP="007B3337">
      <w:pPr>
        <w:tabs>
          <w:tab w:val="left" w:pos="8789"/>
        </w:tabs>
        <w:ind w:right="191"/>
        <w:jc w:val="both"/>
        <w:rPr>
          <w:rFonts w:asciiTheme="minorHAnsi" w:hAnsiTheme="minorHAnsi" w:cstheme="minorHAnsi"/>
          <w:b/>
          <w:lang w:eastAsia="es-ES"/>
        </w:rPr>
      </w:pPr>
      <w:r w:rsidRPr="00D5639D">
        <w:rPr>
          <w:rFonts w:asciiTheme="minorHAnsi" w:hAnsiTheme="minorHAnsi" w:cstheme="minorHAnsi"/>
          <w:b/>
          <w:noProof/>
          <w:lang w:val="es-CL" w:eastAsia="es-CL"/>
        </w:rPr>
        <mc:AlternateContent>
          <mc:Choice Requires="wps">
            <w:drawing>
              <wp:anchor distT="0" distB="0" distL="114300" distR="114300" simplePos="0" relativeHeight="251660288" behindDoc="1" locked="0" layoutInCell="1" allowOverlap="1" wp14:anchorId="19006456" wp14:editId="3F15E8FF">
                <wp:simplePos x="0" y="0"/>
                <wp:positionH relativeFrom="column">
                  <wp:posOffset>910590</wp:posOffset>
                </wp:positionH>
                <wp:positionV relativeFrom="paragraph">
                  <wp:posOffset>1905</wp:posOffset>
                </wp:positionV>
                <wp:extent cx="4571365" cy="1452245"/>
                <wp:effectExtent l="0" t="0" r="19685" b="14605"/>
                <wp:wrapThrough wrapText="bothSides">
                  <wp:wrapPolygon edited="0">
                    <wp:start x="0" y="0"/>
                    <wp:lineTo x="0" y="21534"/>
                    <wp:lineTo x="21603" y="21534"/>
                    <wp:lineTo x="21603" y="0"/>
                    <wp:lineTo x="0" y="0"/>
                  </wp:wrapPolygon>
                </wp:wrapThrough>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1365" cy="1452245"/>
                        </a:xfrm>
                        <a:prstGeom prst="rect">
                          <a:avLst/>
                        </a:prstGeom>
                        <a:ln>
                          <a:solidFill>
                            <a:schemeClr val="tx2"/>
                          </a:solidFill>
                          <a:headEnd/>
                          <a:tailEnd/>
                        </a:ln>
                      </wps:spPr>
                      <wps:style>
                        <a:lnRef idx="2">
                          <a:schemeClr val="accent1"/>
                        </a:lnRef>
                        <a:fillRef idx="1">
                          <a:schemeClr val="lt1"/>
                        </a:fillRef>
                        <a:effectRef idx="0">
                          <a:schemeClr val="accent1"/>
                        </a:effectRef>
                        <a:fontRef idx="minor">
                          <a:schemeClr val="dk1"/>
                        </a:fontRef>
                      </wps:style>
                      <wps:txbx>
                        <w:txbxContent>
                          <w:p w14:paraId="18F95A85" w14:textId="77777777" w:rsidR="00E359A1" w:rsidRPr="00D76287" w:rsidRDefault="00E359A1" w:rsidP="00845CFC">
                            <w:pPr>
                              <w:spacing w:line="240" w:lineRule="auto"/>
                              <w:jc w:val="both"/>
                              <w:rPr>
                                <w:color w:val="222A35" w:themeColor="text2" w:themeShade="80"/>
                                <w:lang w:val="es-CL"/>
                              </w:rPr>
                            </w:pPr>
                            <w:r>
                              <w:rPr>
                                <w:color w:val="222A35" w:themeColor="text2" w:themeShade="80"/>
                                <w:lang w:val="es-CL"/>
                              </w:rPr>
                              <w:t xml:space="preserve">El porcentaje se calcula sobre el monto total del plan de negocios. </w:t>
                            </w:r>
                            <w:r w:rsidRPr="00D76287">
                              <w:rPr>
                                <w:color w:val="222A35" w:themeColor="text2" w:themeShade="80"/>
                                <w:lang w:val="es-CL"/>
                              </w:rPr>
                              <w:t>Dentro de estos ítems se incluye el gasto asociado a los servicios de flete para traslado de los bienes desde el proveedor al lugar donde serán ubicados para la ejecución del proyecto hasta por un máximo de un 5% del valor neto de éste.</w:t>
                            </w:r>
                          </w:p>
                          <w:p w14:paraId="31126A0C" w14:textId="77777777" w:rsidR="00E359A1" w:rsidRPr="00511A61" w:rsidRDefault="00E359A1" w:rsidP="00845CFC">
                            <w:pPr>
                              <w:spacing w:line="240" w:lineRule="auto"/>
                              <w:jc w:val="both"/>
                              <w:rPr>
                                <w:color w:val="222A35" w:themeColor="text2" w:themeShade="80"/>
                                <w:lang w:val="es-CL"/>
                              </w:rPr>
                            </w:pPr>
                            <w:r w:rsidRPr="00D76287">
                              <w:rPr>
                                <w:color w:val="222A35" w:themeColor="text2" w:themeShade="80"/>
                                <w:lang w:val="es-CL"/>
                              </w:rPr>
                              <w:t>Se excluyen las contrataciones con alguno de los socios/as, representantes legales o de sus respectivos cónyuges, conviviente civil, familiares por consanguineidad y afinidad hasta segundo grado inclusive.</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9006456" id="_x0000_s1027" type="#_x0000_t202" style="position:absolute;left:0;text-align:left;margin-left:71.7pt;margin-top:.15pt;width:359.95pt;height:114.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" fillcolor="white [3201]" strokecolor="#44546a [3215]" strokeweight="1pt">
                <v:textbox>
                  <w:txbxContent>
                    <w:p w14:paraId="18F95A85" w14:textId="77777777" w:rsidR="00E359A1" w:rsidRPr="00D76287" w:rsidRDefault="00E359A1" w:rsidP="00845CFC">
                      <w:pPr>
                        <w:spacing w:line="240" w:lineRule="auto"/>
                        <w:jc w:val="both"/>
                        <w:rPr>
                          <w:color w:val="222A35" w:themeColor="text2" w:themeShade="80"/>
                          <w:lang w:val="es-CL"/>
                        </w:rPr>
                      </w:pPr>
                      <w:r>
                        <w:rPr>
                          <w:color w:val="222A35" w:themeColor="text2" w:themeShade="80"/>
                          <w:lang w:val="es-CL"/>
                        </w:rPr>
                        <w:t xml:space="preserve">El porcentaje se calcula sobre el monto total del plan de negocios. </w:t>
                      </w:r>
                      <w:r w:rsidRPr="00D76287">
                        <w:rPr>
                          <w:color w:val="222A35" w:themeColor="text2" w:themeShade="80"/>
                          <w:lang w:val="es-CL"/>
                        </w:rPr>
                        <w:t>Dentro de estos ítems se incluye el gasto asociado a los servicios de flete para traslado de los bienes desde el proveedor al lugar donde serán ubicados para la ejecución del proyecto hasta por un máximo de un 5% del valor neto de éste.</w:t>
                      </w:r>
                    </w:p>
                    <w:p w14:paraId="31126A0C" w14:textId="77777777" w:rsidR="00E359A1" w:rsidRPr="00511A61" w:rsidRDefault="00E359A1" w:rsidP="00845CFC">
                      <w:pPr>
                        <w:spacing w:line="240" w:lineRule="auto"/>
                        <w:jc w:val="both"/>
                        <w:rPr>
                          <w:color w:val="222A35" w:themeColor="text2" w:themeShade="80"/>
                          <w:lang w:val="es-CL"/>
                        </w:rPr>
                      </w:pPr>
                      <w:r w:rsidRPr="00D76287">
                        <w:rPr>
                          <w:color w:val="222A35" w:themeColor="text2" w:themeShade="80"/>
                          <w:lang w:val="es-CL"/>
                        </w:rPr>
                        <w:t>Se excluyen las contrataciones con alguno de los socios/as, representantes legales o de sus respectivos cónyuges, conviviente civil, familiares por consanguineidad y afinidad hasta segundo grado inclusive.</w:t>
                      </w:r>
                    </w:p>
                  </w:txbxContent>
                </v:textbox>
                <w10:wrap type="through"/>
              </v:shape>
            </w:pict>
          </mc:Fallback>
        </mc:AlternateContent>
      </w:r>
    </w:p>
    <w:p w14:paraId="00F6F58A" w14:textId="77777777" w:rsidR="007B3337" w:rsidRPr="00D5639D" w:rsidRDefault="007B3337" w:rsidP="007B3337">
      <w:pPr>
        <w:pStyle w:val="Prrafodelista"/>
        <w:tabs>
          <w:tab w:val="left" w:pos="8789"/>
        </w:tabs>
        <w:ind w:left="862" w:right="282"/>
        <w:jc w:val="both"/>
        <w:rPr>
          <w:rFonts w:asciiTheme="minorHAnsi" w:hAnsiTheme="minorHAnsi" w:cstheme="minorHAnsi"/>
          <w:b/>
          <w:lang w:eastAsia="es-ES"/>
        </w:rPr>
      </w:pPr>
    </w:p>
    <w:p w14:paraId="1D366755" w14:textId="77777777" w:rsidR="007B3337" w:rsidRPr="00D5639D" w:rsidRDefault="007B3337" w:rsidP="007B3337">
      <w:pPr>
        <w:pStyle w:val="Prrafodelista"/>
        <w:tabs>
          <w:tab w:val="left" w:pos="8789"/>
        </w:tabs>
        <w:ind w:left="862" w:right="282"/>
        <w:jc w:val="both"/>
        <w:rPr>
          <w:rFonts w:asciiTheme="minorHAnsi" w:hAnsiTheme="minorHAnsi" w:cstheme="minorHAnsi"/>
          <w:b/>
          <w:lang w:eastAsia="es-ES"/>
        </w:rPr>
      </w:pPr>
    </w:p>
    <w:p w14:paraId="4B26E432" w14:textId="77777777" w:rsidR="007B3337" w:rsidRPr="00D5639D" w:rsidRDefault="007B3337" w:rsidP="007B3337">
      <w:pPr>
        <w:rPr>
          <w:lang w:eastAsia="es-ES"/>
        </w:rPr>
      </w:pPr>
    </w:p>
    <w:p w14:paraId="2E0D3FF9" w14:textId="77777777" w:rsidR="007B3337" w:rsidRPr="00D5639D" w:rsidRDefault="007B3337" w:rsidP="007B3337">
      <w:pPr>
        <w:rPr>
          <w:lang w:eastAsia="es-ES"/>
        </w:rPr>
      </w:pPr>
    </w:p>
    <w:p w14:paraId="4D5C0188" w14:textId="77777777" w:rsidR="007B3337" w:rsidRPr="00D5639D" w:rsidRDefault="007B3337" w:rsidP="007B3337">
      <w:pPr>
        <w:rPr>
          <w:lang w:eastAsia="es-ES"/>
        </w:rPr>
      </w:pPr>
    </w:p>
    <w:p w14:paraId="5DB3A295" w14:textId="77777777" w:rsidR="007B3337" w:rsidRPr="00D5639D" w:rsidRDefault="007B3337" w:rsidP="00E823C8">
      <w:pPr>
        <w:pStyle w:val="Prrafodelista"/>
        <w:numPr>
          <w:ilvl w:val="0"/>
          <w:numId w:val="3"/>
        </w:numPr>
        <w:tabs>
          <w:tab w:val="left" w:pos="8789"/>
        </w:tabs>
        <w:ind w:right="282"/>
        <w:jc w:val="both"/>
        <w:rPr>
          <w:rFonts w:asciiTheme="minorHAnsi" w:hAnsiTheme="minorHAnsi" w:cstheme="minorHAnsi"/>
          <w:b/>
          <w:lang w:eastAsia="es-ES"/>
        </w:rPr>
      </w:pPr>
      <w:r w:rsidRPr="00D5639D">
        <w:rPr>
          <w:rFonts w:asciiTheme="minorHAnsi" w:hAnsiTheme="minorHAnsi" w:cstheme="minorHAnsi"/>
          <w:b/>
          <w:lang w:eastAsia="es-ES"/>
        </w:rPr>
        <w:t>¿QUÉ NO FINANCIA EL INSTRUMENTO?</w:t>
      </w:r>
    </w:p>
    <w:p w14:paraId="4F7128B6" w14:textId="77777777" w:rsidR="007B3337" w:rsidRPr="00D5639D" w:rsidRDefault="007B3337" w:rsidP="007B3337">
      <w:pPr>
        <w:pStyle w:val="Continuarlista2"/>
        <w:ind w:hanging="424"/>
        <w:rPr>
          <w:rFonts w:asciiTheme="minorHAnsi" w:hAnsiTheme="minorHAnsi" w:cstheme="minorHAnsi"/>
          <w:lang w:eastAsia="es-ES"/>
        </w:rPr>
      </w:pPr>
      <w:r w:rsidRPr="00D5639D">
        <w:rPr>
          <w:rFonts w:asciiTheme="minorHAnsi" w:hAnsiTheme="minorHAnsi" w:cstheme="minorHAnsi"/>
          <w:lang w:eastAsia="es-ES"/>
        </w:rPr>
        <w:t>Los beneficiarios del Programa no podrán financiar total o parcialmente, lo siguiente:</w:t>
      </w:r>
    </w:p>
    <w:p w14:paraId="4333AE40" w14:textId="77777777" w:rsidR="007B3337" w:rsidRPr="00D5639D" w:rsidRDefault="007B3337" w:rsidP="00E823C8">
      <w:pPr>
        <w:pStyle w:val="Prrafodelista"/>
        <w:numPr>
          <w:ilvl w:val="1"/>
          <w:numId w:val="3"/>
        </w:numPr>
        <w:tabs>
          <w:tab w:val="left" w:pos="8789"/>
        </w:tabs>
        <w:jc w:val="both"/>
        <w:rPr>
          <w:rFonts w:asciiTheme="minorHAnsi" w:hAnsiTheme="minorHAnsi" w:cstheme="minorHAnsi"/>
          <w:lang w:eastAsia="es-ES"/>
        </w:rPr>
      </w:pPr>
      <w:r w:rsidRPr="00D5639D">
        <w:rPr>
          <w:rFonts w:asciiTheme="minorHAnsi" w:hAnsiTheme="minorHAnsi" w:cstheme="minorHAnsi"/>
          <w:lang w:eastAsia="es-ES"/>
        </w:rPr>
        <w:t>La compra de bienes raíces, valores e instrumentos financieros (ahorros a plazo, depósitos en fondos mutuos, entre otros).</w:t>
      </w:r>
    </w:p>
    <w:p w14:paraId="30B0A8D0" w14:textId="77777777" w:rsidR="00C2482B" w:rsidRPr="00D5639D" w:rsidRDefault="007B3337" w:rsidP="00845CFC">
      <w:pPr>
        <w:pStyle w:val="Cita"/>
        <w:numPr>
          <w:ilvl w:val="1"/>
          <w:numId w:val="9"/>
        </w:numPr>
        <w:ind w:left="567" w:hanging="425"/>
        <w:jc w:val="both"/>
        <w:rPr>
          <w:rFonts w:asciiTheme="minorHAnsi" w:hAnsiTheme="minorHAnsi" w:cstheme="minorHAnsi"/>
          <w:i w:val="0"/>
          <w:iCs w:val="0"/>
          <w:color w:val="auto"/>
          <w:lang w:eastAsia="es-ES"/>
        </w:rPr>
      </w:pPr>
      <w:r w:rsidRPr="00D5639D">
        <w:rPr>
          <w:rFonts w:asciiTheme="minorHAnsi" w:hAnsiTheme="minorHAnsi" w:cstheme="minorHAnsi"/>
          <w:i w:val="0"/>
          <w:iCs w:val="0"/>
          <w:color w:val="auto"/>
          <w:lang w:eastAsia="es-ES"/>
        </w:rPr>
        <w:lastRenderedPageBreak/>
        <w:t>Pago de ningún impuesto para empresas, por ejemplo, IVA. No obstante, en los casos de beneficiarios que comprueben que no utilizan IVA crédito, este podrá ser rendido como parte del subsidio.</w:t>
      </w:r>
      <w:r w:rsidR="00C2482B" w:rsidRPr="00D5639D">
        <w:rPr>
          <w:rFonts w:asciiTheme="minorHAnsi" w:hAnsiTheme="minorHAnsi" w:cstheme="minorHAnsi"/>
          <w:i w:val="0"/>
          <w:iCs w:val="0"/>
          <w:color w:val="auto"/>
          <w:lang w:eastAsia="es-ES"/>
        </w:rPr>
        <w:t xml:space="preserve"> </w:t>
      </w:r>
    </w:p>
    <w:p w14:paraId="04490C0F" w14:textId="77777777" w:rsidR="007B3337" w:rsidRPr="00D5639D" w:rsidRDefault="00C2482B" w:rsidP="00845CFC">
      <w:pPr>
        <w:pStyle w:val="Cita"/>
        <w:ind w:left="567"/>
        <w:jc w:val="both"/>
        <w:rPr>
          <w:rFonts w:asciiTheme="minorHAnsi" w:hAnsiTheme="minorHAnsi" w:cstheme="minorHAnsi"/>
          <w:i w:val="0"/>
          <w:iCs w:val="0"/>
          <w:color w:val="auto"/>
          <w:lang w:eastAsia="es-ES"/>
        </w:rPr>
      </w:pPr>
      <w:r w:rsidRPr="00D5639D">
        <w:rPr>
          <w:rFonts w:asciiTheme="minorHAnsi" w:hAnsiTheme="minorHAnsi" w:cstheme="minorHAnsi"/>
          <w:i w:val="0"/>
          <w:iCs w:val="0"/>
          <w:color w:val="auto"/>
          <w:lang w:eastAsia="es-ES"/>
        </w:rPr>
        <w:t xml:space="preserve">En el caso de contribuyentes exentos, </w:t>
      </w:r>
      <w:r w:rsidR="007B3337" w:rsidRPr="00D5639D">
        <w:rPr>
          <w:rFonts w:asciiTheme="minorHAnsi" w:hAnsiTheme="minorHAnsi" w:cstheme="minorHAnsi"/>
          <w:i w:val="0"/>
          <w:iCs w:val="0"/>
          <w:color w:val="auto"/>
          <w:lang w:eastAsia="es-ES"/>
        </w:rPr>
        <w:t>el AOS deberá solicitar al beneficiario y mantener en sus registros, en formato digital, la “Carpeta Tributaria para Solicitar Créditos”, disponible en la página web del SII, en la cual acredite dicha situación. Adicionalmente, el AOS deberá solicitar el Formulario 29 del mes respectivo, en que se efectuó la imputación de este impuesto, a fin de acreditar que la situación tributaria del contribuyente se mantiene.</w:t>
      </w:r>
    </w:p>
    <w:p w14:paraId="01603C6C" w14:textId="77777777" w:rsidR="007B3337" w:rsidRPr="00D5639D" w:rsidRDefault="007B3337" w:rsidP="00845CFC">
      <w:pPr>
        <w:pStyle w:val="Cita"/>
        <w:ind w:left="567"/>
        <w:jc w:val="both"/>
        <w:rPr>
          <w:rFonts w:asciiTheme="minorHAnsi" w:hAnsiTheme="minorHAnsi" w:cstheme="minorHAnsi"/>
          <w:i w:val="0"/>
          <w:iCs w:val="0"/>
          <w:color w:val="auto"/>
          <w:lang w:eastAsia="es-ES"/>
        </w:rPr>
      </w:pPr>
      <w:r w:rsidRPr="00D5639D">
        <w:rPr>
          <w:rFonts w:asciiTheme="minorHAnsi" w:hAnsiTheme="minorHAnsi" w:cstheme="minorHAnsi"/>
          <w:i w:val="0"/>
          <w:iCs w:val="0"/>
          <w:color w:val="auto"/>
          <w:lang w:eastAsia="es-ES"/>
        </w:rPr>
        <w:t>En caso que existiese contribuyentes que por su condición tributaria sean susceptibles a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229A52F7" w14:textId="77777777" w:rsidR="007B3337" w:rsidRPr="00D5639D" w:rsidRDefault="007B3337" w:rsidP="007B3337">
      <w:pPr>
        <w:pStyle w:val="Cita"/>
        <w:spacing w:line="360" w:lineRule="auto"/>
        <w:ind w:left="142"/>
        <w:jc w:val="both"/>
        <w:rPr>
          <w:rFonts w:asciiTheme="minorHAnsi" w:hAnsiTheme="minorHAnsi" w:cstheme="minorHAnsi"/>
          <w:lang w:eastAsia="es-ES"/>
        </w:rPr>
      </w:pPr>
      <w:r w:rsidRPr="00D5639D">
        <w:rPr>
          <w:rFonts w:asciiTheme="minorHAnsi" w:hAnsiTheme="minorHAnsi" w:cstheme="minorHAnsi"/>
          <w:i w:val="0"/>
          <w:iCs w:val="0"/>
          <w:color w:val="auto"/>
          <w:lang w:eastAsia="es-ES"/>
        </w:rPr>
        <w:t>4.3. Ningún tipo de remuneraciones del empresario o socios de la empresa beneficiaria.</w:t>
      </w:r>
    </w:p>
    <w:p w14:paraId="156D979D" w14:textId="77777777" w:rsidR="007B3337" w:rsidRPr="00D5639D" w:rsidRDefault="007B3337" w:rsidP="007B3337">
      <w:pPr>
        <w:pStyle w:val="Prrafodelista"/>
        <w:tabs>
          <w:tab w:val="left" w:pos="8789"/>
        </w:tabs>
        <w:ind w:left="142"/>
        <w:jc w:val="both"/>
        <w:rPr>
          <w:rFonts w:asciiTheme="minorHAnsi" w:hAnsiTheme="minorHAnsi" w:cstheme="minorHAnsi"/>
          <w:lang w:eastAsia="es-ES"/>
        </w:rPr>
      </w:pPr>
      <w:r w:rsidRPr="00D5639D">
        <w:rPr>
          <w:rFonts w:asciiTheme="minorHAnsi" w:hAnsiTheme="minorHAnsi" w:cstheme="minorHAnsi"/>
          <w:lang w:eastAsia="es-ES"/>
        </w:rPr>
        <w:t>4.4. Las autocontrataciones</w:t>
      </w:r>
      <w:r w:rsidRPr="00D5639D">
        <w:rPr>
          <w:rStyle w:val="Refdenotaalpie"/>
          <w:rFonts w:asciiTheme="minorHAnsi" w:hAnsiTheme="minorHAnsi" w:cstheme="minorHAnsi"/>
          <w:lang w:eastAsia="es-ES"/>
        </w:rPr>
        <w:footnoteReference w:id="2"/>
      </w:r>
      <w:r w:rsidRPr="00D5639D">
        <w:rPr>
          <w:rFonts w:asciiTheme="minorHAnsi" w:hAnsiTheme="minorHAnsi" w:cstheme="minorHAnsi"/>
          <w:lang w:eastAsia="es-ES"/>
        </w:rPr>
        <w:t xml:space="preserve"> y </w:t>
      </w:r>
      <w:r w:rsidRPr="00D5639D">
        <w:rPr>
          <w:rFonts w:asciiTheme="minorHAnsi" w:hAnsiTheme="minorHAnsi" w:cstheme="minorHAnsi"/>
        </w:rPr>
        <w:t>las contrataciones con alguno de los/as socios/as, representantes o con sus respectivos cónyuges, convivientes civiles y familiares por consanguinidad y afinidad hasta el segundo grado inclusive.</w:t>
      </w:r>
    </w:p>
    <w:p w14:paraId="285E1942" w14:textId="77777777" w:rsidR="0037311A" w:rsidRPr="00D5639D" w:rsidRDefault="007B3337" w:rsidP="007B3337">
      <w:pPr>
        <w:pStyle w:val="Prrafodelista"/>
        <w:tabs>
          <w:tab w:val="left" w:pos="8789"/>
        </w:tabs>
        <w:ind w:left="142"/>
        <w:jc w:val="both"/>
        <w:rPr>
          <w:rFonts w:asciiTheme="minorHAnsi" w:hAnsiTheme="minorHAnsi" w:cstheme="minorHAnsi"/>
          <w:lang w:eastAsia="es-ES"/>
        </w:rPr>
      </w:pPr>
      <w:r w:rsidRPr="00D5639D">
        <w:rPr>
          <w:rFonts w:asciiTheme="minorHAnsi" w:hAnsiTheme="minorHAnsi" w:cstheme="minorHAnsi"/>
          <w:noProof/>
          <w:lang w:val="es-CL" w:eastAsia="es-CL"/>
        </w:rPr>
        <mc:AlternateContent>
          <mc:Choice Requires="wps">
            <w:drawing>
              <wp:anchor distT="0" distB="0" distL="0" distR="0" simplePos="0" relativeHeight="251659264" behindDoc="0" locked="0" layoutInCell="0" allowOverlap="1" wp14:anchorId="4698497D" wp14:editId="5B482BDB">
                <wp:simplePos x="0" y="0"/>
                <wp:positionH relativeFrom="column">
                  <wp:posOffset>5918200</wp:posOffset>
                </wp:positionH>
                <wp:positionV relativeFrom="paragraph">
                  <wp:posOffset>10554970</wp:posOffset>
                </wp:positionV>
                <wp:extent cx="78740" cy="173355"/>
                <wp:effectExtent l="1270" t="7620" r="5715" b="0"/>
                <wp:wrapSquare wrapText="bothSides"/>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 cy="173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3B0FC9" w14:textId="77777777" w:rsidR="00E359A1" w:rsidRDefault="00E359A1" w:rsidP="007B3337">
                            <w:pPr>
                              <w:spacing w:line="265" w:lineRule="exact"/>
                              <w:rPr>
                                <w:rFonts w:ascii="Arial" w:hAnsi="Arial" w:cs="Arial"/>
                                <w:sz w:val="23"/>
                                <w:szCs w:val="23"/>
                                <w:lang w:eastAsia="es-E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8497D" id="Cuadro de texto 8" o:spid="_x0000_s1028" type="#_x0000_t202" style="position:absolute;left:0;text-align:left;margin-left:466pt;margin-top:831.1pt;width:6.2pt;height:13.6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" o:allowincell="f" stroked="f">
                <v:fill opacity="0"/>
                <v:textbox inset="0,0,0,0">
                  <w:txbxContent>
                    <w:p w14:paraId="503B0FC9" w14:textId="77777777" w:rsidR="00E359A1" w:rsidRDefault="00E359A1" w:rsidP="007B3337">
                      <w:pPr>
                        <w:spacing w:line="265" w:lineRule="exact"/>
                        <w:rPr>
                          <w:rFonts w:ascii="Arial" w:hAnsi="Arial" w:cs="Arial"/>
                          <w:sz w:val="23"/>
                          <w:szCs w:val="23"/>
                          <w:lang w:eastAsia="es-ES"/>
                        </w:rPr>
                      </w:pPr>
                    </w:p>
                  </w:txbxContent>
                </v:textbox>
                <w10:wrap type="square"/>
              </v:shape>
            </w:pict>
          </mc:Fallback>
        </mc:AlternateContent>
      </w:r>
      <w:r w:rsidRPr="00D5639D">
        <w:rPr>
          <w:rFonts w:asciiTheme="minorHAnsi" w:hAnsiTheme="minorHAnsi" w:cstheme="minorHAnsi"/>
          <w:lang w:eastAsia="es-ES"/>
        </w:rPr>
        <w:t>4.5. No podrá ser usado como garantía en obligaciones financieras o prendarse ni endosarse ni transferirse a un tercero, ni puede ser utilizado para formalizar la empresa, pagar deudas de casas comerciales o dividendos.</w:t>
      </w:r>
    </w:p>
    <w:p w14:paraId="3CFBCDCC" w14:textId="77777777" w:rsidR="007B3337" w:rsidRPr="00D5639D" w:rsidRDefault="007B3337" w:rsidP="007B3337">
      <w:pPr>
        <w:pStyle w:val="Prrafodelista"/>
        <w:tabs>
          <w:tab w:val="left" w:pos="8789"/>
        </w:tabs>
        <w:ind w:left="142"/>
        <w:jc w:val="both"/>
        <w:rPr>
          <w:rFonts w:asciiTheme="minorHAnsi" w:hAnsiTheme="minorHAnsi" w:cstheme="minorHAnsi"/>
          <w:lang w:eastAsia="es-ES"/>
        </w:rPr>
      </w:pPr>
      <w:r w:rsidRPr="00D5639D">
        <w:rPr>
          <w:rFonts w:asciiTheme="minorHAnsi" w:hAnsiTheme="minorHAnsi" w:cstheme="minorHAnsi"/>
          <w:lang w:eastAsia="es-ES"/>
        </w:rPr>
        <w:t>4.6. Otros que no tengan relación con la actividad empresarial a reactivar, presentado en el Plan de Negocios.</w:t>
      </w:r>
    </w:p>
    <w:p w14:paraId="24B2A94D" w14:textId="77777777" w:rsidR="007B3337" w:rsidRPr="00D5639D" w:rsidRDefault="007B3337" w:rsidP="00E823C8">
      <w:pPr>
        <w:pStyle w:val="Prrafodelista"/>
        <w:numPr>
          <w:ilvl w:val="0"/>
          <w:numId w:val="3"/>
        </w:numPr>
        <w:tabs>
          <w:tab w:val="left" w:pos="8789"/>
        </w:tabs>
        <w:ind w:right="282"/>
        <w:jc w:val="both"/>
        <w:rPr>
          <w:rFonts w:asciiTheme="minorHAnsi" w:hAnsiTheme="minorHAnsi" w:cstheme="minorHAnsi"/>
          <w:b/>
          <w:lang w:eastAsia="es-ES"/>
        </w:rPr>
      </w:pPr>
      <w:r w:rsidRPr="00D5639D">
        <w:rPr>
          <w:rFonts w:asciiTheme="minorHAnsi" w:hAnsiTheme="minorHAnsi" w:cstheme="minorHAnsi"/>
          <w:b/>
          <w:lang w:eastAsia="es-ES"/>
        </w:rPr>
        <w:t>INGRESO, EVALUACIÓN Y SELECCIÓN</w:t>
      </w:r>
      <w:r w:rsidRPr="00D5639D">
        <w:rPr>
          <w:rFonts w:asciiTheme="minorHAnsi" w:hAnsiTheme="minorHAnsi" w:cstheme="minorHAnsi"/>
          <w:b/>
          <w:lang w:eastAsia="es-ES"/>
        </w:rPr>
        <w:fldChar w:fldCharType="begin"/>
      </w:r>
      <w:r w:rsidRPr="00D5639D">
        <w:rPr>
          <w:rFonts w:asciiTheme="minorHAnsi" w:hAnsiTheme="minorHAnsi" w:cstheme="minorHAnsi"/>
          <w:b/>
          <w:lang w:eastAsia="es-ES"/>
        </w:rPr>
        <w:instrText xml:space="preserve"> XE “INSCRIPCIÓN, EVALUACIÓN Y SELECCIÓN DE BENEFICIARIOS” </w:instrText>
      </w:r>
      <w:r w:rsidRPr="00D5639D">
        <w:rPr>
          <w:rFonts w:asciiTheme="minorHAnsi" w:hAnsiTheme="minorHAnsi" w:cstheme="minorHAnsi"/>
          <w:b/>
          <w:lang w:eastAsia="es-ES"/>
        </w:rPr>
        <w:fldChar w:fldCharType="end"/>
      </w:r>
    </w:p>
    <w:p w14:paraId="7515A418" w14:textId="77777777" w:rsidR="007B3337" w:rsidRPr="00D5639D" w:rsidRDefault="007B3337" w:rsidP="00E823C8">
      <w:pPr>
        <w:pStyle w:val="Prrafodelista"/>
        <w:numPr>
          <w:ilvl w:val="1"/>
          <w:numId w:val="3"/>
        </w:numPr>
        <w:tabs>
          <w:tab w:val="left" w:pos="8789"/>
        </w:tabs>
        <w:ind w:right="282"/>
        <w:jc w:val="both"/>
        <w:rPr>
          <w:rFonts w:asciiTheme="minorHAnsi" w:hAnsiTheme="minorHAnsi" w:cstheme="minorHAnsi"/>
          <w:b/>
          <w:lang w:eastAsia="es-ES"/>
        </w:rPr>
      </w:pPr>
      <w:r w:rsidRPr="00D5639D">
        <w:rPr>
          <w:rFonts w:asciiTheme="minorHAnsi" w:hAnsiTheme="minorHAnsi" w:cstheme="minorHAnsi"/>
          <w:b/>
          <w:lang w:eastAsia="es-ES"/>
        </w:rPr>
        <w:t>INGRESO AL PROGRAMA</w:t>
      </w:r>
    </w:p>
    <w:p w14:paraId="5A45249A" w14:textId="77777777" w:rsidR="005358BB" w:rsidRPr="00D5639D" w:rsidRDefault="007B3337" w:rsidP="007B3337">
      <w:pPr>
        <w:pStyle w:val="Prrafodelista"/>
        <w:tabs>
          <w:tab w:val="left" w:pos="8789"/>
        </w:tabs>
        <w:ind w:left="142"/>
        <w:jc w:val="both"/>
        <w:rPr>
          <w:rFonts w:asciiTheme="minorHAnsi" w:hAnsiTheme="minorHAnsi" w:cstheme="minorHAnsi"/>
          <w:lang w:eastAsia="es-ES"/>
        </w:rPr>
      </w:pPr>
      <w:r w:rsidRPr="00D5639D">
        <w:rPr>
          <w:rFonts w:asciiTheme="minorHAnsi" w:hAnsiTheme="minorHAnsi" w:cstheme="minorHAnsi"/>
          <w:lang w:eastAsia="es-ES"/>
        </w:rPr>
        <w:t>Las personas que sean parte del catastr</w:t>
      </w:r>
      <w:r w:rsidR="007C113E" w:rsidRPr="00D5639D">
        <w:rPr>
          <w:rFonts w:asciiTheme="minorHAnsi" w:hAnsiTheme="minorHAnsi" w:cstheme="minorHAnsi"/>
          <w:lang w:eastAsia="es-ES"/>
        </w:rPr>
        <w:t>o serán contactadas por SERCOTEC</w:t>
      </w:r>
      <w:r w:rsidRPr="00D5639D">
        <w:rPr>
          <w:rFonts w:asciiTheme="minorHAnsi" w:hAnsiTheme="minorHAnsi" w:cstheme="minorHAnsi"/>
          <w:lang w:eastAsia="es-ES"/>
        </w:rPr>
        <w:t xml:space="preserve"> o podrán acercarse directamente a sus oficinas ubicadas en los territorios considerados en el Programa (Ver ANEXO 3), con el objeto de verificar si es parte del catastro elaborado por la Delegación Presidencial Regional. </w:t>
      </w:r>
    </w:p>
    <w:p w14:paraId="299A19C3" w14:textId="77777777" w:rsidR="007B3337" w:rsidRPr="00D5639D" w:rsidRDefault="007B3337" w:rsidP="007B3337">
      <w:pPr>
        <w:pStyle w:val="Prrafodelista"/>
        <w:tabs>
          <w:tab w:val="left" w:pos="8789"/>
        </w:tabs>
        <w:ind w:left="142"/>
        <w:jc w:val="both"/>
        <w:rPr>
          <w:rFonts w:asciiTheme="minorHAnsi" w:hAnsiTheme="minorHAnsi" w:cstheme="minorHAnsi"/>
          <w:lang w:eastAsia="es-ES"/>
        </w:rPr>
      </w:pPr>
      <w:r w:rsidRPr="00D5639D">
        <w:rPr>
          <w:rFonts w:asciiTheme="minorHAnsi" w:hAnsiTheme="minorHAnsi" w:cstheme="minorHAnsi"/>
          <w:lang w:eastAsia="es-ES"/>
        </w:rPr>
        <w:t>Para facilitar su verificación, debe presentar el número de causa Rol Único de Causa (RUC).</w:t>
      </w:r>
    </w:p>
    <w:p w14:paraId="17DB244F" w14:textId="77777777" w:rsidR="007B3337" w:rsidRPr="00D5639D" w:rsidRDefault="007B3337" w:rsidP="007B3337">
      <w:pPr>
        <w:pStyle w:val="Prrafodelista"/>
        <w:tabs>
          <w:tab w:val="left" w:pos="8789"/>
        </w:tabs>
        <w:ind w:left="142"/>
        <w:jc w:val="both"/>
        <w:rPr>
          <w:rFonts w:asciiTheme="minorHAnsi" w:hAnsiTheme="minorHAnsi" w:cstheme="minorHAnsi"/>
          <w:lang w:eastAsia="es-ES"/>
        </w:rPr>
      </w:pPr>
      <w:r w:rsidRPr="00D5639D">
        <w:rPr>
          <w:rFonts w:asciiTheme="minorHAnsi" w:hAnsiTheme="minorHAnsi" w:cstheme="minorHAnsi"/>
          <w:lang w:eastAsia="es-ES"/>
        </w:rPr>
        <w:t xml:space="preserve">En caso de no estar en el catastro, deben dirigirse a las Delegaciones Presidenciales </w:t>
      </w:r>
      <w:r w:rsidR="005358BB" w:rsidRPr="00D5639D">
        <w:rPr>
          <w:rFonts w:asciiTheme="minorHAnsi" w:hAnsiTheme="minorHAnsi" w:cstheme="minorHAnsi"/>
          <w:lang w:eastAsia="es-ES"/>
        </w:rPr>
        <w:t>Regional o Provincial</w:t>
      </w:r>
      <w:r w:rsidRPr="00D5639D">
        <w:rPr>
          <w:rFonts w:asciiTheme="minorHAnsi" w:hAnsiTheme="minorHAnsi" w:cstheme="minorHAnsi"/>
          <w:lang w:eastAsia="es-ES"/>
        </w:rPr>
        <w:t xml:space="preserve"> respectiva, en la cuales se levantará la información necesaria para evaluar si cumple con </w:t>
      </w:r>
      <w:r w:rsidRPr="00D5639D">
        <w:rPr>
          <w:rFonts w:asciiTheme="minorHAnsi" w:hAnsiTheme="minorHAnsi" w:cstheme="minorHAnsi"/>
          <w:lang w:eastAsia="es-ES"/>
        </w:rPr>
        <w:lastRenderedPageBreak/>
        <w:t xml:space="preserve">la condición de afectado (ver ANEXO 4, antecedentes básicos solicitados por </w:t>
      </w:r>
      <w:r w:rsidR="007C113E" w:rsidRPr="00D5639D">
        <w:rPr>
          <w:rFonts w:asciiTheme="minorHAnsi" w:hAnsiTheme="minorHAnsi" w:cstheme="minorHAnsi"/>
          <w:lang w:eastAsia="es-ES"/>
        </w:rPr>
        <w:t>la Delegación</w:t>
      </w:r>
      <w:r w:rsidRPr="00D5639D">
        <w:rPr>
          <w:rFonts w:asciiTheme="minorHAnsi" w:hAnsiTheme="minorHAnsi" w:cstheme="minorHAnsi"/>
          <w:lang w:eastAsia="es-ES"/>
        </w:rPr>
        <w:t xml:space="preserve"> Presidencial </w:t>
      </w:r>
      <w:r w:rsidR="005358BB" w:rsidRPr="00D5639D">
        <w:rPr>
          <w:rFonts w:asciiTheme="minorHAnsi" w:hAnsiTheme="minorHAnsi" w:cstheme="minorHAnsi"/>
          <w:lang w:eastAsia="es-ES"/>
        </w:rPr>
        <w:t xml:space="preserve">Regional o </w:t>
      </w:r>
      <w:r w:rsidRPr="00D5639D">
        <w:rPr>
          <w:rFonts w:asciiTheme="minorHAnsi" w:hAnsiTheme="minorHAnsi" w:cstheme="minorHAnsi"/>
          <w:lang w:eastAsia="es-ES"/>
        </w:rPr>
        <w:t xml:space="preserve">Provincial). </w:t>
      </w:r>
    </w:p>
    <w:p w14:paraId="7BA38D68" w14:textId="77777777" w:rsidR="007B3337" w:rsidRPr="00D5639D" w:rsidRDefault="007B3337" w:rsidP="00E823C8">
      <w:pPr>
        <w:pStyle w:val="Prrafodelista"/>
        <w:numPr>
          <w:ilvl w:val="1"/>
          <w:numId w:val="3"/>
        </w:numPr>
        <w:tabs>
          <w:tab w:val="left" w:pos="8789"/>
        </w:tabs>
        <w:ind w:right="282"/>
        <w:jc w:val="both"/>
        <w:rPr>
          <w:rFonts w:asciiTheme="minorHAnsi" w:hAnsiTheme="minorHAnsi" w:cstheme="minorHAnsi"/>
          <w:b/>
          <w:lang w:eastAsia="es-ES"/>
        </w:rPr>
      </w:pPr>
      <w:r w:rsidRPr="00D5639D">
        <w:rPr>
          <w:rFonts w:asciiTheme="minorHAnsi" w:hAnsiTheme="minorHAnsi" w:cstheme="minorHAnsi"/>
          <w:b/>
          <w:lang w:eastAsia="es-ES"/>
        </w:rPr>
        <w:t>EVALUACIÓN Y SELECCIÓN</w:t>
      </w:r>
    </w:p>
    <w:p w14:paraId="39B0DA39" w14:textId="77777777" w:rsidR="007B3337" w:rsidRPr="00D5639D" w:rsidRDefault="007B3337" w:rsidP="00E823C8">
      <w:pPr>
        <w:pStyle w:val="Prrafodelista"/>
        <w:numPr>
          <w:ilvl w:val="2"/>
          <w:numId w:val="3"/>
        </w:numPr>
        <w:tabs>
          <w:tab w:val="left" w:pos="8789"/>
        </w:tabs>
        <w:ind w:right="282"/>
        <w:jc w:val="both"/>
        <w:rPr>
          <w:rFonts w:asciiTheme="minorHAnsi" w:hAnsiTheme="minorHAnsi" w:cstheme="minorHAnsi"/>
          <w:b/>
          <w:lang w:eastAsia="es-ES"/>
        </w:rPr>
      </w:pPr>
      <w:r w:rsidRPr="00D5639D">
        <w:rPr>
          <w:rFonts w:asciiTheme="minorHAnsi" w:hAnsiTheme="minorHAnsi" w:cstheme="minorHAnsi"/>
          <w:b/>
          <w:lang w:eastAsia="es-ES"/>
        </w:rPr>
        <w:t>Análisis preliminar de casos</w:t>
      </w:r>
    </w:p>
    <w:p w14:paraId="50B0962C" w14:textId="77777777" w:rsidR="007B3337" w:rsidRPr="00D5639D" w:rsidRDefault="007B3337" w:rsidP="007B3337">
      <w:pPr>
        <w:pStyle w:val="Prrafodelista"/>
        <w:tabs>
          <w:tab w:val="left" w:pos="8789"/>
        </w:tabs>
        <w:ind w:left="142"/>
        <w:jc w:val="both"/>
        <w:rPr>
          <w:rFonts w:asciiTheme="minorHAnsi" w:hAnsiTheme="minorHAnsi" w:cstheme="minorHAnsi"/>
          <w:lang w:eastAsia="es-ES"/>
        </w:rPr>
      </w:pPr>
      <w:r w:rsidRPr="00D5639D">
        <w:rPr>
          <w:rFonts w:asciiTheme="minorHAnsi" w:hAnsiTheme="minorHAnsi" w:cstheme="minorHAnsi"/>
          <w:lang w:eastAsia="es-ES"/>
        </w:rPr>
        <w:t>Con la información del catastro enviado desde la Delegación Presidencial Regional</w:t>
      </w:r>
      <w:r w:rsidR="007C113E" w:rsidRPr="00D5639D">
        <w:rPr>
          <w:rFonts w:asciiTheme="minorHAnsi" w:hAnsiTheme="minorHAnsi" w:cstheme="minorHAnsi"/>
          <w:lang w:eastAsia="es-ES"/>
        </w:rPr>
        <w:t>, SERCOTEC</w:t>
      </w:r>
      <w:r w:rsidRPr="00D5639D">
        <w:rPr>
          <w:rFonts w:asciiTheme="minorHAnsi" w:hAnsiTheme="minorHAnsi" w:cstheme="minorHAnsi"/>
          <w:lang w:eastAsia="es-ES"/>
        </w:rPr>
        <w:t xml:space="preserve"> realiza un primer análisis de cada caso contenido en éste, para determinar si cumple con el perfil de beneficiario definido para este Programa, según lo descrito en la letra a) del punto 2 de las presentes bases. </w:t>
      </w:r>
    </w:p>
    <w:p w14:paraId="217DEB2E" w14:textId="77777777" w:rsidR="007B3337" w:rsidRPr="00D5639D" w:rsidRDefault="007B3337" w:rsidP="007B3337">
      <w:pPr>
        <w:pStyle w:val="Prrafodelista"/>
        <w:tabs>
          <w:tab w:val="left" w:pos="8789"/>
        </w:tabs>
        <w:ind w:left="142"/>
        <w:jc w:val="both"/>
        <w:rPr>
          <w:rFonts w:asciiTheme="minorHAnsi" w:hAnsiTheme="minorHAnsi" w:cstheme="minorHAnsi"/>
          <w:lang w:eastAsia="es-ES"/>
        </w:rPr>
      </w:pPr>
      <w:r w:rsidRPr="00D5639D">
        <w:rPr>
          <w:rFonts w:asciiTheme="minorHAnsi" w:hAnsiTheme="minorHAnsi" w:cstheme="minorHAnsi"/>
          <w:lang w:eastAsia="es-ES"/>
        </w:rPr>
        <w:t>Como resultado de este análisis, se genera una lista de potenciales beneficiarios, los cuales deberán ser visitados por un Agente Operador</w:t>
      </w:r>
      <w:r w:rsidR="007C113E" w:rsidRPr="00D5639D">
        <w:rPr>
          <w:rFonts w:asciiTheme="minorHAnsi" w:hAnsiTheme="minorHAnsi" w:cstheme="minorHAnsi"/>
          <w:lang w:eastAsia="es-ES"/>
        </w:rPr>
        <w:t xml:space="preserve"> SERCOTEC</w:t>
      </w:r>
      <w:r w:rsidRPr="00D5639D">
        <w:rPr>
          <w:rFonts w:asciiTheme="minorHAnsi" w:hAnsiTheme="minorHAnsi" w:cstheme="minorHAnsi"/>
          <w:lang w:eastAsia="es-ES"/>
        </w:rPr>
        <w:t xml:space="preserve"> (AOS), para verificar el cumplimiento de los requisitos definidos para ser beneficiario del Programa y la elaboración de los Planes de Negocios.</w:t>
      </w:r>
    </w:p>
    <w:p w14:paraId="7423FB51" w14:textId="77777777" w:rsidR="007B3337" w:rsidRPr="00D5639D" w:rsidRDefault="007C113E" w:rsidP="00E823C8">
      <w:pPr>
        <w:pStyle w:val="Prrafodelista"/>
        <w:numPr>
          <w:ilvl w:val="2"/>
          <w:numId w:val="3"/>
        </w:numPr>
        <w:tabs>
          <w:tab w:val="left" w:pos="8789"/>
        </w:tabs>
        <w:ind w:right="282"/>
        <w:jc w:val="both"/>
        <w:rPr>
          <w:rFonts w:asciiTheme="minorHAnsi" w:hAnsiTheme="minorHAnsi" w:cstheme="minorHAnsi"/>
          <w:b/>
          <w:lang w:eastAsia="es-ES"/>
        </w:rPr>
      </w:pPr>
      <w:r w:rsidRPr="00D5639D">
        <w:rPr>
          <w:rFonts w:asciiTheme="minorHAnsi" w:hAnsiTheme="minorHAnsi" w:cstheme="minorHAnsi"/>
          <w:b/>
          <w:lang w:eastAsia="es-ES"/>
        </w:rPr>
        <w:t>Visita Agente Operador SERCOTEC</w:t>
      </w:r>
      <w:r w:rsidR="007B3337" w:rsidRPr="00D5639D">
        <w:rPr>
          <w:rFonts w:asciiTheme="minorHAnsi" w:hAnsiTheme="minorHAnsi" w:cstheme="minorHAnsi"/>
          <w:b/>
          <w:lang w:eastAsia="es-ES"/>
        </w:rPr>
        <w:t xml:space="preserve"> (AOS)</w:t>
      </w:r>
    </w:p>
    <w:p w14:paraId="236D563A" w14:textId="77777777" w:rsidR="007B3337" w:rsidRPr="00D5639D" w:rsidRDefault="007C113E" w:rsidP="007B3337">
      <w:pPr>
        <w:pStyle w:val="Prrafodelista"/>
        <w:tabs>
          <w:tab w:val="left" w:pos="8789"/>
        </w:tabs>
        <w:ind w:left="142"/>
        <w:jc w:val="both"/>
        <w:rPr>
          <w:rFonts w:asciiTheme="minorHAnsi" w:hAnsiTheme="minorHAnsi" w:cstheme="minorHAnsi"/>
          <w:lang w:eastAsia="es-ES"/>
        </w:rPr>
      </w:pPr>
      <w:r w:rsidRPr="00D5639D">
        <w:rPr>
          <w:rFonts w:asciiTheme="minorHAnsi" w:hAnsiTheme="minorHAnsi" w:cstheme="minorHAnsi"/>
          <w:lang w:eastAsia="es-ES"/>
        </w:rPr>
        <w:t>SERCOTEC</w:t>
      </w:r>
      <w:r w:rsidR="007B3337" w:rsidRPr="00D5639D">
        <w:rPr>
          <w:rFonts w:asciiTheme="minorHAnsi" w:hAnsiTheme="minorHAnsi" w:cstheme="minorHAnsi"/>
          <w:lang w:eastAsia="es-ES"/>
        </w:rPr>
        <w:t xml:space="preserve"> mandata a un AOS para que visite al potencial beneficiario y le solicite información que permita definir el cumplimiento de los requisitos definidos para el Programa y lo apoye en la elaboración de su Plan de Negocio.</w:t>
      </w:r>
    </w:p>
    <w:p w14:paraId="3491B607" w14:textId="77777777" w:rsidR="007B3337" w:rsidRPr="00D5639D" w:rsidRDefault="007B3337" w:rsidP="007B3337">
      <w:pPr>
        <w:pStyle w:val="Prrafodelista"/>
        <w:tabs>
          <w:tab w:val="left" w:pos="8789"/>
        </w:tabs>
        <w:ind w:left="142"/>
        <w:jc w:val="both"/>
        <w:rPr>
          <w:rFonts w:asciiTheme="minorHAnsi" w:hAnsiTheme="minorHAnsi" w:cstheme="minorHAnsi"/>
          <w:lang w:eastAsia="es-ES"/>
        </w:rPr>
      </w:pPr>
      <w:r w:rsidRPr="00D5639D">
        <w:rPr>
          <w:rFonts w:asciiTheme="minorHAnsi" w:hAnsiTheme="minorHAnsi" w:cstheme="minorHAnsi"/>
          <w:lang w:eastAsia="es-ES"/>
        </w:rPr>
        <w:t xml:space="preserve">Además, el AOS mandatado por SERCOTEC, con el objeto de resguardar el correcto uso de los recursos públicos, durante la visita a terreno levantará la información disponible que permita hacer una estimación del daño generado en la actividad productiva. </w:t>
      </w:r>
    </w:p>
    <w:p w14:paraId="550104E8" w14:textId="77777777" w:rsidR="007B3337" w:rsidRPr="00D5639D" w:rsidRDefault="007B3337" w:rsidP="007B3337">
      <w:pPr>
        <w:pStyle w:val="Prrafodelista"/>
        <w:tabs>
          <w:tab w:val="left" w:pos="8789"/>
        </w:tabs>
        <w:ind w:left="142"/>
        <w:jc w:val="both"/>
        <w:rPr>
          <w:rFonts w:asciiTheme="minorHAnsi" w:hAnsiTheme="minorHAnsi" w:cstheme="minorHAnsi"/>
          <w:lang w:eastAsia="es-ES"/>
        </w:rPr>
      </w:pPr>
      <w:r w:rsidRPr="00D5639D">
        <w:rPr>
          <w:rFonts w:asciiTheme="minorHAnsi" w:hAnsiTheme="minorHAnsi" w:cstheme="minorHAnsi"/>
          <w:lang w:eastAsia="es-ES"/>
        </w:rPr>
        <w:t xml:space="preserve">Como resultado de esta etapa, se contará con todos los antecedentes que permitan determinar la elegibilidad de la empresa y un Plan de Negocios para ser presentado en el </w:t>
      </w:r>
      <w:r w:rsidR="00697ED2" w:rsidRPr="00D5639D">
        <w:rPr>
          <w:rFonts w:asciiTheme="minorHAnsi" w:hAnsiTheme="minorHAnsi" w:cstheme="minorHAnsi"/>
          <w:lang w:eastAsia="es-ES"/>
        </w:rPr>
        <w:t xml:space="preserve">Comité Evaluación Regional (CER), </w:t>
      </w:r>
    </w:p>
    <w:p w14:paraId="06E83D0F" w14:textId="77777777" w:rsidR="007B3337" w:rsidRPr="00D5639D" w:rsidRDefault="007B3337" w:rsidP="00E823C8">
      <w:pPr>
        <w:pStyle w:val="Prrafodelista"/>
        <w:numPr>
          <w:ilvl w:val="2"/>
          <w:numId w:val="3"/>
        </w:numPr>
        <w:tabs>
          <w:tab w:val="left" w:pos="8789"/>
        </w:tabs>
        <w:ind w:right="282"/>
        <w:jc w:val="both"/>
        <w:rPr>
          <w:rFonts w:asciiTheme="minorHAnsi" w:hAnsiTheme="minorHAnsi" w:cstheme="minorHAnsi"/>
          <w:b/>
          <w:lang w:eastAsia="es-ES"/>
        </w:rPr>
      </w:pPr>
      <w:r w:rsidRPr="00D5639D">
        <w:rPr>
          <w:rFonts w:asciiTheme="minorHAnsi" w:hAnsiTheme="minorHAnsi" w:cstheme="minorHAnsi"/>
          <w:b/>
          <w:lang w:eastAsia="es-ES"/>
        </w:rPr>
        <w:t>Sanción del Comité</w:t>
      </w:r>
      <w:r w:rsidR="008650DC" w:rsidRPr="00D5639D">
        <w:rPr>
          <w:rFonts w:asciiTheme="minorHAnsi" w:hAnsiTheme="minorHAnsi" w:cstheme="minorHAnsi"/>
          <w:b/>
          <w:lang w:eastAsia="es-ES"/>
        </w:rPr>
        <w:t xml:space="preserve"> Evaluación</w:t>
      </w:r>
      <w:r w:rsidRPr="00D5639D">
        <w:rPr>
          <w:rFonts w:asciiTheme="minorHAnsi" w:hAnsiTheme="minorHAnsi" w:cstheme="minorHAnsi"/>
          <w:b/>
          <w:lang w:eastAsia="es-ES"/>
        </w:rPr>
        <w:t xml:space="preserve"> Regional (C</w:t>
      </w:r>
      <w:r w:rsidR="008650DC" w:rsidRPr="00D5639D">
        <w:rPr>
          <w:rFonts w:asciiTheme="minorHAnsi" w:hAnsiTheme="minorHAnsi" w:cstheme="minorHAnsi"/>
          <w:b/>
          <w:lang w:eastAsia="es-ES"/>
        </w:rPr>
        <w:t>E</w:t>
      </w:r>
      <w:r w:rsidRPr="00D5639D">
        <w:rPr>
          <w:rFonts w:asciiTheme="minorHAnsi" w:hAnsiTheme="minorHAnsi" w:cstheme="minorHAnsi"/>
          <w:b/>
          <w:lang w:eastAsia="es-ES"/>
        </w:rPr>
        <w:t>R</w:t>
      </w:r>
      <w:r w:rsidR="001E36E9" w:rsidRPr="00D5639D">
        <w:rPr>
          <w:rFonts w:asciiTheme="minorHAnsi" w:hAnsiTheme="minorHAnsi" w:cstheme="minorHAnsi"/>
          <w:b/>
          <w:lang w:eastAsia="es-ES"/>
        </w:rPr>
        <w:t xml:space="preserve"> VVR</w:t>
      </w:r>
      <w:r w:rsidRPr="00D5639D">
        <w:rPr>
          <w:rFonts w:asciiTheme="minorHAnsi" w:hAnsiTheme="minorHAnsi" w:cstheme="minorHAnsi"/>
          <w:b/>
          <w:lang w:eastAsia="es-ES"/>
        </w:rPr>
        <w:t xml:space="preserve">) </w:t>
      </w:r>
    </w:p>
    <w:p w14:paraId="167B12F0" w14:textId="77777777" w:rsidR="001F50FC" w:rsidRPr="00D5639D" w:rsidRDefault="001F50FC" w:rsidP="001F50FC">
      <w:pPr>
        <w:pStyle w:val="Prrafodelista"/>
        <w:tabs>
          <w:tab w:val="left" w:pos="8789"/>
        </w:tabs>
        <w:ind w:left="142"/>
        <w:jc w:val="both"/>
        <w:rPr>
          <w:rFonts w:asciiTheme="minorHAnsi" w:hAnsiTheme="minorHAnsi" w:cstheme="minorHAnsi"/>
          <w:lang w:eastAsia="es-ES"/>
        </w:rPr>
      </w:pPr>
      <w:r w:rsidRPr="00D5639D">
        <w:rPr>
          <w:rFonts w:asciiTheme="minorHAnsi" w:hAnsiTheme="minorHAnsi" w:cstheme="minorHAnsi"/>
          <w:lang w:eastAsia="es-ES"/>
        </w:rPr>
        <w:t xml:space="preserve"> La instancia formal de sanción de los beneficiarios y sus respectivos planes de negocios es el Comité </w:t>
      </w:r>
      <w:r w:rsidR="008650DC" w:rsidRPr="00D5639D">
        <w:rPr>
          <w:rFonts w:asciiTheme="minorHAnsi" w:hAnsiTheme="minorHAnsi" w:cstheme="minorHAnsi"/>
          <w:lang w:eastAsia="es-ES"/>
        </w:rPr>
        <w:t xml:space="preserve">Evaluación </w:t>
      </w:r>
      <w:r w:rsidRPr="00D5639D">
        <w:rPr>
          <w:rFonts w:asciiTheme="minorHAnsi" w:hAnsiTheme="minorHAnsi" w:cstheme="minorHAnsi"/>
          <w:lang w:eastAsia="es-ES"/>
        </w:rPr>
        <w:t>Regional (C</w:t>
      </w:r>
      <w:r w:rsidR="008650DC" w:rsidRPr="00D5639D">
        <w:rPr>
          <w:rFonts w:asciiTheme="minorHAnsi" w:hAnsiTheme="minorHAnsi" w:cstheme="minorHAnsi"/>
          <w:lang w:eastAsia="es-ES"/>
        </w:rPr>
        <w:t>E</w:t>
      </w:r>
      <w:r w:rsidRPr="00D5639D">
        <w:rPr>
          <w:rFonts w:asciiTheme="minorHAnsi" w:hAnsiTheme="minorHAnsi" w:cstheme="minorHAnsi"/>
          <w:lang w:eastAsia="es-ES"/>
        </w:rPr>
        <w:t>R), conformado por:</w:t>
      </w:r>
    </w:p>
    <w:p w14:paraId="0A92344B" w14:textId="77777777" w:rsidR="00EE52EB" w:rsidRPr="00D5639D" w:rsidRDefault="007B3337" w:rsidP="007B3337">
      <w:pPr>
        <w:pStyle w:val="Prrafodelista"/>
        <w:tabs>
          <w:tab w:val="left" w:pos="8789"/>
        </w:tabs>
        <w:ind w:left="142"/>
        <w:jc w:val="both"/>
        <w:rPr>
          <w:rFonts w:asciiTheme="minorHAnsi" w:hAnsiTheme="minorHAnsi" w:cstheme="minorHAnsi"/>
          <w:lang w:eastAsia="es-ES"/>
        </w:rPr>
      </w:pPr>
      <w:r w:rsidRPr="00D5639D">
        <w:rPr>
          <w:rFonts w:asciiTheme="minorHAnsi" w:hAnsiTheme="minorHAnsi" w:cstheme="minorHAnsi"/>
          <w:lang w:eastAsia="es-ES"/>
        </w:rPr>
        <w:t>1.</w:t>
      </w:r>
      <w:r w:rsidR="005358BB" w:rsidRPr="00D5639D">
        <w:rPr>
          <w:rFonts w:asciiTheme="minorHAnsi" w:hAnsiTheme="minorHAnsi" w:cstheme="minorHAnsi"/>
          <w:lang w:eastAsia="es-ES"/>
        </w:rPr>
        <w:t xml:space="preserve"> </w:t>
      </w:r>
      <w:r w:rsidR="00E733CF" w:rsidRPr="00D5639D">
        <w:rPr>
          <w:rFonts w:asciiTheme="minorHAnsi" w:hAnsiTheme="minorHAnsi" w:cstheme="minorHAnsi"/>
          <w:lang w:eastAsia="es-ES"/>
        </w:rPr>
        <w:t>Gobernador Regional; o quien esa au</w:t>
      </w:r>
      <w:r w:rsidR="005358BB" w:rsidRPr="00D5639D">
        <w:rPr>
          <w:rFonts w:asciiTheme="minorHAnsi" w:hAnsiTheme="minorHAnsi" w:cstheme="minorHAnsi"/>
          <w:lang w:eastAsia="es-ES"/>
        </w:rPr>
        <w:t>toridad designe en su reemplazo.</w:t>
      </w:r>
    </w:p>
    <w:p w14:paraId="25ECD014" w14:textId="77777777" w:rsidR="007B3337" w:rsidRPr="00D5639D" w:rsidRDefault="005358BB" w:rsidP="007B3337">
      <w:pPr>
        <w:pStyle w:val="Prrafodelista"/>
        <w:tabs>
          <w:tab w:val="left" w:pos="8789"/>
        </w:tabs>
        <w:ind w:left="142"/>
        <w:jc w:val="both"/>
        <w:rPr>
          <w:rFonts w:asciiTheme="minorHAnsi" w:hAnsiTheme="minorHAnsi" w:cstheme="minorHAnsi"/>
          <w:lang w:eastAsia="es-ES"/>
        </w:rPr>
      </w:pPr>
      <w:r w:rsidRPr="00D5639D">
        <w:rPr>
          <w:rFonts w:asciiTheme="minorHAnsi" w:hAnsiTheme="minorHAnsi" w:cstheme="minorHAnsi"/>
          <w:lang w:eastAsia="es-ES"/>
        </w:rPr>
        <w:t>2.</w:t>
      </w:r>
      <w:r w:rsidR="00EE52EB" w:rsidRPr="00D5639D">
        <w:rPr>
          <w:rFonts w:asciiTheme="minorHAnsi" w:hAnsiTheme="minorHAnsi" w:cstheme="minorHAnsi"/>
          <w:lang w:eastAsia="es-ES"/>
        </w:rPr>
        <w:t xml:space="preserve"> </w:t>
      </w:r>
      <w:r w:rsidR="007B3337" w:rsidRPr="00D5639D">
        <w:rPr>
          <w:rFonts w:asciiTheme="minorHAnsi" w:hAnsiTheme="minorHAnsi" w:cstheme="minorHAnsi"/>
          <w:lang w:eastAsia="es-ES"/>
        </w:rPr>
        <w:t>El Delegado Presidencial Regional respectivo; o quien esa autoridad designe en s</w:t>
      </w:r>
      <w:r w:rsidRPr="00D5639D">
        <w:rPr>
          <w:rFonts w:asciiTheme="minorHAnsi" w:hAnsiTheme="minorHAnsi" w:cstheme="minorHAnsi"/>
          <w:lang w:eastAsia="es-ES"/>
        </w:rPr>
        <w:t>u reemplazo.</w:t>
      </w:r>
    </w:p>
    <w:p w14:paraId="08F756E7" w14:textId="77777777" w:rsidR="007B3337" w:rsidRPr="00D5639D" w:rsidRDefault="00E733CF" w:rsidP="007B3337">
      <w:pPr>
        <w:pStyle w:val="Prrafodelista"/>
        <w:tabs>
          <w:tab w:val="left" w:pos="8789"/>
        </w:tabs>
        <w:ind w:left="142"/>
        <w:jc w:val="both"/>
        <w:rPr>
          <w:rFonts w:asciiTheme="minorHAnsi" w:hAnsiTheme="minorHAnsi" w:cstheme="minorHAnsi"/>
          <w:lang w:eastAsia="es-ES"/>
        </w:rPr>
      </w:pPr>
      <w:r w:rsidRPr="00D5639D">
        <w:rPr>
          <w:rFonts w:asciiTheme="minorHAnsi" w:hAnsiTheme="minorHAnsi" w:cstheme="minorHAnsi"/>
          <w:lang w:eastAsia="es-ES"/>
        </w:rPr>
        <w:t>3</w:t>
      </w:r>
      <w:r w:rsidR="007B3337" w:rsidRPr="00D5639D">
        <w:rPr>
          <w:rFonts w:asciiTheme="minorHAnsi" w:hAnsiTheme="minorHAnsi" w:cstheme="minorHAnsi"/>
          <w:lang w:eastAsia="es-ES"/>
        </w:rPr>
        <w:t xml:space="preserve">. El Delegado Presidencial Provincial respectivo; o a quien esa </w:t>
      </w:r>
      <w:r w:rsidR="00047BD2" w:rsidRPr="00D5639D">
        <w:rPr>
          <w:rFonts w:asciiTheme="minorHAnsi" w:hAnsiTheme="minorHAnsi" w:cstheme="minorHAnsi"/>
          <w:lang w:eastAsia="es-ES"/>
        </w:rPr>
        <w:t>autoridad designe</w:t>
      </w:r>
      <w:r w:rsidR="005358BB" w:rsidRPr="00D5639D">
        <w:rPr>
          <w:rFonts w:asciiTheme="minorHAnsi" w:hAnsiTheme="minorHAnsi" w:cstheme="minorHAnsi"/>
          <w:lang w:eastAsia="es-ES"/>
        </w:rPr>
        <w:t xml:space="preserve"> en su reemplazo.</w:t>
      </w:r>
    </w:p>
    <w:p w14:paraId="13CD81E9" w14:textId="77777777" w:rsidR="007B3337" w:rsidRPr="00D5639D" w:rsidRDefault="00E733CF" w:rsidP="007B3337">
      <w:pPr>
        <w:pStyle w:val="Prrafodelista"/>
        <w:tabs>
          <w:tab w:val="left" w:pos="8789"/>
        </w:tabs>
        <w:ind w:left="142"/>
        <w:jc w:val="both"/>
        <w:rPr>
          <w:rFonts w:asciiTheme="minorHAnsi" w:hAnsiTheme="minorHAnsi" w:cstheme="minorHAnsi"/>
          <w:color w:val="000000" w:themeColor="text1"/>
          <w:lang w:eastAsia="es-ES"/>
        </w:rPr>
      </w:pPr>
      <w:r w:rsidRPr="00D5639D">
        <w:rPr>
          <w:rFonts w:asciiTheme="minorHAnsi" w:hAnsiTheme="minorHAnsi" w:cstheme="minorHAnsi"/>
          <w:lang w:eastAsia="es-ES"/>
        </w:rPr>
        <w:t>4</w:t>
      </w:r>
      <w:r w:rsidR="007B3337" w:rsidRPr="00D5639D">
        <w:rPr>
          <w:rFonts w:asciiTheme="minorHAnsi" w:hAnsiTheme="minorHAnsi" w:cstheme="minorHAnsi"/>
          <w:lang w:eastAsia="es-ES"/>
        </w:rPr>
        <w:t>. La jefatura del Departamento de Acción Social de la Subsecretaría del Interior; o a quien esa autoridad designe en su reemplazo</w:t>
      </w:r>
      <w:r w:rsidR="005358BB" w:rsidRPr="00D5639D">
        <w:rPr>
          <w:rFonts w:asciiTheme="minorHAnsi" w:hAnsiTheme="minorHAnsi" w:cstheme="minorHAnsi"/>
          <w:lang w:eastAsia="es-ES"/>
        </w:rPr>
        <w:t>.</w:t>
      </w:r>
    </w:p>
    <w:p w14:paraId="4DFD7EA4" w14:textId="77777777" w:rsidR="00E733CF" w:rsidRPr="00D5639D" w:rsidRDefault="005358BB" w:rsidP="007B3337">
      <w:pPr>
        <w:pStyle w:val="Prrafodelista"/>
        <w:tabs>
          <w:tab w:val="left" w:pos="8789"/>
        </w:tabs>
        <w:ind w:left="142"/>
        <w:jc w:val="both"/>
        <w:rPr>
          <w:rFonts w:asciiTheme="minorHAnsi" w:hAnsiTheme="minorHAnsi" w:cstheme="minorHAnsi"/>
          <w:lang w:eastAsia="es-ES"/>
        </w:rPr>
      </w:pPr>
      <w:r w:rsidRPr="00D5639D">
        <w:rPr>
          <w:rFonts w:asciiTheme="minorHAnsi" w:hAnsiTheme="minorHAnsi" w:cstheme="minorHAnsi"/>
          <w:lang w:eastAsia="es-ES"/>
        </w:rPr>
        <w:t xml:space="preserve">5. </w:t>
      </w:r>
      <w:r w:rsidR="00E733CF" w:rsidRPr="00D5639D">
        <w:rPr>
          <w:rFonts w:asciiTheme="minorHAnsi" w:hAnsiTheme="minorHAnsi" w:cstheme="minorHAnsi"/>
          <w:lang w:eastAsia="es-ES"/>
        </w:rPr>
        <w:t>El Gerente General de Sercotec; o quien esa autoridad designe en su reemplazo</w:t>
      </w:r>
      <w:r w:rsidRPr="00D5639D">
        <w:rPr>
          <w:rFonts w:asciiTheme="minorHAnsi" w:hAnsiTheme="minorHAnsi" w:cstheme="minorHAnsi"/>
          <w:lang w:eastAsia="es-ES"/>
        </w:rPr>
        <w:t>.</w:t>
      </w:r>
    </w:p>
    <w:p w14:paraId="10F03FDC" w14:textId="77777777" w:rsidR="007B3337" w:rsidRPr="00D5639D" w:rsidRDefault="007B3337" w:rsidP="007B3337">
      <w:pPr>
        <w:pStyle w:val="Prrafodelista"/>
        <w:tabs>
          <w:tab w:val="left" w:pos="8789"/>
        </w:tabs>
        <w:ind w:left="142"/>
        <w:jc w:val="both"/>
        <w:rPr>
          <w:rFonts w:asciiTheme="minorHAnsi" w:hAnsiTheme="minorHAnsi" w:cstheme="minorHAnsi"/>
          <w:lang w:eastAsia="es-ES"/>
        </w:rPr>
      </w:pPr>
      <w:r w:rsidRPr="00D5639D">
        <w:rPr>
          <w:rFonts w:asciiTheme="minorHAnsi" w:hAnsiTheme="minorHAnsi" w:cstheme="minorHAnsi"/>
          <w:lang w:eastAsia="es-ES"/>
        </w:rPr>
        <w:lastRenderedPageBreak/>
        <w:t>Cada caso es presentado por SERCOTEC y sancionado por el C</w:t>
      </w:r>
      <w:r w:rsidR="00697ED2" w:rsidRPr="00D5639D">
        <w:rPr>
          <w:rFonts w:asciiTheme="minorHAnsi" w:hAnsiTheme="minorHAnsi" w:cstheme="minorHAnsi"/>
          <w:lang w:eastAsia="es-ES"/>
        </w:rPr>
        <w:t>ER</w:t>
      </w:r>
      <w:r w:rsidRPr="00D5639D">
        <w:rPr>
          <w:rFonts w:asciiTheme="minorHAnsi" w:hAnsiTheme="minorHAnsi" w:cstheme="minorHAnsi"/>
          <w:lang w:eastAsia="es-ES"/>
        </w:rPr>
        <w:t xml:space="preserve"> de manera individual. La sanción debe establecer claramente el RUT del beneficiario seleccionado, el monto del subsidio adjudicado </w:t>
      </w:r>
      <w:r w:rsidRPr="00D5639D">
        <w:rPr>
          <w:rFonts w:asciiTheme="minorHAnsi" w:hAnsiTheme="minorHAnsi" w:cstheme="minorHAnsi"/>
          <w:color w:val="000000" w:themeColor="text1"/>
          <w:lang w:eastAsia="es-ES"/>
        </w:rPr>
        <w:t xml:space="preserve">y costo de la asesoría integral </w:t>
      </w:r>
      <w:r w:rsidRPr="00D5639D">
        <w:rPr>
          <w:rFonts w:asciiTheme="minorHAnsi" w:hAnsiTheme="minorHAnsi" w:cstheme="minorHAnsi"/>
          <w:lang w:eastAsia="es-ES"/>
        </w:rPr>
        <w:t xml:space="preserve">lo cual debe detallarse en un Acta Formal suscrita por los integrantes del Comité. </w:t>
      </w:r>
    </w:p>
    <w:p w14:paraId="6BCE8C13" w14:textId="77777777" w:rsidR="007B3337" w:rsidRPr="00D5639D" w:rsidRDefault="007B3337" w:rsidP="007B3337">
      <w:pPr>
        <w:pStyle w:val="Prrafodelista"/>
        <w:tabs>
          <w:tab w:val="left" w:pos="8789"/>
        </w:tabs>
        <w:ind w:left="142"/>
        <w:jc w:val="both"/>
        <w:rPr>
          <w:rFonts w:asciiTheme="minorHAnsi" w:hAnsiTheme="minorHAnsi" w:cstheme="minorHAnsi"/>
          <w:lang w:eastAsia="es-ES"/>
        </w:rPr>
      </w:pPr>
      <w:r w:rsidRPr="00D5639D">
        <w:rPr>
          <w:rFonts w:asciiTheme="minorHAnsi" w:hAnsiTheme="minorHAnsi" w:cstheme="minorHAnsi"/>
          <w:lang w:eastAsia="es-ES"/>
        </w:rPr>
        <w:t>Como resultado de esta etapa, se contará con una lista de beneficiarios seleccionados, con sus respectivos Planes de Negocio adjudicados, los cuale</w:t>
      </w:r>
      <w:r w:rsidR="000279E3" w:rsidRPr="00D5639D">
        <w:rPr>
          <w:rFonts w:asciiTheme="minorHAnsi" w:hAnsiTheme="minorHAnsi" w:cstheme="minorHAnsi"/>
          <w:lang w:eastAsia="es-ES"/>
        </w:rPr>
        <w:t>s serán contactados por SERCOTEC</w:t>
      </w:r>
      <w:r w:rsidRPr="00D5639D">
        <w:rPr>
          <w:rFonts w:asciiTheme="minorHAnsi" w:hAnsiTheme="minorHAnsi" w:cstheme="minorHAnsi"/>
          <w:lang w:eastAsia="es-ES"/>
        </w:rPr>
        <w:t xml:space="preserve"> o uno de sus Agentes Operadores, para formalizar su condición de beneficiarios del Programa, según se establece en el Punto 6 de las presentes bases. </w:t>
      </w:r>
    </w:p>
    <w:p w14:paraId="6DE094BC" w14:textId="77777777" w:rsidR="007B3337" w:rsidRPr="00D5639D" w:rsidRDefault="008A349D" w:rsidP="007B3337">
      <w:pPr>
        <w:pStyle w:val="Prrafodelista"/>
        <w:tabs>
          <w:tab w:val="left" w:pos="8789"/>
        </w:tabs>
        <w:ind w:left="142"/>
        <w:jc w:val="both"/>
        <w:rPr>
          <w:rFonts w:asciiTheme="minorHAnsi" w:hAnsiTheme="minorHAnsi" w:cstheme="minorHAnsi"/>
          <w:lang w:eastAsia="es-ES"/>
        </w:rPr>
      </w:pPr>
      <w:r w:rsidRPr="00D5639D">
        <w:rPr>
          <w:rFonts w:asciiTheme="minorHAnsi" w:hAnsiTheme="minorHAnsi" w:cstheme="minorHAnsi"/>
          <w:lang w:eastAsia="es-ES"/>
        </w:rPr>
        <w:t>En caso de que</w:t>
      </w:r>
      <w:r w:rsidR="007B3337" w:rsidRPr="00D5639D">
        <w:rPr>
          <w:rFonts w:asciiTheme="minorHAnsi" w:hAnsiTheme="minorHAnsi" w:cstheme="minorHAnsi"/>
          <w:lang w:eastAsia="es-ES"/>
        </w:rPr>
        <w:t xml:space="preserve"> por razones presupuestarias se requiera una priorización de la entrega de beneficios, los criterios definidos para este efecto son los siguientes: </w:t>
      </w:r>
    </w:p>
    <w:tbl>
      <w:tblPr>
        <w:tblStyle w:val="Tablaconcuadrcula"/>
        <w:tblW w:w="0" w:type="auto"/>
        <w:tblInd w:w="142" w:type="dxa"/>
        <w:tblLook w:val="04A0" w:firstRow="1" w:lastRow="0" w:firstColumn="1" w:lastColumn="0" w:noHBand="0" w:noVBand="1"/>
      </w:tblPr>
      <w:tblGrid>
        <w:gridCol w:w="1847"/>
        <w:gridCol w:w="6839"/>
      </w:tblGrid>
      <w:tr w:rsidR="007B3337" w:rsidRPr="00D5639D" w14:paraId="6FD0CF4B" w14:textId="77777777" w:rsidTr="00047BD2">
        <w:trPr>
          <w:trHeight w:val="495"/>
        </w:trPr>
        <w:tc>
          <w:tcPr>
            <w:tcW w:w="1951" w:type="dxa"/>
          </w:tcPr>
          <w:p w14:paraId="5BB6D66C" w14:textId="77777777" w:rsidR="007B3337" w:rsidRPr="00D5639D" w:rsidRDefault="007B3337" w:rsidP="00047BD2">
            <w:pPr>
              <w:tabs>
                <w:tab w:val="left" w:pos="8789"/>
              </w:tabs>
              <w:ind w:right="282"/>
              <w:jc w:val="both"/>
              <w:rPr>
                <w:rFonts w:asciiTheme="minorHAnsi" w:hAnsiTheme="minorHAnsi" w:cstheme="minorHAnsi"/>
                <w:b/>
              </w:rPr>
            </w:pPr>
            <w:r w:rsidRPr="00D5639D">
              <w:rPr>
                <w:rFonts w:asciiTheme="minorHAnsi" w:hAnsiTheme="minorHAnsi" w:cstheme="minorHAnsi"/>
                <w:b/>
              </w:rPr>
              <w:t xml:space="preserve">Nombre </w:t>
            </w:r>
          </w:p>
        </w:tc>
        <w:tc>
          <w:tcPr>
            <w:tcW w:w="7654" w:type="dxa"/>
          </w:tcPr>
          <w:p w14:paraId="104CDD41" w14:textId="77777777" w:rsidR="007B3337" w:rsidRPr="00D5639D" w:rsidRDefault="007B3337" w:rsidP="00047BD2">
            <w:pPr>
              <w:tabs>
                <w:tab w:val="left" w:pos="8789"/>
              </w:tabs>
              <w:ind w:right="282"/>
              <w:jc w:val="both"/>
              <w:rPr>
                <w:rFonts w:asciiTheme="minorHAnsi" w:hAnsiTheme="minorHAnsi" w:cstheme="minorHAnsi"/>
                <w:b/>
              </w:rPr>
            </w:pPr>
            <w:r w:rsidRPr="00D5639D">
              <w:rPr>
                <w:rFonts w:asciiTheme="minorHAnsi" w:hAnsiTheme="minorHAnsi" w:cstheme="minorHAnsi"/>
                <w:b/>
              </w:rPr>
              <w:t xml:space="preserve">Criterio de priorización </w:t>
            </w:r>
          </w:p>
        </w:tc>
      </w:tr>
      <w:tr w:rsidR="007B3337" w:rsidRPr="00D5639D" w14:paraId="093B6707" w14:textId="77777777" w:rsidTr="00047BD2">
        <w:trPr>
          <w:trHeight w:val="1644"/>
        </w:trPr>
        <w:tc>
          <w:tcPr>
            <w:tcW w:w="1951" w:type="dxa"/>
          </w:tcPr>
          <w:p w14:paraId="38AD516E" w14:textId="77777777" w:rsidR="007B3337" w:rsidRPr="00D5639D" w:rsidRDefault="007B3337" w:rsidP="00047BD2">
            <w:pPr>
              <w:tabs>
                <w:tab w:val="left" w:pos="8789"/>
              </w:tabs>
              <w:ind w:right="282"/>
              <w:jc w:val="both"/>
              <w:rPr>
                <w:rFonts w:asciiTheme="minorHAnsi" w:hAnsiTheme="minorHAnsi" w:cstheme="minorHAnsi"/>
              </w:rPr>
            </w:pPr>
            <w:r w:rsidRPr="00D5639D">
              <w:rPr>
                <w:rFonts w:asciiTheme="minorHAnsi" w:hAnsiTheme="minorHAnsi" w:cstheme="minorHAnsi"/>
              </w:rPr>
              <w:t xml:space="preserve">Primer criterio: </w:t>
            </w:r>
          </w:p>
          <w:p w14:paraId="6C19B310" w14:textId="77777777" w:rsidR="007B3337" w:rsidRPr="00D5639D" w:rsidRDefault="007B3337" w:rsidP="00047BD2">
            <w:pPr>
              <w:tabs>
                <w:tab w:val="left" w:pos="8789"/>
              </w:tabs>
              <w:ind w:right="282"/>
              <w:jc w:val="both"/>
              <w:rPr>
                <w:rFonts w:asciiTheme="minorHAnsi" w:hAnsiTheme="minorHAnsi" w:cstheme="minorHAnsi"/>
                <w:b/>
              </w:rPr>
            </w:pPr>
            <w:r w:rsidRPr="00D5639D">
              <w:rPr>
                <w:rFonts w:asciiTheme="minorHAnsi" w:hAnsiTheme="minorHAnsi" w:cstheme="minorHAnsi"/>
                <w:b/>
              </w:rPr>
              <w:t xml:space="preserve">Tamaño de empresa  </w:t>
            </w:r>
          </w:p>
        </w:tc>
        <w:tc>
          <w:tcPr>
            <w:tcW w:w="7654" w:type="dxa"/>
          </w:tcPr>
          <w:p w14:paraId="30F75F4E" w14:textId="77777777" w:rsidR="00845CFC" w:rsidRPr="00D5639D" w:rsidRDefault="007B3337" w:rsidP="00845CFC">
            <w:pPr>
              <w:tabs>
                <w:tab w:val="left" w:pos="8789"/>
              </w:tabs>
              <w:ind w:right="282"/>
              <w:jc w:val="both"/>
              <w:rPr>
                <w:rFonts w:asciiTheme="minorHAnsi" w:hAnsiTheme="minorHAnsi" w:cstheme="minorHAnsi"/>
              </w:rPr>
            </w:pPr>
            <w:r w:rsidRPr="00D5639D">
              <w:rPr>
                <w:rFonts w:asciiTheme="minorHAnsi" w:hAnsiTheme="minorHAnsi" w:cstheme="minorHAnsi"/>
              </w:rPr>
              <w:t xml:space="preserve">Se priorizarán las empresas </w:t>
            </w:r>
            <w:r w:rsidR="009E652E" w:rsidRPr="00D5639D">
              <w:rPr>
                <w:rFonts w:asciiTheme="minorHAnsi" w:hAnsiTheme="minorHAnsi" w:cstheme="minorHAnsi"/>
              </w:rPr>
              <w:t xml:space="preserve">o prestadores de servicios </w:t>
            </w:r>
            <w:r w:rsidRPr="00D5639D">
              <w:rPr>
                <w:rFonts w:asciiTheme="minorHAnsi" w:hAnsiTheme="minorHAnsi" w:cstheme="minorHAnsi"/>
              </w:rPr>
              <w:t>según su tamaño en términos de sus ingresos por ventas netas de los últimos 12 meses contados desde el mes anterior a la presentación del Plan de Negocios para sanci</w:t>
            </w:r>
            <w:r w:rsidR="00845CFC" w:rsidRPr="00D5639D">
              <w:rPr>
                <w:rFonts w:asciiTheme="minorHAnsi" w:hAnsiTheme="minorHAnsi" w:cstheme="minorHAnsi"/>
              </w:rPr>
              <w:t xml:space="preserve">ón del Comité </w:t>
            </w:r>
            <w:r w:rsidR="00A740C9" w:rsidRPr="00D5639D">
              <w:rPr>
                <w:rFonts w:asciiTheme="minorHAnsi" w:hAnsiTheme="minorHAnsi" w:cstheme="minorHAnsi"/>
              </w:rPr>
              <w:t>Evaluación</w:t>
            </w:r>
            <w:r w:rsidR="00845CFC" w:rsidRPr="00D5639D">
              <w:rPr>
                <w:rFonts w:asciiTheme="minorHAnsi" w:hAnsiTheme="minorHAnsi" w:cstheme="minorHAnsi"/>
              </w:rPr>
              <w:t xml:space="preserve"> Regional.</w:t>
            </w:r>
          </w:p>
          <w:p w14:paraId="1D0FFBCB" w14:textId="77777777" w:rsidR="007B3337" w:rsidRPr="00D5639D" w:rsidRDefault="007B3337" w:rsidP="00845CFC">
            <w:pPr>
              <w:tabs>
                <w:tab w:val="left" w:pos="8789"/>
              </w:tabs>
              <w:ind w:right="282"/>
              <w:jc w:val="both"/>
              <w:rPr>
                <w:rFonts w:asciiTheme="minorHAnsi" w:hAnsiTheme="minorHAnsi" w:cstheme="minorHAnsi"/>
              </w:rPr>
            </w:pPr>
            <w:r w:rsidRPr="00D5639D">
              <w:rPr>
                <w:rFonts w:asciiTheme="minorHAnsi" w:hAnsiTheme="minorHAnsi" w:cstheme="minorHAnsi"/>
              </w:rPr>
              <w:t xml:space="preserve">El orden de priorización será de menor a mayor venta. </w:t>
            </w:r>
          </w:p>
        </w:tc>
      </w:tr>
      <w:tr w:rsidR="007B3337" w:rsidRPr="00D5639D" w14:paraId="63E3D8D3" w14:textId="77777777" w:rsidTr="00047BD2">
        <w:trPr>
          <w:trHeight w:val="1411"/>
        </w:trPr>
        <w:tc>
          <w:tcPr>
            <w:tcW w:w="1951" w:type="dxa"/>
          </w:tcPr>
          <w:p w14:paraId="46EC2792" w14:textId="77777777" w:rsidR="007B3337" w:rsidRPr="00D5639D" w:rsidRDefault="007B3337" w:rsidP="00047BD2">
            <w:pPr>
              <w:tabs>
                <w:tab w:val="left" w:pos="8789"/>
              </w:tabs>
              <w:ind w:right="282"/>
              <w:jc w:val="both"/>
              <w:rPr>
                <w:rFonts w:asciiTheme="minorHAnsi" w:hAnsiTheme="minorHAnsi" w:cstheme="minorHAnsi"/>
              </w:rPr>
            </w:pPr>
            <w:r w:rsidRPr="00D5639D">
              <w:rPr>
                <w:rFonts w:asciiTheme="minorHAnsi" w:hAnsiTheme="minorHAnsi" w:cstheme="minorHAnsi"/>
              </w:rPr>
              <w:t>Segundo criterio</w:t>
            </w:r>
            <w:r w:rsidRPr="00D5639D">
              <w:rPr>
                <w:rStyle w:val="Refdenotaalpie"/>
                <w:rFonts w:asciiTheme="minorHAnsi" w:hAnsiTheme="minorHAnsi" w:cstheme="minorHAnsi"/>
              </w:rPr>
              <w:footnoteReference w:id="3"/>
            </w:r>
            <w:r w:rsidRPr="00D5639D">
              <w:rPr>
                <w:rFonts w:asciiTheme="minorHAnsi" w:hAnsiTheme="minorHAnsi" w:cstheme="minorHAnsi"/>
              </w:rPr>
              <w:t xml:space="preserve">. </w:t>
            </w:r>
          </w:p>
          <w:p w14:paraId="6CB6F66F" w14:textId="77777777" w:rsidR="007B3337" w:rsidRPr="00D5639D" w:rsidRDefault="007B3337" w:rsidP="00047BD2">
            <w:pPr>
              <w:tabs>
                <w:tab w:val="left" w:pos="8789"/>
              </w:tabs>
              <w:ind w:right="282"/>
              <w:jc w:val="both"/>
              <w:rPr>
                <w:rFonts w:asciiTheme="minorHAnsi" w:hAnsiTheme="minorHAnsi" w:cstheme="minorHAnsi"/>
                <w:b/>
              </w:rPr>
            </w:pPr>
            <w:r w:rsidRPr="00D5639D">
              <w:rPr>
                <w:rFonts w:asciiTheme="minorHAnsi" w:hAnsiTheme="minorHAnsi" w:cstheme="minorHAnsi"/>
                <w:b/>
              </w:rPr>
              <w:t>Género</w:t>
            </w:r>
          </w:p>
        </w:tc>
        <w:tc>
          <w:tcPr>
            <w:tcW w:w="7654" w:type="dxa"/>
          </w:tcPr>
          <w:p w14:paraId="4218FDD4" w14:textId="77777777" w:rsidR="007B3337" w:rsidRPr="00D5639D" w:rsidRDefault="007B3337" w:rsidP="00047BD2">
            <w:pPr>
              <w:tabs>
                <w:tab w:val="left" w:pos="8789"/>
              </w:tabs>
              <w:ind w:right="282"/>
              <w:jc w:val="both"/>
              <w:rPr>
                <w:rFonts w:asciiTheme="minorHAnsi" w:hAnsiTheme="minorHAnsi" w:cstheme="minorHAnsi"/>
              </w:rPr>
            </w:pPr>
            <w:r w:rsidRPr="00D5639D">
              <w:rPr>
                <w:rFonts w:asciiTheme="minorHAnsi" w:hAnsiTheme="minorHAnsi" w:cstheme="minorHAnsi"/>
              </w:rPr>
              <w:t xml:space="preserve">Se priorizarán las empresas que sean lideradas por mujeres, </w:t>
            </w:r>
            <w:r w:rsidR="009E652E" w:rsidRPr="00D5639D">
              <w:rPr>
                <w:rFonts w:asciiTheme="minorHAnsi" w:hAnsiTheme="minorHAnsi" w:cstheme="minorHAnsi"/>
              </w:rPr>
              <w:t xml:space="preserve">o prestadores de servicio mujeres, </w:t>
            </w:r>
            <w:r w:rsidRPr="00D5639D">
              <w:rPr>
                <w:rFonts w:asciiTheme="minorHAnsi" w:hAnsiTheme="minorHAnsi" w:cstheme="minorHAnsi"/>
              </w:rPr>
              <w:t>definiendo como tales, los siguientes casos:</w:t>
            </w:r>
          </w:p>
          <w:p w14:paraId="53CE9172" w14:textId="77777777" w:rsidR="007B3337" w:rsidRPr="00D5639D" w:rsidRDefault="007B3337" w:rsidP="00E823C8">
            <w:pPr>
              <w:pStyle w:val="Prrafodelista"/>
              <w:numPr>
                <w:ilvl w:val="0"/>
                <w:numId w:val="6"/>
              </w:numPr>
              <w:tabs>
                <w:tab w:val="left" w:pos="8789"/>
              </w:tabs>
              <w:ind w:right="282"/>
              <w:jc w:val="both"/>
              <w:rPr>
                <w:rFonts w:asciiTheme="minorHAnsi" w:hAnsiTheme="minorHAnsi" w:cstheme="minorHAnsi"/>
              </w:rPr>
            </w:pPr>
            <w:r w:rsidRPr="00D5639D">
              <w:rPr>
                <w:rFonts w:asciiTheme="minorHAnsi" w:hAnsiTheme="minorHAnsi" w:cstheme="minorHAnsi"/>
              </w:rPr>
              <w:t>Personas naturales de sexo femenino</w:t>
            </w:r>
          </w:p>
          <w:p w14:paraId="36AE9DAD" w14:textId="77777777" w:rsidR="007B3337" w:rsidRPr="00D5639D" w:rsidRDefault="007B3337" w:rsidP="00E823C8">
            <w:pPr>
              <w:pStyle w:val="Prrafodelista"/>
              <w:numPr>
                <w:ilvl w:val="0"/>
                <w:numId w:val="6"/>
              </w:numPr>
              <w:tabs>
                <w:tab w:val="left" w:pos="8789"/>
              </w:tabs>
              <w:ind w:right="282"/>
              <w:jc w:val="both"/>
              <w:rPr>
                <w:rFonts w:asciiTheme="minorHAnsi" w:hAnsiTheme="minorHAnsi" w:cstheme="minorHAnsi"/>
              </w:rPr>
            </w:pPr>
            <w:r w:rsidRPr="00D5639D">
              <w:rPr>
                <w:rFonts w:asciiTheme="minorHAnsi" w:hAnsiTheme="minorHAnsi" w:cstheme="minorHAnsi"/>
              </w:rPr>
              <w:t>Personas jurídicas cuya representante legal sea mujer y/o la propiedad del capital social de la empresa sea de mujeres en un porcentaje mayor al 50%.</w:t>
            </w:r>
          </w:p>
        </w:tc>
      </w:tr>
    </w:tbl>
    <w:p w14:paraId="22F6B531" w14:textId="77777777" w:rsidR="00245AFC" w:rsidRPr="00D5639D" w:rsidRDefault="00245AFC" w:rsidP="00245AFC">
      <w:pPr>
        <w:pStyle w:val="Prrafodelista"/>
        <w:tabs>
          <w:tab w:val="left" w:pos="8789"/>
        </w:tabs>
        <w:ind w:right="282"/>
        <w:jc w:val="both"/>
        <w:rPr>
          <w:rFonts w:asciiTheme="minorHAnsi" w:hAnsiTheme="minorHAnsi" w:cstheme="minorHAnsi"/>
          <w:b/>
          <w:lang w:eastAsia="es-ES"/>
        </w:rPr>
      </w:pPr>
    </w:p>
    <w:p w14:paraId="65E604B8" w14:textId="75C508FC" w:rsidR="007B3337" w:rsidRPr="00D5639D" w:rsidRDefault="007B3337" w:rsidP="00245AFC">
      <w:pPr>
        <w:pStyle w:val="Prrafodelista"/>
        <w:numPr>
          <w:ilvl w:val="0"/>
          <w:numId w:val="3"/>
        </w:numPr>
        <w:tabs>
          <w:tab w:val="left" w:pos="8789"/>
        </w:tabs>
        <w:ind w:right="282"/>
        <w:jc w:val="both"/>
        <w:rPr>
          <w:rFonts w:asciiTheme="minorHAnsi" w:hAnsiTheme="minorHAnsi" w:cstheme="minorHAnsi"/>
          <w:b/>
          <w:lang w:eastAsia="es-ES"/>
        </w:rPr>
      </w:pPr>
      <w:r w:rsidRPr="00D5639D">
        <w:rPr>
          <w:rFonts w:asciiTheme="minorHAnsi" w:hAnsiTheme="minorHAnsi" w:cstheme="minorHAnsi"/>
          <w:b/>
          <w:lang w:eastAsia="es-ES"/>
        </w:rPr>
        <w:t>FORMALIZACIÓN DE LOS BENEFICIARIOS</w:t>
      </w:r>
      <w:r w:rsidRPr="00D5639D">
        <w:rPr>
          <w:rFonts w:asciiTheme="minorHAnsi" w:hAnsiTheme="minorHAnsi" w:cstheme="minorHAnsi"/>
          <w:b/>
          <w:lang w:eastAsia="es-ES"/>
        </w:rPr>
        <w:fldChar w:fldCharType="begin"/>
      </w:r>
      <w:r w:rsidRPr="00D5639D">
        <w:rPr>
          <w:rFonts w:asciiTheme="minorHAnsi" w:hAnsiTheme="minorHAnsi" w:cstheme="minorHAnsi"/>
          <w:b/>
          <w:lang w:eastAsia="es-ES"/>
        </w:rPr>
        <w:instrText xml:space="preserve"> XE “INSCRIPCIÓN, EVALUACIÓN Y SELECCIÓN DE BENEFICIARIOS” </w:instrText>
      </w:r>
      <w:r w:rsidRPr="00D5639D">
        <w:rPr>
          <w:rFonts w:asciiTheme="minorHAnsi" w:hAnsiTheme="minorHAnsi" w:cstheme="minorHAnsi"/>
          <w:b/>
          <w:lang w:eastAsia="es-ES"/>
        </w:rPr>
        <w:fldChar w:fldCharType="end"/>
      </w:r>
    </w:p>
    <w:p w14:paraId="445002C6" w14:textId="13318F1D" w:rsidR="007B3337" w:rsidRPr="00D5639D" w:rsidRDefault="007B3337" w:rsidP="007B3337">
      <w:pPr>
        <w:pStyle w:val="Prrafodelista"/>
        <w:tabs>
          <w:tab w:val="left" w:pos="8789"/>
        </w:tabs>
        <w:ind w:left="142"/>
        <w:jc w:val="both"/>
        <w:rPr>
          <w:rFonts w:asciiTheme="minorHAnsi" w:hAnsiTheme="minorHAnsi" w:cstheme="minorHAnsi"/>
          <w:lang w:eastAsia="es-ES"/>
        </w:rPr>
      </w:pPr>
      <w:r w:rsidRPr="00D5639D">
        <w:rPr>
          <w:rFonts w:asciiTheme="minorHAnsi" w:hAnsiTheme="minorHAnsi" w:cstheme="minorHAnsi"/>
          <w:lang w:eastAsia="es-ES"/>
        </w:rPr>
        <w:t xml:space="preserve">El AOS procederá a formalizar su relación contractual con el beneficiario seleccionado, a través de un contrato, que establece las obligaciones y las condiciones de transferencia, rendiciones y control de los recursos otorgados. </w:t>
      </w:r>
      <w:r w:rsidR="00845CFC" w:rsidRPr="00D5639D">
        <w:rPr>
          <w:rFonts w:asciiTheme="minorHAnsi" w:hAnsiTheme="minorHAnsi" w:cstheme="minorHAnsi"/>
          <w:lang w:eastAsia="es-ES"/>
        </w:rPr>
        <w:t xml:space="preserve"> </w:t>
      </w:r>
      <w:r w:rsidRPr="00D5639D">
        <w:rPr>
          <w:rFonts w:asciiTheme="minorHAnsi" w:hAnsiTheme="minorHAnsi" w:cstheme="minorHAnsi"/>
          <w:lang w:eastAsia="es-ES"/>
        </w:rPr>
        <w:t>Para realizar conforme este proceso, el beneficiario deberá entr</w:t>
      </w:r>
      <w:r w:rsidR="00566DCE" w:rsidRPr="00D5639D">
        <w:rPr>
          <w:rFonts w:asciiTheme="minorHAnsi" w:hAnsiTheme="minorHAnsi" w:cstheme="minorHAnsi"/>
          <w:lang w:eastAsia="es-ES"/>
        </w:rPr>
        <w:t>egar la siguiente documentación que consta en anexos de estas bases:</w:t>
      </w:r>
    </w:p>
    <w:p w14:paraId="4C875067" w14:textId="77777777" w:rsidR="007B3337" w:rsidRPr="00D5639D" w:rsidRDefault="007B3337" w:rsidP="00E823C8">
      <w:pPr>
        <w:pStyle w:val="Prrafodelista"/>
        <w:numPr>
          <w:ilvl w:val="0"/>
          <w:numId w:val="5"/>
        </w:numPr>
        <w:tabs>
          <w:tab w:val="left" w:pos="8789"/>
        </w:tabs>
        <w:ind w:right="282"/>
        <w:jc w:val="both"/>
        <w:rPr>
          <w:rFonts w:asciiTheme="minorHAnsi" w:hAnsiTheme="minorHAnsi" w:cstheme="minorHAnsi"/>
          <w:lang w:eastAsia="es-ES"/>
        </w:rPr>
      </w:pPr>
      <w:r w:rsidRPr="00D5639D">
        <w:rPr>
          <w:rFonts w:asciiTheme="minorHAnsi" w:hAnsiTheme="minorHAnsi" w:cstheme="minorHAnsi"/>
          <w:lang w:eastAsia="es-ES"/>
        </w:rPr>
        <w:t>Fotocopia de la cédula de identidad.</w:t>
      </w:r>
    </w:p>
    <w:p w14:paraId="7E245D86" w14:textId="77777777" w:rsidR="007B3337" w:rsidRPr="00D5639D" w:rsidRDefault="007B3337" w:rsidP="00E823C8">
      <w:pPr>
        <w:pStyle w:val="Prrafodelista"/>
        <w:numPr>
          <w:ilvl w:val="0"/>
          <w:numId w:val="5"/>
        </w:numPr>
        <w:tabs>
          <w:tab w:val="left" w:pos="8789"/>
        </w:tabs>
        <w:jc w:val="both"/>
        <w:rPr>
          <w:rFonts w:asciiTheme="minorHAnsi" w:hAnsiTheme="minorHAnsi" w:cstheme="minorHAnsi"/>
          <w:lang w:eastAsia="es-ES"/>
        </w:rPr>
      </w:pPr>
      <w:r w:rsidRPr="00D5639D">
        <w:rPr>
          <w:rFonts w:asciiTheme="minorHAnsi" w:hAnsiTheme="minorHAnsi" w:cstheme="minorHAnsi"/>
          <w:lang w:eastAsia="es-ES"/>
        </w:rPr>
        <w:lastRenderedPageBreak/>
        <w:t>En el caso de las personas jurídicas se deberá acompañar la documentación que dé cuenta de la vigencia de la sociedad, los socios que la constituyen, y los poderes del representante de la misma.</w:t>
      </w:r>
    </w:p>
    <w:p w14:paraId="5424E347" w14:textId="77777777" w:rsidR="007B3337" w:rsidRPr="00D5639D" w:rsidRDefault="007B3337" w:rsidP="00E823C8">
      <w:pPr>
        <w:pStyle w:val="Prrafodelista"/>
        <w:numPr>
          <w:ilvl w:val="0"/>
          <w:numId w:val="5"/>
        </w:numPr>
        <w:tabs>
          <w:tab w:val="left" w:pos="8789"/>
        </w:tabs>
        <w:jc w:val="both"/>
        <w:rPr>
          <w:rFonts w:asciiTheme="minorHAnsi" w:hAnsiTheme="minorHAnsi" w:cstheme="minorHAnsi"/>
          <w:lang w:eastAsia="es-ES"/>
        </w:rPr>
      </w:pPr>
      <w:r w:rsidRPr="00D5639D">
        <w:rPr>
          <w:rFonts w:asciiTheme="minorHAnsi" w:hAnsiTheme="minorHAnsi" w:cstheme="minorHAnsi"/>
          <w:lang w:eastAsia="es-ES"/>
        </w:rPr>
        <w:t>Documento que acredite que la empresa</w:t>
      </w:r>
      <w:r w:rsidR="005B28CD" w:rsidRPr="00D5639D">
        <w:rPr>
          <w:rFonts w:asciiTheme="minorHAnsi" w:hAnsiTheme="minorHAnsi" w:cstheme="minorHAnsi"/>
          <w:lang w:eastAsia="es-ES"/>
        </w:rPr>
        <w:t xml:space="preserve"> o prestador de servicios</w:t>
      </w:r>
      <w:r w:rsidRPr="00D5639D">
        <w:rPr>
          <w:rFonts w:asciiTheme="minorHAnsi" w:hAnsiTheme="minorHAnsi" w:cstheme="minorHAnsi"/>
          <w:lang w:eastAsia="es-ES"/>
        </w:rPr>
        <w:t xml:space="preserve"> no posee deudas tributarias a la fecha de formalización. Esto se acredita con el certificado de deuda fiscal de la Tesorería General de la República, el que se puede obtener en oficinas de Tesorería, o bien, a través del sitio Web de Tesorería u otro. </w:t>
      </w:r>
    </w:p>
    <w:p w14:paraId="262FEF8A" w14:textId="77777777" w:rsidR="007B3337" w:rsidRPr="00D5639D" w:rsidRDefault="007B3337" w:rsidP="008A25F9">
      <w:pPr>
        <w:pStyle w:val="Prrafodelista"/>
        <w:numPr>
          <w:ilvl w:val="1"/>
          <w:numId w:val="5"/>
        </w:numPr>
        <w:tabs>
          <w:tab w:val="left" w:pos="8789"/>
        </w:tabs>
        <w:jc w:val="both"/>
        <w:rPr>
          <w:rFonts w:asciiTheme="minorHAnsi" w:hAnsiTheme="minorHAnsi" w:cstheme="minorHAnsi"/>
          <w:lang w:eastAsia="es-ES"/>
        </w:rPr>
      </w:pPr>
      <w:r w:rsidRPr="00D5639D">
        <w:rPr>
          <w:rFonts w:asciiTheme="minorHAnsi" w:hAnsiTheme="minorHAnsi" w:cstheme="minorHAnsi"/>
          <w:lang w:eastAsia="es-ES"/>
        </w:rPr>
        <w:t xml:space="preserve">En aquellos casos que las deudas tributarias se hayan generado producto del acto de violencia rural, se debe adjuntar documento que acredite que la empresa no poseía deudas tributarias a la fecha de ocurrido el evento de violencia rural. Esto se acredita con el certificado de deuda fiscal de la Tesorería General de la República, el que se puede obtener en oficinas de Tesorería, o bien, a través del sitio Web de Tesorería u otro. </w:t>
      </w:r>
    </w:p>
    <w:p w14:paraId="18054552" w14:textId="13F09B74" w:rsidR="007B3337" w:rsidRPr="00D5639D" w:rsidRDefault="007B3337" w:rsidP="008A25F9">
      <w:pPr>
        <w:pStyle w:val="Prrafodelista"/>
        <w:numPr>
          <w:ilvl w:val="1"/>
          <w:numId w:val="5"/>
        </w:numPr>
        <w:tabs>
          <w:tab w:val="left" w:pos="8789"/>
        </w:tabs>
        <w:jc w:val="both"/>
        <w:rPr>
          <w:rFonts w:asciiTheme="minorHAnsi" w:hAnsiTheme="minorHAnsi" w:cstheme="minorHAnsi"/>
          <w:lang w:eastAsia="es-ES"/>
        </w:rPr>
      </w:pPr>
      <w:r w:rsidRPr="00D5639D">
        <w:rPr>
          <w:rFonts w:asciiTheme="minorHAnsi" w:hAnsiTheme="minorHAnsi" w:cstheme="minorHAnsi"/>
          <w:lang w:eastAsia="es-ES"/>
        </w:rPr>
        <w:t xml:space="preserve">Se aceptarán deudas tributarias repactadas, debiendo en tal caso adjuntar el documento en que conste dicha repactación y los comprobantes de pago que acrediten que el beneficiario se encuentra al día en el pago de las mismas. Eventualmente, el cumplimiento de este </w:t>
      </w:r>
      <w:r w:rsidR="0081729B" w:rsidRPr="00D5639D">
        <w:rPr>
          <w:rFonts w:asciiTheme="minorHAnsi" w:hAnsiTheme="minorHAnsi" w:cstheme="minorHAnsi"/>
          <w:lang w:eastAsia="es-ES"/>
        </w:rPr>
        <w:t>requisito</w:t>
      </w:r>
      <w:r w:rsidRPr="00D5639D">
        <w:rPr>
          <w:rFonts w:asciiTheme="minorHAnsi" w:hAnsiTheme="minorHAnsi" w:cstheme="minorHAnsi"/>
          <w:lang w:eastAsia="es-ES"/>
        </w:rPr>
        <w:t xml:space="preserve"> podrá ser comprobado internamente por SERCOTEC mediante solicitud de información al Servicio de Impuestos Internos y/o Tesorería. </w:t>
      </w:r>
    </w:p>
    <w:p w14:paraId="1D411982" w14:textId="77777777" w:rsidR="007B3337" w:rsidRPr="00D5639D" w:rsidRDefault="007B3337" w:rsidP="00E823C8">
      <w:pPr>
        <w:pStyle w:val="Prrafodelista"/>
        <w:numPr>
          <w:ilvl w:val="0"/>
          <w:numId w:val="5"/>
        </w:numPr>
        <w:tabs>
          <w:tab w:val="left" w:pos="8789"/>
        </w:tabs>
        <w:jc w:val="both"/>
        <w:rPr>
          <w:rFonts w:asciiTheme="minorHAnsi" w:hAnsiTheme="minorHAnsi" w:cstheme="minorHAnsi"/>
          <w:lang w:eastAsia="es-ES"/>
        </w:rPr>
      </w:pPr>
      <w:r w:rsidRPr="00D5639D">
        <w:rPr>
          <w:rFonts w:asciiTheme="minorHAnsi" w:hAnsiTheme="minorHAnsi" w:cstheme="minorHAnsi"/>
          <w:lang w:eastAsia="es-ES"/>
        </w:rPr>
        <w:t xml:space="preserve">Documento que acredite que la empresa o la persona no posea deudas laborales o previsionales, o multas laborales o previsionales impagas a la fecha de formalización. Esto se acredita con el Certificado de Antecedentes Labores y Previsionales de la Dirección del Trabajo, o bien, con el Boletín Laboral y Previsional. </w:t>
      </w:r>
    </w:p>
    <w:p w14:paraId="657C44F9" w14:textId="2074844E" w:rsidR="007B3337" w:rsidRPr="00D5639D" w:rsidRDefault="007B3337" w:rsidP="007B3337">
      <w:pPr>
        <w:pStyle w:val="Prrafodelista"/>
        <w:tabs>
          <w:tab w:val="left" w:pos="8789"/>
        </w:tabs>
        <w:ind w:left="502"/>
        <w:jc w:val="both"/>
        <w:rPr>
          <w:rFonts w:asciiTheme="minorHAnsi" w:hAnsiTheme="minorHAnsi" w:cstheme="minorHAnsi"/>
          <w:lang w:eastAsia="es-ES"/>
        </w:rPr>
      </w:pPr>
      <w:r w:rsidRPr="00D5639D">
        <w:rPr>
          <w:rFonts w:asciiTheme="minorHAnsi" w:hAnsiTheme="minorHAnsi" w:cstheme="minorHAnsi"/>
          <w:lang w:eastAsia="es-ES"/>
        </w:rPr>
        <w:t xml:space="preserve">En caso de haber cancelado dichas deudas o multas, deberá acreditarlo con los documentos que acrediten el pago. Eventualmente, el cumplimiento de este </w:t>
      </w:r>
      <w:r w:rsidR="0081729B" w:rsidRPr="00D5639D">
        <w:rPr>
          <w:rFonts w:asciiTheme="minorHAnsi" w:hAnsiTheme="minorHAnsi" w:cstheme="minorHAnsi"/>
          <w:lang w:eastAsia="es-ES"/>
        </w:rPr>
        <w:t>requisito</w:t>
      </w:r>
      <w:r w:rsidRPr="00D5639D">
        <w:rPr>
          <w:rFonts w:asciiTheme="minorHAnsi" w:hAnsiTheme="minorHAnsi" w:cstheme="minorHAnsi"/>
          <w:lang w:eastAsia="es-ES"/>
        </w:rPr>
        <w:t xml:space="preserve"> podrá ser comprobado internamente por SERCOTEC mediante solicitud de información a la Dirección del Trabajo. </w:t>
      </w:r>
    </w:p>
    <w:p w14:paraId="6B6EFFDD" w14:textId="77777777" w:rsidR="007B3337" w:rsidRPr="00D5639D" w:rsidRDefault="007B3337" w:rsidP="00E823C8">
      <w:pPr>
        <w:pStyle w:val="Prrafodelista"/>
        <w:numPr>
          <w:ilvl w:val="0"/>
          <w:numId w:val="5"/>
        </w:numPr>
        <w:tabs>
          <w:tab w:val="left" w:pos="8789"/>
        </w:tabs>
        <w:jc w:val="both"/>
        <w:rPr>
          <w:rFonts w:asciiTheme="minorHAnsi" w:hAnsiTheme="minorHAnsi" w:cstheme="minorHAnsi"/>
          <w:lang w:eastAsia="es-ES"/>
        </w:rPr>
      </w:pPr>
      <w:r w:rsidRPr="00D5639D">
        <w:rPr>
          <w:rFonts w:asciiTheme="minorHAnsi" w:hAnsiTheme="minorHAnsi" w:cstheme="minorHAnsi"/>
          <w:lang w:eastAsia="es-ES"/>
        </w:rPr>
        <w:t>Declaración jurada firmada por persona natural postulante o representante legal de persona jurídica que dé cuenta de no afectarle el principio de probidad (Ver Anexo N° 2).</w:t>
      </w:r>
    </w:p>
    <w:p w14:paraId="1C5AA159" w14:textId="77777777" w:rsidR="007B3337" w:rsidRPr="00D5639D" w:rsidRDefault="007B3337" w:rsidP="00E823C8">
      <w:pPr>
        <w:pStyle w:val="Prrafodelista"/>
        <w:numPr>
          <w:ilvl w:val="0"/>
          <w:numId w:val="5"/>
        </w:numPr>
        <w:tabs>
          <w:tab w:val="left" w:pos="8789"/>
        </w:tabs>
        <w:jc w:val="both"/>
        <w:rPr>
          <w:rFonts w:asciiTheme="minorHAnsi" w:hAnsiTheme="minorHAnsi" w:cstheme="minorHAnsi"/>
          <w:lang w:eastAsia="es-ES"/>
        </w:rPr>
      </w:pPr>
      <w:r w:rsidRPr="00D5639D">
        <w:rPr>
          <w:rFonts w:asciiTheme="minorHAnsi" w:hAnsiTheme="minorHAnsi" w:cstheme="minorHAnsi"/>
          <w:lang w:eastAsia="es-ES"/>
        </w:rPr>
        <w:t>En aquellos casos que los Planes de Negocio contemplen inversión en infraestructura (construcción y/o habilitación), deberán hacer entrega de documento donde conste su calidad de propietario, arrendatario, comodatario o usufructuario, y en general, en cualquier otro caso en que existan antecedentes que comprueben que el titular del derecho de dominio autoriza o cede el uso al beneficiario, conforme a lo establecido en el Anexo 5.</w:t>
      </w:r>
    </w:p>
    <w:p w14:paraId="5BEC81B6" w14:textId="77777777" w:rsidR="005B28CD" w:rsidRPr="00D5639D" w:rsidRDefault="007B3337" w:rsidP="00E823C8">
      <w:pPr>
        <w:pStyle w:val="Prrafodelista"/>
        <w:numPr>
          <w:ilvl w:val="0"/>
          <w:numId w:val="5"/>
        </w:numPr>
        <w:tabs>
          <w:tab w:val="left" w:pos="8789"/>
        </w:tabs>
        <w:jc w:val="both"/>
        <w:rPr>
          <w:rFonts w:asciiTheme="minorHAnsi" w:hAnsiTheme="minorHAnsi" w:cstheme="minorHAnsi"/>
          <w:lang w:eastAsia="es-ES"/>
        </w:rPr>
      </w:pPr>
      <w:r w:rsidRPr="00D5639D">
        <w:rPr>
          <w:rFonts w:asciiTheme="minorHAnsi" w:hAnsiTheme="minorHAnsi" w:cstheme="minorHAnsi"/>
          <w:lang w:eastAsia="es-ES"/>
        </w:rPr>
        <w:t xml:space="preserve">Carpeta Tributaria </w:t>
      </w:r>
      <w:r w:rsidR="00A740C9" w:rsidRPr="00D5639D">
        <w:rPr>
          <w:rFonts w:asciiTheme="minorHAnsi" w:hAnsiTheme="minorHAnsi" w:cstheme="minorHAnsi"/>
          <w:lang w:eastAsia="es-ES"/>
        </w:rPr>
        <w:t>Electrónica</w:t>
      </w:r>
      <w:r w:rsidRPr="00D5639D">
        <w:rPr>
          <w:rFonts w:asciiTheme="minorHAnsi" w:hAnsiTheme="minorHAnsi" w:cstheme="minorHAnsi"/>
          <w:lang w:eastAsia="es-ES"/>
        </w:rPr>
        <w:t xml:space="preserve"> </w:t>
      </w:r>
      <w:r w:rsidR="00903099" w:rsidRPr="00D5639D">
        <w:rPr>
          <w:rFonts w:asciiTheme="minorHAnsi" w:hAnsiTheme="minorHAnsi" w:cstheme="minorHAnsi"/>
          <w:lang w:eastAsia="es-ES"/>
        </w:rPr>
        <w:t>Para S</w:t>
      </w:r>
      <w:r w:rsidRPr="00D5639D">
        <w:rPr>
          <w:rFonts w:asciiTheme="minorHAnsi" w:hAnsiTheme="minorHAnsi" w:cstheme="minorHAnsi"/>
          <w:lang w:eastAsia="es-ES"/>
        </w:rPr>
        <w:t>olicitar Créditos, Carpeta Tributaria para Acreditar tamaños de empresas, o Carpeta Personalizada</w:t>
      </w:r>
      <w:r w:rsidR="00903099" w:rsidRPr="00D5639D">
        <w:rPr>
          <w:rFonts w:asciiTheme="minorHAnsi" w:hAnsiTheme="minorHAnsi" w:cstheme="minorHAnsi"/>
          <w:lang w:eastAsia="es-ES"/>
        </w:rPr>
        <w:t xml:space="preserve">. </w:t>
      </w:r>
    </w:p>
    <w:p w14:paraId="1B390DAB" w14:textId="3D501DFA" w:rsidR="005B28CD" w:rsidRPr="00D5639D" w:rsidRDefault="005B28CD" w:rsidP="003333EC">
      <w:pPr>
        <w:pStyle w:val="Prrafodelista"/>
        <w:numPr>
          <w:ilvl w:val="0"/>
          <w:numId w:val="5"/>
        </w:numPr>
        <w:jc w:val="both"/>
        <w:rPr>
          <w:rFonts w:asciiTheme="minorHAnsi" w:hAnsiTheme="minorHAnsi" w:cstheme="minorHAnsi"/>
          <w:lang w:eastAsia="es-ES"/>
        </w:rPr>
      </w:pPr>
      <w:r w:rsidRPr="00D5639D">
        <w:lastRenderedPageBreak/>
        <w:t xml:space="preserve"> </w:t>
      </w:r>
      <w:r w:rsidRPr="00D5639D">
        <w:rPr>
          <w:rFonts w:asciiTheme="minorHAnsi" w:hAnsiTheme="minorHAnsi" w:cstheme="minorHAnsi"/>
          <w:lang w:eastAsia="es-ES"/>
        </w:rPr>
        <w:t xml:space="preserve">No tener inscripción vigente en el Registro Nacional de Deudores de Pensiones de Alimentos en calidad de deudor de alimentos según lo dispuesto en la Ley N° 21.389. Se verificará a través de la consulta en el mencionado Registro. </w:t>
      </w:r>
    </w:p>
    <w:p w14:paraId="459AD96F" w14:textId="4F406E99" w:rsidR="00566DCE" w:rsidRPr="00D5639D" w:rsidRDefault="00566DCE" w:rsidP="003333EC">
      <w:pPr>
        <w:pStyle w:val="Prrafodelista"/>
        <w:numPr>
          <w:ilvl w:val="0"/>
          <w:numId w:val="5"/>
        </w:numPr>
        <w:jc w:val="both"/>
        <w:rPr>
          <w:rFonts w:asciiTheme="minorHAnsi" w:hAnsiTheme="minorHAnsi" w:cstheme="minorHAnsi"/>
          <w:lang w:eastAsia="es-ES"/>
        </w:rPr>
      </w:pPr>
      <w:r w:rsidRPr="00D5639D">
        <w:t>No podrán acceder al programa 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instrumento, al momento de la selección de beneficiarios/as del programa. Igual restricción se aplicará a las empresas que estén constituidas como personas naturales por las referidas autoridades o funcionarios. Se verificará a través de la declaración jurada en el Anexo N°9.</w:t>
      </w:r>
    </w:p>
    <w:p w14:paraId="5B7547DB" w14:textId="77777777" w:rsidR="007B3337" w:rsidRPr="00D5639D" w:rsidRDefault="007B3337" w:rsidP="007B3337">
      <w:pPr>
        <w:pStyle w:val="Prrafodelista"/>
        <w:tabs>
          <w:tab w:val="left" w:pos="8789"/>
        </w:tabs>
        <w:ind w:left="142"/>
        <w:jc w:val="both"/>
        <w:rPr>
          <w:rFonts w:asciiTheme="minorHAnsi" w:hAnsiTheme="minorHAnsi" w:cstheme="minorHAnsi"/>
          <w:lang w:eastAsia="es-ES"/>
        </w:rPr>
      </w:pPr>
      <w:r w:rsidRPr="00D5639D">
        <w:rPr>
          <w:rFonts w:asciiTheme="minorHAnsi" w:hAnsiTheme="minorHAnsi" w:cstheme="minorHAnsi"/>
          <w:lang w:eastAsia="es-ES"/>
        </w:rPr>
        <w:t>Sercotec podrá corroborar el cumplimiento de estos requisitos de formalización con las instituciones gubernamentales que posean registros del estado de observancia de dichos requisitos por parte del postulante.</w:t>
      </w:r>
    </w:p>
    <w:p w14:paraId="3D52719A" w14:textId="76387EBC" w:rsidR="007B3337" w:rsidRPr="00D5639D" w:rsidRDefault="0081729B" w:rsidP="007B3337">
      <w:pPr>
        <w:pStyle w:val="Prrafodelista"/>
        <w:tabs>
          <w:tab w:val="left" w:pos="8789"/>
        </w:tabs>
        <w:ind w:left="142"/>
        <w:jc w:val="both"/>
        <w:rPr>
          <w:rFonts w:asciiTheme="minorHAnsi" w:hAnsiTheme="minorHAnsi" w:cstheme="minorHAnsi"/>
          <w:lang w:eastAsia="es-ES"/>
        </w:rPr>
      </w:pPr>
      <w:r w:rsidRPr="00D5639D">
        <w:rPr>
          <w:rFonts w:asciiTheme="minorHAnsi" w:hAnsiTheme="minorHAnsi" w:cstheme="minorHAnsi"/>
          <w:lang w:eastAsia="es-ES"/>
        </w:rPr>
        <w:t>En caso de que</w:t>
      </w:r>
      <w:r w:rsidR="007B3337" w:rsidRPr="00D5639D">
        <w:rPr>
          <w:rFonts w:asciiTheme="minorHAnsi" w:hAnsiTheme="minorHAnsi" w:cstheme="minorHAnsi"/>
          <w:lang w:eastAsia="es-ES"/>
        </w:rPr>
        <w:t xml:space="preserve"> se estime conveniente, Sercotec o el AOS, podrán realizar un análisis específico con el fin de analizar la validez de otros documentos en la verificación de los requisitos de formalización. </w:t>
      </w:r>
    </w:p>
    <w:p w14:paraId="1EDD0101" w14:textId="77777777" w:rsidR="007B3337" w:rsidRPr="00D5639D" w:rsidRDefault="007B3337" w:rsidP="007B3337">
      <w:pPr>
        <w:pStyle w:val="Prrafodelista"/>
        <w:tabs>
          <w:tab w:val="left" w:pos="8789"/>
        </w:tabs>
        <w:ind w:left="142"/>
        <w:jc w:val="both"/>
        <w:rPr>
          <w:rFonts w:asciiTheme="minorHAnsi" w:hAnsiTheme="minorHAnsi" w:cstheme="minorHAnsi"/>
          <w:lang w:eastAsia="es-ES"/>
        </w:rPr>
      </w:pPr>
      <w:r w:rsidRPr="00D5639D">
        <w:rPr>
          <w:rFonts w:asciiTheme="minorHAnsi" w:hAnsiTheme="minorHAnsi" w:cstheme="minorHAnsi"/>
          <w:lang w:eastAsia="es-ES"/>
        </w:rPr>
        <w:t xml:space="preserve">Cada beneficiario deberá entregar al AOS, la documentación requerida y listada anteriormente, con el objeto de hacer efectivas las inversiones aprobadas en su Plan de Negocios. Para ello tendrán un plazo máximo de 30 días hábiles, contados desde su notificación como beneficiario. </w:t>
      </w:r>
    </w:p>
    <w:p w14:paraId="1F7C57F6" w14:textId="1D3AFEFA" w:rsidR="007B3337" w:rsidRPr="00D5639D" w:rsidRDefault="007B3337" w:rsidP="007B3337">
      <w:pPr>
        <w:pStyle w:val="Prrafodelista"/>
        <w:tabs>
          <w:tab w:val="left" w:pos="8789"/>
        </w:tabs>
        <w:ind w:left="142"/>
        <w:jc w:val="both"/>
        <w:rPr>
          <w:rFonts w:asciiTheme="minorHAnsi" w:hAnsiTheme="minorHAnsi" w:cstheme="minorHAnsi"/>
          <w:lang w:eastAsia="es-ES"/>
        </w:rPr>
      </w:pPr>
      <w:r w:rsidRPr="00D5639D">
        <w:rPr>
          <w:rFonts w:asciiTheme="minorHAnsi" w:hAnsiTheme="minorHAnsi" w:cstheme="minorHAnsi"/>
          <w:lang w:eastAsia="es-ES"/>
        </w:rPr>
        <w:t>No obstante, y previa autorización expresa del Director Regional de S</w:t>
      </w:r>
      <w:r w:rsidR="000279E3" w:rsidRPr="00D5639D">
        <w:rPr>
          <w:rFonts w:asciiTheme="minorHAnsi" w:hAnsiTheme="minorHAnsi" w:cstheme="minorHAnsi"/>
          <w:lang w:eastAsia="es-ES"/>
        </w:rPr>
        <w:t>ERCOTEC</w:t>
      </w:r>
      <w:r w:rsidRPr="00D5639D">
        <w:rPr>
          <w:rFonts w:asciiTheme="minorHAnsi" w:hAnsiTheme="minorHAnsi" w:cstheme="minorHAnsi"/>
          <w:lang w:eastAsia="es-ES"/>
        </w:rPr>
        <w:t xml:space="preserve"> </w:t>
      </w:r>
      <w:r w:rsidR="00903099" w:rsidRPr="00D5639D">
        <w:rPr>
          <w:rFonts w:asciiTheme="minorHAnsi" w:hAnsiTheme="minorHAnsi" w:cstheme="minorHAnsi"/>
          <w:lang w:eastAsia="es-ES"/>
        </w:rPr>
        <w:t xml:space="preserve">en la región de La </w:t>
      </w:r>
      <w:r w:rsidR="00F216EC" w:rsidRPr="00D5639D">
        <w:rPr>
          <w:rFonts w:asciiTheme="minorHAnsi" w:hAnsiTheme="minorHAnsi" w:cstheme="minorHAnsi"/>
          <w:lang w:eastAsia="es-ES"/>
        </w:rPr>
        <w:t>Araucanía</w:t>
      </w:r>
      <w:r w:rsidR="00903099" w:rsidRPr="00D5639D">
        <w:rPr>
          <w:rFonts w:asciiTheme="minorHAnsi" w:hAnsiTheme="minorHAnsi" w:cstheme="minorHAnsi"/>
          <w:lang w:eastAsia="es-ES"/>
        </w:rPr>
        <w:t xml:space="preserve">, </w:t>
      </w:r>
      <w:r w:rsidRPr="00D5639D">
        <w:rPr>
          <w:rFonts w:asciiTheme="minorHAnsi" w:hAnsiTheme="minorHAnsi" w:cstheme="minorHAnsi"/>
          <w:lang w:eastAsia="es-ES"/>
        </w:rPr>
        <w:t xml:space="preserve">o de quien lo subrogue, y en casos justificados, dicho plazo podrá ser ampliado por un período máximo de hasta 30 días hábiles contados desde la fecha original de término del plazo para formalizar, estipulada en el contrato. </w:t>
      </w:r>
    </w:p>
    <w:p w14:paraId="00472E9F" w14:textId="77777777" w:rsidR="007B3337" w:rsidRPr="00D5639D" w:rsidRDefault="007B3337" w:rsidP="007B3337">
      <w:pPr>
        <w:pStyle w:val="Prrafodelista"/>
        <w:tabs>
          <w:tab w:val="left" w:pos="8789"/>
        </w:tabs>
        <w:ind w:left="142"/>
        <w:jc w:val="both"/>
        <w:rPr>
          <w:rFonts w:asciiTheme="minorHAnsi" w:hAnsiTheme="minorHAnsi" w:cstheme="minorHAnsi"/>
          <w:lang w:eastAsia="es-ES"/>
        </w:rPr>
      </w:pPr>
      <w:r w:rsidRPr="00D5639D">
        <w:rPr>
          <w:rFonts w:asciiTheme="minorHAnsi" w:hAnsiTheme="minorHAnsi" w:cstheme="minorHAnsi"/>
          <w:lang w:eastAsia="es-ES"/>
        </w:rPr>
        <w:t xml:space="preserve">Como resultado de esta etapa se cuenta con los beneficiarios formales del Programa, en condiciones de iniciar la ejecución del Plan de Negocio aprobado, con el apoyo de un AOS dispuesto para este fin. </w:t>
      </w:r>
    </w:p>
    <w:p w14:paraId="7769BF6C" w14:textId="77777777" w:rsidR="007B3337" w:rsidRPr="00D5639D" w:rsidRDefault="007B3337" w:rsidP="00E823C8">
      <w:pPr>
        <w:pStyle w:val="Prrafodelista"/>
        <w:numPr>
          <w:ilvl w:val="0"/>
          <w:numId w:val="3"/>
        </w:numPr>
        <w:tabs>
          <w:tab w:val="left" w:pos="8789"/>
        </w:tabs>
        <w:ind w:right="282"/>
        <w:jc w:val="both"/>
        <w:rPr>
          <w:rFonts w:asciiTheme="minorHAnsi" w:hAnsiTheme="minorHAnsi" w:cstheme="minorHAnsi"/>
          <w:b/>
          <w:lang w:eastAsia="es-ES"/>
        </w:rPr>
      </w:pPr>
      <w:r w:rsidRPr="00D5639D">
        <w:rPr>
          <w:rFonts w:asciiTheme="minorHAnsi" w:hAnsiTheme="minorHAnsi" w:cstheme="minorHAnsi"/>
          <w:b/>
          <w:lang w:eastAsia="es-ES"/>
        </w:rPr>
        <w:t>EJECUCIÓN DEL PLAN DE NEGOCIO</w:t>
      </w:r>
    </w:p>
    <w:p w14:paraId="2EE17CB5" w14:textId="77777777" w:rsidR="007B3337" w:rsidRPr="00D5639D" w:rsidRDefault="007B3337" w:rsidP="007B3337">
      <w:pPr>
        <w:pStyle w:val="Prrafodelista"/>
        <w:tabs>
          <w:tab w:val="left" w:pos="8789"/>
        </w:tabs>
        <w:ind w:left="142"/>
        <w:jc w:val="both"/>
        <w:rPr>
          <w:rFonts w:asciiTheme="minorHAnsi" w:hAnsiTheme="minorHAnsi" w:cstheme="minorHAnsi"/>
          <w:lang w:eastAsia="es-ES"/>
        </w:rPr>
      </w:pPr>
      <w:r w:rsidRPr="00D5639D">
        <w:rPr>
          <w:rFonts w:asciiTheme="minorHAnsi" w:hAnsiTheme="minorHAnsi" w:cstheme="minorHAnsi"/>
          <w:lang w:eastAsia="es-ES"/>
        </w:rPr>
        <w:t xml:space="preserve">Los beneficiarios deberán ejecutar el Plan de Negocio en un plazo que no podrá superar los tres meses, contados desde la fecha de suscripción del contrato con el AOS. </w:t>
      </w:r>
    </w:p>
    <w:p w14:paraId="1B7A09F1" w14:textId="77777777" w:rsidR="007B3337" w:rsidRPr="00D5639D" w:rsidRDefault="007B3337" w:rsidP="007B3337">
      <w:pPr>
        <w:pStyle w:val="Prrafodelista"/>
        <w:tabs>
          <w:tab w:val="left" w:pos="8789"/>
        </w:tabs>
        <w:ind w:left="142"/>
        <w:jc w:val="both"/>
        <w:rPr>
          <w:rFonts w:asciiTheme="minorHAnsi" w:hAnsiTheme="minorHAnsi" w:cstheme="minorHAnsi"/>
          <w:lang w:eastAsia="es-ES"/>
        </w:rPr>
      </w:pPr>
      <w:r w:rsidRPr="00D5639D">
        <w:rPr>
          <w:rFonts w:asciiTheme="minorHAnsi" w:hAnsiTheme="minorHAnsi" w:cstheme="minorHAnsi"/>
          <w:lang w:eastAsia="es-ES"/>
        </w:rPr>
        <w:t xml:space="preserve">Sólo en casos excepcionales, y previa solicitud formal (carta) dirigida al Director Regional de SERCOTEC y aprobada por éste, los beneficiarios podrán ejecutar los recursos en un plazo superior a los tres meses, por un período máximo de hasta tres meses desde la fecha original de término del plazo de ejecución del Plan de Negocios estipulada en el contrato. </w:t>
      </w:r>
    </w:p>
    <w:p w14:paraId="33DC2264" w14:textId="77777777" w:rsidR="007B3337" w:rsidRPr="00D5639D" w:rsidRDefault="007B3337" w:rsidP="007B3337">
      <w:pPr>
        <w:pStyle w:val="Prrafodelista"/>
        <w:tabs>
          <w:tab w:val="left" w:pos="8789"/>
        </w:tabs>
        <w:ind w:left="142"/>
        <w:jc w:val="both"/>
        <w:rPr>
          <w:rFonts w:asciiTheme="minorHAnsi" w:hAnsiTheme="minorHAnsi" w:cstheme="minorHAnsi"/>
          <w:lang w:eastAsia="es-ES"/>
        </w:rPr>
      </w:pPr>
      <w:r w:rsidRPr="00D5639D">
        <w:rPr>
          <w:rFonts w:asciiTheme="minorHAnsi" w:hAnsiTheme="minorHAnsi" w:cstheme="minorHAnsi"/>
          <w:lang w:eastAsia="es-ES"/>
        </w:rPr>
        <w:lastRenderedPageBreak/>
        <w:t>El AOS mandatado por SERCOTEC pondrá a disposición de cada uno de los beneficiarios del Programa de un profesional que los apoyará en el proceso de ejecución de los recursos en función a lo establecido en el Plan de Negocios y del proceso de rendición correspondiente.</w:t>
      </w:r>
    </w:p>
    <w:p w14:paraId="1F2026E1" w14:textId="77777777" w:rsidR="007B3337" w:rsidRPr="00D5639D" w:rsidRDefault="007B3337" w:rsidP="007B3337">
      <w:pPr>
        <w:pStyle w:val="Prrafodelista"/>
        <w:tabs>
          <w:tab w:val="left" w:pos="8789"/>
        </w:tabs>
        <w:ind w:left="142"/>
        <w:jc w:val="both"/>
        <w:rPr>
          <w:rFonts w:asciiTheme="minorHAnsi" w:hAnsiTheme="minorHAnsi" w:cstheme="minorHAnsi"/>
          <w:lang w:eastAsia="es-ES"/>
        </w:rPr>
      </w:pPr>
      <w:r w:rsidRPr="00D5639D">
        <w:rPr>
          <w:rFonts w:asciiTheme="minorHAnsi" w:hAnsiTheme="minorHAnsi" w:cstheme="minorHAnsi"/>
          <w:lang w:eastAsia="es-ES"/>
        </w:rPr>
        <w:t xml:space="preserve">Eventuales cambios que solicite el beneficiario respecto al Plan de Negocio sancionado por el </w:t>
      </w:r>
      <w:r w:rsidR="009E652E" w:rsidRPr="00D5639D">
        <w:rPr>
          <w:rFonts w:asciiTheme="minorHAnsi" w:hAnsiTheme="minorHAnsi" w:cstheme="minorHAnsi"/>
          <w:lang w:eastAsia="es-ES"/>
        </w:rPr>
        <w:t>CER</w:t>
      </w:r>
      <w:r w:rsidRPr="00D5639D">
        <w:rPr>
          <w:rFonts w:asciiTheme="minorHAnsi" w:hAnsiTheme="minorHAnsi" w:cstheme="minorHAnsi"/>
          <w:lang w:eastAsia="es-ES"/>
        </w:rPr>
        <w:t xml:space="preserve">, deberá ser solicitado de manera formal por el beneficiario al AOS quien determinará si lo presenta como caso a ser evaluado por la Dirección Regional. De ser sujeto a evaluación, solicita la autorización del cambio a la Dirección Regional, que a través de su Director/a Regional correspondiente, </w:t>
      </w:r>
      <w:r w:rsidR="00AF5AF1" w:rsidRPr="00D5639D">
        <w:rPr>
          <w:rFonts w:asciiTheme="minorHAnsi" w:hAnsiTheme="minorHAnsi" w:cstheme="minorHAnsi"/>
          <w:lang w:eastAsia="es-ES"/>
        </w:rPr>
        <w:t xml:space="preserve">quien </w:t>
      </w:r>
      <w:r w:rsidRPr="00D5639D">
        <w:rPr>
          <w:rFonts w:asciiTheme="minorHAnsi" w:hAnsiTheme="minorHAnsi" w:cstheme="minorHAnsi"/>
          <w:lang w:eastAsia="es-ES"/>
        </w:rPr>
        <w:t xml:space="preserve">se pronunciará respecto a su aprobación, procurando que el cambio solicitado se enmarque en el objetivo del Programa.  Cualquier solicitud de cambio por sobre el monto total de un plan de negocios ya aprobado por el Comité </w:t>
      </w:r>
      <w:r w:rsidR="00A740C9" w:rsidRPr="00D5639D">
        <w:rPr>
          <w:rFonts w:asciiTheme="minorHAnsi" w:hAnsiTheme="minorHAnsi" w:cstheme="minorHAnsi"/>
          <w:lang w:eastAsia="es-ES"/>
        </w:rPr>
        <w:t xml:space="preserve">Evaluación </w:t>
      </w:r>
      <w:r w:rsidRPr="00D5639D">
        <w:rPr>
          <w:rFonts w:asciiTheme="minorHAnsi" w:hAnsiTheme="minorHAnsi" w:cstheme="minorHAnsi"/>
          <w:lang w:eastAsia="es-ES"/>
        </w:rPr>
        <w:t xml:space="preserve">Regional </w:t>
      </w:r>
      <w:r w:rsidR="000279E3" w:rsidRPr="00D5639D">
        <w:rPr>
          <w:rFonts w:asciiTheme="minorHAnsi" w:hAnsiTheme="minorHAnsi" w:cstheme="minorHAnsi"/>
          <w:lang w:eastAsia="es-ES"/>
        </w:rPr>
        <w:t>deberá ser evaluado por SERCOTEC</w:t>
      </w:r>
      <w:r w:rsidRPr="00D5639D">
        <w:rPr>
          <w:rFonts w:asciiTheme="minorHAnsi" w:hAnsiTheme="minorHAnsi" w:cstheme="minorHAnsi"/>
          <w:lang w:eastAsia="es-ES"/>
        </w:rPr>
        <w:t xml:space="preserve"> y presentado nuevamente al Comité </w:t>
      </w:r>
      <w:r w:rsidR="00A740C9" w:rsidRPr="00D5639D">
        <w:rPr>
          <w:rFonts w:asciiTheme="minorHAnsi" w:hAnsiTheme="minorHAnsi" w:cstheme="minorHAnsi"/>
          <w:lang w:eastAsia="es-ES"/>
        </w:rPr>
        <w:t>Evaluación</w:t>
      </w:r>
      <w:r w:rsidRPr="00D5639D">
        <w:rPr>
          <w:rFonts w:asciiTheme="minorHAnsi" w:hAnsiTheme="minorHAnsi" w:cstheme="minorHAnsi"/>
          <w:lang w:eastAsia="es-ES"/>
        </w:rPr>
        <w:t xml:space="preserve"> Regional para su sanción.</w:t>
      </w:r>
    </w:p>
    <w:p w14:paraId="66A3D331" w14:textId="2C131E43" w:rsidR="007B3337" w:rsidRPr="00D5639D" w:rsidRDefault="007B3337" w:rsidP="0081729B">
      <w:pPr>
        <w:tabs>
          <w:tab w:val="left" w:pos="851"/>
          <w:tab w:val="left" w:pos="8789"/>
        </w:tabs>
        <w:ind w:left="142"/>
        <w:jc w:val="both"/>
        <w:rPr>
          <w:rFonts w:asciiTheme="minorHAnsi" w:hAnsiTheme="minorHAnsi" w:cstheme="minorHAnsi"/>
          <w:b/>
          <w:lang w:eastAsia="es-ES"/>
        </w:rPr>
      </w:pPr>
      <w:r w:rsidRPr="00D5639D">
        <w:rPr>
          <w:rFonts w:asciiTheme="minorHAnsi" w:hAnsiTheme="minorHAnsi" w:cstheme="minorHAnsi"/>
          <w:b/>
          <w:lang w:eastAsia="es-ES"/>
        </w:rPr>
        <w:t xml:space="preserve">8. </w:t>
      </w:r>
      <w:r w:rsidR="0081729B" w:rsidRPr="00D5639D">
        <w:rPr>
          <w:rFonts w:asciiTheme="minorHAnsi" w:hAnsiTheme="minorHAnsi" w:cstheme="minorHAnsi"/>
          <w:b/>
          <w:lang w:eastAsia="es-ES"/>
        </w:rPr>
        <w:t xml:space="preserve">      </w:t>
      </w:r>
      <w:r w:rsidRPr="00D5639D">
        <w:rPr>
          <w:rFonts w:asciiTheme="minorHAnsi" w:hAnsiTheme="minorHAnsi" w:cstheme="minorHAnsi"/>
          <w:b/>
          <w:lang w:eastAsia="es-ES"/>
        </w:rPr>
        <w:t>SANCIONES POR INCUMPLIMIENTO</w:t>
      </w:r>
    </w:p>
    <w:p w14:paraId="35E9EB4C" w14:textId="77777777" w:rsidR="007B3337" w:rsidRPr="00D5639D" w:rsidRDefault="007B3337" w:rsidP="007B3337">
      <w:pPr>
        <w:pStyle w:val="Prrafodelista"/>
        <w:tabs>
          <w:tab w:val="left" w:pos="8789"/>
        </w:tabs>
        <w:ind w:left="142"/>
        <w:jc w:val="both"/>
        <w:rPr>
          <w:rFonts w:asciiTheme="minorHAnsi" w:hAnsiTheme="minorHAnsi" w:cstheme="minorHAnsi"/>
          <w:lang w:eastAsia="es-ES"/>
        </w:rPr>
      </w:pPr>
      <w:r w:rsidRPr="00D5639D">
        <w:rPr>
          <w:rFonts w:asciiTheme="minorHAnsi" w:hAnsiTheme="minorHAnsi" w:cstheme="minorHAnsi"/>
          <w:lang w:eastAsia="es-ES"/>
        </w:rPr>
        <w:t xml:space="preserve">En caso de incumplimiento de las obligaciones establecidas en este Programa y en el respectivo contrato, SERCOTEC podrá directamente o través de su AOS poner término unilateralmente al proyecto, en las condiciones señaladas de acuerdo a la normativa vigente de SERCOTEC. </w:t>
      </w:r>
    </w:p>
    <w:p w14:paraId="69F49D0C" w14:textId="078FAA96" w:rsidR="007B3337" w:rsidRPr="00D5639D" w:rsidRDefault="007B3337" w:rsidP="007B3337">
      <w:pPr>
        <w:pStyle w:val="Prrafodelista"/>
        <w:tabs>
          <w:tab w:val="left" w:pos="8789"/>
        </w:tabs>
        <w:ind w:left="142"/>
        <w:jc w:val="both"/>
        <w:rPr>
          <w:rFonts w:asciiTheme="minorHAnsi" w:hAnsiTheme="minorHAnsi" w:cstheme="minorHAnsi"/>
          <w:lang w:eastAsia="es-ES"/>
        </w:rPr>
      </w:pPr>
      <w:r w:rsidRPr="00D5639D">
        <w:rPr>
          <w:rFonts w:asciiTheme="minorHAnsi" w:hAnsiTheme="minorHAnsi" w:cstheme="minorHAnsi"/>
          <w:lang w:eastAsia="es-ES"/>
        </w:rPr>
        <w:t>La entrega de cualquier información falsa o cualquier acción o circunstancia por parte del empresario/beneficiario que atente contra el principio de probidad, facultará a SERCOTEC para eliminar al postulante del Programa y/o dejar sin efecto el beneficio en cualquier estado en que se encuentre la postulación, aun después de adjudicado el subsidio. Para dichos efectos SERCOTEC podrá recurrir a todas las acciones que la legislación establezca.</w:t>
      </w:r>
    </w:p>
    <w:p w14:paraId="50E10889" w14:textId="77777777" w:rsidR="007B3337" w:rsidRPr="00D5639D" w:rsidRDefault="007B3337" w:rsidP="007B3337">
      <w:pPr>
        <w:pStyle w:val="Prrafodelista"/>
        <w:tabs>
          <w:tab w:val="left" w:pos="8789"/>
        </w:tabs>
        <w:ind w:left="142"/>
        <w:jc w:val="both"/>
        <w:rPr>
          <w:b/>
          <w:lang w:eastAsia="es-ES"/>
        </w:rPr>
      </w:pPr>
      <w:r w:rsidRPr="00D5639D">
        <w:rPr>
          <w:b/>
          <w:lang w:eastAsia="es-ES"/>
        </w:rPr>
        <w:t>9. OTROS</w:t>
      </w:r>
      <w:r w:rsidRPr="00D5639D">
        <w:rPr>
          <w:b/>
          <w:lang w:eastAsia="es-ES"/>
        </w:rPr>
        <w:fldChar w:fldCharType="begin"/>
      </w:r>
      <w:r w:rsidRPr="00D5639D">
        <w:rPr>
          <w:b/>
          <w:lang w:eastAsia="es-ES"/>
        </w:rPr>
        <w:instrText xml:space="preserve"> XE “OTROS” </w:instrText>
      </w:r>
      <w:r w:rsidRPr="00D5639D">
        <w:rPr>
          <w:b/>
          <w:lang w:eastAsia="es-ES"/>
        </w:rPr>
        <w:fldChar w:fldCharType="end"/>
      </w:r>
    </w:p>
    <w:p w14:paraId="641156CB" w14:textId="77777777" w:rsidR="00AF5AF1" w:rsidRPr="00D5639D" w:rsidRDefault="007B3337" w:rsidP="007B3337">
      <w:pPr>
        <w:pStyle w:val="Prrafodelista"/>
        <w:tabs>
          <w:tab w:val="left" w:pos="8789"/>
        </w:tabs>
        <w:ind w:left="142"/>
        <w:jc w:val="both"/>
        <w:rPr>
          <w:rFonts w:asciiTheme="minorHAnsi" w:hAnsiTheme="minorHAnsi" w:cstheme="minorHAnsi"/>
          <w:lang w:eastAsia="es-ES"/>
        </w:rPr>
      </w:pPr>
      <w:r w:rsidRPr="00D5639D">
        <w:rPr>
          <w:rFonts w:asciiTheme="minorHAnsi" w:hAnsiTheme="minorHAnsi" w:cstheme="minorHAnsi"/>
          <w:lang w:eastAsia="es-ES"/>
        </w:rPr>
        <w:t>Los beneficiarios/as autorizan desde ya a SERCOTEC para la difusión de su proyecto a través de los medios de comunicación. La participación en la presente convocatoria implica el conocimiento y aceptación de la normativa que regula al Instrumento. Con su participación, el empresario acepta entregar, a solicitud de SERCOTEC, a sus funcionarios/as o terceros que actúen en su representación, toda la información nec</w:t>
      </w:r>
      <w:r w:rsidR="00AF5AF1" w:rsidRPr="00D5639D">
        <w:rPr>
          <w:rFonts w:asciiTheme="minorHAnsi" w:hAnsiTheme="minorHAnsi" w:cstheme="minorHAnsi"/>
          <w:lang w:eastAsia="es-ES"/>
        </w:rPr>
        <w:t>esaria para evaluar el Plan de Negocios</w:t>
      </w:r>
      <w:r w:rsidRPr="00D5639D">
        <w:rPr>
          <w:rFonts w:asciiTheme="minorHAnsi" w:hAnsiTheme="minorHAnsi" w:cstheme="minorHAnsi"/>
          <w:lang w:eastAsia="es-ES"/>
        </w:rPr>
        <w:t xml:space="preserve"> y su impacto en el tiempo, desde su inicio y hasta después de tres años, contados desde la fecha de inicio de ejecución del contrato. </w:t>
      </w:r>
    </w:p>
    <w:p w14:paraId="083BA096" w14:textId="77777777" w:rsidR="007B3337" w:rsidRPr="00D5639D" w:rsidRDefault="007B3337" w:rsidP="00AF5AF1">
      <w:pPr>
        <w:ind w:left="360"/>
        <w:rPr>
          <w:rFonts w:asciiTheme="minorHAnsi" w:hAnsiTheme="minorHAnsi" w:cstheme="minorHAnsi"/>
          <w:lang w:eastAsia="es-ES"/>
        </w:rPr>
      </w:pPr>
      <w:r w:rsidRPr="00D5639D">
        <w:rPr>
          <w:rFonts w:asciiTheme="minorHAnsi" w:hAnsiTheme="minorHAnsi" w:cstheme="minorHAnsi"/>
          <w:lang w:eastAsia="es-ES"/>
        </w:rPr>
        <w:t xml:space="preserve">Los </w:t>
      </w:r>
      <w:r w:rsidR="00AF5AF1" w:rsidRPr="00D5639D">
        <w:rPr>
          <w:rFonts w:asciiTheme="minorHAnsi" w:hAnsiTheme="minorHAnsi" w:cstheme="minorHAnsi"/>
          <w:lang w:eastAsia="es-ES"/>
        </w:rPr>
        <w:t>parámetros de reactivación de unidades productivas</w:t>
      </w:r>
      <w:r w:rsidRPr="00D5639D">
        <w:rPr>
          <w:rFonts w:asciiTheme="minorHAnsi" w:hAnsiTheme="minorHAnsi" w:cstheme="minorHAnsi"/>
          <w:lang w:eastAsia="es-ES"/>
        </w:rPr>
        <w:t xml:space="preserve"> a evaluar podrán ser, entre otros:</w:t>
      </w:r>
    </w:p>
    <w:p w14:paraId="728C511D" w14:textId="77777777" w:rsidR="007B3337" w:rsidRPr="00D5639D" w:rsidRDefault="007B3337" w:rsidP="00E823C8">
      <w:pPr>
        <w:pStyle w:val="Prrafodelista"/>
        <w:numPr>
          <w:ilvl w:val="0"/>
          <w:numId w:val="7"/>
        </w:numPr>
        <w:tabs>
          <w:tab w:val="left" w:pos="8789"/>
        </w:tabs>
        <w:spacing w:line="240" w:lineRule="exact"/>
        <w:ind w:right="284"/>
        <w:rPr>
          <w:rFonts w:asciiTheme="minorHAnsi" w:hAnsiTheme="minorHAnsi" w:cstheme="minorHAnsi"/>
          <w:lang w:eastAsia="es-ES"/>
        </w:rPr>
      </w:pPr>
      <w:r w:rsidRPr="00D5639D">
        <w:rPr>
          <w:rFonts w:asciiTheme="minorHAnsi" w:hAnsiTheme="minorHAnsi" w:cstheme="minorHAnsi"/>
          <w:lang w:eastAsia="es-ES"/>
        </w:rPr>
        <w:t>Aumento de ventas.</w:t>
      </w:r>
    </w:p>
    <w:p w14:paraId="0C10AF56" w14:textId="77777777" w:rsidR="007B3337" w:rsidRPr="00D5639D" w:rsidRDefault="007B3337" w:rsidP="00E823C8">
      <w:pPr>
        <w:pStyle w:val="Prrafodelista"/>
        <w:numPr>
          <w:ilvl w:val="0"/>
          <w:numId w:val="7"/>
        </w:numPr>
        <w:tabs>
          <w:tab w:val="left" w:pos="8789"/>
        </w:tabs>
        <w:spacing w:line="240" w:lineRule="exact"/>
        <w:ind w:right="284"/>
        <w:rPr>
          <w:rFonts w:asciiTheme="minorHAnsi" w:hAnsiTheme="minorHAnsi" w:cstheme="minorHAnsi"/>
          <w:lang w:eastAsia="es-ES"/>
        </w:rPr>
      </w:pPr>
      <w:r w:rsidRPr="00D5639D">
        <w:rPr>
          <w:rFonts w:asciiTheme="minorHAnsi" w:hAnsiTheme="minorHAnsi" w:cstheme="minorHAnsi"/>
          <w:lang w:eastAsia="es-ES"/>
        </w:rPr>
        <w:t>Generación de empleos.</w:t>
      </w:r>
    </w:p>
    <w:p w14:paraId="77233BFF" w14:textId="77777777" w:rsidR="007B3337" w:rsidRPr="00D5639D" w:rsidRDefault="007B3337" w:rsidP="00E823C8">
      <w:pPr>
        <w:pStyle w:val="Prrafodelista"/>
        <w:numPr>
          <w:ilvl w:val="0"/>
          <w:numId w:val="7"/>
        </w:numPr>
        <w:tabs>
          <w:tab w:val="left" w:pos="8789"/>
        </w:tabs>
        <w:spacing w:line="240" w:lineRule="exact"/>
        <w:ind w:right="284"/>
        <w:rPr>
          <w:rFonts w:asciiTheme="minorHAnsi" w:hAnsiTheme="minorHAnsi" w:cstheme="minorHAnsi"/>
          <w:lang w:eastAsia="es-ES"/>
        </w:rPr>
      </w:pPr>
      <w:r w:rsidRPr="00D5639D">
        <w:rPr>
          <w:rFonts w:asciiTheme="minorHAnsi" w:hAnsiTheme="minorHAnsi" w:cstheme="minorHAnsi"/>
          <w:lang w:eastAsia="es-ES"/>
        </w:rPr>
        <w:t>Acceso</w:t>
      </w:r>
      <w:r w:rsidR="00AF5AF1" w:rsidRPr="00D5639D">
        <w:rPr>
          <w:rFonts w:asciiTheme="minorHAnsi" w:hAnsiTheme="minorHAnsi" w:cstheme="minorHAnsi"/>
          <w:lang w:eastAsia="es-ES"/>
        </w:rPr>
        <w:t xml:space="preserve"> a canales de comercialización.</w:t>
      </w:r>
    </w:p>
    <w:p w14:paraId="1DC1A9F6" w14:textId="77777777" w:rsidR="007B3337" w:rsidRPr="00D5639D" w:rsidRDefault="007B3337" w:rsidP="00E823C8">
      <w:pPr>
        <w:pStyle w:val="Prrafodelista"/>
        <w:numPr>
          <w:ilvl w:val="0"/>
          <w:numId w:val="7"/>
        </w:numPr>
        <w:tabs>
          <w:tab w:val="left" w:pos="8789"/>
        </w:tabs>
        <w:spacing w:line="240" w:lineRule="exact"/>
        <w:ind w:right="284"/>
        <w:rPr>
          <w:rFonts w:asciiTheme="minorHAnsi" w:hAnsiTheme="minorHAnsi" w:cstheme="minorHAnsi"/>
          <w:lang w:eastAsia="es-ES"/>
        </w:rPr>
      </w:pPr>
      <w:r w:rsidRPr="00D5639D">
        <w:rPr>
          <w:rFonts w:asciiTheme="minorHAnsi" w:hAnsiTheme="minorHAnsi" w:cstheme="minorHAnsi"/>
          <w:lang w:eastAsia="es-ES"/>
        </w:rPr>
        <w:t>Implementación de servicios o productos.</w:t>
      </w:r>
    </w:p>
    <w:p w14:paraId="29A213D1" w14:textId="77777777" w:rsidR="007B3337" w:rsidRPr="00D5639D" w:rsidRDefault="007B3337" w:rsidP="00E823C8">
      <w:pPr>
        <w:pStyle w:val="Prrafodelista"/>
        <w:numPr>
          <w:ilvl w:val="0"/>
          <w:numId w:val="7"/>
        </w:numPr>
        <w:tabs>
          <w:tab w:val="left" w:pos="8789"/>
        </w:tabs>
        <w:spacing w:line="240" w:lineRule="exact"/>
        <w:ind w:right="284"/>
        <w:rPr>
          <w:rFonts w:asciiTheme="minorHAnsi" w:hAnsiTheme="minorHAnsi" w:cstheme="minorHAnsi"/>
          <w:lang w:eastAsia="es-ES"/>
        </w:rPr>
      </w:pPr>
      <w:r w:rsidRPr="00D5639D">
        <w:rPr>
          <w:rFonts w:asciiTheme="minorHAnsi" w:hAnsiTheme="minorHAnsi" w:cstheme="minorHAnsi"/>
          <w:lang w:eastAsia="es-ES"/>
        </w:rPr>
        <w:t>Refinanciamiento de pasivos financieros</w:t>
      </w:r>
      <w:r w:rsidR="00AF5AF1" w:rsidRPr="00D5639D">
        <w:rPr>
          <w:rFonts w:asciiTheme="minorHAnsi" w:hAnsiTheme="minorHAnsi" w:cstheme="minorHAnsi"/>
          <w:lang w:eastAsia="es-ES"/>
        </w:rPr>
        <w:t>.</w:t>
      </w:r>
    </w:p>
    <w:p w14:paraId="49DEFD69" w14:textId="77777777" w:rsidR="007B3337" w:rsidRPr="00D5639D" w:rsidRDefault="007B3337" w:rsidP="007B3337">
      <w:pPr>
        <w:pStyle w:val="Prrafodelista"/>
        <w:tabs>
          <w:tab w:val="left" w:pos="8789"/>
        </w:tabs>
        <w:ind w:left="142"/>
        <w:jc w:val="both"/>
        <w:rPr>
          <w:rFonts w:asciiTheme="minorHAnsi" w:hAnsiTheme="minorHAnsi" w:cstheme="minorHAnsi"/>
          <w:lang w:eastAsia="es-ES"/>
        </w:rPr>
      </w:pPr>
      <w:r w:rsidRPr="00D5639D">
        <w:rPr>
          <w:rFonts w:asciiTheme="minorHAnsi" w:hAnsiTheme="minorHAnsi" w:cstheme="minorHAnsi"/>
          <w:lang w:eastAsia="es-ES"/>
        </w:rPr>
        <w:lastRenderedPageBreak/>
        <w:t>Los postulantes, al momento de completar el Plan de Negocios, autorizan expresamente a SERCOTEC para incorporar sus antecedentes personales a una base de datos para su uso y tratamiento en  acciones de apoyo, con organismos públicos o privados, así como también para la confirmación de antecedentes con fuentes oficiales, tales como el Servicio de Impuestos Internos, el Servicio de Registro Civil, la Dirección del Trabajo, el Ministerio de Desarrollo Social, la Tesorería General de la República, entre otros.</w:t>
      </w:r>
    </w:p>
    <w:p w14:paraId="0AAC7FBD" w14:textId="77777777" w:rsidR="007B3337" w:rsidRPr="00D5639D" w:rsidRDefault="007B3337" w:rsidP="007B3337">
      <w:pPr>
        <w:pStyle w:val="Prrafodelista"/>
        <w:tabs>
          <w:tab w:val="left" w:pos="8789"/>
        </w:tabs>
        <w:ind w:left="142"/>
        <w:jc w:val="both"/>
        <w:rPr>
          <w:rFonts w:asciiTheme="minorHAnsi" w:hAnsiTheme="minorHAnsi" w:cstheme="minorHAnsi"/>
          <w:lang w:eastAsia="es-ES"/>
        </w:rPr>
      </w:pPr>
      <w:r w:rsidRPr="00D5639D">
        <w:rPr>
          <w:rFonts w:asciiTheme="minorHAnsi" w:hAnsiTheme="minorHAnsi" w:cstheme="minorHAnsi"/>
          <w:lang w:eastAsia="es-ES"/>
        </w:rPr>
        <w:t xml:space="preserve">SERCOTEC tiene el derecho </w:t>
      </w:r>
      <w:r w:rsidR="00AF5AF1" w:rsidRPr="00D5639D">
        <w:rPr>
          <w:rFonts w:asciiTheme="minorHAnsi" w:hAnsiTheme="minorHAnsi" w:cstheme="minorHAnsi"/>
          <w:lang w:eastAsia="es-ES"/>
        </w:rPr>
        <w:t xml:space="preserve">a </w:t>
      </w:r>
      <w:r w:rsidRPr="00D5639D">
        <w:rPr>
          <w:rFonts w:asciiTheme="minorHAnsi" w:hAnsiTheme="minorHAnsi" w:cstheme="minorHAnsi"/>
          <w:lang w:eastAsia="es-ES"/>
        </w:rPr>
        <w:t>verificar todos los requisitos</w:t>
      </w:r>
      <w:r w:rsidR="00AF5AF1" w:rsidRPr="00D5639D">
        <w:rPr>
          <w:rFonts w:asciiTheme="minorHAnsi" w:hAnsiTheme="minorHAnsi" w:cstheme="minorHAnsi"/>
          <w:lang w:eastAsia="es-ES"/>
        </w:rPr>
        <w:t xml:space="preserve"> en cualquier etapa del proceso, </w:t>
      </w:r>
      <w:r w:rsidRPr="00D5639D">
        <w:rPr>
          <w:rFonts w:asciiTheme="minorHAnsi" w:hAnsiTheme="minorHAnsi" w:cstheme="minorHAnsi"/>
          <w:lang w:eastAsia="es-ES"/>
        </w:rPr>
        <w:t>el/la postulante podría ser eliminado de la convocatoria, si corresponde.</w:t>
      </w:r>
    </w:p>
    <w:p w14:paraId="16AD19EE" w14:textId="77777777" w:rsidR="007B3337" w:rsidRPr="00D5639D" w:rsidRDefault="007B3337" w:rsidP="007B3337">
      <w:pPr>
        <w:pStyle w:val="Prrafodelista"/>
        <w:tabs>
          <w:tab w:val="left" w:pos="8789"/>
        </w:tabs>
        <w:ind w:left="142"/>
        <w:jc w:val="both"/>
        <w:rPr>
          <w:rFonts w:asciiTheme="minorHAnsi" w:hAnsiTheme="minorHAnsi" w:cstheme="minorHAnsi"/>
          <w:lang w:eastAsia="es-ES"/>
        </w:rPr>
      </w:pPr>
      <w:r w:rsidRPr="00D5639D">
        <w:rPr>
          <w:rFonts w:asciiTheme="minorHAnsi" w:hAnsiTheme="minorHAnsi" w:cstheme="minorHAnsi"/>
          <w:lang w:eastAsia="es-ES"/>
        </w:rPr>
        <w:t xml:space="preserve">SERCOTEC se reserva el derecho de descalificar de la convocatoria, en cualquier etapa del proceso, al postulante que proporcione información falsa y que atente contra la transparencia del proceso, la igualdad de condiciones y los objetivos del Programa, incluso luego de formalizado. SERCOTEC tiene la facultad de iniciar las acciones legales que estime pertinentes. </w:t>
      </w:r>
    </w:p>
    <w:p w14:paraId="09C86FA5" w14:textId="77777777" w:rsidR="007B3337" w:rsidRPr="00D5639D" w:rsidRDefault="007B3337" w:rsidP="007B3337">
      <w:pPr>
        <w:tabs>
          <w:tab w:val="left" w:pos="8789"/>
        </w:tabs>
        <w:ind w:left="142" w:right="282"/>
        <w:jc w:val="both"/>
        <w:rPr>
          <w:rFonts w:asciiTheme="minorHAnsi" w:hAnsiTheme="minorHAnsi" w:cstheme="minorHAnsi"/>
          <w:lang w:eastAsia="es-ES"/>
        </w:rPr>
      </w:pPr>
      <w:r w:rsidRPr="00D5639D">
        <w:rPr>
          <w:rFonts w:asciiTheme="minorHAnsi" w:hAnsiTheme="minorHAnsi" w:cstheme="minorHAnsi"/>
          <w:b/>
          <w:noProof/>
          <w:lang w:val="es-CL" w:eastAsia="es-CL"/>
        </w:rPr>
        <mc:AlternateContent>
          <mc:Choice Requires="wps">
            <w:drawing>
              <wp:inline distT="0" distB="0" distL="0" distR="0" wp14:anchorId="7AC75C87" wp14:editId="4D359D6E">
                <wp:extent cx="5895833" cy="1705856"/>
                <wp:effectExtent l="0" t="0" r="10160" b="27940"/>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833" cy="1705856"/>
                        </a:xfrm>
                        <a:prstGeom prst="rect">
                          <a:avLst/>
                        </a:prstGeom>
                        <a:ln>
                          <a:solidFill>
                            <a:schemeClr val="tx2"/>
                          </a:solidFill>
                          <a:headEnd/>
                          <a:tailEnd/>
                        </a:ln>
                      </wps:spPr>
                      <wps:style>
                        <a:lnRef idx="2">
                          <a:schemeClr val="accent1"/>
                        </a:lnRef>
                        <a:fillRef idx="1">
                          <a:schemeClr val="lt1"/>
                        </a:fillRef>
                        <a:effectRef idx="0">
                          <a:schemeClr val="accent1"/>
                        </a:effectRef>
                        <a:fontRef idx="minor">
                          <a:schemeClr val="dk1"/>
                        </a:fontRef>
                      </wps:style>
                      <wps:txbx>
                        <w:txbxContent>
                          <w:p w14:paraId="277B4106" w14:textId="77777777" w:rsidR="00E359A1" w:rsidRPr="006D1F17" w:rsidRDefault="00E359A1" w:rsidP="007B3337">
                            <w:pPr>
                              <w:rPr>
                                <w:rFonts w:asciiTheme="minorHAnsi" w:hAnsiTheme="minorHAnsi" w:cstheme="minorHAnsi"/>
                                <w:b/>
                                <w:color w:val="222A35" w:themeColor="text2" w:themeShade="80"/>
                                <w:lang w:eastAsia="es-ES"/>
                              </w:rPr>
                            </w:pPr>
                            <w:r w:rsidRPr="006D1F17">
                              <w:rPr>
                                <w:rFonts w:asciiTheme="minorHAnsi" w:hAnsiTheme="minorHAnsi" w:cstheme="minorHAnsi"/>
                                <w:b/>
                                <w:color w:val="222A35" w:themeColor="text2" w:themeShade="80"/>
                                <w:lang w:eastAsia="es-ES"/>
                              </w:rPr>
                              <w:t>IMPORTANTE</w:t>
                            </w:r>
                          </w:p>
                          <w:p w14:paraId="3E7A3B27" w14:textId="77777777" w:rsidR="00E359A1" w:rsidRPr="00061B54" w:rsidRDefault="00E359A1" w:rsidP="007B3337">
                            <w:pPr>
                              <w:tabs>
                                <w:tab w:val="left" w:pos="8789"/>
                              </w:tabs>
                              <w:ind w:left="142" w:right="282"/>
                              <w:jc w:val="both"/>
                              <w:rPr>
                                <w:rFonts w:asciiTheme="minorHAnsi" w:hAnsiTheme="minorHAnsi" w:cstheme="minorHAnsi"/>
                                <w:b/>
                                <w:color w:val="323E4F" w:themeColor="text2" w:themeShade="BF"/>
                                <w:lang w:eastAsia="es-ES"/>
                              </w:rPr>
                            </w:pPr>
                            <w:r w:rsidRPr="00061B54">
                              <w:rPr>
                                <w:rFonts w:asciiTheme="minorHAnsi" w:hAnsiTheme="minorHAnsi" w:cstheme="minorHAnsi"/>
                                <w:b/>
                                <w:color w:val="323E4F" w:themeColor="text2" w:themeShade="BF"/>
                                <w:lang w:eastAsia="es-ES"/>
                              </w:rPr>
                              <w:t>SERCOTEC podrá interpretar, aclarar y/o modificar las presentes Bases de Convocatoria,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w:t>
                            </w:r>
                            <w:r>
                              <w:rPr>
                                <w:rFonts w:asciiTheme="minorHAnsi" w:hAnsiTheme="minorHAnsi" w:cstheme="minorHAnsi"/>
                                <w:b/>
                                <w:color w:val="323E4F" w:themeColor="text2" w:themeShade="BF"/>
                                <w:lang w:eastAsia="es-ES"/>
                              </w:rPr>
                              <w:t>os de verificación respectivos</w:t>
                            </w:r>
                          </w:p>
                        </w:txbxContent>
                      </wps:txbx>
                      <wps:bodyPr rot="0" vert="horz" wrap="square" lIns="91440" tIns="45720" rIns="91440" bIns="45720" anchor="t" anchorCtr="0">
                        <a:noAutofit/>
                      </wps:bodyPr>
                    </wps:wsp>
                  </a:graphicData>
                </a:graphic>
              </wp:inline>
            </w:drawing>
          </mc:Choice>
          <mc:Fallback>
            <w:pict>
              <v:shape w14:anchorId="7AC75C87" id="Cuadro de texto 2" o:spid="_x0000_s1029" type="#_x0000_t202" style="width:464.25pt;height:1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" fillcolor="white [3201]" strokecolor="#44546a [3215]" strokeweight="1pt">
                <v:textbox>
                  <w:txbxContent>
                    <w:p w14:paraId="277B4106" w14:textId="77777777" w:rsidR="00E359A1" w:rsidRPr="006D1F17" w:rsidRDefault="00E359A1" w:rsidP="007B3337">
                      <w:pPr>
                        <w:rPr>
                          <w:rFonts w:asciiTheme="minorHAnsi" w:hAnsiTheme="minorHAnsi" w:cstheme="minorHAnsi"/>
                          <w:b/>
                          <w:color w:val="222A35" w:themeColor="text2" w:themeShade="80"/>
                          <w:lang w:eastAsia="es-ES"/>
                        </w:rPr>
                      </w:pPr>
                      <w:r w:rsidRPr="006D1F17">
                        <w:rPr>
                          <w:rFonts w:asciiTheme="minorHAnsi" w:hAnsiTheme="minorHAnsi" w:cstheme="minorHAnsi"/>
                          <w:b/>
                          <w:color w:val="222A35" w:themeColor="text2" w:themeShade="80"/>
                          <w:lang w:eastAsia="es-ES"/>
                        </w:rPr>
                        <w:t>IMPORTANTE</w:t>
                      </w:r>
                    </w:p>
                    <w:p w14:paraId="3E7A3B27" w14:textId="77777777" w:rsidR="00E359A1" w:rsidRPr="00061B54" w:rsidRDefault="00E359A1" w:rsidP="007B3337">
                      <w:pPr>
                        <w:tabs>
                          <w:tab w:val="left" w:pos="8789"/>
                        </w:tabs>
                        <w:ind w:left="142" w:right="282"/>
                        <w:jc w:val="both"/>
                        <w:rPr>
                          <w:rFonts w:asciiTheme="minorHAnsi" w:hAnsiTheme="minorHAnsi" w:cstheme="minorHAnsi"/>
                          <w:b/>
                          <w:color w:val="323E4F" w:themeColor="text2" w:themeShade="BF"/>
                          <w:lang w:eastAsia="es-ES"/>
                        </w:rPr>
                      </w:pPr>
                      <w:r w:rsidRPr="00061B54">
                        <w:rPr>
                          <w:rFonts w:asciiTheme="minorHAnsi" w:hAnsiTheme="minorHAnsi" w:cstheme="minorHAnsi"/>
                          <w:b/>
                          <w:color w:val="323E4F" w:themeColor="text2" w:themeShade="BF"/>
                          <w:lang w:eastAsia="es-ES"/>
                        </w:rPr>
                        <w:t>SERCOTEC podrá interpretar, aclarar y/o modificar las presentes Bases de Convocatoria,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w:t>
                      </w:r>
                      <w:r>
                        <w:rPr>
                          <w:rFonts w:asciiTheme="minorHAnsi" w:hAnsiTheme="minorHAnsi" w:cstheme="minorHAnsi"/>
                          <w:b/>
                          <w:color w:val="323E4F" w:themeColor="text2" w:themeShade="BF"/>
                          <w:lang w:eastAsia="es-ES"/>
                        </w:rPr>
                        <w:t>os de verificación respectivos</w:t>
                      </w:r>
                    </w:p>
                  </w:txbxContent>
                </v:textbox>
                <w10:anchorlock/>
              </v:shape>
            </w:pict>
          </mc:Fallback>
        </mc:AlternateContent>
      </w:r>
    </w:p>
    <w:p w14:paraId="696FB88C" w14:textId="77777777" w:rsidR="007B3337" w:rsidRPr="00D5639D" w:rsidRDefault="007B3337" w:rsidP="007B3337">
      <w:pPr>
        <w:tabs>
          <w:tab w:val="left" w:pos="8789"/>
        </w:tabs>
        <w:ind w:left="142" w:right="282"/>
        <w:jc w:val="center"/>
        <w:rPr>
          <w:rFonts w:asciiTheme="minorHAnsi" w:hAnsiTheme="minorHAnsi" w:cstheme="minorHAnsi"/>
          <w:b/>
          <w:lang w:eastAsia="es-ES"/>
        </w:rPr>
      </w:pPr>
    </w:p>
    <w:p w14:paraId="7E07C81E" w14:textId="3A0DEC80" w:rsidR="00237D64" w:rsidRPr="00D5639D" w:rsidRDefault="00237D64" w:rsidP="007B3337">
      <w:pPr>
        <w:tabs>
          <w:tab w:val="left" w:pos="8789"/>
        </w:tabs>
        <w:ind w:left="142" w:right="282"/>
        <w:jc w:val="center"/>
        <w:rPr>
          <w:rFonts w:asciiTheme="minorHAnsi" w:hAnsiTheme="minorHAnsi" w:cstheme="minorHAnsi"/>
          <w:b/>
          <w:lang w:eastAsia="es-ES"/>
        </w:rPr>
      </w:pPr>
    </w:p>
    <w:p w14:paraId="4336B2CE" w14:textId="24766D8B" w:rsidR="00D54F2A" w:rsidRPr="00D5639D" w:rsidRDefault="00D54F2A" w:rsidP="007B3337">
      <w:pPr>
        <w:tabs>
          <w:tab w:val="left" w:pos="8789"/>
        </w:tabs>
        <w:ind w:left="142" w:right="282"/>
        <w:jc w:val="center"/>
        <w:rPr>
          <w:rFonts w:asciiTheme="minorHAnsi" w:hAnsiTheme="minorHAnsi" w:cstheme="minorHAnsi"/>
          <w:b/>
          <w:lang w:eastAsia="es-ES"/>
        </w:rPr>
      </w:pPr>
    </w:p>
    <w:p w14:paraId="6E5525C4" w14:textId="5396B9DA" w:rsidR="00D54F2A" w:rsidRPr="00D5639D" w:rsidRDefault="00D54F2A" w:rsidP="007B3337">
      <w:pPr>
        <w:tabs>
          <w:tab w:val="left" w:pos="8789"/>
        </w:tabs>
        <w:ind w:left="142" w:right="282"/>
        <w:jc w:val="center"/>
        <w:rPr>
          <w:rFonts w:asciiTheme="minorHAnsi" w:hAnsiTheme="minorHAnsi" w:cstheme="minorHAnsi"/>
          <w:b/>
          <w:lang w:eastAsia="es-ES"/>
        </w:rPr>
      </w:pPr>
    </w:p>
    <w:p w14:paraId="5864BE87" w14:textId="2BEE352F" w:rsidR="00D54F2A" w:rsidRPr="00D5639D" w:rsidRDefault="00D54F2A" w:rsidP="007B3337">
      <w:pPr>
        <w:tabs>
          <w:tab w:val="left" w:pos="8789"/>
        </w:tabs>
        <w:ind w:left="142" w:right="282"/>
        <w:jc w:val="center"/>
        <w:rPr>
          <w:rFonts w:asciiTheme="minorHAnsi" w:hAnsiTheme="minorHAnsi" w:cstheme="minorHAnsi"/>
          <w:b/>
          <w:lang w:eastAsia="es-ES"/>
        </w:rPr>
      </w:pPr>
    </w:p>
    <w:p w14:paraId="6C7B1461" w14:textId="48C9B1F1" w:rsidR="00D54F2A" w:rsidRPr="00D5639D" w:rsidRDefault="00D54F2A" w:rsidP="007B3337">
      <w:pPr>
        <w:tabs>
          <w:tab w:val="left" w:pos="8789"/>
        </w:tabs>
        <w:ind w:left="142" w:right="282"/>
        <w:jc w:val="center"/>
        <w:rPr>
          <w:rFonts w:asciiTheme="minorHAnsi" w:hAnsiTheme="minorHAnsi" w:cstheme="minorHAnsi"/>
          <w:b/>
          <w:lang w:eastAsia="es-ES"/>
        </w:rPr>
      </w:pPr>
    </w:p>
    <w:p w14:paraId="7CBC492F" w14:textId="5E5079B9" w:rsidR="00D54F2A" w:rsidRPr="00D5639D" w:rsidRDefault="00D54F2A" w:rsidP="007B3337">
      <w:pPr>
        <w:tabs>
          <w:tab w:val="left" w:pos="8789"/>
        </w:tabs>
        <w:ind w:left="142" w:right="282"/>
        <w:jc w:val="center"/>
        <w:rPr>
          <w:rFonts w:asciiTheme="minorHAnsi" w:hAnsiTheme="minorHAnsi" w:cstheme="minorHAnsi"/>
          <w:b/>
          <w:lang w:eastAsia="es-ES"/>
        </w:rPr>
      </w:pPr>
    </w:p>
    <w:p w14:paraId="505A8C8B" w14:textId="3CCE7E46" w:rsidR="00D54F2A" w:rsidRPr="00D5639D" w:rsidRDefault="00D54F2A" w:rsidP="007B3337">
      <w:pPr>
        <w:tabs>
          <w:tab w:val="left" w:pos="8789"/>
        </w:tabs>
        <w:ind w:left="142" w:right="282"/>
        <w:jc w:val="center"/>
        <w:rPr>
          <w:rFonts w:asciiTheme="minorHAnsi" w:hAnsiTheme="minorHAnsi" w:cstheme="minorHAnsi"/>
          <w:b/>
          <w:lang w:eastAsia="es-ES"/>
        </w:rPr>
      </w:pPr>
    </w:p>
    <w:p w14:paraId="58CF0BBC" w14:textId="1A021001" w:rsidR="00D54F2A" w:rsidRPr="00D5639D" w:rsidRDefault="00D54F2A" w:rsidP="007B3337">
      <w:pPr>
        <w:tabs>
          <w:tab w:val="left" w:pos="8789"/>
        </w:tabs>
        <w:ind w:left="142" w:right="282"/>
        <w:jc w:val="center"/>
        <w:rPr>
          <w:rFonts w:asciiTheme="minorHAnsi" w:hAnsiTheme="minorHAnsi" w:cstheme="minorHAnsi"/>
          <w:b/>
          <w:lang w:eastAsia="es-ES"/>
        </w:rPr>
      </w:pPr>
    </w:p>
    <w:p w14:paraId="5C2CAEA2" w14:textId="77777777" w:rsidR="00D54F2A" w:rsidRPr="00D5639D" w:rsidRDefault="00D54F2A" w:rsidP="007B3337">
      <w:pPr>
        <w:tabs>
          <w:tab w:val="left" w:pos="8789"/>
        </w:tabs>
        <w:ind w:left="142" w:right="282"/>
        <w:jc w:val="center"/>
        <w:rPr>
          <w:rFonts w:asciiTheme="minorHAnsi" w:hAnsiTheme="minorHAnsi" w:cstheme="minorHAnsi"/>
          <w:b/>
          <w:lang w:eastAsia="es-ES"/>
        </w:rPr>
      </w:pPr>
    </w:p>
    <w:p w14:paraId="0B95315F" w14:textId="77777777" w:rsidR="00237D64" w:rsidRPr="00D5639D" w:rsidRDefault="00237D64" w:rsidP="007B3337">
      <w:pPr>
        <w:tabs>
          <w:tab w:val="left" w:pos="8789"/>
        </w:tabs>
        <w:ind w:left="142" w:right="282"/>
        <w:jc w:val="center"/>
        <w:rPr>
          <w:rFonts w:asciiTheme="minorHAnsi" w:hAnsiTheme="minorHAnsi" w:cstheme="minorHAnsi"/>
          <w:b/>
          <w:lang w:eastAsia="es-ES"/>
        </w:rPr>
      </w:pPr>
    </w:p>
    <w:p w14:paraId="7593B066" w14:textId="77777777" w:rsidR="007B3337" w:rsidRPr="00D5639D" w:rsidRDefault="007B3337" w:rsidP="007B3337">
      <w:pPr>
        <w:tabs>
          <w:tab w:val="left" w:pos="8789"/>
        </w:tabs>
        <w:ind w:left="142" w:right="282"/>
        <w:jc w:val="center"/>
        <w:rPr>
          <w:rFonts w:asciiTheme="minorHAnsi" w:hAnsiTheme="minorHAnsi" w:cstheme="minorHAnsi"/>
          <w:b/>
          <w:lang w:eastAsia="es-ES"/>
        </w:rPr>
      </w:pPr>
      <w:r w:rsidRPr="00D5639D">
        <w:rPr>
          <w:rFonts w:asciiTheme="minorHAnsi" w:hAnsiTheme="minorHAnsi" w:cstheme="minorHAnsi"/>
          <w:b/>
          <w:lang w:eastAsia="es-ES"/>
        </w:rPr>
        <w:lastRenderedPageBreak/>
        <w:t>Anexo N° 1</w:t>
      </w:r>
    </w:p>
    <w:p w14:paraId="3DE31D4F" w14:textId="77777777" w:rsidR="007B3337" w:rsidRPr="00D5639D" w:rsidRDefault="007B3337" w:rsidP="007B3337">
      <w:pPr>
        <w:tabs>
          <w:tab w:val="left" w:pos="8789"/>
        </w:tabs>
        <w:ind w:left="142" w:right="282"/>
        <w:jc w:val="center"/>
        <w:rPr>
          <w:rFonts w:asciiTheme="minorHAnsi" w:hAnsiTheme="minorHAnsi" w:cstheme="minorHAnsi"/>
          <w:b/>
          <w:lang w:val="es-ES_tradnl"/>
        </w:rPr>
      </w:pPr>
      <w:r w:rsidRPr="00D5639D">
        <w:rPr>
          <w:rFonts w:asciiTheme="minorHAnsi" w:hAnsiTheme="minorHAnsi" w:cstheme="minorHAnsi"/>
          <w:b/>
          <w:lang w:eastAsia="es-ES"/>
        </w:rPr>
        <w:t>Plan de Negocios</w:t>
      </w:r>
    </w:p>
    <w:p w14:paraId="4CE83B09" w14:textId="77777777" w:rsidR="007B3337" w:rsidRPr="00D5639D" w:rsidRDefault="007B3337" w:rsidP="007B3337">
      <w:pPr>
        <w:rPr>
          <w:rFonts w:asciiTheme="minorHAnsi" w:hAnsiTheme="minorHAnsi" w:cstheme="minorHAnsi"/>
        </w:rPr>
      </w:pPr>
    </w:p>
    <w:tbl>
      <w:tblPr>
        <w:tblStyle w:val="Tablaconcuadrcula"/>
        <w:tblW w:w="0" w:type="auto"/>
        <w:tblInd w:w="5920" w:type="dxa"/>
        <w:tblLook w:val="04A0" w:firstRow="1" w:lastRow="0" w:firstColumn="1" w:lastColumn="0" w:noHBand="0" w:noVBand="1"/>
      </w:tblPr>
      <w:tblGrid>
        <w:gridCol w:w="966"/>
        <w:gridCol w:w="1942"/>
      </w:tblGrid>
      <w:tr w:rsidR="007B3337" w:rsidRPr="00D5639D" w14:paraId="6A5E6F59" w14:textId="77777777" w:rsidTr="00047BD2">
        <w:trPr>
          <w:trHeight w:val="477"/>
        </w:trPr>
        <w:tc>
          <w:tcPr>
            <w:tcW w:w="992" w:type="dxa"/>
          </w:tcPr>
          <w:p w14:paraId="042DB239" w14:textId="77777777" w:rsidR="007B3337" w:rsidRPr="00D5639D" w:rsidRDefault="007B3337" w:rsidP="00047BD2">
            <w:pPr>
              <w:jc w:val="both"/>
              <w:rPr>
                <w:rFonts w:asciiTheme="minorHAnsi" w:hAnsiTheme="minorHAnsi" w:cstheme="minorHAnsi"/>
              </w:rPr>
            </w:pPr>
            <w:r w:rsidRPr="00D5639D">
              <w:rPr>
                <w:rFonts w:asciiTheme="minorHAnsi" w:hAnsiTheme="minorHAnsi" w:cstheme="minorHAnsi"/>
              </w:rPr>
              <w:t>Fecha</w:t>
            </w:r>
          </w:p>
        </w:tc>
        <w:tc>
          <w:tcPr>
            <w:tcW w:w="2142" w:type="dxa"/>
          </w:tcPr>
          <w:p w14:paraId="681AE209" w14:textId="77777777" w:rsidR="007B3337" w:rsidRPr="00D5639D" w:rsidRDefault="007B3337" w:rsidP="00047BD2">
            <w:pPr>
              <w:jc w:val="both"/>
              <w:rPr>
                <w:rFonts w:asciiTheme="minorHAnsi" w:hAnsiTheme="minorHAnsi" w:cstheme="minorHAnsi"/>
              </w:rPr>
            </w:pPr>
          </w:p>
        </w:tc>
      </w:tr>
    </w:tbl>
    <w:p w14:paraId="43E2A1BE" w14:textId="77777777" w:rsidR="007B3337" w:rsidRPr="00D5639D" w:rsidRDefault="007B3337" w:rsidP="007B3337">
      <w:pPr>
        <w:spacing w:after="0" w:line="240" w:lineRule="auto"/>
        <w:rPr>
          <w:rFonts w:asciiTheme="minorHAnsi" w:hAnsiTheme="minorHAnsi" w:cstheme="minorHAnsi"/>
          <w:b/>
        </w:rPr>
      </w:pPr>
      <w:r w:rsidRPr="00D5639D">
        <w:rPr>
          <w:rFonts w:asciiTheme="minorHAnsi" w:hAnsiTheme="minorHAnsi" w:cstheme="minorHAnsi"/>
          <w:b/>
        </w:rPr>
        <w:t xml:space="preserve">PLAN DE INVERSIÓN </w:t>
      </w:r>
    </w:p>
    <w:p w14:paraId="6863CBE4" w14:textId="77777777" w:rsidR="007B3337" w:rsidRPr="00D5639D" w:rsidRDefault="007B3337" w:rsidP="00E823C8">
      <w:pPr>
        <w:pStyle w:val="Prrafodelista"/>
        <w:numPr>
          <w:ilvl w:val="0"/>
          <w:numId w:val="1"/>
        </w:numPr>
        <w:spacing w:before="240" w:after="240"/>
        <w:contextualSpacing/>
        <w:jc w:val="both"/>
        <w:rPr>
          <w:rFonts w:asciiTheme="minorHAnsi" w:hAnsiTheme="minorHAnsi" w:cstheme="minorHAnsi"/>
          <w:b/>
          <w:u w:val="single"/>
        </w:rPr>
      </w:pPr>
      <w:r w:rsidRPr="00D5639D">
        <w:rPr>
          <w:rFonts w:asciiTheme="minorHAnsi" w:hAnsiTheme="minorHAnsi" w:cstheme="minorHAnsi"/>
          <w:b/>
          <w:u w:val="single"/>
        </w:rPr>
        <w:t>Datos del beneficiario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6"/>
        <w:gridCol w:w="4178"/>
      </w:tblGrid>
      <w:tr w:rsidR="007B3337" w:rsidRPr="00D5639D" w14:paraId="45465691" w14:textId="77777777" w:rsidTr="00047BD2">
        <w:trPr>
          <w:trHeight w:val="64"/>
          <w:jc w:val="center"/>
        </w:trPr>
        <w:tc>
          <w:tcPr>
            <w:tcW w:w="4186" w:type="dxa"/>
            <w:shd w:val="clear" w:color="auto" w:fill="F2F2F2" w:themeFill="background1" w:themeFillShade="F2"/>
            <w:tcMar>
              <w:top w:w="57" w:type="dxa"/>
              <w:bottom w:w="57" w:type="dxa"/>
            </w:tcMar>
          </w:tcPr>
          <w:p w14:paraId="5791C9CF" w14:textId="77777777" w:rsidR="007B3337" w:rsidRPr="00D5639D" w:rsidRDefault="007B3337" w:rsidP="00047BD2">
            <w:pPr>
              <w:spacing w:after="0"/>
              <w:rPr>
                <w:rFonts w:asciiTheme="minorHAnsi" w:hAnsiTheme="minorHAnsi" w:cstheme="minorHAnsi"/>
              </w:rPr>
            </w:pPr>
            <w:r w:rsidRPr="00D5639D">
              <w:rPr>
                <w:rFonts w:asciiTheme="minorHAnsi" w:hAnsiTheme="minorHAnsi" w:cstheme="minorHAnsi"/>
              </w:rPr>
              <w:t xml:space="preserve">Nombre beneficiario: </w:t>
            </w:r>
          </w:p>
          <w:p w14:paraId="0EF7FE31" w14:textId="77777777" w:rsidR="007B3337" w:rsidRPr="00D5639D" w:rsidRDefault="007B3337" w:rsidP="00047BD2">
            <w:pPr>
              <w:spacing w:after="0"/>
              <w:rPr>
                <w:rFonts w:asciiTheme="minorHAnsi" w:hAnsiTheme="minorHAnsi" w:cstheme="minorHAnsi"/>
                <w:b/>
                <w:i/>
              </w:rPr>
            </w:pPr>
            <w:r w:rsidRPr="00D5639D">
              <w:rPr>
                <w:rFonts w:asciiTheme="minorHAnsi" w:hAnsiTheme="minorHAnsi" w:cstheme="minorHAnsi"/>
                <w:b/>
                <w:i/>
                <w:color w:val="000000" w:themeColor="text1"/>
              </w:rPr>
              <w:t>En caso de personas jurídicas el representante legal</w:t>
            </w:r>
          </w:p>
        </w:tc>
        <w:tc>
          <w:tcPr>
            <w:tcW w:w="4178" w:type="dxa"/>
            <w:shd w:val="clear" w:color="auto" w:fill="auto"/>
            <w:tcMar>
              <w:top w:w="57" w:type="dxa"/>
              <w:bottom w:w="57" w:type="dxa"/>
            </w:tcMar>
          </w:tcPr>
          <w:p w14:paraId="5ADF582B" w14:textId="77777777" w:rsidR="007B3337" w:rsidRPr="00D5639D" w:rsidRDefault="007B3337" w:rsidP="00047BD2">
            <w:pPr>
              <w:spacing w:after="0"/>
              <w:rPr>
                <w:rFonts w:asciiTheme="minorHAnsi" w:hAnsiTheme="minorHAnsi" w:cstheme="minorHAnsi"/>
              </w:rPr>
            </w:pPr>
          </w:p>
        </w:tc>
      </w:tr>
      <w:tr w:rsidR="007B3337" w:rsidRPr="00D5639D" w14:paraId="0086A09D" w14:textId="77777777" w:rsidTr="00047BD2">
        <w:trPr>
          <w:trHeight w:val="64"/>
          <w:jc w:val="center"/>
        </w:trPr>
        <w:tc>
          <w:tcPr>
            <w:tcW w:w="4186" w:type="dxa"/>
            <w:shd w:val="clear" w:color="auto" w:fill="F2F2F2" w:themeFill="background1" w:themeFillShade="F2"/>
            <w:tcMar>
              <w:top w:w="57" w:type="dxa"/>
              <w:bottom w:w="57" w:type="dxa"/>
            </w:tcMar>
          </w:tcPr>
          <w:p w14:paraId="3673D690" w14:textId="77777777" w:rsidR="007B3337" w:rsidRPr="00D5639D" w:rsidRDefault="007B3337" w:rsidP="00047BD2">
            <w:pPr>
              <w:spacing w:after="0"/>
              <w:rPr>
                <w:rFonts w:asciiTheme="minorHAnsi" w:hAnsiTheme="minorHAnsi" w:cstheme="minorHAnsi"/>
              </w:rPr>
            </w:pPr>
            <w:r w:rsidRPr="00D5639D">
              <w:rPr>
                <w:rFonts w:asciiTheme="minorHAnsi" w:hAnsiTheme="minorHAnsi" w:cstheme="minorHAnsi"/>
              </w:rPr>
              <w:t>RUT beneficiario</w:t>
            </w:r>
          </w:p>
        </w:tc>
        <w:tc>
          <w:tcPr>
            <w:tcW w:w="4178" w:type="dxa"/>
            <w:shd w:val="clear" w:color="auto" w:fill="auto"/>
            <w:tcMar>
              <w:top w:w="57" w:type="dxa"/>
              <w:bottom w:w="57" w:type="dxa"/>
            </w:tcMar>
          </w:tcPr>
          <w:p w14:paraId="14FB1CA5" w14:textId="77777777" w:rsidR="007B3337" w:rsidRPr="00D5639D" w:rsidRDefault="007B3337" w:rsidP="00047BD2">
            <w:pPr>
              <w:spacing w:after="0"/>
              <w:rPr>
                <w:rFonts w:asciiTheme="minorHAnsi" w:hAnsiTheme="minorHAnsi" w:cstheme="minorHAnsi"/>
              </w:rPr>
            </w:pPr>
          </w:p>
        </w:tc>
      </w:tr>
      <w:tr w:rsidR="007B3337" w:rsidRPr="00D5639D" w14:paraId="3478F19F" w14:textId="77777777" w:rsidTr="00047BD2">
        <w:trPr>
          <w:trHeight w:val="64"/>
          <w:jc w:val="center"/>
        </w:trPr>
        <w:tc>
          <w:tcPr>
            <w:tcW w:w="4186" w:type="dxa"/>
            <w:shd w:val="clear" w:color="auto" w:fill="F2F2F2" w:themeFill="background1" w:themeFillShade="F2"/>
            <w:tcMar>
              <w:top w:w="57" w:type="dxa"/>
              <w:bottom w:w="57" w:type="dxa"/>
            </w:tcMar>
          </w:tcPr>
          <w:p w14:paraId="47CC6321" w14:textId="77777777" w:rsidR="007B3337" w:rsidRPr="00D5639D" w:rsidRDefault="007B3337" w:rsidP="00047BD2">
            <w:pPr>
              <w:spacing w:after="0"/>
              <w:rPr>
                <w:rFonts w:asciiTheme="minorHAnsi" w:hAnsiTheme="minorHAnsi" w:cstheme="minorHAnsi"/>
              </w:rPr>
            </w:pPr>
            <w:r w:rsidRPr="00D5639D">
              <w:rPr>
                <w:rFonts w:asciiTheme="minorHAnsi" w:hAnsiTheme="minorHAnsi" w:cstheme="minorHAnsi"/>
              </w:rPr>
              <w:t>Nombre empresa jurídica (señalar en caso que corresponda)</w:t>
            </w:r>
          </w:p>
        </w:tc>
        <w:tc>
          <w:tcPr>
            <w:tcW w:w="4178" w:type="dxa"/>
            <w:shd w:val="clear" w:color="auto" w:fill="auto"/>
            <w:tcMar>
              <w:top w:w="57" w:type="dxa"/>
              <w:bottom w:w="57" w:type="dxa"/>
            </w:tcMar>
          </w:tcPr>
          <w:p w14:paraId="0703B665" w14:textId="77777777" w:rsidR="007B3337" w:rsidRPr="00D5639D" w:rsidRDefault="007B3337" w:rsidP="00047BD2">
            <w:pPr>
              <w:spacing w:after="0"/>
              <w:rPr>
                <w:rFonts w:asciiTheme="minorHAnsi" w:hAnsiTheme="minorHAnsi" w:cstheme="minorHAnsi"/>
              </w:rPr>
            </w:pPr>
          </w:p>
        </w:tc>
      </w:tr>
      <w:tr w:rsidR="007B3337" w:rsidRPr="00D5639D" w14:paraId="2E99F18C" w14:textId="77777777" w:rsidTr="00047BD2">
        <w:trPr>
          <w:trHeight w:val="64"/>
          <w:jc w:val="center"/>
        </w:trPr>
        <w:tc>
          <w:tcPr>
            <w:tcW w:w="4186" w:type="dxa"/>
            <w:shd w:val="clear" w:color="auto" w:fill="F2F2F2" w:themeFill="background1" w:themeFillShade="F2"/>
            <w:tcMar>
              <w:top w:w="57" w:type="dxa"/>
              <w:bottom w:w="57" w:type="dxa"/>
            </w:tcMar>
          </w:tcPr>
          <w:p w14:paraId="1EDA2BB1" w14:textId="77777777" w:rsidR="007B3337" w:rsidRPr="00D5639D" w:rsidRDefault="007B3337" w:rsidP="00047BD2">
            <w:pPr>
              <w:spacing w:after="0"/>
              <w:rPr>
                <w:rFonts w:asciiTheme="minorHAnsi" w:hAnsiTheme="minorHAnsi" w:cstheme="minorHAnsi"/>
              </w:rPr>
            </w:pPr>
            <w:r w:rsidRPr="00D5639D">
              <w:rPr>
                <w:rFonts w:asciiTheme="minorHAnsi" w:hAnsiTheme="minorHAnsi" w:cstheme="minorHAnsi"/>
              </w:rPr>
              <w:t>RUT empresa (señalar en caso que corresponda)</w:t>
            </w:r>
          </w:p>
        </w:tc>
        <w:tc>
          <w:tcPr>
            <w:tcW w:w="4178" w:type="dxa"/>
            <w:shd w:val="clear" w:color="auto" w:fill="auto"/>
            <w:tcMar>
              <w:top w:w="57" w:type="dxa"/>
              <w:bottom w:w="57" w:type="dxa"/>
            </w:tcMar>
          </w:tcPr>
          <w:p w14:paraId="32CAF15B" w14:textId="77777777" w:rsidR="007B3337" w:rsidRPr="00D5639D" w:rsidRDefault="007B3337" w:rsidP="00047BD2">
            <w:pPr>
              <w:spacing w:after="0"/>
              <w:rPr>
                <w:rFonts w:asciiTheme="minorHAnsi" w:hAnsiTheme="minorHAnsi" w:cstheme="minorHAnsi"/>
              </w:rPr>
            </w:pPr>
          </w:p>
        </w:tc>
      </w:tr>
      <w:tr w:rsidR="007B3337" w:rsidRPr="00D5639D" w14:paraId="579B4B31" w14:textId="77777777" w:rsidTr="00047BD2">
        <w:trPr>
          <w:trHeight w:val="64"/>
          <w:jc w:val="center"/>
        </w:trPr>
        <w:tc>
          <w:tcPr>
            <w:tcW w:w="4186" w:type="dxa"/>
            <w:shd w:val="clear" w:color="auto" w:fill="F2F2F2" w:themeFill="background1" w:themeFillShade="F2"/>
            <w:tcMar>
              <w:top w:w="57" w:type="dxa"/>
              <w:bottom w:w="57" w:type="dxa"/>
            </w:tcMar>
          </w:tcPr>
          <w:p w14:paraId="62D45841" w14:textId="77777777" w:rsidR="007B3337" w:rsidRPr="00D5639D" w:rsidRDefault="007B3337" w:rsidP="00047BD2">
            <w:pPr>
              <w:spacing w:after="0"/>
              <w:rPr>
                <w:rFonts w:asciiTheme="minorHAnsi" w:hAnsiTheme="minorHAnsi" w:cstheme="minorHAnsi"/>
              </w:rPr>
            </w:pPr>
            <w:r w:rsidRPr="00D5639D">
              <w:rPr>
                <w:rFonts w:asciiTheme="minorHAnsi" w:hAnsiTheme="minorHAnsi" w:cstheme="minorHAnsi"/>
              </w:rPr>
              <w:t>Nombre representante empresa jurídica</w:t>
            </w:r>
          </w:p>
        </w:tc>
        <w:tc>
          <w:tcPr>
            <w:tcW w:w="4178" w:type="dxa"/>
            <w:shd w:val="clear" w:color="auto" w:fill="auto"/>
            <w:tcMar>
              <w:top w:w="57" w:type="dxa"/>
              <w:bottom w:w="57" w:type="dxa"/>
            </w:tcMar>
          </w:tcPr>
          <w:p w14:paraId="074AB1FF" w14:textId="77777777" w:rsidR="007B3337" w:rsidRPr="00D5639D" w:rsidRDefault="007B3337" w:rsidP="00047BD2">
            <w:pPr>
              <w:spacing w:after="0"/>
              <w:rPr>
                <w:rFonts w:asciiTheme="minorHAnsi" w:hAnsiTheme="minorHAnsi" w:cstheme="minorHAnsi"/>
              </w:rPr>
            </w:pPr>
          </w:p>
        </w:tc>
      </w:tr>
      <w:tr w:rsidR="007B3337" w:rsidRPr="00D5639D" w14:paraId="0C0EED96" w14:textId="77777777" w:rsidTr="00047BD2">
        <w:trPr>
          <w:trHeight w:val="64"/>
          <w:jc w:val="center"/>
        </w:trPr>
        <w:tc>
          <w:tcPr>
            <w:tcW w:w="4186" w:type="dxa"/>
            <w:shd w:val="clear" w:color="auto" w:fill="F2F2F2" w:themeFill="background1" w:themeFillShade="F2"/>
            <w:tcMar>
              <w:top w:w="57" w:type="dxa"/>
              <w:bottom w:w="57" w:type="dxa"/>
            </w:tcMar>
          </w:tcPr>
          <w:p w14:paraId="7BA0828B" w14:textId="77777777" w:rsidR="007B3337" w:rsidRPr="00D5639D" w:rsidRDefault="007B3337" w:rsidP="00047BD2">
            <w:pPr>
              <w:spacing w:after="0"/>
              <w:rPr>
                <w:rFonts w:asciiTheme="minorHAnsi" w:hAnsiTheme="minorHAnsi" w:cstheme="minorHAnsi"/>
              </w:rPr>
            </w:pPr>
            <w:r w:rsidRPr="00D5639D">
              <w:rPr>
                <w:rFonts w:asciiTheme="minorHAnsi" w:hAnsiTheme="minorHAnsi" w:cstheme="minorHAnsi"/>
              </w:rPr>
              <w:t>RUT representante empresa jurídica (señalar en caso que corresponda)</w:t>
            </w:r>
          </w:p>
        </w:tc>
        <w:tc>
          <w:tcPr>
            <w:tcW w:w="4178" w:type="dxa"/>
            <w:shd w:val="clear" w:color="auto" w:fill="auto"/>
            <w:tcMar>
              <w:top w:w="57" w:type="dxa"/>
              <w:bottom w:w="57" w:type="dxa"/>
            </w:tcMar>
          </w:tcPr>
          <w:p w14:paraId="57BD1657" w14:textId="77777777" w:rsidR="007B3337" w:rsidRPr="00D5639D" w:rsidRDefault="007B3337" w:rsidP="00047BD2">
            <w:pPr>
              <w:spacing w:after="0"/>
              <w:rPr>
                <w:rFonts w:asciiTheme="minorHAnsi" w:hAnsiTheme="minorHAnsi" w:cstheme="minorHAnsi"/>
              </w:rPr>
            </w:pPr>
          </w:p>
        </w:tc>
      </w:tr>
      <w:tr w:rsidR="007B3337" w:rsidRPr="00D5639D" w14:paraId="71D973AC" w14:textId="77777777" w:rsidTr="00047BD2">
        <w:trPr>
          <w:jc w:val="center"/>
        </w:trPr>
        <w:tc>
          <w:tcPr>
            <w:tcW w:w="4186" w:type="dxa"/>
            <w:shd w:val="clear" w:color="auto" w:fill="F2F2F2" w:themeFill="background1" w:themeFillShade="F2"/>
            <w:tcMar>
              <w:top w:w="57" w:type="dxa"/>
              <w:bottom w:w="57" w:type="dxa"/>
            </w:tcMar>
          </w:tcPr>
          <w:p w14:paraId="33BD4F23" w14:textId="77777777" w:rsidR="007B3337" w:rsidRPr="00D5639D" w:rsidRDefault="00AF5AF1" w:rsidP="00047BD2">
            <w:pPr>
              <w:spacing w:after="0"/>
              <w:rPr>
                <w:rFonts w:asciiTheme="minorHAnsi" w:hAnsiTheme="minorHAnsi" w:cstheme="minorHAnsi"/>
              </w:rPr>
            </w:pPr>
            <w:r w:rsidRPr="00D5639D">
              <w:rPr>
                <w:rFonts w:asciiTheme="minorHAnsi" w:hAnsiTheme="minorHAnsi" w:cstheme="minorHAnsi"/>
              </w:rPr>
              <w:t>Teléfonos de contacto</w:t>
            </w:r>
          </w:p>
        </w:tc>
        <w:tc>
          <w:tcPr>
            <w:tcW w:w="4178" w:type="dxa"/>
            <w:shd w:val="clear" w:color="auto" w:fill="auto"/>
            <w:tcMar>
              <w:top w:w="57" w:type="dxa"/>
              <w:bottom w:w="57" w:type="dxa"/>
            </w:tcMar>
          </w:tcPr>
          <w:p w14:paraId="0091BBAC" w14:textId="77777777" w:rsidR="007B3337" w:rsidRPr="00D5639D" w:rsidRDefault="007B3337" w:rsidP="00047BD2">
            <w:pPr>
              <w:spacing w:after="0"/>
              <w:rPr>
                <w:rFonts w:asciiTheme="minorHAnsi" w:hAnsiTheme="minorHAnsi" w:cstheme="minorHAnsi"/>
              </w:rPr>
            </w:pPr>
          </w:p>
        </w:tc>
      </w:tr>
      <w:tr w:rsidR="007B3337" w:rsidRPr="00D5639D" w14:paraId="4D8CD15B" w14:textId="77777777" w:rsidTr="00047BD2">
        <w:trPr>
          <w:jc w:val="center"/>
        </w:trPr>
        <w:tc>
          <w:tcPr>
            <w:tcW w:w="4186" w:type="dxa"/>
            <w:shd w:val="clear" w:color="auto" w:fill="F2F2F2" w:themeFill="background1" w:themeFillShade="F2"/>
            <w:tcMar>
              <w:top w:w="57" w:type="dxa"/>
              <w:bottom w:w="57" w:type="dxa"/>
            </w:tcMar>
          </w:tcPr>
          <w:p w14:paraId="3E37848C" w14:textId="77777777" w:rsidR="007B3337" w:rsidRPr="00D5639D" w:rsidRDefault="00AF5AF1" w:rsidP="00047BD2">
            <w:pPr>
              <w:spacing w:after="0"/>
              <w:rPr>
                <w:rFonts w:asciiTheme="minorHAnsi" w:hAnsiTheme="minorHAnsi" w:cstheme="minorHAnsi"/>
              </w:rPr>
            </w:pPr>
            <w:r w:rsidRPr="00D5639D">
              <w:rPr>
                <w:rFonts w:asciiTheme="minorHAnsi" w:hAnsiTheme="minorHAnsi" w:cstheme="minorHAnsi"/>
              </w:rPr>
              <w:t>Dirección personal</w:t>
            </w:r>
          </w:p>
        </w:tc>
        <w:tc>
          <w:tcPr>
            <w:tcW w:w="4178" w:type="dxa"/>
            <w:shd w:val="clear" w:color="auto" w:fill="auto"/>
            <w:tcMar>
              <w:top w:w="57" w:type="dxa"/>
              <w:bottom w:w="57" w:type="dxa"/>
            </w:tcMar>
          </w:tcPr>
          <w:p w14:paraId="72E4C600" w14:textId="77777777" w:rsidR="007B3337" w:rsidRPr="00D5639D" w:rsidRDefault="007B3337" w:rsidP="00047BD2">
            <w:pPr>
              <w:spacing w:after="0"/>
              <w:rPr>
                <w:rFonts w:asciiTheme="minorHAnsi" w:hAnsiTheme="minorHAnsi" w:cstheme="minorHAnsi"/>
              </w:rPr>
            </w:pPr>
          </w:p>
        </w:tc>
      </w:tr>
      <w:tr w:rsidR="007B3337" w:rsidRPr="00D5639D" w14:paraId="1FAAB856" w14:textId="77777777" w:rsidTr="00047BD2">
        <w:trPr>
          <w:jc w:val="center"/>
        </w:trPr>
        <w:tc>
          <w:tcPr>
            <w:tcW w:w="4186" w:type="dxa"/>
            <w:shd w:val="clear" w:color="auto" w:fill="F2F2F2" w:themeFill="background1" w:themeFillShade="F2"/>
            <w:tcMar>
              <w:top w:w="57" w:type="dxa"/>
              <w:bottom w:w="57" w:type="dxa"/>
            </w:tcMar>
          </w:tcPr>
          <w:p w14:paraId="2E486481" w14:textId="77777777" w:rsidR="007B3337" w:rsidRPr="00D5639D" w:rsidRDefault="00AF5AF1" w:rsidP="00047BD2">
            <w:pPr>
              <w:spacing w:after="0"/>
              <w:rPr>
                <w:rFonts w:asciiTheme="minorHAnsi" w:hAnsiTheme="minorHAnsi" w:cstheme="minorHAnsi"/>
              </w:rPr>
            </w:pPr>
            <w:r w:rsidRPr="00D5639D">
              <w:rPr>
                <w:rFonts w:asciiTheme="minorHAnsi" w:hAnsiTheme="minorHAnsi" w:cstheme="minorHAnsi"/>
              </w:rPr>
              <w:t>Dirección Comercial</w:t>
            </w:r>
          </w:p>
        </w:tc>
        <w:tc>
          <w:tcPr>
            <w:tcW w:w="4178" w:type="dxa"/>
            <w:shd w:val="clear" w:color="auto" w:fill="auto"/>
            <w:tcMar>
              <w:top w:w="57" w:type="dxa"/>
              <w:bottom w:w="57" w:type="dxa"/>
            </w:tcMar>
          </w:tcPr>
          <w:p w14:paraId="2A44778A" w14:textId="77777777" w:rsidR="007B3337" w:rsidRPr="00D5639D" w:rsidRDefault="007B3337" w:rsidP="00047BD2">
            <w:pPr>
              <w:spacing w:after="0"/>
              <w:rPr>
                <w:rFonts w:asciiTheme="minorHAnsi" w:hAnsiTheme="minorHAnsi" w:cstheme="minorHAnsi"/>
              </w:rPr>
            </w:pPr>
          </w:p>
        </w:tc>
      </w:tr>
      <w:tr w:rsidR="00AF5AF1" w:rsidRPr="00D5639D" w14:paraId="67BC15BE" w14:textId="77777777" w:rsidTr="00047BD2">
        <w:trPr>
          <w:jc w:val="center"/>
        </w:trPr>
        <w:tc>
          <w:tcPr>
            <w:tcW w:w="4186" w:type="dxa"/>
            <w:shd w:val="clear" w:color="auto" w:fill="F2F2F2" w:themeFill="background1" w:themeFillShade="F2"/>
            <w:tcMar>
              <w:top w:w="57" w:type="dxa"/>
              <w:bottom w:w="57" w:type="dxa"/>
            </w:tcMar>
          </w:tcPr>
          <w:p w14:paraId="736E6E7E" w14:textId="77777777" w:rsidR="00AF5AF1" w:rsidRPr="00D5639D" w:rsidRDefault="00AF5AF1" w:rsidP="00047BD2">
            <w:pPr>
              <w:spacing w:after="0"/>
              <w:rPr>
                <w:rFonts w:asciiTheme="minorHAnsi" w:hAnsiTheme="minorHAnsi" w:cstheme="minorHAnsi"/>
              </w:rPr>
            </w:pPr>
            <w:r w:rsidRPr="00D5639D">
              <w:rPr>
                <w:rFonts w:asciiTheme="minorHAnsi" w:hAnsiTheme="minorHAnsi" w:cstheme="minorHAnsi"/>
              </w:rPr>
              <w:t xml:space="preserve">Correo </w:t>
            </w:r>
            <w:r w:rsidR="00A740C9" w:rsidRPr="00D5639D">
              <w:rPr>
                <w:rFonts w:asciiTheme="minorHAnsi" w:hAnsiTheme="minorHAnsi" w:cstheme="minorHAnsi"/>
              </w:rPr>
              <w:t>electrónico</w:t>
            </w:r>
            <w:r w:rsidRPr="00D5639D">
              <w:rPr>
                <w:rFonts w:asciiTheme="minorHAnsi" w:hAnsiTheme="minorHAnsi" w:cstheme="minorHAnsi"/>
              </w:rPr>
              <w:t xml:space="preserve"> </w:t>
            </w:r>
          </w:p>
        </w:tc>
        <w:tc>
          <w:tcPr>
            <w:tcW w:w="4178" w:type="dxa"/>
            <w:shd w:val="clear" w:color="auto" w:fill="auto"/>
            <w:tcMar>
              <w:top w:w="57" w:type="dxa"/>
              <w:bottom w:w="57" w:type="dxa"/>
            </w:tcMar>
          </w:tcPr>
          <w:p w14:paraId="6E91BAE7" w14:textId="77777777" w:rsidR="00AF5AF1" w:rsidRPr="00D5639D" w:rsidRDefault="00AF5AF1" w:rsidP="00047BD2">
            <w:pPr>
              <w:spacing w:after="0"/>
              <w:rPr>
                <w:rFonts w:asciiTheme="minorHAnsi" w:hAnsiTheme="minorHAnsi" w:cstheme="minorHAnsi"/>
              </w:rPr>
            </w:pPr>
          </w:p>
        </w:tc>
      </w:tr>
      <w:tr w:rsidR="007B3337" w:rsidRPr="00D5639D" w14:paraId="655786B8" w14:textId="77777777" w:rsidTr="00047BD2">
        <w:trPr>
          <w:jc w:val="center"/>
        </w:trPr>
        <w:tc>
          <w:tcPr>
            <w:tcW w:w="4186" w:type="dxa"/>
            <w:shd w:val="clear" w:color="auto" w:fill="F2F2F2" w:themeFill="background1" w:themeFillShade="F2"/>
            <w:tcMar>
              <w:top w:w="57" w:type="dxa"/>
              <w:bottom w:w="57" w:type="dxa"/>
            </w:tcMar>
          </w:tcPr>
          <w:p w14:paraId="359B1488" w14:textId="77777777" w:rsidR="007B3337" w:rsidRPr="00D5639D" w:rsidRDefault="007B3337" w:rsidP="00047BD2">
            <w:pPr>
              <w:spacing w:after="0"/>
              <w:rPr>
                <w:rFonts w:asciiTheme="minorHAnsi" w:hAnsiTheme="minorHAnsi" w:cstheme="minorHAnsi"/>
              </w:rPr>
            </w:pPr>
            <w:r w:rsidRPr="00D5639D">
              <w:rPr>
                <w:rFonts w:asciiTheme="minorHAnsi" w:hAnsiTheme="minorHAnsi" w:cstheme="minorHAnsi"/>
              </w:rPr>
              <w:t>Condición</w:t>
            </w:r>
            <w:r w:rsidR="00AF5AF1" w:rsidRPr="00D5639D">
              <w:rPr>
                <w:rFonts w:asciiTheme="minorHAnsi" w:hAnsiTheme="minorHAnsi" w:cstheme="minorHAnsi"/>
              </w:rPr>
              <w:t xml:space="preserve"> tributaria (1° o 2° categoría)</w:t>
            </w:r>
          </w:p>
        </w:tc>
        <w:tc>
          <w:tcPr>
            <w:tcW w:w="4178" w:type="dxa"/>
            <w:shd w:val="clear" w:color="auto" w:fill="auto"/>
            <w:tcMar>
              <w:top w:w="57" w:type="dxa"/>
              <w:bottom w:w="57" w:type="dxa"/>
            </w:tcMar>
          </w:tcPr>
          <w:p w14:paraId="196F7E93" w14:textId="77777777" w:rsidR="007B3337" w:rsidRPr="00D5639D" w:rsidRDefault="007B3337" w:rsidP="00047BD2">
            <w:pPr>
              <w:spacing w:after="0"/>
              <w:rPr>
                <w:rFonts w:asciiTheme="minorHAnsi" w:hAnsiTheme="minorHAnsi" w:cstheme="minorHAnsi"/>
              </w:rPr>
            </w:pPr>
          </w:p>
        </w:tc>
      </w:tr>
      <w:tr w:rsidR="007B3337" w:rsidRPr="00D5639D" w14:paraId="7445F7CF" w14:textId="77777777" w:rsidTr="00047BD2">
        <w:trPr>
          <w:jc w:val="center"/>
        </w:trPr>
        <w:tc>
          <w:tcPr>
            <w:tcW w:w="4186" w:type="dxa"/>
            <w:shd w:val="clear" w:color="auto" w:fill="F2F2F2" w:themeFill="background1" w:themeFillShade="F2"/>
            <w:tcMar>
              <w:top w:w="57" w:type="dxa"/>
              <w:bottom w:w="57" w:type="dxa"/>
            </w:tcMar>
          </w:tcPr>
          <w:p w14:paraId="69D83F52" w14:textId="77777777" w:rsidR="007B3337" w:rsidRPr="00D5639D" w:rsidRDefault="007B3337" w:rsidP="00047BD2">
            <w:pPr>
              <w:spacing w:after="0"/>
              <w:rPr>
                <w:rFonts w:asciiTheme="minorHAnsi" w:hAnsiTheme="minorHAnsi" w:cstheme="minorHAnsi"/>
              </w:rPr>
            </w:pPr>
            <w:r w:rsidRPr="00D5639D">
              <w:rPr>
                <w:rFonts w:asciiTheme="minorHAnsi" w:hAnsiTheme="minorHAnsi" w:cstheme="minorHAnsi"/>
              </w:rPr>
              <w:t>Actividad económica:</w:t>
            </w:r>
          </w:p>
        </w:tc>
        <w:tc>
          <w:tcPr>
            <w:tcW w:w="4178" w:type="dxa"/>
            <w:shd w:val="clear" w:color="auto" w:fill="auto"/>
            <w:tcMar>
              <w:top w:w="57" w:type="dxa"/>
              <w:bottom w:w="57" w:type="dxa"/>
            </w:tcMar>
          </w:tcPr>
          <w:p w14:paraId="28021E02" w14:textId="77777777" w:rsidR="007B3337" w:rsidRPr="00D5639D" w:rsidRDefault="007B3337" w:rsidP="00047BD2">
            <w:pPr>
              <w:spacing w:after="0"/>
              <w:rPr>
                <w:rFonts w:asciiTheme="minorHAnsi" w:hAnsiTheme="minorHAnsi" w:cstheme="minorHAnsi"/>
              </w:rPr>
            </w:pPr>
          </w:p>
        </w:tc>
      </w:tr>
      <w:tr w:rsidR="00AF5AF1" w:rsidRPr="00D5639D" w14:paraId="6B4FDA22" w14:textId="77777777" w:rsidTr="00047BD2">
        <w:trPr>
          <w:jc w:val="center"/>
        </w:trPr>
        <w:tc>
          <w:tcPr>
            <w:tcW w:w="4186" w:type="dxa"/>
            <w:shd w:val="clear" w:color="auto" w:fill="F2F2F2" w:themeFill="background1" w:themeFillShade="F2"/>
            <w:tcMar>
              <w:top w:w="57" w:type="dxa"/>
              <w:bottom w:w="57" w:type="dxa"/>
            </w:tcMar>
          </w:tcPr>
          <w:p w14:paraId="3B40AC2C" w14:textId="77777777" w:rsidR="00AF5AF1" w:rsidRPr="00D5639D" w:rsidRDefault="00AF5AF1" w:rsidP="00047BD2">
            <w:pPr>
              <w:spacing w:after="0"/>
              <w:rPr>
                <w:rFonts w:asciiTheme="minorHAnsi" w:hAnsiTheme="minorHAnsi" w:cstheme="minorHAnsi"/>
              </w:rPr>
            </w:pPr>
            <w:r w:rsidRPr="00D5639D">
              <w:rPr>
                <w:rFonts w:asciiTheme="minorHAnsi" w:hAnsiTheme="minorHAnsi" w:cstheme="minorHAnsi"/>
              </w:rPr>
              <w:t>Georreferencia siniestro</w:t>
            </w:r>
          </w:p>
        </w:tc>
        <w:tc>
          <w:tcPr>
            <w:tcW w:w="4178" w:type="dxa"/>
            <w:shd w:val="clear" w:color="auto" w:fill="auto"/>
            <w:tcMar>
              <w:top w:w="57" w:type="dxa"/>
              <w:bottom w:w="57" w:type="dxa"/>
            </w:tcMar>
          </w:tcPr>
          <w:p w14:paraId="3B19E415" w14:textId="77777777" w:rsidR="00AF5AF1" w:rsidRPr="00D5639D" w:rsidRDefault="00AF5AF1" w:rsidP="00047BD2">
            <w:pPr>
              <w:spacing w:after="0"/>
              <w:rPr>
                <w:rFonts w:asciiTheme="minorHAnsi" w:hAnsiTheme="minorHAnsi" w:cstheme="minorHAnsi"/>
              </w:rPr>
            </w:pPr>
          </w:p>
        </w:tc>
      </w:tr>
      <w:tr w:rsidR="00AF5AF1" w:rsidRPr="00D5639D" w14:paraId="5D64DEEF" w14:textId="77777777" w:rsidTr="00047BD2">
        <w:trPr>
          <w:jc w:val="center"/>
        </w:trPr>
        <w:tc>
          <w:tcPr>
            <w:tcW w:w="4186" w:type="dxa"/>
            <w:shd w:val="clear" w:color="auto" w:fill="F2F2F2" w:themeFill="background1" w:themeFillShade="F2"/>
            <w:tcMar>
              <w:top w:w="57" w:type="dxa"/>
              <w:bottom w:w="57" w:type="dxa"/>
            </w:tcMar>
          </w:tcPr>
          <w:p w14:paraId="717048C1" w14:textId="77777777" w:rsidR="00AF5AF1" w:rsidRPr="00D5639D" w:rsidRDefault="00AF5AF1" w:rsidP="00047BD2">
            <w:pPr>
              <w:spacing w:after="0"/>
              <w:rPr>
                <w:rFonts w:asciiTheme="minorHAnsi" w:hAnsiTheme="minorHAnsi" w:cstheme="minorHAnsi"/>
              </w:rPr>
            </w:pPr>
            <w:r w:rsidRPr="00D5639D">
              <w:rPr>
                <w:rFonts w:asciiTheme="minorHAnsi" w:hAnsiTheme="minorHAnsi" w:cstheme="minorHAnsi"/>
              </w:rPr>
              <w:t>Rol Único Causa (RUC)</w:t>
            </w:r>
          </w:p>
        </w:tc>
        <w:tc>
          <w:tcPr>
            <w:tcW w:w="4178" w:type="dxa"/>
            <w:shd w:val="clear" w:color="auto" w:fill="auto"/>
            <w:tcMar>
              <w:top w:w="57" w:type="dxa"/>
              <w:bottom w:w="57" w:type="dxa"/>
            </w:tcMar>
          </w:tcPr>
          <w:p w14:paraId="7BA3FE6F" w14:textId="77777777" w:rsidR="00AF5AF1" w:rsidRPr="00D5639D" w:rsidRDefault="00AF5AF1" w:rsidP="00047BD2">
            <w:pPr>
              <w:spacing w:after="0"/>
              <w:rPr>
                <w:rFonts w:asciiTheme="minorHAnsi" w:hAnsiTheme="minorHAnsi" w:cstheme="minorHAnsi"/>
              </w:rPr>
            </w:pPr>
          </w:p>
        </w:tc>
      </w:tr>
    </w:tbl>
    <w:p w14:paraId="01C96559" w14:textId="77777777" w:rsidR="007B3337" w:rsidRPr="00D5639D" w:rsidRDefault="007B3337" w:rsidP="007B3337">
      <w:pPr>
        <w:jc w:val="both"/>
        <w:rPr>
          <w:rFonts w:asciiTheme="minorHAnsi" w:hAnsiTheme="minorHAnsi" w:cstheme="minorHAnsi"/>
          <w:lang w:val="es-ES_tradnl"/>
        </w:rPr>
      </w:pPr>
    </w:p>
    <w:p w14:paraId="2641B7BD" w14:textId="77777777" w:rsidR="007B3337" w:rsidRPr="00D5639D" w:rsidRDefault="007B3337" w:rsidP="007B3337">
      <w:pPr>
        <w:jc w:val="both"/>
        <w:rPr>
          <w:rFonts w:asciiTheme="minorHAnsi" w:hAnsiTheme="minorHAnsi" w:cstheme="minorHAnsi"/>
          <w:lang w:val="es-ES_tradnl"/>
        </w:rPr>
      </w:pPr>
    </w:p>
    <w:p w14:paraId="28852DE4" w14:textId="77777777" w:rsidR="006F020C" w:rsidRPr="00D5639D" w:rsidRDefault="008E5EC3" w:rsidP="006F020C">
      <w:pPr>
        <w:pStyle w:val="Prrafodelista"/>
        <w:numPr>
          <w:ilvl w:val="0"/>
          <w:numId w:val="1"/>
        </w:numPr>
        <w:spacing w:before="240" w:after="240"/>
        <w:contextualSpacing/>
        <w:jc w:val="both"/>
        <w:rPr>
          <w:rFonts w:asciiTheme="minorHAnsi" w:hAnsiTheme="minorHAnsi" w:cstheme="minorHAnsi"/>
          <w:b/>
          <w:u w:val="single"/>
        </w:rPr>
      </w:pPr>
      <w:r w:rsidRPr="00D5639D">
        <w:rPr>
          <w:rFonts w:asciiTheme="minorHAnsi" w:hAnsiTheme="minorHAnsi" w:cstheme="minorHAnsi"/>
          <w:b/>
          <w:noProof/>
          <w:u w:val="single"/>
          <w:lang w:val="es-CL" w:eastAsia="es-CL"/>
        </w:rPr>
        <w:lastRenderedPageBreak/>
        <mc:AlternateContent>
          <mc:Choice Requires="wps">
            <w:drawing>
              <wp:anchor distT="0" distB="0" distL="0" distR="0" simplePos="0" relativeHeight="251664384" behindDoc="1" locked="0" layoutInCell="1" allowOverlap="1" wp14:anchorId="1CE55E81" wp14:editId="266730AA">
                <wp:simplePos x="0" y="0"/>
                <wp:positionH relativeFrom="page">
                  <wp:posOffset>828675</wp:posOffset>
                </wp:positionH>
                <wp:positionV relativeFrom="paragraph">
                  <wp:posOffset>461010</wp:posOffset>
                </wp:positionV>
                <wp:extent cx="6134100" cy="1343025"/>
                <wp:effectExtent l="0" t="0" r="19050" b="28575"/>
                <wp:wrapTopAndBottom/>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34302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5FC5039" w14:textId="77777777" w:rsidR="00E359A1" w:rsidRDefault="00E359A1" w:rsidP="006F020C">
                            <w:pPr>
                              <w:pStyle w:val="Textoindependiente"/>
                              <w:spacing w:before="56"/>
                              <w:ind w:left="103" w:right="101"/>
                              <w:jc w:val="both"/>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55E81" id="Cuadro de texto 4" o:spid="_x0000_s1030" type="#_x0000_t202" style="position:absolute;left:0;text-align:left;margin-left:65.25pt;margin-top:36.3pt;width:483pt;height:105.7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" filled="f" strokeweight=".16936mm">
                <v:textbox inset="0,0,0,0">
                  <w:txbxContent>
                    <w:p w14:paraId="05FC5039" w14:textId="77777777" w:rsidR="00E359A1" w:rsidRDefault="00E359A1" w:rsidP="006F020C">
                      <w:pPr>
                        <w:pStyle w:val="Textoindependiente"/>
                        <w:spacing w:before="56"/>
                        <w:ind w:left="103" w:right="101"/>
                        <w:jc w:val="both"/>
                      </w:pPr>
                    </w:p>
                  </w:txbxContent>
                </v:textbox>
                <w10:wrap type="topAndBottom" anchorx="page"/>
              </v:shape>
            </w:pict>
          </mc:Fallback>
        </mc:AlternateContent>
      </w:r>
      <w:r w:rsidR="006F020C" w:rsidRPr="00D5639D">
        <w:rPr>
          <w:rFonts w:asciiTheme="minorHAnsi" w:hAnsiTheme="minorHAnsi" w:cstheme="minorHAnsi"/>
          <w:b/>
        </w:rPr>
        <w:t xml:space="preserve">Reseña de la Empresa </w:t>
      </w:r>
    </w:p>
    <w:p w14:paraId="183E39A1" w14:textId="77777777" w:rsidR="006F020C" w:rsidRPr="00D5639D" w:rsidRDefault="006F020C" w:rsidP="006F020C">
      <w:pPr>
        <w:spacing w:before="240" w:after="240"/>
        <w:contextualSpacing/>
        <w:jc w:val="both"/>
        <w:rPr>
          <w:rFonts w:asciiTheme="minorHAnsi" w:hAnsiTheme="minorHAnsi" w:cstheme="minorHAnsi"/>
          <w:b/>
          <w:u w:val="single"/>
        </w:rPr>
      </w:pPr>
    </w:p>
    <w:p w14:paraId="26359900" w14:textId="77777777" w:rsidR="006F020C" w:rsidRPr="00D5639D" w:rsidRDefault="006F020C" w:rsidP="006F020C">
      <w:pPr>
        <w:spacing w:before="240" w:after="240"/>
        <w:contextualSpacing/>
        <w:jc w:val="both"/>
        <w:rPr>
          <w:rFonts w:asciiTheme="minorHAnsi" w:hAnsiTheme="minorHAnsi" w:cstheme="minorHAnsi"/>
          <w:b/>
          <w:u w:val="single"/>
        </w:rPr>
      </w:pPr>
    </w:p>
    <w:p w14:paraId="713B61B9" w14:textId="77777777" w:rsidR="006F020C" w:rsidRPr="00D5639D" w:rsidRDefault="008E5EC3" w:rsidP="006F020C">
      <w:pPr>
        <w:pStyle w:val="Prrafodelista"/>
        <w:numPr>
          <w:ilvl w:val="0"/>
          <w:numId w:val="1"/>
        </w:numPr>
        <w:spacing w:before="240" w:after="240"/>
        <w:contextualSpacing/>
        <w:jc w:val="both"/>
        <w:rPr>
          <w:rFonts w:asciiTheme="minorHAnsi" w:hAnsiTheme="minorHAnsi" w:cstheme="minorHAnsi"/>
          <w:b/>
        </w:rPr>
      </w:pPr>
      <w:r w:rsidRPr="00D5639D">
        <w:rPr>
          <w:rFonts w:asciiTheme="minorHAnsi" w:hAnsiTheme="minorHAnsi" w:cstheme="minorHAnsi"/>
          <w:b/>
          <w:noProof/>
          <w:u w:val="single"/>
          <w:lang w:val="es-CL" w:eastAsia="es-CL"/>
        </w:rPr>
        <mc:AlternateContent>
          <mc:Choice Requires="wps">
            <w:drawing>
              <wp:anchor distT="0" distB="0" distL="0" distR="0" simplePos="0" relativeHeight="251666432" behindDoc="1" locked="0" layoutInCell="1" allowOverlap="1" wp14:anchorId="5FC2AD44" wp14:editId="4A7DFCCB">
                <wp:simplePos x="0" y="0"/>
                <wp:positionH relativeFrom="page">
                  <wp:posOffset>866775</wp:posOffset>
                </wp:positionH>
                <wp:positionV relativeFrom="paragraph">
                  <wp:posOffset>388620</wp:posOffset>
                </wp:positionV>
                <wp:extent cx="6096000" cy="1343025"/>
                <wp:effectExtent l="0" t="0" r="19050" b="28575"/>
                <wp:wrapTopAndBottom/>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34302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4CDDFDD" w14:textId="77777777" w:rsidR="00E359A1" w:rsidRDefault="00E359A1" w:rsidP="008E5EC3">
                            <w:pPr>
                              <w:pStyle w:val="Textoindependiente"/>
                              <w:spacing w:before="56"/>
                              <w:ind w:left="103" w:right="101"/>
                              <w:jc w:val="both"/>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2AD44" id="Cuadro de texto 7" o:spid="_x0000_s1031" type="#_x0000_t202" style="position:absolute;left:0;text-align:left;margin-left:68.25pt;margin-top:30.6pt;width:480pt;height:105.7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" filled="f" strokeweight=".16936mm">
                <v:textbox inset="0,0,0,0">
                  <w:txbxContent>
                    <w:p w14:paraId="44CDDFDD" w14:textId="77777777" w:rsidR="00E359A1" w:rsidRDefault="00E359A1" w:rsidP="008E5EC3">
                      <w:pPr>
                        <w:pStyle w:val="Textoindependiente"/>
                        <w:spacing w:before="56"/>
                        <w:ind w:left="103" w:right="101"/>
                        <w:jc w:val="both"/>
                      </w:pPr>
                    </w:p>
                  </w:txbxContent>
                </v:textbox>
                <w10:wrap type="topAndBottom" anchorx="page"/>
              </v:shape>
            </w:pict>
          </mc:Fallback>
        </mc:AlternateContent>
      </w:r>
      <w:r w:rsidR="006F020C" w:rsidRPr="00D5639D">
        <w:rPr>
          <w:rFonts w:asciiTheme="minorHAnsi" w:hAnsiTheme="minorHAnsi" w:cstheme="minorHAnsi"/>
          <w:b/>
        </w:rPr>
        <w:t>Registro Fotográfico</w:t>
      </w:r>
    </w:p>
    <w:p w14:paraId="0E20F66A" w14:textId="77777777" w:rsidR="008E5EC3" w:rsidRPr="00D5639D" w:rsidRDefault="008E5EC3" w:rsidP="008E5EC3">
      <w:pPr>
        <w:spacing w:before="240" w:after="240"/>
        <w:contextualSpacing/>
        <w:jc w:val="both"/>
        <w:rPr>
          <w:rFonts w:asciiTheme="minorHAnsi" w:hAnsiTheme="minorHAnsi" w:cstheme="minorHAnsi"/>
          <w:b/>
        </w:rPr>
      </w:pPr>
    </w:p>
    <w:p w14:paraId="2199EBE5" w14:textId="77777777" w:rsidR="006F020C" w:rsidRPr="00D5639D" w:rsidRDefault="006F020C" w:rsidP="008E5EC3">
      <w:pPr>
        <w:pStyle w:val="Prrafodelista"/>
        <w:numPr>
          <w:ilvl w:val="0"/>
          <w:numId w:val="1"/>
        </w:numPr>
        <w:spacing w:before="240" w:after="240"/>
        <w:contextualSpacing/>
        <w:jc w:val="both"/>
        <w:rPr>
          <w:rFonts w:asciiTheme="minorHAnsi" w:hAnsiTheme="minorHAnsi" w:cstheme="minorHAnsi"/>
          <w:b/>
        </w:rPr>
      </w:pPr>
      <w:r w:rsidRPr="00D5639D">
        <w:rPr>
          <w:rFonts w:asciiTheme="minorHAnsi" w:hAnsiTheme="minorHAnsi" w:cstheme="minorHAnsi"/>
          <w:b/>
        </w:rPr>
        <w:t>Antecedentes del Siniestro</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58"/>
        <w:gridCol w:w="6370"/>
      </w:tblGrid>
      <w:tr w:rsidR="006F020C" w:rsidRPr="00D5639D" w14:paraId="494E099F" w14:textId="77777777" w:rsidTr="008E5EC3">
        <w:trPr>
          <w:trHeight w:val="428"/>
        </w:trPr>
        <w:tc>
          <w:tcPr>
            <w:tcW w:w="1392" w:type="pct"/>
            <w:shd w:val="clear" w:color="auto" w:fill="F1F1F1"/>
          </w:tcPr>
          <w:p w14:paraId="28FB6A30" w14:textId="77777777" w:rsidR="006F020C" w:rsidRPr="00D5639D" w:rsidRDefault="006F020C" w:rsidP="008E5EC3">
            <w:pPr>
              <w:pStyle w:val="TableParagraph"/>
              <w:spacing w:before="56"/>
              <w:ind w:left="107"/>
            </w:pPr>
            <w:r w:rsidRPr="00D5639D">
              <w:t>RUC</w:t>
            </w:r>
          </w:p>
        </w:tc>
        <w:tc>
          <w:tcPr>
            <w:tcW w:w="3608" w:type="pct"/>
          </w:tcPr>
          <w:p w14:paraId="50257D8A" w14:textId="77777777" w:rsidR="006F020C" w:rsidRPr="00D5639D" w:rsidRDefault="006F020C" w:rsidP="008E5EC3">
            <w:pPr>
              <w:pStyle w:val="TableParagraph"/>
              <w:spacing w:before="56"/>
              <w:ind w:left="107"/>
            </w:pPr>
          </w:p>
        </w:tc>
      </w:tr>
      <w:tr w:rsidR="006F020C" w:rsidRPr="00D5639D" w14:paraId="2F438B2D" w14:textId="77777777" w:rsidTr="008E5EC3">
        <w:trPr>
          <w:trHeight w:val="428"/>
        </w:trPr>
        <w:tc>
          <w:tcPr>
            <w:tcW w:w="1392" w:type="pct"/>
            <w:shd w:val="clear" w:color="auto" w:fill="F1F1F1"/>
          </w:tcPr>
          <w:p w14:paraId="51D40794" w14:textId="77777777" w:rsidR="006F020C" w:rsidRPr="00D5639D" w:rsidRDefault="006F020C" w:rsidP="008E5EC3">
            <w:pPr>
              <w:pStyle w:val="TableParagraph"/>
              <w:spacing w:before="56"/>
              <w:ind w:left="107"/>
            </w:pPr>
            <w:r w:rsidRPr="00D5639D">
              <w:t>Fecha</w:t>
            </w:r>
            <w:r w:rsidRPr="00D5639D">
              <w:rPr>
                <w:spacing w:val="-1"/>
              </w:rPr>
              <w:t xml:space="preserve"> </w:t>
            </w:r>
            <w:r w:rsidRPr="00D5639D">
              <w:t>Siniestro</w:t>
            </w:r>
          </w:p>
        </w:tc>
        <w:tc>
          <w:tcPr>
            <w:tcW w:w="3608" w:type="pct"/>
          </w:tcPr>
          <w:p w14:paraId="4E33AB68" w14:textId="77777777" w:rsidR="006F020C" w:rsidRPr="00D5639D" w:rsidRDefault="006F020C" w:rsidP="008E5EC3">
            <w:pPr>
              <w:pStyle w:val="TableParagraph"/>
              <w:spacing w:before="56"/>
              <w:ind w:left="107"/>
            </w:pPr>
          </w:p>
        </w:tc>
      </w:tr>
      <w:tr w:rsidR="006F020C" w:rsidRPr="00D5639D" w14:paraId="7341D360" w14:textId="77777777" w:rsidTr="008E5EC3">
        <w:trPr>
          <w:trHeight w:val="1304"/>
        </w:trPr>
        <w:tc>
          <w:tcPr>
            <w:tcW w:w="1392" w:type="pct"/>
            <w:shd w:val="clear" w:color="auto" w:fill="F1F1F1"/>
          </w:tcPr>
          <w:p w14:paraId="4D3F0162" w14:textId="77777777" w:rsidR="006F020C" w:rsidRPr="00D5639D" w:rsidRDefault="006F020C" w:rsidP="008E5EC3">
            <w:pPr>
              <w:pStyle w:val="TableParagraph"/>
              <w:spacing w:before="56"/>
              <w:ind w:left="107"/>
            </w:pPr>
            <w:r w:rsidRPr="00D5639D">
              <w:t>Contexto</w:t>
            </w:r>
          </w:p>
        </w:tc>
        <w:tc>
          <w:tcPr>
            <w:tcW w:w="3608" w:type="pct"/>
          </w:tcPr>
          <w:p w14:paraId="0524E3BF" w14:textId="77777777" w:rsidR="006F020C" w:rsidRPr="00D5639D" w:rsidRDefault="006F020C" w:rsidP="008E5EC3">
            <w:pPr>
              <w:pStyle w:val="TableParagraph"/>
              <w:spacing w:before="56"/>
              <w:ind w:left="107" w:right="96"/>
              <w:jc w:val="both"/>
            </w:pPr>
          </w:p>
        </w:tc>
      </w:tr>
    </w:tbl>
    <w:p w14:paraId="3F570488" w14:textId="77777777" w:rsidR="006F020C" w:rsidRPr="00D5639D" w:rsidRDefault="006F020C" w:rsidP="006F020C">
      <w:pPr>
        <w:spacing w:before="240" w:after="240"/>
        <w:contextualSpacing/>
        <w:jc w:val="both"/>
        <w:rPr>
          <w:rFonts w:asciiTheme="minorHAnsi" w:hAnsiTheme="minorHAnsi" w:cstheme="minorHAnsi"/>
          <w:b/>
        </w:rPr>
      </w:pPr>
    </w:p>
    <w:p w14:paraId="0855BC96" w14:textId="77777777" w:rsidR="006F020C" w:rsidRPr="00D5639D" w:rsidRDefault="004324D2" w:rsidP="006F020C">
      <w:pPr>
        <w:pStyle w:val="Prrafodelista"/>
        <w:numPr>
          <w:ilvl w:val="0"/>
          <w:numId w:val="1"/>
        </w:numPr>
        <w:spacing w:before="240" w:after="240"/>
        <w:contextualSpacing/>
        <w:jc w:val="both"/>
        <w:rPr>
          <w:rFonts w:asciiTheme="minorHAnsi" w:hAnsiTheme="minorHAnsi" w:cstheme="minorHAnsi"/>
          <w:b/>
        </w:rPr>
      </w:pPr>
      <w:r w:rsidRPr="00D5639D">
        <w:rPr>
          <w:rFonts w:asciiTheme="minorHAnsi" w:hAnsiTheme="minorHAnsi" w:cstheme="minorHAnsi"/>
          <w:b/>
        </w:rPr>
        <w:t>Admisibilidad</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44"/>
        <w:gridCol w:w="1384"/>
      </w:tblGrid>
      <w:tr w:rsidR="004324D2" w:rsidRPr="00D5639D" w14:paraId="20BFA3ED" w14:textId="77777777" w:rsidTr="008E5EC3">
        <w:trPr>
          <w:trHeight w:val="757"/>
        </w:trPr>
        <w:tc>
          <w:tcPr>
            <w:tcW w:w="4216" w:type="pct"/>
            <w:shd w:val="clear" w:color="auto" w:fill="F1F1F1"/>
          </w:tcPr>
          <w:p w14:paraId="5C307E8A" w14:textId="77777777" w:rsidR="004324D2" w:rsidRPr="00D5639D" w:rsidRDefault="004324D2" w:rsidP="004324D2">
            <w:pPr>
              <w:pStyle w:val="TableParagraph"/>
              <w:spacing w:before="56"/>
              <w:ind w:left="107"/>
            </w:pPr>
            <w:r w:rsidRPr="00D5639D">
              <w:t>Ventas</w:t>
            </w:r>
            <w:r w:rsidRPr="00D5639D">
              <w:rPr>
                <w:spacing w:val="-2"/>
              </w:rPr>
              <w:t xml:space="preserve"> </w:t>
            </w:r>
            <w:r w:rsidRPr="00D5639D">
              <w:t>Netas</w:t>
            </w:r>
            <w:r w:rsidRPr="00D5639D">
              <w:rPr>
                <w:spacing w:val="-1"/>
              </w:rPr>
              <w:t xml:space="preserve"> </w:t>
            </w:r>
            <w:r w:rsidR="008E5EC3" w:rsidRPr="00D5639D">
              <w:t>en pesos</w:t>
            </w:r>
          </w:p>
        </w:tc>
        <w:tc>
          <w:tcPr>
            <w:tcW w:w="784" w:type="pct"/>
          </w:tcPr>
          <w:p w14:paraId="4B7348E0" w14:textId="77777777" w:rsidR="004324D2" w:rsidRPr="00D5639D" w:rsidRDefault="004324D2" w:rsidP="008E5EC3">
            <w:pPr>
              <w:pStyle w:val="TableParagraph"/>
              <w:spacing w:before="56"/>
              <w:ind w:right="93"/>
              <w:jc w:val="right"/>
            </w:pPr>
          </w:p>
        </w:tc>
      </w:tr>
      <w:tr w:rsidR="004324D2" w:rsidRPr="00D5639D" w14:paraId="6EBCF0E4" w14:textId="77777777" w:rsidTr="008E5EC3">
        <w:trPr>
          <w:trHeight w:val="757"/>
        </w:trPr>
        <w:tc>
          <w:tcPr>
            <w:tcW w:w="4216" w:type="pct"/>
            <w:shd w:val="clear" w:color="auto" w:fill="F1F1F1"/>
          </w:tcPr>
          <w:p w14:paraId="730079CF" w14:textId="77777777" w:rsidR="004324D2" w:rsidRPr="00D5639D" w:rsidRDefault="004324D2" w:rsidP="004324D2">
            <w:pPr>
              <w:pStyle w:val="TableParagraph"/>
              <w:spacing w:before="56"/>
              <w:ind w:left="107"/>
            </w:pPr>
            <w:r w:rsidRPr="00D5639D">
              <w:t>Ventas</w:t>
            </w:r>
            <w:r w:rsidRPr="00D5639D">
              <w:rPr>
                <w:spacing w:val="-2"/>
              </w:rPr>
              <w:t xml:space="preserve"> </w:t>
            </w:r>
            <w:r w:rsidRPr="00D5639D">
              <w:t>Netas</w:t>
            </w:r>
            <w:r w:rsidRPr="00D5639D">
              <w:rPr>
                <w:spacing w:val="-2"/>
              </w:rPr>
              <w:t xml:space="preserve"> </w:t>
            </w:r>
            <w:r w:rsidR="008E5EC3" w:rsidRPr="00D5639D">
              <w:rPr>
                <w:spacing w:val="-2"/>
              </w:rPr>
              <w:t xml:space="preserve">en </w:t>
            </w:r>
            <w:r w:rsidRPr="00D5639D">
              <w:t>UF</w:t>
            </w:r>
          </w:p>
        </w:tc>
        <w:tc>
          <w:tcPr>
            <w:tcW w:w="784" w:type="pct"/>
          </w:tcPr>
          <w:p w14:paraId="744DFBAC" w14:textId="77777777" w:rsidR="004324D2" w:rsidRPr="00D5639D" w:rsidRDefault="004324D2" w:rsidP="008E5EC3">
            <w:pPr>
              <w:pStyle w:val="TableParagraph"/>
              <w:spacing w:before="56"/>
              <w:ind w:right="93"/>
              <w:jc w:val="right"/>
            </w:pPr>
          </w:p>
        </w:tc>
      </w:tr>
      <w:tr w:rsidR="004324D2" w:rsidRPr="00D5639D" w14:paraId="7B14C4D2" w14:textId="77777777" w:rsidTr="008E5EC3">
        <w:trPr>
          <w:trHeight w:val="757"/>
        </w:trPr>
        <w:tc>
          <w:tcPr>
            <w:tcW w:w="4216" w:type="pct"/>
            <w:shd w:val="clear" w:color="auto" w:fill="F1F1F1"/>
          </w:tcPr>
          <w:p w14:paraId="61723AF6" w14:textId="77777777" w:rsidR="004324D2" w:rsidRPr="00D5639D" w:rsidRDefault="004324D2" w:rsidP="008E5EC3">
            <w:pPr>
              <w:pStyle w:val="TableParagraph"/>
              <w:spacing w:before="56"/>
              <w:ind w:left="107"/>
            </w:pPr>
            <w:r w:rsidRPr="00D5639D">
              <w:lastRenderedPageBreak/>
              <w:t>Certificado</w:t>
            </w:r>
            <w:r w:rsidRPr="00D5639D">
              <w:rPr>
                <w:spacing w:val="-4"/>
              </w:rPr>
              <w:t xml:space="preserve"> </w:t>
            </w:r>
            <w:r w:rsidRPr="00D5639D">
              <w:t>de</w:t>
            </w:r>
            <w:r w:rsidRPr="00D5639D">
              <w:rPr>
                <w:spacing w:val="-4"/>
              </w:rPr>
              <w:t xml:space="preserve"> </w:t>
            </w:r>
            <w:r w:rsidRPr="00D5639D">
              <w:t>Antecedentes</w:t>
            </w:r>
            <w:r w:rsidRPr="00D5639D">
              <w:rPr>
                <w:spacing w:val="-3"/>
              </w:rPr>
              <w:t xml:space="preserve"> </w:t>
            </w:r>
            <w:r w:rsidRPr="00D5639D">
              <w:t>Laborales</w:t>
            </w:r>
            <w:r w:rsidRPr="00D5639D">
              <w:rPr>
                <w:spacing w:val="-4"/>
              </w:rPr>
              <w:t xml:space="preserve"> </w:t>
            </w:r>
            <w:r w:rsidRPr="00D5639D">
              <w:t>y</w:t>
            </w:r>
            <w:r w:rsidRPr="00D5639D">
              <w:rPr>
                <w:spacing w:val="-4"/>
              </w:rPr>
              <w:t xml:space="preserve"> </w:t>
            </w:r>
            <w:r w:rsidRPr="00D5639D">
              <w:t>Previsionales</w:t>
            </w:r>
            <w:r w:rsidRPr="00D5639D">
              <w:rPr>
                <w:spacing w:val="-3"/>
              </w:rPr>
              <w:t xml:space="preserve"> </w:t>
            </w:r>
            <w:r w:rsidRPr="00D5639D">
              <w:t>(F30)</w:t>
            </w:r>
          </w:p>
        </w:tc>
        <w:tc>
          <w:tcPr>
            <w:tcW w:w="784" w:type="pct"/>
          </w:tcPr>
          <w:p w14:paraId="764CCB00" w14:textId="77777777" w:rsidR="004324D2" w:rsidRPr="00D5639D" w:rsidRDefault="004324D2" w:rsidP="008E5EC3">
            <w:pPr>
              <w:pStyle w:val="TableParagraph"/>
              <w:spacing w:before="56"/>
              <w:ind w:left="108"/>
            </w:pPr>
          </w:p>
        </w:tc>
      </w:tr>
      <w:tr w:rsidR="004324D2" w:rsidRPr="00D5639D" w14:paraId="4EBCCA7A" w14:textId="77777777" w:rsidTr="008E5EC3">
        <w:trPr>
          <w:trHeight w:val="755"/>
        </w:trPr>
        <w:tc>
          <w:tcPr>
            <w:tcW w:w="4216" w:type="pct"/>
            <w:shd w:val="clear" w:color="auto" w:fill="F1F1F1"/>
          </w:tcPr>
          <w:p w14:paraId="66CF9603" w14:textId="77777777" w:rsidR="004324D2" w:rsidRPr="00D5639D" w:rsidRDefault="004324D2" w:rsidP="008E5EC3">
            <w:pPr>
              <w:pStyle w:val="TableParagraph"/>
              <w:spacing w:before="55"/>
              <w:ind w:left="107"/>
            </w:pPr>
            <w:r w:rsidRPr="00D5639D">
              <w:t>Certificado</w:t>
            </w:r>
            <w:r w:rsidRPr="00D5639D">
              <w:rPr>
                <w:spacing w:val="-6"/>
              </w:rPr>
              <w:t xml:space="preserve"> </w:t>
            </w:r>
            <w:r w:rsidRPr="00D5639D">
              <w:t>de</w:t>
            </w:r>
            <w:r w:rsidRPr="00D5639D">
              <w:rPr>
                <w:spacing w:val="-5"/>
              </w:rPr>
              <w:t xml:space="preserve"> </w:t>
            </w:r>
            <w:r w:rsidRPr="00D5639D">
              <w:t>Deuda</w:t>
            </w:r>
            <w:r w:rsidRPr="00D5639D">
              <w:rPr>
                <w:spacing w:val="-4"/>
              </w:rPr>
              <w:t xml:space="preserve"> </w:t>
            </w:r>
            <w:r w:rsidRPr="00D5639D">
              <w:t>Tributaria</w:t>
            </w:r>
          </w:p>
        </w:tc>
        <w:tc>
          <w:tcPr>
            <w:tcW w:w="784" w:type="pct"/>
          </w:tcPr>
          <w:p w14:paraId="44BAD651" w14:textId="77777777" w:rsidR="004324D2" w:rsidRPr="00D5639D" w:rsidRDefault="004324D2" w:rsidP="008E5EC3">
            <w:pPr>
              <w:pStyle w:val="TableParagraph"/>
              <w:spacing w:before="55"/>
              <w:ind w:left="105"/>
            </w:pPr>
          </w:p>
        </w:tc>
      </w:tr>
      <w:tr w:rsidR="004324D2" w:rsidRPr="00D5639D" w14:paraId="78B99D16" w14:textId="77777777" w:rsidTr="008E5EC3">
        <w:trPr>
          <w:trHeight w:val="757"/>
        </w:trPr>
        <w:tc>
          <w:tcPr>
            <w:tcW w:w="4216" w:type="pct"/>
            <w:shd w:val="clear" w:color="auto" w:fill="F1F1F1"/>
          </w:tcPr>
          <w:p w14:paraId="3BB0771F" w14:textId="77777777" w:rsidR="004324D2" w:rsidRPr="00D5639D" w:rsidRDefault="004324D2" w:rsidP="008E5EC3">
            <w:pPr>
              <w:pStyle w:val="TableParagraph"/>
              <w:spacing w:before="56"/>
              <w:ind w:left="107"/>
            </w:pPr>
            <w:r w:rsidRPr="00D5639D">
              <w:t>Declaración</w:t>
            </w:r>
            <w:r w:rsidRPr="00D5639D">
              <w:rPr>
                <w:spacing w:val="-4"/>
              </w:rPr>
              <w:t xml:space="preserve"> </w:t>
            </w:r>
            <w:r w:rsidRPr="00D5639D">
              <w:t>Jurada</w:t>
            </w:r>
            <w:r w:rsidRPr="00D5639D">
              <w:rPr>
                <w:spacing w:val="-3"/>
              </w:rPr>
              <w:t xml:space="preserve"> </w:t>
            </w:r>
            <w:r w:rsidRPr="00D5639D">
              <w:t>No</w:t>
            </w:r>
            <w:r w:rsidRPr="00D5639D">
              <w:rPr>
                <w:spacing w:val="-4"/>
              </w:rPr>
              <w:t xml:space="preserve"> </w:t>
            </w:r>
            <w:r w:rsidRPr="00D5639D">
              <w:t>Tener</w:t>
            </w:r>
            <w:r w:rsidRPr="00D5639D">
              <w:rPr>
                <w:spacing w:val="-4"/>
              </w:rPr>
              <w:t xml:space="preserve"> </w:t>
            </w:r>
            <w:r w:rsidRPr="00D5639D">
              <w:t>Condenas</w:t>
            </w:r>
            <w:r w:rsidRPr="00D5639D">
              <w:rPr>
                <w:spacing w:val="-4"/>
              </w:rPr>
              <w:t xml:space="preserve"> </w:t>
            </w:r>
            <w:r w:rsidRPr="00D5639D">
              <w:t>Asociadas</w:t>
            </w:r>
            <w:r w:rsidRPr="00D5639D">
              <w:rPr>
                <w:spacing w:val="-3"/>
              </w:rPr>
              <w:t xml:space="preserve"> </w:t>
            </w:r>
            <w:r w:rsidRPr="00D5639D">
              <w:t>al</w:t>
            </w:r>
            <w:r w:rsidRPr="00D5639D">
              <w:rPr>
                <w:spacing w:val="-4"/>
              </w:rPr>
              <w:t xml:space="preserve"> </w:t>
            </w:r>
            <w:r w:rsidRPr="00D5639D">
              <w:t>RUT</w:t>
            </w:r>
            <w:r w:rsidRPr="00D5639D">
              <w:rPr>
                <w:spacing w:val="-4"/>
              </w:rPr>
              <w:t xml:space="preserve"> </w:t>
            </w:r>
            <w:r w:rsidRPr="00D5639D">
              <w:t>por</w:t>
            </w:r>
            <w:r w:rsidRPr="00D5639D">
              <w:rPr>
                <w:spacing w:val="-4"/>
              </w:rPr>
              <w:t xml:space="preserve"> </w:t>
            </w:r>
            <w:r w:rsidRPr="00D5639D">
              <w:t>Prácticas</w:t>
            </w:r>
            <w:r w:rsidRPr="00D5639D">
              <w:rPr>
                <w:spacing w:val="-4"/>
              </w:rPr>
              <w:t xml:space="preserve"> </w:t>
            </w:r>
            <w:r w:rsidRPr="00D5639D">
              <w:t>Antisindicales</w:t>
            </w:r>
          </w:p>
        </w:tc>
        <w:tc>
          <w:tcPr>
            <w:tcW w:w="784" w:type="pct"/>
          </w:tcPr>
          <w:p w14:paraId="7BD6C111" w14:textId="77777777" w:rsidR="004324D2" w:rsidRPr="00D5639D" w:rsidRDefault="004324D2" w:rsidP="008E5EC3">
            <w:pPr>
              <w:pStyle w:val="TableParagraph"/>
              <w:spacing w:before="56"/>
              <w:ind w:left="107"/>
            </w:pPr>
          </w:p>
        </w:tc>
      </w:tr>
      <w:tr w:rsidR="004324D2" w:rsidRPr="00D5639D" w14:paraId="367A3B01" w14:textId="77777777" w:rsidTr="008E5EC3">
        <w:trPr>
          <w:trHeight w:val="757"/>
        </w:trPr>
        <w:tc>
          <w:tcPr>
            <w:tcW w:w="4216" w:type="pct"/>
            <w:shd w:val="clear" w:color="auto" w:fill="F1F1F1"/>
          </w:tcPr>
          <w:p w14:paraId="03CC5533" w14:textId="77777777" w:rsidR="004324D2" w:rsidRPr="00D5639D" w:rsidRDefault="004324D2" w:rsidP="008E5EC3">
            <w:pPr>
              <w:pStyle w:val="TableParagraph"/>
              <w:spacing w:before="56"/>
              <w:ind w:left="107"/>
            </w:pPr>
            <w:r w:rsidRPr="00D5639D">
              <w:t>Declaración</w:t>
            </w:r>
            <w:r w:rsidRPr="00D5639D">
              <w:rPr>
                <w:spacing w:val="-3"/>
              </w:rPr>
              <w:t xml:space="preserve"> </w:t>
            </w:r>
            <w:r w:rsidRPr="00D5639D">
              <w:t>Jurada</w:t>
            </w:r>
            <w:r w:rsidRPr="00D5639D">
              <w:rPr>
                <w:spacing w:val="-3"/>
              </w:rPr>
              <w:t xml:space="preserve"> </w:t>
            </w:r>
            <w:r w:rsidRPr="00D5639D">
              <w:t>No</w:t>
            </w:r>
            <w:r w:rsidRPr="00D5639D">
              <w:rPr>
                <w:spacing w:val="-3"/>
              </w:rPr>
              <w:t xml:space="preserve"> </w:t>
            </w:r>
            <w:r w:rsidRPr="00D5639D">
              <w:t>Contar</w:t>
            </w:r>
            <w:r w:rsidRPr="00D5639D">
              <w:rPr>
                <w:spacing w:val="-4"/>
              </w:rPr>
              <w:t xml:space="preserve"> </w:t>
            </w:r>
            <w:r w:rsidRPr="00D5639D">
              <w:t>con</w:t>
            </w:r>
            <w:r w:rsidRPr="00D5639D">
              <w:rPr>
                <w:spacing w:val="-4"/>
              </w:rPr>
              <w:t xml:space="preserve"> </w:t>
            </w:r>
            <w:r w:rsidRPr="00D5639D">
              <w:t>Seguros</w:t>
            </w:r>
            <w:r w:rsidRPr="00D5639D">
              <w:rPr>
                <w:spacing w:val="-3"/>
              </w:rPr>
              <w:t xml:space="preserve"> </w:t>
            </w:r>
            <w:r w:rsidRPr="00D5639D">
              <w:t>que</w:t>
            </w:r>
            <w:r w:rsidRPr="00D5639D">
              <w:rPr>
                <w:spacing w:val="-3"/>
              </w:rPr>
              <w:t xml:space="preserve"> </w:t>
            </w:r>
            <w:r w:rsidRPr="00D5639D">
              <w:t>Cubran</w:t>
            </w:r>
            <w:r w:rsidRPr="00D5639D">
              <w:rPr>
                <w:spacing w:val="-3"/>
              </w:rPr>
              <w:t xml:space="preserve"> </w:t>
            </w:r>
            <w:r w:rsidRPr="00D5639D">
              <w:t>el</w:t>
            </w:r>
            <w:r w:rsidRPr="00D5639D">
              <w:rPr>
                <w:spacing w:val="-4"/>
              </w:rPr>
              <w:t xml:space="preserve"> </w:t>
            </w:r>
            <w:r w:rsidRPr="00D5639D">
              <w:t>Valor</w:t>
            </w:r>
            <w:r w:rsidRPr="00D5639D">
              <w:rPr>
                <w:spacing w:val="-3"/>
              </w:rPr>
              <w:t xml:space="preserve"> </w:t>
            </w:r>
            <w:r w:rsidRPr="00D5639D">
              <w:t>de</w:t>
            </w:r>
            <w:r w:rsidRPr="00D5639D">
              <w:rPr>
                <w:spacing w:val="-1"/>
              </w:rPr>
              <w:t xml:space="preserve"> </w:t>
            </w:r>
            <w:r w:rsidRPr="00D5639D">
              <w:t>los</w:t>
            </w:r>
            <w:r w:rsidRPr="00D5639D">
              <w:rPr>
                <w:spacing w:val="-4"/>
              </w:rPr>
              <w:t xml:space="preserve"> </w:t>
            </w:r>
            <w:r w:rsidRPr="00D5639D">
              <w:t>Bienes</w:t>
            </w:r>
            <w:r w:rsidRPr="00D5639D">
              <w:rPr>
                <w:spacing w:val="-4"/>
              </w:rPr>
              <w:t xml:space="preserve"> </w:t>
            </w:r>
            <w:r w:rsidRPr="00D5639D">
              <w:t>Siniestrados</w:t>
            </w:r>
          </w:p>
        </w:tc>
        <w:tc>
          <w:tcPr>
            <w:tcW w:w="784" w:type="pct"/>
          </w:tcPr>
          <w:p w14:paraId="50ED30E9" w14:textId="77777777" w:rsidR="004324D2" w:rsidRPr="00D5639D" w:rsidRDefault="004324D2" w:rsidP="008E5EC3">
            <w:pPr>
              <w:pStyle w:val="TableParagraph"/>
              <w:spacing w:before="56"/>
              <w:ind w:left="104"/>
            </w:pPr>
          </w:p>
        </w:tc>
      </w:tr>
      <w:tr w:rsidR="004324D2" w:rsidRPr="00D5639D" w14:paraId="10B463AA" w14:textId="77777777" w:rsidTr="008E5EC3">
        <w:trPr>
          <w:trHeight w:val="757"/>
        </w:trPr>
        <w:tc>
          <w:tcPr>
            <w:tcW w:w="4216" w:type="pct"/>
            <w:shd w:val="clear" w:color="auto" w:fill="F1F1F1"/>
          </w:tcPr>
          <w:p w14:paraId="0A365F79" w14:textId="77777777" w:rsidR="004324D2" w:rsidRPr="00D5639D" w:rsidRDefault="004324D2" w:rsidP="008E5EC3">
            <w:pPr>
              <w:pStyle w:val="TableParagraph"/>
              <w:spacing w:before="56"/>
              <w:ind w:left="107"/>
            </w:pPr>
            <w:r w:rsidRPr="00D5639D">
              <w:t>Declaración</w:t>
            </w:r>
            <w:r w:rsidRPr="00D5639D">
              <w:rPr>
                <w:spacing w:val="-4"/>
              </w:rPr>
              <w:t xml:space="preserve"> </w:t>
            </w:r>
            <w:r w:rsidRPr="00D5639D">
              <w:t>Jurada</w:t>
            </w:r>
            <w:r w:rsidRPr="00D5639D">
              <w:rPr>
                <w:spacing w:val="-3"/>
              </w:rPr>
              <w:t xml:space="preserve"> </w:t>
            </w:r>
            <w:r w:rsidRPr="00D5639D">
              <w:t>No</w:t>
            </w:r>
            <w:r w:rsidRPr="00D5639D">
              <w:rPr>
                <w:spacing w:val="-4"/>
              </w:rPr>
              <w:t xml:space="preserve"> </w:t>
            </w:r>
            <w:r w:rsidRPr="00D5639D">
              <w:t>Tener</w:t>
            </w:r>
            <w:r w:rsidRPr="00D5639D">
              <w:rPr>
                <w:spacing w:val="-4"/>
              </w:rPr>
              <w:t xml:space="preserve"> </w:t>
            </w:r>
            <w:r w:rsidRPr="00D5639D">
              <w:t>Litigios</w:t>
            </w:r>
            <w:r w:rsidRPr="00D5639D">
              <w:rPr>
                <w:spacing w:val="-3"/>
              </w:rPr>
              <w:t xml:space="preserve"> </w:t>
            </w:r>
            <w:r w:rsidRPr="00D5639D">
              <w:t>con</w:t>
            </w:r>
            <w:r w:rsidRPr="00D5639D">
              <w:rPr>
                <w:spacing w:val="-4"/>
              </w:rPr>
              <w:t xml:space="preserve"> </w:t>
            </w:r>
            <w:r w:rsidRPr="00D5639D">
              <w:t>el</w:t>
            </w:r>
            <w:r w:rsidRPr="00D5639D">
              <w:rPr>
                <w:spacing w:val="-4"/>
              </w:rPr>
              <w:t xml:space="preserve"> </w:t>
            </w:r>
            <w:r w:rsidRPr="00D5639D">
              <w:t>Estado</w:t>
            </w:r>
          </w:p>
        </w:tc>
        <w:tc>
          <w:tcPr>
            <w:tcW w:w="784" w:type="pct"/>
          </w:tcPr>
          <w:p w14:paraId="62F94AB8" w14:textId="77777777" w:rsidR="004324D2" w:rsidRPr="00D5639D" w:rsidRDefault="004324D2" w:rsidP="008E5EC3">
            <w:pPr>
              <w:pStyle w:val="TableParagraph"/>
              <w:spacing w:before="56"/>
              <w:ind w:left="103"/>
            </w:pPr>
          </w:p>
        </w:tc>
      </w:tr>
      <w:tr w:rsidR="002D3B77" w:rsidRPr="00D5639D" w14:paraId="270C7D5C" w14:textId="77777777" w:rsidTr="008E5EC3">
        <w:trPr>
          <w:trHeight w:val="757"/>
        </w:trPr>
        <w:tc>
          <w:tcPr>
            <w:tcW w:w="4216" w:type="pct"/>
            <w:shd w:val="clear" w:color="auto" w:fill="F1F1F1"/>
          </w:tcPr>
          <w:p w14:paraId="79C2BEA3" w14:textId="19212E0B" w:rsidR="002D3B77" w:rsidRPr="00D5639D" w:rsidRDefault="002D3B77" w:rsidP="008E5EC3">
            <w:pPr>
              <w:pStyle w:val="TableParagraph"/>
              <w:spacing w:before="56"/>
              <w:ind w:left="107"/>
            </w:pPr>
            <w:r w:rsidRPr="00D5639D">
              <w:t>Declaración Jurada No Ejercer Cargos Públicos</w:t>
            </w:r>
          </w:p>
        </w:tc>
        <w:tc>
          <w:tcPr>
            <w:tcW w:w="784" w:type="pct"/>
          </w:tcPr>
          <w:p w14:paraId="3F186CA3" w14:textId="77777777" w:rsidR="002D3B77" w:rsidRPr="00D5639D" w:rsidRDefault="002D3B77" w:rsidP="008E5EC3">
            <w:pPr>
              <w:pStyle w:val="TableParagraph"/>
              <w:spacing w:before="56"/>
              <w:ind w:left="103"/>
            </w:pPr>
          </w:p>
        </w:tc>
      </w:tr>
    </w:tbl>
    <w:p w14:paraId="73603D08" w14:textId="77777777" w:rsidR="004324D2" w:rsidRPr="00D5639D" w:rsidRDefault="004324D2" w:rsidP="004324D2">
      <w:pPr>
        <w:spacing w:before="240" w:after="240"/>
        <w:contextualSpacing/>
        <w:jc w:val="both"/>
        <w:rPr>
          <w:rFonts w:asciiTheme="minorHAnsi" w:hAnsiTheme="minorHAnsi" w:cstheme="minorHAnsi"/>
          <w:b/>
        </w:rPr>
      </w:pPr>
    </w:p>
    <w:p w14:paraId="4E1258A9" w14:textId="77777777" w:rsidR="004324D2" w:rsidRPr="00D5639D" w:rsidRDefault="004324D2" w:rsidP="004324D2">
      <w:pPr>
        <w:pStyle w:val="Prrafodelista"/>
        <w:widowControl w:val="0"/>
        <w:numPr>
          <w:ilvl w:val="0"/>
          <w:numId w:val="17"/>
        </w:numPr>
        <w:tabs>
          <w:tab w:val="left" w:pos="647"/>
          <w:tab w:val="left" w:pos="648"/>
        </w:tabs>
        <w:autoSpaceDE w:val="0"/>
        <w:autoSpaceDN w:val="0"/>
        <w:spacing w:after="0" w:line="240" w:lineRule="auto"/>
        <w:ind w:hanging="361"/>
        <w:rPr>
          <w:b/>
          <w:sz w:val="20"/>
        </w:rPr>
      </w:pPr>
      <w:r w:rsidRPr="00D5639D">
        <w:rPr>
          <w:b/>
          <w:sz w:val="20"/>
        </w:rPr>
        <w:t>DESGLOSE</w:t>
      </w:r>
      <w:r w:rsidRPr="00D5639D">
        <w:rPr>
          <w:b/>
          <w:spacing w:val="-4"/>
          <w:sz w:val="20"/>
        </w:rPr>
        <w:t xml:space="preserve"> </w:t>
      </w:r>
      <w:r w:rsidRPr="00D5639D">
        <w:rPr>
          <w:b/>
          <w:sz w:val="20"/>
        </w:rPr>
        <w:t>DE</w:t>
      </w:r>
      <w:r w:rsidRPr="00D5639D">
        <w:rPr>
          <w:b/>
          <w:spacing w:val="-4"/>
          <w:sz w:val="20"/>
        </w:rPr>
        <w:t xml:space="preserve"> </w:t>
      </w:r>
      <w:r w:rsidRPr="00D5639D">
        <w:rPr>
          <w:b/>
          <w:sz w:val="20"/>
        </w:rPr>
        <w:t>ACTIVOS</w:t>
      </w:r>
      <w:r w:rsidRPr="00D5639D">
        <w:rPr>
          <w:b/>
          <w:spacing w:val="-4"/>
          <w:sz w:val="20"/>
        </w:rPr>
        <w:t xml:space="preserve"> </w:t>
      </w:r>
      <w:r w:rsidRPr="00D5639D">
        <w:rPr>
          <w:b/>
          <w:sz w:val="20"/>
        </w:rPr>
        <w:t>Y</w:t>
      </w:r>
      <w:r w:rsidRPr="00D5639D">
        <w:rPr>
          <w:b/>
          <w:spacing w:val="-4"/>
          <w:sz w:val="20"/>
        </w:rPr>
        <w:t xml:space="preserve"> </w:t>
      </w:r>
      <w:r w:rsidRPr="00D5639D">
        <w:rPr>
          <w:b/>
          <w:sz w:val="20"/>
        </w:rPr>
        <w:t>BIENES</w:t>
      </w:r>
      <w:r w:rsidRPr="00D5639D">
        <w:rPr>
          <w:b/>
          <w:spacing w:val="-3"/>
          <w:sz w:val="20"/>
        </w:rPr>
        <w:t xml:space="preserve"> </w:t>
      </w:r>
      <w:r w:rsidRPr="00D5639D">
        <w:rPr>
          <w:b/>
          <w:sz w:val="20"/>
        </w:rPr>
        <w:t>INVOLUCRADOS</w:t>
      </w:r>
      <w:r w:rsidRPr="00D5639D">
        <w:rPr>
          <w:b/>
          <w:spacing w:val="-4"/>
          <w:sz w:val="20"/>
        </w:rPr>
        <w:t xml:space="preserve"> </w:t>
      </w:r>
      <w:r w:rsidRPr="00D5639D">
        <w:rPr>
          <w:b/>
          <w:sz w:val="20"/>
        </w:rPr>
        <w:t>EN</w:t>
      </w:r>
      <w:r w:rsidRPr="00D5639D">
        <w:rPr>
          <w:b/>
          <w:spacing w:val="-3"/>
          <w:sz w:val="20"/>
        </w:rPr>
        <w:t xml:space="preserve"> </w:t>
      </w:r>
      <w:r w:rsidRPr="00D5639D">
        <w:rPr>
          <w:b/>
          <w:sz w:val="20"/>
        </w:rPr>
        <w:t>EL</w:t>
      </w:r>
      <w:r w:rsidRPr="00D5639D">
        <w:rPr>
          <w:b/>
          <w:spacing w:val="-3"/>
          <w:sz w:val="20"/>
        </w:rPr>
        <w:t xml:space="preserve"> </w:t>
      </w:r>
      <w:r w:rsidRPr="00D5639D">
        <w:rPr>
          <w:b/>
          <w:sz w:val="20"/>
        </w:rPr>
        <w:t>SINIESTRO:</w:t>
      </w:r>
    </w:p>
    <w:p w14:paraId="30E035DE" w14:textId="77777777" w:rsidR="004324D2" w:rsidRPr="00D5639D" w:rsidRDefault="004324D2" w:rsidP="004324D2">
      <w:pPr>
        <w:widowControl w:val="0"/>
        <w:tabs>
          <w:tab w:val="left" w:pos="647"/>
          <w:tab w:val="left" w:pos="648"/>
        </w:tabs>
        <w:autoSpaceDE w:val="0"/>
        <w:autoSpaceDN w:val="0"/>
        <w:spacing w:after="0" w:line="240" w:lineRule="auto"/>
        <w:rPr>
          <w:b/>
          <w:sz w:val="20"/>
        </w:rPr>
      </w:pPr>
    </w:p>
    <w:p w14:paraId="247F63C3" w14:textId="77777777" w:rsidR="004324D2" w:rsidRPr="00D5639D" w:rsidRDefault="004324D2" w:rsidP="004324D2">
      <w:pPr>
        <w:widowControl w:val="0"/>
        <w:tabs>
          <w:tab w:val="left" w:pos="647"/>
          <w:tab w:val="left" w:pos="648"/>
        </w:tabs>
        <w:autoSpaceDE w:val="0"/>
        <w:autoSpaceDN w:val="0"/>
        <w:spacing w:after="0" w:line="240" w:lineRule="auto"/>
        <w:rPr>
          <w:b/>
          <w:sz w:val="20"/>
        </w:rPr>
      </w:pPr>
    </w:p>
    <w:p w14:paraId="4622E8B6" w14:textId="77777777" w:rsidR="004324D2" w:rsidRPr="00D5639D" w:rsidRDefault="004324D2" w:rsidP="004324D2">
      <w:pPr>
        <w:widowControl w:val="0"/>
        <w:tabs>
          <w:tab w:val="left" w:pos="647"/>
          <w:tab w:val="left" w:pos="648"/>
        </w:tabs>
        <w:autoSpaceDE w:val="0"/>
        <w:autoSpaceDN w:val="0"/>
        <w:spacing w:after="0" w:line="240" w:lineRule="auto"/>
        <w:rPr>
          <w:b/>
          <w:sz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58"/>
        <w:gridCol w:w="1792"/>
        <w:gridCol w:w="3028"/>
        <w:gridCol w:w="1337"/>
        <w:gridCol w:w="1313"/>
      </w:tblGrid>
      <w:tr w:rsidR="004324D2" w:rsidRPr="00D5639D" w14:paraId="3183213E" w14:textId="77777777" w:rsidTr="008E5EC3">
        <w:trPr>
          <w:trHeight w:val="842"/>
        </w:trPr>
        <w:tc>
          <w:tcPr>
            <w:tcW w:w="764" w:type="pct"/>
            <w:shd w:val="clear" w:color="auto" w:fill="F1F1F1"/>
          </w:tcPr>
          <w:p w14:paraId="444662C9" w14:textId="77777777" w:rsidR="004324D2" w:rsidRPr="00D5639D" w:rsidRDefault="004324D2" w:rsidP="008E5EC3">
            <w:pPr>
              <w:pStyle w:val="TableParagraph"/>
              <w:spacing w:before="10"/>
              <w:rPr>
                <w:b/>
                <w:sz w:val="20"/>
              </w:rPr>
            </w:pPr>
          </w:p>
          <w:p w14:paraId="5B489C99" w14:textId="77777777" w:rsidR="004324D2" w:rsidRPr="00D5639D" w:rsidRDefault="004324D2" w:rsidP="008E5EC3">
            <w:pPr>
              <w:pStyle w:val="TableParagraph"/>
              <w:ind w:left="322" w:right="295" w:firstLine="122"/>
              <w:rPr>
                <w:b/>
                <w:sz w:val="20"/>
              </w:rPr>
            </w:pPr>
            <w:r w:rsidRPr="00D5639D">
              <w:rPr>
                <w:b/>
                <w:sz w:val="20"/>
              </w:rPr>
              <w:t>Fecha</w:t>
            </w:r>
            <w:r w:rsidRPr="00D5639D">
              <w:rPr>
                <w:b/>
                <w:spacing w:val="1"/>
                <w:sz w:val="20"/>
              </w:rPr>
              <w:t xml:space="preserve"> </w:t>
            </w:r>
            <w:r w:rsidRPr="00D5639D">
              <w:rPr>
                <w:b/>
                <w:sz w:val="20"/>
              </w:rPr>
              <w:t>Siniestro</w:t>
            </w:r>
          </w:p>
        </w:tc>
        <w:tc>
          <w:tcPr>
            <w:tcW w:w="1019" w:type="pct"/>
            <w:shd w:val="clear" w:color="auto" w:fill="F1F1F1"/>
          </w:tcPr>
          <w:p w14:paraId="0BAC82C9" w14:textId="77777777" w:rsidR="004324D2" w:rsidRPr="00D5639D" w:rsidRDefault="004324D2" w:rsidP="008E5EC3">
            <w:pPr>
              <w:pStyle w:val="TableParagraph"/>
              <w:spacing w:before="10"/>
              <w:rPr>
                <w:b/>
                <w:sz w:val="20"/>
              </w:rPr>
            </w:pPr>
          </w:p>
          <w:p w14:paraId="74220D64" w14:textId="77777777" w:rsidR="004324D2" w:rsidRPr="00D5639D" w:rsidRDefault="004324D2" w:rsidP="008E5EC3">
            <w:pPr>
              <w:pStyle w:val="TableParagraph"/>
              <w:spacing w:before="1"/>
              <w:ind w:left="597" w:right="591"/>
              <w:jc w:val="center"/>
              <w:rPr>
                <w:b/>
                <w:sz w:val="20"/>
              </w:rPr>
            </w:pPr>
            <w:r w:rsidRPr="00D5639D">
              <w:rPr>
                <w:b/>
                <w:sz w:val="20"/>
              </w:rPr>
              <w:t>Detalle</w:t>
            </w:r>
          </w:p>
        </w:tc>
        <w:tc>
          <w:tcPr>
            <w:tcW w:w="1720" w:type="pct"/>
            <w:shd w:val="clear" w:color="auto" w:fill="F1F1F1"/>
          </w:tcPr>
          <w:p w14:paraId="5968B441" w14:textId="77777777" w:rsidR="004324D2" w:rsidRPr="00D5639D" w:rsidRDefault="004324D2" w:rsidP="008E5EC3">
            <w:pPr>
              <w:pStyle w:val="TableParagraph"/>
              <w:spacing w:before="10"/>
              <w:rPr>
                <w:b/>
                <w:sz w:val="20"/>
              </w:rPr>
            </w:pPr>
          </w:p>
          <w:p w14:paraId="20D8166E" w14:textId="77777777" w:rsidR="004324D2" w:rsidRPr="00D5639D" w:rsidRDefault="004324D2" w:rsidP="008E5EC3">
            <w:pPr>
              <w:pStyle w:val="TableParagraph"/>
              <w:spacing w:before="1"/>
              <w:ind w:left="832"/>
              <w:rPr>
                <w:b/>
                <w:sz w:val="20"/>
              </w:rPr>
            </w:pPr>
            <w:r w:rsidRPr="00D5639D">
              <w:rPr>
                <w:b/>
                <w:sz w:val="20"/>
              </w:rPr>
              <w:t>Bienes</w:t>
            </w:r>
            <w:r w:rsidRPr="00D5639D">
              <w:rPr>
                <w:b/>
                <w:spacing w:val="-2"/>
                <w:sz w:val="20"/>
              </w:rPr>
              <w:t xml:space="preserve"> </w:t>
            </w:r>
            <w:r w:rsidRPr="00D5639D">
              <w:rPr>
                <w:b/>
                <w:sz w:val="20"/>
              </w:rPr>
              <w:t>Afectados</w:t>
            </w:r>
          </w:p>
        </w:tc>
        <w:tc>
          <w:tcPr>
            <w:tcW w:w="748" w:type="pct"/>
            <w:shd w:val="clear" w:color="auto" w:fill="F1F1F1"/>
          </w:tcPr>
          <w:p w14:paraId="1CE13442" w14:textId="77777777" w:rsidR="004324D2" w:rsidRPr="00D5639D" w:rsidRDefault="004324D2" w:rsidP="008E5EC3">
            <w:pPr>
              <w:pStyle w:val="TableParagraph"/>
              <w:spacing w:before="121"/>
              <w:ind w:left="252" w:right="241" w:firstLine="136"/>
              <w:jc w:val="both"/>
              <w:rPr>
                <w:b/>
                <w:sz w:val="20"/>
              </w:rPr>
            </w:pPr>
            <w:r w:rsidRPr="00D5639D">
              <w:rPr>
                <w:b/>
                <w:sz w:val="20"/>
              </w:rPr>
              <w:t>Monto</w:t>
            </w:r>
            <w:r w:rsidRPr="00D5639D">
              <w:rPr>
                <w:b/>
                <w:spacing w:val="1"/>
                <w:sz w:val="20"/>
              </w:rPr>
              <w:t xml:space="preserve"> </w:t>
            </w:r>
            <w:r w:rsidRPr="00D5639D">
              <w:rPr>
                <w:b/>
                <w:sz w:val="20"/>
              </w:rPr>
              <w:t>Pérdida</w:t>
            </w:r>
            <w:r w:rsidRPr="00D5639D">
              <w:rPr>
                <w:b/>
                <w:spacing w:val="1"/>
                <w:sz w:val="20"/>
              </w:rPr>
              <w:t xml:space="preserve"> </w:t>
            </w:r>
            <w:r w:rsidRPr="00D5639D">
              <w:rPr>
                <w:b/>
                <w:spacing w:val="-1"/>
                <w:sz w:val="20"/>
              </w:rPr>
              <w:t>Declarado</w:t>
            </w:r>
          </w:p>
        </w:tc>
        <w:tc>
          <w:tcPr>
            <w:tcW w:w="748" w:type="pct"/>
            <w:shd w:val="clear" w:color="auto" w:fill="F1F1F1"/>
          </w:tcPr>
          <w:p w14:paraId="069E8798" w14:textId="77777777" w:rsidR="004324D2" w:rsidRPr="00D5639D" w:rsidRDefault="004324D2" w:rsidP="008E5EC3">
            <w:pPr>
              <w:pStyle w:val="TableParagraph"/>
              <w:ind w:left="79" w:right="64" w:hanging="2"/>
              <w:jc w:val="center"/>
              <w:rPr>
                <w:b/>
                <w:sz w:val="20"/>
              </w:rPr>
            </w:pPr>
            <w:r w:rsidRPr="00D5639D">
              <w:rPr>
                <w:b/>
                <w:sz w:val="20"/>
              </w:rPr>
              <w:t>Monto</w:t>
            </w:r>
            <w:r w:rsidRPr="00D5639D">
              <w:rPr>
                <w:b/>
                <w:spacing w:val="1"/>
                <w:sz w:val="20"/>
              </w:rPr>
              <w:t xml:space="preserve"> </w:t>
            </w:r>
            <w:r w:rsidRPr="00D5639D">
              <w:rPr>
                <w:b/>
                <w:sz w:val="20"/>
              </w:rPr>
              <w:t>Pérdida Según</w:t>
            </w:r>
            <w:r w:rsidRPr="00D5639D">
              <w:rPr>
                <w:b/>
                <w:spacing w:val="-43"/>
                <w:sz w:val="20"/>
              </w:rPr>
              <w:t xml:space="preserve"> </w:t>
            </w:r>
            <w:r w:rsidRPr="00D5639D">
              <w:rPr>
                <w:b/>
                <w:sz w:val="20"/>
              </w:rPr>
              <w:t>Evaluación</w:t>
            </w:r>
          </w:p>
          <w:p w14:paraId="0AC48DDE" w14:textId="77777777" w:rsidR="004324D2" w:rsidRPr="00D5639D" w:rsidRDefault="004324D2" w:rsidP="008E5EC3">
            <w:pPr>
              <w:pStyle w:val="TableParagraph"/>
              <w:spacing w:line="225" w:lineRule="exact"/>
              <w:ind w:left="479" w:right="467"/>
              <w:jc w:val="center"/>
              <w:rPr>
                <w:b/>
                <w:sz w:val="20"/>
              </w:rPr>
            </w:pPr>
            <w:r w:rsidRPr="00D5639D">
              <w:rPr>
                <w:b/>
                <w:sz w:val="20"/>
              </w:rPr>
              <w:t>AOS</w:t>
            </w:r>
          </w:p>
        </w:tc>
      </w:tr>
      <w:tr w:rsidR="004324D2" w:rsidRPr="00D5639D" w14:paraId="31FDB3A0" w14:textId="77777777" w:rsidTr="008E5EC3">
        <w:trPr>
          <w:trHeight w:val="630"/>
        </w:trPr>
        <w:tc>
          <w:tcPr>
            <w:tcW w:w="764" w:type="pct"/>
          </w:tcPr>
          <w:p w14:paraId="0E9F05B8" w14:textId="77777777" w:rsidR="004324D2" w:rsidRPr="00D5639D" w:rsidRDefault="004324D2" w:rsidP="008E5EC3">
            <w:pPr>
              <w:pStyle w:val="TableParagraph"/>
              <w:spacing w:line="243" w:lineRule="exact"/>
              <w:ind w:left="220"/>
              <w:rPr>
                <w:sz w:val="20"/>
              </w:rPr>
            </w:pPr>
          </w:p>
        </w:tc>
        <w:tc>
          <w:tcPr>
            <w:tcW w:w="1019" w:type="pct"/>
          </w:tcPr>
          <w:p w14:paraId="05AB0E2F" w14:textId="53308D85" w:rsidR="004324D2" w:rsidRPr="00D5639D" w:rsidRDefault="004324D2" w:rsidP="008E5EC3">
            <w:pPr>
              <w:pStyle w:val="TableParagraph"/>
              <w:ind w:left="427" w:right="398" w:firstLine="65"/>
              <w:rPr>
                <w:sz w:val="20"/>
              </w:rPr>
            </w:pPr>
          </w:p>
        </w:tc>
        <w:tc>
          <w:tcPr>
            <w:tcW w:w="1720" w:type="pct"/>
          </w:tcPr>
          <w:p w14:paraId="0E4BC63E" w14:textId="77777777" w:rsidR="004324D2" w:rsidRPr="00D5639D" w:rsidRDefault="004324D2" w:rsidP="008E5EC3">
            <w:pPr>
              <w:pStyle w:val="TableParagraph"/>
              <w:spacing w:line="224" w:lineRule="exact"/>
              <w:ind w:left="70"/>
              <w:rPr>
                <w:sz w:val="20"/>
              </w:rPr>
            </w:pPr>
          </w:p>
        </w:tc>
        <w:tc>
          <w:tcPr>
            <w:tcW w:w="748" w:type="pct"/>
          </w:tcPr>
          <w:p w14:paraId="0C00EF99" w14:textId="77777777" w:rsidR="004324D2" w:rsidRPr="00D5639D" w:rsidRDefault="004324D2" w:rsidP="004324D2">
            <w:pPr>
              <w:pStyle w:val="TableParagraph"/>
              <w:spacing w:line="243" w:lineRule="exact"/>
              <w:ind w:right="107"/>
              <w:jc w:val="center"/>
              <w:rPr>
                <w:sz w:val="20"/>
              </w:rPr>
            </w:pPr>
            <w:r w:rsidRPr="00D5639D">
              <w:rPr>
                <w:sz w:val="20"/>
              </w:rPr>
              <w:t>$</w:t>
            </w:r>
          </w:p>
        </w:tc>
        <w:tc>
          <w:tcPr>
            <w:tcW w:w="748" w:type="pct"/>
          </w:tcPr>
          <w:p w14:paraId="1AF48777" w14:textId="77777777" w:rsidR="004324D2" w:rsidRPr="00D5639D" w:rsidRDefault="004324D2" w:rsidP="004324D2">
            <w:pPr>
              <w:pStyle w:val="TableParagraph"/>
              <w:spacing w:line="243" w:lineRule="exact"/>
              <w:ind w:right="54"/>
              <w:jc w:val="center"/>
              <w:rPr>
                <w:sz w:val="20"/>
              </w:rPr>
            </w:pPr>
            <w:r w:rsidRPr="00D5639D">
              <w:rPr>
                <w:sz w:val="20"/>
              </w:rPr>
              <w:t>$</w:t>
            </w:r>
          </w:p>
        </w:tc>
      </w:tr>
      <w:tr w:rsidR="004324D2" w:rsidRPr="00D5639D" w14:paraId="627696EC" w14:textId="77777777" w:rsidTr="008E5EC3">
        <w:trPr>
          <w:trHeight w:val="467"/>
        </w:trPr>
        <w:tc>
          <w:tcPr>
            <w:tcW w:w="764" w:type="pct"/>
          </w:tcPr>
          <w:p w14:paraId="6CE0E155" w14:textId="77777777" w:rsidR="004324D2" w:rsidRPr="00D5639D" w:rsidRDefault="004324D2" w:rsidP="008E5EC3">
            <w:pPr>
              <w:pStyle w:val="TableParagraph"/>
              <w:rPr>
                <w:rFonts w:ascii="Times New Roman"/>
                <w:sz w:val="20"/>
              </w:rPr>
            </w:pPr>
          </w:p>
        </w:tc>
        <w:tc>
          <w:tcPr>
            <w:tcW w:w="1019" w:type="pct"/>
          </w:tcPr>
          <w:p w14:paraId="0A315C6A" w14:textId="77777777" w:rsidR="004324D2" w:rsidRPr="00D5639D" w:rsidRDefault="004324D2" w:rsidP="008E5EC3">
            <w:pPr>
              <w:pStyle w:val="TableParagraph"/>
              <w:rPr>
                <w:rFonts w:ascii="Times New Roman"/>
                <w:sz w:val="20"/>
              </w:rPr>
            </w:pPr>
          </w:p>
        </w:tc>
        <w:tc>
          <w:tcPr>
            <w:tcW w:w="1720" w:type="pct"/>
          </w:tcPr>
          <w:p w14:paraId="22B2FC97" w14:textId="77777777" w:rsidR="004324D2" w:rsidRPr="00D5639D" w:rsidRDefault="004324D2" w:rsidP="008E5EC3">
            <w:pPr>
              <w:pStyle w:val="TableParagraph"/>
              <w:rPr>
                <w:rFonts w:ascii="Times New Roman"/>
                <w:sz w:val="20"/>
              </w:rPr>
            </w:pPr>
          </w:p>
        </w:tc>
        <w:tc>
          <w:tcPr>
            <w:tcW w:w="748" w:type="pct"/>
          </w:tcPr>
          <w:p w14:paraId="4790FB88" w14:textId="77777777" w:rsidR="004324D2" w:rsidRPr="00D5639D" w:rsidRDefault="008E5EC3" w:rsidP="004324D2">
            <w:pPr>
              <w:pStyle w:val="TableParagraph"/>
              <w:jc w:val="center"/>
              <w:rPr>
                <w:rFonts w:ascii="Times New Roman"/>
                <w:sz w:val="20"/>
              </w:rPr>
            </w:pPr>
            <w:r w:rsidRPr="00D5639D">
              <w:rPr>
                <w:rFonts w:ascii="Times New Roman"/>
                <w:sz w:val="20"/>
              </w:rPr>
              <w:t>$</w:t>
            </w:r>
          </w:p>
        </w:tc>
        <w:tc>
          <w:tcPr>
            <w:tcW w:w="748" w:type="pct"/>
          </w:tcPr>
          <w:p w14:paraId="200E5F9C" w14:textId="77777777" w:rsidR="004324D2" w:rsidRPr="00D5639D" w:rsidRDefault="008E5EC3" w:rsidP="004324D2">
            <w:pPr>
              <w:pStyle w:val="TableParagraph"/>
              <w:jc w:val="center"/>
              <w:rPr>
                <w:rFonts w:ascii="Times New Roman"/>
                <w:sz w:val="20"/>
              </w:rPr>
            </w:pPr>
            <w:r w:rsidRPr="00D5639D">
              <w:rPr>
                <w:rFonts w:ascii="Times New Roman"/>
                <w:sz w:val="20"/>
              </w:rPr>
              <w:t>$</w:t>
            </w:r>
          </w:p>
        </w:tc>
      </w:tr>
      <w:tr w:rsidR="004324D2" w:rsidRPr="00D5639D" w14:paraId="2DD9386F" w14:textId="77777777" w:rsidTr="008E5EC3">
        <w:trPr>
          <w:trHeight w:val="407"/>
        </w:trPr>
        <w:tc>
          <w:tcPr>
            <w:tcW w:w="3503" w:type="pct"/>
            <w:gridSpan w:val="3"/>
          </w:tcPr>
          <w:p w14:paraId="7A88BEDC" w14:textId="77777777" w:rsidR="004324D2" w:rsidRPr="00D5639D" w:rsidRDefault="004324D2" w:rsidP="008E5EC3">
            <w:pPr>
              <w:pStyle w:val="TableParagraph"/>
              <w:spacing w:line="224" w:lineRule="exact"/>
              <w:ind w:left="2576" w:right="2568"/>
              <w:jc w:val="center"/>
              <w:rPr>
                <w:b/>
                <w:sz w:val="20"/>
              </w:rPr>
            </w:pPr>
            <w:r w:rsidRPr="00D5639D">
              <w:rPr>
                <w:b/>
                <w:sz w:val="20"/>
              </w:rPr>
              <w:t>Total</w:t>
            </w:r>
            <w:r w:rsidRPr="00D5639D">
              <w:rPr>
                <w:b/>
                <w:spacing w:val="-4"/>
                <w:sz w:val="20"/>
              </w:rPr>
              <w:t xml:space="preserve"> </w:t>
            </w:r>
            <w:r w:rsidRPr="00D5639D">
              <w:rPr>
                <w:b/>
                <w:sz w:val="20"/>
              </w:rPr>
              <w:t>Pérdida</w:t>
            </w:r>
          </w:p>
        </w:tc>
        <w:tc>
          <w:tcPr>
            <w:tcW w:w="748" w:type="pct"/>
          </w:tcPr>
          <w:p w14:paraId="6B0F0A09" w14:textId="77777777" w:rsidR="004324D2" w:rsidRPr="00D5639D" w:rsidRDefault="004324D2" w:rsidP="004324D2">
            <w:pPr>
              <w:pStyle w:val="TableParagraph"/>
              <w:spacing w:line="224" w:lineRule="exact"/>
              <w:ind w:right="57"/>
              <w:jc w:val="center"/>
              <w:rPr>
                <w:b/>
                <w:sz w:val="20"/>
              </w:rPr>
            </w:pPr>
            <w:r w:rsidRPr="00D5639D">
              <w:rPr>
                <w:b/>
                <w:sz w:val="20"/>
              </w:rPr>
              <w:t>$</w:t>
            </w:r>
          </w:p>
        </w:tc>
        <w:tc>
          <w:tcPr>
            <w:tcW w:w="748" w:type="pct"/>
          </w:tcPr>
          <w:p w14:paraId="3B00EEE2" w14:textId="77777777" w:rsidR="004324D2" w:rsidRPr="00D5639D" w:rsidRDefault="004324D2" w:rsidP="004324D2">
            <w:pPr>
              <w:pStyle w:val="TableParagraph"/>
              <w:spacing w:line="224" w:lineRule="exact"/>
              <w:ind w:right="55"/>
              <w:jc w:val="center"/>
              <w:rPr>
                <w:b/>
                <w:sz w:val="20"/>
              </w:rPr>
            </w:pPr>
            <w:r w:rsidRPr="00D5639D">
              <w:rPr>
                <w:b/>
                <w:sz w:val="20"/>
              </w:rPr>
              <w:t>$</w:t>
            </w:r>
          </w:p>
        </w:tc>
      </w:tr>
    </w:tbl>
    <w:p w14:paraId="0156B61F" w14:textId="77777777" w:rsidR="004324D2" w:rsidRPr="00D5639D" w:rsidRDefault="004324D2" w:rsidP="004324D2">
      <w:pPr>
        <w:widowControl w:val="0"/>
        <w:tabs>
          <w:tab w:val="left" w:pos="647"/>
          <w:tab w:val="left" w:pos="648"/>
        </w:tabs>
        <w:autoSpaceDE w:val="0"/>
        <w:autoSpaceDN w:val="0"/>
        <w:spacing w:after="0" w:line="240" w:lineRule="auto"/>
        <w:rPr>
          <w:b/>
          <w:sz w:val="20"/>
        </w:rPr>
      </w:pPr>
    </w:p>
    <w:p w14:paraId="769574C9" w14:textId="77777777" w:rsidR="004324D2" w:rsidRPr="00D5639D" w:rsidRDefault="004324D2" w:rsidP="004324D2">
      <w:pPr>
        <w:pStyle w:val="Prrafodelista"/>
        <w:widowControl w:val="0"/>
        <w:numPr>
          <w:ilvl w:val="0"/>
          <w:numId w:val="17"/>
        </w:numPr>
        <w:tabs>
          <w:tab w:val="left" w:pos="647"/>
          <w:tab w:val="left" w:pos="648"/>
        </w:tabs>
        <w:autoSpaceDE w:val="0"/>
        <w:autoSpaceDN w:val="0"/>
        <w:spacing w:after="0" w:line="240" w:lineRule="auto"/>
        <w:ind w:hanging="361"/>
        <w:rPr>
          <w:b/>
          <w:sz w:val="20"/>
        </w:rPr>
      </w:pPr>
      <w:r w:rsidRPr="00D5639D">
        <w:rPr>
          <w:b/>
          <w:sz w:val="20"/>
        </w:rPr>
        <w:t>DETALLE</w:t>
      </w:r>
      <w:r w:rsidRPr="00D5639D">
        <w:rPr>
          <w:b/>
          <w:spacing w:val="-2"/>
          <w:sz w:val="20"/>
        </w:rPr>
        <w:t xml:space="preserve"> </w:t>
      </w:r>
      <w:r w:rsidRPr="00D5639D">
        <w:rPr>
          <w:b/>
          <w:sz w:val="20"/>
        </w:rPr>
        <w:t>PÉRDIDA</w:t>
      </w:r>
      <w:r w:rsidRPr="00D5639D">
        <w:rPr>
          <w:b/>
          <w:spacing w:val="-1"/>
          <w:sz w:val="20"/>
        </w:rPr>
        <w:t xml:space="preserve"> </w:t>
      </w:r>
      <w:r w:rsidRPr="00D5639D">
        <w:rPr>
          <w:b/>
          <w:sz w:val="20"/>
        </w:rPr>
        <w:t>INDIRECTA:</w:t>
      </w:r>
    </w:p>
    <w:p w14:paraId="5EAE45B2" w14:textId="77777777" w:rsidR="004324D2" w:rsidRPr="00D5639D" w:rsidRDefault="004324D2" w:rsidP="004324D2">
      <w:pPr>
        <w:pStyle w:val="Textoindependiente"/>
        <w:rPr>
          <w:b/>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07"/>
        <w:gridCol w:w="6921"/>
      </w:tblGrid>
      <w:tr w:rsidR="004324D2" w:rsidRPr="00D5639D" w14:paraId="2B461D92" w14:textId="77777777" w:rsidTr="008E5EC3">
        <w:trPr>
          <w:trHeight w:val="304"/>
        </w:trPr>
        <w:tc>
          <w:tcPr>
            <w:tcW w:w="1139" w:type="pct"/>
            <w:shd w:val="clear" w:color="auto" w:fill="F1F1F1"/>
          </w:tcPr>
          <w:p w14:paraId="5EB49AA6" w14:textId="77777777" w:rsidR="004324D2" w:rsidRPr="00D5639D" w:rsidRDefault="004324D2" w:rsidP="008E5EC3">
            <w:pPr>
              <w:pStyle w:val="TableParagraph"/>
              <w:spacing w:line="248" w:lineRule="exact"/>
              <w:ind w:left="452" w:right="446"/>
              <w:jc w:val="center"/>
              <w:rPr>
                <w:b/>
              </w:rPr>
            </w:pPr>
            <w:r w:rsidRPr="00D5639D">
              <w:rPr>
                <w:b/>
              </w:rPr>
              <w:t>Monto</w:t>
            </w:r>
          </w:p>
        </w:tc>
        <w:tc>
          <w:tcPr>
            <w:tcW w:w="3861" w:type="pct"/>
            <w:shd w:val="clear" w:color="auto" w:fill="F1F1F1"/>
          </w:tcPr>
          <w:p w14:paraId="519DBC1A" w14:textId="77777777" w:rsidR="004324D2" w:rsidRPr="00D5639D" w:rsidRDefault="004324D2" w:rsidP="008E5EC3">
            <w:pPr>
              <w:pStyle w:val="TableParagraph"/>
              <w:spacing w:line="248" w:lineRule="exact"/>
              <w:ind w:left="2668" w:right="2659"/>
              <w:jc w:val="center"/>
              <w:rPr>
                <w:b/>
              </w:rPr>
            </w:pPr>
            <w:r w:rsidRPr="00D5639D">
              <w:rPr>
                <w:b/>
              </w:rPr>
              <w:t>Detalle/Contexto</w:t>
            </w:r>
          </w:p>
        </w:tc>
      </w:tr>
      <w:tr w:rsidR="004324D2" w:rsidRPr="00D5639D" w14:paraId="1393C8C3" w14:textId="77777777" w:rsidTr="008E5EC3">
        <w:trPr>
          <w:trHeight w:val="1665"/>
        </w:trPr>
        <w:tc>
          <w:tcPr>
            <w:tcW w:w="1139" w:type="pct"/>
          </w:tcPr>
          <w:p w14:paraId="3BE921A3" w14:textId="77777777" w:rsidR="004324D2" w:rsidRPr="00D5639D" w:rsidRDefault="004324D2" w:rsidP="008E5EC3">
            <w:pPr>
              <w:pStyle w:val="TableParagraph"/>
              <w:rPr>
                <w:b/>
                <w:sz w:val="20"/>
              </w:rPr>
            </w:pPr>
          </w:p>
          <w:p w14:paraId="79BC3B82" w14:textId="77777777" w:rsidR="004324D2" w:rsidRPr="00D5639D" w:rsidRDefault="004324D2" w:rsidP="008E5EC3">
            <w:pPr>
              <w:pStyle w:val="TableParagraph"/>
              <w:spacing w:before="11"/>
              <w:rPr>
                <w:b/>
                <w:sz w:val="29"/>
              </w:rPr>
            </w:pPr>
          </w:p>
          <w:p w14:paraId="4543ED80" w14:textId="77777777" w:rsidR="004324D2" w:rsidRPr="00D5639D" w:rsidRDefault="004324D2" w:rsidP="004324D2">
            <w:pPr>
              <w:pStyle w:val="TableParagraph"/>
              <w:ind w:left="454" w:right="446"/>
              <w:jc w:val="center"/>
              <w:rPr>
                <w:sz w:val="20"/>
              </w:rPr>
            </w:pPr>
            <w:r w:rsidRPr="00D5639D">
              <w:rPr>
                <w:sz w:val="20"/>
              </w:rPr>
              <w:t>$</w:t>
            </w:r>
            <w:r w:rsidRPr="00D5639D">
              <w:rPr>
                <w:spacing w:val="44"/>
                <w:sz w:val="20"/>
              </w:rPr>
              <w:t xml:space="preserve"> </w:t>
            </w:r>
          </w:p>
        </w:tc>
        <w:tc>
          <w:tcPr>
            <w:tcW w:w="3861" w:type="pct"/>
          </w:tcPr>
          <w:p w14:paraId="59FB2A54" w14:textId="77777777" w:rsidR="004324D2" w:rsidRPr="00D5639D" w:rsidRDefault="004324D2" w:rsidP="008E5EC3">
            <w:pPr>
              <w:pStyle w:val="TableParagraph"/>
              <w:spacing w:line="224" w:lineRule="exact"/>
              <w:ind w:left="108"/>
              <w:jc w:val="both"/>
              <w:rPr>
                <w:sz w:val="20"/>
              </w:rPr>
            </w:pPr>
          </w:p>
        </w:tc>
      </w:tr>
    </w:tbl>
    <w:p w14:paraId="27899810" w14:textId="28F00DE6" w:rsidR="006F020C" w:rsidRPr="00D5639D" w:rsidRDefault="006F020C" w:rsidP="004324D2">
      <w:pPr>
        <w:spacing w:before="240" w:after="240"/>
        <w:contextualSpacing/>
        <w:jc w:val="both"/>
        <w:rPr>
          <w:rFonts w:asciiTheme="minorHAnsi" w:hAnsiTheme="minorHAnsi" w:cstheme="minorHAnsi"/>
          <w:b/>
        </w:rPr>
      </w:pPr>
    </w:p>
    <w:p w14:paraId="1C520959" w14:textId="123D582D" w:rsidR="002D3B77" w:rsidRPr="00D5639D" w:rsidRDefault="002D3B77" w:rsidP="004324D2">
      <w:pPr>
        <w:spacing w:before="240" w:after="240"/>
        <w:contextualSpacing/>
        <w:jc w:val="both"/>
        <w:rPr>
          <w:rFonts w:asciiTheme="minorHAnsi" w:hAnsiTheme="minorHAnsi" w:cstheme="minorHAnsi"/>
          <w:b/>
        </w:rPr>
      </w:pPr>
    </w:p>
    <w:p w14:paraId="566C7CB4" w14:textId="1AF8F4BD" w:rsidR="002D3B77" w:rsidRPr="00D5639D" w:rsidRDefault="002D3B77" w:rsidP="004324D2">
      <w:pPr>
        <w:spacing w:before="240" w:after="240"/>
        <w:contextualSpacing/>
        <w:jc w:val="both"/>
        <w:rPr>
          <w:rFonts w:asciiTheme="minorHAnsi" w:hAnsiTheme="minorHAnsi" w:cstheme="minorHAnsi"/>
          <w:b/>
        </w:rPr>
      </w:pPr>
    </w:p>
    <w:p w14:paraId="5BD1A6FD" w14:textId="150017D2" w:rsidR="002D3B77" w:rsidRPr="00D5639D" w:rsidRDefault="002D3B77" w:rsidP="004324D2">
      <w:pPr>
        <w:spacing w:before="240" w:after="240"/>
        <w:contextualSpacing/>
        <w:jc w:val="both"/>
        <w:rPr>
          <w:rFonts w:asciiTheme="minorHAnsi" w:hAnsiTheme="minorHAnsi" w:cstheme="minorHAnsi"/>
          <w:b/>
        </w:rPr>
      </w:pPr>
    </w:p>
    <w:p w14:paraId="3F9E99F2" w14:textId="4284BDC5" w:rsidR="002D3B77" w:rsidRPr="00D5639D" w:rsidRDefault="002D3B77" w:rsidP="004324D2">
      <w:pPr>
        <w:spacing w:before="240" w:after="240"/>
        <w:contextualSpacing/>
        <w:jc w:val="both"/>
        <w:rPr>
          <w:rFonts w:asciiTheme="minorHAnsi" w:hAnsiTheme="minorHAnsi" w:cstheme="minorHAnsi"/>
          <w:b/>
        </w:rPr>
      </w:pPr>
    </w:p>
    <w:p w14:paraId="7970F4C5" w14:textId="7D6B3155" w:rsidR="002D3B77" w:rsidRPr="00D5639D" w:rsidRDefault="002D3B77" w:rsidP="004324D2">
      <w:pPr>
        <w:spacing w:before="240" w:after="240"/>
        <w:contextualSpacing/>
        <w:jc w:val="both"/>
        <w:rPr>
          <w:rFonts w:asciiTheme="minorHAnsi" w:hAnsiTheme="minorHAnsi" w:cstheme="minorHAnsi"/>
          <w:b/>
        </w:rPr>
      </w:pPr>
    </w:p>
    <w:p w14:paraId="14508F2E" w14:textId="77777777" w:rsidR="002D3B77" w:rsidRPr="00D5639D" w:rsidRDefault="002D3B77" w:rsidP="004324D2">
      <w:pPr>
        <w:spacing w:before="240" w:after="240"/>
        <w:contextualSpacing/>
        <w:jc w:val="both"/>
        <w:rPr>
          <w:rFonts w:asciiTheme="minorHAnsi" w:hAnsiTheme="minorHAnsi" w:cstheme="minorHAnsi"/>
          <w:b/>
        </w:rPr>
      </w:pPr>
    </w:p>
    <w:p w14:paraId="649B72A1" w14:textId="77777777" w:rsidR="004324D2" w:rsidRPr="00D5639D" w:rsidRDefault="004324D2" w:rsidP="004324D2">
      <w:pPr>
        <w:pStyle w:val="Prrafodelista"/>
        <w:numPr>
          <w:ilvl w:val="0"/>
          <w:numId w:val="1"/>
        </w:numPr>
        <w:spacing w:before="240" w:after="240"/>
        <w:contextualSpacing/>
        <w:jc w:val="both"/>
        <w:rPr>
          <w:rFonts w:asciiTheme="minorHAnsi" w:hAnsiTheme="minorHAnsi" w:cstheme="minorHAnsi"/>
          <w:b/>
        </w:rPr>
      </w:pPr>
      <w:r w:rsidRPr="00D5639D">
        <w:rPr>
          <w:rFonts w:asciiTheme="minorHAnsi" w:hAnsiTheme="minorHAnsi" w:cstheme="minorHAnsi"/>
          <w:b/>
        </w:rPr>
        <w:t>Cálculo del Subsidio Máximo</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319"/>
        <w:gridCol w:w="3922"/>
        <w:gridCol w:w="1587"/>
      </w:tblGrid>
      <w:tr w:rsidR="004324D2" w:rsidRPr="00D5639D" w14:paraId="04ACD152" w14:textId="77777777" w:rsidTr="008E5EC3">
        <w:trPr>
          <w:trHeight w:val="292"/>
        </w:trPr>
        <w:tc>
          <w:tcPr>
            <w:tcW w:w="1834" w:type="pct"/>
            <w:shd w:val="clear" w:color="auto" w:fill="F1F1F1"/>
          </w:tcPr>
          <w:p w14:paraId="3A897C01" w14:textId="77777777" w:rsidR="004324D2" w:rsidRPr="00D5639D" w:rsidRDefault="004324D2" w:rsidP="008E5EC3">
            <w:pPr>
              <w:pStyle w:val="TableParagraph"/>
              <w:spacing w:line="224" w:lineRule="exact"/>
              <w:ind w:left="1425" w:right="1415"/>
              <w:jc w:val="center"/>
              <w:rPr>
                <w:b/>
              </w:rPr>
            </w:pPr>
            <w:r w:rsidRPr="00D5639D">
              <w:rPr>
                <w:b/>
              </w:rPr>
              <w:t>ITEM</w:t>
            </w:r>
          </w:p>
        </w:tc>
        <w:tc>
          <w:tcPr>
            <w:tcW w:w="2303" w:type="pct"/>
            <w:shd w:val="clear" w:color="auto" w:fill="F1F1F1"/>
          </w:tcPr>
          <w:p w14:paraId="47671352" w14:textId="77777777" w:rsidR="004324D2" w:rsidRPr="00D5639D" w:rsidRDefault="004324D2" w:rsidP="008E5EC3">
            <w:pPr>
              <w:pStyle w:val="TableParagraph"/>
              <w:spacing w:line="224" w:lineRule="exact"/>
              <w:ind w:left="1161"/>
              <w:rPr>
                <w:b/>
              </w:rPr>
            </w:pPr>
            <w:r w:rsidRPr="00D5639D">
              <w:rPr>
                <w:b/>
              </w:rPr>
              <w:t>RANGO</w:t>
            </w:r>
            <w:r w:rsidRPr="00D5639D">
              <w:rPr>
                <w:b/>
                <w:spacing w:val="-1"/>
              </w:rPr>
              <w:t xml:space="preserve"> </w:t>
            </w:r>
            <w:r w:rsidRPr="00D5639D">
              <w:rPr>
                <w:b/>
              </w:rPr>
              <w:t>SEGÚN</w:t>
            </w:r>
            <w:r w:rsidRPr="00D5639D">
              <w:rPr>
                <w:b/>
                <w:spacing w:val="-1"/>
              </w:rPr>
              <w:t xml:space="preserve"> </w:t>
            </w:r>
            <w:r w:rsidRPr="00D5639D">
              <w:rPr>
                <w:b/>
              </w:rPr>
              <w:t>TABLA</w:t>
            </w:r>
          </w:p>
        </w:tc>
        <w:tc>
          <w:tcPr>
            <w:tcW w:w="863" w:type="pct"/>
            <w:shd w:val="clear" w:color="auto" w:fill="F1F1F1"/>
          </w:tcPr>
          <w:p w14:paraId="585D0C46" w14:textId="77777777" w:rsidR="004324D2" w:rsidRPr="00D5639D" w:rsidRDefault="004324D2" w:rsidP="008E5EC3">
            <w:pPr>
              <w:pStyle w:val="TableParagraph"/>
              <w:spacing w:line="224" w:lineRule="exact"/>
              <w:ind w:left="425" w:right="419"/>
              <w:jc w:val="center"/>
              <w:rPr>
                <w:b/>
              </w:rPr>
            </w:pPr>
            <w:r w:rsidRPr="00D5639D">
              <w:rPr>
                <w:b/>
              </w:rPr>
              <w:t>FACTOR</w:t>
            </w:r>
          </w:p>
        </w:tc>
      </w:tr>
      <w:tr w:rsidR="004324D2" w:rsidRPr="00D5639D" w14:paraId="528A87BD" w14:textId="77777777" w:rsidTr="008E5EC3">
        <w:trPr>
          <w:trHeight w:val="292"/>
        </w:trPr>
        <w:tc>
          <w:tcPr>
            <w:tcW w:w="1834" w:type="pct"/>
            <w:shd w:val="clear" w:color="auto" w:fill="F1F1F1"/>
          </w:tcPr>
          <w:p w14:paraId="74E6DBE0" w14:textId="77777777" w:rsidR="004324D2" w:rsidRPr="00D5639D" w:rsidRDefault="004324D2" w:rsidP="008E5EC3">
            <w:pPr>
              <w:pStyle w:val="TableParagraph"/>
              <w:spacing w:line="224" w:lineRule="exact"/>
              <w:ind w:left="107"/>
            </w:pPr>
            <w:r w:rsidRPr="00D5639D">
              <w:t>FACTOR</w:t>
            </w:r>
            <w:r w:rsidRPr="00D5639D">
              <w:rPr>
                <w:spacing w:val="-2"/>
              </w:rPr>
              <w:t xml:space="preserve"> </w:t>
            </w:r>
            <w:r w:rsidRPr="00D5639D">
              <w:t>PERDIDA</w:t>
            </w:r>
          </w:p>
        </w:tc>
        <w:tc>
          <w:tcPr>
            <w:tcW w:w="2303" w:type="pct"/>
          </w:tcPr>
          <w:p w14:paraId="578E1D34" w14:textId="77777777" w:rsidR="004324D2" w:rsidRPr="00D5639D" w:rsidRDefault="004324D2" w:rsidP="008E5EC3">
            <w:pPr>
              <w:pStyle w:val="TableParagraph"/>
              <w:spacing w:line="224" w:lineRule="exact"/>
              <w:ind w:left="61"/>
            </w:pPr>
          </w:p>
        </w:tc>
        <w:tc>
          <w:tcPr>
            <w:tcW w:w="863" w:type="pct"/>
          </w:tcPr>
          <w:p w14:paraId="02034569" w14:textId="77777777" w:rsidR="004324D2" w:rsidRPr="00D5639D" w:rsidRDefault="004324D2" w:rsidP="008E5EC3">
            <w:pPr>
              <w:pStyle w:val="TableParagraph"/>
              <w:spacing w:line="224" w:lineRule="exact"/>
              <w:ind w:left="425" w:right="415"/>
              <w:jc w:val="center"/>
            </w:pPr>
          </w:p>
        </w:tc>
      </w:tr>
      <w:tr w:rsidR="004324D2" w:rsidRPr="00D5639D" w14:paraId="3CA831FF" w14:textId="77777777" w:rsidTr="008E5EC3">
        <w:trPr>
          <w:trHeight w:val="291"/>
        </w:trPr>
        <w:tc>
          <w:tcPr>
            <w:tcW w:w="1834" w:type="pct"/>
            <w:shd w:val="clear" w:color="auto" w:fill="F1F1F1"/>
          </w:tcPr>
          <w:p w14:paraId="27863927" w14:textId="77777777" w:rsidR="004324D2" w:rsidRPr="00D5639D" w:rsidRDefault="004324D2" w:rsidP="008E5EC3">
            <w:pPr>
              <w:pStyle w:val="TableParagraph"/>
              <w:spacing w:line="223" w:lineRule="exact"/>
              <w:ind w:left="107"/>
            </w:pPr>
            <w:r w:rsidRPr="00D5639D">
              <w:t>FACTOR</w:t>
            </w:r>
            <w:r w:rsidRPr="00D5639D">
              <w:rPr>
                <w:spacing w:val="-4"/>
              </w:rPr>
              <w:t xml:space="preserve"> </w:t>
            </w:r>
            <w:r w:rsidRPr="00D5639D">
              <w:t>VENTA</w:t>
            </w:r>
          </w:p>
        </w:tc>
        <w:tc>
          <w:tcPr>
            <w:tcW w:w="2303" w:type="pct"/>
          </w:tcPr>
          <w:p w14:paraId="634B4F54" w14:textId="77777777" w:rsidR="004324D2" w:rsidRPr="00D5639D" w:rsidRDefault="004324D2" w:rsidP="008E5EC3">
            <w:pPr>
              <w:pStyle w:val="TableParagraph"/>
              <w:spacing w:line="223" w:lineRule="exact"/>
              <w:ind w:left="61"/>
            </w:pPr>
          </w:p>
        </w:tc>
        <w:tc>
          <w:tcPr>
            <w:tcW w:w="863" w:type="pct"/>
          </w:tcPr>
          <w:p w14:paraId="5B2F3244" w14:textId="77777777" w:rsidR="004324D2" w:rsidRPr="00D5639D" w:rsidRDefault="004324D2" w:rsidP="008E5EC3">
            <w:pPr>
              <w:pStyle w:val="TableParagraph"/>
              <w:spacing w:line="223" w:lineRule="exact"/>
              <w:ind w:left="424" w:right="419"/>
              <w:jc w:val="center"/>
            </w:pPr>
          </w:p>
        </w:tc>
      </w:tr>
      <w:tr w:rsidR="004324D2" w:rsidRPr="00D5639D" w14:paraId="504E86A2" w14:textId="77777777" w:rsidTr="008E5EC3">
        <w:trPr>
          <w:trHeight w:val="585"/>
        </w:trPr>
        <w:tc>
          <w:tcPr>
            <w:tcW w:w="1834" w:type="pct"/>
            <w:shd w:val="clear" w:color="auto" w:fill="F1F1F1"/>
          </w:tcPr>
          <w:p w14:paraId="1B92CE91" w14:textId="77777777" w:rsidR="004324D2" w:rsidRPr="00D5639D" w:rsidRDefault="004324D2" w:rsidP="008E5EC3">
            <w:pPr>
              <w:pStyle w:val="TableParagraph"/>
              <w:ind w:left="107"/>
            </w:pPr>
            <w:r w:rsidRPr="00D5639D">
              <w:t>FACTOR</w:t>
            </w:r>
            <w:r w:rsidRPr="00D5639D">
              <w:rPr>
                <w:spacing w:val="-6"/>
              </w:rPr>
              <w:t xml:space="preserve"> </w:t>
            </w:r>
            <w:r w:rsidRPr="00D5639D">
              <w:t>CAPACIDAD</w:t>
            </w:r>
            <w:r w:rsidRPr="00D5639D">
              <w:rPr>
                <w:spacing w:val="-4"/>
              </w:rPr>
              <w:t xml:space="preserve"> </w:t>
            </w:r>
            <w:r w:rsidRPr="00D5639D">
              <w:t>REACTIVACION</w:t>
            </w:r>
          </w:p>
        </w:tc>
        <w:tc>
          <w:tcPr>
            <w:tcW w:w="2303" w:type="pct"/>
          </w:tcPr>
          <w:p w14:paraId="6A0B5CBA" w14:textId="77777777" w:rsidR="004324D2" w:rsidRPr="00D5639D" w:rsidRDefault="004324D2" w:rsidP="008E5EC3">
            <w:pPr>
              <w:pStyle w:val="TableParagraph"/>
              <w:spacing w:line="225" w:lineRule="exact"/>
              <w:ind w:left="62"/>
            </w:pPr>
          </w:p>
        </w:tc>
        <w:tc>
          <w:tcPr>
            <w:tcW w:w="863" w:type="pct"/>
          </w:tcPr>
          <w:p w14:paraId="50F1336C" w14:textId="77777777" w:rsidR="004324D2" w:rsidRPr="00D5639D" w:rsidRDefault="004324D2" w:rsidP="008E5EC3">
            <w:pPr>
              <w:pStyle w:val="TableParagraph"/>
              <w:spacing w:before="122"/>
              <w:ind w:left="425" w:right="419"/>
              <w:jc w:val="center"/>
            </w:pPr>
          </w:p>
        </w:tc>
      </w:tr>
      <w:tr w:rsidR="004324D2" w:rsidRPr="00D5639D" w14:paraId="4C5E6A7F" w14:textId="77777777" w:rsidTr="008E5EC3">
        <w:trPr>
          <w:trHeight w:val="292"/>
        </w:trPr>
        <w:tc>
          <w:tcPr>
            <w:tcW w:w="4137" w:type="pct"/>
            <w:gridSpan w:val="2"/>
            <w:shd w:val="clear" w:color="auto" w:fill="F1F1F1"/>
          </w:tcPr>
          <w:p w14:paraId="6F8FCADE" w14:textId="77777777" w:rsidR="004324D2" w:rsidRPr="00D5639D" w:rsidRDefault="004324D2" w:rsidP="008E5EC3">
            <w:pPr>
              <w:pStyle w:val="TableParagraph"/>
              <w:spacing w:line="224" w:lineRule="exact"/>
              <w:ind w:left="3095" w:right="3087"/>
              <w:jc w:val="center"/>
              <w:rPr>
                <w:b/>
              </w:rPr>
            </w:pPr>
            <w:r w:rsidRPr="00D5639D">
              <w:rPr>
                <w:b/>
              </w:rPr>
              <w:t>TOTAL</w:t>
            </w:r>
            <w:r w:rsidRPr="00D5639D">
              <w:rPr>
                <w:b/>
                <w:spacing w:val="-2"/>
              </w:rPr>
              <w:t xml:space="preserve"> </w:t>
            </w:r>
            <w:r w:rsidRPr="00D5639D">
              <w:rPr>
                <w:b/>
              </w:rPr>
              <w:t>FACTOR</w:t>
            </w:r>
          </w:p>
        </w:tc>
        <w:tc>
          <w:tcPr>
            <w:tcW w:w="863" w:type="pct"/>
          </w:tcPr>
          <w:p w14:paraId="7A669491" w14:textId="77777777" w:rsidR="004324D2" w:rsidRPr="00D5639D" w:rsidRDefault="004324D2" w:rsidP="008E5EC3">
            <w:pPr>
              <w:pStyle w:val="TableParagraph"/>
              <w:spacing w:line="224" w:lineRule="exact"/>
              <w:ind w:left="425" w:right="419"/>
              <w:jc w:val="center"/>
            </w:pPr>
          </w:p>
        </w:tc>
      </w:tr>
    </w:tbl>
    <w:p w14:paraId="5D2872A9" w14:textId="77777777" w:rsidR="004324D2" w:rsidRPr="00D5639D" w:rsidRDefault="004324D2" w:rsidP="004324D2">
      <w:pPr>
        <w:pStyle w:val="Prrafodelista"/>
        <w:widowControl w:val="0"/>
        <w:tabs>
          <w:tab w:val="left" w:pos="647"/>
          <w:tab w:val="left" w:pos="648"/>
        </w:tabs>
        <w:autoSpaceDE w:val="0"/>
        <w:autoSpaceDN w:val="0"/>
        <w:spacing w:after="0" w:line="240" w:lineRule="auto"/>
        <w:ind w:left="647"/>
        <w:rPr>
          <w:b/>
          <w:sz w:val="20"/>
        </w:rPr>
      </w:pPr>
    </w:p>
    <w:p w14:paraId="73C3A624" w14:textId="77777777" w:rsidR="008E5EC3" w:rsidRPr="00D5639D" w:rsidRDefault="008E5EC3" w:rsidP="004324D2">
      <w:pPr>
        <w:pStyle w:val="Prrafodelista"/>
        <w:widowControl w:val="0"/>
        <w:tabs>
          <w:tab w:val="left" w:pos="647"/>
          <w:tab w:val="left" w:pos="648"/>
        </w:tabs>
        <w:autoSpaceDE w:val="0"/>
        <w:autoSpaceDN w:val="0"/>
        <w:spacing w:after="0" w:line="240" w:lineRule="auto"/>
        <w:ind w:left="647"/>
        <w:rPr>
          <w:b/>
          <w:sz w:val="20"/>
        </w:rPr>
      </w:pPr>
    </w:p>
    <w:p w14:paraId="33C9B0BC" w14:textId="77777777" w:rsidR="004324D2" w:rsidRPr="00D5639D" w:rsidRDefault="004324D2" w:rsidP="004324D2">
      <w:pPr>
        <w:pStyle w:val="Prrafodelista"/>
        <w:widowControl w:val="0"/>
        <w:numPr>
          <w:ilvl w:val="0"/>
          <w:numId w:val="18"/>
        </w:numPr>
        <w:tabs>
          <w:tab w:val="left" w:pos="647"/>
          <w:tab w:val="left" w:pos="648"/>
        </w:tabs>
        <w:autoSpaceDE w:val="0"/>
        <w:autoSpaceDN w:val="0"/>
        <w:spacing w:after="0" w:line="240" w:lineRule="auto"/>
        <w:ind w:hanging="361"/>
        <w:rPr>
          <w:b/>
        </w:rPr>
      </w:pPr>
      <w:r w:rsidRPr="00D5639D">
        <w:rPr>
          <w:b/>
        </w:rPr>
        <w:t>Cálculo</w:t>
      </w:r>
      <w:r w:rsidRPr="00D5639D">
        <w:rPr>
          <w:b/>
          <w:spacing w:val="-2"/>
        </w:rPr>
        <w:t xml:space="preserve"> </w:t>
      </w:r>
      <w:r w:rsidRPr="00D5639D">
        <w:rPr>
          <w:b/>
        </w:rPr>
        <w:t>Subsidio</w:t>
      </w:r>
      <w:r w:rsidRPr="00D5639D">
        <w:rPr>
          <w:b/>
          <w:spacing w:val="-1"/>
        </w:rPr>
        <w:t xml:space="preserve"> </w:t>
      </w:r>
      <w:r w:rsidRPr="00D5639D">
        <w:rPr>
          <w:b/>
        </w:rPr>
        <w:t>Máximo</w:t>
      </w:r>
    </w:p>
    <w:p w14:paraId="5B8DE74C" w14:textId="77777777" w:rsidR="004324D2" w:rsidRPr="00D5639D" w:rsidRDefault="004324D2" w:rsidP="004324D2">
      <w:pPr>
        <w:pStyle w:val="Textoindependiente"/>
        <w:rPr>
          <w:b/>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828"/>
      </w:tblGrid>
      <w:tr w:rsidR="004324D2" w:rsidRPr="00D5639D" w14:paraId="0FA9BF02" w14:textId="77777777" w:rsidTr="008E5EC3">
        <w:trPr>
          <w:trHeight w:val="244"/>
        </w:trPr>
        <w:tc>
          <w:tcPr>
            <w:tcW w:w="5000" w:type="pct"/>
          </w:tcPr>
          <w:p w14:paraId="6DEF47FE" w14:textId="77777777" w:rsidR="004324D2" w:rsidRPr="00D5639D" w:rsidRDefault="004324D2" w:rsidP="008E5EC3">
            <w:pPr>
              <w:pStyle w:val="TableParagraph"/>
              <w:spacing w:line="224" w:lineRule="exact"/>
              <w:ind w:left="107"/>
              <w:rPr>
                <w:b/>
              </w:rPr>
            </w:pPr>
            <w:r w:rsidRPr="00D5639D">
              <w:rPr>
                <w:b/>
              </w:rPr>
              <w:t>S</w:t>
            </w:r>
            <w:r w:rsidRPr="00D5639D">
              <w:rPr>
                <w:b/>
                <w:spacing w:val="-3"/>
              </w:rPr>
              <w:t xml:space="preserve"> </w:t>
            </w:r>
            <w:r w:rsidRPr="00D5639D">
              <w:rPr>
                <w:b/>
              </w:rPr>
              <w:t>=</w:t>
            </w:r>
            <w:r w:rsidRPr="00D5639D">
              <w:rPr>
                <w:b/>
                <w:spacing w:val="-2"/>
              </w:rPr>
              <w:t xml:space="preserve"> </w:t>
            </w:r>
            <w:r w:rsidRPr="00D5639D">
              <w:rPr>
                <w:b/>
              </w:rPr>
              <w:t>$</w:t>
            </w:r>
            <w:r w:rsidRPr="00D5639D">
              <w:rPr>
                <w:b/>
                <w:spacing w:val="-2"/>
              </w:rPr>
              <w:t xml:space="preserve"> </w:t>
            </w:r>
            <w:r w:rsidRPr="00D5639D">
              <w:rPr>
                <w:b/>
              </w:rPr>
              <w:t>60.000.000</w:t>
            </w:r>
            <w:r w:rsidRPr="00D5639D">
              <w:rPr>
                <w:b/>
                <w:spacing w:val="-2"/>
              </w:rPr>
              <w:t xml:space="preserve"> </w:t>
            </w:r>
            <w:r w:rsidRPr="00D5639D">
              <w:rPr>
                <w:b/>
              </w:rPr>
              <w:t>x</w:t>
            </w:r>
            <w:r w:rsidRPr="00D5639D">
              <w:rPr>
                <w:b/>
                <w:spacing w:val="-1"/>
              </w:rPr>
              <w:t xml:space="preserve"> </w:t>
            </w:r>
            <w:r w:rsidRPr="00D5639D">
              <w:rPr>
                <w:b/>
              </w:rPr>
              <w:t>(FP+FV+CR)</w:t>
            </w:r>
          </w:p>
        </w:tc>
      </w:tr>
    </w:tbl>
    <w:p w14:paraId="7E115A35" w14:textId="77777777" w:rsidR="003333EC" w:rsidRPr="00D5639D" w:rsidRDefault="003333EC" w:rsidP="003333EC">
      <w:pPr>
        <w:pStyle w:val="Prrafodelista"/>
        <w:widowControl w:val="0"/>
        <w:tabs>
          <w:tab w:val="left" w:pos="647"/>
          <w:tab w:val="left" w:pos="648"/>
        </w:tabs>
        <w:autoSpaceDE w:val="0"/>
        <w:autoSpaceDN w:val="0"/>
        <w:spacing w:before="160" w:after="0" w:line="240" w:lineRule="auto"/>
        <w:ind w:left="647"/>
        <w:rPr>
          <w:b/>
        </w:rPr>
      </w:pPr>
    </w:p>
    <w:p w14:paraId="7ABEA314" w14:textId="77777777" w:rsidR="004324D2" w:rsidRPr="00D5639D" w:rsidRDefault="004324D2" w:rsidP="004324D2">
      <w:pPr>
        <w:pStyle w:val="Prrafodelista"/>
        <w:widowControl w:val="0"/>
        <w:numPr>
          <w:ilvl w:val="0"/>
          <w:numId w:val="18"/>
        </w:numPr>
        <w:tabs>
          <w:tab w:val="left" w:pos="647"/>
          <w:tab w:val="left" w:pos="648"/>
        </w:tabs>
        <w:autoSpaceDE w:val="0"/>
        <w:autoSpaceDN w:val="0"/>
        <w:spacing w:before="160" w:after="0" w:line="240" w:lineRule="auto"/>
        <w:ind w:hanging="361"/>
        <w:rPr>
          <w:b/>
        </w:rPr>
      </w:pPr>
      <w:r w:rsidRPr="00D5639D">
        <w:rPr>
          <w:b/>
        </w:rPr>
        <w:t>Subsidio</w:t>
      </w:r>
      <w:r w:rsidRPr="00D5639D">
        <w:rPr>
          <w:b/>
          <w:spacing w:val="-5"/>
        </w:rPr>
        <w:t xml:space="preserve"> </w:t>
      </w:r>
      <w:r w:rsidRPr="00D5639D">
        <w:rPr>
          <w:b/>
        </w:rPr>
        <w:t>Solicitado</w:t>
      </w:r>
    </w:p>
    <w:p w14:paraId="7E8331F8" w14:textId="77777777" w:rsidR="004324D2" w:rsidRPr="00D5639D" w:rsidRDefault="004324D2" w:rsidP="004324D2">
      <w:pPr>
        <w:pStyle w:val="Textoindependiente"/>
        <w:spacing w:before="1"/>
        <w:rPr>
          <w:b/>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828"/>
      </w:tblGrid>
      <w:tr w:rsidR="004324D2" w:rsidRPr="00D5639D" w14:paraId="2D1AF79A" w14:textId="77777777" w:rsidTr="008E5EC3">
        <w:trPr>
          <w:trHeight w:val="244"/>
        </w:trPr>
        <w:tc>
          <w:tcPr>
            <w:tcW w:w="5000" w:type="pct"/>
          </w:tcPr>
          <w:p w14:paraId="0A20F31B" w14:textId="77777777" w:rsidR="004324D2" w:rsidRPr="00D5639D" w:rsidRDefault="004324D2" w:rsidP="008E5EC3">
            <w:pPr>
              <w:pStyle w:val="TableParagraph"/>
              <w:spacing w:line="224" w:lineRule="exact"/>
              <w:ind w:left="107"/>
              <w:rPr>
                <w:b/>
              </w:rPr>
            </w:pPr>
            <w:r w:rsidRPr="00D5639D">
              <w:rPr>
                <w:b/>
              </w:rPr>
              <w:t>S = S +</w:t>
            </w:r>
            <w:r w:rsidRPr="00D5639D">
              <w:rPr>
                <w:b/>
                <w:spacing w:val="-2"/>
              </w:rPr>
              <w:t xml:space="preserve"> </w:t>
            </w:r>
            <w:r w:rsidRPr="00D5639D">
              <w:rPr>
                <w:b/>
              </w:rPr>
              <w:t>AI</w:t>
            </w:r>
          </w:p>
        </w:tc>
      </w:tr>
    </w:tbl>
    <w:p w14:paraId="7E998989" w14:textId="77777777" w:rsidR="003333EC" w:rsidRPr="00D5639D" w:rsidRDefault="003333EC" w:rsidP="003333EC">
      <w:pPr>
        <w:pStyle w:val="Prrafodelista"/>
        <w:spacing w:before="240" w:after="240"/>
        <w:contextualSpacing/>
        <w:jc w:val="both"/>
        <w:rPr>
          <w:rFonts w:asciiTheme="minorHAnsi" w:hAnsiTheme="minorHAnsi" w:cstheme="minorHAnsi"/>
          <w:b/>
          <w:u w:val="single"/>
        </w:rPr>
      </w:pPr>
    </w:p>
    <w:p w14:paraId="633E4E9E" w14:textId="77777777" w:rsidR="007B3337" w:rsidRPr="00D5639D" w:rsidRDefault="007B3337" w:rsidP="004324D2">
      <w:pPr>
        <w:pStyle w:val="Prrafodelista"/>
        <w:numPr>
          <w:ilvl w:val="0"/>
          <w:numId w:val="1"/>
        </w:numPr>
        <w:spacing w:before="240" w:after="240"/>
        <w:contextualSpacing/>
        <w:jc w:val="both"/>
        <w:rPr>
          <w:rFonts w:asciiTheme="minorHAnsi" w:hAnsiTheme="minorHAnsi" w:cstheme="minorHAnsi"/>
          <w:b/>
          <w:u w:val="single"/>
        </w:rPr>
      </w:pPr>
      <w:r w:rsidRPr="00D5639D">
        <w:rPr>
          <w:rFonts w:asciiTheme="minorHAnsi" w:hAnsiTheme="minorHAnsi" w:cstheme="minorHAnsi"/>
          <w:b/>
          <w:u w:val="single"/>
        </w:rPr>
        <w:t>Plan de Inversiones</w:t>
      </w:r>
    </w:p>
    <w:p w14:paraId="469792D1" w14:textId="7AC520E9" w:rsidR="007B3337" w:rsidRPr="00D5639D" w:rsidRDefault="003333EC" w:rsidP="00C9024E">
      <w:pPr>
        <w:ind w:left="360"/>
        <w:jc w:val="both"/>
        <w:rPr>
          <w:rFonts w:asciiTheme="minorHAnsi" w:hAnsiTheme="minorHAnsi" w:cstheme="minorHAnsi"/>
          <w:b/>
          <w:lang w:val="es-ES_tradnl"/>
        </w:rPr>
      </w:pPr>
      <w:r w:rsidRPr="00D5639D">
        <w:rPr>
          <w:rFonts w:asciiTheme="minorHAnsi" w:hAnsiTheme="minorHAnsi" w:cstheme="minorHAnsi"/>
          <w:lang w:val="es-ES_tradnl"/>
        </w:rPr>
        <w:t>A continuación, indique las necesidades de financiamiento más urgentes que requiere su empresa para volver a funcionar en el menor plazo posible o reimpulsar su actividad luego de ser afectados por eventos de violencia rural.</w:t>
      </w:r>
    </w:p>
    <w:tbl>
      <w:tblPr>
        <w:tblW w:w="5000" w:type="pct"/>
        <w:tblCellMar>
          <w:left w:w="70" w:type="dxa"/>
          <w:right w:w="70" w:type="dxa"/>
        </w:tblCellMar>
        <w:tblLook w:val="04A0" w:firstRow="1" w:lastRow="0" w:firstColumn="1" w:lastColumn="0" w:noHBand="0" w:noVBand="1"/>
      </w:tblPr>
      <w:tblGrid>
        <w:gridCol w:w="1119"/>
        <w:gridCol w:w="2753"/>
        <w:gridCol w:w="1414"/>
        <w:gridCol w:w="812"/>
        <w:gridCol w:w="775"/>
        <w:gridCol w:w="886"/>
        <w:gridCol w:w="1069"/>
      </w:tblGrid>
      <w:tr w:rsidR="00C9024E" w:rsidRPr="00D5639D" w14:paraId="622B4382" w14:textId="77777777" w:rsidTr="00C9024E">
        <w:trPr>
          <w:trHeight w:val="540"/>
        </w:trPr>
        <w:tc>
          <w:tcPr>
            <w:tcW w:w="576"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7151172B" w14:textId="77777777" w:rsidR="00C9024E" w:rsidRPr="00D5639D" w:rsidRDefault="00C9024E" w:rsidP="00C9024E">
            <w:pPr>
              <w:spacing w:after="0" w:line="240" w:lineRule="auto"/>
              <w:jc w:val="center"/>
              <w:rPr>
                <w:rFonts w:eastAsia="Times New Roman"/>
                <w:sz w:val="16"/>
                <w:szCs w:val="16"/>
                <w:lang w:val="es-CL" w:eastAsia="es-MX"/>
              </w:rPr>
            </w:pPr>
            <w:bookmarkStart w:id="0" w:name="RANGE!A1:G11"/>
            <w:r w:rsidRPr="00D5639D">
              <w:rPr>
                <w:rFonts w:eastAsia="Times New Roman"/>
                <w:sz w:val="16"/>
                <w:szCs w:val="16"/>
                <w:lang w:val="es-CL" w:eastAsia="es-MX"/>
              </w:rPr>
              <w:t>Ítem</w:t>
            </w:r>
            <w:bookmarkEnd w:id="0"/>
          </w:p>
        </w:tc>
        <w:tc>
          <w:tcPr>
            <w:tcW w:w="965" w:type="pct"/>
            <w:tcBorders>
              <w:top w:val="single" w:sz="4" w:space="0" w:color="auto"/>
              <w:left w:val="nil"/>
              <w:bottom w:val="single" w:sz="4" w:space="0" w:color="auto"/>
              <w:right w:val="single" w:sz="4" w:space="0" w:color="auto"/>
            </w:tcBorders>
            <w:shd w:val="clear" w:color="000000" w:fill="BFBFBF"/>
            <w:vAlign w:val="center"/>
            <w:hideMark/>
          </w:tcPr>
          <w:p w14:paraId="4EF2D1FE" w14:textId="77777777" w:rsidR="00C9024E" w:rsidRPr="00D5639D" w:rsidRDefault="00C9024E" w:rsidP="00C9024E">
            <w:pPr>
              <w:spacing w:after="0" w:line="240" w:lineRule="auto"/>
              <w:jc w:val="center"/>
              <w:rPr>
                <w:rFonts w:eastAsia="Times New Roman"/>
                <w:sz w:val="16"/>
                <w:szCs w:val="16"/>
                <w:lang w:val="es-CL" w:eastAsia="es-MX"/>
              </w:rPr>
            </w:pPr>
            <w:r w:rsidRPr="00D5639D">
              <w:rPr>
                <w:rFonts w:eastAsia="Times New Roman"/>
                <w:sz w:val="16"/>
                <w:szCs w:val="16"/>
                <w:lang w:val="es-CL" w:eastAsia="es-MX"/>
              </w:rPr>
              <w:t>Sub Ítem</w:t>
            </w:r>
          </w:p>
        </w:tc>
        <w:tc>
          <w:tcPr>
            <w:tcW w:w="931" w:type="pct"/>
            <w:tcBorders>
              <w:top w:val="single" w:sz="4" w:space="0" w:color="auto"/>
              <w:left w:val="nil"/>
              <w:bottom w:val="single" w:sz="4" w:space="0" w:color="auto"/>
              <w:right w:val="single" w:sz="4" w:space="0" w:color="auto"/>
            </w:tcBorders>
            <w:shd w:val="clear" w:color="000000" w:fill="BFBFBF"/>
            <w:vAlign w:val="center"/>
            <w:hideMark/>
          </w:tcPr>
          <w:p w14:paraId="546EE366" w14:textId="77777777" w:rsidR="00C9024E" w:rsidRPr="00D5639D" w:rsidRDefault="00C9024E" w:rsidP="00C9024E">
            <w:pPr>
              <w:spacing w:after="0" w:line="240" w:lineRule="auto"/>
              <w:jc w:val="center"/>
              <w:rPr>
                <w:rFonts w:eastAsia="Times New Roman"/>
                <w:sz w:val="16"/>
                <w:szCs w:val="16"/>
                <w:lang w:val="es-CL" w:eastAsia="es-MX"/>
              </w:rPr>
            </w:pPr>
            <w:r w:rsidRPr="00D5639D">
              <w:rPr>
                <w:rFonts w:eastAsia="Times New Roman"/>
                <w:sz w:val="16"/>
                <w:szCs w:val="16"/>
                <w:lang w:val="es-CL" w:eastAsia="es-MX"/>
              </w:rPr>
              <w:t>Descripción del Gasto</w:t>
            </w:r>
          </w:p>
        </w:tc>
        <w:tc>
          <w:tcPr>
            <w:tcW w:w="590" w:type="pct"/>
            <w:tcBorders>
              <w:top w:val="single" w:sz="4" w:space="0" w:color="auto"/>
              <w:left w:val="nil"/>
              <w:bottom w:val="single" w:sz="4" w:space="0" w:color="auto"/>
              <w:right w:val="single" w:sz="4" w:space="0" w:color="auto"/>
            </w:tcBorders>
            <w:shd w:val="clear" w:color="000000" w:fill="BFBFBF"/>
            <w:vAlign w:val="center"/>
            <w:hideMark/>
          </w:tcPr>
          <w:p w14:paraId="3D16B000" w14:textId="77777777" w:rsidR="00C9024E" w:rsidRPr="00D5639D" w:rsidRDefault="00C9024E" w:rsidP="00C9024E">
            <w:pPr>
              <w:spacing w:after="0" w:line="240" w:lineRule="auto"/>
              <w:jc w:val="center"/>
              <w:rPr>
                <w:rFonts w:eastAsia="Times New Roman"/>
                <w:sz w:val="16"/>
                <w:szCs w:val="16"/>
                <w:lang w:val="es-CL" w:eastAsia="es-MX"/>
              </w:rPr>
            </w:pPr>
            <w:r w:rsidRPr="00D5639D">
              <w:rPr>
                <w:rFonts w:eastAsia="Times New Roman"/>
                <w:sz w:val="16"/>
                <w:szCs w:val="16"/>
                <w:lang w:val="es-CL" w:eastAsia="es-MX"/>
              </w:rPr>
              <w:t>Valor Neto</w:t>
            </w:r>
          </w:p>
        </w:tc>
        <w:tc>
          <w:tcPr>
            <w:tcW w:w="569" w:type="pct"/>
            <w:tcBorders>
              <w:top w:val="single" w:sz="4" w:space="0" w:color="auto"/>
              <w:left w:val="nil"/>
              <w:bottom w:val="single" w:sz="4" w:space="0" w:color="auto"/>
              <w:right w:val="single" w:sz="4" w:space="0" w:color="auto"/>
            </w:tcBorders>
            <w:shd w:val="clear" w:color="000000" w:fill="BFBFBF"/>
            <w:vAlign w:val="center"/>
            <w:hideMark/>
          </w:tcPr>
          <w:p w14:paraId="2A6AB1B7" w14:textId="77777777" w:rsidR="00C9024E" w:rsidRPr="00D5639D" w:rsidRDefault="00C9024E" w:rsidP="00C9024E">
            <w:pPr>
              <w:spacing w:after="0" w:line="240" w:lineRule="auto"/>
              <w:jc w:val="center"/>
              <w:rPr>
                <w:rFonts w:eastAsia="Times New Roman"/>
                <w:sz w:val="16"/>
                <w:szCs w:val="16"/>
                <w:lang w:val="es-CL" w:eastAsia="es-MX"/>
              </w:rPr>
            </w:pPr>
            <w:r w:rsidRPr="00D5639D">
              <w:rPr>
                <w:rFonts w:eastAsia="Times New Roman"/>
                <w:sz w:val="16"/>
                <w:szCs w:val="16"/>
                <w:lang w:val="es-CL" w:eastAsia="es-MX"/>
              </w:rPr>
              <w:t>Iva</w:t>
            </w:r>
          </w:p>
        </w:tc>
        <w:tc>
          <w:tcPr>
            <w:tcW w:w="632" w:type="pct"/>
            <w:tcBorders>
              <w:top w:val="single" w:sz="4" w:space="0" w:color="auto"/>
              <w:left w:val="nil"/>
              <w:bottom w:val="single" w:sz="4" w:space="0" w:color="auto"/>
              <w:right w:val="single" w:sz="4" w:space="0" w:color="auto"/>
            </w:tcBorders>
            <w:shd w:val="clear" w:color="000000" w:fill="BFBFBF"/>
            <w:vAlign w:val="center"/>
            <w:hideMark/>
          </w:tcPr>
          <w:p w14:paraId="5A30786B" w14:textId="77777777" w:rsidR="00C9024E" w:rsidRPr="00D5639D" w:rsidRDefault="00C9024E" w:rsidP="00C9024E">
            <w:pPr>
              <w:spacing w:after="0" w:line="240" w:lineRule="auto"/>
              <w:jc w:val="center"/>
              <w:rPr>
                <w:rFonts w:eastAsia="Times New Roman"/>
                <w:sz w:val="16"/>
                <w:szCs w:val="16"/>
                <w:lang w:val="es-CL" w:eastAsia="es-MX"/>
              </w:rPr>
            </w:pPr>
            <w:r w:rsidRPr="00D5639D">
              <w:rPr>
                <w:rFonts w:eastAsia="Times New Roman"/>
                <w:sz w:val="16"/>
                <w:szCs w:val="16"/>
                <w:lang w:val="es-CL" w:eastAsia="es-MX"/>
              </w:rPr>
              <w:t>Valor Total</w:t>
            </w:r>
          </w:p>
        </w:tc>
        <w:tc>
          <w:tcPr>
            <w:tcW w:w="736" w:type="pct"/>
            <w:tcBorders>
              <w:top w:val="single" w:sz="4" w:space="0" w:color="auto"/>
              <w:left w:val="nil"/>
              <w:bottom w:val="single" w:sz="4" w:space="0" w:color="auto"/>
              <w:right w:val="single" w:sz="4" w:space="0" w:color="auto"/>
            </w:tcBorders>
            <w:shd w:val="clear" w:color="000000" w:fill="BFBFBF"/>
            <w:vAlign w:val="center"/>
            <w:hideMark/>
          </w:tcPr>
          <w:p w14:paraId="108890E4" w14:textId="77777777" w:rsidR="00C9024E" w:rsidRPr="00D5639D" w:rsidRDefault="00C9024E" w:rsidP="00C9024E">
            <w:pPr>
              <w:spacing w:after="0" w:line="240" w:lineRule="auto"/>
              <w:jc w:val="center"/>
              <w:rPr>
                <w:rFonts w:eastAsia="Times New Roman"/>
                <w:sz w:val="16"/>
                <w:szCs w:val="16"/>
                <w:lang w:val="es-CL" w:eastAsia="es-MX"/>
              </w:rPr>
            </w:pPr>
            <w:r w:rsidRPr="00D5639D">
              <w:rPr>
                <w:rFonts w:eastAsia="Times New Roman"/>
                <w:sz w:val="16"/>
                <w:szCs w:val="16"/>
                <w:lang w:val="es-CL" w:eastAsia="es-MX"/>
              </w:rPr>
              <w:t>Monto Subsidio Solicitado</w:t>
            </w:r>
          </w:p>
        </w:tc>
      </w:tr>
      <w:tr w:rsidR="00C9024E" w:rsidRPr="00D5639D" w14:paraId="1AAD5CAC" w14:textId="77777777" w:rsidTr="00C9024E">
        <w:trPr>
          <w:trHeight w:val="500"/>
        </w:trPr>
        <w:tc>
          <w:tcPr>
            <w:tcW w:w="576" w:type="pct"/>
            <w:vMerge w:val="restart"/>
            <w:tcBorders>
              <w:top w:val="nil"/>
              <w:left w:val="single" w:sz="4" w:space="0" w:color="auto"/>
              <w:bottom w:val="single" w:sz="4" w:space="0" w:color="auto"/>
              <w:right w:val="single" w:sz="4" w:space="0" w:color="auto"/>
            </w:tcBorders>
            <w:shd w:val="clear" w:color="auto" w:fill="auto"/>
            <w:vAlign w:val="center"/>
            <w:hideMark/>
          </w:tcPr>
          <w:p w14:paraId="30C9B369" w14:textId="77777777" w:rsidR="00C9024E" w:rsidRPr="00D5639D" w:rsidRDefault="00C9024E" w:rsidP="00C9024E">
            <w:pPr>
              <w:spacing w:after="0" w:line="240" w:lineRule="auto"/>
              <w:jc w:val="center"/>
              <w:rPr>
                <w:rFonts w:eastAsia="Times New Roman"/>
                <w:sz w:val="16"/>
                <w:szCs w:val="16"/>
                <w:lang w:val="es-CL" w:eastAsia="es-MX"/>
              </w:rPr>
            </w:pPr>
            <w:r w:rsidRPr="00D5639D">
              <w:rPr>
                <w:rFonts w:eastAsia="Times New Roman"/>
                <w:sz w:val="16"/>
                <w:szCs w:val="16"/>
                <w:lang w:val="es-CL" w:eastAsia="es-MX"/>
              </w:rPr>
              <w:t>Activos</w:t>
            </w:r>
          </w:p>
        </w:tc>
        <w:tc>
          <w:tcPr>
            <w:tcW w:w="965" w:type="pct"/>
            <w:tcBorders>
              <w:top w:val="nil"/>
              <w:left w:val="nil"/>
              <w:bottom w:val="single" w:sz="4" w:space="0" w:color="auto"/>
              <w:right w:val="single" w:sz="4" w:space="0" w:color="auto"/>
            </w:tcBorders>
            <w:shd w:val="clear" w:color="auto" w:fill="auto"/>
            <w:vAlign w:val="center"/>
            <w:hideMark/>
          </w:tcPr>
          <w:p w14:paraId="44F48D2C" w14:textId="77777777" w:rsidR="00C9024E" w:rsidRPr="00D5639D" w:rsidRDefault="00C9024E" w:rsidP="00C9024E">
            <w:pPr>
              <w:spacing w:after="0" w:line="240" w:lineRule="auto"/>
              <w:jc w:val="center"/>
              <w:rPr>
                <w:rFonts w:eastAsia="Times New Roman"/>
                <w:sz w:val="16"/>
                <w:szCs w:val="16"/>
                <w:lang w:val="es-CL" w:eastAsia="es-MX"/>
              </w:rPr>
            </w:pPr>
            <w:r w:rsidRPr="00D5639D">
              <w:rPr>
                <w:rFonts w:eastAsia="Times New Roman"/>
                <w:sz w:val="16"/>
                <w:szCs w:val="16"/>
                <w:lang w:val="es-CL" w:eastAsia="es-MX"/>
              </w:rPr>
              <w:t>Activos Fijos</w:t>
            </w:r>
          </w:p>
        </w:tc>
        <w:tc>
          <w:tcPr>
            <w:tcW w:w="931" w:type="pct"/>
            <w:tcBorders>
              <w:top w:val="nil"/>
              <w:left w:val="nil"/>
              <w:bottom w:val="single" w:sz="4" w:space="0" w:color="auto"/>
              <w:right w:val="single" w:sz="4" w:space="0" w:color="auto"/>
            </w:tcBorders>
            <w:shd w:val="clear" w:color="auto" w:fill="auto"/>
            <w:noWrap/>
            <w:vAlign w:val="center"/>
            <w:hideMark/>
          </w:tcPr>
          <w:p w14:paraId="74D8BC81" w14:textId="77777777" w:rsidR="00C9024E" w:rsidRPr="00D5639D" w:rsidRDefault="00C9024E" w:rsidP="00C9024E">
            <w:pPr>
              <w:spacing w:after="0" w:line="240" w:lineRule="auto"/>
              <w:rPr>
                <w:rFonts w:eastAsia="Times New Roman"/>
                <w:color w:val="000000"/>
                <w:sz w:val="16"/>
                <w:szCs w:val="16"/>
                <w:lang w:val="es-CL" w:eastAsia="es-MX"/>
              </w:rPr>
            </w:pPr>
            <w:r w:rsidRPr="00D5639D">
              <w:rPr>
                <w:rFonts w:eastAsia="Times New Roman"/>
                <w:color w:val="000000"/>
                <w:sz w:val="16"/>
                <w:szCs w:val="16"/>
                <w:lang w:val="es-CL" w:eastAsia="es-MX"/>
              </w:rPr>
              <w:t> </w:t>
            </w:r>
          </w:p>
        </w:tc>
        <w:tc>
          <w:tcPr>
            <w:tcW w:w="590" w:type="pct"/>
            <w:tcBorders>
              <w:top w:val="nil"/>
              <w:left w:val="nil"/>
              <w:bottom w:val="single" w:sz="4" w:space="0" w:color="auto"/>
              <w:right w:val="single" w:sz="4" w:space="0" w:color="auto"/>
            </w:tcBorders>
            <w:shd w:val="clear" w:color="auto" w:fill="auto"/>
            <w:noWrap/>
            <w:vAlign w:val="center"/>
            <w:hideMark/>
          </w:tcPr>
          <w:p w14:paraId="39C493CE" w14:textId="77777777" w:rsidR="00C9024E" w:rsidRPr="00D5639D" w:rsidRDefault="00C9024E" w:rsidP="00C9024E">
            <w:pPr>
              <w:spacing w:after="0" w:line="240" w:lineRule="auto"/>
              <w:rPr>
                <w:rFonts w:eastAsia="Times New Roman"/>
                <w:color w:val="000000"/>
                <w:sz w:val="16"/>
                <w:szCs w:val="16"/>
                <w:lang w:val="es-CL" w:eastAsia="es-MX"/>
              </w:rPr>
            </w:pPr>
            <w:r w:rsidRPr="00D5639D">
              <w:rPr>
                <w:rFonts w:eastAsia="Times New Roman"/>
                <w:color w:val="000000"/>
                <w:sz w:val="16"/>
                <w:szCs w:val="16"/>
                <w:lang w:val="es-CL" w:eastAsia="es-MX"/>
              </w:rPr>
              <w:t> </w:t>
            </w:r>
          </w:p>
        </w:tc>
        <w:tc>
          <w:tcPr>
            <w:tcW w:w="569" w:type="pct"/>
            <w:tcBorders>
              <w:top w:val="nil"/>
              <w:left w:val="nil"/>
              <w:bottom w:val="single" w:sz="4" w:space="0" w:color="auto"/>
              <w:right w:val="single" w:sz="4" w:space="0" w:color="auto"/>
            </w:tcBorders>
            <w:shd w:val="clear" w:color="auto" w:fill="auto"/>
            <w:vAlign w:val="center"/>
            <w:hideMark/>
          </w:tcPr>
          <w:p w14:paraId="456711E3" w14:textId="77777777" w:rsidR="00C9024E" w:rsidRPr="00D5639D" w:rsidRDefault="00C9024E" w:rsidP="00C9024E">
            <w:pPr>
              <w:spacing w:after="0" w:line="240" w:lineRule="auto"/>
              <w:jc w:val="right"/>
              <w:rPr>
                <w:rFonts w:eastAsia="Times New Roman"/>
                <w:sz w:val="16"/>
                <w:szCs w:val="16"/>
                <w:lang w:val="es-CL" w:eastAsia="es-MX"/>
              </w:rPr>
            </w:pPr>
            <w:r w:rsidRPr="00D5639D">
              <w:rPr>
                <w:rFonts w:eastAsia="Times New Roman"/>
                <w:sz w:val="16"/>
                <w:szCs w:val="16"/>
                <w:lang w:val="es-CL" w:eastAsia="es-MX"/>
              </w:rPr>
              <w:t> </w:t>
            </w:r>
          </w:p>
        </w:tc>
        <w:tc>
          <w:tcPr>
            <w:tcW w:w="632" w:type="pct"/>
            <w:tcBorders>
              <w:top w:val="nil"/>
              <w:left w:val="nil"/>
              <w:bottom w:val="single" w:sz="4" w:space="0" w:color="auto"/>
              <w:right w:val="single" w:sz="4" w:space="0" w:color="auto"/>
            </w:tcBorders>
            <w:shd w:val="clear" w:color="auto" w:fill="auto"/>
            <w:vAlign w:val="center"/>
            <w:hideMark/>
          </w:tcPr>
          <w:p w14:paraId="1E261951" w14:textId="77777777" w:rsidR="00C9024E" w:rsidRPr="00D5639D" w:rsidRDefault="00C9024E" w:rsidP="00C9024E">
            <w:pPr>
              <w:spacing w:after="0" w:line="240" w:lineRule="auto"/>
              <w:jc w:val="right"/>
              <w:rPr>
                <w:rFonts w:eastAsia="Times New Roman"/>
                <w:sz w:val="16"/>
                <w:szCs w:val="16"/>
                <w:lang w:val="es-CL" w:eastAsia="es-MX"/>
              </w:rPr>
            </w:pPr>
            <w:r w:rsidRPr="00D5639D">
              <w:rPr>
                <w:rFonts w:eastAsia="Times New Roman"/>
                <w:sz w:val="16"/>
                <w:szCs w:val="16"/>
                <w:lang w:val="es-CL" w:eastAsia="es-MX"/>
              </w:rPr>
              <w:t> </w:t>
            </w:r>
          </w:p>
        </w:tc>
        <w:tc>
          <w:tcPr>
            <w:tcW w:w="736" w:type="pct"/>
            <w:tcBorders>
              <w:top w:val="nil"/>
              <w:left w:val="nil"/>
              <w:bottom w:val="single" w:sz="4" w:space="0" w:color="auto"/>
              <w:right w:val="single" w:sz="4" w:space="0" w:color="auto"/>
            </w:tcBorders>
            <w:shd w:val="clear" w:color="auto" w:fill="auto"/>
            <w:vAlign w:val="center"/>
            <w:hideMark/>
          </w:tcPr>
          <w:p w14:paraId="36A608D3" w14:textId="77777777" w:rsidR="00C9024E" w:rsidRPr="00D5639D" w:rsidRDefault="00C9024E" w:rsidP="00C9024E">
            <w:pPr>
              <w:spacing w:after="0" w:line="240" w:lineRule="auto"/>
              <w:jc w:val="right"/>
              <w:rPr>
                <w:rFonts w:eastAsia="Times New Roman"/>
                <w:sz w:val="16"/>
                <w:szCs w:val="16"/>
                <w:lang w:val="es-CL" w:eastAsia="es-MX"/>
              </w:rPr>
            </w:pPr>
            <w:r w:rsidRPr="00D5639D">
              <w:rPr>
                <w:rFonts w:eastAsia="Times New Roman"/>
                <w:sz w:val="16"/>
                <w:szCs w:val="16"/>
                <w:lang w:val="es-CL" w:eastAsia="es-MX"/>
              </w:rPr>
              <w:t> </w:t>
            </w:r>
          </w:p>
        </w:tc>
      </w:tr>
      <w:tr w:rsidR="00C9024E" w:rsidRPr="00D5639D" w14:paraId="601165DE" w14:textId="77777777" w:rsidTr="00C9024E">
        <w:trPr>
          <w:trHeight w:val="500"/>
        </w:trPr>
        <w:tc>
          <w:tcPr>
            <w:tcW w:w="576" w:type="pct"/>
            <w:vMerge/>
            <w:tcBorders>
              <w:top w:val="nil"/>
              <w:left w:val="single" w:sz="4" w:space="0" w:color="auto"/>
              <w:bottom w:val="single" w:sz="4" w:space="0" w:color="auto"/>
              <w:right w:val="single" w:sz="4" w:space="0" w:color="auto"/>
            </w:tcBorders>
            <w:vAlign w:val="center"/>
            <w:hideMark/>
          </w:tcPr>
          <w:p w14:paraId="07C8FA0B" w14:textId="77777777" w:rsidR="00C9024E" w:rsidRPr="00D5639D" w:rsidRDefault="00C9024E" w:rsidP="00C9024E">
            <w:pPr>
              <w:spacing w:after="0" w:line="240" w:lineRule="auto"/>
              <w:rPr>
                <w:rFonts w:eastAsia="Times New Roman"/>
                <w:sz w:val="16"/>
                <w:szCs w:val="16"/>
                <w:lang w:val="es-CL" w:eastAsia="es-MX"/>
              </w:rPr>
            </w:pPr>
          </w:p>
        </w:tc>
        <w:tc>
          <w:tcPr>
            <w:tcW w:w="965" w:type="pct"/>
            <w:tcBorders>
              <w:top w:val="nil"/>
              <w:left w:val="nil"/>
              <w:bottom w:val="single" w:sz="4" w:space="0" w:color="auto"/>
              <w:right w:val="single" w:sz="4" w:space="0" w:color="auto"/>
            </w:tcBorders>
            <w:shd w:val="clear" w:color="auto" w:fill="auto"/>
            <w:vAlign w:val="center"/>
            <w:hideMark/>
          </w:tcPr>
          <w:p w14:paraId="442D3D61" w14:textId="77777777" w:rsidR="00C9024E" w:rsidRPr="00D5639D" w:rsidRDefault="00C9024E" w:rsidP="00C9024E">
            <w:pPr>
              <w:spacing w:after="0" w:line="240" w:lineRule="auto"/>
              <w:jc w:val="center"/>
              <w:rPr>
                <w:rFonts w:eastAsia="Times New Roman"/>
                <w:sz w:val="16"/>
                <w:szCs w:val="16"/>
                <w:lang w:val="es-CL" w:eastAsia="es-MX"/>
              </w:rPr>
            </w:pPr>
            <w:r w:rsidRPr="00D5639D">
              <w:rPr>
                <w:rFonts w:eastAsia="Times New Roman"/>
                <w:sz w:val="16"/>
                <w:szCs w:val="16"/>
                <w:lang w:val="es-CL" w:eastAsia="es-MX"/>
              </w:rPr>
              <w:t>Activos Intangibles</w:t>
            </w:r>
          </w:p>
        </w:tc>
        <w:tc>
          <w:tcPr>
            <w:tcW w:w="931" w:type="pct"/>
            <w:tcBorders>
              <w:top w:val="nil"/>
              <w:left w:val="nil"/>
              <w:bottom w:val="single" w:sz="4" w:space="0" w:color="auto"/>
              <w:right w:val="single" w:sz="4" w:space="0" w:color="auto"/>
            </w:tcBorders>
            <w:shd w:val="clear" w:color="auto" w:fill="auto"/>
            <w:noWrap/>
            <w:vAlign w:val="center"/>
            <w:hideMark/>
          </w:tcPr>
          <w:p w14:paraId="169893B9" w14:textId="77777777" w:rsidR="00C9024E" w:rsidRPr="00D5639D" w:rsidRDefault="00C9024E" w:rsidP="00C9024E">
            <w:pPr>
              <w:spacing w:after="0" w:line="240" w:lineRule="auto"/>
              <w:rPr>
                <w:rFonts w:eastAsia="Times New Roman"/>
                <w:color w:val="000000"/>
                <w:sz w:val="16"/>
                <w:szCs w:val="16"/>
                <w:lang w:val="es-CL" w:eastAsia="es-MX"/>
              </w:rPr>
            </w:pPr>
            <w:r w:rsidRPr="00D5639D">
              <w:rPr>
                <w:rFonts w:eastAsia="Times New Roman"/>
                <w:color w:val="000000"/>
                <w:sz w:val="16"/>
                <w:szCs w:val="16"/>
                <w:lang w:val="es-CL" w:eastAsia="es-MX"/>
              </w:rPr>
              <w:t> </w:t>
            </w:r>
          </w:p>
        </w:tc>
        <w:tc>
          <w:tcPr>
            <w:tcW w:w="590" w:type="pct"/>
            <w:tcBorders>
              <w:top w:val="nil"/>
              <w:left w:val="nil"/>
              <w:bottom w:val="single" w:sz="4" w:space="0" w:color="auto"/>
              <w:right w:val="single" w:sz="4" w:space="0" w:color="auto"/>
            </w:tcBorders>
            <w:shd w:val="clear" w:color="auto" w:fill="auto"/>
            <w:noWrap/>
            <w:vAlign w:val="center"/>
            <w:hideMark/>
          </w:tcPr>
          <w:p w14:paraId="7667DFBE" w14:textId="77777777" w:rsidR="00C9024E" w:rsidRPr="00D5639D" w:rsidRDefault="00C9024E" w:rsidP="00C9024E">
            <w:pPr>
              <w:spacing w:after="0" w:line="240" w:lineRule="auto"/>
              <w:rPr>
                <w:rFonts w:eastAsia="Times New Roman"/>
                <w:color w:val="000000"/>
                <w:sz w:val="16"/>
                <w:szCs w:val="16"/>
                <w:lang w:val="es-CL" w:eastAsia="es-MX"/>
              </w:rPr>
            </w:pPr>
            <w:r w:rsidRPr="00D5639D">
              <w:rPr>
                <w:rFonts w:eastAsia="Times New Roman"/>
                <w:color w:val="000000"/>
                <w:sz w:val="16"/>
                <w:szCs w:val="16"/>
                <w:lang w:val="es-CL" w:eastAsia="es-MX"/>
              </w:rPr>
              <w:t> </w:t>
            </w:r>
          </w:p>
        </w:tc>
        <w:tc>
          <w:tcPr>
            <w:tcW w:w="569" w:type="pct"/>
            <w:tcBorders>
              <w:top w:val="nil"/>
              <w:left w:val="nil"/>
              <w:bottom w:val="single" w:sz="4" w:space="0" w:color="auto"/>
              <w:right w:val="single" w:sz="4" w:space="0" w:color="auto"/>
            </w:tcBorders>
            <w:shd w:val="clear" w:color="auto" w:fill="auto"/>
            <w:vAlign w:val="center"/>
            <w:hideMark/>
          </w:tcPr>
          <w:p w14:paraId="09FF7D6E" w14:textId="77777777" w:rsidR="00C9024E" w:rsidRPr="00D5639D" w:rsidRDefault="00C9024E" w:rsidP="00C9024E">
            <w:pPr>
              <w:spacing w:after="0" w:line="240" w:lineRule="auto"/>
              <w:jc w:val="right"/>
              <w:rPr>
                <w:rFonts w:eastAsia="Times New Roman"/>
                <w:sz w:val="16"/>
                <w:szCs w:val="16"/>
                <w:lang w:val="es-CL" w:eastAsia="es-MX"/>
              </w:rPr>
            </w:pPr>
            <w:r w:rsidRPr="00D5639D">
              <w:rPr>
                <w:rFonts w:eastAsia="Times New Roman"/>
                <w:sz w:val="16"/>
                <w:szCs w:val="16"/>
                <w:lang w:val="es-CL" w:eastAsia="es-MX"/>
              </w:rPr>
              <w:t> </w:t>
            </w:r>
          </w:p>
        </w:tc>
        <w:tc>
          <w:tcPr>
            <w:tcW w:w="632" w:type="pct"/>
            <w:tcBorders>
              <w:top w:val="nil"/>
              <w:left w:val="nil"/>
              <w:bottom w:val="single" w:sz="4" w:space="0" w:color="auto"/>
              <w:right w:val="single" w:sz="4" w:space="0" w:color="auto"/>
            </w:tcBorders>
            <w:shd w:val="clear" w:color="auto" w:fill="auto"/>
            <w:vAlign w:val="center"/>
            <w:hideMark/>
          </w:tcPr>
          <w:p w14:paraId="297B8CC0" w14:textId="77777777" w:rsidR="00C9024E" w:rsidRPr="00D5639D" w:rsidRDefault="00C9024E" w:rsidP="00C9024E">
            <w:pPr>
              <w:spacing w:after="0" w:line="240" w:lineRule="auto"/>
              <w:jc w:val="right"/>
              <w:rPr>
                <w:rFonts w:eastAsia="Times New Roman"/>
                <w:sz w:val="16"/>
                <w:szCs w:val="16"/>
                <w:lang w:val="es-CL" w:eastAsia="es-MX"/>
              </w:rPr>
            </w:pPr>
            <w:r w:rsidRPr="00D5639D">
              <w:rPr>
                <w:rFonts w:eastAsia="Times New Roman"/>
                <w:sz w:val="16"/>
                <w:szCs w:val="16"/>
                <w:lang w:val="es-CL" w:eastAsia="es-MX"/>
              </w:rPr>
              <w:t> </w:t>
            </w:r>
          </w:p>
        </w:tc>
        <w:tc>
          <w:tcPr>
            <w:tcW w:w="736" w:type="pct"/>
            <w:tcBorders>
              <w:top w:val="nil"/>
              <w:left w:val="nil"/>
              <w:bottom w:val="single" w:sz="4" w:space="0" w:color="auto"/>
              <w:right w:val="single" w:sz="4" w:space="0" w:color="auto"/>
            </w:tcBorders>
            <w:shd w:val="clear" w:color="auto" w:fill="auto"/>
            <w:vAlign w:val="center"/>
            <w:hideMark/>
          </w:tcPr>
          <w:p w14:paraId="03D3668A" w14:textId="77777777" w:rsidR="00C9024E" w:rsidRPr="00D5639D" w:rsidRDefault="00C9024E" w:rsidP="00C9024E">
            <w:pPr>
              <w:spacing w:after="0" w:line="240" w:lineRule="auto"/>
              <w:jc w:val="right"/>
              <w:rPr>
                <w:rFonts w:eastAsia="Times New Roman"/>
                <w:sz w:val="16"/>
                <w:szCs w:val="16"/>
                <w:lang w:val="es-CL" w:eastAsia="es-MX"/>
              </w:rPr>
            </w:pPr>
            <w:r w:rsidRPr="00D5639D">
              <w:rPr>
                <w:rFonts w:eastAsia="Times New Roman"/>
                <w:sz w:val="16"/>
                <w:szCs w:val="16"/>
                <w:lang w:val="es-CL" w:eastAsia="es-MX"/>
              </w:rPr>
              <w:t> </w:t>
            </w:r>
          </w:p>
        </w:tc>
      </w:tr>
      <w:tr w:rsidR="00C9024E" w:rsidRPr="00D5639D" w14:paraId="71CAE2C1" w14:textId="77777777" w:rsidTr="00C9024E">
        <w:trPr>
          <w:trHeight w:val="500"/>
        </w:trPr>
        <w:tc>
          <w:tcPr>
            <w:tcW w:w="576" w:type="pct"/>
            <w:vMerge/>
            <w:tcBorders>
              <w:top w:val="nil"/>
              <w:left w:val="single" w:sz="4" w:space="0" w:color="auto"/>
              <w:bottom w:val="single" w:sz="4" w:space="0" w:color="auto"/>
              <w:right w:val="single" w:sz="4" w:space="0" w:color="auto"/>
            </w:tcBorders>
            <w:vAlign w:val="center"/>
            <w:hideMark/>
          </w:tcPr>
          <w:p w14:paraId="167DD629" w14:textId="77777777" w:rsidR="00C9024E" w:rsidRPr="00D5639D" w:rsidRDefault="00C9024E" w:rsidP="00C9024E">
            <w:pPr>
              <w:spacing w:after="0" w:line="240" w:lineRule="auto"/>
              <w:rPr>
                <w:rFonts w:eastAsia="Times New Roman"/>
                <w:sz w:val="16"/>
                <w:szCs w:val="16"/>
                <w:lang w:val="es-CL" w:eastAsia="es-MX"/>
              </w:rPr>
            </w:pPr>
          </w:p>
        </w:tc>
        <w:tc>
          <w:tcPr>
            <w:tcW w:w="965" w:type="pct"/>
            <w:tcBorders>
              <w:top w:val="nil"/>
              <w:left w:val="nil"/>
              <w:bottom w:val="single" w:sz="4" w:space="0" w:color="auto"/>
              <w:right w:val="single" w:sz="4" w:space="0" w:color="auto"/>
            </w:tcBorders>
            <w:shd w:val="clear" w:color="auto" w:fill="auto"/>
            <w:vAlign w:val="center"/>
            <w:hideMark/>
          </w:tcPr>
          <w:p w14:paraId="748D9492" w14:textId="77777777" w:rsidR="00C9024E" w:rsidRPr="00D5639D" w:rsidRDefault="00C9024E" w:rsidP="00C9024E">
            <w:pPr>
              <w:spacing w:after="0" w:line="240" w:lineRule="auto"/>
              <w:jc w:val="center"/>
              <w:rPr>
                <w:rFonts w:eastAsia="Times New Roman"/>
                <w:sz w:val="16"/>
                <w:szCs w:val="16"/>
                <w:lang w:val="es-CL" w:eastAsia="es-MX"/>
              </w:rPr>
            </w:pPr>
            <w:r w:rsidRPr="00D5639D">
              <w:rPr>
                <w:rFonts w:eastAsia="Times New Roman"/>
                <w:sz w:val="16"/>
                <w:szCs w:val="16"/>
                <w:lang w:val="es-CL" w:eastAsia="es-MX"/>
              </w:rPr>
              <w:t>Fletes</w:t>
            </w:r>
          </w:p>
        </w:tc>
        <w:tc>
          <w:tcPr>
            <w:tcW w:w="931" w:type="pct"/>
            <w:tcBorders>
              <w:top w:val="nil"/>
              <w:left w:val="nil"/>
              <w:bottom w:val="single" w:sz="4" w:space="0" w:color="auto"/>
              <w:right w:val="single" w:sz="4" w:space="0" w:color="auto"/>
            </w:tcBorders>
            <w:shd w:val="clear" w:color="auto" w:fill="auto"/>
            <w:noWrap/>
            <w:vAlign w:val="center"/>
            <w:hideMark/>
          </w:tcPr>
          <w:p w14:paraId="76898F49" w14:textId="77777777" w:rsidR="00C9024E" w:rsidRPr="00D5639D" w:rsidRDefault="00C9024E" w:rsidP="00C9024E">
            <w:pPr>
              <w:spacing w:after="0" w:line="240" w:lineRule="auto"/>
              <w:rPr>
                <w:rFonts w:eastAsia="Times New Roman"/>
                <w:color w:val="000000"/>
                <w:sz w:val="16"/>
                <w:szCs w:val="16"/>
                <w:lang w:val="es-CL" w:eastAsia="es-MX"/>
              </w:rPr>
            </w:pPr>
            <w:r w:rsidRPr="00D5639D">
              <w:rPr>
                <w:rFonts w:eastAsia="Times New Roman"/>
                <w:color w:val="000000"/>
                <w:sz w:val="16"/>
                <w:szCs w:val="16"/>
                <w:lang w:val="es-CL" w:eastAsia="es-MX"/>
              </w:rPr>
              <w:t> </w:t>
            </w:r>
          </w:p>
        </w:tc>
        <w:tc>
          <w:tcPr>
            <w:tcW w:w="590" w:type="pct"/>
            <w:tcBorders>
              <w:top w:val="nil"/>
              <w:left w:val="nil"/>
              <w:bottom w:val="single" w:sz="4" w:space="0" w:color="auto"/>
              <w:right w:val="single" w:sz="4" w:space="0" w:color="auto"/>
            </w:tcBorders>
            <w:shd w:val="clear" w:color="auto" w:fill="auto"/>
            <w:noWrap/>
            <w:vAlign w:val="center"/>
            <w:hideMark/>
          </w:tcPr>
          <w:p w14:paraId="164AD33E" w14:textId="77777777" w:rsidR="00C9024E" w:rsidRPr="00D5639D" w:rsidRDefault="00C9024E" w:rsidP="00C9024E">
            <w:pPr>
              <w:spacing w:after="0" w:line="240" w:lineRule="auto"/>
              <w:rPr>
                <w:rFonts w:eastAsia="Times New Roman"/>
                <w:color w:val="000000"/>
                <w:sz w:val="16"/>
                <w:szCs w:val="16"/>
                <w:lang w:val="es-CL" w:eastAsia="es-MX"/>
              </w:rPr>
            </w:pPr>
            <w:r w:rsidRPr="00D5639D">
              <w:rPr>
                <w:rFonts w:eastAsia="Times New Roman"/>
                <w:color w:val="000000"/>
                <w:sz w:val="16"/>
                <w:szCs w:val="16"/>
                <w:lang w:val="es-CL" w:eastAsia="es-MX"/>
              </w:rPr>
              <w:t> </w:t>
            </w:r>
          </w:p>
        </w:tc>
        <w:tc>
          <w:tcPr>
            <w:tcW w:w="569" w:type="pct"/>
            <w:tcBorders>
              <w:top w:val="nil"/>
              <w:left w:val="nil"/>
              <w:bottom w:val="single" w:sz="4" w:space="0" w:color="auto"/>
              <w:right w:val="single" w:sz="4" w:space="0" w:color="auto"/>
            </w:tcBorders>
            <w:shd w:val="clear" w:color="auto" w:fill="auto"/>
            <w:vAlign w:val="center"/>
            <w:hideMark/>
          </w:tcPr>
          <w:p w14:paraId="4F969E68" w14:textId="77777777" w:rsidR="00C9024E" w:rsidRPr="00D5639D" w:rsidRDefault="00C9024E" w:rsidP="00C9024E">
            <w:pPr>
              <w:spacing w:after="0" w:line="240" w:lineRule="auto"/>
              <w:jc w:val="right"/>
              <w:rPr>
                <w:rFonts w:eastAsia="Times New Roman"/>
                <w:sz w:val="16"/>
                <w:szCs w:val="16"/>
                <w:lang w:val="es-CL" w:eastAsia="es-MX"/>
              </w:rPr>
            </w:pPr>
            <w:r w:rsidRPr="00D5639D">
              <w:rPr>
                <w:rFonts w:eastAsia="Times New Roman"/>
                <w:sz w:val="16"/>
                <w:szCs w:val="16"/>
                <w:lang w:val="es-CL" w:eastAsia="es-MX"/>
              </w:rPr>
              <w:t> </w:t>
            </w:r>
          </w:p>
        </w:tc>
        <w:tc>
          <w:tcPr>
            <w:tcW w:w="632" w:type="pct"/>
            <w:tcBorders>
              <w:top w:val="nil"/>
              <w:left w:val="nil"/>
              <w:bottom w:val="single" w:sz="4" w:space="0" w:color="auto"/>
              <w:right w:val="single" w:sz="4" w:space="0" w:color="auto"/>
            </w:tcBorders>
            <w:shd w:val="clear" w:color="auto" w:fill="auto"/>
            <w:vAlign w:val="center"/>
            <w:hideMark/>
          </w:tcPr>
          <w:p w14:paraId="6047CE0D" w14:textId="77777777" w:rsidR="00C9024E" w:rsidRPr="00D5639D" w:rsidRDefault="00C9024E" w:rsidP="00C9024E">
            <w:pPr>
              <w:spacing w:after="0" w:line="240" w:lineRule="auto"/>
              <w:jc w:val="right"/>
              <w:rPr>
                <w:rFonts w:eastAsia="Times New Roman"/>
                <w:sz w:val="16"/>
                <w:szCs w:val="16"/>
                <w:lang w:val="es-CL" w:eastAsia="es-MX"/>
              </w:rPr>
            </w:pPr>
            <w:r w:rsidRPr="00D5639D">
              <w:rPr>
                <w:rFonts w:eastAsia="Times New Roman"/>
                <w:sz w:val="16"/>
                <w:szCs w:val="16"/>
                <w:lang w:val="es-CL" w:eastAsia="es-MX"/>
              </w:rPr>
              <w:t> </w:t>
            </w:r>
          </w:p>
        </w:tc>
        <w:tc>
          <w:tcPr>
            <w:tcW w:w="736" w:type="pct"/>
            <w:tcBorders>
              <w:top w:val="nil"/>
              <w:left w:val="nil"/>
              <w:bottom w:val="single" w:sz="4" w:space="0" w:color="auto"/>
              <w:right w:val="single" w:sz="4" w:space="0" w:color="auto"/>
            </w:tcBorders>
            <w:shd w:val="clear" w:color="auto" w:fill="auto"/>
            <w:vAlign w:val="center"/>
            <w:hideMark/>
          </w:tcPr>
          <w:p w14:paraId="3DB8B37F" w14:textId="77777777" w:rsidR="00C9024E" w:rsidRPr="00D5639D" w:rsidRDefault="00C9024E" w:rsidP="00C9024E">
            <w:pPr>
              <w:spacing w:after="0" w:line="240" w:lineRule="auto"/>
              <w:jc w:val="right"/>
              <w:rPr>
                <w:rFonts w:eastAsia="Times New Roman"/>
                <w:sz w:val="16"/>
                <w:szCs w:val="16"/>
                <w:lang w:val="es-CL" w:eastAsia="es-MX"/>
              </w:rPr>
            </w:pPr>
            <w:r w:rsidRPr="00D5639D">
              <w:rPr>
                <w:rFonts w:eastAsia="Times New Roman"/>
                <w:sz w:val="16"/>
                <w:szCs w:val="16"/>
                <w:lang w:val="es-CL" w:eastAsia="es-MX"/>
              </w:rPr>
              <w:t> </w:t>
            </w:r>
          </w:p>
        </w:tc>
      </w:tr>
      <w:tr w:rsidR="00C9024E" w:rsidRPr="00D5639D" w14:paraId="76E8FB1A" w14:textId="77777777" w:rsidTr="00C9024E">
        <w:trPr>
          <w:trHeight w:val="400"/>
        </w:trPr>
        <w:tc>
          <w:tcPr>
            <w:tcW w:w="576" w:type="pct"/>
            <w:vMerge/>
            <w:tcBorders>
              <w:top w:val="nil"/>
              <w:left w:val="single" w:sz="4" w:space="0" w:color="auto"/>
              <w:bottom w:val="single" w:sz="4" w:space="0" w:color="auto"/>
              <w:right w:val="single" w:sz="4" w:space="0" w:color="auto"/>
            </w:tcBorders>
            <w:vAlign w:val="center"/>
            <w:hideMark/>
          </w:tcPr>
          <w:p w14:paraId="0F69FB3B" w14:textId="77777777" w:rsidR="00C9024E" w:rsidRPr="00D5639D" w:rsidRDefault="00C9024E" w:rsidP="00C9024E">
            <w:pPr>
              <w:spacing w:after="0" w:line="240" w:lineRule="auto"/>
              <w:rPr>
                <w:rFonts w:eastAsia="Times New Roman"/>
                <w:sz w:val="16"/>
                <w:szCs w:val="16"/>
                <w:lang w:val="es-CL" w:eastAsia="es-MX"/>
              </w:rPr>
            </w:pPr>
          </w:p>
        </w:tc>
        <w:tc>
          <w:tcPr>
            <w:tcW w:w="965" w:type="pct"/>
            <w:tcBorders>
              <w:top w:val="nil"/>
              <w:left w:val="nil"/>
              <w:bottom w:val="single" w:sz="4" w:space="0" w:color="auto"/>
              <w:right w:val="single" w:sz="4" w:space="0" w:color="auto"/>
            </w:tcBorders>
            <w:shd w:val="clear" w:color="000000" w:fill="D9D9D9"/>
            <w:vAlign w:val="center"/>
            <w:hideMark/>
          </w:tcPr>
          <w:p w14:paraId="6FD7B64F" w14:textId="77777777" w:rsidR="00C9024E" w:rsidRPr="00D5639D" w:rsidRDefault="00C9024E" w:rsidP="00C9024E">
            <w:pPr>
              <w:spacing w:after="0" w:line="240" w:lineRule="auto"/>
              <w:jc w:val="center"/>
              <w:rPr>
                <w:rFonts w:eastAsia="Times New Roman"/>
                <w:sz w:val="16"/>
                <w:szCs w:val="16"/>
                <w:lang w:val="es-CL" w:eastAsia="es-MX"/>
              </w:rPr>
            </w:pPr>
            <w:r w:rsidRPr="00D5639D">
              <w:rPr>
                <w:rFonts w:eastAsia="Times New Roman"/>
                <w:sz w:val="16"/>
                <w:szCs w:val="16"/>
                <w:lang w:val="es-CL" w:eastAsia="es-MX"/>
              </w:rPr>
              <w:t>Total Ítem</w:t>
            </w:r>
          </w:p>
        </w:tc>
        <w:tc>
          <w:tcPr>
            <w:tcW w:w="931" w:type="pct"/>
            <w:tcBorders>
              <w:top w:val="nil"/>
              <w:left w:val="nil"/>
              <w:bottom w:val="single" w:sz="4" w:space="0" w:color="auto"/>
              <w:right w:val="single" w:sz="4" w:space="0" w:color="auto"/>
            </w:tcBorders>
            <w:shd w:val="clear" w:color="000000" w:fill="D9D9D9"/>
            <w:noWrap/>
            <w:vAlign w:val="center"/>
            <w:hideMark/>
          </w:tcPr>
          <w:p w14:paraId="4179F786" w14:textId="77777777" w:rsidR="00C9024E" w:rsidRPr="00D5639D" w:rsidRDefault="00C9024E" w:rsidP="00C9024E">
            <w:pPr>
              <w:spacing w:after="0" w:line="240" w:lineRule="auto"/>
              <w:rPr>
                <w:rFonts w:eastAsia="Times New Roman"/>
                <w:color w:val="000000"/>
                <w:sz w:val="16"/>
                <w:szCs w:val="16"/>
                <w:lang w:val="es-CL" w:eastAsia="es-MX"/>
              </w:rPr>
            </w:pPr>
            <w:r w:rsidRPr="00D5639D">
              <w:rPr>
                <w:rFonts w:eastAsia="Times New Roman"/>
                <w:color w:val="000000"/>
                <w:sz w:val="16"/>
                <w:szCs w:val="16"/>
                <w:lang w:val="es-CL" w:eastAsia="es-MX"/>
              </w:rPr>
              <w:t> </w:t>
            </w:r>
          </w:p>
        </w:tc>
        <w:tc>
          <w:tcPr>
            <w:tcW w:w="590" w:type="pct"/>
            <w:tcBorders>
              <w:top w:val="nil"/>
              <w:left w:val="nil"/>
              <w:bottom w:val="single" w:sz="4" w:space="0" w:color="auto"/>
              <w:right w:val="single" w:sz="4" w:space="0" w:color="auto"/>
            </w:tcBorders>
            <w:shd w:val="clear" w:color="000000" w:fill="D9D9D9"/>
            <w:noWrap/>
            <w:vAlign w:val="center"/>
            <w:hideMark/>
          </w:tcPr>
          <w:p w14:paraId="7F19AF36" w14:textId="77777777" w:rsidR="00C9024E" w:rsidRPr="00D5639D" w:rsidRDefault="00C9024E" w:rsidP="00C9024E">
            <w:pPr>
              <w:spacing w:after="0" w:line="240" w:lineRule="auto"/>
              <w:rPr>
                <w:rFonts w:eastAsia="Times New Roman"/>
                <w:color w:val="000000"/>
                <w:sz w:val="16"/>
                <w:szCs w:val="16"/>
                <w:lang w:val="es-CL" w:eastAsia="es-MX"/>
              </w:rPr>
            </w:pPr>
            <w:r w:rsidRPr="00D5639D">
              <w:rPr>
                <w:rFonts w:eastAsia="Times New Roman"/>
                <w:color w:val="000000"/>
                <w:sz w:val="16"/>
                <w:szCs w:val="16"/>
                <w:lang w:val="es-CL" w:eastAsia="es-MX"/>
              </w:rPr>
              <w:t> </w:t>
            </w:r>
          </w:p>
        </w:tc>
        <w:tc>
          <w:tcPr>
            <w:tcW w:w="569" w:type="pct"/>
            <w:tcBorders>
              <w:top w:val="nil"/>
              <w:left w:val="nil"/>
              <w:bottom w:val="single" w:sz="4" w:space="0" w:color="auto"/>
              <w:right w:val="single" w:sz="4" w:space="0" w:color="auto"/>
            </w:tcBorders>
            <w:shd w:val="clear" w:color="000000" w:fill="D9D9D9"/>
            <w:vAlign w:val="center"/>
            <w:hideMark/>
          </w:tcPr>
          <w:p w14:paraId="17639B2A" w14:textId="77777777" w:rsidR="00C9024E" w:rsidRPr="00D5639D" w:rsidRDefault="00C9024E" w:rsidP="00C9024E">
            <w:pPr>
              <w:spacing w:after="0" w:line="240" w:lineRule="auto"/>
              <w:jc w:val="right"/>
              <w:rPr>
                <w:rFonts w:eastAsia="Times New Roman"/>
                <w:sz w:val="16"/>
                <w:szCs w:val="16"/>
                <w:lang w:val="es-CL" w:eastAsia="es-MX"/>
              </w:rPr>
            </w:pPr>
            <w:r w:rsidRPr="00D5639D">
              <w:rPr>
                <w:rFonts w:eastAsia="Times New Roman"/>
                <w:sz w:val="16"/>
                <w:szCs w:val="16"/>
                <w:lang w:val="es-CL" w:eastAsia="es-MX"/>
              </w:rPr>
              <w:t> </w:t>
            </w:r>
          </w:p>
        </w:tc>
        <w:tc>
          <w:tcPr>
            <w:tcW w:w="632" w:type="pct"/>
            <w:tcBorders>
              <w:top w:val="nil"/>
              <w:left w:val="nil"/>
              <w:bottom w:val="single" w:sz="4" w:space="0" w:color="auto"/>
              <w:right w:val="single" w:sz="4" w:space="0" w:color="auto"/>
            </w:tcBorders>
            <w:shd w:val="clear" w:color="000000" w:fill="D9D9D9"/>
            <w:vAlign w:val="center"/>
            <w:hideMark/>
          </w:tcPr>
          <w:p w14:paraId="63444723" w14:textId="77777777" w:rsidR="00C9024E" w:rsidRPr="00D5639D" w:rsidRDefault="00C9024E" w:rsidP="00C9024E">
            <w:pPr>
              <w:spacing w:after="0" w:line="240" w:lineRule="auto"/>
              <w:jc w:val="right"/>
              <w:rPr>
                <w:rFonts w:eastAsia="Times New Roman"/>
                <w:sz w:val="16"/>
                <w:szCs w:val="16"/>
                <w:lang w:val="es-CL" w:eastAsia="es-MX"/>
              </w:rPr>
            </w:pPr>
            <w:r w:rsidRPr="00D5639D">
              <w:rPr>
                <w:rFonts w:eastAsia="Times New Roman"/>
                <w:sz w:val="16"/>
                <w:szCs w:val="16"/>
                <w:lang w:val="es-CL" w:eastAsia="es-MX"/>
              </w:rPr>
              <w:t> </w:t>
            </w:r>
          </w:p>
        </w:tc>
        <w:tc>
          <w:tcPr>
            <w:tcW w:w="736" w:type="pct"/>
            <w:tcBorders>
              <w:top w:val="nil"/>
              <w:left w:val="nil"/>
              <w:bottom w:val="single" w:sz="4" w:space="0" w:color="auto"/>
              <w:right w:val="single" w:sz="4" w:space="0" w:color="auto"/>
            </w:tcBorders>
            <w:shd w:val="clear" w:color="000000" w:fill="D9D9D9"/>
            <w:vAlign w:val="center"/>
            <w:hideMark/>
          </w:tcPr>
          <w:p w14:paraId="4D6A0259" w14:textId="77777777" w:rsidR="00C9024E" w:rsidRPr="00D5639D" w:rsidRDefault="00C9024E" w:rsidP="00C9024E">
            <w:pPr>
              <w:spacing w:after="0" w:line="240" w:lineRule="auto"/>
              <w:jc w:val="right"/>
              <w:rPr>
                <w:rFonts w:eastAsia="Times New Roman"/>
                <w:sz w:val="16"/>
                <w:szCs w:val="16"/>
                <w:lang w:val="es-CL" w:eastAsia="es-MX"/>
              </w:rPr>
            </w:pPr>
            <w:r w:rsidRPr="00D5639D">
              <w:rPr>
                <w:rFonts w:eastAsia="Times New Roman"/>
                <w:sz w:val="16"/>
                <w:szCs w:val="16"/>
                <w:lang w:val="es-CL" w:eastAsia="es-MX"/>
              </w:rPr>
              <w:t> </w:t>
            </w:r>
          </w:p>
        </w:tc>
      </w:tr>
      <w:tr w:rsidR="00C9024E" w:rsidRPr="00D5639D" w14:paraId="7B6A0867" w14:textId="77777777" w:rsidTr="00C9024E">
        <w:trPr>
          <w:trHeight w:val="500"/>
        </w:trPr>
        <w:tc>
          <w:tcPr>
            <w:tcW w:w="576" w:type="pct"/>
            <w:vMerge w:val="restart"/>
            <w:tcBorders>
              <w:top w:val="nil"/>
              <w:left w:val="single" w:sz="4" w:space="0" w:color="auto"/>
              <w:bottom w:val="single" w:sz="4" w:space="0" w:color="auto"/>
              <w:right w:val="single" w:sz="4" w:space="0" w:color="auto"/>
            </w:tcBorders>
            <w:shd w:val="clear" w:color="auto" w:fill="auto"/>
            <w:vAlign w:val="center"/>
            <w:hideMark/>
          </w:tcPr>
          <w:p w14:paraId="62F60E6D" w14:textId="77777777" w:rsidR="00C9024E" w:rsidRPr="00D5639D" w:rsidRDefault="00C9024E" w:rsidP="00C9024E">
            <w:pPr>
              <w:spacing w:after="0" w:line="240" w:lineRule="auto"/>
              <w:jc w:val="center"/>
              <w:rPr>
                <w:rFonts w:eastAsia="Times New Roman"/>
                <w:sz w:val="16"/>
                <w:szCs w:val="16"/>
                <w:lang w:val="es-CL" w:eastAsia="es-MX"/>
              </w:rPr>
            </w:pPr>
            <w:r w:rsidRPr="00D5639D">
              <w:rPr>
                <w:rFonts w:eastAsia="Times New Roman"/>
                <w:sz w:val="16"/>
                <w:szCs w:val="16"/>
                <w:lang w:val="es-CL" w:eastAsia="es-MX"/>
              </w:rPr>
              <w:t>Capital de Trabajo</w:t>
            </w:r>
          </w:p>
        </w:tc>
        <w:tc>
          <w:tcPr>
            <w:tcW w:w="965" w:type="pct"/>
            <w:tcBorders>
              <w:top w:val="nil"/>
              <w:left w:val="nil"/>
              <w:bottom w:val="single" w:sz="4" w:space="0" w:color="auto"/>
              <w:right w:val="single" w:sz="4" w:space="0" w:color="auto"/>
            </w:tcBorders>
            <w:shd w:val="clear" w:color="auto" w:fill="auto"/>
            <w:vAlign w:val="center"/>
            <w:hideMark/>
          </w:tcPr>
          <w:p w14:paraId="149460B7" w14:textId="77777777" w:rsidR="00C9024E" w:rsidRPr="00D5639D" w:rsidRDefault="00C9024E" w:rsidP="00C9024E">
            <w:pPr>
              <w:spacing w:after="0" w:line="240" w:lineRule="auto"/>
              <w:jc w:val="center"/>
              <w:rPr>
                <w:rFonts w:eastAsia="Times New Roman"/>
                <w:sz w:val="16"/>
                <w:szCs w:val="16"/>
                <w:lang w:val="es-CL" w:eastAsia="es-MX"/>
              </w:rPr>
            </w:pPr>
            <w:r w:rsidRPr="00D5639D">
              <w:rPr>
                <w:rFonts w:eastAsia="Times New Roman"/>
                <w:sz w:val="16"/>
                <w:szCs w:val="16"/>
                <w:lang w:val="es-CL" w:eastAsia="es-MX"/>
              </w:rPr>
              <w:t>Nuevas Contrataciones</w:t>
            </w:r>
          </w:p>
        </w:tc>
        <w:tc>
          <w:tcPr>
            <w:tcW w:w="931" w:type="pct"/>
            <w:tcBorders>
              <w:top w:val="nil"/>
              <w:left w:val="nil"/>
              <w:bottom w:val="single" w:sz="4" w:space="0" w:color="auto"/>
              <w:right w:val="single" w:sz="4" w:space="0" w:color="auto"/>
            </w:tcBorders>
            <w:shd w:val="clear" w:color="auto" w:fill="auto"/>
            <w:noWrap/>
            <w:vAlign w:val="center"/>
            <w:hideMark/>
          </w:tcPr>
          <w:p w14:paraId="1B4EFC4A" w14:textId="77777777" w:rsidR="00C9024E" w:rsidRPr="00D5639D" w:rsidRDefault="00C9024E" w:rsidP="00C9024E">
            <w:pPr>
              <w:spacing w:after="0" w:line="240" w:lineRule="auto"/>
              <w:rPr>
                <w:rFonts w:eastAsia="Times New Roman"/>
                <w:color w:val="000000"/>
                <w:sz w:val="16"/>
                <w:szCs w:val="16"/>
                <w:lang w:val="es-CL" w:eastAsia="es-MX"/>
              </w:rPr>
            </w:pPr>
            <w:r w:rsidRPr="00D5639D">
              <w:rPr>
                <w:rFonts w:eastAsia="Times New Roman"/>
                <w:color w:val="000000"/>
                <w:sz w:val="16"/>
                <w:szCs w:val="16"/>
                <w:lang w:val="es-CL" w:eastAsia="es-MX"/>
              </w:rPr>
              <w:t> </w:t>
            </w:r>
          </w:p>
        </w:tc>
        <w:tc>
          <w:tcPr>
            <w:tcW w:w="590" w:type="pct"/>
            <w:tcBorders>
              <w:top w:val="nil"/>
              <w:left w:val="nil"/>
              <w:bottom w:val="single" w:sz="4" w:space="0" w:color="auto"/>
              <w:right w:val="single" w:sz="4" w:space="0" w:color="auto"/>
            </w:tcBorders>
            <w:shd w:val="clear" w:color="auto" w:fill="auto"/>
            <w:noWrap/>
            <w:vAlign w:val="center"/>
            <w:hideMark/>
          </w:tcPr>
          <w:p w14:paraId="40315203" w14:textId="77777777" w:rsidR="00C9024E" w:rsidRPr="00D5639D" w:rsidRDefault="00C9024E" w:rsidP="00C9024E">
            <w:pPr>
              <w:spacing w:after="0" w:line="240" w:lineRule="auto"/>
              <w:rPr>
                <w:rFonts w:eastAsia="Times New Roman"/>
                <w:color w:val="000000"/>
                <w:sz w:val="16"/>
                <w:szCs w:val="16"/>
                <w:lang w:val="es-CL" w:eastAsia="es-MX"/>
              </w:rPr>
            </w:pPr>
            <w:r w:rsidRPr="00D5639D">
              <w:rPr>
                <w:rFonts w:eastAsia="Times New Roman"/>
                <w:color w:val="000000"/>
                <w:sz w:val="16"/>
                <w:szCs w:val="16"/>
                <w:lang w:val="es-CL" w:eastAsia="es-MX"/>
              </w:rPr>
              <w:t> </w:t>
            </w:r>
          </w:p>
        </w:tc>
        <w:tc>
          <w:tcPr>
            <w:tcW w:w="569" w:type="pct"/>
            <w:tcBorders>
              <w:top w:val="nil"/>
              <w:left w:val="nil"/>
              <w:bottom w:val="single" w:sz="4" w:space="0" w:color="auto"/>
              <w:right w:val="single" w:sz="4" w:space="0" w:color="auto"/>
            </w:tcBorders>
            <w:shd w:val="clear" w:color="auto" w:fill="auto"/>
            <w:vAlign w:val="center"/>
            <w:hideMark/>
          </w:tcPr>
          <w:p w14:paraId="3F242098" w14:textId="77777777" w:rsidR="00C9024E" w:rsidRPr="00D5639D" w:rsidRDefault="00C9024E" w:rsidP="00C9024E">
            <w:pPr>
              <w:spacing w:after="0" w:line="240" w:lineRule="auto"/>
              <w:jc w:val="right"/>
              <w:rPr>
                <w:rFonts w:eastAsia="Times New Roman"/>
                <w:sz w:val="16"/>
                <w:szCs w:val="16"/>
                <w:lang w:val="es-CL" w:eastAsia="es-MX"/>
              </w:rPr>
            </w:pPr>
            <w:r w:rsidRPr="00D5639D">
              <w:rPr>
                <w:rFonts w:eastAsia="Times New Roman"/>
                <w:sz w:val="16"/>
                <w:szCs w:val="16"/>
                <w:lang w:val="es-CL" w:eastAsia="es-MX"/>
              </w:rPr>
              <w:t> </w:t>
            </w:r>
          </w:p>
        </w:tc>
        <w:tc>
          <w:tcPr>
            <w:tcW w:w="632" w:type="pct"/>
            <w:tcBorders>
              <w:top w:val="nil"/>
              <w:left w:val="nil"/>
              <w:bottom w:val="single" w:sz="4" w:space="0" w:color="auto"/>
              <w:right w:val="single" w:sz="4" w:space="0" w:color="auto"/>
            </w:tcBorders>
            <w:shd w:val="clear" w:color="auto" w:fill="auto"/>
            <w:vAlign w:val="center"/>
            <w:hideMark/>
          </w:tcPr>
          <w:p w14:paraId="68034973" w14:textId="77777777" w:rsidR="00C9024E" w:rsidRPr="00D5639D" w:rsidRDefault="00C9024E" w:rsidP="00C9024E">
            <w:pPr>
              <w:spacing w:after="0" w:line="240" w:lineRule="auto"/>
              <w:jc w:val="right"/>
              <w:rPr>
                <w:rFonts w:eastAsia="Times New Roman"/>
                <w:sz w:val="16"/>
                <w:szCs w:val="16"/>
                <w:lang w:val="es-CL" w:eastAsia="es-MX"/>
              </w:rPr>
            </w:pPr>
            <w:r w:rsidRPr="00D5639D">
              <w:rPr>
                <w:rFonts w:eastAsia="Times New Roman"/>
                <w:sz w:val="16"/>
                <w:szCs w:val="16"/>
                <w:lang w:val="es-CL" w:eastAsia="es-MX"/>
              </w:rPr>
              <w:t> </w:t>
            </w:r>
          </w:p>
        </w:tc>
        <w:tc>
          <w:tcPr>
            <w:tcW w:w="736" w:type="pct"/>
            <w:tcBorders>
              <w:top w:val="nil"/>
              <w:left w:val="nil"/>
              <w:bottom w:val="single" w:sz="4" w:space="0" w:color="auto"/>
              <w:right w:val="single" w:sz="4" w:space="0" w:color="auto"/>
            </w:tcBorders>
            <w:shd w:val="clear" w:color="auto" w:fill="auto"/>
            <w:vAlign w:val="center"/>
            <w:hideMark/>
          </w:tcPr>
          <w:p w14:paraId="61259FA3" w14:textId="77777777" w:rsidR="00C9024E" w:rsidRPr="00D5639D" w:rsidRDefault="00C9024E" w:rsidP="00C9024E">
            <w:pPr>
              <w:spacing w:after="0" w:line="240" w:lineRule="auto"/>
              <w:jc w:val="right"/>
              <w:rPr>
                <w:rFonts w:eastAsia="Times New Roman"/>
                <w:sz w:val="16"/>
                <w:szCs w:val="16"/>
                <w:lang w:val="es-CL" w:eastAsia="es-MX"/>
              </w:rPr>
            </w:pPr>
            <w:r w:rsidRPr="00D5639D">
              <w:rPr>
                <w:rFonts w:eastAsia="Times New Roman"/>
                <w:sz w:val="16"/>
                <w:szCs w:val="16"/>
                <w:lang w:val="es-CL" w:eastAsia="es-MX"/>
              </w:rPr>
              <w:t> </w:t>
            </w:r>
          </w:p>
        </w:tc>
      </w:tr>
      <w:tr w:rsidR="00C9024E" w:rsidRPr="00D5639D" w14:paraId="1D1927AE" w14:textId="77777777" w:rsidTr="00C9024E">
        <w:trPr>
          <w:trHeight w:val="500"/>
        </w:trPr>
        <w:tc>
          <w:tcPr>
            <w:tcW w:w="576" w:type="pct"/>
            <w:vMerge/>
            <w:tcBorders>
              <w:top w:val="nil"/>
              <w:left w:val="single" w:sz="4" w:space="0" w:color="auto"/>
              <w:bottom w:val="single" w:sz="4" w:space="0" w:color="auto"/>
              <w:right w:val="single" w:sz="4" w:space="0" w:color="auto"/>
            </w:tcBorders>
            <w:vAlign w:val="center"/>
            <w:hideMark/>
          </w:tcPr>
          <w:p w14:paraId="2DD14F9B" w14:textId="77777777" w:rsidR="00C9024E" w:rsidRPr="00D5639D" w:rsidRDefault="00C9024E" w:rsidP="00C9024E">
            <w:pPr>
              <w:spacing w:after="0" w:line="240" w:lineRule="auto"/>
              <w:rPr>
                <w:rFonts w:eastAsia="Times New Roman"/>
                <w:sz w:val="16"/>
                <w:szCs w:val="16"/>
                <w:lang w:val="es-CL" w:eastAsia="es-MX"/>
              </w:rPr>
            </w:pPr>
          </w:p>
        </w:tc>
        <w:tc>
          <w:tcPr>
            <w:tcW w:w="965" w:type="pct"/>
            <w:tcBorders>
              <w:top w:val="nil"/>
              <w:left w:val="nil"/>
              <w:bottom w:val="single" w:sz="4" w:space="0" w:color="auto"/>
              <w:right w:val="single" w:sz="4" w:space="0" w:color="auto"/>
            </w:tcBorders>
            <w:shd w:val="clear" w:color="auto" w:fill="auto"/>
            <w:vAlign w:val="center"/>
            <w:hideMark/>
          </w:tcPr>
          <w:p w14:paraId="51E7AE45" w14:textId="77777777" w:rsidR="00C9024E" w:rsidRPr="00D5639D" w:rsidRDefault="00C9024E" w:rsidP="00C9024E">
            <w:pPr>
              <w:spacing w:after="0" w:line="240" w:lineRule="auto"/>
              <w:jc w:val="center"/>
              <w:rPr>
                <w:rFonts w:eastAsia="Times New Roman"/>
                <w:sz w:val="16"/>
                <w:szCs w:val="16"/>
                <w:lang w:val="es-CL" w:eastAsia="es-MX"/>
              </w:rPr>
            </w:pPr>
            <w:r w:rsidRPr="00D5639D">
              <w:rPr>
                <w:rFonts w:eastAsia="Times New Roman"/>
                <w:sz w:val="16"/>
                <w:szCs w:val="16"/>
                <w:lang w:val="es-CL" w:eastAsia="es-MX"/>
              </w:rPr>
              <w:t>Nuevos Arriendos</w:t>
            </w:r>
          </w:p>
        </w:tc>
        <w:tc>
          <w:tcPr>
            <w:tcW w:w="931" w:type="pct"/>
            <w:tcBorders>
              <w:top w:val="nil"/>
              <w:left w:val="nil"/>
              <w:bottom w:val="single" w:sz="4" w:space="0" w:color="auto"/>
              <w:right w:val="single" w:sz="4" w:space="0" w:color="auto"/>
            </w:tcBorders>
            <w:shd w:val="clear" w:color="auto" w:fill="auto"/>
            <w:noWrap/>
            <w:vAlign w:val="center"/>
            <w:hideMark/>
          </w:tcPr>
          <w:p w14:paraId="4015796A" w14:textId="77777777" w:rsidR="00C9024E" w:rsidRPr="00D5639D" w:rsidRDefault="00C9024E" w:rsidP="00C9024E">
            <w:pPr>
              <w:spacing w:after="0" w:line="240" w:lineRule="auto"/>
              <w:rPr>
                <w:rFonts w:eastAsia="Times New Roman"/>
                <w:color w:val="000000"/>
                <w:sz w:val="16"/>
                <w:szCs w:val="16"/>
                <w:lang w:val="es-CL" w:eastAsia="es-MX"/>
              </w:rPr>
            </w:pPr>
            <w:r w:rsidRPr="00D5639D">
              <w:rPr>
                <w:rFonts w:eastAsia="Times New Roman"/>
                <w:color w:val="000000"/>
                <w:sz w:val="16"/>
                <w:szCs w:val="16"/>
                <w:lang w:val="es-CL" w:eastAsia="es-MX"/>
              </w:rPr>
              <w:t> </w:t>
            </w:r>
          </w:p>
        </w:tc>
        <w:tc>
          <w:tcPr>
            <w:tcW w:w="590" w:type="pct"/>
            <w:tcBorders>
              <w:top w:val="nil"/>
              <w:left w:val="nil"/>
              <w:bottom w:val="single" w:sz="4" w:space="0" w:color="auto"/>
              <w:right w:val="single" w:sz="4" w:space="0" w:color="auto"/>
            </w:tcBorders>
            <w:shd w:val="clear" w:color="auto" w:fill="auto"/>
            <w:noWrap/>
            <w:vAlign w:val="center"/>
            <w:hideMark/>
          </w:tcPr>
          <w:p w14:paraId="12DFA403" w14:textId="77777777" w:rsidR="00C9024E" w:rsidRPr="00D5639D" w:rsidRDefault="00C9024E" w:rsidP="00C9024E">
            <w:pPr>
              <w:spacing w:after="0" w:line="240" w:lineRule="auto"/>
              <w:rPr>
                <w:rFonts w:eastAsia="Times New Roman"/>
                <w:color w:val="000000"/>
                <w:sz w:val="16"/>
                <w:szCs w:val="16"/>
                <w:lang w:val="es-CL" w:eastAsia="es-MX"/>
              </w:rPr>
            </w:pPr>
            <w:r w:rsidRPr="00D5639D">
              <w:rPr>
                <w:rFonts w:eastAsia="Times New Roman"/>
                <w:color w:val="000000"/>
                <w:sz w:val="16"/>
                <w:szCs w:val="16"/>
                <w:lang w:val="es-CL" w:eastAsia="es-MX"/>
              </w:rPr>
              <w:t> </w:t>
            </w:r>
          </w:p>
        </w:tc>
        <w:tc>
          <w:tcPr>
            <w:tcW w:w="569" w:type="pct"/>
            <w:tcBorders>
              <w:top w:val="nil"/>
              <w:left w:val="nil"/>
              <w:bottom w:val="single" w:sz="4" w:space="0" w:color="auto"/>
              <w:right w:val="single" w:sz="4" w:space="0" w:color="auto"/>
            </w:tcBorders>
            <w:shd w:val="clear" w:color="auto" w:fill="auto"/>
            <w:vAlign w:val="center"/>
            <w:hideMark/>
          </w:tcPr>
          <w:p w14:paraId="28A3CC07" w14:textId="77777777" w:rsidR="00C9024E" w:rsidRPr="00D5639D" w:rsidRDefault="00C9024E" w:rsidP="00C9024E">
            <w:pPr>
              <w:spacing w:after="0" w:line="240" w:lineRule="auto"/>
              <w:jc w:val="right"/>
              <w:rPr>
                <w:rFonts w:eastAsia="Times New Roman"/>
                <w:sz w:val="16"/>
                <w:szCs w:val="16"/>
                <w:lang w:val="es-CL" w:eastAsia="es-MX"/>
              </w:rPr>
            </w:pPr>
            <w:r w:rsidRPr="00D5639D">
              <w:rPr>
                <w:rFonts w:eastAsia="Times New Roman"/>
                <w:sz w:val="16"/>
                <w:szCs w:val="16"/>
                <w:lang w:val="es-CL" w:eastAsia="es-MX"/>
              </w:rPr>
              <w:t> </w:t>
            </w:r>
          </w:p>
        </w:tc>
        <w:tc>
          <w:tcPr>
            <w:tcW w:w="632" w:type="pct"/>
            <w:tcBorders>
              <w:top w:val="nil"/>
              <w:left w:val="nil"/>
              <w:bottom w:val="single" w:sz="4" w:space="0" w:color="auto"/>
              <w:right w:val="single" w:sz="4" w:space="0" w:color="auto"/>
            </w:tcBorders>
            <w:shd w:val="clear" w:color="auto" w:fill="auto"/>
            <w:vAlign w:val="center"/>
            <w:hideMark/>
          </w:tcPr>
          <w:p w14:paraId="2ED6E037" w14:textId="77777777" w:rsidR="00C9024E" w:rsidRPr="00D5639D" w:rsidRDefault="00C9024E" w:rsidP="00C9024E">
            <w:pPr>
              <w:spacing w:after="0" w:line="240" w:lineRule="auto"/>
              <w:jc w:val="right"/>
              <w:rPr>
                <w:rFonts w:eastAsia="Times New Roman"/>
                <w:sz w:val="16"/>
                <w:szCs w:val="16"/>
                <w:lang w:val="es-CL" w:eastAsia="es-MX"/>
              </w:rPr>
            </w:pPr>
            <w:r w:rsidRPr="00D5639D">
              <w:rPr>
                <w:rFonts w:eastAsia="Times New Roman"/>
                <w:sz w:val="16"/>
                <w:szCs w:val="16"/>
                <w:lang w:val="es-CL" w:eastAsia="es-MX"/>
              </w:rPr>
              <w:t> </w:t>
            </w:r>
          </w:p>
        </w:tc>
        <w:tc>
          <w:tcPr>
            <w:tcW w:w="736" w:type="pct"/>
            <w:tcBorders>
              <w:top w:val="nil"/>
              <w:left w:val="nil"/>
              <w:bottom w:val="single" w:sz="4" w:space="0" w:color="auto"/>
              <w:right w:val="single" w:sz="4" w:space="0" w:color="auto"/>
            </w:tcBorders>
            <w:shd w:val="clear" w:color="auto" w:fill="auto"/>
            <w:vAlign w:val="center"/>
            <w:hideMark/>
          </w:tcPr>
          <w:p w14:paraId="04647640" w14:textId="77777777" w:rsidR="00C9024E" w:rsidRPr="00D5639D" w:rsidRDefault="00C9024E" w:rsidP="00C9024E">
            <w:pPr>
              <w:spacing w:after="0" w:line="240" w:lineRule="auto"/>
              <w:jc w:val="right"/>
              <w:rPr>
                <w:rFonts w:eastAsia="Times New Roman"/>
                <w:sz w:val="16"/>
                <w:szCs w:val="16"/>
                <w:lang w:val="es-CL" w:eastAsia="es-MX"/>
              </w:rPr>
            </w:pPr>
            <w:r w:rsidRPr="00D5639D">
              <w:rPr>
                <w:rFonts w:eastAsia="Times New Roman"/>
                <w:sz w:val="16"/>
                <w:szCs w:val="16"/>
                <w:lang w:val="es-CL" w:eastAsia="es-MX"/>
              </w:rPr>
              <w:t> </w:t>
            </w:r>
          </w:p>
        </w:tc>
      </w:tr>
      <w:tr w:rsidR="00C9024E" w:rsidRPr="00D5639D" w14:paraId="4ECFC03B" w14:textId="77777777" w:rsidTr="00C9024E">
        <w:trPr>
          <w:trHeight w:val="500"/>
        </w:trPr>
        <w:tc>
          <w:tcPr>
            <w:tcW w:w="576" w:type="pct"/>
            <w:vMerge/>
            <w:tcBorders>
              <w:top w:val="nil"/>
              <w:left w:val="single" w:sz="4" w:space="0" w:color="auto"/>
              <w:bottom w:val="single" w:sz="4" w:space="0" w:color="auto"/>
              <w:right w:val="single" w:sz="4" w:space="0" w:color="auto"/>
            </w:tcBorders>
            <w:vAlign w:val="center"/>
            <w:hideMark/>
          </w:tcPr>
          <w:p w14:paraId="6913FB0D" w14:textId="77777777" w:rsidR="00C9024E" w:rsidRPr="00D5639D" w:rsidRDefault="00C9024E" w:rsidP="00C9024E">
            <w:pPr>
              <w:spacing w:after="0" w:line="240" w:lineRule="auto"/>
              <w:rPr>
                <w:rFonts w:eastAsia="Times New Roman"/>
                <w:sz w:val="16"/>
                <w:szCs w:val="16"/>
                <w:lang w:val="es-CL" w:eastAsia="es-MX"/>
              </w:rPr>
            </w:pPr>
          </w:p>
        </w:tc>
        <w:tc>
          <w:tcPr>
            <w:tcW w:w="965" w:type="pct"/>
            <w:tcBorders>
              <w:top w:val="nil"/>
              <w:left w:val="nil"/>
              <w:bottom w:val="single" w:sz="4" w:space="0" w:color="auto"/>
              <w:right w:val="single" w:sz="4" w:space="0" w:color="auto"/>
            </w:tcBorders>
            <w:shd w:val="clear" w:color="auto" w:fill="auto"/>
            <w:vAlign w:val="center"/>
            <w:hideMark/>
          </w:tcPr>
          <w:p w14:paraId="3E930E72" w14:textId="77777777" w:rsidR="00C9024E" w:rsidRPr="00D5639D" w:rsidRDefault="00C9024E" w:rsidP="00C9024E">
            <w:pPr>
              <w:spacing w:after="0" w:line="240" w:lineRule="auto"/>
              <w:jc w:val="center"/>
              <w:rPr>
                <w:rFonts w:eastAsia="Times New Roman"/>
                <w:sz w:val="16"/>
                <w:szCs w:val="16"/>
                <w:lang w:val="es-CL" w:eastAsia="es-MX"/>
              </w:rPr>
            </w:pPr>
            <w:r w:rsidRPr="00D5639D">
              <w:rPr>
                <w:rFonts w:eastAsia="Times New Roman"/>
                <w:sz w:val="16"/>
                <w:szCs w:val="16"/>
                <w:lang w:val="es-CL" w:eastAsia="es-MX"/>
              </w:rPr>
              <w:t>Materias Primas y Materiales</w:t>
            </w:r>
          </w:p>
        </w:tc>
        <w:tc>
          <w:tcPr>
            <w:tcW w:w="931" w:type="pct"/>
            <w:tcBorders>
              <w:top w:val="nil"/>
              <w:left w:val="nil"/>
              <w:bottom w:val="single" w:sz="4" w:space="0" w:color="auto"/>
              <w:right w:val="single" w:sz="4" w:space="0" w:color="auto"/>
            </w:tcBorders>
            <w:shd w:val="clear" w:color="auto" w:fill="auto"/>
            <w:noWrap/>
            <w:vAlign w:val="center"/>
            <w:hideMark/>
          </w:tcPr>
          <w:p w14:paraId="2A9DF465" w14:textId="77777777" w:rsidR="00C9024E" w:rsidRPr="00D5639D" w:rsidRDefault="00C9024E" w:rsidP="00C9024E">
            <w:pPr>
              <w:spacing w:after="0" w:line="240" w:lineRule="auto"/>
              <w:rPr>
                <w:rFonts w:eastAsia="Times New Roman"/>
                <w:color w:val="000000"/>
                <w:sz w:val="16"/>
                <w:szCs w:val="16"/>
                <w:lang w:val="es-CL" w:eastAsia="es-MX"/>
              </w:rPr>
            </w:pPr>
            <w:r w:rsidRPr="00D5639D">
              <w:rPr>
                <w:rFonts w:eastAsia="Times New Roman"/>
                <w:color w:val="000000"/>
                <w:sz w:val="16"/>
                <w:szCs w:val="16"/>
                <w:lang w:val="es-CL" w:eastAsia="es-MX"/>
              </w:rPr>
              <w:t> </w:t>
            </w:r>
          </w:p>
        </w:tc>
        <w:tc>
          <w:tcPr>
            <w:tcW w:w="590" w:type="pct"/>
            <w:tcBorders>
              <w:top w:val="nil"/>
              <w:left w:val="nil"/>
              <w:bottom w:val="single" w:sz="4" w:space="0" w:color="auto"/>
              <w:right w:val="single" w:sz="4" w:space="0" w:color="auto"/>
            </w:tcBorders>
            <w:shd w:val="clear" w:color="auto" w:fill="auto"/>
            <w:noWrap/>
            <w:vAlign w:val="center"/>
            <w:hideMark/>
          </w:tcPr>
          <w:p w14:paraId="08B59D63" w14:textId="77777777" w:rsidR="00C9024E" w:rsidRPr="00D5639D" w:rsidRDefault="00C9024E" w:rsidP="00C9024E">
            <w:pPr>
              <w:spacing w:after="0" w:line="240" w:lineRule="auto"/>
              <w:rPr>
                <w:rFonts w:eastAsia="Times New Roman"/>
                <w:color w:val="000000"/>
                <w:sz w:val="16"/>
                <w:szCs w:val="16"/>
                <w:lang w:val="es-CL" w:eastAsia="es-MX"/>
              </w:rPr>
            </w:pPr>
            <w:r w:rsidRPr="00D5639D">
              <w:rPr>
                <w:rFonts w:eastAsia="Times New Roman"/>
                <w:color w:val="000000"/>
                <w:sz w:val="16"/>
                <w:szCs w:val="16"/>
                <w:lang w:val="es-CL" w:eastAsia="es-MX"/>
              </w:rPr>
              <w:t> </w:t>
            </w:r>
          </w:p>
        </w:tc>
        <w:tc>
          <w:tcPr>
            <w:tcW w:w="569" w:type="pct"/>
            <w:tcBorders>
              <w:top w:val="nil"/>
              <w:left w:val="nil"/>
              <w:bottom w:val="single" w:sz="4" w:space="0" w:color="auto"/>
              <w:right w:val="single" w:sz="4" w:space="0" w:color="auto"/>
            </w:tcBorders>
            <w:shd w:val="clear" w:color="auto" w:fill="auto"/>
            <w:vAlign w:val="center"/>
            <w:hideMark/>
          </w:tcPr>
          <w:p w14:paraId="3A639883" w14:textId="77777777" w:rsidR="00C9024E" w:rsidRPr="00D5639D" w:rsidRDefault="00C9024E" w:rsidP="00C9024E">
            <w:pPr>
              <w:spacing w:after="0" w:line="240" w:lineRule="auto"/>
              <w:jc w:val="right"/>
              <w:rPr>
                <w:rFonts w:eastAsia="Times New Roman"/>
                <w:sz w:val="16"/>
                <w:szCs w:val="16"/>
                <w:lang w:val="es-CL" w:eastAsia="es-MX"/>
              </w:rPr>
            </w:pPr>
            <w:r w:rsidRPr="00D5639D">
              <w:rPr>
                <w:rFonts w:eastAsia="Times New Roman"/>
                <w:sz w:val="16"/>
                <w:szCs w:val="16"/>
                <w:lang w:val="es-CL" w:eastAsia="es-MX"/>
              </w:rPr>
              <w:t> </w:t>
            </w:r>
          </w:p>
        </w:tc>
        <w:tc>
          <w:tcPr>
            <w:tcW w:w="632" w:type="pct"/>
            <w:tcBorders>
              <w:top w:val="nil"/>
              <w:left w:val="nil"/>
              <w:bottom w:val="single" w:sz="4" w:space="0" w:color="auto"/>
              <w:right w:val="single" w:sz="4" w:space="0" w:color="auto"/>
            </w:tcBorders>
            <w:shd w:val="clear" w:color="auto" w:fill="auto"/>
            <w:vAlign w:val="center"/>
            <w:hideMark/>
          </w:tcPr>
          <w:p w14:paraId="19DEA040" w14:textId="77777777" w:rsidR="00C9024E" w:rsidRPr="00D5639D" w:rsidRDefault="00C9024E" w:rsidP="00C9024E">
            <w:pPr>
              <w:spacing w:after="0" w:line="240" w:lineRule="auto"/>
              <w:jc w:val="right"/>
              <w:rPr>
                <w:rFonts w:eastAsia="Times New Roman"/>
                <w:sz w:val="16"/>
                <w:szCs w:val="16"/>
                <w:lang w:val="es-CL" w:eastAsia="es-MX"/>
              </w:rPr>
            </w:pPr>
            <w:r w:rsidRPr="00D5639D">
              <w:rPr>
                <w:rFonts w:eastAsia="Times New Roman"/>
                <w:sz w:val="16"/>
                <w:szCs w:val="16"/>
                <w:lang w:val="es-CL" w:eastAsia="es-MX"/>
              </w:rPr>
              <w:t> </w:t>
            </w:r>
          </w:p>
        </w:tc>
        <w:tc>
          <w:tcPr>
            <w:tcW w:w="736" w:type="pct"/>
            <w:tcBorders>
              <w:top w:val="nil"/>
              <w:left w:val="nil"/>
              <w:bottom w:val="single" w:sz="4" w:space="0" w:color="auto"/>
              <w:right w:val="single" w:sz="4" w:space="0" w:color="auto"/>
            </w:tcBorders>
            <w:shd w:val="clear" w:color="auto" w:fill="auto"/>
            <w:vAlign w:val="center"/>
            <w:hideMark/>
          </w:tcPr>
          <w:p w14:paraId="0CB675BE" w14:textId="77777777" w:rsidR="00C9024E" w:rsidRPr="00D5639D" w:rsidRDefault="00C9024E" w:rsidP="00C9024E">
            <w:pPr>
              <w:spacing w:after="0" w:line="240" w:lineRule="auto"/>
              <w:jc w:val="right"/>
              <w:rPr>
                <w:rFonts w:eastAsia="Times New Roman"/>
                <w:sz w:val="16"/>
                <w:szCs w:val="16"/>
                <w:lang w:val="es-CL" w:eastAsia="es-MX"/>
              </w:rPr>
            </w:pPr>
            <w:r w:rsidRPr="00D5639D">
              <w:rPr>
                <w:rFonts w:eastAsia="Times New Roman"/>
                <w:sz w:val="16"/>
                <w:szCs w:val="16"/>
                <w:lang w:val="es-CL" w:eastAsia="es-MX"/>
              </w:rPr>
              <w:t> </w:t>
            </w:r>
          </w:p>
        </w:tc>
      </w:tr>
      <w:tr w:rsidR="00C9024E" w:rsidRPr="00D5639D" w14:paraId="55462B53" w14:textId="77777777" w:rsidTr="00C9024E">
        <w:trPr>
          <w:trHeight w:val="500"/>
        </w:trPr>
        <w:tc>
          <w:tcPr>
            <w:tcW w:w="576" w:type="pct"/>
            <w:vMerge/>
            <w:tcBorders>
              <w:top w:val="nil"/>
              <w:left w:val="single" w:sz="4" w:space="0" w:color="auto"/>
              <w:bottom w:val="single" w:sz="4" w:space="0" w:color="auto"/>
              <w:right w:val="single" w:sz="4" w:space="0" w:color="auto"/>
            </w:tcBorders>
            <w:vAlign w:val="center"/>
            <w:hideMark/>
          </w:tcPr>
          <w:p w14:paraId="130E78D8" w14:textId="77777777" w:rsidR="00C9024E" w:rsidRPr="00D5639D" w:rsidRDefault="00C9024E" w:rsidP="00C9024E">
            <w:pPr>
              <w:spacing w:after="0" w:line="240" w:lineRule="auto"/>
              <w:rPr>
                <w:rFonts w:eastAsia="Times New Roman"/>
                <w:sz w:val="16"/>
                <w:szCs w:val="16"/>
                <w:lang w:val="es-CL" w:eastAsia="es-MX"/>
              </w:rPr>
            </w:pPr>
          </w:p>
        </w:tc>
        <w:tc>
          <w:tcPr>
            <w:tcW w:w="965" w:type="pct"/>
            <w:tcBorders>
              <w:top w:val="nil"/>
              <w:left w:val="nil"/>
              <w:bottom w:val="single" w:sz="4" w:space="0" w:color="auto"/>
              <w:right w:val="single" w:sz="4" w:space="0" w:color="auto"/>
            </w:tcBorders>
            <w:shd w:val="clear" w:color="auto" w:fill="auto"/>
            <w:vAlign w:val="center"/>
            <w:hideMark/>
          </w:tcPr>
          <w:p w14:paraId="2D3EAF0B" w14:textId="77777777" w:rsidR="00C9024E" w:rsidRPr="00D5639D" w:rsidRDefault="00C9024E" w:rsidP="00C9024E">
            <w:pPr>
              <w:spacing w:after="0" w:line="240" w:lineRule="auto"/>
              <w:jc w:val="center"/>
              <w:rPr>
                <w:rFonts w:eastAsia="Times New Roman"/>
                <w:sz w:val="16"/>
                <w:szCs w:val="16"/>
                <w:lang w:val="es-CL" w:eastAsia="es-MX"/>
              </w:rPr>
            </w:pPr>
            <w:r w:rsidRPr="00D5639D">
              <w:rPr>
                <w:rFonts w:eastAsia="Times New Roman"/>
                <w:sz w:val="16"/>
                <w:szCs w:val="16"/>
                <w:lang w:val="es-CL" w:eastAsia="es-MX"/>
              </w:rPr>
              <w:t>Mercadería</w:t>
            </w:r>
          </w:p>
        </w:tc>
        <w:tc>
          <w:tcPr>
            <w:tcW w:w="931" w:type="pct"/>
            <w:tcBorders>
              <w:top w:val="nil"/>
              <w:left w:val="nil"/>
              <w:bottom w:val="single" w:sz="4" w:space="0" w:color="auto"/>
              <w:right w:val="single" w:sz="4" w:space="0" w:color="auto"/>
            </w:tcBorders>
            <w:shd w:val="clear" w:color="auto" w:fill="auto"/>
            <w:noWrap/>
            <w:vAlign w:val="center"/>
            <w:hideMark/>
          </w:tcPr>
          <w:p w14:paraId="58CDF1CA" w14:textId="77777777" w:rsidR="00C9024E" w:rsidRPr="00D5639D" w:rsidRDefault="00C9024E" w:rsidP="00C9024E">
            <w:pPr>
              <w:spacing w:after="0" w:line="240" w:lineRule="auto"/>
              <w:rPr>
                <w:rFonts w:eastAsia="Times New Roman"/>
                <w:color w:val="000000"/>
                <w:sz w:val="16"/>
                <w:szCs w:val="16"/>
                <w:lang w:val="es-CL" w:eastAsia="es-MX"/>
              </w:rPr>
            </w:pPr>
            <w:r w:rsidRPr="00D5639D">
              <w:rPr>
                <w:rFonts w:eastAsia="Times New Roman"/>
                <w:color w:val="000000"/>
                <w:sz w:val="16"/>
                <w:szCs w:val="16"/>
                <w:lang w:val="es-CL" w:eastAsia="es-MX"/>
              </w:rPr>
              <w:t> </w:t>
            </w:r>
          </w:p>
        </w:tc>
        <w:tc>
          <w:tcPr>
            <w:tcW w:w="590" w:type="pct"/>
            <w:tcBorders>
              <w:top w:val="nil"/>
              <w:left w:val="nil"/>
              <w:bottom w:val="single" w:sz="4" w:space="0" w:color="auto"/>
              <w:right w:val="single" w:sz="4" w:space="0" w:color="auto"/>
            </w:tcBorders>
            <w:shd w:val="clear" w:color="auto" w:fill="auto"/>
            <w:noWrap/>
            <w:vAlign w:val="center"/>
            <w:hideMark/>
          </w:tcPr>
          <w:p w14:paraId="6FC1C672" w14:textId="77777777" w:rsidR="00C9024E" w:rsidRPr="00D5639D" w:rsidRDefault="00C9024E" w:rsidP="00C9024E">
            <w:pPr>
              <w:spacing w:after="0" w:line="240" w:lineRule="auto"/>
              <w:rPr>
                <w:rFonts w:eastAsia="Times New Roman"/>
                <w:color w:val="000000"/>
                <w:sz w:val="16"/>
                <w:szCs w:val="16"/>
                <w:lang w:val="es-CL" w:eastAsia="es-MX"/>
              </w:rPr>
            </w:pPr>
            <w:r w:rsidRPr="00D5639D">
              <w:rPr>
                <w:rFonts w:eastAsia="Times New Roman"/>
                <w:color w:val="000000"/>
                <w:sz w:val="16"/>
                <w:szCs w:val="16"/>
                <w:lang w:val="es-CL" w:eastAsia="es-MX"/>
              </w:rPr>
              <w:t> </w:t>
            </w:r>
          </w:p>
        </w:tc>
        <w:tc>
          <w:tcPr>
            <w:tcW w:w="569" w:type="pct"/>
            <w:tcBorders>
              <w:top w:val="nil"/>
              <w:left w:val="nil"/>
              <w:bottom w:val="single" w:sz="4" w:space="0" w:color="auto"/>
              <w:right w:val="single" w:sz="4" w:space="0" w:color="auto"/>
            </w:tcBorders>
            <w:shd w:val="clear" w:color="auto" w:fill="auto"/>
            <w:vAlign w:val="center"/>
            <w:hideMark/>
          </w:tcPr>
          <w:p w14:paraId="77E6EB1D" w14:textId="77777777" w:rsidR="00C9024E" w:rsidRPr="00D5639D" w:rsidRDefault="00C9024E" w:rsidP="00C9024E">
            <w:pPr>
              <w:spacing w:after="0" w:line="240" w:lineRule="auto"/>
              <w:jc w:val="right"/>
              <w:rPr>
                <w:rFonts w:eastAsia="Times New Roman"/>
                <w:sz w:val="16"/>
                <w:szCs w:val="16"/>
                <w:lang w:val="es-CL" w:eastAsia="es-MX"/>
              </w:rPr>
            </w:pPr>
            <w:r w:rsidRPr="00D5639D">
              <w:rPr>
                <w:rFonts w:eastAsia="Times New Roman"/>
                <w:sz w:val="16"/>
                <w:szCs w:val="16"/>
                <w:lang w:val="es-CL" w:eastAsia="es-MX"/>
              </w:rPr>
              <w:t> </w:t>
            </w:r>
          </w:p>
        </w:tc>
        <w:tc>
          <w:tcPr>
            <w:tcW w:w="632" w:type="pct"/>
            <w:tcBorders>
              <w:top w:val="nil"/>
              <w:left w:val="nil"/>
              <w:bottom w:val="single" w:sz="4" w:space="0" w:color="auto"/>
              <w:right w:val="single" w:sz="4" w:space="0" w:color="auto"/>
            </w:tcBorders>
            <w:shd w:val="clear" w:color="auto" w:fill="auto"/>
            <w:vAlign w:val="center"/>
            <w:hideMark/>
          </w:tcPr>
          <w:p w14:paraId="70D6A05B" w14:textId="77777777" w:rsidR="00C9024E" w:rsidRPr="00D5639D" w:rsidRDefault="00C9024E" w:rsidP="00C9024E">
            <w:pPr>
              <w:spacing w:after="0" w:line="240" w:lineRule="auto"/>
              <w:jc w:val="right"/>
              <w:rPr>
                <w:rFonts w:eastAsia="Times New Roman"/>
                <w:sz w:val="16"/>
                <w:szCs w:val="16"/>
                <w:lang w:val="es-CL" w:eastAsia="es-MX"/>
              </w:rPr>
            </w:pPr>
            <w:r w:rsidRPr="00D5639D">
              <w:rPr>
                <w:rFonts w:eastAsia="Times New Roman"/>
                <w:sz w:val="16"/>
                <w:szCs w:val="16"/>
                <w:lang w:val="es-CL" w:eastAsia="es-MX"/>
              </w:rPr>
              <w:t> </w:t>
            </w:r>
          </w:p>
        </w:tc>
        <w:tc>
          <w:tcPr>
            <w:tcW w:w="736" w:type="pct"/>
            <w:tcBorders>
              <w:top w:val="nil"/>
              <w:left w:val="nil"/>
              <w:bottom w:val="single" w:sz="4" w:space="0" w:color="auto"/>
              <w:right w:val="single" w:sz="4" w:space="0" w:color="auto"/>
            </w:tcBorders>
            <w:shd w:val="clear" w:color="auto" w:fill="auto"/>
            <w:vAlign w:val="center"/>
            <w:hideMark/>
          </w:tcPr>
          <w:p w14:paraId="74D2C7C1" w14:textId="77777777" w:rsidR="00C9024E" w:rsidRPr="00D5639D" w:rsidRDefault="00C9024E" w:rsidP="00C9024E">
            <w:pPr>
              <w:spacing w:after="0" w:line="240" w:lineRule="auto"/>
              <w:jc w:val="right"/>
              <w:rPr>
                <w:rFonts w:eastAsia="Times New Roman"/>
                <w:sz w:val="16"/>
                <w:szCs w:val="16"/>
                <w:lang w:val="es-CL" w:eastAsia="es-MX"/>
              </w:rPr>
            </w:pPr>
            <w:r w:rsidRPr="00D5639D">
              <w:rPr>
                <w:rFonts w:eastAsia="Times New Roman"/>
                <w:sz w:val="16"/>
                <w:szCs w:val="16"/>
                <w:lang w:val="es-CL" w:eastAsia="es-MX"/>
              </w:rPr>
              <w:t> </w:t>
            </w:r>
          </w:p>
        </w:tc>
      </w:tr>
      <w:tr w:rsidR="00C9024E" w:rsidRPr="00D5639D" w14:paraId="79D57972" w14:textId="77777777" w:rsidTr="00C9024E">
        <w:trPr>
          <w:trHeight w:val="500"/>
        </w:trPr>
        <w:tc>
          <w:tcPr>
            <w:tcW w:w="576" w:type="pct"/>
            <w:vMerge/>
            <w:tcBorders>
              <w:top w:val="nil"/>
              <w:left w:val="single" w:sz="4" w:space="0" w:color="auto"/>
              <w:bottom w:val="single" w:sz="4" w:space="0" w:color="auto"/>
              <w:right w:val="single" w:sz="4" w:space="0" w:color="auto"/>
            </w:tcBorders>
            <w:vAlign w:val="center"/>
            <w:hideMark/>
          </w:tcPr>
          <w:p w14:paraId="7FF904DC" w14:textId="77777777" w:rsidR="00C9024E" w:rsidRPr="00D5639D" w:rsidRDefault="00C9024E" w:rsidP="00C9024E">
            <w:pPr>
              <w:spacing w:after="0" w:line="240" w:lineRule="auto"/>
              <w:rPr>
                <w:rFonts w:eastAsia="Times New Roman"/>
                <w:sz w:val="16"/>
                <w:szCs w:val="16"/>
                <w:lang w:val="es-CL" w:eastAsia="es-MX"/>
              </w:rPr>
            </w:pPr>
          </w:p>
        </w:tc>
        <w:tc>
          <w:tcPr>
            <w:tcW w:w="965" w:type="pct"/>
            <w:tcBorders>
              <w:top w:val="nil"/>
              <w:left w:val="nil"/>
              <w:bottom w:val="single" w:sz="4" w:space="0" w:color="auto"/>
              <w:right w:val="single" w:sz="4" w:space="0" w:color="auto"/>
            </w:tcBorders>
            <w:shd w:val="clear" w:color="auto" w:fill="auto"/>
            <w:vAlign w:val="center"/>
            <w:hideMark/>
          </w:tcPr>
          <w:p w14:paraId="0F3C79D7" w14:textId="77777777" w:rsidR="00C9024E" w:rsidRPr="00D5639D" w:rsidRDefault="00C9024E" w:rsidP="00C9024E">
            <w:pPr>
              <w:spacing w:after="0" w:line="240" w:lineRule="auto"/>
              <w:jc w:val="center"/>
              <w:rPr>
                <w:rFonts w:eastAsia="Times New Roman"/>
                <w:sz w:val="16"/>
                <w:szCs w:val="16"/>
                <w:lang w:val="es-CL" w:eastAsia="es-MX"/>
              </w:rPr>
            </w:pPr>
            <w:r w:rsidRPr="00D5639D">
              <w:rPr>
                <w:rFonts w:eastAsia="Times New Roman"/>
                <w:sz w:val="16"/>
                <w:szCs w:val="16"/>
                <w:lang w:val="es-CL" w:eastAsia="es-MX"/>
              </w:rPr>
              <w:t>Fletes</w:t>
            </w:r>
          </w:p>
        </w:tc>
        <w:tc>
          <w:tcPr>
            <w:tcW w:w="931" w:type="pct"/>
            <w:tcBorders>
              <w:top w:val="nil"/>
              <w:left w:val="nil"/>
              <w:bottom w:val="single" w:sz="4" w:space="0" w:color="auto"/>
              <w:right w:val="single" w:sz="4" w:space="0" w:color="auto"/>
            </w:tcBorders>
            <w:shd w:val="clear" w:color="auto" w:fill="auto"/>
            <w:noWrap/>
            <w:vAlign w:val="center"/>
            <w:hideMark/>
          </w:tcPr>
          <w:p w14:paraId="1E1AE1C8" w14:textId="77777777" w:rsidR="00C9024E" w:rsidRPr="00D5639D" w:rsidRDefault="00C9024E" w:rsidP="00C9024E">
            <w:pPr>
              <w:spacing w:after="0" w:line="240" w:lineRule="auto"/>
              <w:rPr>
                <w:rFonts w:eastAsia="Times New Roman"/>
                <w:color w:val="000000"/>
                <w:sz w:val="16"/>
                <w:szCs w:val="16"/>
                <w:lang w:val="es-CL" w:eastAsia="es-MX"/>
              </w:rPr>
            </w:pPr>
            <w:r w:rsidRPr="00D5639D">
              <w:rPr>
                <w:rFonts w:eastAsia="Times New Roman"/>
                <w:color w:val="000000"/>
                <w:sz w:val="16"/>
                <w:szCs w:val="16"/>
                <w:lang w:val="es-CL" w:eastAsia="es-MX"/>
              </w:rPr>
              <w:t> </w:t>
            </w:r>
          </w:p>
        </w:tc>
        <w:tc>
          <w:tcPr>
            <w:tcW w:w="590" w:type="pct"/>
            <w:tcBorders>
              <w:top w:val="nil"/>
              <w:left w:val="nil"/>
              <w:bottom w:val="single" w:sz="4" w:space="0" w:color="auto"/>
              <w:right w:val="single" w:sz="4" w:space="0" w:color="auto"/>
            </w:tcBorders>
            <w:shd w:val="clear" w:color="auto" w:fill="auto"/>
            <w:noWrap/>
            <w:vAlign w:val="center"/>
            <w:hideMark/>
          </w:tcPr>
          <w:p w14:paraId="085483BC" w14:textId="77777777" w:rsidR="00C9024E" w:rsidRPr="00D5639D" w:rsidRDefault="00C9024E" w:rsidP="00C9024E">
            <w:pPr>
              <w:spacing w:after="0" w:line="240" w:lineRule="auto"/>
              <w:rPr>
                <w:rFonts w:eastAsia="Times New Roman"/>
                <w:color w:val="000000"/>
                <w:sz w:val="16"/>
                <w:szCs w:val="16"/>
                <w:lang w:val="es-CL" w:eastAsia="es-MX"/>
              </w:rPr>
            </w:pPr>
            <w:r w:rsidRPr="00D5639D">
              <w:rPr>
                <w:rFonts w:eastAsia="Times New Roman"/>
                <w:color w:val="000000"/>
                <w:sz w:val="16"/>
                <w:szCs w:val="16"/>
                <w:lang w:val="es-CL" w:eastAsia="es-MX"/>
              </w:rPr>
              <w:t> </w:t>
            </w:r>
          </w:p>
        </w:tc>
        <w:tc>
          <w:tcPr>
            <w:tcW w:w="569" w:type="pct"/>
            <w:tcBorders>
              <w:top w:val="nil"/>
              <w:left w:val="nil"/>
              <w:bottom w:val="single" w:sz="4" w:space="0" w:color="auto"/>
              <w:right w:val="single" w:sz="4" w:space="0" w:color="auto"/>
            </w:tcBorders>
            <w:shd w:val="clear" w:color="auto" w:fill="auto"/>
            <w:vAlign w:val="center"/>
            <w:hideMark/>
          </w:tcPr>
          <w:p w14:paraId="2D4E811D" w14:textId="77777777" w:rsidR="00C9024E" w:rsidRPr="00D5639D" w:rsidRDefault="00C9024E" w:rsidP="00C9024E">
            <w:pPr>
              <w:spacing w:after="0" w:line="240" w:lineRule="auto"/>
              <w:jc w:val="right"/>
              <w:rPr>
                <w:rFonts w:eastAsia="Times New Roman"/>
                <w:sz w:val="16"/>
                <w:szCs w:val="16"/>
                <w:lang w:val="es-CL" w:eastAsia="es-MX"/>
              </w:rPr>
            </w:pPr>
            <w:r w:rsidRPr="00D5639D">
              <w:rPr>
                <w:rFonts w:eastAsia="Times New Roman"/>
                <w:sz w:val="16"/>
                <w:szCs w:val="16"/>
                <w:lang w:val="es-CL" w:eastAsia="es-MX"/>
              </w:rPr>
              <w:t> </w:t>
            </w:r>
          </w:p>
        </w:tc>
        <w:tc>
          <w:tcPr>
            <w:tcW w:w="632" w:type="pct"/>
            <w:tcBorders>
              <w:top w:val="nil"/>
              <w:left w:val="nil"/>
              <w:bottom w:val="single" w:sz="4" w:space="0" w:color="auto"/>
              <w:right w:val="single" w:sz="4" w:space="0" w:color="auto"/>
            </w:tcBorders>
            <w:shd w:val="clear" w:color="auto" w:fill="auto"/>
            <w:vAlign w:val="center"/>
            <w:hideMark/>
          </w:tcPr>
          <w:p w14:paraId="37BC09C1" w14:textId="77777777" w:rsidR="00C9024E" w:rsidRPr="00D5639D" w:rsidRDefault="00C9024E" w:rsidP="00C9024E">
            <w:pPr>
              <w:spacing w:after="0" w:line="240" w:lineRule="auto"/>
              <w:jc w:val="right"/>
              <w:rPr>
                <w:rFonts w:eastAsia="Times New Roman"/>
                <w:sz w:val="16"/>
                <w:szCs w:val="16"/>
                <w:lang w:val="es-CL" w:eastAsia="es-MX"/>
              </w:rPr>
            </w:pPr>
            <w:r w:rsidRPr="00D5639D">
              <w:rPr>
                <w:rFonts w:eastAsia="Times New Roman"/>
                <w:sz w:val="16"/>
                <w:szCs w:val="16"/>
                <w:lang w:val="es-CL" w:eastAsia="es-MX"/>
              </w:rPr>
              <w:t> </w:t>
            </w:r>
          </w:p>
        </w:tc>
        <w:tc>
          <w:tcPr>
            <w:tcW w:w="736" w:type="pct"/>
            <w:tcBorders>
              <w:top w:val="nil"/>
              <w:left w:val="nil"/>
              <w:bottom w:val="single" w:sz="4" w:space="0" w:color="auto"/>
              <w:right w:val="single" w:sz="4" w:space="0" w:color="auto"/>
            </w:tcBorders>
            <w:shd w:val="clear" w:color="auto" w:fill="auto"/>
            <w:vAlign w:val="center"/>
            <w:hideMark/>
          </w:tcPr>
          <w:p w14:paraId="43CF113F" w14:textId="77777777" w:rsidR="00C9024E" w:rsidRPr="00D5639D" w:rsidRDefault="00C9024E" w:rsidP="00C9024E">
            <w:pPr>
              <w:spacing w:after="0" w:line="240" w:lineRule="auto"/>
              <w:jc w:val="right"/>
              <w:rPr>
                <w:rFonts w:eastAsia="Times New Roman"/>
                <w:sz w:val="16"/>
                <w:szCs w:val="16"/>
                <w:lang w:val="es-CL" w:eastAsia="es-MX"/>
              </w:rPr>
            </w:pPr>
            <w:r w:rsidRPr="00D5639D">
              <w:rPr>
                <w:rFonts w:eastAsia="Times New Roman"/>
                <w:sz w:val="16"/>
                <w:szCs w:val="16"/>
                <w:lang w:val="es-CL" w:eastAsia="es-MX"/>
              </w:rPr>
              <w:t> </w:t>
            </w:r>
          </w:p>
        </w:tc>
      </w:tr>
      <w:tr w:rsidR="00C9024E" w:rsidRPr="00D5639D" w14:paraId="7B6765E7" w14:textId="77777777" w:rsidTr="00C9024E">
        <w:trPr>
          <w:trHeight w:val="440"/>
        </w:trPr>
        <w:tc>
          <w:tcPr>
            <w:tcW w:w="576" w:type="pct"/>
            <w:vMerge/>
            <w:tcBorders>
              <w:top w:val="nil"/>
              <w:left w:val="single" w:sz="4" w:space="0" w:color="auto"/>
              <w:bottom w:val="single" w:sz="4" w:space="0" w:color="auto"/>
              <w:right w:val="single" w:sz="4" w:space="0" w:color="auto"/>
            </w:tcBorders>
            <w:vAlign w:val="center"/>
            <w:hideMark/>
          </w:tcPr>
          <w:p w14:paraId="0DA10945" w14:textId="77777777" w:rsidR="00C9024E" w:rsidRPr="00D5639D" w:rsidRDefault="00C9024E" w:rsidP="00C9024E">
            <w:pPr>
              <w:spacing w:after="0" w:line="240" w:lineRule="auto"/>
              <w:rPr>
                <w:rFonts w:eastAsia="Times New Roman"/>
                <w:sz w:val="16"/>
                <w:szCs w:val="16"/>
                <w:lang w:val="es-CL" w:eastAsia="es-MX"/>
              </w:rPr>
            </w:pPr>
          </w:p>
        </w:tc>
        <w:tc>
          <w:tcPr>
            <w:tcW w:w="965" w:type="pct"/>
            <w:tcBorders>
              <w:top w:val="nil"/>
              <w:left w:val="nil"/>
              <w:bottom w:val="single" w:sz="4" w:space="0" w:color="auto"/>
              <w:right w:val="single" w:sz="4" w:space="0" w:color="auto"/>
            </w:tcBorders>
            <w:shd w:val="clear" w:color="000000" w:fill="D9D9D9"/>
            <w:noWrap/>
            <w:vAlign w:val="center"/>
            <w:hideMark/>
          </w:tcPr>
          <w:p w14:paraId="75ED6378" w14:textId="77777777" w:rsidR="00C9024E" w:rsidRPr="00D5639D" w:rsidRDefault="00C9024E" w:rsidP="00C9024E">
            <w:pPr>
              <w:spacing w:after="0" w:line="240" w:lineRule="auto"/>
              <w:jc w:val="center"/>
              <w:rPr>
                <w:rFonts w:eastAsia="Times New Roman"/>
                <w:color w:val="000000"/>
                <w:sz w:val="16"/>
                <w:szCs w:val="16"/>
                <w:lang w:val="es-CL" w:eastAsia="es-MX"/>
              </w:rPr>
            </w:pPr>
            <w:r w:rsidRPr="00D5639D">
              <w:rPr>
                <w:rFonts w:eastAsia="Times New Roman"/>
                <w:color w:val="000000"/>
                <w:sz w:val="16"/>
                <w:szCs w:val="16"/>
                <w:lang w:val="es-CL" w:eastAsia="es-MX"/>
              </w:rPr>
              <w:t>Total Ítem</w:t>
            </w:r>
          </w:p>
        </w:tc>
        <w:tc>
          <w:tcPr>
            <w:tcW w:w="931" w:type="pct"/>
            <w:tcBorders>
              <w:top w:val="nil"/>
              <w:left w:val="nil"/>
              <w:bottom w:val="single" w:sz="4" w:space="0" w:color="auto"/>
              <w:right w:val="single" w:sz="4" w:space="0" w:color="auto"/>
            </w:tcBorders>
            <w:shd w:val="clear" w:color="000000" w:fill="D9D9D9"/>
            <w:noWrap/>
            <w:vAlign w:val="center"/>
            <w:hideMark/>
          </w:tcPr>
          <w:p w14:paraId="2F0DF6C5" w14:textId="77777777" w:rsidR="00C9024E" w:rsidRPr="00D5639D" w:rsidRDefault="00C9024E" w:rsidP="00C9024E">
            <w:pPr>
              <w:spacing w:after="0" w:line="240" w:lineRule="auto"/>
              <w:jc w:val="center"/>
              <w:rPr>
                <w:rFonts w:eastAsia="Times New Roman"/>
                <w:color w:val="000000"/>
                <w:sz w:val="16"/>
                <w:szCs w:val="16"/>
                <w:lang w:val="es-CL" w:eastAsia="es-MX"/>
              </w:rPr>
            </w:pPr>
            <w:r w:rsidRPr="00D5639D">
              <w:rPr>
                <w:rFonts w:eastAsia="Times New Roman"/>
                <w:color w:val="000000"/>
                <w:sz w:val="16"/>
                <w:szCs w:val="16"/>
                <w:lang w:val="es-CL" w:eastAsia="es-MX"/>
              </w:rPr>
              <w:t> </w:t>
            </w:r>
          </w:p>
        </w:tc>
        <w:tc>
          <w:tcPr>
            <w:tcW w:w="590" w:type="pct"/>
            <w:tcBorders>
              <w:top w:val="nil"/>
              <w:left w:val="nil"/>
              <w:bottom w:val="single" w:sz="4" w:space="0" w:color="auto"/>
              <w:right w:val="single" w:sz="4" w:space="0" w:color="auto"/>
            </w:tcBorders>
            <w:shd w:val="clear" w:color="000000" w:fill="D9D9D9"/>
            <w:noWrap/>
            <w:vAlign w:val="center"/>
            <w:hideMark/>
          </w:tcPr>
          <w:p w14:paraId="45C0A6ED" w14:textId="77777777" w:rsidR="00C9024E" w:rsidRPr="00D5639D" w:rsidRDefault="00C9024E" w:rsidP="00C9024E">
            <w:pPr>
              <w:spacing w:after="0" w:line="240" w:lineRule="auto"/>
              <w:jc w:val="center"/>
              <w:rPr>
                <w:rFonts w:eastAsia="Times New Roman"/>
                <w:color w:val="000000"/>
                <w:sz w:val="16"/>
                <w:szCs w:val="16"/>
                <w:lang w:val="es-CL" w:eastAsia="es-MX"/>
              </w:rPr>
            </w:pPr>
            <w:r w:rsidRPr="00D5639D">
              <w:rPr>
                <w:rFonts w:eastAsia="Times New Roman"/>
                <w:color w:val="000000"/>
                <w:sz w:val="16"/>
                <w:szCs w:val="16"/>
                <w:lang w:val="es-CL" w:eastAsia="es-MX"/>
              </w:rPr>
              <w:t> </w:t>
            </w:r>
          </w:p>
        </w:tc>
        <w:tc>
          <w:tcPr>
            <w:tcW w:w="569" w:type="pct"/>
            <w:tcBorders>
              <w:top w:val="nil"/>
              <w:left w:val="nil"/>
              <w:bottom w:val="single" w:sz="4" w:space="0" w:color="auto"/>
              <w:right w:val="single" w:sz="4" w:space="0" w:color="auto"/>
            </w:tcBorders>
            <w:shd w:val="clear" w:color="000000" w:fill="D9D9D9"/>
            <w:noWrap/>
            <w:vAlign w:val="center"/>
            <w:hideMark/>
          </w:tcPr>
          <w:p w14:paraId="0AD0B741" w14:textId="77777777" w:rsidR="00C9024E" w:rsidRPr="00D5639D" w:rsidRDefault="00C9024E" w:rsidP="00C9024E">
            <w:pPr>
              <w:spacing w:after="0" w:line="240" w:lineRule="auto"/>
              <w:jc w:val="center"/>
              <w:rPr>
                <w:rFonts w:eastAsia="Times New Roman"/>
                <w:color w:val="000000"/>
                <w:sz w:val="16"/>
                <w:szCs w:val="16"/>
                <w:lang w:val="es-CL" w:eastAsia="es-MX"/>
              </w:rPr>
            </w:pPr>
            <w:r w:rsidRPr="00D5639D">
              <w:rPr>
                <w:rFonts w:eastAsia="Times New Roman"/>
                <w:color w:val="000000"/>
                <w:sz w:val="16"/>
                <w:szCs w:val="16"/>
                <w:lang w:val="es-CL" w:eastAsia="es-MX"/>
              </w:rPr>
              <w:t> </w:t>
            </w:r>
          </w:p>
        </w:tc>
        <w:tc>
          <w:tcPr>
            <w:tcW w:w="632" w:type="pct"/>
            <w:tcBorders>
              <w:top w:val="nil"/>
              <w:left w:val="nil"/>
              <w:bottom w:val="single" w:sz="4" w:space="0" w:color="auto"/>
              <w:right w:val="single" w:sz="4" w:space="0" w:color="auto"/>
            </w:tcBorders>
            <w:shd w:val="clear" w:color="000000" w:fill="D9D9D9"/>
            <w:noWrap/>
            <w:vAlign w:val="center"/>
            <w:hideMark/>
          </w:tcPr>
          <w:p w14:paraId="0412F456" w14:textId="77777777" w:rsidR="00C9024E" w:rsidRPr="00D5639D" w:rsidRDefault="00C9024E" w:rsidP="00C9024E">
            <w:pPr>
              <w:spacing w:after="0" w:line="240" w:lineRule="auto"/>
              <w:jc w:val="center"/>
              <w:rPr>
                <w:rFonts w:eastAsia="Times New Roman"/>
                <w:color w:val="000000"/>
                <w:sz w:val="16"/>
                <w:szCs w:val="16"/>
                <w:lang w:val="es-CL" w:eastAsia="es-MX"/>
              </w:rPr>
            </w:pPr>
            <w:r w:rsidRPr="00D5639D">
              <w:rPr>
                <w:rFonts w:eastAsia="Times New Roman"/>
                <w:color w:val="000000"/>
                <w:sz w:val="16"/>
                <w:szCs w:val="16"/>
                <w:lang w:val="es-CL" w:eastAsia="es-MX"/>
              </w:rPr>
              <w:t> </w:t>
            </w:r>
          </w:p>
        </w:tc>
        <w:tc>
          <w:tcPr>
            <w:tcW w:w="736" w:type="pct"/>
            <w:tcBorders>
              <w:top w:val="nil"/>
              <w:left w:val="nil"/>
              <w:bottom w:val="single" w:sz="4" w:space="0" w:color="auto"/>
              <w:right w:val="single" w:sz="4" w:space="0" w:color="auto"/>
            </w:tcBorders>
            <w:shd w:val="clear" w:color="000000" w:fill="D9D9D9"/>
            <w:noWrap/>
            <w:vAlign w:val="center"/>
            <w:hideMark/>
          </w:tcPr>
          <w:p w14:paraId="663431CD" w14:textId="77777777" w:rsidR="00C9024E" w:rsidRPr="00D5639D" w:rsidRDefault="00C9024E" w:rsidP="00C9024E">
            <w:pPr>
              <w:spacing w:after="0" w:line="240" w:lineRule="auto"/>
              <w:jc w:val="center"/>
              <w:rPr>
                <w:rFonts w:eastAsia="Times New Roman"/>
                <w:color w:val="000000"/>
                <w:sz w:val="16"/>
                <w:szCs w:val="16"/>
                <w:lang w:val="es-CL" w:eastAsia="es-MX"/>
              </w:rPr>
            </w:pPr>
            <w:r w:rsidRPr="00D5639D">
              <w:rPr>
                <w:rFonts w:eastAsia="Times New Roman"/>
                <w:color w:val="000000"/>
                <w:sz w:val="16"/>
                <w:szCs w:val="16"/>
                <w:lang w:val="es-CL" w:eastAsia="es-MX"/>
              </w:rPr>
              <w:t> </w:t>
            </w:r>
          </w:p>
        </w:tc>
      </w:tr>
      <w:tr w:rsidR="00C9024E" w:rsidRPr="00D5639D" w14:paraId="6EAE0474" w14:textId="77777777" w:rsidTr="00C9024E">
        <w:trPr>
          <w:trHeight w:val="500"/>
        </w:trPr>
        <w:tc>
          <w:tcPr>
            <w:tcW w:w="576" w:type="pct"/>
            <w:vMerge w:val="restart"/>
            <w:tcBorders>
              <w:top w:val="nil"/>
              <w:left w:val="single" w:sz="4" w:space="0" w:color="auto"/>
              <w:bottom w:val="single" w:sz="4" w:space="0" w:color="000000"/>
              <w:right w:val="single" w:sz="4" w:space="0" w:color="auto"/>
            </w:tcBorders>
            <w:shd w:val="clear" w:color="auto" w:fill="auto"/>
            <w:vAlign w:val="center"/>
            <w:hideMark/>
          </w:tcPr>
          <w:p w14:paraId="48BD465A" w14:textId="77777777" w:rsidR="00C9024E" w:rsidRPr="00D5639D" w:rsidRDefault="00C9024E" w:rsidP="00C9024E">
            <w:pPr>
              <w:spacing w:after="0" w:line="240" w:lineRule="auto"/>
              <w:jc w:val="center"/>
              <w:rPr>
                <w:rFonts w:eastAsia="Times New Roman"/>
                <w:color w:val="000000"/>
                <w:sz w:val="16"/>
                <w:szCs w:val="16"/>
                <w:lang w:val="es-CL" w:eastAsia="es-MX"/>
              </w:rPr>
            </w:pPr>
            <w:r w:rsidRPr="00D5639D">
              <w:rPr>
                <w:rFonts w:eastAsia="Times New Roman"/>
                <w:color w:val="000000"/>
                <w:sz w:val="16"/>
                <w:szCs w:val="16"/>
                <w:lang w:val="es-CL" w:eastAsia="es-MX"/>
              </w:rPr>
              <w:t>Habilitación de Infraestructura</w:t>
            </w:r>
          </w:p>
        </w:tc>
        <w:tc>
          <w:tcPr>
            <w:tcW w:w="965" w:type="pct"/>
            <w:tcBorders>
              <w:top w:val="nil"/>
              <w:left w:val="nil"/>
              <w:bottom w:val="single" w:sz="4" w:space="0" w:color="auto"/>
              <w:right w:val="single" w:sz="4" w:space="0" w:color="auto"/>
            </w:tcBorders>
            <w:shd w:val="clear" w:color="auto" w:fill="auto"/>
            <w:noWrap/>
            <w:vAlign w:val="center"/>
            <w:hideMark/>
          </w:tcPr>
          <w:p w14:paraId="2040D938" w14:textId="77777777" w:rsidR="00C9024E" w:rsidRPr="00D5639D" w:rsidRDefault="00C9024E" w:rsidP="00C9024E">
            <w:pPr>
              <w:spacing w:after="0" w:line="240" w:lineRule="auto"/>
              <w:jc w:val="center"/>
              <w:rPr>
                <w:rFonts w:eastAsia="Times New Roman"/>
                <w:color w:val="000000"/>
                <w:sz w:val="16"/>
                <w:szCs w:val="16"/>
                <w:lang w:val="es-CL" w:eastAsia="es-MX"/>
              </w:rPr>
            </w:pPr>
            <w:r w:rsidRPr="00D5639D">
              <w:rPr>
                <w:rFonts w:eastAsia="Times New Roman"/>
                <w:color w:val="000000"/>
                <w:sz w:val="16"/>
                <w:szCs w:val="16"/>
                <w:lang w:val="es-CL" w:eastAsia="es-MX"/>
              </w:rPr>
              <w:t>Habilitación de Infraestructura</w:t>
            </w:r>
          </w:p>
        </w:tc>
        <w:tc>
          <w:tcPr>
            <w:tcW w:w="931" w:type="pct"/>
            <w:tcBorders>
              <w:top w:val="nil"/>
              <w:left w:val="nil"/>
              <w:bottom w:val="single" w:sz="4" w:space="0" w:color="auto"/>
              <w:right w:val="single" w:sz="4" w:space="0" w:color="auto"/>
            </w:tcBorders>
            <w:shd w:val="clear" w:color="auto" w:fill="auto"/>
            <w:noWrap/>
            <w:vAlign w:val="center"/>
            <w:hideMark/>
          </w:tcPr>
          <w:p w14:paraId="72D9E9BF" w14:textId="77777777" w:rsidR="00C9024E" w:rsidRPr="00D5639D" w:rsidRDefault="00C9024E" w:rsidP="00C9024E">
            <w:pPr>
              <w:spacing w:after="0" w:line="240" w:lineRule="auto"/>
              <w:jc w:val="center"/>
              <w:rPr>
                <w:rFonts w:eastAsia="Times New Roman"/>
                <w:color w:val="000000"/>
                <w:sz w:val="16"/>
                <w:szCs w:val="16"/>
                <w:lang w:val="es-CL" w:eastAsia="es-MX"/>
              </w:rPr>
            </w:pPr>
            <w:r w:rsidRPr="00D5639D">
              <w:rPr>
                <w:rFonts w:eastAsia="Times New Roman"/>
                <w:color w:val="000000"/>
                <w:sz w:val="16"/>
                <w:szCs w:val="16"/>
                <w:lang w:val="es-CL" w:eastAsia="es-MX"/>
              </w:rPr>
              <w:t> </w:t>
            </w:r>
          </w:p>
        </w:tc>
        <w:tc>
          <w:tcPr>
            <w:tcW w:w="590" w:type="pct"/>
            <w:tcBorders>
              <w:top w:val="nil"/>
              <w:left w:val="nil"/>
              <w:bottom w:val="single" w:sz="4" w:space="0" w:color="auto"/>
              <w:right w:val="single" w:sz="4" w:space="0" w:color="auto"/>
            </w:tcBorders>
            <w:shd w:val="clear" w:color="auto" w:fill="auto"/>
            <w:noWrap/>
            <w:vAlign w:val="center"/>
            <w:hideMark/>
          </w:tcPr>
          <w:p w14:paraId="2CE92B44" w14:textId="77777777" w:rsidR="00C9024E" w:rsidRPr="00D5639D" w:rsidRDefault="00C9024E" w:rsidP="00C9024E">
            <w:pPr>
              <w:spacing w:after="0" w:line="240" w:lineRule="auto"/>
              <w:jc w:val="center"/>
              <w:rPr>
                <w:rFonts w:eastAsia="Times New Roman"/>
                <w:color w:val="000000"/>
                <w:sz w:val="16"/>
                <w:szCs w:val="16"/>
                <w:lang w:val="es-CL" w:eastAsia="es-MX"/>
              </w:rPr>
            </w:pPr>
            <w:r w:rsidRPr="00D5639D">
              <w:rPr>
                <w:rFonts w:eastAsia="Times New Roman"/>
                <w:color w:val="000000"/>
                <w:sz w:val="16"/>
                <w:szCs w:val="16"/>
                <w:lang w:val="es-CL" w:eastAsia="es-MX"/>
              </w:rPr>
              <w:t> </w:t>
            </w:r>
          </w:p>
        </w:tc>
        <w:tc>
          <w:tcPr>
            <w:tcW w:w="569" w:type="pct"/>
            <w:tcBorders>
              <w:top w:val="nil"/>
              <w:left w:val="nil"/>
              <w:bottom w:val="single" w:sz="4" w:space="0" w:color="auto"/>
              <w:right w:val="single" w:sz="4" w:space="0" w:color="auto"/>
            </w:tcBorders>
            <w:shd w:val="clear" w:color="auto" w:fill="auto"/>
            <w:noWrap/>
            <w:vAlign w:val="center"/>
            <w:hideMark/>
          </w:tcPr>
          <w:p w14:paraId="082D9251" w14:textId="77777777" w:rsidR="00C9024E" w:rsidRPr="00D5639D" w:rsidRDefault="00C9024E" w:rsidP="00C9024E">
            <w:pPr>
              <w:spacing w:after="0" w:line="240" w:lineRule="auto"/>
              <w:jc w:val="center"/>
              <w:rPr>
                <w:rFonts w:eastAsia="Times New Roman"/>
                <w:color w:val="000000"/>
                <w:sz w:val="16"/>
                <w:szCs w:val="16"/>
                <w:lang w:val="es-CL" w:eastAsia="es-MX"/>
              </w:rPr>
            </w:pPr>
            <w:r w:rsidRPr="00D5639D">
              <w:rPr>
                <w:rFonts w:eastAsia="Times New Roman"/>
                <w:color w:val="000000"/>
                <w:sz w:val="16"/>
                <w:szCs w:val="16"/>
                <w:lang w:val="es-CL" w:eastAsia="es-MX"/>
              </w:rPr>
              <w:t> </w:t>
            </w:r>
          </w:p>
        </w:tc>
        <w:tc>
          <w:tcPr>
            <w:tcW w:w="632" w:type="pct"/>
            <w:tcBorders>
              <w:top w:val="nil"/>
              <w:left w:val="nil"/>
              <w:bottom w:val="single" w:sz="4" w:space="0" w:color="auto"/>
              <w:right w:val="single" w:sz="4" w:space="0" w:color="auto"/>
            </w:tcBorders>
            <w:shd w:val="clear" w:color="auto" w:fill="auto"/>
            <w:noWrap/>
            <w:vAlign w:val="center"/>
            <w:hideMark/>
          </w:tcPr>
          <w:p w14:paraId="5752F342" w14:textId="77777777" w:rsidR="00C9024E" w:rsidRPr="00D5639D" w:rsidRDefault="00C9024E" w:rsidP="00C9024E">
            <w:pPr>
              <w:spacing w:after="0" w:line="240" w:lineRule="auto"/>
              <w:jc w:val="center"/>
              <w:rPr>
                <w:rFonts w:eastAsia="Times New Roman"/>
                <w:color w:val="000000"/>
                <w:sz w:val="16"/>
                <w:szCs w:val="16"/>
                <w:lang w:val="es-CL" w:eastAsia="es-MX"/>
              </w:rPr>
            </w:pPr>
            <w:r w:rsidRPr="00D5639D">
              <w:rPr>
                <w:rFonts w:eastAsia="Times New Roman"/>
                <w:color w:val="000000"/>
                <w:sz w:val="16"/>
                <w:szCs w:val="16"/>
                <w:lang w:val="es-CL" w:eastAsia="es-MX"/>
              </w:rPr>
              <w:t> </w:t>
            </w:r>
          </w:p>
        </w:tc>
        <w:tc>
          <w:tcPr>
            <w:tcW w:w="736" w:type="pct"/>
            <w:tcBorders>
              <w:top w:val="nil"/>
              <w:left w:val="nil"/>
              <w:bottom w:val="single" w:sz="4" w:space="0" w:color="auto"/>
              <w:right w:val="single" w:sz="4" w:space="0" w:color="auto"/>
            </w:tcBorders>
            <w:shd w:val="clear" w:color="auto" w:fill="auto"/>
            <w:noWrap/>
            <w:vAlign w:val="center"/>
            <w:hideMark/>
          </w:tcPr>
          <w:p w14:paraId="244B0FE8" w14:textId="77777777" w:rsidR="00C9024E" w:rsidRPr="00D5639D" w:rsidRDefault="00C9024E" w:rsidP="00C9024E">
            <w:pPr>
              <w:spacing w:after="0" w:line="240" w:lineRule="auto"/>
              <w:jc w:val="center"/>
              <w:rPr>
                <w:rFonts w:eastAsia="Times New Roman"/>
                <w:color w:val="000000"/>
                <w:sz w:val="16"/>
                <w:szCs w:val="16"/>
                <w:lang w:val="es-CL" w:eastAsia="es-MX"/>
              </w:rPr>
            </w:pPr>
            <w:r w:rsidRPr="00D5639D">
              <w:rPr>
                <w:rFonts w:eastAsia="Times New Roman"/>
                <w:color w:val="000000"/>
                <w:sz w:val="16"/>
                <w:szCs w:val="16"/>
                <w:lang w:val="es-CL" w:eastAsia="es-MX"/>
              </w:rPr>
              <w:t> </w:t>
            </w:r>
          </w:p>
        </w:tc>
      </w:tr>
      <w:tr w:rsidR="00C9024E" w:rsidRPr="00D5639D" w14:paraId="027DBD3F" w14:textId="77777777" w:rsidTr="00C9024E">
        <w:trPr>
          <w:trHeight w:val="500"/>
        </w:trPr>
        <w:tc>
          <w:tcPr>
            <w:tcW w:w="576" w:type="pct"/>
            <w:vMerge/>
            <w:tcBorders>
              <w:top w:val="nil"/>
              <w:left w:val="single" w:sz="4" w:space="0" w:color="auto"/>
              <w:bottom w:val="single" w:sz="4" w:space="0" w:color="000000"/>
              <w:right w:val="single" w:sz="4" w:space="0" w:color="auto"/>
            </w:tcBorders>
            <w:vAlign w:val="center"/>
            <w:hideMark/>
          </w:tcPr>
          <w:p w14:paraId="24EDD9CB" w14:textId="77777777" w:rsidR="00C9024E" w:rsidRPr="00D5639D" w:rsidRDefault="00C9024E" w:rsidP="00C9024E">
            <w:pPr>
              <w:spacing w:after="0" w:line="240" w:lineRule="auto"/>
              <w:rPr>
                <w:rFonts w:eastAsia="Times New Roman"/>
                <w:color w:val="000000"/>
                <w:sz w:val="16"/>
                <w:szCs w:val="16"/>
                <w:lang w:val="es-CL" w:eastAsia="es-MX"/>
              </w:rPr>
            </w:pPr>
          </w:p>
        </w:tc>
        <w:tc>
          <w:tcPr>
            <w:tcW w:w="965" w:type="pct"/>
            <w:tcBorders>
              <w:top w:val="nil"/>
              <w:left w:val="nil"/>
              <w:bottom w:val="single" w:sz="4" w:space="0" w:color="auto"/>
              <w:right w:val="single" w:sz="4" w:space="0" w:color="auto"/>
            </w:tcBorders>
            <w:shd w:val="clear" w:color="auto" w:fill="auto"/>
            <w:noWrap/>
            <w:vAlign w:val="center"/>
            <w:hideMark/>
          </w:tcPr>
          <w:p w14:paraId="53C8F9C4" w14:textId="77777777" w:rsidR="00C9024E" w:rsidRPr="00D5639D" w:rsidRDefault="00C9024E" w:rsidP="00C9024E">
            <w:pPr>
              <w:spacing w:after="0" w:line="240" w:lineRule="auto"/>
              <w:jc w:val="center"/>
              <w:rPr>
                <w:rFonts w:eastAsia="Times New Roman"/>
                <w:color w:val="000000"/>
                <w:sz w:val="16"/>
                <w:szCs w:val="16"/>
                <w:lang w:val="es-CL" w:eastAsia="es-MX"/>
              </w:rPr>
            </w:pPr>
            <w:r w:rsidRPr="00D5639D">
              <w:rPr>
                <w:rFonts w:eastAsia="Times New Roman"/>
                <w:color w:val="000000"/>
                <w:sz w:val="16"/>
                <w:szCs w:val="16"/>
                <w:lang w:val="es-CL" w:eastAsia="es-MX"/>
              </w:rPr>
              <w:t>Fletes</w:t>
            </w:r>
          </w:p>
        </w:tc>
        <w:tc>
          <w:tcPr>
            <w:tcW w:w="931" w:type="pct"/>
            <w:tcBorders>
              <w:top w:val="nil"/>
              <w:left w:val="nil"/>
              <w:bottom w:val="single" w:sz="4" w:space="0" w:color="auto"/>
              <w:right w:val="single" w:sz="4" w:space="0" w:color="auto"/>
            </w:tcBorders>
            <w:shd w:val="clear" w:color="auto" w:fill="auto"/>
            <w:noWrap/>
            <w:vAlign w:val="center"/>
            <w:hideMark/>
          </w:tcPr>
          <w:p w14:paraId="6022B6CF" w14:textId="77777777" w:rsidR="00C9024E" w:rsidRPr="00D5639D" w:rsidRDefault="00C9024E" w:rsidP="00C9024E">
            <w:pPr>
              <w:spacing w:after="0" w:line="240" w:lineRule="auto"/>
              <w:jc w:val="center"/>
              <w:rPr>
                <w:rFonts w:eastAsia="Times New Roman"/>
                <w:color w:val="000000"/>
                <w:sz w:val="16"/>
                <w:szCs w:val="16"/>
                <w:lang w:val="es-CL" w:eastAsia="es-MX"/>
              </w:rPr>
            </w:pPr>
            <w:r w:rsidRPr="00D5639D">
              <w:rPr>
                <w:rFonts w:eastAsia="Times New Roman"/>
                <w:color w:val="000000"/>
                <w:sz w:val="16"/>
                <w:szCs w:val="16"/>
                <w:lang w:val="es-CL" w:eastAsia="es-MX"/>
              </w:rPr>
              <w:t> </w:t>
            </w:r>
          </w:p>
        </w:tc>
        <w:tc>
          <w:tcPr>
            <w:tcW w:w="590" w:type="pct"/>
            <w:tcBorders>
              <w:top w:val="nil"/>
              <w:left w:val="nil"/>
              <w:bottom w:val="single" w:sz="4" w:space="0" w:color="auto"/>
              <w:right w:val="single" w:sz="4" w:space="0" w:color="auto"/>
            </w:tcBorders>
            <w:shd w:val="clear" w:color="auto" w:fill="auto"/>
            <w:noWrap/>
            <w:vAlign w:val="center"/>
            <w:hideMark/>
          </w:tcPr>
          <w:p w14:paraId="2ECBFE8A" w14:textId="77777777" w:rsidR="00C9024E" w:rsidRPr="00D5639D" w:rsidRDefault="00C9024E" w:rsidP="00C9024E">
            <w:pPr>
              <w:spacing w:after="0" w:line="240" w:lineRule="auto"/>
              <w:jc w:val="center"/>
              <w:rPr>
                <w:rFonts w:eastAsia="Times New Roman"/>
                <w:color w:val="000000"/>
                <w:sz w:val="16"/>
                <w:szCs w:val="16"/>
                <w:lang w:val="es-CL" w:eastAsia="es-MX"/>
              </w:rPr>
            </w:pPr>
            <w:r w:rsidRPr="00D5639D">
              <w:rPr>
                <w:rFonts w:eastAsia="Times New Roman"/>
                <w:color w:val="000000"/>
                <w:sz w:val="16"/>
                <w:szCs w:val="16"/>
                <w:lang w:val="es-CL" w:eastAsia="es-MX"/>
              </w:rPr>
              <w:t> </w:t>
            </w:r>
          </w:p>
        </w:tc>
        <w:tc>
          <w:tcPr>
            <w:tcW w:w="569" w:type="pct"/>
            <w:tcBorders>
              <w:top w:val="nil"/>
              <w:left w:val="nil"/>
              <w:bottom w:val="single" w:sz="4" w:space="0" w:color="auto"/>
              <w:right w:val="single" w:sz="4" w:space="0" w:color="auto"/>
            </w:tcBorders>
            <w:shd w:val="clear" w:color="auto" w:fill="auto"/>
            <w:noWrap/>
            <w:vAlign w:val="center"/>
            <w:hideMark/>
          </w:tcPr>
          <w:p w14:paraId="62F0B7B7" w14:textId="77777777" w:rsidR="00C9024E" w:rsidRPr="00D5639D" w:rsidRDefault="00C9024E" w:rsidP="00C9024E">
            <w:pPr>
              <w:spacing w:after="0" w:line="240" w:lineRule="auto"/>
              <w:jc w:val="center"/>
              <w:rPr>
                <w:rFonts w:eastAsia="Times New Roman"/>
                <w:color w:val="000000"/>
                <w:sz w:val="16"/>
                <w:szCs w:val="16"/>
                <w:lang w:val="es-CL" w:eastAsia="es-MX"/>
              </w:rPr>
            </w:pPr>
            <w:r w:rsidRPr="00D5639D">
              <w:rPr>
                <w:rFonts w:eastAsia="Times New Roman"/>
                <w:color w:val="000000"/>
                <w:sz w:val="16"/>
                <w:szCs w:val="16"/>
                <w:lang w:val="es-CL" w:eastAsia="es-MX"/>
              </w:rPr>
              <w:t> </w:t>
            </w:r>
          </w:p>
        </w:tc>
        <w:tc>
          <w:tcPr>
            <w:tcW w:w="632" w:type="pct"/>
            <w:tcBorders>
              <w:top w:val="nil"/>
              <w:left w:val="nil"/>
              <w:bottom w:val="single" w:sz="4" w:space="0" w:color="auto"/>
              <w:right w:val="single" w:sz="4" w:space="0" w:color="auto"/>
            </w:tcBorders>
            <w:shd w:val="clear" w:color="auto" w:fill="auto"/>
            <w:noWrap/>
            <w:vAlign w:val="center"/>
            <w:hideMark/>
          </w:tcPr>
          <w:p w14:paraId="47C4E18A" w14:textId="77777777" w:rsidR="00C9024E" w:rsidRPr="00D5639D" w:rsidRDefault="00C9024E" w:rsidP="00C9024E">
            <w:pPr>
              <w:spacing w:after="0" w:line="240" w:lineRule="auto"/>
              <w:jc w:val="center"/>
              <w:rPr>
                <w:rFonts w:eastAsia="Times New Roman"/>
                <w:color w:val="000000"/>
                <w:sz w:val="16"/>
                <w:szCs w:val="16"/>
                <w:lang w:val="es-CL" w:eastAsia="es-MX"/>
              </w:rPr>
            </w:pPr>
            <w:r w:rsidRPr="00D5639D">
              <w:rPr>
                <w:rFonts w:eastAsia="Times New Roman"/>
                <w:color w:val="000000"/>
                <w:sz w:val="16"/>
                <w:szCs w:val="16"/>
                <w:lang w:val="es-CL" w:eastAsia="es-MX"/>
              </w:rPr>
              <w:t> </w:t>
            </w:r>
          </w:p>
        </w:tc>
        <w:tc>
          <w:tcPr>
            <w:tcW w:w="736" w:type="pct"/>
            <w:tcBorders>
              <w:top w:val="nil"/>
              <w:left w:val="nil"/>
              <w:bottom w:val="single" w:sz="4" w:space="0" w:color="auto"/>
              <w:right w:val="single" w:sz="4" w:space="0" w:color="auto"/>
            </w:tcBorders>
            <w:shd w:val="clear" w:color="auto" w:fill="auto"/>
            <w:noWrap/>
            <w:vAlign w:val="center"/>
            <w:hideMark/>
          </w:tcPr>
          <w:p w14:paraId="670D40D9" w14:textId="77777777" w:rsidR="00C9024E" w:rsidRPr="00D5639D" w:rsidRDefault="00C9024E" w:rsidP="00C9024E">
            <w:pPr>
              <w:spacing w:after="0" w:line="240" w:lineRule="auto"/>
              <w:jc w:val="center"/>
              <w:rPr>
                <w:rFonts w:eastAsia="Times New Roman"/>
                <w:color w:val="000000"/>
                <w:sz w:val="16"/>
                <w:szCs w:val="16"/>
                <w:lang w:val="es-CL" w:eastAsia="es-MX"/>
              </w:rPr>
            </w:pPr>
            <w:r w:rsidRPr="00D5639D">
              <w:rPr>
                <w:rFonts w:eastAsia="Times New Roman"/>
                <w:color w:val="000000"/>
                <w:sz w:val="16"/>
                <w:szCs w:val="16"/>
                <w:lang w:val="es-CL" w:eastAsia="es-MX"/>
              </w:rPr>
              <w:t> </w:t>
            </w:r>
          </w:p>
        </w:tc>
      </w:tr>
      <w:tr w:rsidR="00C9024E" w:rsidRPr="00D5639D" w14:paraId="21692864" w14:textId="77777777" w:rsidTr="00C9024E">
        <w:trPr>
          <w:trHeight w:val="460"/>
        </w:trPr>
        <w:tc>
          <w:tcPr>
            <w:tcW w:w="576" w:type="pct"/>
            <w:vMerge/>
            <w:tcBorders>
              <w:top w:val="nil"/>
              <w:left w:val="single" w:sz="4" w:space="0" w:color="auto"/>
              <w:bottom w:val="single" w:sz="4" w:space="0" w:color="000000"/>
              <w:right w:val="single" w:sz="4" w:space="0" w:color="auto"/>
            </w:tcBorders>
            <w:vAlign w:val="center"/>
            <w:hideMark/>
          </w:tcPr>
          <w:p w14:paraId="2CD1C965" w14:textId="77777777" w:rsidR="00C9024E" w:rsidRPr="00D5639D" w:rsidRDefault="00C9024E" w:rsidP="00C9024E">
            <w:pPr>
              <w:spacing w:after="0" w:line="240" w:lineRule="auto"/>
              <w:rPr>
                <w:rFonts w:eastAsia="Times New Roman"/>
                <w:color w:val="000000"/>
                <w:sz w:val="16"/>
                <w:szCs w:val="16"/>
                <w:lang w:val="es-CL" w:eastAsia="es-MX"/>
              </w:rPr>
            </w:pPr>
          </w:p>
        </w:tc>
        <w:tc>
          <w:tcPr>
            <w:tcW w:w="965" w:type="pct"/>
            <w:tcBorders>
              <w:top w:val="nil"/>
              <w:left w:val="nil"/>
              <w:bottom w:val="single" w:sz="4" w:space="0" w:color="auto"/>
              <w:right w:val="single" w:sz="4" w:space="0" w:color="auto"/>
            </w:tcBorders>
            <w:shd w:val="clear" w:color="000000" w:fill="D9D9D9"/>
            <w:noWrap/>
            <w:vAlign w:val="center"/>
            <w:hideMark/>
          </w:tcPr>
          <w:p w14:paraId="0727E151" w14:textId="77777777" w:rsidR="00C9024E" w:rsidRPr="00D5639D" w:rsidRDefault="00C9024E" w:rsidP="00C9024E">
            <w:pPr>
              <w:spacing w:after="0" w:line="240" w:lineRule="auto"/>
              <w:jc w:val="center"/>
              <w:rPr>
                <w:rFonts w:eastAsia="Times New Roman"/>
                <w:color w:val="000000"/>
                <w:sz w:val="16"/>
                <w:szCs w:val="16"/>
                <w:lang w:val="es-CL" w:eastAsia="es-MX"/>
              </w:rPr>
            </w:pPr>
            <w:r w:rsidRPr="00D5639D">
              <w:rPr>
                <w:rFonts w:eastAsia="Times New Roman"/>
                <w:color w:val="000000"/>
                <w:sz w:val="16"/>
                <w:szCs w:val="16"/>
                <w:lang w:val="es-CL" w:eastAsia="es-MX"/>
              </w:rPr>
              <w:t>Total Ítem</w:t>
            </w:r>
          </w:p>
        </w:tc>
        <w:tc>
          <w:tcPr>
            <w:tcW w:w="931" w:type="pct"/>
            <w:tcBorders>
              <w:top w:val="nil"/>
              <w:left w:val="nil"/>
              <w:bottom w:val="single" w:sz="4" w:space="0" w:color="auto"/>
              <w:right w:val="single" w:sz="4" w:space="0" w:color="auto"/>
            </w:tcBorders>
            <w:shd w:val="clear" w:color="000000" w:fill="D9D9D9"/>
            <w:noWrap/>
            <w:vAlign w:val="center"/>
            <w:hideMark/>
          </w:tcPr>
          <w:p w14:paraId="1FFB9EB2" w14:textId="77777777" w:rsidR="00C9024E" w:rsidRPr="00D5639D" w:rsidRDefault="00C9024E" w:rsidP="00C9024E">
            <w:pPr>
              <w:spacing w:after="0" w:line="240" w:lineRule="auto"/>
              <w:jc w:val="center"/>
              <w:rPr>
                <w:rFonts w:eastAsia="Times New Roman"/>
                <w:color w:val="000000"/>
                <w:sz w:val="16"/>
                <w:szCs w:val="16"/>
                <w:lang w:val="es-CL" w:eastAsia="es-MX"/>
              </w:rPr>
            </w:pPr>
            <w:r w:rsidRPr="00D5639D">
              <w:rPr>
                <w:rFonts w:eastAsia="Times New Roman"/>
                <w:color w:val="000000"/>
                <w:sz w:val="16"/>
                <w:szCs w:val="16"/>
                <w:lang w:val="es-CL" w:eastAsia="es-MX"/>
              </w:rPr>
              <w:t> </w:t>
            </w:r>
          </w:p>
        </w:tc>
        <w:tc>
          <w:tcPr>
            <w:tcW w:w="590" w:type="pct"/>
            <w:tcBorders>
              <w:top w:val="nil"/>
              <w:left w:val="nil"/>
              <w:bottom w:val="single" w:sz="4" w:space="0" w:color="auto"/>
              <w:right w:val="single" w:sz="4" w:space="0" w:color="auto"/>
            </w:tcBorders>
            <w:shd w:val="clear" w:color="000000" w:fill="D9D9D9"/>
            <w:noWrap/>
            <w:vAlign w:val="center"/>
            <w:hideMark/>
          </w:tcPr>
          <w:p w14:paraId="1303C3F8" w14:textId="77777777" w:rsidR="00C9024E" w:rsidRPr="00D5639D" w:rsidRDefault="00C9024E" w:rsidP="00C9024E">
            <w:pPr>
              <w:spacing w:after="0" w:line="240" w:lineRule="auto"/>
              <w:jc w:val="center"/>
              <w:rPr>
                <w:rFonts w:eastAsia="Times New Roman"/>
                <w:color w:val="000000"/>
                <w:sz w:val="16"/>
                <w:szCs w:val="16"/>
                <w:lang w:val="es-CL" w:eastAsia="es-MX"/>
              </w:rPr>
            </w:pPr>
            <w:r w:rsidRPr="00D5639D">
              <w:rPr>
                <w:rFonts w:eastAsia="Times New Roman"/>
                <w:color w:val="000000"/>
                <w:sz w:val="16"/>
                <w:szCs w:val="16"/>
                <w:lang w:val="es-CL" w:eastAsia="es-MX"/>
              </w:rPr>
              <w:t> </w:t>
            </w:r>
          </w:p>
        </w:tc>
        <w:tc>
          <w:tcPr>
            <w:tcW w:w="569" w:type="pct"/>
            <w:tcBorders>
              <w:top w:val="nil"/>
              <w:left w:val="nil"/>
              <w:bottom w:val="single" w:sz="4" w:space="0" w:color="auto"/>
              <w:right w:val="single" w:sz="4" w:space="0" w:color="auto"/>
            </w:tcBorders>
            <w:shd w:val="clear" w:color="000000" w:fill="D9D9D9"/>
            <w:noWrap/>
            <w:vAlign w:val="center"/>
            <w:hideMark/>
          </w:tcPr>
          <w:p w14:paraId="1281C881" w14:textId="77777777" w:rsidR="00C9024E" w:rsidRPr="00D5639D" w:rsidRDefault="00C9024E" w:rsidP="00C9024E">
            <w:pPr>
              <w:spacing w:after="0" w:line="240" w:lineRule="auto"/>
              <w:jc w:val="center"/>
              <w:rPr>
                <w:rFonts w:eastAsia="Times New Roman"/>
                <w:color w:val="000000"/>
                <w:sz w:val="16"/>
                <w:szCs w:val="16"/>
                <w:lang w:val="es-CL" w:eastAsia="es-MX"/>
              </w:rPr>
            </w:pPr>
            <w:r w:rsidRPr="00D5639D">
              <w:rPr>
                <w:rFonts w:eastAsia="Times New Roman"/>
                <w:color w:val="000000"/>
                <w:sz w:val="16"/>
                <w:szCs w:val="16"/>
                <w:lang w:val="es-CL" w:eastAsia="es-MX"/>
              </w:rPr>
              <w:t> </w:t>
            </w:r>
          </w:p>
        </w:tc>
        <w:tc>
          <w:tcPr>
            <w:tcW w:w="632" w:type="pct"/>
            <w:tcBorders>
              <w:top w:val="nil"/>
              <w:left w:val="nil"/>
              <w:bottom w:val="single" w:sz="4" w:space="0" w:color="auto"/>
              <w:right w:val="single" w:sz="4" w:space="0" w:color="auto"/>
            </w:tcBorders>
            <w:shd w:val="clear" w:color="000000" w:fill="D9D9D9"/>
            <w:noWrap/>
            <w:vAlign w:val="center"/>
            <w:hideMark/>
          </w:tcPr>
          <w:p w14:paraId="17F5B450" w14:textId="77777777" w:rsidR="00C9024E" w:rsidRPr="00D5639D" w:rsidRDefault="00C9024E" w:rsidP="00C9024E">
            <w:pPr>
              <w:spacing w:after="0" w:line="240" w:lineRule="auto"/>
              <w:jc w:val="center"/>
              <w:rPr>
                <w:rFonts w:eastAsia="Times New Roman"/>
                <w:color w:val="000000"/>
                <w:sz w:val="16"/>
                <w:szCs w:val="16"/>
                <w:lang w:val="es-CL" w:eastAsia="es-MX"/>
              </w:rPr>
            </w:pPr>
            <w:r w:rsidRPr="00D5639D">
              <w:rPr>
                <w:rFonts w:eastAsia="Times New Roman"/>
                <w:color w:val="000000"/>
                <w:sz w:val="16"/>
                <w:szCs w:val="16"/>
                <w:lang w:val="es-CL" w:eastAsia="es-MX"/>
              </w:rPr>
              <w:t> </w:t>
            </w:r>
          </w:p>
        </w:tc>
        <w:tc>
          <w:tcPr>
            <w:tcW w:w="736" w:type="pct"/>
            <w:tcBorders>
              <w:top w:val="nil"/>
              <w:left w:val="nil"/>
              <w:bottom w:val="single" w:sz="4" w:space="0" w:color="auto"/>
              <w:right w:val="single" w:sz="4" w:space="0" w:color="auto"/>
            </w:tcBorders>
            <w:shd w:val="clear" w:color="000000" w:fill="D9D9D9"/>
            <w:noWrap/>
            <w:vAlign w:val="center"/>
            <w:hideMark/>
          </w:tcPr>
          <w:p w14:paraId="4813246C" w14:textId="77777777" w:rsidR="00C9024E" w:rsidRPr="00D5639D" w:rsidRDefault="00C9024E" w:rsidP="00C9024E">
            <w:pPr>
              <w:spacing w:after="0" w:line="240" w:lineRule="auto"/>
              <w:jc w:val="center"/>
              <w:rPr>
                <w:rFonts w:eastAsia="Times New Roman"/>
                <w:color w:val="000000"/>
                <w:sz w:val="16"/>
                <w:szCs w:val="16"/>
                <w:lang w:val="es-CL" w:eastAsia="es-MX"/>
              </w:rPr>
            </w:pPr>
            <w:r w:rsidRPr="00D5639D">
              <w:rPr>
                <w:rFonts w:eastAsia="Times New Roman"/>
                <w:color w:val="000000"/>
                <w:sz w:val="16"/>
                <w:szCs w:val="16"/>
                <w:lang w:val="es-CL" w:eastAsia="es-MX"/>
              </w:rPr>
              <w:t> </w:t>
            </w:r>
          </w:p>
        </w:tc>
      </w:tr>
      <w:tr w:rsidR="00C9024E" w:rsidRPr="00D5639D" w14:paraId="6914A0D8" w14:textId="77777777" w:rsidTr="00C9024E">
        <w:trPr>
          <w:trHeight w:val="440"/>
        </w:trPr>
        <w:tc>
          <w:tcPr>
            <w:tcW w:w="576" w:type="pct"/>
            <w:vMerge w:val="restart"/>
            <w:tcBorders>
              <w:top w:val="nil"/>
              <w:left w:val="single" w:sz="4" w:space="0" w:color="auto"/>
              <w:bottom w:val="single" w:sz="4" w:space="0" w:color="auto"/>
              <w:right w:val="single" w:sz="4" w:space="0" w:color="auto"/>
            </w:tcBorders>
            <w:shd w:val="clear" w:color="auto" w:fill="auto"/>
            <w:vAlign w:val="center"/>
            <w:hideMark/>
          </w:tcPr>
          <w:p w14:paraId="5A3F400B" w14:textId="77777777" w:rsidR="00C9024E" w:rsidRPr="00D5639D" w:rsidRDefault="00C9024E" w:rsidP="00C9024E">
            <w:pPr>
              <w:spacing w:after="0" w:line="240" w:lineRule="auto"/>
              <w:jc w:val="center"/>
              <w:rPr>
                <w:rFonts w:eastAsia="Times New Roman"/>
                <w:color w:val="000000"/>
                <w:sz w:val="16"/>
                <w:szCs w:val="16"/>
                <w:lang w:val="es-CL" w:eastAsia="es-MX"/>
              </w:rPr>
            </w:pPr>
            <w:r w:rsidRPr="00D5639D">
              <w:rPr>
                <w:rFonts w:eastAsia="Times New Roman"/>
                <w:color w:val="000000"/>
                <w:sz w:val="16"/>
                <w:szCs w:val="16"/>
                <w:lang w:val="es-CL" w:eastAsia="es-MX"/>
              </w:rPr>
              <w:t>Reparación, Limpieza y Sanitización</w:t>
            </w:r>
          </w:p>
        </w:tc>
        <w:tc>
          <w:tcPr>
            <w:tcW w:w="965" w:type="pct"/>
            <w:tcBorders>
              <w:top w:val="nil"/>
              <w:left w:val="nil"/>
              <w:bottom w:val="single" w:sz="4" w:space="0" w:color="auto"/>
              <w:right w:val="single" w:sz="4" w:space="0" w:color="auto"/>
            </w:tcBorders>
            <w:shd w:val="clear" w:color="auto" w:fill="auto"/>
            <w:noWrap/>
            <w:vAlign w:val="center"/>
            <w:hideMark/>
          </w:tcPr>
          <w:p w14:paraId="4788DD48" w14:textId="77777777" w:rsidR="00C9024E" w:rsidRPr="00D5639D" w:rsidRDefault="00C9024E" w:rsidP="00C9024E">
            <w:pPr>
              <w:spacing w:after="0" w:line="240" w:lineRule="auto"/>
              <w:jc w:val="center"/>
              <w:rPr>
                <w:rFonts w:eastAsia="Times New Roman"/>
                <w:color w:val="000000"/>
                <w:sz w:val="16"/>
                <w:szCs w:val="16"/>
                <w:lang w:val="es-CL" w:eastAsia="es-MX"/>
              </w:rPr>
            </w:pPr>
            <w:r w:rsidRPr="00D5639D">
              <w:rPr>
                <w:rFonts w:eastAsia="Times New Roman"/>
                <w:color w:val="000000"/>
                <w:sz w:val="16"/>
                <w:szCs w:val="16"/>
                <w:lang w:val="es-CL" w:eastAsia="es-MX"/>
              </w:rPr>
              <w:t>Reparación, Limpieza y Sanitización</w:t>
            </w:r>
          </w:p>
        </w:tc>
        <w:tc>
          <w:tcPr>
            <w:tcW w:w="931" w:type="pct"/>
            <w:tcBorders>
              <w:top w:val="nil"/>
              <w:left w:val="nil"/>
              <w:bottom w:val="single" w:sz="4" w:space="0" w:color="auto"/>
              <w:right w:val="single" w:sz="4" w:space="0" w:color="auto"/>
            </w:tcBorders>
            <w:shd w:val="clear" w:color="auto" w:fill="auto"/>
            <w:noWrap/>
            <w:vAlign w:val="center"/>
            <w:hideMark/>
          </w:tcPr>
          <w:p w14:paraId="689DF396" w14:textId="77777777" w:rsidR="00C9024E" w:rsidRPr="00D5639D" w:rsidRDefault="00C9024E" w:rsidP="00C9024E">
            <w:pPr>
              <w:spacing w:after="0" w:line="240" w:lineRule="auto"/>
              <w:jc w:val="center"/>
              <w:rPr>
                <w:rFonts w:eastAsia="Times New Roman"/>
                <w:color w:val="000000"/>
                <w:sz w:val="16"/>
                <w:szCs w:val="16"/>
                <w:lang w:val="es-CL" w:eastAsia="es-MX"/>
              </w:rPr>
            </w:pPr>
            <w:r w:rsidRPr="00D5639D">
              <w:rPr>
                <w:rFonts w:eastAsia="Times New Roman"/>
                <w:color w:val="000000"/>
                <w:sz w:val="16"/>
                <w:szCs w:val="16"/>
                <w:lang w:val="es-CL" w:eastAsia="es-MX"/>
              </w:rPr>
              <w:t> </w:t>
            </w:r>
          </w:p>
        </w:tc>
        <w:tc>
          <w:tcPr>
            <w:tcW w:w="590" w:type="pct"/>
            <w:tcBorders>
              <w:top w:val="nil"/>
              <w:left w:val="nil"/>
              <w:bottom w:val="single" w:sz="4" w:space="0" w:color="auto"/>
              <w:right w:val="single" w:sz="4" w:space="0" w:color="auto"/>
            </w:tcBorders>
            <w:shd w:val="clear" w:color="auto" w:fill="auto"/>
            <w:noWrap/>
            <w:vAlign w:val="center"/>
            <w:hideMark/>
          </w:tcPr>
          <w:p w14:paraId="0E96B8EE" w14:textId="77777777" w:rsidR="00C9024E" w:rsidRPr="00D5639D" w:rsidRDefault="00C9024E" w:rsidP="00C9024E">
            <w:pPr>
              <w:spacing w:after="0" w:line="240" w:lineRule="auto"/>
              <w:jc w:val="center"/>
              <w:rPr>
                <w:rFonts w:eastAsia="Times New Roman"/>
                <w:color w:val="000000"/>
                <w:sz w:val="16"/>
                <w:szCs w:val="16"/>
                <w:lang w:val="es-CL" w:eastAsia="es-MX"/>
              </w:rPr>
            </w:pPr>
            <w:r w:rsidRPr="00D5639D">
              <w:rPr>
                <w:rFonts w:eastAsia="Times New Roman"/>
                <w:color w:val="000000"/>
                <w:sz w:val="16"/>
                <w:szCs w:val="16"/>
                <w:lang w:val="es-CL" w:eastAsia="es-MX"/>
              </w:rPr>
              <w:t> </w:t>
            </w:r>
          </w:p>
        </w:tc>
        <w:tc>
          <w:tcPr>
            <w:tcW w:w="569" w:type="pct"/>
            <w:tcBorders>
              <w:top w:val="nil"/>
              <w:left w:val="nil"/>
              <w:bottom w:val="single" w:sz="4" w:space="0" w:color="auto"/>
              <w:right w:val="single" w:sz="4" w:space="0" w:color="auto"/>
            </w:tcBorders>
            <w:shd w:val="clear" w:color="auto" w:fill="auto"/>
            <w:noWrap/>
            <w:vAlign w:val="center"/>
            <w:hideMark/>
          </w:tcPr>
          <w:p w14:paraId="47414A78" w14:textId="77777777" w:rsidR="00C9024E" w:rsidRPr="00D5639D" w:rsidRDefault="00C9024E" w:rsidP="00C9024E">
            <w:pPr>
              <w:spacing w:after="0" w:line="240" w:lineRule="auto"/>
              <w:jc w:val="center"/>
              <w:rPr>
                <w:rFonts w:eastAsia="Times New Roman"/>
                <w:color w:val="000000"/>
                <w:sz w:val="16"/>
                <w:szCs w:val="16"/>
                <w:lang w:val="es-CL" w:eastAsia="es-MX"/>
              </w:rPr>
            </w:pPr>
            <w:r w:rsidRPr="00D5639D">
              <w:rPr>
                <w:rFonts w:eastAsia="Times New Roman"/>
                <w:color w:val="000000"/>
                <w:sz w:val="16"/>
                <w:szCs w:val="16"/>
                <w:lang w:val="es-CL" w:eastAsia="es-MX"/>
              </w:rPr>
              <w:t> </w:t>
            </w:r>
          </w:p>
        </w:tc>
        <w:tc>
          <w:tcPr>
            <w:tcW w:w="632" w:type="pct"/>
            <w:tcBorders>
              <w:top w:val="nil"/>
              <w:left w:val="nil"/>
              <w:bottom w:val="single" w:sz="4" w:space="0" w:color="auto"/>
              <w:right w:val="single" w:sz="4" w:space="0" w:color="auto"/>
            </w:tcBorders>
            <w:shd w:val="clear" w:color="auto" w:fill="auto"/>
            <w:noWrap/>
            <w:vAlign w:val="center"/>
            <w:hideMark/>
          </w:tcPr>
          <w:p w14:paraId="2ED2A66D" w14:textId="77777777" w:rsidR="00C9024E" w:rsidRPr="00D5639D" w:rsidRDefault="00C9024E" w:rsidP="00C9024E">
            <w:pPr>
              <w:spacing w:after="0" w:line="240" w:lineRule="auto"/>
              <w:jc w:val="center"/>
              <w:rPr>
                <w:rFonts w:eastAsia="Times New Roman"/>
                <w:color w:val="000000"/>
                <w:sz w:val="16"/>
                <w:szCs w:val="16"/>
                <w:lang w:val="es-CL" w:eastAsia="es-MX"/>
              </w:rPr>
            </w:pPr>
            <w:r w:rsidRPr="00D5639D">
              <w:rPr>
                <w:rFonts w:eastAsia="Times New Roman"/>
                <w:color w:val="000000"/>
                <w:sz w:val="16"/>
                <w:szCs w:val="16"/>
                <w:lang w:val="es-CL" w:eastAsia="es-MX"/>
              </w:rPr>
              <w:t> </w:t>
            </w:r>
          </w:p>
        </w:tc>
        <w:tc>
          <w:tcPr>
            <w:tcW w:w="736" w:type="pct"/>
            <w:tcBorders>
              <w:top w:val="nil"/>
              <w:left w:val="nil"/>
              <w:bottom w:val="single" w:sz="4" w:space="0" w:color="auto"/>
              <w:right w:val="single" w:sz="4" w:space="0" w:color="auto"/>
            </w:tcBorders>
            <w:shd w:val="clear" w:color="auto" w:fill="auto"/>
            <w:noWrap/>
            <w:vAlign w:val="center"/>
            <w:hideMark/>
          </w:tcPr>
          <w:p w14:paraId="62476C5A" w14:textId="77777777" w:rsidR="00C9024E" w:rsidRPr="00D5639D" w:rsidRDefault="00C9024E" w:rsidP="00C9024E">
            <w:pPr>
              <w:spacing w:after="0" w:line="240" w:lineRule="auto"/>
              <w:jc w:val="center"/>
              <w:rPr>
                <w:rFonts w:eastAsia="Times New Roman"/>
                <w:color w:val="000000"/>
                <w:sz w:val="16"/>
                <w:szCs w:val="16"/>
                <w:lang w:val="es-CL" w:eastAsia="es-MX"/>
              </w:rPr>
            </w:pPr>
            <w:r w:rsidRPr="00D5639D">
              <w:rPr>
                <w:rFonts w:eastAsia="Times New Roman"/>
                <w:color w:val="000000"/>
                <w:sz w:val="16"/>
                <w:szCs w:val="16"/>
                <w:lang w:val="es-CL" w:eastAsia="es-MX"/>
              </w:rPr>
              <w:t> </w:t>
            </w:r>
          </w:p>
        </w:tc>
      </w:tr>
      <w:tr w:rsidR="00C9024E" w:rsidRPr="00D5639D" w14:paraId="158EF7F9" w14:textId="77777777" w:rsidTr="00C9024E">
        <w:trPr>
          <w:trHeight w:val="540"/>
        </w:trPr>
        <w:tc>
          <w:tcPr>
            <w:tcW w:w="576" w:type="pct"/>
            <w:vMerge/>
            <w:tcBorders>
              <w:top w:val="nil"/>
              <w:left w:val="single" w:sz="4" w:space="0" w:color="auto"/>
              <w:bottom w:val="single" w:sz="4" w:space="0" w:color="auto"/>
              <w:right w:val="single" w:sz="4" w:space="0" w:color="auto"/>
            </w:tcBorders>
            <w:vAlign w:val="center"/>
            <w:hideMark/>
          </w:tcPr>
          <w:p w14:paraId="576B6ABD" w14:textId="77777777" w:rsidR="00C9024E" w:rsidRPr="00D5639D" w:rsidRDefault="00C9024E" w:rsidP="00C9024E">
            <w:pPr>
              <w:spacing w:after="0" w:line="240" w:lineRule="auto"/>
              <w:rPr>
                <w:rFonts w:eastAsia="Times New Roman"/>
                <w:color w:val="000000"/>
                <w:sz w:val="16"/>
                <w:szCs w:val="16"/>
                <w:lang w:val="es-CL" w:eastAsia="es-MX"/>
              </w:rPr>
            </w:pPr>
          </w:p>
        </w:tc>
        <w:tc>
          <w:tcPr>
            <w:tcW w:w="965" w:type="pct"/>
            <w:tcBorders>
              <w:top w:val="nil"/>
              <w:left w:val="nil"/>
              <w:bottom w:val="single" w:sz="4" w:space="0" w:color="auto"/>
              <w:right w:val="single" w:sz="4" w:space="0" w:color="auto"/>
            </w:tcBorders>
            <w:shd w:val="clear" w:color="000000" w:fill="D9D9D9"/>
            <w:noWrap/>
            <w:vAlign w:val="center"/>
            <w:hideMark/>
          </w:tcPr>
          <w:p w14:paraId="4EEAC08E" w14:textId="77777777" w:rsidR="00C9024E" w:rsidRPr="00D5639D" w:rsidRDefault="00C9024E" w:rsidP="00C9024E">
            <w:pPr>
              <w:spacing w:after="0" w:line="240" w:lineRule="auto"/>
              <w:jc w:val="center"/>
              <w:rPr>
                <w:rFonts w:eastAsia="Times New Roman"/>
                <w:color w:val="000000"/>
                <w:sz w:val="16"/>
                <w:szCs w:val="16"/>
                <w:lang w:val="es-CL" w:eastAsia="es-MX"/>
              </w:rPr>
            </w:pPr>
            <w:r w:rsidRPr="00D5639D">
              <w:rPr>
                <w:rFonts w:eastAsia="Times New Roman"/>
                <w:color w:val="000000"/>
                <w:sz w:val="16"/>
                <w:szCs w:val="16"/>
                <w:lang w:val="es-CL" w:eastAsia="es-MX"/>
              </w:rPr>
              <w:t>Total Ítem</w:t>
            </w:r>
          </w:p>
        </w:tc>
        <w:tc>
          <w:tcPr>
            <w:tcW w:w="931" w:type="pct"/>
            <w:tcBorders>
              <w:top w:val="nil"/>
              <w:left w:val="nil"/>
              <w:bottom w:val="single" w:sz="4" w:space="0" w:color="auto"/>
              <w:right w:val="single" w:sz="4" w:space="0" w:color="auto"/>
            </w:tcBorders>
            <w:shd w:val="clear" w:color="000000" w:fill="D9D9D9"/>
            <w:noWrap/>
            <w:vAlign w:val="center"/>
            <w:hideMark/>
          </w:tcPr>
          <w:p w14:paraId="1EE9F702" w14:textId="77777777" w:rsidR="00C9024E" w:rsidRPr="00D5639D" w:rsidRDefault="00C9024E" w:rsidP="00C9024E">
            <w:pPr>
              <w:spacing w:after="0" w:line="240" w:lineRule="auto"/>
              <w:jc w:val="center"/>
              <w:rPr>
                <w:rFonts w:eastAsia="Times New Roman"/>
                <w:color w:val="000000"/>
                <w:sz w:val="16"/>
                <w:szCs w:val="16"/>
                <w:lang w:val="es-CL" w:eastAsia="es-MX"/>
              </w:rPr>
            </w:pPr>
            <w:r w:rsidRPr="00D5639D">
              <w:rPr>
                <w:rFonts w:eastAsia="Times New Roman"/>
                <w:color w:val="000000"/>
                <w:sz w:val="16"/>
                <w:szCs w:val="16"/>
                <w:lang w:val="es-CL" w:eastAsia="es-MX"/>
              </w:rPr>
              <w:t> </w:t>
            </w:r>
          </w:p>
        </w:tc>
        <w:tc>
          <w:tcPr>
            <w:tcW w:w="590" w:type="pct"/>
            <w:tcBorders>
              <w:top w:val="nil"/>
              <w:left w:val="nil"/>
              <w:bottom w:val="single" w:sz="4" w:space="0" w:color="auto"/>
              <w:right w:val="single" w:sz="4" w:space="0" w:color="auto"/>
            </w:tcBorders>
            <w:shd w:val="clear" w:color="000000" w:fill="D9D9D9"/>
            <w:noWrap/>
            <w:vAlign w:val="center"/>
            <w:hideMark/>
          </w:tcPr>
          <w:p w14:paraId="10B5BF07" w14:textId="77777777" w:rsidR="00C9024E" w:rsidRPr="00D5639D" w:rsidRDefault="00C9024E" w:rsidP="00C9024E">
            <w:pPr>
              <w:spacing w:after="0" w:line="240" w:lineRule="auto"/>
              <w:jc w:val="center"/>
              <w:rPr>
                <w:rFonts w:eastAsia="Times New Roman"/>
                <w:color w:val="000000"/>
                <w:sz w:val="16"/>
                <w:szCs w:val="16"/>
                <w:lang w:val="es-CL" w:eastAsia="es-MX"/>
              </w:rPr>
            </w:pPr>
            <w:r w:rsidRPr="00D5639D">
              <w:rPr>
                <w:rFonts w:eastAsia="Times New Roman"/>
                <w:color w:val="000000"/>
                <w:sz w:val="16"/>
                <w:szCs w:val="16"/>
                <w:lang w:val="es-CL" w:eastAsia="es-MX"/>
              </w:rPr>
              <w:t> </w:t>
            </w:r>
          </w:p>
        </w:tc>
        <w:tc>
          <w:tcPr>
            <w:tcW w:w="569" w:type="pct"/>
            <w:tcBorders>
              <w:top w:val="nil"/>
              <w:left w:val="nil"/>
              <w:bottom w:val="single" w:sz="4" w:space="0" w:color="auto"/>
              <w:right w:val="single" w:sz="4" w:space="0" w:color="auto"/>
            </w:tcBorders>
            <w:shd w:val="clear" w:color="000000" w:fill="D9D9D9"/>
            <w:noWrap/>
            <w:vAlign w:val="center"/>
            <w:hideMark/>
          </w:tcPr>
          <w:p w14:paraId="276E24F8" w14:textId="77777777" w:rsidR="00C9024E" w:rsidRPr="00D5639D" w:rsidRDefault="00C9024E" w:rsidP="00C9024E">
            <w:pPr>
              <w:spacing w:after="0" w:line="240" w:lineRule="auto"/>
              <w:jc w:val="center"/>
              <w:rPr>
                <w:rFonts w:eastAsia="Times New Roman"/>
                <w:color w:val="000000"/>
                <w:sz w:val="16"/>
                <w:szCs w:val="16"/>
                <w:lang w:val="es-CL" w:eastAsia="es-MX"/>
              </w:rPr>
            </w:pPr>
            <w:r w:rsidRPr="00D5639D">
              <w:rPr>
                <w:rFonts w:eastAsia="Times New Roman"/>
                <w:color w:val="000000"/>
                <w:sz w:val="16"/>
                <w:szCs w:val="16"/>
                <w:lang w:val="es-CL" w:eastAsia="es-MX"/>
              </w:rPr>
              <w:t> </w:t>
            </w:r>
          </w:p>
        </w:tc>
        <w:tc>
          <w:tcPr>
            <w:tcW w:w="632" w:type="pct"/>
            <w:tcBorders>
              <w:top w:val="nil"/>
              <w:left w:val="nil"/>
              <w:bottom w:val="single" w:sz="4" w:space="0" w:color="auto"/>
              <w:right w:val="single" w:sz="4" w:space="0" w:color="auto"/>
            </w:tcBorders>
            <w:shd w:val="clear" w:color="000000" w:fill="D9D9D9"/>
            <w:noWrap/>
            <w:vAlign w:val="center"/>
            <w:hideMark/>
          </w:tcPr>
          <w:p w14:paraId="478D0520" w14:textId="77777777" w:rsidR="00C9024E" w:rsidRPr="00D5639D" w:rsidRDefault="00C9024E" w:rsidP="00C9024E">
            <w:pPr>
              <w:spacing w:after="0" w:line="240" w:lineRule="auto"/>
              <w:jc w:val="center"/>
              <w:rPr>
                <w:rFonts w:eastAsia="Times New Roman"/>
                <w:color w:val="000000"/>
                <w:sz w:val="16"/>
                <w:szCs w:val="16"/>
                <w:lang w:val="es-CL" w:eastAsia="es-MX"/>
              </w:rPr>
            </w:pPr>
            <w:r w:rsidRPr="00D5639D">
              <w:rPr>
                <w:rFonts w:eastAsia="Times New Roman"/>
                <w:color w:val="000000"/>
                <w:sz w:val="16"/>
                <w:szCs w:val="16"/>
                <w:lang w:val="es-CL" w:eastAsia="es-MX"/>
              </w:rPr>
              <w:t> </w:t>
            </w:r>
          </w:p>
        </w:tc>
        <w:tc>
          <w:tcPr>
            <w:tcW w:w="736" w:type="pct"/>
            <w:tcBorders>
              <w:top w:val="nil"/>
              <w:left w:val="nil"/>
              <w:bottom w:val="single" w:sz="4" w:space="0" w:color="auto"/>
              <w:right w:val="single" w:sz="4" w:space="0" w:color="auto"/>
            </w:tcBorders>
            <w:shd w:val="clear" w:color="000000" w:fill="D9D9D9"/>
            <w:noWrap/>
            <w:vAlign w:val="center"/>
            <w:hideMark/>
          </w:tcPr>
          <w:p w14:paraId="080A7DF6" w14:textId="77777777" w:rsidR="00C9024E" w:rsidRPr="00D5639D" w:rsidRDefault="00C9024E" w:rsidP="00C9024E">
            <w:pPr>
              <w:spacing w:after="0" w:line="240" w:lineRule="auto"/>
              <w:jc w:val="center"/>
              <w:rPr>
                <w:rFonts w:eastAsia="Times New Roman"/>
                <w:color w:val="000000"/>
                <w:sz w:val="16"/>
                <w:szCs w:val="16"/>
                <w:lang w:val="es-CL" w:eastAsia="es-MX"/>
              </w:rPr>
            </w:pPr>
            <w:r w:rsidRPr="00D5639D">
              <w:rPr>
                <w:rFonts w:eastAsia="Times New Roman"/>
                <w:color w:val="000000"/>
                <w:sz w:val="16"/>
                <w:szCs w:val="16"/>
                <w:lang w:val="es-CL" w:eastAsia="es-MX"/>
              </w:rPr>
              <w:t> </w:t>
            </w:r>
          </w:p>
        </w:tc>
      </w:tr>
      <w:tr w:rsidR="00C9024E" w:rsidRPr="00D5639D" w14:paraId="463C2C9F" w14:textId="77777777" w:rsidTr="00C9024E">
        <w:trPr>
          <w:trHeight w:val="480"/>
        </w:trPr>
        <w:tc>
          <w:tcPr>
            <w:tcW w:w="576" w:type="pct"/>
            <w:vMerge w:val="restart"/>
            <w:tcBorders>
              <w:top w:val="nil"/>
              <w:left w:val="single" w:sz="4" w:space="0" w:color="auto"/>
              <w:bottom w:val="single" w:sz="4" w:space="0" w:color="auto"/>
              <w:right w:val="single" w:sz="4" w:space="0" w:color="auto"/>
            </w:tcBorders>
            <w:shd w:val="clear" w:color="auto" w:fill="auto"/>
            <w:vAlign w:val="center"/>
            <w:hideMark/>
          </w:tcPr>
          <w:p w14:paraId="28CBC860" w14:textId="23FDF805" w:rsidR="00C9024E" w:rsidRPr="00D5639D" w:rsidRDefault="001A63AA" w:rsidP="00C9024E">
            <w:pPr>
              <w:spacing w:after="0" w:line="240" w:lineRule="auto"/>
              <w:jc w:val="center"/>
              <w:rPr>
                <w:rFonts w:eastAsia="Times New Roman"/>
                <w:color w:val="000000"/>
                <w:sz w:val="16"/>
                <w:szCs w:val="16"/>
                <w:lang w:val="es-CL" w:eastAsia="es-MX"/>
              </w:rPr>
            </w:pPr>
            <w:r w:rsidRPr="00D5639D">
              <w:rPr>
                <w:rFonts w:eastAsia="Times New Roman"/>
                <w:color w:val="000000"/>
                <w:sz w:val="16"/>
                <w:szCs w:val="16"/>
                <w:lang w:val="es-CL" w:eastAsia="es-MX"/>
              </w:rPr>
              <w:t>Asesoría</w:t>
            </w:r>
          </w:p>
        </w:tc>
        <w:tc>
          <w:tcPr>
            <w:tcW w:w="965" w:type="pct"/>
            <w:tcBorders>
              <w:top w:val="nil"/>
              <w:left w:val="nil"/>
              <w:bottom w:val="single" w:sz="4" w:space="0" w:color="auto"/>
              <w:right w:val="single" w:sz="4" w:space="0" w:color="auto"/>
            </w:tcBorders>
            <w:shd w:val="clear" w:color="auto" w:fill="auto"/>
            <w:noWrap/>
            <w:vAlign w:val="center"/>
            <w:hideMark/>
          </w:tcPr>
          <w:p w14:paraId="2CD2D834" w14:textId="77777777" w:rsidR="00C9024E" w:rsidRPr="00D5639D" w:rsidRDefault="00C9024E" w:rsidP="00C9024E">
            <w:pPr>
              <w:spacing w:after="0" w:line="240" w:lineRule="auto"/>
              <w:jc w:val="center"/>
              <w:rPr>
                <w:rFonts w:eastAsia="Times New Roman"/>
                <w:color w:val="000000"/>
                <w:sz w:val="16"/>
                <w:szCs w:val="16"/>
                <w:lang w:val="es-CL" w:eastAsia="es-MX"/>
              </w:rPr>
            </w:pPr>
            <w:r w:rsidRPr="00D5639D">
              <w:rPr>
                <w:rFonts w:eastAsia="Times New Roman"/>
                <w:color w:val="000000"/>
                <w:sz w:val="16"/>
                <w:szCs w:val="16"/>
                <w:lang w:val="es-CL" w:eastAsia="es-MX"/>
              </w:rPr>
              <w:t>Asistencia Técnica y Asesoría en Gestión</w:t>
            </w:r>
          </w:p>
        </w:tc>
        <w:tc>
          <w:tcPr>
            <w:tcW w:w="931" w:type="pct"/>
            <w:tcBorders>
              <w:top w:val="nil"/>
              <w:left w:val="nil"/>
              <w:bottom w:val="single" w:sz="4" w:space="0" w:color="auto"/>
              <w:right w:val="single" w:sz="4" w:space="0" w:color="auto"/>
            </w:tcBorders>
            <w:shd w:val="clear" w:color="auto" w:fill="auto"/>
            <w:noWrap/>
            <w:vAlign w:val="center"/>
            <w:hideMark/>
          </w:tcPr>
          <w:p w14:paraId="2FBD07C0" w14:textId="77777777" w:rsidR="00C9024E" w:rsidRPr="00D5639D" w:rsidRDefault="00C9024E" w:rsidP="00C9024E">
            <w:pPr>
              <w:spacing w:after="0" w:line="240" w:lineRule="auto"/>
              <w:jc w:val="center"/>
              <w:rPr>
                <w:rFonts w:eastAsia="Times New Roman"/>
                <w:color w:val="000000"/>
                <w:sz w:val="16"/>
                <w:szCs w:val="16"/>
                <w:lang w:val="es-CL" w:eastAsia="es-MX"/>
              </w:rPr>
            </w:pPr>
            <w:r w:rsidRPr="00D5639D">
              <w:rPr>
                <w:rFonts w:eastAsia="Times New Roman"/>
                <w:color w:val="000000"/>
                <w:sz w:val="16"/>
                <w:szCs w:val="16"/>
                <w:lang w:val="es-CL" w:eastAsia="es-MX"/>
              </w:rPr>
              <w:t> </w:t>
            </w:r>
          </w:p>
        </w:tc>
        <w:tc>
          <w:tcPr>
            <w:tcW w:w="590" w:type="pct"/>
            <w:tcBorders>
              <w:top w:val="nil"/>
              <w:left w:val="nil"/>
              <w:bottom w:val="single" w:sz="4" w:space="0" w:color="auto"/>
              <w:right w:val="single" w:sz="4" w:space="0" w:color="auto"/>
            </w:tcBorders>
            <w:shd w:val="clear" w:color="auto" w:fill="auto"/>
            <w:noWrap/>
            <w:vAlign w:val="center"/>
            <w:hideMark/>
          </w:tcPr>
          <w:p w14:paraId="01DF27D2" w14:textId="77777777" w:rsidR="00C9024E" w:rsidRPr="00D5639D" w:rsidRDefault="00C9024E" w:rsidP="00C9024E">
            <w:pPr>
              <w:spacing w:after="0" w:line="240" w:lineRule="auto"/>
              <w:jc w:val="center"/>
              <w:rPr>
                <w:rFonts w:eastAsia="Times New Roman"/>
                <w:color w:val="000000"/>
                <w:sz w:val="16"/>
                <w:szCs w:val="16"/>
                <w:lang w:val="es-CL" w:eastAsia="es-MX"/>
              </w:rPr>
            </w:pPr>
            <w:r w:rsidRPr="00D5639D">
              <w:rPr>
                <w:rFonts w:eastAsia="Times New Roman"/>
                <w:color w:val="000000"/>
                <w:sz w:val="16"/>
                <w:szCs w:val="16"/>
                <w:lang w:val="es-CL" w:eastAsia="es-MX"/>
              </w:rPr>
              <w:t> </w:t>
            </w:r>
          </w:p>
        </w:tc>
        <w:tc>
          <w:tcPr>
            <w:tcW w:w="569" w:type="pct"/>
            <w:tcBorders>
              <w:top w:val="nil"/>
              <w:left w:val="nil"/>
              <w:bottom w:val="single" w:sz="4" w:space="0" w:color="auto"/>
              <w:right w:val="single" w:sz="4" w:space="0" w:color="auto"/>
            </w:tcBorders>
            <w:shd w:val="clear" w:color="auto" w:fill="auto"/>
            <w:noWrap/>
            <w:vAlign w:val="center"/>
            <w:hideMark/>
          </w:tcPr>
          <w:p w14:paraId="6907594F" w14:textId="77777777" w:rsidR="00C9024E" w:rsidRPr="00D5639D" w:rsidRDefault="00C9024E" w:rsidP="00C9024E">
            <w:pPr>
              <w:spacing w:after="0" w:line="240" w:lineRule="auto"/>
              <w:jc w:val="center"/>
              <w:rPr>
                <w:rFonts w:eastAsia="Times New Roman"/>
                <w:color w:val="000000"/>
                <w:sz w:val="16"/>
                <w:szCs w:val="16"/>
                <w:lang w:val="es-CL" w:eastAsia="es-MX"/>
              </w:rPr>
            </w:pPr>
            <w:r w:rsidRPr="00D5639D">
              <w:rPr>
                <w:rFonts w:eastAsia="Times New Roman"/>
                <w:color w:val="000000"/>
                <w:sz w:val="16"/>
                <w:szCs w:val="16"/>
                <w:lang w:val="es-CL" w:eastAsia="es-MX"/>
              </w:rPr>
              <w:t> </w:t>
            </w:r>
          </w:p>
        </w:tc>
        <w:tc>
          <w:tcPr>
            <w:tcW w:w="632" w:type="pct"/>
            <w:tcBorders>
              <w:top w:val="nil"/>
              <w:left w:val="nil"/>
              <w:bottom w:val="single" w:sz="4" w:space="0" w:color="auto"/>
              <w:right w:val="single" w:sz="4" w:space="0" w:color="auto"/>
            </w:tcBorders>
            <w:shd w:val="clear" w:color="auto" w:fill="auto"/>
            <w:noWrap/>
            <w:vAlign w:val="center"/>
            <w:hideMark/>
          </w:tcPr>
          <w:p w14:paraId="59FA2A7B" w14:textId="77777777" w:rsidR="00C9024E" w:rsidRPr="00D5639D" w:rsidRDefault="00C9024E" w:rsidP="00C9024E">
            <w:pPr>
              <w:spacing w:after="0" w:line="240" w:lineRule="auto"/>
              <w:jc w:val="center"/>
              <w:rPr>
                <w:rFonts w:eastAsia="Times New Roman"/>
                <w:color w:val="000000"/>
                <w:sz w:val="16"/>
                <w:szCs w:val="16"/>
                <w:lang w:val="es-CL" w:eastAsia="es-MX"/>
              </w:rPr>
            </w:pPr>
            <w:r w:rsidRPr="00D5639D">
              <w:rPr>
                <w:rFonts w:eastAsia="Times New Roman"/>
                <w:color w:val="000000"/>
                <w:sz w:val="16"/>
                <w:szCs w:val="16"/>
                <w:lang w:val="es-CL" w:eastAsia="es-MX"/>
              </w:rPr>
              <w:t> </w:t>
            </w:r>
          </w:p>
        </w:tc>
        <w:tc>
          <w:tcPr>
            <w:tcW w:w="736" w:type="pct"/>
            <w:tcBorders>
              <w:top w:val="nil"/>
              <w:left w:val="nil"/>
              <w:bottom w:val="single" w:sz="4" w:space="0" w:color="auto"/>
              <w:right w:val="single" w:sz="4" w:space="0" w:color="auto"/>
            </w:tcBorders>
            <w:shd w:val="clear" w:color="auto" w:fill="auto"/>
            <w:noWrap/>
            <w:vAlign w:val="center"/>
            <w:hideMark/>
          </w:tcPr>
          <w:p w14:paraId="6D3C880C" w14:textId="77777777" w:rsidR="00C9024E" w:rsidRPr="00D5639D" w:rsidRDefault="00C9024E" w:rsidP="00C9024E">
            <w:pPr>
              <w:spacing w:after="0" w:line="240" w:lineRule="auto"/>
              <w:jc w:val="center"/>
              <w:rPr>
                <w:rFonts w:eastAsia="Times New Roman"/>
                <w:color w:val="000000"/>
                <w:sz w:val="16"/>
                <w:szCs w:val="16"/>
                <w:lang w:val="es-CL" w:eastAsia="es-MX"/>
              </w:rPr>
            </w:pPr>
            <w:r w:rsidRPr="00D5639D">
              <w:rPr>
                <w:rFonts w:eastAsia="Times New Roman"/>
                <w:color w:val="000000"/>
                <w:sz w:val="16"/>
                <w:szCs w:val="16"/>
                <w:lang w:val="es-CL" w:eastAsia="es-MX"/>
              </w:rPr>
              <w:t> </w:t>
            </w:r>
          </w:p>
        </w:tc>
      </w:tr>
      <w:tr w:rsidR="00C9024E" w:rsidRPr="00D5639D" w14:paraId="50E9D957" w14:textId="77777777" w:rsidTr="00C9024E">
        <w:trPr>
          <w:trHeight w:val="480"/>
        </w:trPr>
        <w:tc>
          <w:tcPr>
            <w:tcW w:w="576" w:type="pct"/>
            <w:vMerge/>
            <w:tcBorders>
              <w:top w:val="nil"/>
              <w:left w:val="single" w:sz="4" w:space="0" w:color="auto"/>
              <w:bottom w:val="single" w:sz="4" w:space="0" w:color="auto"/>
              <w:right w:val="single" w:sz="4" w:space="0" w:color="auto"/>
            </w:tcBorders>
            <w:vAlign w:val="center"/>
            <w:hideMark/>
          </w:tcPr>
          <w:p w14:paraId="0D8897C5" w14:textId="77777777" w:rsidR="00C9024E" w:rsidRPr="00D5639D" w:rsidRDefault="00C9024E" w:rsidP="00C9024E">
            <w:pPr>
              <w:spacing w:after="0" w:line="240" w:lineRule="auto"/>
              <w:rPr>
                <w:rFonts w:eastAsia="Times New Roman"/>
                <w:color w:val="000000"/>
                <w:sz w:val="16"/>
                <w:szCs w:val="16"/>
                <w:lang w:val="es-CL" w:eastAsia="es-MX"/>
              </w:rPr>
            </w:pPr>
          </w:p>
        </w:tc>
        <w:tc>
          <w:tcPr>
            <w:tcW w:w="965" w:type="pct"/>
            <w:tcBorders>
              <w:top w:val="nil"/>
              <w:left w:val="nil"/>
              <w:bottom w:val="single" w:sz="4" w:space="0" w:color="auto"/>
              <w:right w:val="single" w:sz="4" w:space="0" w:color="auto"/>
            </w:tcBorders>
            <w:shd w:val="clear" w:color="auto" w:fill="auto"/>
            <w:noWrap/>
            <w:vAlign w:val="center"/>
            <w:hideMark/>
          </w:tcPr>
          <w:p w14:paraId="4C332965" w14:textId="7991DFBF" w:rsidR="00C9024E" w:rsidRPr="00D5639D" w:rsidRDefault="00C9024E" w:rsidP="00C9024E">
            <w:pPr>
              <w:spacing w:after="0" w:line="240" w:lineRule="auto"/>
              <w:jc w:val="center"/>
              <w:rPr>
                <w:rFonts w:eastAsia="Times New Roman"/>
                <w:color w:val="000000"/>
                <w:sz w:val="16"/>
                <w:szCs w:val="16"/>
                <w:lang w:val="es-CL" w:eastAsia="es-MX"/>
              </w:rPr>
            </w:pPr>
            <w:r w:rsidRPr="00D5639D">
              <w:rPr>
                <w:rFonts w:eastAsia="Times New Roman"/>
                <w:color w:val="000000"/>
                <w:sz w:val="16"/>
                <w:szCs w:val="16"/>
                <w:lang w:val="es-CL" w:eastAsia="es-MX"/>
              </w:rPr>
              <w:t xml:space="preserve">Asesoría </w:t>
            </w:r>
            <w:r w:rsidR="008D11A8" w:rsidRPr="00D5639D">
              <w:rPr>
                <w:rFonts w:eastAsia="Times New Roman"/>
                <w:color w:val="000000"/>
                <w:sz w:val="16"/>
                <w:szCs w:val="16"/>
                <w:lang w:val="es-CL" w:eastAsia="es-MX"/>
              </w:rPr>
              <w:t>I</w:t>
            </w:r>
            <w:r w:rsidRPr="00D5639D">
              <w:rPr>
                <w:rFonts w:eastAsia="Times New Roman"/>
                <w:color w:val="000000"/>
                <w:sz w:val="16"/>
                <w:szCs w:val="16"/>
                <w:lang w:val="es-CL" w:eastAsia="es-MX"/>
              </w:rPr>
              <w:t>ntegral</w:t>
            </w:r>
          </w:p>
        </w:tc>
        <w:tc>
          <w:tcPr>
            <w:tcW w:w="931" w:type="pct"/>
            <w:tcBorders>
              <w:top w:val="nil"/>
              <w:left w:val="nil"/>
              <w:bottom w:val="single" w:sz="4" w:space="0" w:color="auto"/>
              <w:right w:val="single" w:sz="4" w:space="0" w:color="auto"/>
            </w:tcBorders>
            <w:shd w:val="clear" w:color="auto" w:fill="auto"/>
            <w:noWrap/>
            <w:vAlign w:val="center"/>
            <w:hideMark/>
          </w:tcPr>
          <w:p w14:paraId="61C7F6CF" w14:textId="77777777" w:rsidR="00C9024E" w:rsidRPr="00D5639D" w:rsidRDefault="00C9024E" w:rsidP="00C9024E">
            <w:pPr>
              <w:spacing w:after="0" w:line="240" w:lineRule="auto"/>
              <w:jc w:val="center"/>
              <w:rPr>
                <w:rFonts w:eastAsia="Times New Roman"/>
                <w:color w:val="000000"/>
                <w:sz w:val="16"/>
                <w:szCs w:val="16"/>
                <w:lang w:val="es-CL" w:eastAsia="es-MX"/>
              </w:rPr>
            </w:pPr>
            <w:r w:rsidRPr="00D5639D">
              <w:rPr>
                <w:rFonts w:eastAsia="Times New Roman"/>
                <w:color w:val="000000"/>
                <w:sz w:val="16"/>
                <w:szCs w:val="16"/>
                <w:lang w:val="es-CL" w:eastAsia="es-MX"/>
              </w:rPr>
              <w:t> </w:t>
            </w:r>
          </w:p>
        </w:tc>
        <w:tc>
          <w:tcPr>
            <w:tcW w:w="590" w:type="pct"/>
            <w:tcBorders>
              <w:top w:val="nil"/>
              <w:left w:val="nil"/>
              <w:bottom w:val="single" w:sz="4" w:space="0" w:color="auto"/>
              <w:right w:val="single" w:sz="4" w:space="0" w:color="auto"/>
            </w:tcBorders>
            <w:shd w:val="clear" w:color="auto" w:fill="auto"/>
            <w:noWrap/>
            <w:vAlign w:val="center"/>
            <w:hideMark/>
          </w:tcPr>
          <w:p w14:paraId="4F544B59" w14:textId="77777777" w:rsidR="00C9024E" w:rsidRPr="00D5639D" w:rsidRDefault="00C9024E" w:rsidP="00C9024E">
            <w:pPr>
              <w:spacing w:after="0" w:line="240" w:lineRule="auto"/>
              <w:jc w:val="center"/>
              <w:rPr>
                <w:rFonts w:eastAsia="Times New Roman"/>
                <w:color w:val="000000"/>
                <w:sz w:val="16"/>
                <w:szCs w:val="16"/>
                <w:lang w:val="es-CL" w:eastAsia="es-MX"/>
              </w:rPr>
            </w:pPr>
            <w:r w:rsidRPr="00D5639D">
              <w:rPr>
                <w:rFonts w:eastAsia="Times New Roman"/>
                <w:color w:val="000000"/>
                <w:sz w:val="16"/>
                <w:szCs w:val="16"/>
                <w:lang w:val="es-CL" w:eastAsia="es-MX"/>
              </w:rPr>
              <w:t> </w:t>
            </w:r>
          </w:p>
        </w:tc>
        <w:tc>
          <w:tcPr>
            <w:tcW w:w="569" w:type="pct"/>
            <w:tcBorders>
              <w:top w:val="nil"/>
              <w:left w:val="nil"/>
              <w:bottom w:val="single" w:sz="4" w:space="0" w:color="auto"/>
              <w:right w:val="single" w:sz="4" w:space="0" w:color="auto"/>
            </w:tcBorders>
            <w:shd w:val="clear" w:color="auto" w:fill="auto"/>
            <w:noWrap/>
            <w:vAlign w:val="center"/>
            <w:hideMark/>
          </w:tcPr>
          <w:p w14:paraId="6FDB819A" w14:textId="77777777" w:rsidR="00C9024E" w:rsidRPr="00D5639D" w:rsidRDefault="00C9024E" w:rsidP="00C9024E">
            <w:pPr>
              <w:spacing w:after="0" w:line="240" w:lineRule="auto"/>
              <w:jc w:val="center"/>
              <w:rPr>
                <w:rFonts w:eastAsia="Times New Roman"/>
                <w:color w:val="000000"/>
                <w:sz w:val="16"/>
                <w:szCs w:val="16"/>
                <w:lang w:val="es-CL" w:eastAsia="es-MX"/>
              </w:rPr>
            </w:pPr>
            <w:r w:rsidRPr="00D5639D">
              <w:rPr>
                <w:rFonts w:eastAsia="Times New Roman"/>
                <w:color w:val="000000"/>
                <w:sz w:val="16"/>
                <w:szCs w:val="16"/>
                <w:lang w:val="es-CL" w:eastAsia="es-MX"/>
              </w:rPr>
              <w:t> </w:t>
            </w:r>
          </w:p>
        </w:tc>
        <w:tc>
          <w:tcPr>
            <w:tcW w:w="632" w:type="pct"/>
            <w:tcBorders>
              <w:top w:val="nil"/>
              <w:left w:val="nil"/>
              <w:bottom w:val="single" w:sz="4" w:space="0" w:color="auto"/>
              <w:right w:val="single" w:sz="4" w:space="0" w:color="auto"/>
            </w:tcBorders>
            <w:shd w:val="clear" w:color="auto" w:fill="auto"/>
            <w:noWrap/>
            <w:vAlign w:val="center"/>
            <w:hideMark/>
          </w:tcPr>
          <w:p w14:paraId="5307DCD7" w14:textId="77777777" w:rsidR="00C9024E" w:rsidRPr="00D5639D" w:rsidRDefault="00C9024E" w:rsidP="00C9024E">
            <w:pPr>
              <w:spacing w:after="0" w:line="240" w:lineRule="auto"/>
              <w:jc w:val="center"/>
              <w:rPr>
                <w:rFonts w:eastAsia="Times New Roman"/>
                <w:color w:val="000000"/>
                <w:sz w:val="16"/>
                <w:szCs w:val="16"/>
                <w:lang w:val="es-CL" w:eastAsia="es-MX"/>
              </w:rPr>
            </w:pPr>
            <w:r w:rsidRPr="00D5639D">
              <w:rPr>
                <w:rFonts w:eastAsia="Times New Roman"/>
                <w:color w:val="000000"/>
                <w:sz w:val="16"/>
                <w:szCs w:val="16"/>
                <w:lang w:val="es-CL" w:eastAsia="es-MX"/>
              </w:rPr>
              <w:t> </w:t>
            </w:r>
          </w:p>
        </w:tc>
        <w:tc>
          <w:tcPr>
            <w:tcW w:w="736" w:type="pct"/>
            <w:tcBorders>
              <w:top w:val="nil"/>
              <w:left w:val="nil"/>
              <w:bottom w:val="single" w:sz="4" w:space="0" w:color="auto"/>
              <w:right w:val="single" w:sz="4" w:space="0" w:color="auto"/>
            </w:tcBorders>
            <w:shd w:val="clear" w:color="auto" w:fill="auto"/>
            <w:noWrap/>
            <w:vAlign w:val="center"/>
            <w:hideMark/>
          </w:tcPr>
          <w:p w14:paraId="6FB01385" w14:textId="77777777" w:rsidR="00C9024E" w:rsidRPr="00D5639D" w:rsidRDefault="00C9024E" w:rsidP="00C9024E">
            <w:pPr>
              <w:spacing w:after="0" w:line="240" w:lineRule="auto"/>
              <w:jc w:val="center"/>
              <w:rPr>
                <w:rFonts w:eastAsia="Times New Roman"/>
                <w:color w:val="000000"/>
                <w:sz w:val="16"/>
                <w:szCs w:val="16"/>
                <w:lang w:val="es-CL" w:eastAsia="es-MX"/>
              </w:rPr>
            </w:pPr>
            <w:r w:rsidRPr="00D5639D">
              <w:rPr>
                <w:rFonts w:eastAsia="Times New Roman"/>
                <w:color w:val="000000"/>
                <w:sz w:val="16"/>
                <w:szCs w:val="16"/>
                <w:lang w:val="es-CL" w:eastAsia="es-MX"/>
              </w:rPr>
              <w:t> </w:t>
            </w:r>
          </w:p>
        </w:tc>
      </w:tr>
      <w:tr w:rsidR="00C9024E" w:rsidRPr="00D5639D" w14:paraId="6420669A" w14:textId="77777777" w:rsidTr="00C9024E">
        <w:trPr>
          <w:trHeight w:val="520"/>
        </w:trPr>
        <w:tc>
          <w:tcPr>
            <w:tcW w:w="576" w:type="pct"/>
            <w:vMerge/>
            <w:tcBorders>
              <w:top w:val="nil"/>
              <w:left w:val="single" w:sz="4" w:space="0" w:color="auto"/>
              <w:bottom w:val="single" w:sz="4" w:space="0" w:color="auto"/>
              <w:right w:val="single" w:sz="4" w:space="0" w:color="auto"/>
            </w:tcBorders>
            <w:vAlign w:val="center"/>
            <w:hideMark/>
          </w:tcPr>
          <w:p w14:paraId="3643BA8B" w14:textId="77777777" w:rsidR="00C9024E" w:rsidRPr="00D5639D" w:rsidRDefault="00C9024E" w:rsidP="00C9024E">
            <w:pPr>
              <w:spacing w:after="0" w:line="240" w:lineRule="auto"/>
              <w:rPr>
                <w:rFonts w:eastAsia="Times New Roman"/>
                <w:color w:val="000000"/>
                <w:sz w:val="16"/>
                <w:szCs w:val="16"/>
                <w:lang w:val="es-CL" w:eastAsia="es-MX"/>
              </w:rPr>
            </w:pPr>
          </w:p>
        </w:tc>
        <w:tc>
          <w:tcPr>
            <w:tcW w:w="965" w:type="pct"/>
            <w:tcBorders>
              <w:top w:val="nil"/>
              <w:left w:val="nil"/>
              <w:bottom w:val="single" w:sz="4" w:space="0" w:color="auto"/>
              <w:right w:val="single" w:sz="4" w:space="0" w:color="auto"/>
            </w:tcBorders>
            <w:shd w:val="clear" w:color="000000" w:fill="D9D9D9"/>
            <w:noWrap/>
            <w:vAlign w:val="center"/>
            <w:hideMark/>
          </w:tcPr>
          <w:p w14:paraId="5F583B77" w14:textId="77777777" w:rsidR="00C9024E" w:rsidRPr="00D5639D" w:rsidRDefault="00C9024E" w:rsidP="00C9024E">
            <w:pPr>
              <w:spacing w:after="0" w:line="240" w:lineRule="auto"/>
              <w:jc w:val="center"/>
              <w:rPr>
                <w:rFonts w:eastAsia="Times New Roman"/>
                <w:color w:val="000000"/>
                <w:sz w:val="16"/>
                <w:szCs w:val="16"/>
                <w:lang w:val="es-CL" w:eastAsia="es-MX"/>
              </w:rPr>
            </w:pPr>
            <w:r w:rsidRPr="00D5639D">
              <w:rPr>
                <w:rFonts w:eastAsia="Times New Roman"/>
                <w:color w:val="000000"/>
                <w:sz w:val="16"/>
                <w:szCs w:val="16"/>
                <w:lang w:val="es-CL" w:eastAsia="es-MX"/>
              </w:rPr>
              <w:t>Total Ítem</w:t>
            </w:r>
          </w:p>
        </w:tc>
        <w:tc>
          <w:tcPr>
            <w:tcW w:w="931" w:type="pct"/>
            <w:tcBorders>
              <w:top w:val="nil"/>
              <w:left w:val="nil"/>
              <w:bottom w:val="single" w:sz="4" w:space="0" w:color="auto"/>
              <w:right w:val="single" w:sz="4" w:space="0" w:color="auto"/>
            </w:tcBorders>
            <w:shd w:val="clear" w:color="000000" w:fill="D9D9D9"/>
            <w:noWrap/>
            <w:vAlign w:val="center"/>
            <w:hideMark/>
          </w:tcPr>
          <w:p w14:paraId="56EE1D52" w14:textId="77777777" w:rsidR="00C9024E" w:rsidRPr="00D5639D" w:rsidRDefault="00C9024E" w:rsidP="00C9024E">
            <w:pPr>
              <w:spacing w:after="0" w:line="240" w:lineRule="auto"/>
              <w:jc w:val="center"/>
              <w:rPr>
                <w:rFonts w:eastAsia="Times New Roman"/>
                <w:color w:val="000000"/>
                <w:sz w:val="16"/>
                <w:szCs w:val="16"/>
                <w:lang w:val="es-CL" w:eastAsia="es-MX"/>
              </w:rPr>
            </w:pPr>
            <w:r w:rsidRPr="00D5639D">
              <w:rPr>
                <w:rFonts w:eastAsia="Times New Roman"/>
                <w:color w:val="000000"/>
                <w:sz w:val="16"/>
                <w:szCs w:val="16"/>
                <w:lang w:val="es-CL" w:eastAsia="es-MX"/>
              </w:rPr>
              <w:t> </w:t>
            </w:r>
          </w:p>
        </w:tc>
        <w:tc>
          <w:tcPr>
            <w:tcW w:w="590" w:type="pct"/>
            <w:tcBorders>
              <w:top w:val="nil"/>
              <w:left w:val="nil"/>
              <w:bottom w:val="single" w:sz="4" w:space="0" w:color="auto"/>
              <w:right w:val="single" w:sz="4" w:space="0" w:color="auto"/>
            </w:tcBorders>
            <w:shd w:val="clear" w:color="000000" w:fill="D9D9D9"/>
            <w:noWrap/>
            <w:vAlign w:val="center"/>
            <w:hideMark/>
          </w:tcPr>
          <w:p w14:paraId="07E7AB82" w14:textId="77777777" w:rsidR="00C9024E" w:rsidRPr="00D5639D" w:rsidRDefault="00C9024E" w:rsidP="00C9024E">
            <w:pPr>
              <w:spacing w:after="0" w:line="240" w:lineRule="auto"/>
              <w:jc w:val="center"/>
              <w:rPr>
                <w:rFonts w:eastAsia="Times New Roman"/>
                <w:color w:val="000000"/>
                <w:sz w:val="16"/>
                <w:szCs w:val="16"/>
                <w:lang w:val="es-CL" w:eastAsia="es-MX"/>
              </w:rPr>
            </w:pPr>
            <w:r w:rsidRPr="00D5639D">
              <w:rPr>
                <w:rFonts w:eastAsia="Times New Roman"/>
                <w:color w:val="000000"/>
                <w:sz w:val="16"/>
                <w:szCs w:val="16"/>
                <w:lang w:val="es-CL" w:eastAsia="es-MX"/>
              </w:rPr>
              <w:t> </w:t>
            </w:r>
          </w:p>
        </w:tc>
        <w:tc>
          <w:tcPr>
            <w:tcW w:w="569" w:type="pct"/>
            <w:tcBorders>
              <w:top w:val="nil"/>
              <w:left w:val="nil"/>
              <w:bottom w:val="single" w:sz="4" w:space="0" w:color="auto"/>
              <w:right w:val="single" w:sz="4" w:space="0" w:color="auto"/>
            </w:tcBorders>
            <w:shd w:val="clear" w:color="000000" w:fill="D9D9D9"/>
            <w:noWrap/>
            <w:vAlign w:val="center"/>
            <w:hideMark/>
          </w:tcPr>
          <w:p w14:paraId="5DAB5019" w14:textId="77777777" w:rsidR="00C9024E" w:rsidRPr="00D5639D" w:rsidRDefault="00C9024E" w:rsidP="00C9024E">
            <w:pPr>
              <w:spacing w:after="0" w:line="240" w:lineRule="auto"/>
              <w:jc w:val="center"/>
              <w:rPr>
                <w:rFonts w:eastAsia="Times New Roman"/>
                <w:color w:val="000000"/>
                <w:sz w:val="16"/>
                <w:szCs w:val="16"/>
                <w:lang w:val="es-CL" w:eastAsia="es-MX"/>
              </w:rPr>
            </w:pPr>
            <w:r w:rsidRPr="00D5639D">
              <w:rPr>
                <w:rFonts w:eastAsia="Times New Roman"/>
                <w:color w:val="000000"/>
                <w:sz w:val="16"/>
                <w:szCs w:val="16"/>
                <w:lang w:val="es-CL" w:eastAsia="es-MX"/>
              </w:rPr>
              <w:t> </w:t>
            </w:r>
          </w:p>
        </w:tc>
        <w:tc>
          <w:tcPr>
            <w:tcW w:w="632" w:type="pct"/>
            <w:tcBorders>
              <w:top w:val="nil"/>
              <w:left w:val="nil"/>
              <w:bottom w:val="single" w:sz="4" w:space="0" w:color="auto"/>
              <w:right w:val="single" w:sz="4" w:space="0" w:color="auto"/>
            </w:tcBorders>
            <w:shd w:val="clear" w:color="000000" w:fill="D9D9D9"/>
            <w:noWrap/>
            <w:vAlign w:val="center"/>
            <w:hideMark/>
          </w:tcPr>
          <w:p w14:paraId="102CBFED" w14:textId="77777777" w:rsidR="00C9024E" w:rsidRPr="00D5639D" w:rsidRDefault="00C9024E" w:rsidP="00C9024E">
            <w:pPr>
              <w:spacing w:after="0" w:line="240" w:lineRule="auto"/>
              <w:jc w:val="center"/>
              <w:rPr>
                <w:rFonts w:eastAsia="Times New Roman"/>
                <w:color w:val="000000"/>
                <w:sz w:val="16"/>
                <w:szCs w:val="16"/>
                <w:lang w:val="es-CL" w:eastAsia="es-MX"/>
              </w:rPr>
            </w:pPr>
            <w:r w:rsidRPr="00D5639D">
              <w:rPr>
                <w:rFonts w:eastAsia="Times New Roman"/>
                <w:color w:val="000000"/>
                <w:sz w:val="16"/>
                <w:szCs w:val="16"/>
                <w:lang w:val="es-CL" w:eastAsia="es-MX"/>
              </w:rPr>
              <w:t> </w:t>
            </w:r>
          </w:p>
        </w:tc>
        <w:tc>
          <w:tcPr>
            <w:tcW w:w="736" w:type="pct"/>
            <w:tcBorders>
              <w:top w:val="nil"/>
              <w:left w:val="nil"/>
              <w:bottom w:val="single" w:sz="4" w:space="0" w:color="auto"/>
              <w:right w:val="single" w:sz="4" w:space="0" w:color="auto"/>
            </w:tcBorders>
            <w:shd w:val="clear" w:color="000000" w:fill="D9D9D9"/>
            <w:noWrap/>
            <w:vAlign w:val="center"/>
            <w:hideMark/>
          </w:tcPr>
          <w:p w14:paraId="1FCBAFB5" w14:textId="77777777" w:rsidR="00C9024E" w:rsidRPr="00D5639D" w:rsidRDefault="00C9024E" w:rsidP="00C9024E">
            <w:pPr>
              <w:spacing w:after="0" w:line="240" w:lineRule="auto"/>
              <w:jc w:val="center"/>
              <w:rPr>
                <w:rFonts w:eastAsia="Times New Roman"/>
                <w:color w:val="000000"/>
                <w:sz w:val="16"/>
                <w:szCs w:val="16"/>
                <w:lang w:val="es-CL" w:eastAsia="es-MX"/>
              </w:rPr>
            </w:pPr>
            <w:r w:rsidRPr="00D5639D">
              <w:rPr>
                <w:rFonts w:eastAsia="Times New Roman"/>
                <w:color w:val="000000"/>
                <w:sz w:val="16"/>
                <w:szCs w:val="16"/>
                <w:lang w:val="es-CL" w:eastAsia="es-MX"/>
              </w:rPr>
              <w:t> </w:t>
            </w:r>
          </w:p>
        </w:tc>
      </w:tr>
      <w:tr w:rsidR="00C9024E" w:rsidRPr="00D5639D" w14:paraId="6CA12BE3" w14:textId="77777777" w:rsidTr="00C9024E">
        <w:trPr>
          <w:trHeight w:val="480"/>
        </w:trPr>
        <w:tc>
          <w:tcPr>
            <w:tcW w:w="576" w:type="pct"/>
            <w:vMerge w:val="restart"/>
            <w:tcBorders>
              <w:top w:val="nil"/>
              <w:left w:val="single" w:sz="4" w:space="0" w:color="auto"/>
              <w:bottom w:val="single" w:sz="4" w:space="0" w:color="auto"/>
              <w:right w:val="single" w:sz="4" w:space="0" w:color="auto"/>
            </w:tcBorders>
            <w:shd w:val="clear" w:color="auto" w:fill="auto"/>
            <w:vAlign w:val="center"/>
            <w:hideMark/>
          </w:tcPr>
          <w:p w14:paraId="4A0D1675" w14:textId="5F7AC3F1" w:rsidR="00C9024E" w:rsidRPr="00D5639D" w:rsidRDefault="001A63AA" w:rsidP="00C9024E">
            <w:pPr>
              <w:spacing w:after="0" w:line="240" w:lineRule="auto"/>
              <w:jc w:val="center"/>
              <w:rPr>
                <w:rFonts w:eastAsia="Times New Roman"/>
                <w:color w:val="000000"/>
                <w:sz w:val="16"/>
                <w:szCs w:val="16"/>
                <w:lang w:val="es-CL" w:eastAsia="es-MX"/>
              </w:rPr>
            </w:pPr>
            <w:r w:rsidRPr="00D5639D">
              <w:rPr>
                <w:rFonts w:eastAsia="Times New Roman"/>
                <w:color w:val="000000"/>
                <w:sz w:val="16"/>
                <w:szCs w:val="16"/>
                <w:lang w:val="es-CL" w:eastAsia="es-MX"/>
              </w:rPr>
              <w:t>Difusión</w:t>
            </w:r>
          </w:p>
        </w:tc>
        <w:tc>
          <w:tcPr>
            <w:tcW w:w="965" w:type="pct"/>
            <w:tcBorders>
              <w:top w:val="nil"/>
              <w:left w:val="nil"/>
              <w:bottom w:val="single" w:sz="4" w:space="0" w:color="auto"/>
              <w:right w:val="single" w:sz="4" w:space="0" w:color="auto"/>
            </w:tcBorders>
            <w:shd w:val="clear" w:color="auto" w:fill="auto"/>
            <w:noWrap/>
            <w:vAlign w:val="center"/>
            <w:hideMark/>
          </w:tcPr>
          <w:p w14:paraId="732371A6" w14:textId="77777777" w:rsidR="00C9024E" w:rsidRPr="00D5639D" w:rsidRDefault="00C9024E" w:rsidP="00C9024E">
            <w:pPr>
              <w:spacing w:after="0" w:line="240" w:lineRule="auto"/>
              <w:jc w:val="center"/>
              <w:rPr>
                <w:rFonts w:eastAsia="Times New Roman"/>
                <w:color w:val="000000"/>
                <w:sz w:val="16"/>
                <w:szCs w:val="16"/>
                <w:lang w:val="es-CL" w:eastAsia="es-MX"/>
              </w:rPr>
            </w:pPr>
            <w:r w:rsidRPr="00D5639D">
              <w:rPr>
                <w:rFonts w:eastAsia="Times New Roman"/>
                <w:color w:val="000000"/>
                <w:sz w:val="16"/>
                <w:szCs w:val="16"/>
                <w:lang w:val="es-CL" w:eastAsia="es-MX"/>
              </w:rPr>
              <w:t>Promoción, Publicidad y Difusión</w:t>
            </w:r>
          </w:p>
        </w:tc>
        <w:tc>
          <w:tcPr>
            <w:tcW w:w="931" w:type="pct"/>
            <w:tcBorders>
              <w:top w:val="nil"/>
              <w:left w:val="nil"/>
              <w:bottom w:val="single" w:sz="4" w:space="0" w:color="auto"/>
              <w:right w:val="single" w:sz="4" w:space="0" w:color="auto"/>
            </w:tcBorders>
            <w:shd w:val="clear" w:color="auto" w:fill="auto"/>
            <w:noWrap/>
            <w:vAlign w:val="center"/>
            <w:hideMark/>
          </w:tcPr>
          <w:p w14:paraId="31CBE3C4" w14:textId="77777777" w:rsidR="00C9024E" w:rsidRPr="00D5639D" w:rsidRDefault="00C9024E" w:rsidP="00C9024E">
            <w:pPr>
              <w:spacing w:after="0" w:line="240" w:lineRule="auto"/>
              <w:jc w:val="center"/>
              <w:rPr>
                <w:rFonts w:eastAsia="Times New Roman"/>
                <w:color w:val="000000"/>
                <w:sz w:val="16"/>
                <w:szCs w:val="16"/>
                <w:lang w:val="es-CL" w:eastAsia="es-MX"/>
              </w:rPr>
            </w:pPr>
            <w:r w:rsidRPr="00D5639D">
              <w:rPr>
                <w:rFonts w:eastAsia="Times New Roman"/>
                <w:color w:val="000000"/>
                <w:sz w:val="16"/>
                <w:szCs w:val="16"/>
                <w:lang w:val="es-CL" w:eastAsia="es-MX"/>
              </w:rPr>
              <w:t> </w:t>
            </w:r>
          </w:p>
        </w:tc>
        <w:tc>
          <w:tcPr>
            <w:tcW w:w="590" w:type="pct"/>
            <w:tcBorders>
              <w:top w:val="nil"/>
              <w:left w:val="nil"/>
              <w:bottom w:val="single" w:sz="4" w:space="0" w:color="auto"/>
              <w:right w:val="single" w:sz="4" w:space="0" w:color="auto"/>
            </w:tcBorders>
            <w:shd w:val="clear" w:color="auto" w:fill="auto"/>
            <w:noWrap/>
            <w:vAlign w:val="center"/>
            <w:hideMark/>
          </w:tcPr>
          <w:p w14:paraId="75EDB6C8" w14:textId="77777777" w:rsidR="00C9024E" w:rsidRPr="00D5639D" w:rsidRDefault="00C9024E" w:rsidP="00C9024E">
            <w:pPr>
              <w:spacing w:after="0" w:line="240" w:lineRule="auto"/>
              <w:jc w:val="center"/>
              <w:rPr>
                <w:rFonts w:eastAsia="Times New Roman"/>
                <w:color w:val="000000"/>
                <w:sz w:val="16"/>
                <w:szCs w:val="16"/>
                <w:lang w:val="es-CL" w:eastAsia="es-MX"/>
              </w:rPr>
            </w:pPr>
            <w:r w:rsidRPr="00D5639D">
              <w:rPr>
                <w:rFonts w:eastAsia="Times New Roman"/>
                <w:color w:val="000000"/>
                <w:sz w:val="16"/>
                <w:szCs w:val="16"/>
                <w:lang w:val="es-CL" w:eastAsia="es-MX"/>
              </w:rPr>
              <w:t> </w:t>
            </w:r>
          </w:p>
        </w:tc>
        <w:tc>
          <w:tcPr>
            <w:tcW w:w="569" w:type="pct"/>
            <w:tcBorders>
              <w:top w:val="nil"/>
              <w:left w:val="nil"/>
              <w:bottom w:val="single" w:sz="4" w:space="0" w:color="auto"/>
              <w:right w:val="single" w:sz="4" w:space="0" w:color="auto"/>
            </w:tcBorders>
            <w:shd w:val="clear" w:color="auto" w:fill="auto"/>
            <w:noWrap/>
            <w:vAlign w:val="center"/>
            <w:hideMark/>
          </w:tcPr>
          <w:p w14:paraId="3B8A1C07" w14:textId="77777777" w:rsidR="00C9024E" w:rsidRPr="00D5639D" w:rsidRDefault="00C9024E" w:rsidP="00C9024E">
            <w:pPr>
              <w:spacing w:after="0" w:line="240" w:lineRule="auto"/>
              <w:jc w:val="center"/>
              <w:rPr>
                <w:rFonts w:eastAsia="Times New Roman"/>
                <w:color w:val="000000"/>
                <w:sz w:val="16"/>
                <w:szCs w:val="16"/>
                <w:lang w:val="es-CL" w:eastAsia="es-MX"/>
              </w:rPr>
            </w:pPr>
            <w:r w:rsidRPr="00D5639D">
              <w:rPr>
                <w:rFonts w:eastAsia="Times New Roman"/>
                <w:color w:val="000000"/>
                <w:sz w:val="16"/>
                <w:szCs w:val="16"/>
                <w:lang w:val="es-CL" w:eastAsia="es-MX"/>
              </w:rPr>
              <w:t> </w:t>
            </w:r>
          </w:p>
        </w:tc>
        <w:tc>
          <w:tcPr>
            <w:tcW w:w="632" w:type="pct"/>
            <w:tcBorders>
              <w:top w:val="nil"/>
              <w:left w:val="nil"/>
              <w:bottom w:val="single" w:sz="4" w:space="0" w:color="auto"/>
              <w:right w:val="single" w:sz="4" w:space="0" w:color="auto"/>
            </w:tcBorders>
            <w:shd w:val="clear" w:color="auto" w:fill="auto"/>
            <w:noWrap/>
            <w:vAlign w:val="center"/>
            <w:hideMark/>
          </w:tcPr>
          <w:p w14:paraId="3C621EAC" w14:textId="77777777" w:rsidR="00C9024E" w:rsidRPr="00D5639D" w:rsidRDefault="00C9024E" w:rsidP="00C9024E">
            <w:pPr>
              <w:spacing w:after="0" w:line="240" w:lineRule="auto"/>
              <w:rPr>
                <w:rFonts w:eastAsia="Times New Roman"/>
                <w:color w:val="000000"/>
                <w:sz w:val="16"/>
                <w:szCs w:val="16"/>
                <w:lang w:val="es-CL" w:eastAsia="es-MX"/>
              </w:rPr>
            </w:pPr>
            <w:r w:rsidRPr="00D5639D">
              <w:rPr>
                <w:rFonts w:eastAsia="Times New Roman"/>
                <w:color w:val="000000"/>
                <w:sz w:val="16"/>
                <w:szCs w:val="16"/>
                <w:lang w:val="es-CL" w:eastAsia="es-MX"/>
              </w:rPr>
              <w:t> </w:t>
            </w:r>
          </w:p>
        </w:tc>
        <w:tc>
          <w:tcPr>
            <w:tcW w:w="736" w:type="pct"/>
            <w:tcBorders>
              <w:top w:val="nil"/>
              <w:left w:val="nil"/>
              <w:bottom w:val="single" w:sz="4" w:space="0" w:color="auto"/>
              <w:right w:val="single" w:sz="4" w:space="0" w:color="auto"/>
            </w:tcBorders>
            <w:shd w:val="clear" w:color="auto" w:fill="auto"/>
            <w:noWrap/>
            <w:vAlign w:val="center"/>
            <w:hideMark/>
          </w:tcPr>
          <w:p w14:paraId="1B3F7611" w14:textId="77777777" w:rsidR="00C9024E" w:rsidRPr="00D5639D" w:rsidRDefault="00C9024E" w:rsidP="00C9024E">
            <w:pPr>
              <w:spacing w:after="0" w:line="240" w:lineRule="auto"/>
              <w:rPr>
                <w:rFonts w:eastAsia="Times New Roman"/>
                <w:color w:val="000000"/>
                <w:sz w:val="16"/>
                <w:szCs w:val="16"/>
                <w:lang w:val="es-CL" w:eastAsia="es-MX"/>
              </w:rPr>
            </w:pPr>
            <w:r w:rsidRPr="00D5639D">
              <w:rPr>
                <w:rFonts w:eastAsia="Times New Roman"/>
                <w:color w:val="000000"/>
                <w:sz w:val="16"/>
                <w:szCs w:val="16"/>
                <w:lang w:val="es-CL" w:eastAsia="es-MX"/>
              </w:rPr>
              <w:t> </w:t>
            </w:r>
          </w:p>
        </w:tc>
      </w:tr>
      <w:tr w:rsidR="00C9024E" w:rsidRPr="00D5639D" w14:paraId="15CB22F3" w14:textId="77777777" w:rsidTr="00C9024E">
        <w:trPr>
          <w:trHeight w:val="420"/>
        </w:trPr>
        <w:tc>
          <w:tcPr>
            <w:tcW w:w="576" w:type="pct"/>
            <w:vMerge/>
            <w:tcBorders>
              <w:top w:val="nil"/>
              <w:left w:val="single" w:sz="4" w:space="0" w:color="auto"/>
              <w:bottom w:val="single" w:sz="4" w:space="0" w:color="auto"/>
              <w:right w:val="single" w:sz="4" w:space="0" w:color="auto"/>
            </w:tcBorders>
            <w:vAlign w:val="center"/>
            <w:hideMark/>
          </w:tcPr>
          <w:p w14:paraId="7E1D88C4" w14:textId="77777777" w:rsidR="00C9024E" w:rsidRPr="00D5639D" w:rsidRDefault="00C9024E" w:rsidP="00C9024E">
            <w:pPr>
              <w:spacing w:after="0" w:line="240" w:lineRule="auto"/>
              <w:rPr>
                <w:rFonts w:eastAsia="Times New Roman"/>
                <w:color w:val="000000"/>
                <w:sz w:val="16"/>
                <w:szCs w:val="16"/>
                <w:lang w:val="es-CL" w:eastAsia="es-MX"/>
              </w:rPr>
            </w:pPr>
          </w:p>
        </w:tc>
        <w:tc>
          <w:tcPr>
            <w:tcW w:w="965" w:type="pct"/>
            <w:tcBorders>
              <w:top w:val="nil"/>
              <w:left w:val="nil"/>
              <w:bottom w:val="single" w:sz="4" w:space="0" w:color="auto"/>
              <w:right w:val="single" w:sz="4" w:space="0" w:color="auto"/>
            </w:tcBorders>
            <w:shd w:val="clear" w:color="000000" w:fill="D9D9D9"/>
            <w:noWrap/>
            <w:vAlign w:val="center"/>
            <w:hideMark/>
          </w:tcPr>
          <w:p w14:paraId="4E14B738" w14:textId="77777777" w:rsidR="00C9024E" w:rsidRPr="00D5639D" w:rsidRDefault="00C9024E" w:rsidP="00C9024E">
            <w:pPr>
              <w:spacing w:after="0" w:line="240" w:lineRule="auto"/>
              <w:jc w:val="center"/>
              <w:rPr>
                <w:rFonts w:eastAsia="Times New Roman"/>
                <w:color w:val="000000"/>
                <w:sz w:val="16"/>
                <w:szCs w:val="16"/>
                <w:lang w:val="es-CL" w:eastAsia="es-MX"/>
              </w:rPr>
            </w:pPr>
            <w:r w:rsidRPr="00D5639D">
              <w:rPr>
                <w:rFonts w:eastAsia="Times New Roman"/>
                <w:color w:val="000000"/>
                <w:sz w:val="16"/>
                <w:szCs w:val="16"/>
                <w:lang w:val="es-CL" w:eastAsia="es-MX"/>
              </w:rPr>
              <w:t>Total Ítem</w:t>
            </w:r>
          </w:p>
        </w:tc>
        <w:tc>
          <w:tcPr>
            <w:tcW w:w="931" w:type="pct"/>
            <w:tcBorders>
              <w:top w:val="nil"/>
              <w:left w:val="nil"/>
              <w:bottom w:val="single" w:sz="4" w:space="0" w:color="auto"/>
              <w:right w:val="single" w:sz="4" w:space="0" w:color="auto"/>
            </w:tcBorders>
            <w:shd w:val="clear" w:color="000000" w:fill="D9D9D9"/>
            <w:noWrap/>
            <w:vAlign w:val="center"/>
            <w:hideMark/>
          </w:tcPr>
          <w:p w14:paraId="0BC5CE77" w14:textId="77777777" w:rsidR="00C9024E" w:rsidRPr="00D5639D" w:rsidRDefault="00C9024E" w:rsidP="00C9024E">
            <w:pPr>
              <w:spacing w:after="0" w:line="240" w:lineRule="auto"/>
              <w:jc w:val="center"/>
              <w:rPr>
                <w:rFonts w:eastAsia="Times New Roman"/>
                <w:color w:val="000000"/>
                <w:sz w:val="16"/>
                <w:szCs w:val="16"/>
                <w:lang w:val="es-CL" w:eastAsia="es-MX"/>
              </w:rPr>
            </w:pPr>
            <w:r w:rsidRPr="00D5639D">
              <w:rPr>
                <w:rFonts w:eastAsia="Times New Roman"/>
                <w:color w:val="000000"/>
                <w:sz w:val="16"/>
                <w:szCs w:val="16"/>
                <w:lang w:val="es-CL" w:eastAsia="es-MX"/>
              </w:rPr>
              <w:t> </w:t>
            </w:r>
          </w:p>
        </w:tc>
        <w:tc>
          <w:tcPr>
            <w:tcW w:w="590" w:type="pct"/>
            <w:tcBorders>
              <w:top w:val="nil"/>
              <w:left w:val="nil"/>
              <w:bottom w:val="single" w:sz="4" w:space="0" w:color="auto"/>
              <w:right w:val="single" w:sz="4" w:space="0" w:color="auto"/>
            </w:tcBorders>
            <w:shd w:val="clear" w:color="000000" w:fill="D9D9D9"/>
            <w:noWrap/>
            <w:vAlign w:val="center"/>
            <w:hideMark/>
          </w:tcPr>
          <w:p w14:paraId="3E8E6D05" w14:textId="77777777" w:rsidR="00C9024E" w:rsidRPr="00D5639D" w:rsidRDefault="00C9024E" w:rsidP="00C9024E">
            <w:pPr>
              <w:spacing w:after="0" w:line="240" w:lineRule="auto"/>
              <w:jc w:val="center"/>
              <w:rPr>
                <w:rFonts w:eastAsia="Times New Roman"/>
                <w:color w:val="000000"/>
                <w:sz w:val="16"/>
                <w:szCs w:val="16"/>
                <w:lang w:val="es-CL" w:eastAsia="es-MX"/>
              </w:rPr>
            </w:pPr>
            <w:r w:rsidRPr="00D5639D">
              <w:rPr>
                <w:rFonts w:eastAsia="Times New Roman"/>
                <w:color w:val="000000"/>
                <w:sz w:val="16"/>
                <w:szCs w:val="16"/>
                <w:lang w:val="es-CL" w:eastAsia="es-MX"/>
              </w:rPr>
              <w:t> </w:t>
            </w:r>
          </w:p>
        </w:tc>
        <w:tc>
          <w:tcPr>
            <w:tcW w:w="569" w:type="pct"/>
            <w:tcBorders>
              <w:top w:val="nil"/>
              <w:left w:val="nil"/>
              <w:bottom w:val="single" w:sz="4" w:space="0" w:color="auto"/>
              <w:right w:val="single" w:sz="4" w:space="0" w:color="auto"/>
            </w:tcBorders>
            <w:shd w:val="clear" w:color="000000" w:fill="D9D9D9"/>
            <w:noWrap/>
            <w:vAlign w:val="center"/>
            <w:hideMark/>
          </w:tcPr>
          <w:p w14:paraId="78F91EB9" w14:textId="77777777" w:rsidR="00C9024E" w:rsidRPr="00D5639D" w:rsidRDefault="00C9024E" w:rsidP="00C9024E">
            <w:pPr>
              <w:spacing w:after="0" w:line="240" w:lineRule="auto"/>
              <w:jc w:val="center"/>
              <w:rPr>
                <w:rFonts w:eastAsia="Times New Roman"/>
                <w:color w:val="000000"/>
                <w:sz w:val="16"/>
                <w:szCs w:val="16"/>
                <w:lang w:val="es-CL" w:eastAsia="es-MX"/>
              </w:rPr>
            </w:pPr>
            <w:r w:rsidRPr="00D5639D">
              <w:rPr>
                <w:rFonts w:eastAsia="Times New Roman"/>
                <w:color w:val="000000"/>
                <w:sz w:val="16"/>
                <w:szCs w:val="16"/>
                <w:lang w:val="es-CL" w:eastAsia="es-MX"/>
              </w:rPr>
              <w:t> </w:t>
            </w:r>
          </w:p>
        </w:tc>
        <w:tc>
          <w:tcPr>
            <w:tcW w:w="632" w:type="pct"/>
            <w:tcBorders>
              <w:top w:val="nil"/>
              <w:left w:val="nil"/>
              <w:bottom w:val="single" w:sz="4" w:space="0" w:color="auto"/>
              <w:right w:val="single" w:sz="4" w:space="0" w:color="auto"/>
            </w:tcBorders>
            <w:shd w:val="clear" w:color="000000" w:fill="D9D9D9"/>
            <w:noWrap/>
            <w:vAlign w:val="center"/>
            <w:hideMark/>
          </w:tcPr>
          <w:p w14:paraId="081C8B1C" w14:textId="77777777" w:rsidR="00C9024E" w:rsidRPr="00D5639D" w:rsidRDefault="00C9024E" w:rsidP="00C9024E">
            <w:pPr>
              <w:spacing w:after="0" w:line="240" w:lineRule="auto"/>
              <w:jc w:val="center"/>
              <w:rPr>
                <w:rFonts w:eastAsia="Times New Roman"/>
                <w:color w:val="000000"/>
                <w:sz w:val="16"/>
                <w:szCs w:val="16"/>
                <w:lang w:val="es-CL" w:eastAsia="es-MX"/>
              </w:rPr>
            </w:pPr>
            <w:r w:rsidRPr="00D5639D">
              <w:rPr>
                <w:rFonts w:eastAsia="Times New Roman"/>
                <w:color w:val="000000"/>
                <w:sz w:val="16"/>
                <w:szCs w:val="16"/>
                <w:lang w:val="es-CL" w:eastAsia="es-MX"/>
              </w:rPr>
              <w:t> </w:t>
            </w:r>
          </w:p>
        </w:tc>
        <w:tc>
          <w:tcPr>
            <w:tcW w:w="736" w:type="pct"/>
            <w:tcBorders>
              <w:top w:val="nil"/>
              <w:left w:val="nil"/>
              <w:bottom w:val="single" w:sz="4" w:space="0" w:color="auto"/>
              <w:right w:val="single" w:sz="4" w:space="0" w:color="auto"/>
            </w:tcBorders>
            <w:shd w:val="clear" w:color="000000" w:fill="D9D9D9"/>
            <w:noWrap/>
            <w:vAlign w:val="center"/>
            <w:hideMark/>
          </w:tcPr>
          <w:p w14:paraId="4A1153DD" w14:textId="77777777" w:rsidR="00C9024E" w:rsidRPr="00D5639D" w:rsidRDefault="00C9024E" w:rsidP="00C9024E">
            <w:pPr>
              <w:spacing w:after="0" w:line="240" w:lineRule="auto"/>
              <w:jc w:val="center"/>
              <w:rPr>
                <w:rFonts w:eastAsia="Times New Roman"/>
                <w:color w:val="000000"/>
                <w:sz w:val="16"/>
                <w:szCs w:val="16"/>
                <w:lang w:val="es-CL" w:eastAsia="es-MX"/>
              </w:rPr>
            </w:pPr>
            <w:r w:rsidRPr="00D5639D">
              <w:rPr>
                <w:rFonts w:eastAsia="Times New Roman"/>
                <w:color w:val="000000"/>
                <w:sz w:val="16"/>
                <w:szCs w:val="16"/>
                <w:lang w:val="es-CL" w:eastAsia="es-MX"/>
              </w:rPr>
              <w:t> </w:t>
            </w:r>
          </w:p>
        </w:tc>
      </w:tr>
      <w:tr w:rsidR="00C9024E" w:rsidRPr="00D5639D" w14:paraId="76540E1B" w14:textId="77777777" w:rsidTr="00C9024E">
        <w:trPr>
          <w:trHeight w:val="680"/>
        </w:trPr>
        <w:tc>
          <w:tcPr>
            <w:tcW w:w="576" w:type="pct"/>
            <w:tcBorders>
              <w:top w:val="nil"/>
              <w:left w:val="single" w:sz="4" w:space="0" w:color="auto"/>
              <w:bottom w:val="single" w:sz="4" w:space="0" w:color="auto"/>
              <w:right w:val="single" w:sz="4" w:space="0" w:color="auto"/>
            </w:tcBorders>
            <w:shd w:val="clear" w:color="auto" w:fill="auto"/>
            <w:noWrap/>
            <w:vAlign w:val="center"/>
            <w:hideMark/>
          </w:tcPr>
          <w:p w14:paraId="2D0879B4" w14:textId="77777777" w:rsidR="00C9024E" w:rsidRPr="00D5639D" w:rsidRDefault="00C9024E" w:rsidP="00C9024E">
            <w:pPr>
              <w:spacing w:after="0" w:line="240" w:lineRule="auto"/>
              <w:rPr>
                <w:rFonts w:eastAsia="Times New Roman"/>
                <w:color w:val="000000"/>
                <w:sz w:val="16"/>
                <w:szCs w:val="16"/>
                <w:lang w:val="es-CL" w:eastAsia="es-MX"/>
              </w:rPr>
            </w:pPr>
            <w:r w:rsidRPr="00D5639D">
              <w:rPr>
                <w:rFonts w:eastAsia="Times New Roman"/>
                <w:color w:val="000000"/>
                <w:sz w:val="16"/>
                <w:szCs w:val="16"/>
                <w:lang w:val="es-CL" w:eastAsia="es-MX"/>
              </w:rPr>
              <w:t> </w:t>
            </w:r>
          </w:p>
        </w:tc>
        <w:tc>
          <w:tcPr>
            <w:tcW w:w="1896" w:type="pct"/>
            <w:gridSpan w:val="2"/>
            <w:tcBorders>
              <w:top w:val="single" w:sz="4" w:space="0" w:color="auto"/>
              <w:left w:val="nil"/>
              <w:bottom w:val="single" w:sz="4" w:space="0" w:color="auto"/>
              <w:right w:val="single" w:sz="4" w:space="0" w:color="000000"/>
            </w:tcBorders>
            <w:shd w:val="clear" w:color="000000" w:fill="D9D9D9"/>
            <w:noWrap/>
            <w:vAlign w:val="center"/>
            <w:hideMark/>
          </w:tcPr>
          <w:p w14:paraId="3931B56C" w14:textId="77777777" w:rsidR="00C9024E" w:rsidRPr="00D5639D" w:rsidRDefault="00C9024E" w:rsidP="00C9024E">
            <w:pPr>
              <w:spacing w:after="0" w:line="240" w:lineRule="auto"/>
              <w:jc w:val="center"/>
              <w:rPr>
                <w:rFonts w:eastAsia="Times New Roman"/>
                <w:color w:val="000000"/>
                <w:sz w:val="16"/>
                <w:szCs w:val="16"/>
                <w:lang w:val="es-CL" w:eastAsia="es-MX"/>
              </w:rPr>
            </w:pPr>
            <w:r w:rsidRPr="00D5639D">
              <w:rPr>
                <w:rFonts w:eastAsia="Times New Roman"/>
                <w:color w:val="000000"/>
                <w:sz w:val="16"/>
                <w:szCs w:val="16"/>
                <w:lang w:val="es-CL" w:eastAsia="es-MX"/>
              </w:rPr>
              <w:t>Total Plan de Inversión</w:t>
            </w:r>
          </w:p>
        </w:tc>
        <w:tc>
          <w:tcPr>
            <w:tcW w:w="590" w:type="pct"/>
            <w:tcBorders>
              <w:top w:val="nil"/>
              <w:left w:val="nil"/>
              <w:bottom w:val="single" w:sz="4" w:space="0" w:color="auto"/>
              <w:right w:val="single" w:sz="4" w:space="0" w:color="auto"/>
            </w:tcBorders>
            <w:shd w:val="clear" w:color="000000" w:fill="D9D9D9"/>
            <w:noWrap/>
            <w:vAlign w:val="center"/>
            <w:hideMark/>
          </w:tcPr>
          <w:p w14:paraId="4309D191" w14:textId="77777777" w:rsidR="00C9024E" w:rsidRPr="00D5639D" w:rsidRDefault="00C9024E" w:rsidP="00C9024E">
            <w:pPr>
              <w:spacing w:after="0" w:line="240" w:lineRule="auto"/>
              <w:jc w:val="center"/>
              <w:rPr>
                <w:rFonts w:eastAsia="Times New Roman"/>
                <w:color w:val="000000"/>
                <w:sz w:val="16"/>
                <w:szCs w:val="16"/>
                <w:lang w:val="es-CL" w:eastAsia="es-MX"/>
              </w:rPr>
            </w:pPr>
            <w:r w:rsidRPr="00D5639D">
              <w:rPr>
                <w:rFonts w:eastAsia="Times New Roman"/>
                <w:color w:val="000000"/>
                <w:sz w:val="16"/>
                <w:szCs w:val="16"/>
                <w:lang w:val="es-CL" w:eastAsia="es-MX"/>
              </w:rPr>
              <w:t> </w:t>
            </w:r>
          </w:p>
        </w:tc>
        <w:tc>
          <w:tcPr>
            <w:tcW w:w="569" w:type="pct"/>
            <w:tcBorders>
              <w:top w:val="nil"/>
              <w:left w:val="nil"/>
              <w:bottom w:val="single" w:sz="4" w:space="0" w:color="auto"/>
              <w:right w:val="single" w:sz="4" w:space="0" w:color="auto"/>
            </w:tcBorders>
            <w:shd w:val="clear" w:color="000000" w:fill="D9D9D9"/>
            <w:noWrap/>
            <w:vAlign w:val="center"/>
            <w:hideMark/>
          </w:tcPr>
          <w:p w14:paraId="6AB97FA4" w14:textId="77777777" w:rsidR="00C9024E" w:rsidRPr="00D5639D" w:rsidRDefault="00C9024E" w:rsidP="00C9024E">
            <w:pPr>
              <w:spacing w:after="0" w:line="240" w:lineRule="auto"/>
              <w:jc w:val="center"/>
              <w:rPr>
                <w:rFonts w:eastAsia="Times New Roman"/>
                <w:color w:val="000000"/>
                <w:sz w:val="16"/>
                <w:szCs w:val="16"/>
                <w:lang w:val="es-CL" w:eastAsia="es-MX"/>
              </w:rPr>
            </w:pPr>
            <w:r w:rsidRPr="00D5639D">
              <w:rPr>
                <w:rFonts w:eastAsia="Times New Roman"/>
                <w:color w:val="000000"/>
                <w:sz w:val="16"/>
                <w:szCs w:val="16"/>
                <w:lang w:val="es-CL" w:eastAsia="es-MX"/>
              </w:rPr>
              <w:t> </w:t>
            </w:r>
          </w:p>
        </w:tc>
        <w:tc>
          <w:tcPr>
            <w:tcW w:w="632" w:type="pct"/>
            <w:tcBorders>
              <w:top w:val="nil"/>
              <w:left w:val="nil"/>
              <w:bottom w:val="single" w:sz="4" w:space="0" w:color="auto"/>
              <w:right w:val="single" w:sz="4" w:space="0" w:color="auto"/>
            </w:tcBorders>
            <w:shd w:val="clear" w:color="000000" w:fill="D9D9D9"/>
            <w:noWrap/>
            <w:vAlign w:val="center"/>
            <w:hideMark/>
          </w:tcPr>
          <w:p w14:paraId="696299DB" w14:textId="77777777" w:rsidR="00C9024E" w:rsidRPr="00D5639D" w:rsidRDefault="00C9024E" w:rsidP="00C9024E">
            <w:pPr>
              <w:spacing w:after="0" w:line="240" w:lineRule="auto"/>
              <w:jc w:val="center"/>
              <w:rPr>
                <w:rFonts w:eastAsia="Times New Roman"/>
                <w:color w:val="000000"/>
                <w:sz w:val="16"/>
                <w:szCs w:val="16"/>
                <w:lang w:val="es-CL" w:eastAsia="es-MX"/>
              </w:rPr>
            </w:pPr>
            <w:r w:rsidRPr="00D5639D">
              <w:rPr>
                <w:rFonts w:eastAsia="Times New Roman"/>
                <w:color w:val="000000"/>
                <w:sz w:val="16"/>
                <w:szCs w:val="16"/>
                <w:lang w:val="es-CL" w:eastAsia="es-MX"/>
              </w:rPr>
              <w:t> </w:t>
            </w:r>
          </w:p>
        </w:tc>
        <w:tc>
          <w:tcPr>
            <w:tcW w:w="736" w:type="pct"/>
            <w:tcBorders>
              <w:top w:val="nil"/>
              <w:left w:val="nil"/>
              <w:bottom w:val="single" w:sz="4" w:space="0" w:color="auto"/>
              <w:right w:val="single" w:sz="4" w:space="0" w:color="auto"/>
            </w:tcBorders>
            <w:shd w:val="clear" w:color="000000" w:fill="D9D9D9"/>
            <w:noWrap/>
            <w:vAlign w:val="center"/>
            <w:hideMark/>
          </w:tcPr>
          <w:p w14:paraId="06B55A40" w14:textId="77777777" w:rsidR="00C9024E" w:rsidRPr="00D5639D" w:rsidRDefault="00C9024E" w:rsidP="00C9024E">
            <w:pPr>
              <w:spacing w:after="0" w:line="240" w:lineRule="auto"/>
              <w:jc w:val="center"/>
              <w:rPr>
                <w:rFonts w:eastAsia="Times New Roman"/>
                <w:color w:val="000000"/>
                <w:sz w:val="16"/>
                <w:szCs w:val="16"/>
                <w:lang w:val="es-CL" w:eastAsia="es-MX"/>
              </w:rPr>
            </w:pPr>
            <w:r w:rsidRPr="00D5639D">
              <w:rPr>
                <w:rFonts w:eastAsia="Times New Roman"/>
                <w:color w:val="000000"/>
                <w:sz w:val="16"/>
                <w:szCs w:val="16"/>
                <w:lang w:val="es-CL" w:eastAsia="es-MX"/>
              </w:rPr>
              <w:t> </w:t>
            </w:r>
          </w:p>
        </w:tc>
      </w:tr>
    </w:tbl>
    <w:p w14:paraId="02C2975A" w14:textId="77777777" w:rsidR="007B3337" w:rsidRPr="00D5639D" w:rsidRDefault="007B3337" w:rsidP="007B3337">
      <w:pPr>
        <w:spacing w:before="240" w:after="240"/>
        <w:jc w:val="both"/>
        <w:rPr>
          <w:rFonts w:asciiTheme="minorHAnsi" w:hAnsiTheme="minorHAnsi" w:cstheme="minorHAnsi"/>
          <w:b/>
          <w:u w:val="single"/>
        </w:rPr>
      </w:pPr>
    </w:p>
    <w:p w14:paraId="28036E7D" w14:textId="77777777" w:rsidR="007B3337" w:rsidRPr="00D5639D" w:rsidRDefault="007B3337" w:rsidP="00E823C8">
      <w:pPr>
        <w:pStyle w:val="Prrafodelista"/>
        <w:numPr>
          <w:ilvl w:val="0"/>
          <w:numId w:val="1"/>
        </w:numPr>
        <w:spacing w:before="240" w:after="240"/>
        <w:contextualSpacing/>
        <w:jc w:val="both"/>
        <w:rPr>
          <w:rFonts w:asciiTheme="minorHAnsi" w:hAnsiTheme="minorHAnsi" w:cstheme="minorHAnsi"/>
          <w:b/>
          <w:u w:val="single"/>
        </w:rPr>
      </w:pPr>
      <w:r w:rsidRPr="00D5639D">
        <w:rPr>
          <w:rFonts w:asciiTheme="minorHAnsi" w:hAnsiTheme="minorHAnsi" w:cstheme="minorHAnsi"/>
          <w:b/>
          <w:u w:val="single"/>
        </w:rPr>
        <w:t>Documentación de respaldo</w:t>
      </w:r>
    </w:p>
    <w:p w14:paraId="642E2B3F" w14:textId="3029FFD4" w:rsidR="00815CB8" w:rsidRPr="00D5639D" w:rsidRDefault="007B3337" w:rsidP="007B3337">
      <w:pPr>
        <w:spacing w:before="240" w:after="240"/>
        <w:jc w:val="both"/>
        <w:rPr>
          <w:rFonts w:asciiTheme="minorHAnsi" w:hAnsiTheme="minorHAnsi" w:cstheme="minorHAnsi"/>
          <w:lang w:val="es-ES_tradnl"/>
        </w:rPr>
      </w:pPr>
      <w:r w:rsidRPr="00D5639D">
        <w:rPr>
          <w:rFonts w:asciiTheme="minorHAnsi" w:hAnsiTheme="minorHAnsi" w:cstheme="minorHAnsi"/>
          <w:lang w:val="es-ES_tradnl"/>
        </w:rPr>
        <w:t>A continuación, señale la lista de documentos de respaldo que se adjuntan al presente Plan y que certifican que los gastos recién descritos corresponden a lo afectado.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7B3337" w:rsidRPr="00D5639D" w14:paraId="3446858A" w14:textId="77777777" w:rsidTr="00047BD2">
        <w:tc>
          <w:tcPr>
            <w:tcW w:w="8946" w:type="dxa"/>
            <w:shd w:val="clear" w:color="auto" w:fill="auto"/>
          </w:tcPr>
          <w:p w14:paraId="2AC2E5DB" w14:textId="77777777" w:rsidR="007B3337" w:rsidRPr="00D5639D" w:rsidRDefault="007B3337" w:rsidP="00047BD2">
            <w:pPr>
              <w:spacing w:before="240" w:after="240"/>
              <w:jc w:val="both"/>
              <w:rPr>
                <w:rFonts w:asciiTheme="minorHAnsi" w:hAnsiTheme="minorHAnsi" w:cstheme="minorHAnsi"/>
                <w:u w:val="single"/>
                <w:lang w:val="es-ES_tradnl"/>
              </w:rPr>
            </w:pPr>
            <w:r w:rsidRPr="00D5639D">
              <w:rPr>
                <w:rFonts w:asciiTheme="minorHAnsi" w:hAnsiTheme="minorHAnsi" w:cstheme="minorHAnsi"/>
                <w:u w:val="single"/>
                <w:lang w:val="es-ES_tradnl"/>
              </w:rPr>
              <w:t>Documentación de respaldo ítems de financiamiento solicitados:</w:t>
            </w:r>
          </w:p>
          <w:p w14:paraId="11F8C061" w14:textId="77777777" w:rsidR="007B3337" w:rsidRPr="00D5639D" w:rsidRDefault="007B3337" w:rsidP="00047BD2">
            <w:pPr>
              <w:spacing w:before="240" w:after="240"/>
              <w:jc w:val="both"/>
              <w:rPr>
                <w:rFonts w:asciiTheme="minorHAnsi" w:hAnsiTheme="minorHAnsi" w:cstheme="minorHAnsi"/>
                <w:lang w:val="es-ES_tradnl"/>
              </w:rPr>
            </w:pPr>
          </w:p>
          <w:p w14:paraId="0EF8F719" w14:textId="77777777" w:rsidR="007B3337" w:rsidRPr="00D5639D" w:rsidRDefault="007B3337" w:rsidP="00047BD2">
            <w:pPr>
              <w:spacing w:before="240" w:after="240"/>
              <w:jc w:val="both"/>
              <w:rPr>
                <w:rFonts w:asciiTheme="minorHAnsi" w:hAnsiTheme="minorHAnsi" w:cstheme="minorHAnsi"/>
                <w:lang w:val="es-ES_tradnl"/>
              </w:rPr>
            </w:pPr>
          </w:p>
          <w:p w14:paraId="002C33DB" w14:textId="77777777" w:rsidR="007B3337" w:rsidRPr="00D5639D" w:rsidRDefault="007B3337" w:rsidP="00047BD2">
            <w:pPr>
              <w:spacing w:before="240" w:after="240"/>
              <w:jc w:val="both"/>
              <w:rPr>
                <w:rFonts w:asciiTheme="minorHAnsi" w:hAnsiTheme="minorHAnsi" w:cstheme="minorHAnsi"/>
                <w:lang w:val="es-ES_tradnl"/>
              </w:rPr>
            </w:pPr>
          </w:p>
          <w:p w14:paraId="3ACE0DC2" w14:textId="77777777" w:rsidR="007B3337" w:rsidRPr="00D5639D" w:rsidRDefault="007B3337" w:rsidP="00047BD2">
            <w:pPr>
              <w:spacing w:before="240" w:after="240"/>
              <w:jc w:val="both"/>
              <w:rPr>
                <w:rFonts w:asciiTheme="minorHAnsi" w:hAnsiTheme="minorHAnsi" w:cstheme="minorHAnsi"/>
                <w:lang w:val="es-ES_tradnl"/>
              </w:rPr>
            </w:pPr>
          </w:p>
          <w:p w14:paraId="0DF2A3F9" w14:textId="77777777" w:rsidR="007B3337" w:rsidRPr="00D5639D" w:rsidRDefault="007B3337" w:rsidP="00047BD2">
            <w:pPr>
              <w:spacing w:before="240" w:after="240"/>
              <w:jc w:val="both"/>
              <w:rPr>
                <w:rFonts w:asciiTheme="minorHAnsi" w:hAnsiTheme="minorHAnsi" w:cstheme="minorHAnsi"/>
                <w:lang w:val="es-ES_tradnl"/>
              </w:rPr>
            </w:pPr>
          </w:p>
          <w:p w14:paraId="308936D0" w14:textId="77777777" w:rsidR="007B3337" w:rsidRPr="00D5639D" w:rsidRDefault="007B3337" w:rsidP="00047BD2">
            <w:pPr>
              <w:spacing w:before="240" w:after="240"/>
              <w:jc w:val="both"/>
              <w:rPr>
                <w:rFonts w:asciiTheme="minorHAnsi" w:hAnsiTheme="minorHAnsi" w:cstheme="minorHAnsi"/>
                <w:lang w:val="es-ES_tradnl"/>
              </w:rPr>
            </w:pPr>
          </w:p>
          <w:p w14:paraId="1B089B9D" w14:textId="77777777" w:rsidR="007B3337" w:rsidRPr="00D5639D" w:rsidRDefault="007B3337" w:rsidP="00047BD2">
            <w:pPr>
              <w:spacing w:before="240" w:after="240"/>
              <w:jc w:val="both"/>
              <w:rPr>
                <w:rFonts w:asciiTheme="minorHAnsi" w:hAnsiTheme="minorHAnsi" w:cstheme="minorHAnsi"/>
                <w:lang w:val="es-ES_tradnl"/>
              </w:rPr>
            </w:pPr>
          </w:p>
        </w:tc>
      </w:tr>
    </w:tbl>
    <w:p w14:paraId="107DDF1F" w14:textId="77777777" w:rsidR="007B3337" w:rsidRPr="00D5639D" w:rsidRDefault="007B3337" w:rsidP="00E823C8">
      <w:pPr>
        <w:pStyle w:val="Prrafodelista"/>
        <w:numPr>
          <w:ilvl w:val="0"/>
          <w:numId w:val="1"/>
        </w:numPr>
        <w:spacing w:before="240" w:after="240"/>
        <w:contextualSpacing/>
        <w:jc w:val="both"/>
        <w:rPr>
          <w:rFonts w:asciiTheme="minorHAnsi" w:hAnsiTheme="minorHAnsi" w:cstheme="minorHAnsi"/>
          <w:b/>
          <w:u w:val="single"/>
        </w:rPr>
      </w:pPr>
      <w:r w:rsidRPr="00D5639D">
        <w:rPr>
          <w:rFonts w:asciiTheme="minorHAnsi" w:hAnsiTheme="minorHAnsi" w:cstheme="minorHAnsi"/>
          <w:b/>
          <w:u w:val="single"/>
        </w:rPr>
        <w:lastRenderedPageBreak/>
        <w:t>Resultado Esperado de la Inversión</w:t>
      </w:r>
    </w:p>
    <w:p w14:paraId="47E54F86" w14:textId="77777777" w:rsidR="007B3337" w:rsidRPr="00D5639D" w:rsidRDefault="007B3337" w:rsidP="007B3337">
      <w:pPr>
        <w:spacing w:before="240" w:after="240"/>
        <w:jc w:val="both"/>
        <w:rPr>
          <w:rFonts w:asciiTheme="minorHAnsi" w:hAnsiTheme="minorHAnsi" w:cstheme="minorHAnsi"/>
          <w:lang w:val="es-ES_tradnl"/>
        </w:rPr>
      </w:pPr>
      <w:r w:rsidRPr="00D5639D">
        <w:rPr>
          <w:rFonts w:asciiTheme="minorHAnsi" w:hAnsiTheme="minorHAnsi" w:cstheme="minorHAnsi"/>
          <w:lang w:val="es-ES_tradnl"/>
        </w:rPr>
        <w:t>A continuación, señale el efecto que este Plan de</w:t>
      </w:r>
      <w:r w:rsidR="003E5224" w:rsidRPr="00D5639D">
        <w:rPr>
          <w:rFonts w:asciiTheme="minorHAnsi" w:hAnsiTheme="minorHAnsi" w:cstheme="minorHAnsi"/>
          <w:lang w:val="es-ES_tradnl"/>
        </w:rPr>
        <w:t xml:space="preserve"> Negocios</w:t>
      </w:r>
      <w:r w:rsidRPr="00D5639D">
        <w:rPr>
          <w:rFonts w:asciiTheme="minorHAnsi" w:hAnsiTheme="minorHAnsi" w:cstheme="minorHAnsi"/>
          <w:lang w:val="es-ES_tradnl"/>
        </w:rPr>
        <w:t xml:space="preserve"> tendrá en el funcionamiento de su empresa, marcando con una X la celda que corresponda.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9"/>
        <w:gridCol w:w="1082"/>
        <w:gridCol w:w="3969"/>
      </w:tblGrid>
      <w:tr w:rsidR="007B3337" w:rsidRPr="00D5639D" w14:paraId="70341DDA" w14:textId="77777777" w:rsidTr="00047BD2">
        <w:trPr>
          <w:cantSplit/>
          <w:tblHeader/>
        </w:trPr>
        <w:tc>
          <w:tcPr>
            <w:tcW w:w="3778" w:type="dxa"/>
            <w:shd w:val="clear" w:color="auto" w:fill="D9D9D9" w:themeFill="background1" w:themeFillShade="D9"/>
            <w:tcMar>
              <w:top w:w="57" w:type="dxa"/>
              <w:bottom w:w="57" w:type="dxa"/>
            </w:tcMar>
            <w:vAlign w:val="center"/>
          </w:tcPr>
          <w:p w14:paraId="4328A86A" w14:textId="77777777" w:rsidR="007B3337" w:rsidRPr="00D5639D" w:rsidRDefault="007B3337" w:rsidP="00047BD2">
            <w:pPr>
              <w:spacing w:after="0"/>
              <w:jc w:val="center"/>
              <w:rPr>
                <w:rFonts w:asciiTheme="minorHAnsi" w:hAnsiTheme="minorHAnsi" w:cstheme="minorHAnsi"/>
                <w:i/>
                <w:lang w:val="es-ES_tradnl"/>
              </w:rPr>
            </w:pPr>
            <w:r w:rsidRPr="00D5639D">
              <w:rPr>
                <w:rFonts w:asciiTheme="minorHAnsi" w:hAnsiTheme="minorHAnsi" w:cstheme="minorHAnsi"/>
                <w:i/>
                <w:lang w:val="es-ES_tradnl"/>
              </w:rPr>
              <w:t>DESCRIPCIÓN</w:t>
            </w:r>
          </w:p>
        </w:tc>
        <w:tc>
          <w:tcPr>
            <w:tcW w:w="1090" w:type="dxa"/>
            <w:shd w:val="clear" w:color="auto" w:fill="D9D9D9" w:themeFill="background1" w:themeFillShade="D9"/>
            <w:tcMar>
              <w:top w:w="57" w:type="dxa"/>
              <w:bottom w:w="57" w:type="dxa"/>
            </w:tcMar>
            <w:vAlign w:val="center"/>
          </w:tcPr>
          <w:p w14:paraId="09D1B118" w14:textId="77777777" w:rsidR="007B3337" w:rsidRPr="00D5639D" w:rsidRDefault="007B3337" w:rsidP="00047BD2">
            <w:pPr>
              <w:spacing w:after="0"/>
              <w:jc w:val="center"/>
              <w:rPr>
                <w:rFonts w:asciiTheme="minorHAnsi" w:hAnsiTheme="minorHAnsi" w:cstheme="minorHAnsi"/>
                <w:i/>
                <w:lang w:val="es-ES_tradnl"/>
              </w:rPr>
            </w:pPr>
            <w:r w:rsidRPr="00D5639D">
              <w:rPr>
                <w:rFonts w:asciiTheme="minorHAnsi" w:hAnsiTheme="minorHAnsi" w:cstheme="minorHAnsi"/>
                <w:i/>
                <w:lang w:val="es-ES_tradnl"/>
              </w:rPr>
              <w:t>Marque X</w:t>
            </w:r>
          </w:p>
        </w:tc>
        <w:tc>
          <w:tcPr>
            <w:tcW w:w="4078" w:type="dxa"/>
            <w:shd w:val="clear" w:color="auto" w:fill="D9D9D9" w:themeFill="background1" w:themeFillShade="D9"/>
            <w:tcMar>
              <w:top w:w="57" w:type="dxa"/>
              <w:bottom w:w="57" w:type="dxa"/>
            </w:tcMar>
            <w:vAlign w:val="center"/>
          </w:tcPr>
          <w:p w14:paraId="4C839D3D" w14:textId="77777777" w:rsidR="007B3337" w:rsidRPr="00D5639D" w:rsidRDefault="007B3337" w:rsidP="00047BD2">
            <w:pPr>
              <w:spacing w:after="0"/>
              <w:jc w:val="center"/>
              <w:rPr>
                <w:rFonts w:asciiTheme="minorHAnsi" w:hAnsiTheme="minorHAnsi" w:cstheme="minorHAnsi"/>
                <w:i/>
                <w:lang w:val="es-ES_tradnl"/>
              </w:rPr>
            </w:pPr>
            <w:r w:rsidRPr="00D5639D">
              <w:rPr>
                <w:rFonts w:asciiTheme="minorHAnsi" w:hAnsiTheme="minorHAnsi" w:cstheme="minorHAnsi"/>
                <w:i/>
                <w:lang w:val="es-ES_tradnl"/>
              </w:rPr>
              <w:t>OBSERVACIONES</w:t>
            </w:r>
          </w:p>
        </w:tc>
      </w:tr>
      <w:tr w:rsidR="007B3337" w:rsidRPr="00D5639D" w14:paraId="5D860748" w14:textId="77777777" w:rsidTr="00047BD2">
        <w:tc>
          <w:tcPr>
            <w:tcW w:w="3778" w:type="dxa"/>
            <w:shd w:val="clear" w:color="auto" w:fill="auto"/>
            <w:tcMar>
              <w:top w:w="57" w:type="dxa"/>
              <w:bottom w:w="57" w:type="dxa"/>
            </w:tcMar>
          </w:tcPr>
          <w:p w14:paraId="1A6A153B" w14:textId="77777777" w:rsidR="007B3337" w:rsidRPr="00D5639D" w:rsidRDefault="007B3337" w:rsidP="00047BD2">
            <w:pPr>
              <w:spacing w:after="0"/>
              <w:rPr>
                <w:rFonts w:asciiTheme="minorHAnsi" w:hAnsiTheme="minorHAnsi" w:cstheme="minorHAnsi"/>
                <w:lang w:val="es-ES_tradnl"/>
              </w:rPr>
            </w:pPr>
            <w:r w:rsidRPr="00D5639D">
              <w:rPr>
                <w:rFonts w:asciiTheme="minorHAnsi" w:hAnsiTheme="minorHAnsi" w:cstheme="minorHAnsi"/>
                <w:lang w:val="es-ES_tradnl"/>
              </w:rPr>
              <w:t>Mi empresa recuperará totalmente su capacidad productiva.</w:t>
            </w:r>
          </w:p>
        </w:tc>
        <w:tc>
          <w:tcPr>
            <w:tcW w:w="1090" w:type="dxa"/>
            <w:shd w:val="clear" w:color="auto" w:fill="auto"/>
            <w:tcMar>
              <w:top w:w="57" w:type="dxa"/>
              <w:bottom w:w="57" w:type="dxa"/>
            </w:tcMar>
          </w:tcPr>
          <w:p w14:paraId="72BD3499" w14:textId="77777777" w:rsidR="007B3337" w:rsidRPr="00D5639D" w:rsidRDefault="007B3337" w:rsidP="00047BD2">
            <w:pPr>
              <w:spacing w:after="0"/>
              <w:jc w:val="both"/>
              <w:rPr>
                <w:rFonts w:asciiTheme="minorHAnsi" w:hAnsiTheme="minorHAnsi" w:cstheme="minorHAnsi"/>
                <w:lang w:val="es-ES_tradnl"/>
              </w:rPr>
            </w:pPr>
          </w:p>
        </w:tc>
        <w:tc>
          <w:tcPr>
            <w:tcW w:w="4078" w:type="dxa"/>
            <w:shd w:val="clear" w:color="auto" w:fill="auto"/>
            <w:tcMar>
              <w:top w:w="57" w:type="dxa"/>
              <w:bottom w:w="57" w:type="dxa"/>
            </w:tcMar>
          </w:tcPr>
          <w:p w14:paraId="5F97CC50" w14:textId="77777777" w:rsidR="007B3337" w:rsidRPr="00D5639D" w:rsidRDefault="007B3337" w:rsidP="00047BD2">
            <w:pPr>
              <w:spacing w:after="0"/>
              <w:jc w:val="both"/>
              <w:rPr>
                <w:rFonts w:asciiTheme="minorHAnsi" w:hAnsiTheme="minorHAnsi" w:cstheme="minorHAnsi"/>
                <w:lang w:val="es-ES_tradnl"/>
              </w:rPr>
            </w:pPr>
          </w:p>
        </w:tc>
      </w:tr>
      <w:tr w:rsidR="007B3337" w:rsidRPr="00D5639D" w14:paraId="62B24286" w14:textId="77777777" w:rsidTr="00047BD2">
        <w:tc>
          <w:tcPr>
            <w:tcW w:w="3778" w:type="dxa"/>
            <w:shd w:val="clear" w:color="auto" w:fill="auto"/>
            <w:tcMar>
              <w:top w:w="57" w:type="dxa"/>
              <w:bottom w:w="57" w:type="dxa"/>
            </w:tcMar>
          </w:tcPr>
          <w:p w14:paraId="79D23669" w14:textId="77777777" w:rsidR="007B3337" w:rsidRPr="00D5639D" w:rsidRDefault="007B3337" w:rsidP="00047BD2">
            <w:pPr>
              <w:spacing w:after="0"/>
              <w:rPr>
                <w:rFonts w:asciiTheme="minorHAnsi" w:hAnsiTheme="minorHAnsi" w:cstheme="minorHAnsi"/>
                <w:lang w:val="es-ES_tradnl"/>
              </w:rPr>
            </w:pPr>
            <w:r w:rsidRPr="00D5639D">
              <w:rPr>
                <w:rFonts w:asciiTheme="minorHAnsi" w:hAnsiTheme="minorHAnsi" w:cstheme="minorHAnsi"/>
                <w:lang w:val="es-ES_tradnl"/>
              </w:rPr>
              <w:t>Mi empresa recuperará parcialmente su capacidad productiva.</w:t>
            </w:r>
          </w:p>
        </w:tc>
        <w:tc>
          <w:tcPr>
            <w:tcW w:w="1090" w:type="dxa"/>
            <w:shd w:val="clear" w:color="auto" w:fill="auto"/>
            <w:tcMar>
              <w:top w:w="57" w:type="dxa"/>
              <w:bottom w:w="57" w:type="dxa"/>
            </w:tcMar>
          </w:tcPr>
          <w:p w14:paraId="107E5182" w14:textId="77777777" w:rsidR="007B3337" w:rsidRPr="00D5639D" w:rsidRDefault="007B3337" w:rsidP="00047BD2">
            <w:pPr>
              <w:spacing w:after="0"/>
              <w:jc w:val="both"/>
              <w:rPr>
                <w:rFonts w:asciiTheme="minorHAnsi" w:hAnsiTheme="minorHAnsi" w:cstheme="minorHAnsi"/>
                <w:lang w:val="es-ES_tradnl"/>
              </w:rPr>
            </w:pPr>
          </w:p>
        </w:tc>
        <w:tc>
          <w:tcPr>
            <w:tcW w:w="4078" w:type="dxa"/>
            <w:shd w:val="clear" w:color="auto" w:fill="auto"/>
            <w:tcMar>
              <w:top w:w="57" w:type="dxa"/>
              <w:bottom w:w="57" w:type="dxa"/>
            </w:tcMar>
          </w:tcPr>
          <w:p w14:paraId="5909A957" w14:textId="77777777" w:rsidR="007B3337" w:rsidRPr="00D5639D" w:rsidRDefault="007B3337" w:rsidP="00047BD2">
            <w:pPr>
              <w:spacing w:after="0"/>
              <w:jc w:val="both"/>
              <w:rPr>
                <w:rFonts w:asciiTheme="minorHAnsi" w:hAnsiTheme="minorHAnsi" w:cstheme="minorHAnsi"/>
                <w:lang w:val="es-ES_tradnl"/>
              </w:rPr>
            </w:pPr>
            <w:r w:rsidRPr="00D5639D">
              <w:rPr>
                <w:rFonts w:asciiTheme="minorHAnsi" w:hAnsiTheme="minorHAnsi" w:cstheme="minorHAnsi"/>
                <w:lang w:val="es-ES_tradnl"/>
              </w:rPr>
              <w:t>Indicar % estimado</w:t>
            </w:r>
          </w:p>
        </w:tc>
      </w:tr>
      <w:tr w:rsidR="007B3337" w:rsidRPr="00D5639D" w14:paraId="5E16ECB7" w14:textId="77777777" w:rsidTr="00047BD2">
        <w:tc>
          <w:tcPr>
            <w:tcW w:w="3778" w:type="dxa"/>
            <w:shd w:val="clear" w:color="auto" w:fill="auto"/>
            <w:tcMar>
              <w:top w:w="57" w:type="dxa"/>
              <w:bottom w:w="57" w:type="dxa"/>
            </w:tcMar>
          </w:tcPr>
          <w:p w14:paraId="6BAEF94D" w14:textId="77777777" w:rsidR="007B3337" w:rsidRPr="00D5639D" w:rsidRDefault="007B3337" w:rsidP="00047BD2">
            <w:pPr>
              <w:spacing w:after="0"/>
              <w:rPr>
                <w:rFonts w:asciiTheme="minorHAnsi" w:hAnsiTheme="minorHAnsi" w:cstheme="minorHAnsi"/>
                <w:lang w:val="es-ES_tradnl"/>
              </w:rPr>
            </w:pPr>
            <w:r w:rsidRPr="00D5639D">
              <w:rPr>
                <w:rFonts w:asciiTheme="minorHAnsi" w:hAnsiTheme="minorHAnsi" w:cstheme="minorHAnsi"/>
                <w:lang w:val="es-ES_tradnl"/>
              </w:rPr>
              <w:t>Mi empresa recontratará trabajadores</w:t>
            </w:r>
          </w:p>
        </w:tc>
        <w:tc>
          <w:tcPr>
            <w:tcW w:w="1090" w:type="dxa"/>
            <w:shd w:val="clear" w:color="auto" w:fill="auto"/>
            <w:tcMar>
              <w:top w:w="57" w:type="dxa"/>
              <w:bottom w:w="57" w:type="dxa"/>
            </w:tcMar>
          </w:tcPr>
          <w:p w14:paraId="329EEB05" w14:textId="77777777" w:rsidR="007B3337" w:rsidRPr="00D5639D" w:rsidRDefault="007B3337" w:rsidP="00047BD2">
            <w:pPr>
              <w:spacing w:after="0"/>
              <w:jc w:val="both"/>
              <w:rPr>
                <w:rFonts w:asciiTheme="minorHAnsi" w:hAnsiTheme="minorHAnsi" w:cstheme="minorHAnsi"/>
                <w:lang w:val="es-ES_tradnl"/>
              </w:rPr>
            </w:pPr>
          </w:p>
        </w:tc>
        <w:tc>
          <w:tcPr>
            <w:tcW w:w="4078" w:type="dxa"/>
            <w:shd w:val="clear" w:color="auto" w:fill="auto"/>
            <w:tcMar>
              <w:top w:w="57" w:type="dxa"/>
              <w:bottom w:w="57" w:type="dxa"/>
            </w:tcMar>
          </w:tcPr>
          <w:p w14:paraId="15AAF5F6" w14:textId="77777777" w:rsidR="007B3337" w:rsidRPr="00D5639D" w:rsidRDefault="007B3337" w:rsidP="00047BD2">
            <w:pPr>
              <w:spacing w:after="0"/>
              <w:jc w:val="both"/>
              <w:rPr>
                <w:rFonts w:asciiTheme="minorHAnsi" w:hAnsiTheme="minorHAnsi" w:cstheme="minorHAnsi"/>
                <w:lang w:val="es-ES_tradnl"/>
              </w:rPr>
            </w:pPr>
            <w:r w:rsidRPr="00D5639D">
              <w:rPr>
                <w:rFonts w:asciiTheme="minorHAnsi" w:hAnsiTheme="minorHAnsi" w:cstheme="minorHAnsi"/>
                <w:lang w:val="es-ES_tradnl"/>
              </w:rPr>
              <w:t>Indicar número estimado</w:t>
            </w:r>
          </w:p>
          <w:p w14:paraId="5AAA9B5C" w14:textId="77777777" w:rsidR="007B3337" w:rsidRPr="00D5639D" w:rsidRDefault="007B3337" w:rsidP="00047BD2">
            <w:pPr>
              <w:spacing w:after="0"/>
              <w:jc w:val="both"/>
              <w:rPr>
                <w:rFonts w:asciiTheme="minorHAnsi" w:hAnsiTheme="minorHAnsi" w:cstheme="minorHAnsi"/>
                <w:lang w:val="es-ES_tradnl"/>
              </w:rPr>
            </w:pPr>
          </w:p>
        </w:tc>
      </w:tr>
      <w:tr w:rsidR="007B3337" w:rsidRPr="00D5639D" w14:paraId="117E1A09" w14:textId="77777777" w:rsidTr="00047BD2">
        <w:tc>
          <w:tcPr>
            <w:tcW w:w="3778" w:type="dxa"/>
            <w:shd w:val="clear" w:color="auto" w:fill="auto"/>
            <w:tcMar>
              <w:top w:w="57" w:type="dxa"/>
              <w:bottom w:w="57" w:type="dxa"/>
            </w:tcMar>
          </w:tcPr>
          <w:p w14:paraId="30840F95" w14:textId="77777777" w:rsidR="007B3337" w:rsidRPr="00D5639D" w:rsidRDefault="007B3337" w:rsidP="00047BD2">
            <w:pPr>
              <w:spacing w:after="0"/>
              <w:rPr>
                <w:rFonts w:asciiTheme="minorHAnsi" w:hAnsiTheme="minorHAnsi" w:cstheme="minorHAnsi"/>
                <w:lang w:val="es-ES_tradnl"/>
              </w:rPr>
            </w:pPr>
            <w:r w:rsidRPr="00D5639D">
              <w:rPr>
                <w:rFonts w:asciiTheme="minorHAnsi" w:hAnsiTheme="minorHAnsi" w:cstheme="minorHAnsi"/>
                <w:lang w:val="es-ES_tradnl"/>
              </w:rPr>
              <w:t>Otros</w:t>
            </w:r>
          </w:p>
        </w:tc>
        <w:tc>
          <w:tcPr>
            <w:tcW w:w="1090" w:type="dxa"/>
            <w:shd w:val="clear" w:color="auto" w:fill="auto"/>
            <w:tcMar>
              <w:top w:w="57" w:type="dxa"/>
              <w:bottom w:w="57" w:type="dxa"/>
            </w:tcMar>
          </w:tcPr>
          <w:p w14:paraId="55569E92" w14:textId="77777777" w:rsidR="007B3337" w:rsidRPr="00D5639D" w:rsidRDefault="007B3337" w:rsidP="00047BD2">
            <w:pPr>
              <w:spacing w:after="0"/>
              <w:jc w:val="both"/>
              <w:rPr>
                <w:rFonts w:asciiTheme="minorHAnsi" w:hAnsiTheme="minorHAnsi" w:cstheme="minorHAnsi"/>
                <w:lang w:val="es-ES_tradnl"/>
              </w:rPr>
            </w:pPr>
          </w:p>
        </w:tc>
        <w:tc>
          <w:tcPr>
            <w:tcW w:w="4078" w:type="dxa"/>
            <w:shd w:val="clear" w:color="auto" w:fill="auto"/>
            <w:tcMar>
              <w:top w:w="57" w:type="dxa"/>
              <w:bottom w:w="57" w:type="dxa"/>
            </w:tcMar>
          </w:tcPr>
          <w:p w14:paraId="770E1FE7" w14:textId="77777777" w:rsidR="007B3337" w:rsidRPr="00D5639D" w:rsidRDefault="007B3337" w:rsidP="00047BD2">
            <w:pPr>
              <w:spacing w:after="0"/>
              <w:jc w:val="both"/>
              <w:rPr>
                <w:rFonts w:asciiTheme="minorHAnsi" w:hAnsiTheme="minorHAnsi" w:cstheme="minorHAnsi"/>
                <w:lang w:val="es-ES_tradnl"/>
              </w:rPr>
            </w:pPr>
            <w:r w:rsidRPr="00D5639D">
              <w:rPr>
                <w:rFonts w:asciiTheme="minorHAnsi" w:hAnsiTheme="minorHAnsi" w:cstheme="minorHAnsi"/>
                <w:lang w:val="es-ES_tradnl"/>
              </w:rPr>
              <w:t>Describa</w:t>
            </w:r>
          </w:p>
          <w:p w14:paraId="73EACB17" w14:textId="77777777" w:rsidR="007B3337" w:rsidRPr="00D5639D" w:rsidRDefault="007B3337" w:rsidP="00047BD2">
            <w:pPr>
              <w:spacing w:after="0"/>
              <w:jc w:val="both"/>
              <w:rPr>
                <w:rFonts w:asciiTheme="minorHAnsi" w:hAnsiTheme="minorHAnsi" w:cstheme="minorHAnsi"/>
                <w:lang w:val="es-ES_tradnl"/>
              </w:rPr>
            </w:pPr>
          </w:p>
        </w:tc>
      </w:tr>
    </w:tbl>
    <w:p w14:paraId="2DB9754E" w14:textId="77777777" w:rsidR="007B3337" w:rsidRPr="00D5639D" w:rsidRDefault="007B3337" w:rsidP="007B3337">
      <w:pPr>
        <w:spacing w:before="240" w:after="240"/>
        <w:jc w:val="both"/>
        <w:rPr>
          <w:rFonts w:asciiTheme="minorHAnsi" w:hAnsiTheme="minorHAnsi" w:cstheme="minorHAnsi"/>
          <w:lang w:val="es-ES_tradnl"/>
        </w:rPr>
      </w:pPr>
      <w:r w:rsidRPr="00D5639D">
        <w:rPr>
          <w:rFonts w:asciiTheme="minorHAnsi" w:hAnsiTheme="minorHAnsi" w:cstheme="minorHAnsi"/>
          <w:lang w:val="es-ES_tradnl"/>
        </w:rPr>
        <w:t xml:space="preserve">Esta información será utilizada para hacer seguimiento adecuado en la ejecución de su Plan de </w:t>
      </w:r>
      <w:r w:rsidR="003E5224" w:rsidRPr="00D5639D">
        <w:rPr>
          <w:rFonts w:asciiTheme="minorHAnsi" w:hAnsiTheme="minorHAnsi" w:cstheme="minorHAnsi"/>
          <w:lang w:val="es-ES_tradnl"/>
        </w:rPr>
        <w:t>Negocios.</w:t>
      </w:r>
    </w:p>
    <w:p w14:paraId="3ED6075B" w14:textId="77777777" w:rsidR="003E5224" w:rsidRPr="00D5639D" w:rsidRDefault="003E5224" w:rsidP="007B3337">
      <w:pPr>
        <w:spacing w:before="240" w:after="240"/>
        <w:jc w:val="both"/>
        <w:rPr>
          <w:rFonts w:asciiTheme="minorHAnsi" w:hAnsiTheme="minorHAnsi" w:cstheme="minorHAnsi"/>
          <w:lang w:val="es-ES_tradnl"/>
        </w:rPr>
      </w:pPr>
    </w:p>
    <w:p w14:paraId="33E4F59E" w14:textId="6307B322" w:rsidR="007B3337" w:rsidRPr="00D5639D" w:rsidRDefault="007B3337" w:rsidP="007B3337">
      <w:pPr>
        <w:spacing w:before="240" w:after="240"/>
        <w:jc w:val="both"/>
        <w:rPr>
          <w:rFonts w:asciiTheme="minorHAnsi" w:hAnsiTheme="minorHAnsi" w:cstheme="minorHAnsi"/>
          <w:b/>
        </w:rPr>
      </w:pPr>
      <w:r w:rsidRPr="00D5639D">
        <w:rPr>
          <w:rFonts w:asciiTheme="minorHAnsi" w:hAnsiTheme="minorHAnsi" w:cstheme="minorHAnsi"/>
          <w:lang w:val="es-ES_tradnl"/>
        </w:rPr>
        <w:t>El corre</w:t>
      </w:r>
      <w:r w:rsidR="003E5224" w:rsidRPr="00D5639D">
        <w:rPr>
          <w:rFonts w:asciiTheme="minorHAnsi" w:hAnsiTheme="minorHAnsi" w:cstheme="minorHAnsi"/>
          <w:lang w:val="es-ES_tradnl"/>
        </w:rPr>
        <w:t>cto y oportuno llenado de esta f</w:t>
      </w:r>
      <w:r w:rsidRPr="00D5639D">
        <w:rPr>
          <w:rFonts w:asciiTheme="minorHAnsi" w:hAnsiTheme="minorHAnsi" w:cstheme="minorHAnsi"/>
          <w:lang w:val="es-ES_tradnl"/>
        </w:rPr>
        <w:t xml:space="preserve">icha es el único medio que comprueba que usted ha realizado conforme el proceso de acreditación del Programa </w:t>
      </w:r>
      <w:r w:rsidRPr="00D5639D">
        <w:rPr>
          <w:rFonts w:asciiTheme="minorHAnsi" w:hAnsiTheme="minorHAnsi" w:cstheme="minorHAnsi"/>
          <w:b/>
          <w:spacing w:val="5"/>
          <w:lang w:eastAsia="es-ES"/>
        </w:rPr>
        <w:t>“</w:t>
      </w:r>
      <w:r w:rsidR="000279E3" w:rsidRPr="00D5639D">
        <w:rPr>
          <w:b/>
          <w:color w:val="000000" w:themeColor="text1"/>
        </w:rPr>
        <w:t>PROGRAMA DE APOYO A EMPRESAS Y PRESTADORES DE SERVICIOS DE LA REGION DE LA ARAUCANÍA, AFECTADAS POR ACTOS DE VIOL</w:t>
      </w:r>
      <w:r w:rsidR="00F216EC" w:rsidRPr="00D5639D">
        <w:rPr>
          <w:b/>
          <w:color w:val="000000" w:themeColor="text1"/>
        </w:rPr>
        <w:t>E</w:t>
      </w:r>
      <w:r w:rsidR="000279E3" w:rsidRPr="00D5639D">
        <w:rPr>
          <w:b/>
          <w:color w:val="000000" w:themeColor="text1"/>
        </w:rPr>
        <w:t>NCIA RURAL</w:t>
      </w:r>
      <w:r w:rsidRPr="00D5639D">
        <w:rPr>
          <w:rFonts w:asciiTheme="minorHAnsi" w:hAnsiTheme="minorHAnsi" w:cstheme="minorHAnsi"/>
          <w:b/>
          <w:spacing w:val="5"/>
          <w:lang w:eastAsia="es-ES"/>
        </w:rPr>
        <w:t>”</w:t>
      </w:r>
    </w:p>
    <w:p w14:paraId="71AF73C8" w14:textId="77777777" w:rsidR="007B3337" w:rsidRPr="00D5639D" w:rsidRDefault="007B3337" w:rsidP="007B3337">
      <w:pPr>
        <w:spacing w:before="240" w:after="240"/>
        <w:jc w:val="both"/>
        <w:rPr>
          <w:rFonts w:asciiTheme="minorHAnsi" w:hAnsiTheme="minorHAnsi" w:cstheme="minorHAnsi"/>
          <w:lang w:val="es-ES_tradnl"/>
        </w:rPr>
      </w:pPr>
      <w:r w:rsidRPr="00D5639D">
        <w:rPr>
          <w:rFonts w:asciiTheme="minorHAnsi" w:hAnsiTheme="minorHAnsi" w:cstheme="minorHAnsi"/>
          <w:lang w:val="es-ES_tradnl"/>
        </w:rPr>
        <w:t xml:space="preserve">Una vez finalizada esta Ficha el AOS debe entregar una copia al postulante, quedando el original dentro de los respaldos del Programa que debe administrar el AOS. </w:t>
      </w:r>
    </w:p>
    <w:p w14:paraId="72F9A123" w14:textId="39346680" w:rsidR="007B3337" w:rsidRPr="00D5639D" w:rsidRDefault="007B3337" w:rsidP="007B3337">
      <w:pPr>
        <w:spacing w:before="240" w:after="240"/>
        <w:jc w:val="both"/>
        <w:rPr>
          <w:rFonts w:asciiTheme="minorHAnsi" w:hAnsiTheme="minorHAnsi" w:cstheme="minorHAnsi"/>
          <w:lang w:val="es-ES_tradnl"/>
        </w:rPr>
      </w:pPr>
      <w:r w:rsidRPr="00D5639D">
        <w:rPr>
          <w:rFonts w:asciiTheme="minorHAnsi" w:hAnsiTheme="minorHAnsi" w:cstheme="minorHAnsi"/>
          <w:lang w:val="es-ES_tradnl"/>
        </w:rPr>
        <w:t xml:space="preserve">Estos documentos serán recepcionados por el entrevistador, adjuntándolos a la carpeta física correspondiente de cada beneficiario. </w:t>
      </w:r>
    </w:p>
    <w:p w14:paraId="2A4D1AB0" w14:textId="6B0591C6" w:rsidR="00D54F2A" w:rsidRPr="00D5639D" w:rsidRDefault="00D54F2A" w:rsidP="007B3337">
      <w:pPr>
        <w:spacing w:before="240" w:after="240"/>
        <w:jc w:val="both"/>
        <w:rPr>
          <w:rFonts w:asciiTheme="minorHAnsi" w:hAnsiTheme="minorHAnsi" w:cstheme="minorHAnsi"/>
          <w:lang w:val="es-ES_tradnl"/>
        </w:rPr>
      </w:pPr>
    </w:p>
    <w:p w14:paraId="4FB64FD7" w14:textId="2021CF23" w:rsidR="00D54F2A" w:rsidRPr="00D5639D" w:rsidRDefault="00D54F2A" w:rsidP="007B3337">
      <w:pPr>
        <w:spacing w:before="240" w:after="240"/>
        <w:jc w:val="both"/>
        <w:rPr>
          <w:rFonts w:asciiTheme="minorHAnsi" w:hAnsiTheme="minorHAnsi" w:cstheme="minorHAnsi"/>
          <w:lang w:val="es-ES_tradnl"/>
        </w:rPr>
      </w:pPr>
    </w:p>
    <w:p w14:paraId="6DA7A1B1" w14:textId="40A40A54" w:rsidR="007B3337" w:rsidRPr="00D5639D" w:rsidRDefault="007B3337" w:rsidP="007B3337">
      <w:pPr>
        <w:spacing w:before="240" w:after="240"/>
        <w:jc w:val="both"/>
        <w:rPr>
          <w:rFonts w:asciiTheme="minorHAnsi" w:hAnsiTheme="minorHAnsi" w:cstheme="minorHAnsi"/>
          <w:lang w:val="es-ES_tradnl"/>
        </w:rPr>
      </w:pPr>
      <w:r w:rsidRPr="00D5639D">
        <w:rPr>
          <w:rFonts w:asciiTheme="minorHAnsi" w:hAnsiTheme="minorHAnsi" w:cstheme="minorHAnsi"/>
          <w:lang w:val="es-ES_tradnl"/>
        </w:rPr>
        <w:lastRenderedPageBreak/>
        <w:t xml:space="preserve">Declaro que: conozco las bases del Programa </w:t>
      </w:r>
      <w:r w:rsidR="000245D3" w:rsidRPr="00D5639D">
        <w:rPr>
          <w:rFonts w:asciiTheme="minorHAnsi" w:hAnsiTheme="minorHAnsi" w:cstheme="minorHAnsi"/>
          <w:b/>
          <w:spacing w:val="5"/>
          <w:lang w:eastAsia="es-ES"/>
        </w:rPr>
        <w:t>“</w:t>
      </w:r>
      <w:r w:rsidR="000245D3" w:rsidRPr="00D5639D">
        <w:rPr>
          <w:b/>
          <w:color w:val="000000" w:themeColor="text1"/>
        </w:rPr>
        <w:t>PROGRAMA DE APOYO A EMPRESAS Y PRESTADORES DE SERVICIOS DE LA REGION DE LA ARAUCANÍA, AFECTADAS POR ACTOS DE VIOL</w:t>
      </w:r>
      <w:r w:rsidR="00F216EC" w:rsidRPr="00D5639D">
        <w:rPr>
          <w:b/>
          <w:color w:val="000000" w:themeColor="text1"/>
        </w:rPr>
        <w:t>E</w:t>
      </w:r>
      <w:r w:rsidR="000245D3" w:rsidRPr="00D5639D">
        <w:rPr>
          <w:b/>
          <w:color w:val="000000" w:themeColor="text1"/>
        </w:rPr>
        <w:t>NCIA RURAL</w:t>
      </w:r>
      <w:r w:rsidR="000245D3" w:rsidRPr="00D5639D">
        <w:rPr>
          <w:rFonts w:asciiTheme="minorHAnsi" w:hAnsiTheme="minorHAnsi" w:cstheme="minorHAnsi"/>
          <w:b/>
          <w:spacing w:val="5"/>
          <w:lang w:eastAsia="es-ES"/>
        </w:rPr>
        <w:t xml:space="preserve">”, </w:t>
      </w:r>
      <w:r w:rsidRPr="00D5639D">
        <w:rPr>
          <w:rFonts w:asciiTheme="minorHAnsi" w:hAnsiTheme="minorHAnsi" w:cstheme="minorHAnsi"/>
          <w:lang w:val="es-ES_tradnl"/>
        </w:rPr>
        <w:t>que la información proporcionada para el llenado de esta Ficha es fiel testimonio de la realidad y que me encuentro en pleno conocimiento y aceptación de los montos e ítems de gastos que aquí se señalan.</w:t>
      </w:r>
    </w:p>
    <w:p w14:paraId="702CFF18" w14:textId="09433FF9" w:rsidR="00D54F2A" w:rsidRPr="00D5639D" w:rsidRDefault="00D54F2A" w:rsidP="007B3337">
      <w:pPr>
        <w:spacing w:before="240" w:after="240"/>
        <w:jc w:val="both"/>
        <w:rPr>
          <w:rFonts w:asciiTheme="minorHAnsi" w:hAnsiTheme="minorHAnsi" w:cstheme="minorHAnsi"/>
          <w:lang w:val="es-ES_tradnl"/>
        </w:rPr>
      </w:pPr>
    </w:p>
    <w:p w14:paraId="73F9D77F" w14:textId="52CD0B23" w:rsidR="00D54F2A" w:rsidRPr="00D5639D" w:rsidRDefault="00D54F2A" w:rsidP="007B3337">
      <w:pPr>
        <w:spacing w:before="240" w:after="240"/>
        <w:jc w:val="both"/>
        <w:rPr>
          <w:rFonts w:asciiTheme="minorHAnsi" w:hAnsiTheme="minorHAnsi" w:cstheme="minorHAnsi"/>
          <w:lang w:val="es-ES_tradnl"/>
        </w:rPr>
      </w:pPr>
    </w:p>
    <w:p w14:paraId="1F311C0D" w14:textId="77777777" w:rsidR="00D54F2A" w:rsidRPr="00D5639D" w:rsidRDefault="00D54F2A" w:rsidP="007B3337">
      <w:pPr>
        <w:spacing w:before="240" w:after="240"/>
        <w:jc w:val="both"/>
        <w:rPr>
          <w:rFonts w:asciiTheme="minorHAnsi" w:hAnsiTheme="minorHAnsi" w:cstheme="minorHAnsi"/>
          <w:lang w:val="es-ES_tradnl"/>
        </w:rPr>
      </w:pPr>
    </w:p>
    <w:p w14:paraId="52F2E562" w14:textId="77777777" w:rsidR="007B3337" w:rsidRPr="00D5639D" w:rsidRDefault="007B3337" w:rsidP="007B3337">
      <w:pPr>
        <w:spacing w:before="240" w:after="240"/>
        <w:jc w:val="both"/>
        <w:rPr>
          <w:rFonts w:asciiTheme="minorHAnsi" w:hAnsiTheme="minorHAnsi" w:cstheme="minorHAnsi"/>
          <w:lang w:val="es-ES_trad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1"/>
        <w:gridCol w:w="4659"/>
      </w:tblGrid>
      <w:tr w:rsidR="007B3337" w:rsidRPr="00D5639D" w14:paraId="74C5E9D0" w14:textId="77777777" w:rsidTr="003E5224">
        <w:tc>
          <w:tcPr>
            <w:tcW w:w="4061" w:type="dxa"/>
            <w:shd w:val="clear" w:color="auto" w:fill="auto"/>
          </w:tcPr>
          <w:p w14:paraId="4B56B199" w14:textId="77777777" w:rsidR="007B3337" w:rsidRPr="00D5639D" w:rsidRDefault="007B3337" w:rsidP="00047BD2">
            <w:pPr>
              <w:pBdr>
                <w:bottom w:val="single" w:sz="12" w:space="1" w:color="auto"/>
              </w:pBdr>
              <w:spacing w:before="240" w:after="240"/>
              <w:jc w:val="both"/>
              <w:rPr>
                <w:rFonts w:asciiTheme="minorHAnsi" w:hAnsiTheme="minorHAnsi" w:cstheme="minorHAnsi"/>
                <w:lang w:val="es-ES_tradnl"/>
              </w:rPr>
            </w:pPr>
          </w:p>
          <w:p w14:paraId="57E821FB" w14:textId="77777777" w:rsidR="003E5224" w:rsidRPr="00D5639D" w:rsidRDefault="003E5224" w:rsidP="00047BD2">
            <w:pPr>
              <w:pBdr>
                <w:bottom w:val="single" w:sz="12" w:space="1" w:color="auto"/>
              </w:pBdr>
              <w:spacing w:before="240" w:after="240"/>
              <w:jc w:val="both"/>
              <w:rPr>
                <w:rFonts w:asciiTheme="minorHAnsi" w:hAnsiTheme="minorHAnsi" w:cstheme="minorHAnsi"/>
                <w:lang w:val="es-ES_tradnl"/>
              </w:rPr>
            </w:pPr>
          </w:p>
          <w:p w14:paraId="7F6C8D7F" w14:textId="77777777" w:rsidR="003E5224" w:rsidRPr="00D5639D" w:rsidRDefault="003E5224" w:rsidP="00047BD2">
            <w:pPr>
              <w:pBdr>
                <w:bottom w:val="single" w:sz="12" w:space="1" w:color="auto"/>
              </w:pBdr>
              <w:spacing w:before="240" w:after="240"/>
              <w:jc w:val="both"/>
              <w:rPr>
                <w:rFonts w:asciiTheme="minorHAnsi" w:hAnsiTheme="minorHAnsi" w:cstheme="minorHAnsi"/>
                <w:lang w:val="es-ES_tradnl"/>
              </w:rPr>
            </w:pPr>
          </w:p>
          <w:p w14:paraId="027D2FE3" w14:textId="77777777" w:rsidR="007B3337" w:rsidRPr="00D5639D" w:rsidRDefault="007B3337" w:rsidP="00047BD2">
            <w:pPr>
              <w:spacing w:before="240" w:after="240"/>
              <w:jc w:val="center"/>
              <w:rPr>
                <w:rFonts w:asciiTheme="minorHAnsi" w:hAnsiTheme="minorHAnsi" w:cstheme="minorHAnsi"/>
                <w:lang w:val="es-ES_tradnl"/>
              </w:rPr>
            </w:pPr>
            <w:r w:rsidRPr="00D5639D">
              <w:rPr>
                <w:rFonts w:asciiTheme="minorHAnsi" w:hAnsiTheme="minorHAnsi" w:cstheme="minorHAnsi"/>
                <w:lang w:val="es-ES_tradnl"/>
              </w:rPr>
              <w:t>Agente Operador Sercotec</w:t>
            </w:r>
          </w:p>
        </w:tc>
        <w:tc>
          <w:tcPr>
            <w:tcW w:w="4659" w:type="dxa"/>
            <w:shd w:val="clear" w:color="auto" w:fill="auto"/>
          </w:tcPr>
          <w:p w14:paraId="17A2B690" w14:textId="77777777" w:rsidR="007B3337" w:rsidRPr="00D5639D" w:rsidRDefault="007B3337" w:rsidP="00047BD2">
            <w:pPr>
              <w:pBdr>
                <w:bottom w:val="single" w:sz="12" w:space="1" w:color="auto"/>
              </w:pBdr>
              <w:spacing w:before="240" w:after="240"/>
              <w:jc w:val="both"/>
              <w:rPr>
                <w:rFonts w:asciiTheme="minorHAnsi" w:hAnsiTheme="minorHAnsi" w:cstheme="minorHAnsi"/>
                <w:lang w:val="es-ES_tradnl"/>
              </w:rPr>
            </w:pPr>
          </w:p>
          <w:p w14:paraId="58427467" w14:textId="77777777" w:rsidR="003E5224" w:rsidRPr="00D5639D" w:rsidRDefault="003E5224" w:rsidP="00047BD2">
            <w:pPr>
              <w:pBdr>
                <w:bottom w:val="single" w:sz="12" w:space="1" w:color="auto"/>
              </w:pBdr>
              <w:spacing w:before="240" w:after="240"/>
              <w:jc w:val="both"/>
              <w:rPr>
                <w:rFonts w:asciiTheme="minorHAnsi" w:hAnsiTheme="minorHAnsi" w:cstheme="minorHAnsi"/>
                <w:lang w:val="es-ES_tradnl"/>
              </w:rPr>
            </w:pPr>
          </w:p>
          <w:p w14:paraId="087865D8" w14:textId="77777777" w:rsidR="003E5224" w:rsidRPr="00D5639D" w:rsidRDefault="003E5224" w:rsidP="00047BD2">
            <w:pPr>
              <w:pBdr>
                <w:bottom w:val="single" w:sz="12" w:space="1" w:color="auto"/>
              </w:pBdr>
              <w:spacing w:before="240" w:after="240"/>
              <w:jc w:val="both"/>
              <w:rPr>
                <w:rFonts w:asciiTheme="minorHAnsi" w:hAnsiTheme="minorHAnsi" w:cstheme="minorHAnsi"/>
                <w:lang w:val="es-ES_tradnl"/>
              </w:rPr>
            </w:pPr>
          </w:p>
          <w:p w14:paraId="0DE7BB74" w14:textId="77777777" w:rsidR="007B3337" w:rsidRPr="00D5639D" w:rsidRDefault="007B3337" w:rsidP="00047BD2">
            <w:pPr>
              <w:spacing w:before="240" w:after="240"/>
              <w:jc w:val="center"/>
              <w:rPr>
                <w:rFonts w:asciiTheme="minorHAnsi" w:hAnsiTheme="minorHAnsi" w:cstheme="minorHAnsi"/>
                <w:lang w:val="es-ES_tradnl"/>
              </w:rPr>
            </w:pPr>
            <w:r w:rsidRPr="00D5639D">
              <w:rPr>
                <w:rFonts w:asciiTheme="minorHAnsi" w:hAnsiTheme="minorHAnsi" w:cstheme="minorHAnsi"/>
                <w:lang w:val="es-ES_tradnl"/>
              </w:rPr>
              <w:t>Beneficiario:</w:t>
            </w:r>
          </w:p>
          <w:p w14:paraId="0E0F1C86" w14:textId="77777777" w:rsidR="007B3337" w:rsidRPr="00D5639D" w:rsidRDefault="007B3337" w:rsidP="00047BD2">
            <w:pPr>
              <w:spacing w:before="240" w:after="240"/>
              <w:jc w:val="both"/>
              <w:rPr>
                <w:rFonts w:asciiTheme="minorHAnsi" w:hAnsiTheme="minorHAnsi" w:cstheme="minorHAnsi"/>
                <w:lang w:val="es-ES_tradnl"/>
              </w:rPr>
            </w:pPr>
            <w:r w:rsidRPr="00D5639D">
              <w:rPr>
                <w:rFonts w:asciiTheme="minorHAnsi" w:hAnsiTheme="minorHAnsi" w:cstheme="minorHAnsi"/>
                <w:lang w:val="es-ES_tradnl"/>
              </w:rPr>
              <w:t>Sr./a: …………………………………………………….</w:t>
            </w:r>
          </w:p>
        </w:tc>
      </w:tr>
    </w:tbl>
    <w:p w14:paraId="67A7C60C" w14:textId="77777777" w:rsidR="007B3337" w:rsidRPr="00D5639D" w:rsidRDefault="007B3337" w:rsidP="007B3337">
      <w:pPr>
        <w:tabs>
          <w:tab w:val="left" w:pos="8789"/>
        </w:tabs>
        <w:ind w:left="142" w:right="282"/>
        <w:jc w:val="center"/>
        <w:rPr>
          <w:rFonts w:asciiTheme="minorHAnsi" w:hAnsiTheme="minorHAnsi" w:cstheme="minorHAnsi"/>
          <w:b/>
          <w:lang w:eastAsia="es-ES"/>
        </w:rPr>
      </w:pPr>
    </w:p>
    <w:p w14:paraId="2A65B35F" w14:textId="77777777" w:rsidR="007B3337" w:rsidRPr="00D5639D" w:rsidRDefault="007B3337" w:rsidP="007B3337">
      <w:pPr>
        <w:rPr>
          <w:rFonts w:asciiTheme="minorHAnsi" w:hAnsiTheme="minorHAnsi" w:cstheme="minorHAnsi"/>
          <w:b/>
          <w:lang w:val="es-ES_tradnl"/>
        </w:rPr>
      </w:pPr>
      <w:r w:rsidRPr="00D5639D">
        <w:rPr>
          <w:rFonts w:asciiTheme="minorHAnsi" w:hAnsiTheme="minorHAnsi" w:cstheme="minorHAnsi"/>
          <w:b/>
          <w:lang w:val="es-ES_tradnl"/>
        </w:rPr>
        <w:br w:type="page"/>
      </w:r>
    </w:p>
    <w:p w14:paraId="6178A26E" w14:textId="77777777" w:rsidR="007B3337" w:rsidRPr="00D5639D" w:rsidRDefault="007B3337" w:rsidP="007B3337">
      <w:pPr>
        <w:tabs>
          <w:tab w:val="left" w:pos="8789"/>
        </w:tabs>
        <w:ind w:left="142" w:right="282"/>
        <w:jc w:val="center"/>
        <w:rPr>
          <w:rFonts w:asciiTheme="minorHAnsi" w:hAnsiTheme="minorHAnsi" w:cstheme="minorHAnsi"/>
          <w:b/>
          <w:lang w:eastAsia="es-ES"/>
        </w:rPr>
      </w:pPr>
      <w:r w:rsidRPr="00D5639D">
        <w:rPr>
          <w:rFonts w:asciiTheme="minorHAnsi" w:hAnsiTheme="minorHAnsi" w:cstheme="minorHAnsi"/>
          <w:b/>
          <w:lang w:eastAsia="es-ES"/>
        </w:rPr>
        <w:lastRenderedPageBreak/>
        <w:t>Anexo N° 2</w:t>
      </w:r>
    </w:p>
    <w:p w14:paraId="6BFC4CF2" w14:textId="77777777" w:rsidR="007B3337" w:rsidRPr="00D5639D" w:rsidRDefault="007B3337" w:rsidP="007B3337">
      <w:pPr>
        <w:pStyle w:val="Cita"/>
        <w:spacing w:after="0"/>
        <w:jc w:val="center"/>
        <w:rPr>
          <w:rFonts w:asciiTheme="minorHAnsi" w:hAnsiTheme="minorHAnsi" w:cstheme="minorHAnsi"/>
          <w:i w:val="0"/>
          <w:u w:val="single"/>
          <w:lang w:val="es-ES_tradnl" w:eastAsia="es-ES"/>
        </w:rPr>
      </w:pPr>
      <w:r w:rsidRPr="00D5639D">
        <w:rPr>
          <w:rFonts w:asciiTheme="minorHAnsi" w:hAnsiTheme="minorHAnsi" w:cstheme="minorHAnsi"/>
          <w:i w:val="0"/>
          <w:u w:val="single"/>
          <w:lang w:val="es-ES_tradnl" w:eastAsia="es-ES"/>
        </w:rPr>
        <w:t>DECLARACIÓN DE PROBIDAD</w:t>
      </w:r>
    </w:p>
    <w:p w14:paraId="4920CAD6" w14:textId="77777777" w:rsidR="007B3337" w:rsidRPr="00D5639D" w:rsidRDefault="007B3337" w:rsidP="007B3337">
      <w:pPr>
        <w:rPr>
          <w:rFonts w:asciiTheme="minorHAnsi" w:hAnsiTheme="minorHAnsi" w:cstheme="minorHAnsi"/>
          <w:lang w:val="es-ES_tradnl" w:eastAsia="es-ES"/>
        </w:rPr>
      </w:pPr>
    </w:p>
    <w:p w14:paraId="0A125561" w14:textId="460CA37C" w:rsidR="007B3337" w:rsidRPr="00D5639D" w:rsidRDefault="007B3337" w:rsidP="007B3337">
      <w:pPr>
        <w:spacing w:before="240" w:after="240"/>
        <w:jc w:val="both"/>
        <w:rPr>
          <w:rFonts w:asciiTheme="minorHAnsi" w:hAnsiTheme="minorHAnsi" w:cstheme="minorHAnsi"/>
          <w:lang w:val="es-ES_tradnl" w:eastAsia="es-ES"/>
        </w:rPr>
      </w:pPr>
      <w:r w:rsidRPr="00D5639D">
        <w:rPr>
          <w:rFonts w:asciiTheme="minorHAnsi" w:hAnsiTheme="minorHAnsi" w:cstheme="minorHAnsi"/>
          <w:lang w:val="es-ES_tradnl" w:eastAsia="es-ES"/>
        </w:rPr>
        <w:t xml:space="preserve"> A través de la presente, Yo: ………………………………………………………………………………., RUT: ………………………… declaro NO afectar el principio de probidad </w:t>
      </w:r>
      <w:r w:rsidRPr="00D5639D">
        <w:rPr>
          <w:rFonts w:asciiTheme="minorHAnsi" w:hAnsiTheme="minorHAnsi" w:cstheme="minorHAnsi"/>
          <w:color w:val="000000" w:themeColor="text1"/>
          <w:lang w:val="es-ES_tradnl" w:eastAsia="es-ES"/>
        </w:rPr>
        <w:t xml:space="preserve">del </w:t>
      </w:r>
      <w:r w:rsidR="000245D3" w:rsidRPr="00D5639D">
        <w:rPr>
          <w:rFonts w:asciiTheme="minorHAnsi" w:hAnsiTheme="minorHAnsi" w:cstheme="minorHAnsi"/>
          <w:b/>
          <w:spacing w:val="5"/>
          <w:lang w:eastAsia="es-ES"/>
        </w:rPr>
        <w:t>“</w:t>
      </w:r>
      <w:r w:rsidR="000245D3" w:rsidRPr="00D5639D">
        <w:rPr>
          <w:b/>
          <w:color w:val="000000" w:themeColor="text1"/>
        </w:rPr>
        <w:t>PROGRAMA DE APOYO A EMPRESAS Y PRESTADORES DE SERVICIOS DE LA REGION DE LA ARAUCANÍA, AFECTADAS POR ACTOS DE VIOL</w:t>
      </w:r>
      <w:r w:rsidR="00F216EC" w:rsidRPr="00D5639D">
        <w:rPr>
          <w:b/>
          <w:color w:val="000000" w:themeColor="text1"/>
        </w:rPr>
        <w:t>E</w:t>
      </w:r>
      <w:r w:rsidR="000245D3" w:rsidRPr="00D5639D">
        <w:rPr>
          <w:b/>
          <w:color w:val="000000" w:themeColor="text1"/>
        </w:rPr>
        <w:t>NCIA RURAL</w:t>
      </w:r>
      <w:r w:rsidR="000245D3" w:rsidRPr="00D5639D">
        <w:rPr>
          <w:rFonts w:asciiTheme="minorHAnsi" w:hAnsiTheme="minorHAnsi" w:cstheme="minorHAnsi"/>
          <w:b/>
          <w:spacing w:val="5"/>
          <w:lang w:eastAsia="es-ES"/>
        </w:rPr>
        <w:t>”</w:t>
      </w:r>
      <w:r w:rsidRPr="00D5639D">
        <w:rPr>
          <w:rFonts w:asciiTheme="minorHAnsi" w:hAnsiTheme="minorHAnsi" w:cstheme="minorHAnsi"/>
        </w:rPr>
        <w:t xml:space="preserve">, </w:t>
      </w:r>
      <w:r w:rsidRPr="00D5639D">
        <w:rPr>
          <w:rFonts w:asciiTheme="minorHAnsi" w:hAnsiTheme="minorHAnsi" w:cstheme="minorHAnsi"/>
          <w:lang w:val="es-ES_tradnl" w:eastAsia="es-ES"/>
        </w:rPr>
        <w:t xml:space="preserve">ni encontrarme en las condiciones señaladas por las Bases respectivas, como no pertenecer o ser empleado/a, </w:t>
      </w:r>
      <w:r w:rsidRPr="00D5639D">
        <w:rPr>
          <w:rFonts w:asciiTheme="minorHAnsi" w:hAnsiTheme="minorHAnsi" w:cstheme="minorHAnsi"/>
          <w:lang w:val="es-CL" w:eastAsia="es-ES"/>
        </w:rPr>
        <w:t>ya sea a través de contrato de trabajo u honorarios de SERCOTEC o del Agente Operador que ejecuta el programa</w:t>
      </w:r>
      <w:r w:rsidR="00C77951" w:rsidRPr="00D5639D">
        <w:rPr>
          <w:rFonts w:asciiTheme="minorHAnsi" w:hAnsiTheme="minorHAnsi" w:cstheme="minorHAnsi"/>
          <w:lang w:val="es-ES_tradnl" w:eastAsia="es-ES"/>
        </w:rPr>
        <w:t>.</w:t>
      </w:r>
    </w:p>
    <w:p w14:paraId="66F3E503" w14:textId="6B9432E4" w:rsidR="007B3337" w:rsidRPr="00D5639D" w:rsidRDefault="007B3337" w:rsidP="00FD5A1B">
      <w:pPr>
        <w:tabs>
          <w:tab w:val="left" w:pos="8789"/>
        </w:tabs>
        <w:ind w:left="142" w:right="282"/>
        <w:rPr>
          <w:rFonts w:asciiTheme="minorHAnsi" w:hAnsiTheme="minorHAnsi" w:cstheme="minorHAnsi"/>
          <w:b/>
          <w:lang w:eastAsia="es-ES"/>
        </w:rPr>
      </w:pPr>
    </w:p>
    <w:p w14:paraId="2F713A05" w14:textId="25CBA450" w:rsidR="00FD5A1B" w:rsidRPr="00D5639D" w:rsidRDefault="00FD5A1B" w:rsidP="00FD5A1B">
      <w:pPr>
        <w:tabs>
          <w:tab w:val="left" w:pos="8789"/>
        </w:tabs>
        <w:ind w:left="142" w:right="282"/>
        <w:rPr>
          <w:rFonts w:asciiTheme="minorHAnsi" w:hAnsiTheme="minorHAnsi" w:cstheme="minorHAnsi"/>
          <w:b/>
          <w:lang w:eastAsia="es-ES"/>
        </w:rPr>
      </w:pPr>
    </w:p>
    <w:p w14:paraId="3983C9BE" w14:textId="477B8006" w:rsidR="00FD5A1B" w:rsidRPr="00D5639D" w:rsidRDefault="00FD5A1B" w:rsidP="00FD5A1B">
      <w:pPr>
        <w:tabs>
          <w:tab w:val="left" w:pos="8789"/>
        </w:tabs>
        <w:ind w:right="282"/>
        <w:rPr>
          <w:rFonts w:asciiTheme="minorHAnsi" w:hAnsiTheme="minorHAnsi" w:cstheme="minorHAnsi"/>
          <w:bCs/>
          <w:lang w:eastAsia="es-ES"/>
        </w:rPr>
      </w:pPr>
      <w:r w:rsidRPr="00D5639D">
        <w:rPr>
          <w:rFonts w:asciiTheme="minorHAnsi" w:hAnsiTheme="minorHAnsi" w:cstheme="minorHAnsi"/>
          <w:bCs/>
          <w:lang w:eastAsia="es-ES"/>
        </w:rPr>
        <w:t>Nombre:</w:t>
      </w:r>
    </w:p>
    <w:p w14:paraId="67EB3D8B" w14:textId="1BA75015" w:rsidR="00FD5A1B" w:rsidRPr="00D5639D" w:rsidRDefault="00FD5A1B" w:rsidP="00FD5A1B">
      <w:pPr>
        <w:tabs>
          <w:tab w:val="left" w:pos="8789"/>
        </w:tabs>
        <w:ind w:right="282"/>
        <w:rPr>
          <w:rFonts w:asciiTheme="minorHAnsi" w:hAnsiTheme="minorHAnsi" w:cstheme="minorHAnsi"/>
          <w:bCs/>
          <w:lang w:eastAsia="es-ES"/>
        </w:rPr>
      </w:pPr>
      <w:r w:rsidRPr="00D5639D">
        <w:rPr>
          <w:rFonts w:asciiTheme="minorHAnsi" w:hAnsiTheme="minorHAnsi" w:cstheme="minorHAnsi"/>
          <w:bCs/>
          <w:lang w:eastAsia="es-ES"/>
        </w:rPr>
        <w:t>Firma:________________________________________</w:t>
      </w:r>
    </w:p>
    <w:p w14:paraId="7CB7ED86" w14:textId="4A9EDC5D" w:rsidR="00FD5A1B" w:rsidRPr="00D5639D" w:rsidRDefault="00FD5A1B" w:rsidP="00FD5A1B">
      <w:pPr>
        <w:tabs>
          <w:tab w:val="left" w:pos="8789"/>
        </w:tabs>
        <w:ind w:right="282"/>
        <w:rPr>
          <w:rFonts w:asciiTheme="minorHAnsi" w:hAnsiTheme="minorHAnsi" w:cstheme="minorHAnsi"/>
          <w:bCs/>
          <w:lang w:eastAsia="es-ES"/>
        </w:rPr>
      </w:pPr>
      <w:r w:rsidRPr="00D5639D">
        <w:rPr>
          <w:rFonts w:asciiTheme="minorHAnsi" w:hAnsiTheme="minorHAnsi" w:cstheme="minorHAnsi"/>
          <w:bCs/>
          <w:lang w:eastAsia="es-ES"/>
        </w:rPr>
        <w:t>Fecha:</w:t>
      </w:r>
    </w:p>
    <w:p w14:paraId="35A58007" w14:textId="77777777" w:rsidR="007B3337" w:rsidRPr="00D5639D" w:rsidRDefault="007B3337" w:rsidP="007B3337">
      <w:pPr>
        <w:tabs>
          <w:tab w:val="left" w:pos="8789"/>
        </w:tabs>
        <w:ind w:right="282"/>
        <w:rPr>
          <w:rFonts w:asciiTheme="minorHAnsi" w:hAnsiTheme="minorHAnsi" w:cstheme="minorHAnsi"/>
          <w:lang w:eastAsia="es-ES"/>
        </w:rPr>
      </w:pPr>
    </w:p>
    <w:p w14:paraId="292D6183" w14:textId="77777777" w:rsidR="007B3337" w:rsidRPr="00D5639D" w:rsidRDefault="007B3337" w:rsidP="007B3337">
      <w:pPr>
        <w:tabs>
          <w:tab w:val="left" w:pos="8789"/>
        </w:tabs>
        <w:ind w:right="282"/>
        <w:rPr>
          <w:rFonts w:asciiTheme="minorHAnsi" w:hAnsiTheme="minorHAnsi" w:cstheme="minorHAnsi"/>
          <w:lang w:eastAsia="es-ES"/>
        </w:rPr>
      </w:pPr>
    </w:p>
    <w:p w14:paraId="4D02B7AE" w14:textId="77777777" w:rsidR="007B3337" w:rsidRPr="00D5639D" w:rsidRDefault="007B3337" w:rsidP="007B3337">
      <w:pPr>
        <w:tabs>
          <w:tab w:val="left" w:pos="8789"/>
        </w:tabs>
        <w:ind w:right="282"/>
        <w:rPr>
          <w:rFonts w:asciiTheme="minorHAnsi" w:hAnsiTheme="minorHAnsi" w:cstheme="minorHAnsi"/>
          <w:lang w:eastAsia="es-ES"/>
        </w:rPr>
      </w:pPr>
    </w:p>
    <w:p w14:paraId="7C4D66EC" w14:textId="77777777" w:rsidR="007B3337" w:rsidRPr="00D5639D" w:rsidRDefault="007B3337" w:rsidP="007B3337">
      <w:pPr>
        <w:tabs>
          <w:tab w:val="left" w:pos="8789"/>
        </w:tabs>
        <w:ind w:right="282"/>
        <w:rPr>
          <w:rFonts w:asciiTheme="minorHAnsi" w:hAnsiTheme="minorHAnsi" w:cstheme="minorHAnsi"/>
          <w:lang w:eastAsia="es-ES"/>
        </w:rPr>
      </w:pPr>
    </w:p>
    <w:p w14:paraId="40726E56" w14:textId="77777777" w:rsidR="007B3337" w:rsidRPr="00D5639D" w:rsidRDefault="007B3337" w:rsidP="007B3337">
      <w:pPr>
        <w:tabs>
          <w:tab w:val="left" w:pos="8789"/>
        </w:tabs>
        <w:ind w:right="282"/>
        <w:rPr>
          <w:rFonts w:asciiTheme="minorHAnsi" w:hAnsiTheme="minorHAnsi" w:cstheme="minorHAnsi"/>
          <w:lang w:eastAsia="es-ES"/>
        </w:rPr>
      </w:pPr>
    </w:p>
    <w:p w14:paraId="00FFA3CD" w14:textId="77777777" w:rsidR="007B3337" w:rsidRPr="00D5639D" w:rsidRDefault="007B3337" w:rsidP="007B3337">
      <w:pPr>
        <w:tabs>
          <w:tab w:val="left" w:pos="8789"/>
        </w:tabs>
        <w:ind w:right="282"/>
        <w:rPr>
          <w:rFonts w:asciiTheme="minorHAnsi" w:hAnsiTheme="minorHAnsi" w:cstheme="minorHAnsi"/>
          <w:lang w:eastAsia="es-ES"/>
        </w:rPr>
      </w:pPr>
    </w:p>
    <w:p w14:paraId="6A3B98AE" w14:textId="77777777" w:rsidR="007B3337" w:rsidRPr="00D5639D" w:rsidRDefault="007B3337" w:rsidP="007B3337">
      <w:pPr>
        <w:tabs>
          <w:tab w:val="left" w:pos="8789"/>
        </w:tabs>
        <w:ind w:right="282"/>
        <w:rPr>
          <w:rFonts w:asciiTheme="minorHAnsi" w:hAnsiTheme="minorHAnsi" w:cstheme="minorHAnsi"/>
          <w:lang w:eastAsia="es-ES"/>
        </w:rPr>
      </w:pPr>
    </w:p>
    <w:p w14:paraId="0B5D47AC" w14:textId="77777777" w:rsidR="007B3337" w:rsidRPr="00D5639D" w:rsidRDefault="007B3337" w:rsidP="007B3337">
      <w:pPr>
        <w:tabs>
          <w:tab w:val="left" w:pos="8789"/>
        </w:tabs>
        <w:ind w:right="282"/>
        <w:rPr>
          <w:rFonts w:asciiTheme="minorHAnsi" w:hAnsiTheme="minorHAnsi" w:cstheme="minorHAnsi"/>
          <w:lang w:eastAsia="es-ES"/>
        </w:rPr>
      </w:pPr>
    </w:p>
    <w:p w14:paraId="1493451D" w14:textId="4B78BEFD" w:rsidR="007B3337" w:rsidRPr="00D5639D" w:rsidRDefault="007B3337" w:rsidP="007B3337">
      <w:pPr>
        <w:tabs>
          <w:tab w:val="left" w:pos="8789"/>
        </w:tabs>
        <w:ind w:right="282"/>
        <w:rPr>
          <w:rFonts w:asciiTheme="minorHAnsi" w:hAnsiTheme="minorHAnsi" w:cstheme="minorHAnsi"/>
          <w:lang w:eastAsia="es-ES"/>
        </w:rPr>
      </w:pPr>
    </w:p>
    <w:p w14:paraId="7243DCA1" w14:textId="3073FBD5" w:rsidR="00FD5A1B" w:rsidRPr="00D5639D" w:rsidRDefault="00FD5A1B" w:rsidP="007B3337">
      <w:pPr>
        <w:tabs>
          <w:tab w:val="left" w:pos="8789"/>
        </w:tabs>
        <w:ind w:right="282"/>
        <w:rPr>
          <w:rFonts w:asciiTheme="minorHAnsi" w:hAnsiTheme="minorHAnsi" w:cstheme="minorHAnsi"/>
          <w:lang w:eastAsia="es-ES"/>
        </w:rPr>
      </w:pPr>
    </w:p>
    <w:p w14:paraId="6C90F138" w14:textId="77777777" w:rsidR="00FD5A1B" w:rsidRPr="00D5639D" w:rsidRDefault="00FD5A1B" w:rsidP="007B3337">
      <w:pPr>
        <w:tabs>
          <w:tab w:val="left" w:pos="8789"/>
        </w:tabs>
        <w:ind w:right="282"/>
        <w:rPr>
          <w:rFonts w:asciiTheme="minorHAnsi" w:hAnsiTheme="minorHAnsi" w:cstheme="minorHAnsi"/>
          <w:lang w:eastAsia="es-ES"/>
        </w:rPr>
      </w:pPr>
    </w:p>
    <w:p w14:paraId="70CF22C7" w14:textId="77777777" w:rsidR="00C77951" w:rsidRPr="00D5639D" w:rsidRDefault="00C77951" w:rsidP="007B3337">
      <w:pPr>
        <w:tabs>
          <w:tab w:val="left" w:pos="8789"/>
        </w:tabs>
        <w:ind w:right="282"/>
        <w:rPr>
          <w:rFonts w:asciiTheme="minorHAnsi" w:hAnsiTheme="minorHAnsi" w:cstheme="minorHAnsi"/>
          <w:lang w:eastAsia="es-ES"/>
        </w:rPr>
      </w:pPr>
    </w:p>
    <w:p w14:paraId="557623CD" w14:textId="77777777" w:rsidR="00C77951" w:rsidRPr="00D5639D" w:rsidRDefault="00C77951" w:rsidP="007B3337">
      <w:pPr>
        <w:tabs>
          <w:tab w:val="left" w:pos="8789"/>
        </w:tabs>
        <w:ind w:right="282"/>
        <w:rPr>
          <w:rFonts w:asciiTheme="minorHAnsi" w:hAnsiTheme="minorHAnsi" w:cstheme="minorHAnsi"/>
          <w:lang w:eastAsia="es-ES"/>
        </w:rPr>
      </w:pPr>
    </w:p>
    <w:p w14:paraId="304864E3" w14:textId="77777777" w:rsidR="007B3337" w:rsidRPr="00D5639D" w:rsidRDefault="007B3337" w:rsidP="007B3337">
      <w:pPr>
        <w:tabs>
          <w:tab w:val="left" w:pos="8789"/>
        </w:tabs>
        <w:ind w:right="282"/>
        <w:rPr>
          <w:rFonts w:asciiTheme="minorHAnsi" w:hAnsiTheme="minorHAnsi" w:cstheme="minorHAnsi"/>
          <w:lang w:eastAsia="es-ES"/>
        </w:rPr>
      </w:pPr>
    </w:p>
    <w:p w14:paraId="64532424" w14:textId="77777777" w:rsidR="007B3337" w:rsidRPr="00D5639D" w:rsidRDefault="007B3337" w:rsidP="007B3337">
      <w:pPr>
        <w:tabs>
          <w:tab w:val="left" w:pos="8789"/>
        </w:tabs>
        <w:ind w:right="282"/>
        <w:jc w:val="center"/>
        <w:rPr>
          <w:rFonts w:asciiTheme="minorHAnsi" w:hAnsiTheme="minorHAnsi" w:cstheme="minorHAnsi"/>
          <w:b/>
          <w:lang w:eastAsia="es-ES"/>
        </w:rPr>
      </w:pPr>
      <w:r w:rsidRPr="00D5639D">
        <w:rPr>
          <w:rFonts w:asciiTheme="minorHAnsi" w:hAnsiTheme="minorHAnsi" w:cstheme="minorHAnsi"/>
          <w:b/>
          <w:lang w:eastAsia="es-ES"/>
        </w:rPr>
        <w:lastRenderedPageBreak/>
        <w:t>Anexo N° 3</w:t>
      </w:r>
    </w:p>
    <w:p w14:paraId="649E6473" w14:textId="77777777" w:rsidR="007B3337" w:rsidRPr="00D5639D" w:rsidRDefault="007B3337" w:rsidP="007B3337">
      <w:pPr>
        <w:tabs>
          <w:tab w:val="left" w:pos="8789"/>
        </w:tabs>
        <w:ind w:left="142" w:right="282"/>
        <w:jc w:val="center"/>
        <w:rPr>
          <w:rFonts w:asciiTheme="minorHAnsi" w:hAnsiTheme="minorHAnsi" w:cstheme="minorHAnsi"/>
          <w:b/>
          <w:lang w:eastAsia="es-ES"/>
        </w:rPr>
      </w:pPr>
      <w:r w:rsidRPr="00D5639D">
        <w:rPr>
          <w:rFonts w:asciiTheme="minorHAnsi" w:hAnsiTheme="minorHAnsi" w:cstheme="minorHAnsi"/>
          <w:b/>
          <w:lang w:eastAsia="es-ES"/>
        </w:rPr>
        <w:t>Puntos de Atención</w:t>
      </w:r>
    </w:p>
    <w:p w14:paraId="2B8074C8" w14:textId="77777777" w:rsidR="007B3337" w:rsidRPr="00D5639D" w:rsidRDefault="007B3337" w:rsidP="007B3337">
      <w:pPr>
        <w:tabs>
          <w:tab w:val="left" w:pos="8789"/>
        </w:tabs>
        <w:ind w:left="142" w:right="282"/>
        <w:jc w:val="both"/>
        <w:rPr>
          <w:rFonts w:asciiTheme="minorHAnsi" w:hAnsiTheme="minorHAnsi" w:cstheme="minorHAnsi"/>
          <w:lang w:eastAsia="es-ES"/>
        </w:rPr>
      </w:pPr>
    </w:p>
    <w:p w14:paraId="7A0CF0CC" w14:textId="77777777" w:rsidR="007B3337" w:rsidRPr="00D5639D" w:rsidRDefault="007B3337" w:rsidP="007B3337">
      <w:pPr>
        <w:tabs>
          <w:tab w:val="left" w:pos="8789"/>
        </w:tabs>
        <w:ind w:left="142" w:right="282"/>
        <w:jc w:val="both"/>
        <w:rPr>
          <w:rFonts w:asciiTheme="minorHAnsi" w:hAnsiTheme="minorHAnsi" w:cstheme="minorHAnsi"/>
          <w:lang w:eastAsia="es-ES"/>
        </w:rPr>
      </w:pPr>
    </w:p>
    <w:p w14:paraId="5D7EC1A3" w14:textId="77777777" w:rsidR="007B3337" w:rsidRPr="00D5639D" w:rsidRDefault="007B3337" w:rsidP="007B3337">
      <w:pPr>
        <w:tabs>
          <w:tab w:val="left" w:pos="8789"/>
        </w:tabs>
        <w:ind w:left="142" w:right="282"/>
        <w:jc w:val="both"/>
        <w:rPr>
          <w:rFonts w:asciiTheme="minorHAnsi" w:hAnsiTheme="minorHAnsi" w:cstheme="minorHAnsi"/>
          <w:b/>
          <w:lang w:eastAsia="es-ES"/>
        </w:rPr>
      </w:pPr>
      <w:r w:rsidRPr="00D5639D">
        <w:rPr>
          <w:rFonts w:asciiTheme="minorHAnsi" w:hAnsiTheme="minorHAnsi" w:cstheme="minorHAnsi"/>
          <w:b/>
          <w:lang w:eastAsia="es-ES"/>
        </w:rPr>
        <w:t>Región de la Araucanía</w:t>
      </w:r>
    </w:p>
    <w:p w14:paraId="62D76A0C" w14:textId="77777777" w:rsidR="007B3337" w:rsidRPr="00D5639D" w:rsidRDefault="007B3337" w:rsidP="007B3337">
      <w:pPr>
        <w:tabs>
          <w:tab w:val="left" w:pos="8789"/>
        </w:tabs>
        <w:ind w:left="142" w:right="282"/>
        <w:jc w:val="both"/>
        <w:rPr>
          <w:rFonts w:asciiTheme="minorHAnsi" w:hAnsiTheme="minorHAnsi" w:cstheme="minorHAnsi"/>
          <w:lang w:eastAsia="es-ES"/>
        </w:rPr>
      </w:pPr>
      <w:r w:rsidRPr="00D5639D">
        <w:rPr>
          <w:rFonts w:asciiTheme="minorHAnsi" w:hAnsiTheme="minorHAnsi" w:cstheme="minorHAnsi"/>
          <w:lang w:eastAsia="es-ES"/>
        </w:rPr>
        <w:t xml:space="preserve">Dirección Regional O’Higgins N° 480, Temuco </w:t>
      </w:r>
    </w:p>
    <w:p w14:paraId="7D0C3469" w14:textId="77777777" w:rsidR="007B3337" w:rsidRPr="00D5639D" w:rsidRDefault="007B3337" w:rsidP="007B3337">
      <w:pPr>
        <w:tabs>
          <w:tab w:val="left" w:pos="8789"/>
        </w:tabs>
        <w:ind w:left="142" w:right="282"/>
        <w:jc w:val="both"/>
        <w:rPr>
          <w:rFonts w:asciiTheme="minorHAnsi" w:hAnsiTheme="minorHAnsi" w:cstheme="minorHAnsi"/>
          <w:lang w:eastAsia="es-ES"/>
        </w:rPr>
      </w:pPr>
      <w:r w:rsidRPr="00D5639D">
        <w:rPr>
          <w:rFonts w:asciiTheme="minorHAnsi" w:hAnsiTheme="minorHAnsi" w:cstheme="minorHAnsi"/>
          <w:lang w:eastAsia="es-ES"/>
        </w:rPr>
        <w:t>Fono:</w:t>
      </w:r>
      <w:r w:rsidRPr="00D5639D">
        <w:rPr>
          <w:rFonts w:asciiTheme="minorHAnsi" w:hAnsiTheme="minorHAnsi" w:cstheme="minorHAnsi"/>
        </w:rPr>
        <w:t xml:space="preserve"> </w:t>
      </w:r>
      <w:r w:rsidR="00C2482B" w:rsidRPr="00D5639D">
        <w:rPr>
          <w:rFonts w:asciiTheme="minorHAnsi" w:hAnsiTheme="minorHAnsi" w:cstheme="minorHAnsi"/>
          <w:lang w:eastAsia="es-ES"/>
        </w:rPr>
        <w:t>232425300 – 232425305 - 232425307</w:t>
      </w:r>
    </w:p>
    <w:p w14:paraId="5843891E" w14:textId="77777777" w:rsidR="007B3337" w:rsidRPr="00D5639D" w:rsidRDefault="007B3337" w:rsidP="007B3337">
      <w:pPr>
        <w:tabs>
          <w:tab w:val="left" w:pos="8789"/>
        </w:tabs>
        <w:ind w:left="142" w:right="282"/>
        <w:jc w:val="both"/>
        <w:rPr>
          <w:rFonts w:asciiTheme="minorHAnsi" w:hAnsiTheme="minorHAnsi" w:cstheme="minorHAnsi"/>
          <w:lang w:eastAsia="es-ES"/>
        </w:rPr>
      </w:pPr>
    </w:p>
    <w:p w14:paraId="31F0302C" w14:textId="77777777" w:rsidR="007B3337" w:rsidRPr="00D5639D" w:rsidRDefault="007B3337" w:rsidP="007B3337">
      <w:pPr>
        <w:tabs>
          <w:tab w:val="left" w:pos="8789"/>
        </w:tabs>
        <w:ind w:right="282"/>
        <w:jc w:val="center"/>
        <w:rPr>
          <w:rFonts w:asciiTheme="minorHAnsi" w:hAnsiTheme="minorHAnsi" w:cstheme="minorHAnsi"/>
          <w:b/>
          <w:lang w:eastAsia="es-ES"/>
        </w:rPr>
      </w:pPr>
    </w:p>
    <w:p w14:paraId="6674CD84" w14:textId="77777777" w:rsidR="007B3337" w:rsidRPr="00D5639D" w:rsidRDefault="007B3337" w:rsidP="007B3337">
      <w:pPr>
        <w:tabs>
          <w:tab w:val="left" w:pos="8789"/>
        </w:tabs>
        <w:ind w:right="282"/>
        <w:jc w:val="center"/>
        <w:rPr>
          <w:rFonts w:asciiTheme="minorHAnsi" w:hAnsiTheme="minorHAnsi" w:cstheme="minorHAnsi"/>
          <w:b/>
          <w:lang w:eastAsia="es-ES"/>
        </w:rPr>
      </w:pPr>
    </w:p>
    <w:p w14:paraId="29FD3060" w14:textId="77777777" w:rsidR="007B3337" w:rsidRPr="00D5639D" w:rsidRDefault="007B3337" w:rsidP="007B3337">
      <w:pPr>
        <w:tabs>
          <w:tab w:val="left" w:pos="8789"/>
        </w:tabs>
        <w:ind w:right="282"/>
        <w:jc w:val="center"/>
        <w:rPr>
          <w:rFonts w:asciiTheme="minorHAnsi" w:hAnsiTheme="minorHAnsi" w:cstheme="minorHAnsi"/>
          <w:b/>
          <w:lang w:eastAsia="es-ES"/>
        </w:rPr>
      </w:pPr>
    </w:p>
    <w:p w14:paraId="71358A2B" w14:textId="77777777" w:rsidR="002F292E" w:rsidRPr="00D5639D" w:rsidRDefault="002F292E" w:rsidP="007B3337">
      <w:pPr>
        <w:tabs>
          <w:tab w:val="left" w:pos="8789"/>
        </w:tabs>
        <w:ind w:right="282"/>
        <w:jc w:val="center"/>
        <w:rPr>
          <w:rFonts w:asciiTheme="minorHAnsi" w:hAnsiTheme="minorHAnsi" w:cstheme="minorHAnsi"/>
          <w:b/>
          <w:lang w:eastAsia="es-ES"/>
        </w:rPr>
      </w:pPr>
    </w:p>
    <w:p w14:paraId="2E0295C6" w14:textId="77777777" w:rsidR="002F292E" w:rsidRPr="00D5639D" w:rsidRDefault="002F292E" w:rsidP="007B3337">
      <w:pPr>
        <w:tabs>
          <w:tab w:val="left" w:pos="8789"/>
        </w:tabs>
        <w:ind w:right="282"/>
        <w:jc w:val="center"/>
        <w:rPr>
          <w:rFonts w:asciiTheme="minorHAnsi" w:hAnsiTheme="minorHAnsi" w:cstheme="minorHAnsi"/>
          <w:b/>
          <w:lang w:eastAsia="es-ES"/>
        </w:rPr>
      </w:pPr>
    </w:p>
    <w:p w14:paraId="3438940A" w14:textId="77777777" w:rsidR="002F292E" w:rsidRPr="00D5639D" w:rsidRDefault="002F292E" w:rsidP="007B3337">
      <w:pPr>
        <w:tabs>
          <w:tab w:val="left" w:pos="8789"/>
        </w:tabs>
        <w:ind w:right="282"/>
        <w:jc w:val="center"/>
        <w:rPr>
          <w:rFonts w:asciiTheme="minorHAnsi" w:hAnsiTheme="minorHAnsi" w:cstheme="minorHAnsi"/>
          <w:b/>
          <w:lang w:eastAsia="es-ES"/>
        </w:rPr>
      </w:pPr>
    </w:p>
    <w:p w14:paraId="79940591" w14:textId="77777777" w:rsidR="002F292E" w:rsidRPr="00D5639D" w:rsidRDefault="002F292E" w:rsidP="007B3337">
      <w:pPr>
        <w:tabs>
          <w:tab w:val="left" w:pos="8789"/>
        </w:tabs>
        <w:ind w:right="282"/>
        <w:jc w:val="center"/>
        <w:rPr>
          <w:rFonts w:asciiTheme="minorHAnsi" w:hAnsiTheme="minorHAnsi" w:cstheme="minorHAnsi"/>
          <w:b/>
          <w:lang w:eastAsia="es-ES"/>
        </w:rPr>
      </w:pPr>
    </w:p>
    <w:p w14:paraId="3EA685E2" w14:textId="77777777" w:rsidR="002F292E" w:rsidRPr="00D5639D" w:rsidRDefault="002F292E" w:rsidP="007B3337">
      <w:pPr>
        <w:tabs>
          <w:tab w:val="left" w:pos="8789"/>
        </w:tabs>
        <w:ind w:right="282"/>
        <w:jc w:val="center"/>
        <w:rPr>
          <w:rFonts w:asciiTheme="minorHAnsi" w:hAnsiTheme="minorHAnsi" w:cstheme="minorHAnsi"/>
          <w:b/>
          <w:lang w:eastAsia="es-ES"/>
        </w:rPr>
      </w:pPr>
    </w:p>
    <w:p w14:paraId="156B12D6" w14:textId="77777777" w:rsidR="002F292E" w:rsidRPr="00D5639D" w:rsidRDefault="002F292E" w:rsidP="007B3337">
      <w:pPr>
        <w:tabs>
          <w:tab w:val="left" w:pos="8789"/>
        </w:tabs>
        <w:ind w:right="282"/>
        <w:jc w:val="center"/>
        <w:rPr>
          <w:rFonts w:asciiTheme="minorHAnsi" w:hAnsiTheme="minorHAnsi" w:cstheme="minorHAnsi"/>
          <w:b/>
          <w:lang w:eastAsia="es-ES"/>
        </w:rPr>
      </w:pPr>
    </w:p>
    <w:p w14:paraId="47BE4627" w14:textId="77777777" w:rsidR="002F292E" w:rsidRPr="00D5639D" w:rsidRDefault="002F292E" w:rsidP="007B3337">
      <w:pPr>
        <w:tabs>
          <w:tab w:val="left" w:pos="8789"/>
        </w:tabs>
        <w:ind w:right="282"/>
        <w:jc w:val="center"/>
        <w:rPr>
          <w:rFonts w:asciiTheme="minorHAnsi" w:hAnsiTheme="minorHAnsi" w:cstheme="minorHAnsi"/>
          <w:b/>
          <w:lang w:eastAsia="es-ES"/>
        </w:rPr>
      </w:pPr>
    </w:p>
    <w:p w14:paraId="699618A9" w14:textId="77777777" w:rsidR="002F292E" w:rsidRPr="00D5639D" w:rsidRDefault="002F292E" w:rsidP="007B3337">
      <w:pPr>
        <w:tabs>
          <w:tab w:val="left" w:pos="8789"/>
        </w:tabs>
        <w:ind w:right="282"/>
        <w:jc w:val="center"/>
        <w:rPr>
          <w:rFonts w:asciiTheme="minorHAnsi" w:hAnsiTheme="minorHAnsi" w:cstheme="minorHAnsi"/>
          <w:b/>
          <w:lang w:eastAsia="es-ES"/>
        </w:rPr>
      </w:pPr>
    </w:p>
    <w:p w14:paraId="3E3D0B13" w14:textId="77777777" w:rsidR="002F292E" w:rsidRPr="00D5639D" w:rsidRDefault="002F292E" w:rsidP="007B3337">
      <w:pPr>
        <w:tabs>
          <w:tab w:val="left" w:pos="8789"/>
        </w:tabs>
        <w:ind w:right="282"/>
        <w:jc w:val="center"/>
        <w:rPr>
          <w:rFonts w:asciiTheme="minorHAnsi" w:hAnsiTheme="minorHAnsi" w:cstheme="minorHAnsi"/>
          <w:b/>
          <w:lang w:eastAsia="es-ES"/>
        </w:rPr>
      </w:pPr>
    </w:p>
    <w:p w14:paraId="46DE9F29" w14:textId="77777777" w:rsidR="007B3337" w:rsidRPr="00D5639D" w:rsidRDefault="007B3337" w:rsidP="007B3337">
      <w:pPr>
        <w:tabs>
          <w:tab w:val="left" w:pos="8789"/>
        </w:tabs>
        <w:ind w:right="282"/>
        <w:jc w:val="center"/>
        <w:rPr>
          <w:rFonts w:asciiTheme="minorHAnsi" w:hAnsiTheme="minorHAnsi" w:cstheme="minorHAnsi"/>
          <w:b/>
          <w:lang w:eastAsia="es-ES"/>
        </w:rPr>
      </w:pPr>
    </w:p>
    <w:p w14:paraId="658CB7C4" w14:textId="77777777" w:rsidR="007B3337" w:rsidRPr="00D5639D" w:rsidRDefault="007B3337" w:rsidP="007B3337">
      <w:pPr>
        <w:tabs>
          <w:tab w:val="left" w:pos="8789"/>
        </w:tabs>
        <w:ind w:right="282"/>
        <w:jc w:val="center"/>
        <w:rPr>
          <w:rFonts w:asciiTheme="minorHAnsi" w:hAnsiTheme="minorHAnsi" w:cstheme="minorHAnsi"/>
          <w:b/>
          <w:lang w:eastAsia="es-ES"/>
        </w:rPr>
      </w:pPr>
    </w:p>
    <w:p w14:paraId="6272CC2B" w14:textId="77777777" w:rsidR="000245D3" w:rsidRPr="00D5639D" w:rsidRDefault="000245D3" w:rsidP="007B3337">
      <w:pPr>
        <w:tabs>
          <w:tab w:val="left" w:pos="8789"/>
        </w:tabs>
        <w:ind w:right="282"/>
        <w:jc w:val="center"/>
        <w:rPr>
          <w:rFonts w:asciiTheme="minorHAnsi" w:hAnsiTheme="minorHAnsi" w:cstheme="minorHAnsi"/>
          <w:b/>
          <w:lang w:eastAsia="es-ES"/>
        </w:rPr>
      </w:pPr>
    </w:p>
    <w:p w14:paraId="690F7206" w14:textId="77777777" w:rsidR="000245D3" w:rsidRPr="00D5639D" w:rsidRDefault="000245D3" w:rsidP="007B3337">
      <w:pPr>
        <w:tabs>
          <w:tab w:val="left" w:pos="8789"/>
        </w:tabs>
        <w:ind w:right="282"/>
        <w:jc w:val="center"/>
        <w:rPr>
          <w:rFonts w:asciiTheme="minorHAnsi" w:hAnsiTheme="minorHAnsi" w:cstheme="minorHAnsi"/>
          <w:b/>
          <w:lang w:eastAsia="es-ES"/>
        </w:rPr>
      </w:pPr>
    </w:p>
    <w:p w14:paraId="1096394F" w14:textId="77777777" w:rsidR="007B3337" w:rsidRPr="00D5639D" w:rsidRDefault="007B3337" w:rsidP="007B3337">
      <w:pPr>
        <w:tabs>
          <w:tab w:val="left" w:pos="8789"/>
        </w:tabs>
        <w:ind w:right="282"/>
        <w:jc w:val="center"/>
        <w:rPr>
          <w:rFonts w:asciiTheme="minorHAnsi" w:hAnsiTheme="minorHAnsi" w:cstheme="minorHAnsi"/>
          <w:b/>
          <w:lang w:eastAsia="es-ES"/>
        </w:rPr>
      </w:pPr>
    </w:p>
    <w:p w14:paraId="6E21391A" w14:textId="77777777" w:rsidR="007B3337" w:rsidRPr="00D5639D" w:rsidRDefault="007B3337" w:rsidP="007B3337">
      <w:pPr>
        <w:tabs>
          <w:tab w:val="left" w:pos="8789"/>
        </w:tabs>
        <w:ind w:left="142" w:right="282"/>
        <w:jc w:val="center"/>
        <w:rPr>
          <w:rFonts w:asciiTheme="minorHAnsi" w:hAnsiTheme="minorHAnsi" w:cstheme="minorHAnsi"/>
          <w:b/>
          <w:lang w:eastAsia="es-ES"/>
        </w:rPr>
      </w:pPr>
    </w:p>
    <w:p w14:paraId="0B989D80" w14:textId="77777777" w:rsidR="007B3337" w:rsidRPr="00D5639D" w:rsidRDefault="007B3337" w:rsidP="007B3337">
      <w:pPr>
        <w:tabs>
          <w:tab w:val="left" w:pos="8789"/>
        </w:tabs>
        <w:ind w:left="142" w:right="282"/>
        <w:jc w:val="center"/>
        <w:rPr>
          <w:rFonts w:asciiTheme="minorHAnsi" w:hAnsiTheme="minorHAnsi" w:cstheme="minorHAnsi"/>
          <w:b/>
          <w:lang w:eastAsia="es-ES"/>
        </w:rPr>
      </w:pPr>
      <w:r w:rsidRPr="00D5639D">
        <w:rPr>
          <w:rFonts w:asciiTheme="minorHAnsi" w:hAnsiTheme="minorHAnsi" w:cstheme="minorHAnsi"/>
          <w:b/>
          <w:lang w:eastAsia="es-ES"/>
        </w:rPr>
        <w:lastRenderedPageBreak/>
        <w:t>Anexo N° 4</w:t>
      </w:r>
    </w:p>
    <w:p w14:paraId="78DEDF22" w14:textId="77777777" w:rsidR="007B3337" w:rsidRPr="00D5639D" w:rsidRDefault="007B3337" w:rsidP="007B3337">
      <w:pPr>
        <w:tabs>
          <w:tab w:val="left" w:pos="8789"/>
        </w:tabs>
        <w:ind w:left="142" w:right="282"/>
        <w:jc w:val="center"/>
        <w:rPr>
          <w:rFonts w:asciiTheme="minorHAnsi" w:hAnsiTheme="minorHAnsi" w:cstheme="minorHAnsi"/>
          <w:b/>
          <w:lang w:eastAsia="es-ES"/>
        </w:rPr>
      </w:pPr>
      <w:r w:rsidRPr="00D5639D">
        <w:rPr>
          <w:rFonts w:asciiTheme="minorHAnsi" w:hAnsiTheme="minorHAnsi" w:cstheme="minorHAnsi"/>
          <w:b/>
          <w:lang w:eastAsia="es-ES"/>
        </w:rPr>
        <w:t>Condiciones de empresa afectada</w:t>
      </w:r>
    </w:p>
    <w:p w14:paraId="19231EEE" w14:textId="77777777" w:rsidR="007B3337" w:rsidRPr="00D5639D" w:rsidRDefault="007B3337" w:rsidP="007B3337">
      <w:pPr>
        <w:tabs>
          <w:tab w:val="left" w:pos="8789"/>
        </w:tabs>
        <w:ind w:left="142" w:right="282"/>
        <w:jc w:val="center"/>
        <w:rPr>
          <w:rFonts w:asciiTheme="minorHAnsi" w:hAnsiTheme="minorHAnsi" w:cstheme="minorHAnsi"/>
          <w:b/>
          <w:lang w:eastAsia="es-ES"/>
        </w:rPr>
      </w:pPr>
    </w:p>
    <w:p w14:paraId="7366426F" w14:textId="77777777" w:rsidR="007B3337" w:rsidRPr="00D5639D" w:rsidRDefault="007B3337" w:rsidP="00E823C8">
      <w:pPr>
        <w:pStyle w:val="Prrafodelista"/>
        <w:numPr>
          <w:ilvl w:val="0"/>
          <w:numId w:val="11"/>
        </w:numPr>
        <w:tabs>
          <w:tab w:val="left" w:pos="8789"/>
        </w:tabs>
        <w:ind w:right="282"/>
        <w:rPr>
          <w:rFonts w:asciiTheme="minorHAnsi" w:hAnsiTheme="minorHAnsi" w:cstheme="minorHAnsi"/>
          <w:lang w:eastAsia="es-ES"/>
        </w:rPr>
      </w:pPr>
      <w:r w:rsidRPr="00D5639D">
        <w:rPr>
          <w:rFonts w:asciiTheme="minorHAnsi" w:hAnsiTheme="minorHAnsi" w:cstheme="minorHAnsi"/>
          <w:lang w:eastAsia="es-ES"/>
        </w:rPr>
        <w:t>Tener causa judicial con su respectivo RUC</w:t>
      </w:r>
    </w:p>
    <w:p w14:paraId="350FA272" w14:textId="77777777" w:rsidR="007B3337" w:rsidRPr="00D5639D" w:rsidRDefault="007B3337" w:rsidP="00E823C8">
      <w:pPr>
        <w:pStyle w:val="Prrafodelista"/>
        <w:numPr>
          <w:ilvl w:val="0"/>
          <w:numId w:val="11"/>
        </w:numPr>
        <w:tabs>
          <w:tab w:val="left" w:pos="8789"/>
        </w:tabs>
        <w:ind w:right="282"/>
        <w:rPr>
          <w:rFonts w:asciiTheme="minorHAnsi" w:hAnsiTheme="minorHAnsi" w:cstheme="minorHAnsi"/>
          <w:lang w:eastAsia="es-ES"/>
        </w:rPr>
      </w:pPr>
      <w:r w:rsidRPr="00D5639D">
        <w:rPr>
          <w:rFonts w:asciiTheme="minorHAnsi" w:hAnsiTheme="minorHAnsi" w:cstheme="minorHAnsi"/>
          <w:lang w:eastAsia="es-ES"/>
        </w:rPr>
        <w:t>Tributar en primera categoría o segunda categoría.</w:t>
      </w:r>
    </w:p>
    <w:p w14:paraId="33D7CEA6" w14:textId="77777777" w:rsidR="007B3337" w:rsidRPr="00D5639D" w:rsidRDefault="007B3337" w:rsidP="007B3337">
      <w:pPr>
        <w:tabs>
          <w:tab w:val="left" w:pos="8789"/>
        </w:tabs>
        <w:ind w:right="282"/>
        <w:rPr>
          <w:rFonts w:asciiTheme="minorHAnsi" w:hAnsiTheme="minorHAnsi" w:cstheme="minorHAnsi"/>
          <w:lang w:eastAsia="es-ES"/>
        </w:rPr>
      </w:pPr>
    </w:p>
    <w:p w14:paraId="791F8AF8" w14:textId="77777777" w:rsidR="007B3337" w:rsidRPr="00D5639D" w:rsidRDefault="007B3337" w:rsidP="007B3337">
      <w:pPr>
        <w:tabs>
          <w:tab w:val="left" w:pos="8789"/>
        </w:tabs>
        <w:ind w:right="282"/>
        <w:rPr>
          <w:rFonts w:asciiTheme="minorHAnsi" w:hAnsiTheme="minorHAnsi" w:cstheme="minorHAnsi"/>
          <w:lang w:eastAsia="es-ES"/>
        </w:rPr>
      </w:pPr>
    </w:p>
    <w:p w14:paraId="4A235609" w14:textId="77777777" w:rsidR="007B3337" w:rsidRPr="00D5639D" w:rsidRDefault="007B3337" w:rsidP="007B3337">
      <w:pPr>
        <w:tabs>
          <w:tab w:val="left" w:pos="8789"/>
        </w:tabs>
        <w:ind w:right="282"/>
        <w:rPr>
          <w:rFonts w:asciiTheme="minorHAnsi" w:hAnsiTheme="minorHAnsi" w:cstheme="minorHAnsi"/>
          <w:lang w:eastAsia="es-ES"/>
        </w:rPr>
      </w:pPr>
    </w:p>
    <w:p w14:paraId="48A8808B" w14:textId="77777777" w:rsidR="007B3337" w:rsidRPr="00D5639D" w:rsidRDefault="007B3337" w:rsidP="007B3337">
      <w:pPr>
        <w:tabs>
          <w:tab w:val="left" w:pos="8789"/>
        </w:tabs>
        <w:ind w:right="282"/>
        <w:rPr>
          <w:rFonts w:asciiTheme="minorHAnsi" w:hAnsiTheme="minorHAnsi" w:cstheme="minorHAnsi"/>
          <w:lang w:eastAsia="es-ES"/>
        </w:rPr>
      </w:pPr>
    </w:p>
    <w:p w14:paraId="03583635" w14:textId="77777777" w:rsidR="007B3337" w:rsidRPr="00D5639D" w:rsidRDefault="007B3337" w:rsidP="007B3337">
      <w:pPr>
        <w:tabs>
          <w:tab w:val="left" w:pos="8789"/>
        </w:tabs>
        <w:ind w:right="282"/>
        <w:rPr>
          <w:rFonts w:asciiTheme="minorHAnsi" w:hAnsiTheme="minorHAnsi" w:cstheme="minorHAnsi"/>
          <w:lang w:eastAsia="es-ES"/>
        </w:rPr>
      </w:pPr>
    </w:p>
    <w:p w14:paraId="6A243D55" w14:textId="77777777" w:rsidR="007B3337" w:rsidRPr="00D5639D" w:rsidRDefault="007B3337" w:rsidP="007B3337">
      <w:pPr>
        <w:tabs>
          <w:tab w:val="left" w:pos="8789"/>
        </w:tabs>
        <w:ind w:right="282"/>
        <w:rPr>
          <w:rFonts w:asciiTheme="minorHAnsi" w:hAnsiTheme="minorHAnsi" w:cstheme="minorHAnsi"/>
          <w:lang w:eastAsia="es-ES"/>
        </w:rPr>
      </w:pPr>
    </w:p>
    <w:p w14:paraId="0B51DAEC" w14:textId="77777777" w:rsidR="007B3337" w:rsidRPr="00D5639D" w:rsidRDefault="007B3337" w:rsidP="007B3337">
      <w:pPr>
        <w:tabs>
          <w:tab w:val="left" w:pos="8789"/>
        </w:tabs>
        <w:ind w:right="282"/>
        <w:rPr>
          <w:rFonts w:asciiTheme="minorHAnsi" w:hAnsiTheme="minorHAnsi" w:cstheme="minorHAnsi"/>
          <w:lang w:eastAsia="es-ES"/>
        </w:rPr>
      </w:pPr>
    </w:p>
    <w:p w14:paraId="5E483892" w14:textId="77777777" w:rsidR="007B3337" w:rsidRPr="00D5639D" w:rsidRDefault="007B3337" w:rsidP="007B3337">
      <w:pPr>
        <w:tabs>
          <w:tab w:val="left" w:pos="8789"/>
        </w:tabs>
        <w:ind w:right="282"/>
        <w:rPr>
          <w:rFonts w:asciiTheme="minorHAnsi" w:hAnsiTheme="minorHAnsi" w:cstheme="minorHAnsi"/>
          <w:lang w:eastAsia="es-ES"/>
        </w:rPr>
      </w:pPr>
    </w:p>
    <w:p w14:paraId="13AF12A8" w14:textId="77777777" w:rsidR="007B3337" w:rsidRPr="00D5639D" w:rsidRDefault="007B3337" w:rsidP="007B3337">
      <w:pPr>
        <w:tabs>
          <w:tab w:val="left" w:pos="8789"/>
        </w:tabs>
        <w:ind w:right="282"/>
        <w:rPr>
          <w:rFonts w:asciiTheme="minorHAnsi" w:hAnsiTheme="minorHAnsi" w:cstheme="minorHAnsi"/>
          <w:lang w:eastAsia="es-ES"/>
        </w:rPr>
      </w:pPr>
    </w:p>
    <w:p w14:paraId="3E6B73CC" w14:textId="77777777" w:rsidR="007B3337" w:rsidRPr="00D5639D" w:rsidRDefault="007B3337" w:rsidP="007B3337">
      <w:pPr>
        <w:tabs>
          <w:tab w:val="left" w:pos="8789"/>
        </w:tabs>
        <w:ind w:right="282"/>
        <w:rPr>
          <w:rFonts w:asciiTheme="minorHAnsi" w:hAnsiTheme="minorHAnsi" w:cstheme="minorHAnsi"/>
          <w:lang w:eastAsia="es-ES"/>
        </w:rPr>
      </w:pPr>
    </w:p>
    <w:p w14:paraId="3B463EDD" w14:textId="77777777" w:rsidR="007B3337" w:rsidRPr="00D5639D" w:rsidRDefault="007B3337" w:rsidP="007B3337">
      <w:pPr>
        <w:tabs>
          <w:tab w:val="left" w:pos="8789"/>
        </w:tabs>
        <w:ind w:right="282"/>
        <w:rPr>
          <w:rFonts w:asciiTheme="minorHAnsi" w:hAnsiTheme="minorHAnsi" w:cstheme="minorHAnsi"/>
          <w:lang w:eastAsia="es-ES"/>
        </w:rPr>
      </w:pPr>
    </w:p>
    <w:p w14:paraId="10E67164" w14:textId="77777777" w:rsidR="007B3337" w:rsidRPr="00D5639D" w:rsidRDefault="007B3337" w:rsidP="007B3337">
      <w:pPr>
        <w:tabs>
          <w:tab w:val="left" w:pos="8789"/>
        </w:tabs>
        <w:ind w:right="282"/>
        <w:rPr>
          <w:rFonts w:asciiTheme="minorHAnsi" w:hAnsiTheme="minorHAnsi" w:cstheme="minorHAnsi"/>
          <w:lang w:eastAsia="es-ES"/>
        </w:rPr>
      </w:pPr>
    </w:p>
    <w:p w14:paraId="7398B948" w14:textId="77777777" w:rsidR="007B3337" w:rsidRPr="00D5639D" w:rsidRDefault="007B3337" w:rsidP="007B3337">
      <w:pPr>
        <w:tabs>
          <w:tab w:val="left" w:pos="8789"/>
        </w:tabs>
        <w:ind w:right="282"/>
        <w:rPr>
          <w:rFonts w:asciiTheme="minorHAnsi" w:hAnsiTheme="minorHAnsi" w:cstheme="minorHAnsi"/>
          <w:lang w:eastAsia="es-ES"/>
        </w:rPr>
      </w:pPr>
    </w:p>
    <w:p w14:paraId="4508E296" w14:textId="77777777" w:rsidR="007B3337" w:rsidRPr="00D5639D" w:rsidRDefault="007B3337" w:rsidP="007B3337">
      <w:pPr>
        <w:tabs>
          <w:tab w:val="left" w:pos="8789"/>
        </w:tabs>
        <w:ind w:right="282"/>
        <w:rPr>
          <w:rFonts w:asciiTheme="minorHAnsi" w:hAnsiTheme="minorHAnsi" w:cstheme="minorHAnsi"/>
          <w:lang w:eastAsia="es-ES"/>
        </w:rPr>
      </w:pPr>
    </w:p>
    <w:p w14:paraId="00E96FD5" w14:textId="77777777" w:rsidR="007B3337" w:rsidRPr="00D5639D" w:rsidRDefault="007B3337" w:rsidP="007B3337">
      <w:pPr>
        <w:tabs>
          <w:tab w:val="left" w:pos="8789"/>
        </w:tabs>
        <w:ind w:right="282"/>
        <w:rPr>
          <w:rFonts w:asciiTheme="minorHAnsi" w:hAnsiTheme="minorHAnsi" w:cstheme="minorHAnsi"/>
          <w:lang w:eastAsia="es-ES"/>
        </w:rPr>
      </w:pPr>
    </w:p>
    <w:p w14:paraId="167401F8" w14:textId="77777777" w:rsidR="007B3337" w:rsidRPr="00D5639D" w:rsidRDefault="007B3337" w:rsidP="007B3337">
      <w:pPr>
        <w:tabs>
          <w:tab w:val="left" w:pos="8789"/>
        </w:tabs>
        <w:ind w:left="142" w:right="282"/>
        <w:jc w:val="both"/>
        <w:rPr>
          <w:rFonts w:asciiTheme="minorHAnsi" w:hAnsiTheme="minorHAnsi" w:cstheme="minorHAnsi"/>
          <w:lang w:eastAsia="es-ES"/>
        </w:rPr>
      </w:pPr>
    </w:p>
    <w:p w14:paraId="7B7C346C" w14:textId="77777777" w:rsidR="007B3337" w:rsidRPr="00D5639D" w:rsidRDefault="007B3337" w:rsidP="007B3337">
      <w:pPr>
        <w:tabs>
          <w:tab w:val="left" w:pos="8789"/>
        </w:tabs>
        <w:ind w:left="142" w:right="282"/>
        <w:jc w:val="both"/>
        <w:rPr>
          <w:rFonts w:asciiTheme="minorHAnsi" w:hAnsiTheme="minorHAnsi" w:cstheme="minorHAnsi"/>
          <w:lang w:eastAsia="es-ES"/>
        </w:rPr>
      </w:pPr>
    </w:p>
    <w:p w14:paraId="66F41AD1" w14:textId="77777777" w:rsidR="000245D3" w:rsidRPr="00D5639D" w:rsidRDefault="000245D3" w:rsidP="007B3337">
      <w:pPr>
        <w:tabs>
          <w:tab w:val="left" w:pos="8789"/>
        </w:tabs>
        <w:ind w:left="142" w:right="282"/>
        <w:jc w:val="both"/>
        <w:rPr>
          <w:rFonts w:asciiTheme="minorHAnsi" w:hAnsiTheme="minorHAnsi" w:cstheme="minorHAnsi"/>
          <w:lang w:eastAsia="es-ES"/>
        </w:rPr>
      </w:pPr>
    </w:p>
    <w:p w14:paraId="3DB5A4A9" w14:textId="77777777" w:rsidR="007B3337" w:rsidRPr="00D5639D" w:rsidRDefault="007B3337" w:rsidP="007B3337">
      <w:pPr>
        <w:tabs>
          <w:tab w:val="left" w:pos="8789"/>
        </w:tabs>
        <w:ind w:left="142" w:right="282"/>
        <w:jc w:val="both"/>
        <w:rPr>
          <w:rFonts w:asciiTheme="minorHAnsi" w:hAnsiTheme="minorHAnsi" w:cstheme="minorHAnsi"/>
          <w:lang w:eastAsia="es-ES"/>
        </w:rPr>
      </w:pPr>
    </w:p>
    <w:p w14:paraId="7C7AADF9" w14:textId="0F82DF31" w:rsidR="007B3337" w:rsidRPr="00D5639D" w:rsidRDefault="007B3337" w:rsidP="007B3337">
      <w:pPr>
        <w:tabs>
          <w:tab w:val="left" w:pos="8789"/>
        </w:tabs>
        <w:ind w:left="142" w:right="282"/>
        <w:jc w:val="both"/>
        <w:rPr>
          <w:rFonts w:asciiTheme="minorHAnsi" w:hAnsiTheme="minorHAnsi" w:cstheme="minorHAnsi"/>
          <w:lang w:eastAsia="es-ES"/>
        </w:rPr>
      </w:pPr>
    </w:p>
    <w:p w14:paraId="2AB9195E" w14:textId="77777777" w:rsidR="00FD5A1B" w:rsidRPr="00D5639D" w:rsidRDefault="00FD5A1B" w:rsidP="007B3337">
      <w:pPr>
        <w:tabs>
          <w:tab w:val="left" w:pos="8789"/>
        </w:tabs>
        <w:ind w:left="142" w:right="282"/>
        <w:jc w:val="both"/>
        <w:rPr>
          <w:rFonts w:asciiTheme="minorHAnsi" w:hAnsiTheme="minorHAnsi" w:cstheme="minorHAnsi"/>
          <w:lang w:eastAsia="es-ES"/>
        </w:rPr>
      </w:pPr>
    </w:p>
    <w:p w14:paraId="09712DB6" w14:textId="02606EC9" w:rsidR="007B3337" w:rsidRPr="00D5639D" w:rsidRDefault="007B3337" w:rsidP="007B3337">
      <w:pPr>
        <w:tabs>
          <w:tab w:val="left" w:pos="8789"/>
        </w:tabs>
        <w:ind w:left="142" w:right="282"/>
        <w:jc w:val="center"/>
        <w:rPr>
          <w:rFonts w:asciiTheme="minorHAnsi" w:hAnsiTheme="minorHAnsi" w:cstheme="minorHAnsi"/>
          <w:b/>
          <w:lang w:eastAsia="es-ES"/>
        </w:rPr>
      </w:pPr>
      <w:r w:rsidRPr="00D5639D">
        <w:rPr>
          <w:rFonts w:asciiTheme="minorHAnsi" w:hAnsiTheme="minorHAnsi" w:cstheme="minorHAnsi"/>
          <w:b/>
          <w:lang w:eastAsia="es-ES"/>
        </w:rPr>
        <w:lastRenderedPageBreak/>
        <w:t>Anexo N° 5</w:t>
      </w:r>
    </w:p>
    <w:p w14:paraId="1EE8E205" w14:textId="77777777" w:rsidR="00566DCE" w:rsidRPr="00D5639D" w:rsidRDefault="00566DCE" w:rsidP="00566DCE">
      <w:pPr>
        <w:jc w:val="center"/>
        <w:rPr>
          <w:rFonts w:eastAsia="gobCL" w:cs="gobCL"/>
          <w:b/>
        </w:rPr>
      </w:pPr>
      <w:r w:rsidRPr="00D5639D">
        <w:rPr>
          <w:rFonts w:eastAsia="gobCL" w:cs="gobCL"/>
          <w:b/>
        </w:rPr>
        <w:t xml:space="preserve">MEDIOS DE VERIFICACIÓN DEL CUMPLIMIENTO DE LOS REQUISITOS DE FORMALIZACION </w:t>
      </w:r>
    </w:p>
    <w:tbl>
      <w:tblPr>
        <w:tblStyle w:val="Tablaconcuadrcula"/>
        <w:tblW w:w="8784" w:type="dxa"/>
        <w:tblLayout w:type="fixed"/>
        <w:tblLook w:val="04A0" w:firstRow="1" w:lastRow="0" w:firstColumn="1" w:lastColumn="0" w:noHBand="0" w:noVBand="1"/>
      </w:tblPr>
      <w:tblGrid>
        <w:gridCol w:w="4673"/>
        <w:gridCol w:w="4111"/>
      </w:tblGrid>
      <w:tr w:rsidR="00566DCE" w:rsidRPr="00D5639D" w14:paraId="0F6830B0" w14:textId="77777777" w:rsidTr="00E359A1">
        <w:tc>
          <w:tcPr>
            <w:tcW w:w="4673" w:type="dxa"/>
          </w:tcPr>
          <w:p w14:paraId="67339382" w14:textId="77777777" w:rsidR="00566DCE" w:rsidRPr="00D5639D" w:rsidRDefault="00566DCE" w:rsidP="00E359A1">
            <w:pPr>
              <w:jc w:val="center"/>
              <w:rPr>
                <w:rFonts w:eastAsia="gobCL" w:cs="gobCL"/>
                <w:b/>
              </w:rPr>
            </w:pPr>
            <w:r w:rsidRPr="00D5639D">
              <w:rPr>
                <w:rFonts w:eastAsia="gobCL" w:cs="gobCL"/>
                <w:b/>
              </w:rPr>
              <w:t>Requisito</w:t>
            </w:r>
          </w:p>
        </w:tc>
        <w:tc>
          <w:tcPr>
            <w:tcW w:w="4111" w:type="dxa"/>
          </w:tcPr>
          <w:p w14:paraId="40AEDD2F" w14:textId="77777777" w:rsidR="00566DCE" w:rsidRPr="00D5639D" w:rsidRDefault="00566DCE" w:rsidP="00E359A1">
            <w:pPr>
              <w:pBdr>
                <w:top w:val="nil"/>
                <w:left w:val="nil"/>
                <w:bottom w:val="nil"/>
                <w:right w:val="nil"/>
                <w:between w:val="nil"/>
              </w:pBdr>
              <w:ind w:hanging="720"/>
              <w:jc w:val="center"/>
              <w:rPr>
                <w:rFonts w:eastAsia="gobCL" w:cs="gobCL"/>
                <w:b/>
                <w:color w:val="000000"/>
              </w:rPr>
            </w:pPr>
            <w:r w:rsidRPr="00D5639D">
              <w:rPr>
                <w:rFonts w:eastAsia="gobCL" w:cs="gobCL"/>
                <w:b/>
                <w:color w:val="000000"/>
              </w:rPr>
              <w:t>Medio de verificación</w:t>
            </w:r>
          </w:p>
        </w:tc>
      </w:tr>
      <w:tr w:rsidR="00566DCE" w:rsidRPr="00D5639D" w14:paraId="0BEB25C2" w14:textId="77777777" w:rsidTr="00E359A1">
        <w:tc>
          <w:tcPr>
            <w:tcW w:w="4673" w:type="dxa"/>
          </w:tcPr>
          <w:p w14:paraId="365A1164" w14:textId="3A99CD22" w:rsidR="00566DCE" w:rsidRPr="00D5639D" w:rsidRDefault="00E359A1" w:rsidP="002F66F8">
            <w:pPr>
              <w:pBdr>
                <w:top w:val="nil"/>
                <w:left w:val="nil"/>
                <w:bottom w:val="nil"/>
                <w:right w:val="nil"/>
                <w:between w:val="nil"/>
              </w:pBdr>
              <w:jc w:val="both"/>
              <w:rPr>
                <w:color w:val="000000"/>
              </w:rPr>
            </w:pPr>
            <w:r w:rsidRPr="00D5639D">
              <w:rPr>
                <w:color w:val="000000"/>
              </w:rPr>
              <w:t>C</w:t>
            </w:r>
            <w:r w:rsidR="00D84A97" w:rsidRPr="00D5639D">
              <w:rPr>
                <w:color w:val="000000"/>
              </w:rPr>
              <w:t>édula de identidad</w:t>
            </w:r>
          </w:p>
        </w:tc>
        <w:tc>
          <w:tcPr>
            <w:tcW w:w="4111" w:type="dxa"/>
          </w:tcPr>
          <w:p w14:paraId="6EDF69CF" w14:textId="097B6FD5" w:rsidR="00566DCE" w:rsidRPr="00D5639D" w:rsidRDefault="00D84A97" w:rsidP="00E359A1">
            <w:pPr>
              <w:pBdr>
                <w:top w:val="nil"/>
                <w:left w:val="nil"/>
                <w:bottom w:val="nil"/>
                <w:right w:val="nil"/>
                <w:between w:val="nil"/>
              </w:pBdr>
              <w:jc w:val="both"/>
              <w:rPr>
                <w:rFonts w:eastAsia="gobCL" w:cs="gobCL"/>
                <w:color w:val="000000"/>
              </w:rPr>
            </w:pPr>
            <w:r w:rsidRPr="00D5639D">
              <w:rPr>
                <w:rFonts w:eastAsia="gobCL" w:cs="gobCL"/>
                <w:color w:val="000000"/>
              </w:rPr>
              <w:t xml:space="preserve">Fotocopia legible de la cédula de identidad </w:t>
            </w:r>
            <w:r w:rsidR="00566DCE" w:rsidRPr="00D5639D">
              <w:rPr>
                <w:rFonts w:eastAsia="gobCL" w:cs="gobCL"/>
                <w:color w:val="000000"/>
              </w:rPr>
              <w:t xml:space="preserve"> </w:t>
            </w:r>
          </w:p>
        </w:tc>
      </w:tr>
      <w:tr w:rsidR="00566DCE" w:rsidRPr="00D5639D" w14:paraId="0A19851E" w14:textId="77777777" w:rsidTr="00E359A1">
        <w:tc>
          <w:tcPr>
            <w:tcW w:w="4673" w:type="dxa"/>
          </w:tcPr>
          <w:p w14:paraId="1C0E5216" w14:textId="77777777" w:rsidR="00420644" w:rsidRPr="00D5639D" w:rsidRDefault="00420644" w:rsidP="00420644">
            <w:pPr>
              <w:tabs>
                <w:tab w:val="left" w:pos="8789"/>
              </w:tabs>
              <w:jc w:val="both"/>
              <w:rPr>
                <w:rFonts w:asciiTheme="minorHAnsi" w:hAnsiTheme="minorHAnsi" w:cstheme="minorHAnsi"/>
              </w:rPr>
            </w:pPr>
            <w:r w:rsidRPr="00D5639D">
              <w:rPr>
                <w:rFonts w:asciiTheme="minorHAnsi" w:hAnsiTheme="minorHAnsi" w:cstheme="minorHAnsi"/>
              </w:rPr>
              <w:t>En el caso de las personas jurídicas se deberá acompañar la documentación que dé cuenta de la vigencia de la sociedad, los socios que la constituyen, y los poderes del representante de la misma.</w:t>
            </w:r>
          </w:p>
          <w:p w14:paraId="57144B2F" w14:textId="29361D49" w:rsidR="00566DCE" w:rsidRPr="00D5639D" w:rsidRDefault="00566DCE" w:rsidP="00E359A1">
            <w:pPr>
              <w:pBdr>
                <w:top w:val="nil"/>
                <w:left w:val="nil"/>
                <w:bottom w:val="nil"/>
                <w:right w:val="nil"/>
                <w:between w:val="nil"/>
              </w:pBdr>
              <w:jc w:val="both"/>
              <w:rPr>
                <w:color w:val="000000"/>
              </w:rPr>
            </w:pPr>
          </w:p>
        </w:tc>
        <w:tc>
          <w:tcPr>
            <w:tcW w:w="4111" w:type="dxa"/>
          </w:tcPr>
          <w:p w14:paraId="40951D65" w14:textId="4B81F5CC" w:rsidR="00566DCE" w:rsidRPr="00D5639D" w:rsidRDefault="00566DCE" w:rsidP="00E359A1">
            <w:pPr>
              <w:pBdr>
                <w:top w:val="nil"/>
                <w:left w:val="nil"/>
                <w:bottom w:val="nil"/>
                <w:right w:val="nil"/>
                <w:between w:val="nil"/>
              </w:pBdr>
              <w:jc w:val="both"/>
              <w:rPr>
                <w:rFonts w:cstheme="minorHAnsi"/>
              </w:rPr>
            </w:pPr>
            <w:r w:rsidRPr="00D5639D">
              <w:rPr>
                <w:rFonts w:cstheme="minorHAnsi"/>
              </w:rPr>
              <w:t>Documentos de constitución de la empresa y antecedentes donde conste la personería del representante legal y el certificado de vigencia, emit</w:t>
            </w:r>
            <w:r w:rsidR="002F66F8" w:rsidRPr="00D5639D">
              <w:rPr>
                <w:rFonts w:cstheme="minorHAnsi"/>
              </w:rPr>
              <w:t>ido</w:t>
            </w:r>
            <w:r w:rsidR="0001739F" w:rsidRPr="00D5639D">
              <w:rPr>
                <w:rFonts w:cstheme="minorHAnsi"/>
              </w:rPr>
              <w:t xml:space="preserve"> con antigüedad máxima de 6</w:t>
            </w:r>
            <w:r w:rsidRPr="00D5639D">
              <w:rPr>
                <w:rFonts w:cstheme="minorHAnsi"/>
              </w:rPr>
              <w:t>0 días corridos desde la fecha de firma del contrato.</w:t>
            </w:r>
          </w:p>
          <w:p w14:paraId="339584EF" w14:textId="77777777" w:rsidR="00566DCE" w:rsidRPr="00D5639D" w:rsidRDefault="00566DCE" w:rsidP="00E359A1">
            <w:pPr>
              <w:pBdr>
                <w:top w:val="nil"/>
                <w:left w:val="nil"/>
                <w:bottom w:val="nil"/>
                <w:right w:val="nil"/>
                <w:between w:val="nil"/>
              </w:pBdr>
              <w:jc w:val="both"/>
              <w:rPr>
                <w:rFonts w:cstheme="minorHAnsi"/>
              </w:rPr>
            </w:pPr>
            <w:r w:rsidRPr="00D5639D">
              <w:rPr>
                <w:rFonts w:cstheme="minorHAnsi"/>
              </w:rPr>
              <w:t>Sucesiones hereditarias, copia del certificado de posesión efectiva y/o Sentencia definitiva en el que conste la transmisión de los derechos. Además de los antecedentes en los que conste la personería si la comunidad es formada por más de un heredero.</w:t>
            </w:r>
          </w:p>
        </w:tc>
      </w:tr>
      <w:tr w:rsidR="00566DCE" w:rsidRPr="00D5639D" w14:paraId="14908F6F" w14:textId="77777777" w:rsidTr="00E359A1">
        <w:tc>
          <w:tcPr>
            <w:tcW w:w="4673" w:type="dxa"/>
          </w:tcPr>
          <w:p w14:paraId="7D2095A1" w14:textId="322B800D" w:rsidR="00566DCE" w:rsidRPr="00D5639D" w:rsidRDefault="0001739F" w:rsidP="00E359A1">
            <w:pPr>
              <w:pBdr>
                <w:top w:val="nil"/>
                <w:left w:val="nil"/>
                <w:bottom w:val="nil"/>
                <w:right w:val="nil"/>
                <w:between w:val="nil"/>
              </w:pBdr>
              <w:jc w:val="both"/>
            </w:pPr>
            <w:r w:rsidRPr="00D5639D">
              <w:rPr>
                <w:rFonts w:asciiTheme="minorHAnsi" w:hAnsiTheme="minorHAnsi" w:cstheme="minorHAnsi"/>
              </w:rPr>
              <w:t>No tener deuda tributaria liquidada morosas asociadas al Rut de la empresa o prestador de servicios postulante</w:t>
            </w:r>
            <w:r w:rsidRPr="00D5639D">
              <w:t>.</w:t>
            </w:r>
          </w:p>
          <w:p w14:paraId="66194FC6" w14:textId="77777777" w:rsidR="00566DCE" w:rsidRPr="00D5639D" w:rsidRDefault="00566DCE" w:rsidP="00E359A1">
            <w:pPr>
              <w:pBdr>
                <w:top w:val="nil"/>
                <w:left w:val="nil"/>
                <w:bottom w:val="nil"/>
                <w:right w:val="nil"/>
                <w:between w:val="nil"/>
              </w:pBdr>
              <w:jc w:val="both"/>
            </w:pPr>
          </w:p>
          <w:p w14:paraId="74165CBB" w14:textId="77777777" w:rsidR="00566DCE" w:rsidRPr="00D5639D" w:rsidRDefault="00566DCE" w:rsidP="00E359A1">
            <w:pPr>
              <w:pBdr>
                <w:top w:val="nil"/>
                <w:left w:val="nil"/>
                <w:bottom w:val="nil"/>
                <w:right w:val="nil"/>
                <w:between w:val="nil"/>
              </w:pBdr>
              <w:jc w:val="both"/>
              <w:rPr>
                <w:color w:val="000000"/>
              </w:rPr>
            </w:pPr>
            <w:r w:rsidRPr="00D5639D">
              <w:rPr>
                <w:color w:val="000000"/>
              </w:rPr>
              <w:t xml:space="preserve"> </w:t>
            </w:r>
          </w:p>
          <w:p w14:paraId="18F0712A" w14:textId="77777777" w:rsidR="00566DCE" w:rsidRPr="00D5639D" w:rsidRDefault="00566DCE" w:rsidP="00E359A1">
            <w:pPr>
              <w:pBdr>
                <w:top w:val="nil"/>
                <w:left w:val="nil"/>
                <w:bottom w:val="nil"/>
                <w:right w:val="nil"/>
                <w:between w:val="nil"/>
              </w:pBdr>
              <w:jc w:val="both"/>
              <w:rPr>
                <w:color w:val="000000"/>
              </w:rPr>
            </w:pPr>
          </w:p>
        </w:tc>
        <w:tc>
          <w:tcPr>
            <w:tcW w:w="4111" w:type="dxa"/>
          </w:tcPr>
          <w:p w14:paraId="1549B90D" w14:textId="33547C46" w:rsidR="0001739F" w:rsidRPr="00D5639D" w:rsidRDefault="002F66F8" w:rsidP="002F66F8">
            <w:pPr>
              <w:tabs>
                <w:tab w:val="left" w:pos="8789"/>
              </w:tabs>
              <w:jc w:val="both"/>
              <w:rPr>
                <w:rFonts w:asciiTheme="minorHAnsi" w:hAnsiTheme="minorHAnsi" w:cstheme="minorHAnsi"/>
              </w:rPr>
            </w:pPr>
            <w:r w:rsidRPr="00D5639D">
              <w:rPr>
                <w:rFonts w:asciiTheme="minorHAnsi" w:hAnsiTheme="minorHAnsi" w:cstheme="minorHAnsi"/>
              </w:rPr>
              <w:t>Certificado de Deuda Fiscal emitido por la Tesorería General de la República. La fecha de emisión de este certi</w:t>
            </w:r>
            <w:r w:rsidR="0001739F" w:rsidRPr="00D5639D">
              <w:rPr>
                <w:rFonts w:asciiTheme="minorHAnsi" w:hAnsiTheme="minorHAnsi" w:cstheme="minorHAnsi"/>
              </w:rPr>
              <w:t>ficado no podrá ser superior a 3</w:t>
            </w:r>
            <w:r w:rsidRPr="00D5639D">
              <w:rPr>
                <w:rFonts w:asciiTheme="minorHAnsi" w:hAnsiTheme="minorHAnsi" w:cstheme="minorHAnsi"/>
              </w:rPr>
              <w:t>0 días de antigüedad contados desde la fecha de formalización del contrato.</w:t>
            </w:r>
          </w:p>
          <w:p w14:paraId="237848A8" w14:textId="790D7B8D" w:rsidR="00420644" w:rsidRPr="00D5639D" w:rsidRDefault="00420644" w:rsidP="002F66F8">
            <w:pPr>
              <w:tabs>
                <w:tab w:val="left" w:pos="8789"/>
              </w:tabs>
              <w:jc w:val="both"/>
              <w:rPr>
                <w:rFonts w:asciiTheme="minorHAnsi" w:hAnsiTheme="minorHAnsi" w:cstheme="minorHAnsi"/>
              </w:rPr>
            </w:pPr>
            <w:r w:rsidRPr="00D5639D">
              <w:rPr>
                <w:rFonts w:asciiTheme="minorHAnsi" w:hAnsiTheme="minorHAnsi" w:cstheme="minorHAnsi"/>
              </w:rPr>
              <w:t xml:space="preserve">En aquellos casos que las deudas tributarias se hayan generado producto del acto de violencia rural, se debe adjuntar documento que acredite que la empresa no poseía deudas tributarias a la fecha de ocurrido el evento de violencia rural. Esto se acredita con el certificado de deuda fiscal de la Tesorería General de la República, el que se puede obtener en oficinas de Tesorería, o bien, a través del sitio Web de Tesorería u otro. </w:t>
            </w:r>
          </w:p>
          <w:p w14:paraId="58880DFA" w14:textId="77777777" w:rsidR="00420644" w:rsidRPr="00D5639D" w:rsidRDefault="00420644" w:rsidP="0001739F">
            <w:pPr>
              <w:tabs>
                <w:tab w:val="left" w:pos="8789"/>
              </w:tabs>
              <w:jc w:val="both"/>
              <w:rPr>
                <w:rFonts w:asciiTheme="minorHAnsi" w:hAnsiTheme="minorHAnsi" w:cstheme="minorHAnsi"/>
              </w:rPr>
            </w:pPr>
            <w:r w:rsidRPr="00D5639D">
              <w:rPr>
                <w:rFonts w:asciiTheme="minorHAnsi" w:hAnsiTheme="minorHAnsi" w:cstheme="minorHAnsi"/>
              </w:rPr>
              <w:t xml:space="preserve">Se aceptarán deudas tributarias repactadas, debiendo en tal caso adjuntar el documento </w:t>
            </w:r>
            <w:r w:rsidRPr="00D5639D">
              <w:rPr>
                <w:rFonts w:asciiTheme="minorHAnsi" w:hAnsiTheme="minorHAnsi" w:cstheme="minorHAnsi"/>
              </w:rPr>
              <w:lastRenderedPageBreak/>
              <w:t xml:space="preserve">en que conste dicha repactación y los comprobantes de pago que acrediten que el beneficiario se encuentra al día en el pago de las mismas. Eventualmente, el cumplimiento de este requisito podrá ser comprobado internamente por SERCOTEC mediante solicitud de información al Servicio de Impuestos Internos </w:t>
            </w:r>
            <w:bookmarkStart w:id="1" w:name="_GoBack"/>
            <w:bookmarkEnd w:id="1"/>
            <w:r w:rsidRPr="00D5639D">
              <w:rPr>
                <w:rFonts w:asciiTheme="minorHAnsi" w:hAnsiTheme="minorHAnsi" w:cstheme="minorHAnsi"/>
              </w:rPr>
              <w:t xml:space="preserve">y/o Tesorería. </w:t>
            </w:r>
          </w:p>
          <w:p w14:paraId="2C716085" w14:textId="7F9E6FD5" w:rsidR="00566DCE" w:rsidRPr="00D5639D" w:rsidRDefault="00566DCE" w:rsidP="00E359A1">
            <w:pPr>
              <w:pBdr>
                <w:top w:val="nil"/>
                <w:left w:val="nil"/>
                <w:bottom w:val="nil"/>
                <w:right w:val="nil"/>
                <w:between w:val="nil"/>
              </w:pBdr>
              <w:jc w:val="both"/>
              <w:rPr>
                <w:rFonts w:cstheme="minorHAnsi"/>
              </w:rPr>
            </w:pPr>
          </w:p>
        </w:tc>
      </w:tr>
      <w:tr w:rsidR="00566DCE" w:rsidRPr="00D5639D" w14:paraId="78F86177" w14:textId="77777777" w:rsidTr="00E359A1">
        <w:tc>
          <w:tcPr>
            <w:tcW w:w="4673" w:type="dxa"/>
          </w:tcPr>
          <w:p w14:paraId="08DB42E2" w14:textId="653E9107" w:rsidR="00566DCE" w:rsidRPr="00D5639D" w:rsidRDefault="0001739F" w:rsidP="00E359A1">
            <w:pPr>
              <w:pBdr>
                <w:top w:val="nil"/>
                <w:left w:val="nil"/>
                <w:bottom w:val="nil"/>
                <w:right w:val="nil"/>
                <w:between w:val="nil"/>
              </w:pBdr>
              <w:jc w:val="both"/>
              <w:rPr>
                <w:color w:val="000000"/>
              </w:rPr>
            </w:pPr>
            <w:r w:rsidRPr="00D5639D">
              <w:lastRenderedPageBreak/>
              <w:t>No tener deudas laborales y/o previsionales, ni multas impagas, asociadas al RUT de la empresa postulante.</w:t>
            </w:r>
          </w:p>
        </w:tc>
        <w:tc>
          <w:tcPr>
            <w:tcW w:w="4111" w:type="dxa"/>
          </w:tcPr>
          <w:p w14:paraId="79BC5357" w14:textId="48D62019" w:rsidR="00420644" w:rsidRPr="00D5639D" w:rsidRDefault="00420644" w:rsidP="00420644">
            <w:pPr>
              <w:pBdr>
                <w:top w:val="nil"/>
                <w:left w:val="nil"/>
                <w:bottom w:val="nil"/>
                <w:right w:val="nil"/>
                <w:between w:val="nil"/>
              </w:pBdr>
              <w:jc w:val="both"/>
            </w:pPr>
            <w:r w:rsidRPr="00D5639D">
              <w:rPr>
                <w:rFonts w:cstheme="minorHAnsi"/>
              </w:rPr>
              <w:t xml:space="preserve">Este requisito será validado a través de Certificado de Antecedentes Laborales y Previsionales (F30) disponible en </w:t>
            </w:r>
            <w:hyperlink r:id="rId13" w:tgtFrame="_blank" w:history="1">
              <w:r w:rsidRPr="00D5639D">
                <w:rPr>
                  <w:rStyle w:val="Hipervnculo"/>
                </w:rPr>
                <w:t>https://www.dt.gob.cl/portal/1626/w3-article-100351.html</w:t>
              </w:r>
            </w:hyperlink>
            <w:r w:rsidRPr="00D5639D">
              <w:t>  </w:t>
            </w:r>
          </w:p>
          <w:p w14:paraId="4C3E3287" w14:textId="77777777" w:rsidR="00D84A97" w:rsidRPr="00D5639D" w:rsidRDefault="00D84A97" w:rsidP="00D84A97">
            <w:pPr>
              <w:pStyle w:val="Prrafodelista"/>
              <w:tabs>
                <w:tab w:val="left" w:pos="8789"/>
              </w:tabs>
              <w:ind w:left="33"/>
              <w:jc w:val="both"/>
              <w:rPr>
                <w:rFonts w:asciiTheme="minorHAnsi" w:hAnsiTheme="minorHAnsi" w:cstheme="minorHAnsi"/>
              </w:rPr>
            </w:pPr>
            <w:r w:rsidRPr="00D5639D">
              <w:rPr>
                <w:rFonts w:asciiTheme="minorHAnsi" w:hAnsiTheme="minorHAnsi" w:cstheme="minorHAnsi"/>
              </w:rPr>
              <w:t xml:space="preserve">En caso de haber cancelado dichas deudas o multas, deberá acreditarlo con los documentos que acrediten el pago. Eventualmente, el cumplimiento de este requisito podrá ser comprobado internamente por SERCOTEC mediante solicitud de información a la Dirección del Trabajo. </w:t>
            </w:r>
          </w:p>
          <w:p w14:paraId="5EA19C5C" w14:textId="0E875B0A" w:rsidR="00566DCE" w:rsidRPr="00D5639D" w:rsidRDefault="00566DCE" w:rsidP="00D84A97">
            <w:pPr>
              <w:pBdr>
                <w:top w:val="nil"/>
                <w:left w:val="nil"/>
                <w:bottom w:val="nil"/>
                <w:right w:val="nil"/>
                <w:between w:val="nil"/>
              </w:pBdr>
              <w:jc w:val="both"/>
              <w:rPr>
                <w:rFonts w:cstheme="minorHAnsi"/>
              </w:rPr>
            </w:pPr>
          </w:p>
        </w:tc>
      </w:tr>
      <w:tr w:rsidR="00566DCE" w:rsidRPr="00D5639D" w14:paraId="4A9F2120" w14:textId="77777777" w:rsidTr="00E359A1">
        <w:tc>
          <w:tcPr>
            <w:tcW w:w="4673" w:type="dxa"/>
          </w:tcPr>
          <w:p w14:paraId="6BC00F95" w14:textId="0D5D98F3" w:rsidR="00566DCE" w:rsidRPr="00D5639D" w:rsidRDefault="00F176EE" w:rsidP="00F176EE">
            <w:pPr>
              <w:pBdr>
                <w:top w:val="nil"/>
                <w:left w:val="nil"/>
                <w:bottom w:val="nil"/>
                <w:right w:val="nil"/>
                <w:between w:val="nil"/>
              </w:pBdr>
              <w:jc w:val="both"/>
              <w:rPr>
                <w:color w:val="000000"/>
              </w:rPr>
            </w:pPr>
            <w:r w:rsidRPr="00D5639D">
              <w:rPr>
                <w:rFonts w:asciiTheme="minorHAnsi" w:hAnsiTheme="minorHAnsi" w:cstheme="minorHAnsi"/>
              </w:rPr>
              <w:t>Suscripción de Declaración jurada de probidad según el anexo N° 2 de las presentes bases.</w:t>
            </w:r>
          </w:p>
        </w:tc>
        <w:tc>
          <w:tcPr>
            <w:tcW w:w="4111" w:type="dxa"/>
          </w:tcPr>
          <w:p w14:paraId="4222C2FC" w14:textId="2C6B2C79" w:rsidR="00566DCE" w:rsidRPr="00D5639D" w:rsidRDefault="00D84A97" w:rsidP="00E359A1">
            <w:pPr>
              <w:pBdr>
                <w:top w:val="nil"/>
                <w:left w:val="nil"/>
                <w:bottom w:val="nil"/>
                <w:right w:val="nil"/>
                <w:between w:val="nil"/>
              </w:pBdr>
              <w:jc w:val="both"/>
              <w:rPr>
                <w:rFonts w:cstheme="minorHAnsi"/>
              </w:rPr>
            </w:pPr>
            <w:r w:rsidRPr="00D5639D">
              <w:rPr>
                <w:rFonts w:cstheme="minorHAnsi"/>
              </w:rPr>
              <w:t>Declaración Jurada simple de probidad, según formato de Anexo N°2.</w:t>
            </w:r>
          </w:p>
        </w:tc>
      </w:tr>
      <w:tr w:rsidR="00566DCE" w:rsidRPr="00D5639D" w14:paraId="2CE7C2E5" w14:textId="77777777" w:rsidTr="00E359A1">
        <w:tc>
          <w:tcPr>
            <w:tcW w:w="4673" w:type="dxa"/>
          </w:tcPr>
          <w:p w14:paraId="365CA52A" w14:textId="65A4EFBF" w:rsidR="00D84A97" w:rsidRPr="00D5639D" w:rsidRDefault="00D84A97" w:rsidP="00D84A97">
            <w:pPr>
              <w:ind w:left="271" w:hanging="271"/>
              <w:jc w:val="both"/>
              <w:rPr>
                <w:rFonts w:asciiTheme="minorHAnsi" w:hAnsiTheme="minorHAnsi" w:cstheme="minorHAnsi"/>
              </w:rPr>
            </w:pPr>
            <w:r w:rsidRPr="00D5639D">
              <w:rPr>
                <w:rFonts w:asciiTheme="minorHAnsi" w:hAnsiTheme="minorHAnsi" w:cstheme="minorHAnsi"/>
                <w:lang w:val="es-CL"/>
              </w:rPr>
              <w:t xml:space="preserve">    </w:t>
            </w:r>
            <w:r w:rsidRPr="00D5639D">
              <w:rPr>
                <w:rFonts w:asciiTheme="minorHAnsi" w:hAnsiTheme="minorHAnsi" w:cstheme="minorHAnsi"/>
              </w:rPr>
              <w:t>En caso que el Plan de Negocio postulado considere financiamiento para habilitación infraestructura, la empresa deberá acreditar alguna de las siguientes condiciones para el uso de la propiedad:</w:t>
            </w:r>
          </w:p>
          <w:p w14:paraId="084DD95F" w14:textId="77777777" w:rsidR="00D84A97" w:rsidRPr="00D5639D" w:rsidRDefault="00D84A97" w:rsidP="00D84A97">
            <w:pPr>
              <w:numPr>
                <w:ilvl w:val="0"/>
                <w:numId w:val="12"/>
              </w:numPr>
              <w:tabs>
                <w:tab w:val="num" w:pos="-360"/>
              </w:tabs>
              <w:spacing w:before="100" w:beforeAutospacing="1" w:after="100" w:afterAutospacing="1"/>
              <w:ind w:left="554" w:hanging="283"/>
              <w:contextualSpacing/>
              <w:jc w:val="both"/>
              <w:rPr>
                <w:rFonts w:asciiTheme="minorHAnsi" w:eastAsia="Arial Unicode MS" w:hAnsiTheme="minorHAnsi" w:cstheme="minorHAnsi"/>
              </w:rPr>
            </w:pPr>
            <w:r w:rsidRPr="00D5639D">
              <w:rPr>
                <w:rFonts w:asciiTheme="minorHAnsi" w:eastAsia="Arial Unicode MS" w:hAnsiTheme="minorHAnsi" w:cstheme="minorHAnsi"/>
              </w:rPr>
              <w:t>Dominio</w:t>
            </w:r>
          </w:p>
          <w:p w14:paraId="2D98C2D1" w14:textId="77777777" w:rsidR="00D84A97" w:rsidRPr="00D5639D" w:rsidRDefault="00D84A97" w:rsidP="00D84A97">
            <w:pPr>
              <w:numPr>
                <w:ilvl w:val="0"/>
                <w:numId w:val="12"/>
              </w:numPr>
              <w:tabs>
                <w:tab w:val="num" w:pos="-360"/>
              </w:tabs>
              <w:spacing w:before="100" w:beforeAutospacing="1" w:after="100" w:afterAutospacing="1"/>
              <w:ind w:left="554" w:hanging="283"/>
              <w:contextualSpacing/>
              <w:jc w:val="both"/>
              <w:rPr>
                <w:rFonts w:asciiTheme="minorHAnsi" w:eastAsia="Arial Unicode MS" w:hAnsiTheme="minorHAnsi" w:cstheme="minorHAnsi"/>
              </w:rPr>
            </w:pPr>
            <w:r w:rsidRPr="00D5639D">
              <w:rPr>
                <w:rFonts w:asciiTheme="minorHAnsi" w:eastAsia="Arial Unicode MS" w:hAnsiTheme="minorHAnsi" w:cstheme="minorHAnsi"/>
              </w:rPr>
              <w:t>Usufructo</w:t>
            </w:r>
          </w:p>
          <w:p w14:paraId="58769355" w14:textId="77777777" w:rsidR="00D84A97" w:rsidRPr="00D5639D" w:rsidRDefault="00D84A97" w:rsidP="00D84A97">
            <w:pPr>
              <w:numPr>
                <w:ilvl w:val="0"/>
                <w:numId w:val="12"/>
              </w:numPr>
              <w:tabs>
                <w:tab w:val="num" w:pos="-360"/>
              </w:tabs>
              <w:spacing w:before="100" w:beforeAutospacing="1" w:after="100" w:afterAutospacing="1"/>
              <w:ind w:left="554" w:hanging="283"/>
              <w:contextualSpacing/>
              <w:jc w:val="both"/>
              <w:rPr>
                <w:rFonts w:asciiTheme="minorHAnsi" w:eastAsia="Arial Unicode MS" w:hAnsiTheme="minorHAnsi" w:cstheme="minorHAnsi"/>
              </w:rPr>
            </w:pPr>
            <w:r w:rsidRPr="00D5639D">
              <w:rPr>
                <w:rFonts w:asciiTheme="minorHAnsi" w:eastAsia="Arial Unicode MS" w:hAnsiTheme="minorHAnsi" w:cstheme="minorHAnsi"/>
              </w:rPr>
              <w:t>Comodato</w:t>
            </w:r>
          </w:p>
          <w:p w14:paraId="57FF01B0" w14:textId="77777777" w:rsidR="00D84A97" w:rsidRPr="00D5639D" w:rsidRDefault="00D84A97" w:rsidP="00D84A97">
            <w:pPr>
              <w:numPr>
                <w:ilvl w:val="0"/>
                <w:numId w:val="12"/>
              </w:numPr>
              <w:tabs>
                <w:tab w:val="num" w:pos="-360"/>
              </w:tabs>
              <w:spacing w:before="100" w:beforeAutospacing="1" w:after="100" w:afterAutospacing="1"/>
              <w:ind w:left="554" w:hanging="283"/>
              <w:contextualSpacing/>
              <w:jc w:val="both"/>
              <w:rPr>
                <w:rFonts w:asciiTheme="minorHAnsi" w:eastAsia="Arial Unicode MS" w:hAnsiTheme="minorHAnsi" w:cstheme="minorHAnsi"/>
              </w:rPr>
            </w:pPr>
            <w:r w:rsidRPr="00D5639D">
              <w:rPr>
                <w:rFonts w:asciiTheme="minorHAnsi" w:eastAsia="Arial Unicode MS" w:hAnsiTheme="minorHAnsi" w:cstheme="minorHAnsi"/>
              </w:rPr>
              <w:t>Arriendo</w:t>
            </w:r>
          </w:p>
          <w:p w14:paraId="6CF0A6A9" w14:textId="77777777" w:rsidR="00D84A97" w:rsidRPr="00D5639D" w:rsidRDefault="00D84A97" w:rsidP="00D84A97">
            <w:pPr>
              <w:numPr>
                <w:ilvl w:val="0"/>
                <w:numId w:val="12"/>
              </w:numPr>
              <w:tabs>
                <w:tab w:val="num" w:pos="-360"/>
              </w:tabs>
              <w:spacing w:before="100" w:beforeAutospacing="1" w:after="100" w:afterAutospacing="1"/>
              <w:ind w:left="554" w:hanging="283"/>
              <w:contextualSpacing/>
              <w:jc w:val="both"/>
              <w:rPr>
                <w:rFonts w:asciiTheme="minorHAnsi" w:eastAsia="Arial Unicode MS" w:hAnsiTheme="minorHAnsi" w:cstheme="minorHAnsi"/>
              </w:rPr>
            </w:pPr>
            <w:r w:rsidRPr="00D5639D">
              <w:rPr>
                <w:rFonts w:asciiTheme="minorHAnsi" w:eastAsia="Arial Unicode MS" w:hAnsiTheme="minorHAnsi" w:cstheme="minorHAnsi"/>
              </w:rPr>
              <w:t xml:space="preserve">Usuario Autorizado por el propietario/a o por quien tenga facultad de realizarlo (por </w:t>
            </w:r>
            <w:r w:rsidRPr="00D5639D">
              <w:rPr>
                <w:rFonts w:asciiTheme="minorHAnsi" w:eastAsia="Arial Unicode MS" w:hAnsiTheme="minorHAnsi" w:cstheme="minorHAnsi"/>
              </w:rPr>
              <w:lastRenderedPageBreak/>
              <w:t>ejemplo, organismo público encargado de entregar la respectiva concesión).</w:t>
            </w:r>
          </w:p>
          <w:p w14:paraId="038E61E2" w14:textId="77777777" w:rsidR="00D84A97" w:rsidRPr="00D5639D" w:rsidRDefault="00D84A97" w:rsidP="00D84A97">
            <w:pPr>
              <w:ind w:left="271" w:hanging="271"/>
              <w:jc w:val="both"/>
              <w:rPr>
                <w:rFonts w:asciiTheme="minorHAnsi" w:hAnsiTheme="minorHAnsi" w:cstheme="minorHAnsi"/>
              </w:rPr>
            </w:pPr>
          </w:p>
          <w:p w14:paraId="55C6B1D3" w14:textId="5D7C1664" w:rsidR="00566DCE" w:rsidRPr="00D5639D" w:rsidRDefault="00566DCE" w:rsidP="00E359A1">
            <w:pPr>
              <w:pBdr>
                <w:top w:val="nil"/>
                <w:left w:val="nil"/>
                <w:bottom w:val="nil"/>
                <w:right w:val="nil"/>
                <w:between w:val="nil"/>
              </w:pBdr>
              <w:jc w:val="both"/>
              <w:rPr>
                <w:color w:val="000000"/>
              </w:rPr>
            </w:pPr>
          </w:p>
        </w:tc>
        <w:tc>
          <w:tcPr>
            <w:tcW w:w="4111" w:type="dxa"/>
          </w:tcPr>
          <w:p w14:paraId="047BAE3F" w14:textId="77777777" w:rsidR="00D84A97" w:rsidRPr="00D5639D" w:rsidRDefault="00D84A97" w:rsidP="00D84A97">
            <w:pPr>
              <w:jc w:val="both"/>
              <w:rPr>
                <w:rFonts w:asciiTheme="minorHAnsi" w:hAnsiTheme="minorHAnsi" w:cstheme="minorHAnsi"/>
                <w:color w:val="000000"/>
                <w:lang w:val="es-CL"/>
              </w:rPr>
            </w:pPr>
            <w:r w:rsidRPr="00D5639D">
              <w:rPr>
                <w:rFonts w:asciiTheme="minorHAnsi" w:hAnsiTheme="minorHAnsi" w:cstheme="minorHAnsi"/>
                <w:b/>
                <w:color w:val="000000"/>
                <w:lang w:val="es-CL"/>
              </w:rPr>
              <w:lastRenderedPageBreak/>
              <w:t>En caso de ser propietario/a</w:t>
            </w:r>
            <w:r w:rsidRPr="00D5639D">
              <w:rPr>
                <w:rFonts w:asciiTheme="minorHAnsi" w:hAnsiTheme="minorHAnsi" w:cstheme="minorHAnsi"/>
                <w:color w:val="000000"/>
                <w:lang w:val="es-CL"/>
              </w:rPr>
              <w:t>: Certificado de Dominio Vigente emitido por el Conservador de Bienes Raíces respectivo. La fecha de emisión de este certificado no podrá ser superior a 90 días de antigüedad, al momento de la postulación.</w:t>
            </w:r>
          </w:p>
          <w:p w14:paraId="17D84D07" w14:textId="77777777" w:rsidR="00D84A97" w:rsidRPr="00D5639D" w:rsidRDefault="00D84A97" w:rsidP="00D84A97">
            <w:pPr>
              <w:jc w:val="both"/>
              <w:rPr>
                <w:rFonts w:asciiTheme="minorHAnsi" w:hAnsiTheme="minorHAnsi" w:cstheme="minorHAnsi"/>
                <w:color w:val="000000"/>
                <w:lang w:val="es-CL"/>
              </w:rPr>
            </w:pPr>
            <w:r w:rsidRPr="00D5639D">
              <w:rPr>
                <w:rFonts w:asciiTheme="minorHAnsi" w:hAnsiTheme="minorHAnsi" w:cstheme="minorHAnsi"/>
                <w:b/>
                <w:color w:val="000000"/>
                <w:lang w:val="es-CL"/>
              </w:rPr>
              <w:t>En caso de ser usufructuario/a:</w:t>
            </w:r>
            <w:r w:rsidRPr="00D5639D">
              <w:rPr>
                <w:rFonts w:asciiTheme="minorHAnsi" w:hAnsiTheme="minorHAnsi" w:cstheme="minorHAnsi"/>
                <w:color w:val="000000"/>
                <w:lang w:val="es-CL"/>
              </w:rPr>
              <w:t xml:space="preserve"> Certificado de Hipotecas y Gravámenes emitido por el Conservador de Bienes Raíces respectivo. La fecha de emisión de este certificado no </w:t>
            </w:r>
            <w:r w:rsidRPr="00D5639D">
              <w:rPr>
                <w:rFonts w:asciiTheme="minorHAnsi" w:hAnsiTheme="minorHAnsi" w:cstheme="minorHAnsi"/>
                <w:color w:val="000000"/>
                <w:lang w:val="es-CL"/>
              </w:rPr>
              <w:lastRenderedPageBreak/>
              <w:t>podrá ser superior a 90 días de antigüedad, al momento de la postulación.</w:t>
            </w:r>
          </w:p>
          <w:p w14:paraId="600FCA7A" w14:textId="77777777" w:rsidR="00D84A97" w:rsidRPr="00D5639D" w:rsidRDefault="00D84A97" w:rsidP="00D84A97">
            <w:pPr>
              <w:jc w:val="both"/>
              <w:rPr>
                <w:rFonts w:asciiTheme="minorHAnsi" w:hAnsiTheme="minorHAnsi" w:cstheme="minorHAnsi"/>
                <w:color w:val="000000"/>
                <w:lang w:val="es-CL"/>
              </w:rPr>
            </w:pPr>
            <w:r w:rsidRPr="00D5639D">
              <w:rPr>
                <w:rFonts w:asciiTheme="minorHAnsi" w:hAnsiTheme="minorHAnsi" w:cstheme="minorHAnsi"/>
                <w:b/>
                <w:color w:val="000000"/>
                <w:lang w:val="es-CL"/>
              </w:rPr>
              <w:t xml:space="preserve">En caso de ser comodatario/a: </w:t>
            </w:r>
            <w:r w:rsidRPr="00D5639D">
              <w:rPr>
                <w:rFonts w:asciiTheme="minorHAnsi" w:hAnsiTheme="minorHAnsi" w:cstheme="minorHAnsi"/>
                <w:color w:val="000000"/>
                <w:lang w:val="es-CL"/>
              </w:rPr>
              <w:t>Copia Contrato de Comodato que acredite su actual condición de comodataria.</w:t>
            </w:r>
          </w:p>
          <w:p w14:paraId="58D7885B" w14:textId="77777777" w:rsidR="00D84A97" w:rsidRPr="00D5639D" w:rsidRDefault="00D84A97" w:rsidP="00D84A97">
            <w:pPr>
              <w:jc w:val="both"/>
              <w:rPr>
                <w:rFonts w:asciiTheme="minorHAnsi" w:hAnsiTheme="minorHAnsi" w:cstheme="minorHAnsi"/>
                <w:color w:val="000000"/>
                <w:lang w:val="es-CL"/>
              </w:rPr>
            </w:pPr>
            <w:r w:rsidRPr="00D5639D">
              <w:rPr>
                <w:rFonts w:asciiTheme="minorHAnsi" w:hAnsiTheme="minorHAnsi" w:cstheme="minorHAnsi"/>
                <w:b/>
                <w:color w:val="000000"/>
                <w:lang w:val="es-CL"/>
              </w:rPr>
              <w:t>En caso de ser arrendatario/a</w:t>
            </w:r>
            <w:r w:rsidRPr="00D5639D">
              <w:rPr>
                <w:rFonts w:asciiTheme="minorHAnsi" w:hAnsiTheme="minorHAnsi" w:cstheme="minorHAnsi"/>
                <w:color w:val="000000"/>
                <w:lang w:val="es-CL"/>
              </w:rPr>
              <w:t>: Copia Contrato de arriendo que acredite su actual condición de arrendataria.</w:t>
            </w:r>
          </w:p>
          <w:p w14:paraId="5F96E353" w14:textId="77777777" w:rsidR="00D84A97" w:rsidRPr="00D5639D" w:rsidRDefault="00D84A97" w:rsidP="00D84A97">
            <w:pPr>
              <w:jc w:val="both"/>
              <w:rPr>
                <w:rFonts w:asciiTheme="minorHAnsi" w:hAnsiTheme="minorHAnsi" w:cstheme="minorHAnsi"/>
                <w:color w:val="000000"/>
                <w:lang w:val="es-CL"/>
              </w:rPr>
            </w:pPr>
            <w:r w:rsidRPr="00D5639D">
              <w:rPr>
                <w:rFonts w:asciiTheme="minorHAnsi" w:hAnsiTheme="minorHAnsi" w:cstheme="minorHAnsi"/>
                <w:b/>
                <w:color w:val="000000"/>
                <w:lang w:val="es-CL"/>
              </w:rPr>
              <w:t>En caso de ser usuario autorizado de la propiedad</w:t>
            </w:r>
            <w:r w:rsidRPr="00D5639D">
              <w:rPr>
                <w:rFonts w:asciiTheme="minorHAnsi" w:hAnsiTheme="minorHAnsi" w:cstheme="minorHAnsi"/>
                <w:color w:val="000000"/>
                <w:lang w:val="es-CL"/>
              </w:rPr>
              <w:t xml:space="preserve">: </w:t>
            </w:r>
            <w:r w:rsidRPr="00D5639D">
              <w:rPr>
                <w:rFonts w:asciiTheme="minorHAnsi" w:eastAsiaTheme="minorHAnsi" w:hAnsiTheme="minorHAnsi" w:cstheme="minorHAnsi"/>
                <w:lang w:val="es-CL"/>
              </w:rPr>
              <w:t>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42A0C664" w14:textId="3A9BBFF1" w:rsidR="00566DCE" w:rsidRPr="00D5639D" w:rsidRDefault="00D84A97" w:rsidP="00D84A97">
            <w:pPr>
              <w:pBdr>
                <w:top w:val="nil"/>
                <w:left w:val="nil"/>
                <w:bottom w:val="nil"/>
                <w:right w:val="nil"/>
                <w:between w:val="nil"/>
              </w:pBdr>
              <w:jc w:val="both"/>
              <w:rPr>
                <w:rFonts w:cstheme="minorHAnsi"/>
              </w:rPr>
            </w:pPr>
            <w:r w:rsidRPr="00D5639D">
              <w:rPr>
                <w:rFonts w:asciiTheme="minorHAnsi" w:eastAsia="Arial Unicode MS" w:hAnsiTheme="minorHAnsi" w:cstheme="minorHAnsi"/>
                <w:b/>
                <w:lang w:val="es-CL"/>
              </w:rPr>
              <w:t>En los casos en que el inmueble sea propiedad de la sociedad conyugal y/o unión civil o patrimonio reservado del/la cónyuge y/o conviviente civil</w:t>
            </w:r>
            <w:r w:rsidRPr="00D5639D">
              <w:rPr>
                <w:rFonts w:asciiTheme="minorHAnsi" w:eastAsia="Arial Unicode MS" w:hAnsiTheme="minorHAnsi" w:cstheme="minorHAnsi"/>
                <w:lang w:val="es-CL"/>
              </w:rPr>
              <w:t xml:space="preserve">, la persona no beneficiaria deberá hacer una declaración jurada notarial autorizando el uso del inmueble. Además se deberá acompañar copia </w:t>
            </w:r>
            <w:r w:rsidRPr="00D5639D">
              <w:rPr>
                <w:rFonts w:asciiTheme="minorHAnsi" w:eastAsia="Arial Unicode MS" w:hAnsiTheme="minorHAnsi" w:cstheme="minorHAnsi"/>
              </w:rPr>
              <w:t>de la inscripción con vigencia</w:t>
            </w:r>
            <w:r w:rsidRPr="00D5639D">
              <w:rPr>
                <w:rFonts w:asciiTheme="minorHAnsi" w:eastAsia="Arial Unicode MS" w:hAnsiTheme="minorHAnsi" w:cstheme="minorHAnsi"/>
                <w:lang w:val="es-CL"/>
              </w:rPr>
              <w:t xml:space="preserve"> de la propiedad y certificado de matrimonio y/o unión civil</w:t>
            </w:r>
          </w:p>
        </w:tc>
      </w:tr>
      <w:tr w:rsidR="00F176EE" w:rsidRPr="00D5639D" w14:paraId="23B7E753" w14:textId="77777777" w:rsidTr="00E359A1">
        <w:tc>
          <w:tcPr>
            <w:tcW w:w="4673" w:type="dxa"/>
          </w:tcPr>
          <w:p w14:paraId="438691A7" w14:textId="23FBE2C6" w:rsidR="00F176EE" w:rsidRPr="00D5639D" w:rsidRDefault="00F176EE" w:rsidP="00E359A1">
            <w:pPr>
              <w:pBdr>
                <w:top w:val="nil"/>
                <w:left w:val="nil"/>
                <w:bottom w:val="nil"/>
                <w:right w:val="nil"/>
                <w:between w:val="nil"/>
              </w:pBdr>
              <w:jc w:val="both"/>
              <w:rPr>
                <w:color w:val="000000"/>
              </w:rPr>
            </w:pPr>
            <w:r w:rsidRPr="00D5639D">
              <w:rPr>
                <w:rFonts w:asciiTheme="minorHAnsi" w:hAnsiTheme="minorHAnsi" w:cstheme="minorHAnsi"/>
              </w:rPr>
              <w:lastRenderedPageBreak/>
              <w:t>Carpeta Tributaria Electrónica Para Solicitar Créditos, Carpeta Tributaria para Acreditar tamaños de empresas, o Carpeta Personalizada.</w:t>
            </w:r>
          </w:p>
        </w:tc>
        <w:tc>
          <w:tcPr>
            <w:tcW w:w="4111" w:type="dxa"/>
          </w:tcPr>
          <w:p w14:paraId="1C8E8CAF" w14:textId="48513E5E" w:rsidR="00F176EE" w:rsidRPr="00D5639D" w:rsidRDefault="00F176EE" w:rsidP="00F176EE">
            <w:pPr>
              <w:pBdr>
                <w:top w:val="nil"/>
                <w:left w:val="nil"/>
                <w:bottom w:val="nil"/>
                <w:right w:val="nil"/>
                <w:between w:val="nil"/>
              </w:pBdr>
              <w:jc w:val="both"/>
              <w:rPr>
                <w:rFonts w:cstheme="minorHAnsi"/>
              </w:rPr>
            </w:pPr>
            <w:r w:rsidRPr="00D5639D">
              <w:rPr>
                <w:rFonts w:cstheme="minorHAnsi"/>
              </w:rPr>
              <w:t>Carpeta Tributaria Electrónica completa para Solicitar Créditos, Acreditar Tamaño Empresa o Personalizada disponible en https://zeus.sii.cl/dii_doc/carpeta_tributaria/html/index.htm.</w:t>
            </w:r>
          </w:p>
        </w:tc>
      </w:tr>
      <w:tr w:rsidR="00566DCE" w:rsidRPr="00D5639D" w14:paraId="77431196" w14:textId="77777777" w:rsidTr="00E359A1">
        <w:tc>
          <w:tcPr>
            <w:tcW w:w="4673" w:type="dxa"/>
          </w:tcPr>
          <w:p w14:paraId="0AF20E3E" w14:textId="361748E6" w:rsidR="00566DCE" w:rsidRPr="00D5639D" w:rsidRDefault="00566DCE" w:rsidP="00E359A1">
            <w:pPr>
              <w:pBdr>
                <w:top w:val="nil"/>
                <w:left w:val="nil"/>
                <w:bottom w:val="nil"/>
                <w:right w:val="nil"/>
                <w:between w:val="nil"/>
              </w:pBdr>
              <w:jc w:val="both"/>
              <w:rPr>
                <w:color w:val="000000"/>
              </w:rPr>
            </w:pPr>
            <w:r w:rsidRPr="00D5639D">
              <w:rPr>
                <w:color w:val="000000"/>
              </w:rPr>
              <w:t xml:space="preserve">No tener inscripción vigente en el Registro Nacional de Deudores de Pensiones de Alimentos en calidad de deudor de alimentos según lo dispuesto en la Ley N° 21.389. Lo anterior se </w:t>
            </w:r>
            <w:r w:rsidRPr="00D5639D">
              <w:rPr>
                <w:color w:val="000000"/>
              </w:rPr>
              <w:lastRenderedPageBreak/>
              <w:t>verificará a través de la consulta en el mencionado Registro.</w:t>
            </w:r>
          </w:p>
        </w:tc>
        <w:tc>
          <w:tcPr>
            <w:tcW w:w="4111" w:type="dxa"/>
          </w:tcPr>
          <w:p w14:paraId="031928E9" w14:textId="77777777" w:rsidR="00566DCE" w:rsidRPr="00D5639D" w:rsidRDefault="00566DCE" w:rsidP="00E359A1">
            <w:pPr>
              <w:pBdr>
                <w:top w:val="nil"/>
                <w:left w:val="nil"/>
                <w:bottom w:val="nil"/>
                <w:right w:val="nil"/>
                <w:between w:val="nil"/>
              </w:pBdr>
              <w:jc w:val="both"/>
              <w:rPr>
                <w:rFonts w:cstheme="minorHAnsi"/>
              </w:rPr>
            </w:pPr>
            <w:r w:rsidRPr="00D5639D">
              <w:rPr>
                <w:rFonts w:cstheme="minorHAnsi"/>
              </w:rPr>
              <w:lastRenderedPageBreak/>
              <w:t>Requisito validado por Sercotec para el RUT de la empresa beneficiaria en el Registro Nacional de Deudores de Pensiones de Alimentos.</w:t>
            </w:r>
          </w:p>
        </w:tc>
      </w:tr>
      <w:tr w:rsidR="00D84A97" w:rsidRPr="00D5639D" w14:paraId="6EC80969" w14:textId="77777777" w:rsidTr="00E359A1">
        <w:tc>
          <w:tcPr>
            <w:tcW w:w="4673" w:type="dxa"/>
          </w:tcPr>
          <w:p w14:paraId="39B05936" w14:textId="4AD9B163" w:rsidR="00D84A97" w:rsidRPr="00D5639D" w:rsidRDefault="00D84A97" w:rsidP="00E359A1">
            <w:pPr>
              <w:pBdr>
                <w:top w:val="nil"/>
                <w:left w:val="nil"/>
                <w:bottom w:val="nil"/>
                <w:right w:val="nil"/>
                <w:between w:val="nil"/>
              </w:pBdr>
              <w:jc w:val="both"/>
              <w:rPr>
                <w:color w:val="000000"/>
              </w:rPr>
            </w:pPr>
            <w:r w:rsidRPr="00D5639D">
              <w:lastRenderedPageBreak/>
              <w:t>No podrán acceder al programa 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instrumento, al momento de la selección de beneficiarios/as del programa. Igual restricción se aplicará a las empresas que estén constituidas como personas naturales por las referidas autoridades o funcionarios</w:t>
            </w:r>
          </w:p>
        </w:tc>
        <w:tc>
          <w:tcPr>
            <w:tcW w:w="4111" w:type="dxa"/>
          </w:tcPr>
          <w:p w14:paraId="3D5B3333" w14:textId="3F4CC5E7" w:rsidR="00D84A97" w:rsidRPr="00D5639D" w:rsidRDefault="00D84A97" w:rsidP="00E359A1">
            <w:pPr>
              <w:pBdr>
                <w:top w:val="nil"/>
                <w:left w:val="nil"/>
                <w:bottom w:val="nil"/>
                <w:right w:val="nil"/>
                <w:between w:val="nil"/>
              </w:pBdr>
              <w:jc w:val="both"/>
              <w:rPr>
                <w:rFonts w:cstheme="minorHAnsi"/>
              </w:rPr>
            </w:pPr>
            <w:r w:rsidRPr="00D5639D">
              <w:rPr>
                <w:rFonts w:cstheme="minorHAnsi"/>
              </w:rPr>
              <w:t>Declaración jurada simple de No Ejercer Cargo Público según formato Anexo 9.</w:t>
            </w:r>
          </w:p>
        </w:tc>
      </w:tr>
    </w:tbl>
    <w:p w14:paraId="4886C845" w14:textId="75BDE232" w:rsidR="00566DCE" w:rsidRPr="00D5639D" w:rsidRDefault="00566DCE" w:rsidP="007B3337">
      <w:pPr>
        <w:tabs>
          <w:tab w:val="left" w:pos="8789"/>
        </w:tabs>
        <w:ind w:left="142" w:right="282"/>
        <w:jc w:val="center"/>
        <w:rPr>
          <w:rFonts w:asciiTheme="minorHAnsi" w:hAnsiTheme="minorHAnsi" w:cstheme="minorHAnsi"/>
          <w:b/>
          <w:lang w:eastAsia="es-ES"/>
        </w:rPr>
      </w:pPr>
    </w:p>
    <w:p w14:paraId="109B94EC" w14:textId="3BACE5D8" w:rsidR="00566DCE" w:rsidRPr="00D5639D" w:rsidRDefault="00566DCE" w:rsidP="007B3337">
      <w:pPr>
        <w:tabs>
          <w:tab w:val="left" w:pos="8789"/>
        </w:tabs>
        <w:ind w:left="142" w:right="282"/>
        <w:jc w:val="center"/>
        <w:rPr>
          <w:rFonts w:asciiTheme="minorHAnsi" w:hAnsiTheme="minorHAnsi" w:cstheme="minorHAnsi"/>
          <w:b/>
          <w:lang w:eastAsia="es-ES"/>
        </w:rPr>
      </w:pPr>
    </w:p>
    <w:p w14:paraId="72FA6D93" w14:textId="0C4AA601" w:rsidR="00566DCE" w:rsidRPr="00D5639D" w:rsidRDefault="00566DCE" w:rsidP="007B3337">
      <w:pPr>
        <w:tabs>
          <w:tab w:val="left" w:pos="8789"/>
        </w:tabs>
        <w:ind w:left="142" w:right="282"/>
        <w:jc w:val="center"/>
        <w:rPr>
          <w:rFonts w:asciiTheme="minorHAnsi" w:hAnsiTheme="minorHAnsi" w:cstheme="minorHAnsi"/>
          <w:b/>
          <w:lang w:eastAsia="es-ES"/>
        </w:rPr>
      </w:pPr>
    </w:p>
    <w:p w14:paraId="26CF22BF" w14:textId="7374BD92" w:rsidR="00566DCE" w:rsidRPr="00D5639D" w:rsidRDefault="00566DCE" w:rsidP="007B3337">
      <w:pPr>
        <w:tabs>
          <w:tab w:val="left" w:pos="8789"/>
        </w:tabs>
        <w:ind w:left="142" w:right="282"/>
        <w:jc w:val="center"/>
        <w:rPr>
          <w:rFonts w:asciiTheme="minorHAnsi" w:hAnsiTheme="minorHAnsi" w:cstheme="minorHAnsi"/>
          <w:b/>
          <w:lang w:eastAsia="es-ES"/>
        </w:rPr>
      </w:pPr>
    </w:p>
    <w:p w14:paraId="60996F1E" w14:textId="7948AD15" w:rsidR="00566DCE" w:rsidRPr="00D5639D" w:rsidRDefault="00566DCE" w:rsidP="007B3337">
      <w:pPr>
        <w:tabs>
          <w:tab w:val="left" w:pos="8789"/>
        </w:tabs>
        <w:ind w:left="142" w:right="282"/>
        <w:jc w:val="center"/>
        <w:rPr>
          <w:rFonts w:asciiTheme="minorHAnsi" w:hAnsiTheme="minorHAnsi" w:cstheme="minorHAnsi"/>
          <w:b/>
          <w:lang w:eastAsia="es-ES"/>
        </w:rPr>
      </w:pPr>
    </w:p>
    <w:p w14:paraId="5E2CC439" w14:textId="6FD282DF" w:rsidR="00047BD2" w:rsidRPr="00D5639D" w:rsidRDefault="00047BD2" w:rsidP="00C77951"/>
    <w:p w14:paraId="79F3A656" w14:textId="13411EDE" w:rsidR="00F176EE" w:rsidRPr="00D5639D" w:rsidRDefault="00F176EE" w:rsidP="00C77951"/>
    <w:p w14:paraId="4449D43C" w14:textId="5F5FD45E" w:rsidR="00F176EE" w:rsidRPr="00D5639D" w:rsidRDefault="00F176EE" w:rsidP="00C77951"/>
    <w:p w14:paraId="7A62FA6E" w14:textId="422E3776" w:rsidR="00F176EE" w:rsidRPr="00D5639D" w:rsidRDefault="00F176EE" w:rsidP="00C77951"/>
    <w:p w14:paraId="02127A1F" w14:textId="19E398FB" w:rsidR="00F176EE" w:rsidRPr="00D5639D" w:rsidRDefault="00F176EE" w:rsidP="00C77951"/>
    <w:p w14:paraId="4B70A4FC" w14:textId="3B76332F" w:rsidR="00F176EE" w:rsidRPr="00D5639D" w:rsidRDefault="00F176EE" w:rsidP="00C77951"/>
    <w:p w14:paraId="40967188" w14:textId="668E57FA" w:rsidR="00F176EE" w:rsidRPr="00D5639D" w:rsidRDefault="00F176EE" w:rsidP="00C77951"/>
    <w:p w14:paraId="7DD20F66" w14:textId="7EA5A660" w:rsidR="00F176EE" w:rsidRPr="00D5639D" w:rsidRDefault="00F176EE" w:rsidP="00C77951"/>
    <w:p w14:paraId="33ECA77D" w14:textId="77777777" w:rsidR="00F176EE" w:rsidRPr="00D5639D" w:rsidRDefault="00F176EE" w:rsidP="00C77951"/>
    <w:p w14:paraId="7670AD39" w14:textId="77777777" w:rsidR="0086712A" w:rsidRPr="00D5639D" w:rsidRDefault="0086712A" w:rsidP="0086712A"/>
    <w:p w14:paraId="5BB260D6" w14:textId="77777777" w:rsidR="0086712A" w:rsidRPr="00D5639D" w:rsidRDefault="0086712A" w:rsidP="00845CFC">
      <w:pPr>
        <w:jc w:val="center"/>
        <w:rPr>
          <w:b/>
        </w:rPr>
      </w:pPr>
      <w:r w:rsidRPr="00D5639D">
        <w:rPr>
          <w:b/>
        </w:rPr>
        <w:lastRenderedPageBreak/>
        <w:t>ANEXO N°6</w:t>
      </w:r>
    </w:p>
    <w:p w14:paraId="6539D8C4" w14:textId="77777777" w:rsidR="0086712A" w:rsidRPr="00D5639D" w:rsidRDefault="0086712A" w:rsidP="00845CFC">
      <w:pPr>
        <w:jc w:val="center"/>
        <w:rPr>
          <w:b/>
        </w:rPr>
      </w:pPr>
      <w:r w:rsidRPr="00D5639D">
        <w:rPr>
          <w:b/>
        </w:rPr>
        <w:t>DECLARACION JURADA SIMPLE</w:t>
      </w:r>
    </w:p>
    <w:p w14:paraId="773DCE09" w14:textId="77777777" w:rsidR="0086712A" w:rsidRPr="00D5639D" w:rsidRDefault="0086712A" w:rsidP="00845CFC">
      <w:pPr>
        <w:jc w:val="center"/>
        <w:rPr>
          <w:b/>
        </w:rPr>
      </w:pPr>
      <w:r w:rsidRPr="00D5639D">
        <w:rPr>
          <w:b/>
        </w:rPr>
        <w:t>(NO tener prácticas antisindicales)</w:t>
      </w:r>
    </w:p>
    <w:p w14:paraId="1916329F" w14:textId="77777777" w:rsidR="0086712A" w:rsidRPr="00D5639D" w:rsidRDefault="0086712A" w:rsidP="0086712A"/>
    <w:p w14:paraId="03A0C147" w14:textId="77777777" w:rsidR="0086712A" w:rsidRPr="00D5639D" w:rsidRDefault="0086712A" w:rsidP="0086712A"/>
    <w:p w14:paraId="49236728" w14:textId="77777777" w:rsidR="0086712A" w:rsidRPr="00D5639D" w:rsidRDefault="0086712A" w:rsidP="00845CFC">
      <w:pPr>
        <w:jc w:val="both"/>
      </w:pPr>
      <w:r w:rsidRPr="00D5639D">
        <w:t>Yo, _____________________________________________, cédula de identidad N°___________________ en representación de la Empresa _____________________________________________, RUT N°_____________, domiciliado en ___________________________, comuna de _____________, por el presente instrumento, declaro “NO tener condenas asociadas al RUT de la persona natural o empresa postulante por prácticas antisindicales y/o infracción a los derechos fundamentales del trabajador, dentro de los dos años antes de la fecha de formalización”.</w:t>
      </w:r>
    </w:p>
    <w:p w14:paraId="6E39435E" w14:textId="77777777" w:rsidR="0086712A" w:rsidRPr="00D5639D" w:rsidRDefault="0086712A" w:rsidP="00845CFC">
      <w:pPr>
        <w:jc w:val="both"/>
      </w:pPr>
      <w:r w:rsidRPr="00D5639D">
        <w:t>RUC N°________________, parte del listado elaborado por el Ministerio del Interior.</w:t>
      </w:r>
    </w:p>
    <w:p w14:paraId="25DA652F" w14:textId="77777777" w:rsidR="0086712A" w:rsidRPr="00D5639D" w:rsidRDefault="0086712A" w:rsidP="0086712A"/>
    <w:p w14:paraId="35408433" w14:textId="4AC33EA8" w:rsidR="0086712A" w:rsidRPr="00D5639D" w:rsidRDefault="0086712A" w:rsidP="0086712A">
      <w:r w:rsidRPr="00D5639D">
        <w:t xml:space="preserve">Nombre: </w:t>
      </w:r>
    </w:p>
    <w:p w14:paraId="6603B85B" w14:textId="0F8A614B" w:rsidR="0086712A" w:rsidRPr="00D5639D" w:rsidRDefault="0086712A" w:rsidP="0086712A">
      <w:r w:rsidRPr="00D5639D">
        <w:t>Firma: ______________________________________________</w:t>
      </w:r>
    </w:p>
    <w:p w14:paraId="7416CB7A" w14:textId="3F4786A7" w:rsidR="0086712A" w:rsidRPr="00D5639D" w:rsidRDefault="0086712A" w:rsidP="0086712A">
      <w:r w:rsidRPr="00D5639D">
        <w:t>Fecha:</w:t>
      </w:r>
    </w:p>
    <w:p w14:paraId="3605836B" w14:textId="0C8F760B" w:rsidR="00FD5A1B" w:rsidRPr="00D5639D" w:rsidRDefault="00FD5A1B" w:rsidP="0086712A"/>
    <w:p w14:paraId="76B0331F" w14:textId="01BF2D8F" w:rsidR="00FD5A1B" w:rsidRPr="00D5639D" w:rsidRDefault="00FD5A1B" w:rsidP="0086712A"/>
    <w:p w14:paraId="0734E567" w14:textId="77777777" w:rsidR="00845CFC" w:rsidRPr="00D5639D" w:rsidRDefault="00845CFC" w:rsidP="0086712A"/>
    <w:p w14:paraId="13514609" w14:textId="1A0EF854" w:rsidR="00845CFC" w:rsidRPr="00D5639D" w:rsidRDefault="00845CFC" w:rsidP="0086712A"/>
    <w:p w14:paraId="4B596570" w14:textId="3F9558FF" w:rsidR="00FD5A1B" w:rsidRPr="00D5639D" w:rsidRDefault="00FD5A1B" w:rsidP="0086712A"/>
    <w:p w14:paraId="5F840A46" w14:textId="678AFEE3" w:rsidR="00FD5A1B" w:rsidRPr="00D5639D" w:rsidRDefault="00FD5A1B" w:rsidP="0086712A"/>
    <w:p w14:paraId="5A61340A" w14:textId="77777777" w:rsidR="00FD5A1B" w:rsidRPr="00D5639D" w:rsidRDefault="00FD5A1B" w:rsidP="0086712A"/>
    <w:p w14:paraId="2FF881CA" w14:textId="77777777" w:rsidR="00845CFC" w:rsidRPr="00D5639D" w:rsidRDefault="00845CFC" w:rsidP="0086712A"/>
    <w:p w14:paraId="6B97F6E6" w14:textId="77777777" w:rsidR="00845CFC" w:rsidRPr="00D5639D" w:rsidRDefault="00845CFC" w:rsidP="0086712A"/>
    <w:p w14:paraId="3FE7D190" w14:textId="395F6366" w:rsidR="00845CFC" w:rsidRPr="00D5639D" w:rsidRDefault="00845CFC" w:rsidP="0086712A"/>
    <w:p w14:paraId="1B7515ED" w14:textId="77777777" w:rsidR="00E359A1" w:rsidRPr="00D5639D" w:rsidRDefault="00E359A1" w:rsidP="0086712A"/>
    <w:p w14:paraId="3B5F4C77" w14:textId="77777777" w:rsidR="00845CFC" w:rsidRPr="00D5639D" w:rsidRDefault="00845CFC" w:rsidP="00845CFC">
      <w:pPr>
        <w:jc w:val="center"/>
        <w:rPr>
          <w:b/>
        </w:rPr>
      </w:pPr>
      <w:r w:rsidRPr="00D5639D">
        <w:rPr>
          <w:b/>
        </w:rPr>
        <w:lastRenderedPageBreak/>
        <w:t>Anexo N°7</w:t>
      </w:r>
    </w:p>
    <w:p w14:paraId="52055230" w14:textId="77777777" w:rsidR="00845CFC" w:rsidRPr="00D5639D" w:rsidRDefault="00845CFC" w:rsidP="00845CFC">
      <w:pPr>
        <w:jc w:val="center"/>
        <w:rPr>
          <w:b/>
        </w:rPr>
      </w:pPr>
      <w:r w:rsidRPr="00D5639D">
        <w:rPr>
          <w:b/>
        </w:rPr>
        <w:t>DECLARACION JURADA SIMPLE</w:t>
      </w:r>
    </w:p>
    <w:p w14:paraId="312ED6ED" w14:textId="77777777" w:rsidR="00845CFC" w:rsidRPr="00D5639D" w:rsidRDefault="00845CFC" w:rsidP="00845CFC">
      <w:pPr>
        <w:jc w:val="center"/>
        <w:rPr>
          <w:b/>
        </w:rPr>
      </w:pPr>
      <w:r w:rsidRPr="00D5639D">
        <w:rPr>
          <w:b/>
        </w:rPr>
        <w:t>(NO Contar con Seguro)</w:t>
      </w:r>
    </w:p>
    <w:p w14:paraId="6CF8139E" w14:textId="77777777" w:rsidR="00845CFC" w:rsidRPr="00D5639D" w:rsidRDefault="00845CFC" w:rsidP="00845CFC"/>
    <w:p w14:paraId="04158638" w14:textId="77777777" w:rsidR="00845CFC" w:rsidRPr="00D5639D" w:rsidRDefault="00845CFC" w:rsidP="00845CFC">
      <w:pPr>
        <w:jc w:val="both"/>
      </w:pPr>
      <w:r w:rsidRPr="00D5639D">
        <w:t>Yo, _____________________________________________________, cédula de identidad N°_______________, en representación de la Empresa _____________________________________________, RUT N°_____________, domiciliado en ___________________________________, comuna de _______________, por el presente instrumento, declaro No contar con seguros que cubran el valor de los bienes siniestrados.</w:t>
      </w:r>
    </w:p>
    <w:p w14:paraId="545667B7" w14:textId="77777777" w:rsidR="007356B6" w:rsidRPr="00D5639D" w:rsidRDefault="007356B6" w:rsidP="007356B6">
      <w:r w:rsidRPr="00D5639D">
        <w:t>RUC N°____________________, parte del listado elaborado por el Ministerio del Interior.</w:t>
      </w:r>
    </w:p>
    <w:p w14:paraId="48CAC286" w14:textId="77777777" w:rsidR="00845CFC" w:rsidRPr="00D5639D" w:rsidRDefault="00845CFC" w:rsidP="00845CFC"/>
    <w:p w14:paraId="259560A7" w14:textId="77777777" w:rsidR="00845CFC" w:rsidRPr="00D5639D" w:rsidRDefault="00845CFC" w:rsidP="00845CFC">
      <w:r w:rsidRPr="00D5639D">
        <w:t xml:space="preserve">Nombre: </w:t>
      </w:r>
    </w:p>
    <w:p w14:paraId="6EA9B591" w14:textId="77777777" w:rsidR="00845CFC" w:rsidRPr="00D5639D" w:rsidRDefault="00845CFC" w:rsidP="00845CFC"/>
    <w:p w14:paraId="7FA75FC7" w14:textId="7D6E23E5" w:rsidR="00845CFC" w:rsidRPr="00D5639D" w:rsidRDefault="00845CFC" w:rsidP="00845CFC">
      <w:r w:rsidRPr="00D5639D">
        <w:t>Firma: _____________________________________________</w:t>
      </w:r>
    </w:p>
    <w:p w14:paraId="531248E8" w14:textId="77777777" w:rsidR="00845CFC" w:rsidRPr="00D5639D" w:rsidRDefault="00845CFC" w:rsidP="00845CFC"/>
    <w:p w14:paraId="7F83D09B" w14:textId="77777777" w:rsidR="00845CFC" w:rsidRPr="00D5639D" w:rsidRDefault="00845CFC" w:rsidP="00845CFC">
      <w:r w:rsidRPr="00D5639D">
        <w:t xml:space="preserve">Fecha: </w:t>
      </w:r>
    </w:p>
    <w:p w14:paraId="7EE6D2D3" w14:textId="77777777" w:rsidR="00845CFC" w:rsidRPr="00D5639D" w:rsidRDefault="00845CFC" w:rsidP="0086712A"/>
    <w:p w14:paraId="7832E70E" w14:textId="77777777" w:rsidR="00845CFC" w:rsidRPr="00D5639D" w:rsidRDefault="00845CFC" w:rsidP="0086712A"/>
    <w:p w14:paraId="53D6EE69" w14:textId="77777777" w:rsidR="00845CFC" w:rsidRPr="00D5639D" w:rsidRDefault="00845CFC" w:rsidP="0086712A"/>
    <w:p w14:paraId="77850264" w14:textId="77777777" w:rsidR="00845CFC" w:rsidRPr="00D5639D" w:rsidRDefault="00845CFC" w:rsidP="0086712A"/>
    <w:p w14:paraId="44B9A4C6" w14:textId="5E163AD9" w:rsidR="00845CFC" w:rsidRPr="00D5639D" w:rsidRDefault="00845CFC" w:rsidP="0086712A"/>
    <w:p w14:paraId="15DC8128" w14:textId="4753ABB4" w:rsidR="00FD5A1B" w:rsidRPr="00D5639D" w:rsidRDefault="00FD5A1B" w:rsidP="0086712A"/>
    <w:p w14:paraId="6FEEFFDD" w14:textId="3EDABB92" w:rsidR="00FD5A1B" w:rsidRPr="00D5639D" w:rsidRDefault="00FD5A1B" w:rsidP="0086712A"/>
    <w:p w14:paraId="685A944C" w14:textId="77777777" w:rsidR="00FD5A1B" w:rsidRPr="00D5639D" w:rsidRDefault="00FD5A1B" w:rsidP="0086712A"/>
    <w:p w14:paraId="20F30FE1" w14:textId="77777777" w:rsidR="00845CFC" w:rsidRPr="00D5639D" w:rsidRDefault="00845CFC" w:rsidP="0086712A"/>
    <w:p w14:paraId="27B4FD50" w14:textId="77777777" w:rsidR="00845CFC" w:rsidRPr="00D5639D" w:rsidRDefault="00845CFC" w:rsidP="0086712A"/>
    <w:p w14:paraId="65669FFB" w14:textId="77777777" w:rsidR="00845CFC" w:rsidRPr="00D5639D" w:rsidRDefault="00845CFC" w:rsidP="0086712A"/>
    <w:p w14:paraId="61CF87C9" w14:textId="77777777" w:rsidR="00845CFC" w:rsidRPr="00D5639D" w:rsidRDefault="00845CFC" w:rsidP="00845CFC">
      <w:pPr>
        <w:jc w:val="center"/>
        <w:rPr>
          <w:b/>
        </w:rPr>
      </w:pPr>
      <w:r w:rsidRPr="00D5639D">
        <w:rPr>
          <w:b/>
        </w:rPr>
        <w:lastRenderedPageBreak/>
        <w:t>Anexo N°8</w:t>
      </w:r>
    </w:p>
    <w:p w14:paraId="71991384" w14:textId="77777777" w:rsidR="00845CFC" w:rsidRPr="00D5639D" w:rsidRDefault="00845CFC" w:rsidP="00845CFC">
      <w:pPr>
        <w:jc w:val="center"/>
        <w:rPr>
          <w:b/>
        </w:rPr>
      </w:pPr>
      <w:r w:rsidRPr="00D5639D">
        <w:rPr>
          <w:b/>
        </w:rPr>
        <w:t>DECLARACION JURADA SIMPLE</w:t>
      </w:r>
    </w:p>
    <w:p w14:paraId="188EA591" w14:textId="047BD7DE" w:rsidR="00845CFC" w:rsidRPr="00D5639D" w:rsidRDefault="00845CFC" w:rsidP="00845CFC">
      <w:pPr>
        <w:jc w:val="center"/>
        <w:rPr>
          <w:b/>
        </w:rPr>
      </w:pPr>
      <w:r w:rsidRPr="00D5639D">
        <w:rPr>
          <w:b/>
        </w:rPr>
        <w:t>(N</w:t>
      </w:r>
      <w:r w:rsidR="00EA1A96" w:rsidRPr="00D5639D">
        <w:rPr>
          <w:b/>
        </w:rPr>
        <w:t>O</w:t>
      </w:r>
      <w:r w:rsidRPr="00D5639D">
        <w:rPr>
          <w:b/>
        </w:rPr>
        <w:t xml:space="preserve"> tener litigios con el Estado)</w:t>
      </w:r>
    </w:p>
    <w:p w14:paraId="337273D5" w14:textId="77777777" w:rsidR="00845CFC" w:rsidRPr="00D5639D" w:rsidRDefault="00845CFC" w:rsidP="00845CFC"/>
    <w:p w14:paraId="48D28925" w14:textId="77777777" w:rsidR="00845CFC" w:rsidRPr="00D5639D" w:rsidRDefault="00845CFC" w:rsidP="00845CFC"/>
    <w:p w14:paraId="4FE43751" w14:textId="77777777" w:rsidR="00845CFC" w:rsidRPr="00D5639D" w:rsidRDefault="00845CFC" w:rsidP="00845CFC">
      <w:pPr>
        <w:jc w:val="both"/>
      </w:pPr>
      <w:r w:rsidRPr="00D5639D">
        <w:t>Yo, __________________________________________________, cédula de identidad N°________________ en representación de la Empresa _________________________________________, RUT N°_______________, domiciliado ____________________________ comuna de ______________, por el presente instrumento, declaro “NO tener litigios pendientes con el Estado, en calidad de querellado o demandado civil”.</w:t>
      </w:r>
    </w:p>
    <w:p w14:paraId="012B0754" w14:textId="77777777" w:rsidR="00845CFC" w:rsidRPr="00D5639D" w:rsidRDefault="00845CFC" w:rsidP="00845CFC">
      <w:r w:rsidRPr="00D5639D">
        <w:t>RUC N°____________________, parte del listado elaborado por el Ministerio del Interior.</w:t>
      </w:r>
    </w:p>
    <w:p w14:paraId="6AC4E061" w14:textId="77777777" w:rsidR="00845CFC" w:rsidRPr="00D5639D" w:rsidRDefault="00845CFC" w:rsidP="00845CFC"/>
    <w:p w14:paraId="1DE0D24B" w14:textId="77777777" w:rsidR="00845CFC" w:rsidRPr="00D5639D" w:rsidRDefault="00845CFC" w:rsidP="00845CFC"/>
    <w:p w14:paraId="54F03939" w14:textId="77777777" w:rsidR="00845CFC" w:rsidRPr="00D5639D" w:rsidRDefault="00845CFC" w:rsidP="00845CFC">
      <w:r w:rsidRPr="00D5639D">
        <w:t xml:space="preserve">Nombre: </w:t>
      </w:r>
    </w:p>
    <w:p w14:paraId="3153F751" w14:textId="65AE2672" w:rsidR="00845CFC" w:rsidRPr="00D5639D" w:rsidRDefault="00845CFC" w:rsidP="00845CFC">
      <w:r w:rsidRPr="00D5639D">
        <w:t>Firma: ___________________________________________</w:t>
      </w:r>
    </w:p>
    <w:p w14:paraId="2723DB5B" w14:textId="77777777" w:rsidR="00845CFC" w:rsidRPr="00D5639D" w:rsidRDefault="00845CFC" w:rsidP="00845CFC">
      <w:r w:rsidRPr="00D5639D">
        <w:t xml:space="preserve">Fecha: </w:t>
      </w:r>
    </w:p>
    <w:p w14:paraId="25A2F439" w14:textId="3C7FDE4F" w:rsidR="001B12AF" w:rsidRPr="00D5639D" w:rsidRDefault="001B12AF" w:rsidP="00845CFC"/>
    <w:p w14:paraId="108061EE" w14:textId="2839AA26" w:rsidR="00FD5A1B" w:rsidRPr="00D5639D" w:rsidRDefault="00FD5A1B" w:rsidP="00845CFC"/>
    <w:p w14:paraId="4741409B" w14:textId="2D585B1E" w:rsidR="00FD5A1B" w:rsidRPr="00D5639D" w:rsidRDefault="00FD5A1B" w:rsidP="00845CFC"/>
    <w:p w14:paraId="31AC5B73" w14:textId="3C3D248B" w:rsidR="00FD5A1B" w:rsidRPr="00D5639D" w:rsidRDefault="00FD5A1B" w:rsidP="00845CFC"/>
    <w:p w14:paraId="10AFB334" w14:textId="3F7A890A" w:rsidR="00FD5A1B" w:rsidRPr="00D5639D" w:rsidRDefault="00FD5A1B" w:rsidP="00845CFC"/>
    <w:p w14:paraId="5AE8127B" w14:textId="77777777" w:rsidR="00FD5A1B" w:rsidRPr="00D5639D" w:rsidRDefault="00FD5A1B" w:rsidP="00845CFC"/>
    <w:p w14:paraId="777FF117" w14:textId="7865AD33" w:rsidR="001B12AF" w:rsidRPr="00D5639D" w:rsidRDefault="001B12AF" w:rsidP="00845CFC"/>
    <w:p w14:paraId="6FB27C14" w14:textId="2D4F0387" w:rsidR="00FD5A1B" w:rsidRPr="00D5639D" w:rsidRDefault="00FD5A1B" w:rsidP="00845CFC"/>
    <w:p w14:paraId="4B471A0C" w14:textId="77777777" w:rsidR="00FD5A1B" w:rsidRPr="00D5639D" w:rsidRDefault="00FD5A1B" w:rsidP="00845CFC"/>
    <w:p w14:paraId="0250FD04" w14:textId="77777777" w:rsidR="001B12AF" w:rsidRPr="00D5639D" w:rsidRDefault="001B12AF" w:rsidP="00845CFC"/>
    <w:p w14:paraId="78072717" w14:textId="77777777" w:rsidR="001B12AF" w:rsidRPr="00D5639D" w:rsidRDefault="001B12AF" w:rsidP="00845CFC"/>
    <w:p w14:paraId="5626290F" w14:textId="77777777" w:rsidR="001B12AF" w:rsidRPr="00D5639D" w:rsidRDefault="001B12AF" w:rsidP="001B12AF">
      <w:pPr>
        <w:jc w:val="center"/>
        <w:rPr>
          <w:rFonts w:asciiTheme="minorHAnsi" w:eastAsia="gobCL" w:hAnsiTheme="minorHAnsi" w:cstheme="minorHAnsi"/>
          <w:b/>
          <w:sz w:val="21"/>
          <w:szCs w:val="21"/>
        </w:rPr>
      </w:pPr>
      <w:r w:rsidRPr="00D5639D">
        <w:rPr>
          <w:rFonts w:asciiTheme="minorHAnsi" w:eastAsia="gobCL" w:hAnsiTheme="minorHAnsi" w:cstheme="minorHAnsi"/>
          <w:b/>
          <w:sz w:val="21"/>
          <w:szCs w:val="21"/>
        </w:rPr>
        <w:lastRenderedPageBreak/>
        <w:t>ANEXO N° 9</w:t>
      </w:r>
    </w:p>
    <w:p w14:paraId="1101FF57" w14:textId="021EC968" w:rsidR="001B12AF" w:rsidRPr="00D5639D" w:rsidRDefault="001B12AF" w:rsidP="001B12AF">
      <w:pPr>
        <w:spacing w:before="240" w:after="240"/>
        <w:jc w:val="center"/>
        <w:rPr>
          <w:rFonts w:asciiTheme="minorHAnsi" w:eastAsia="gobCL" w:hAnsiTheme="minorHAnsi" w:cstheme="minorHAnsi"/>
          <w:b/>
          <w:sz w:val="21"/>
          <w:szCs w:val="21"/>
        </w:rPr>
      </w:pPr>
      <w:r w:rsidRPr="00D5639D">
        <w:rPr>
          <w:rFonts w:asciiTheme="minorHAnsi" w:eastAsia="gobCL" w:hAnsiTheme="minorHAnsi" w:cstheme="minorHAnsi"/>
          <w:b/>
          <w:sz w:val="21"/>
          <w:szCs w:val="21"/>
        </w:rPr>
        <w:t>DECLARACIÓN JURADA</w:t>
      </w:r>
      <w:r w:rsidR="00EA1A96" w:rsidRPr="00D5639D">
        <w:rPr>
          <w:rFonts w:asciiTheme="minorHAnsi" w:eastAsia="gobCL" w:hAnsiTheme="minorHAnsi" w:cstheme="minorHAnsi"/>
          <w:b/>
          <w:sz w:val="21"/>
          <w:szCs w:val="21"/>
        </w:rPr>
        <w:t xml:space="preserve"> SIMPLE</w:t>
      </w:r>
    </w:p>
    <w:p w14:paraId="5058D4E3" w14:textId="2A6BBA36" w:rsidR="004E1EE7" w:rsidRPr="00D5639D" w:rsidRDefault="004E1EE7" w:rsidP="001B12AF">
      <w:pPr>
        <w:spacing w:before="240" w:after="240"/>
        <w:jc w:val="center"/>
        <w:rPr>
          <w:rFonts w:asciiTheme="minorHAnsi" w:eastAsia="gobCL" w:hAnsiTheme="minorHAnsi" w:cstheme="minorHAnsi"/>
          <w:b/>
          <w:sz w:val="21"/>
          <w:szCs w:val="21"/>
        </w:rPr>
      </w:pPr>
      <w:r w:rsidRPr="00D5639D">
        <w:rPr>
          <w:rFonts w:asciiTheme="minorHAnsi" w:eastAsia="gobCL" w:hAnsiTheme="minorHAnsi" w:cstheme="minorHAnsi"/>
          <w:b/>
          <w:sz w:val="21"/>
          <w:szCs w:val="21"/>
        </w:rPr>
        <w:t>(N</w:t>
      </w:r>
      <w:r w:rsidR="00EA1A96" w:rsidRPr="00D5639D">
        <w:rPr>
          <w:rFonts w:asciiTheme="minorHAnsi" w:eastAsia="gobCL" w:hAnsiTheme="minorHAnsi" w:cstheme="minorHAnsi"/>
          <w:b/>
          <w:sz w:val="21"/>
          <w:szCs w:val="21"/>
        </w:rPr>
        <w:t>O</w:t>
      </w:r>
      <w:r w:rsidRPr="00D5639D">
        <w:rPr>
          <w:rFonts w:asciiTheme="minorHAnsi" w:eastAsia="gobCL" w:hAnsiTheme="minorHAnsi" w:cstheme="minorHAnsi"/>
          <w:b/>
          <w:sz w:val="21"/>
          <w:szCs w:val="21"/>
        </w:rPr>
        <w:t xml:space="preserve"> ejercer cargo público)</w:t>
      </w:r>
    </w:p>
    <w:tbl>
      <w:tblPr>
        <w:tblStyle w:val="1"/>
        <w:tblW w:w="8337" w:type="dxa"/>
        <w:tblLayout w:type="fixed"/>
        <w:tblLook w:val="0400" w:firstRow="0" w:lastRow="0" w:firstColumn="0" w:lastColumn="0" w:noHBand="0" w:noVBand="1"/>
      </w:tblPr>
      <w:tblGrid>
        <w:gridCol w:w="8337"/>
      </w:tblGrid>
      <w:tr w:rsidR="001B12AF" w:rsidRPr="00224BB3" w14:paraId="4A9890ED" w14:textId="77777777" w:rsidTr="00B56C5C">
        <w:trPr>
          <w:trHeight w:val="8127"/>
        </w:trPr>
        <w:tc>
          <w:tcPr>
            <w:tcW w:w="8337" w:type="dxa"/>
            <w:shd w:val="clear" w:color="auto" w:fill="auto"/>
          </w:tcPr>
          <w:p w14:paraId="14AD6CBF" w14:textId="77777777" w:rsidR="001B12AF" w:rsidRPr="00D5639D" w:rsidRDefault="001B12AF" w:rsidP="00B56C5C">
            <w:pPr>
              <w:pBdr>
                <w:top w:val="nil"/>
                <w:left w:val="nil"/>
                <w:bottom w:val="nil"/>
                <w:right w:val="nil"/>
                <w:between w:val="nil"/>
              </w:pBdr>
              <w:spacing w:line="480" w:lineRule="auto"/>
              <w:rPr>
                <w:rFonts w:asciiTheme="minorHAnsi" w:eastAsia="gobCL" w:hAnsiTheme="minorHAnsi" w:cstheme="minorHAnsi"/>
                <w:color w:val="000000"/>
              </w:rPr>
            </w:pPr>
            <w:r w:rsidRPr="00D5639D">
              <w:rPr>
                <w:rFonts w:asciiTheme="minorHAnsi" w:eastAsia="gobCL" w:hAnsiTheme="minorHAnsi" w:cstheme="minorHAnsi"/>
                <w:color w:val="000000"/>
              </w:rPr>
              <w:t>A través de la presente, Yo: ________________________________________________________</w:t>
            </w:r>
          </w:p>
          <w:p w14:paraId="5C31A171" w14:textId="3B54994A" w:rsidR="001B12AF" w:rsidRPr="00D5639D" w:rsidRDefault="001B12AF" w:rsidP="00B56C5C">
            <w:pPr>
              <w:spacing w:before="240" w:after="240"/>
              <w:ind w:left="37"/>
              <w:jc w:val="both"/>
              <w:rPr>
                <w:rFonts w:asciiTheme="minorHAnsi" w:eastAsia="Times New Roman" w:hAnsiTheme="minorHAnsi" w:cstheme="minorHAnsi"/>
                <w:color w:val="000000"/>
              </w:rPr>
            </w:pPr>
            <w:r w:rsidRPr="00D5639D">
              <w:rPr>
                <w:rFonts w:asciiTheme="minorHAnsi" w:eastAsia="gobCL" w:hAnsiTheme="minorHAnsi" w:cstheme="minorHAnsi"/>
              </w:rPr>
              <w:t>Rut:____________________________________ declaro que ninguno de los socios de la empresa que represento</w:t>
            </w:r>
            <w:r w:rsidRPr="00D5639D">
              <w:rPr>
                <w:rFonts w:asciiTheme="minorHAnsi" w:eastAsia="Times New Roman" w:hAnsiTheme="minorHAnsi" w:cstheme="minorHAnsi"/>
                <w:color w:val="000000"/>
              </w:rPr>
              <w:t xml:space="preserve">, </w:t>
            </w:r>
            <w:r w:rsidR="00224BB3" w:rsidRPr="00D5639D">
              <w:rPr>
                <w:rFonts w:asciiTheme="minorHAnsi" w:eastAsia="Times New Roman" w:hAnsiTheme="minorHAnsi" w:cstheme="minorHAnsi"/>
                <w:color w:val="000000"/>
              </w:rPr>
              <w:t>ejerce un</w:t>
            </w:r>
            <w:r w:rsidR="00E12EA4" w:rsidRPr="00D5639D">
              <w:rPr>
                <w:rFonts w:asciiTheme="minorHAnsi" w:eastAsia="Times New Roman" w:hAnsiTheme="minorHAnsi" w:cstheme="minorHAnsi"/>
                <w:color w:val="000000"/>
              </w:rPr>
              <w:t xml:space="preserve"> </w:t>
            </w:r>
            <w:r w:rsidRPr="00D5639D">
              <w:rPr>
                <w:rFonts w:asciiTheme="minorHAnsi" w:eastAsia="Times New Roman" w:hAnsiTheme="minorHAnsi" w:cstheme="minorHAnsi"/>
                <w:color w:val="000000"/>
              </w:rPr>
              <w:t>cargo</w:t>
            </w:r>
            <w:r w:rsidR="00E12EA4" w:rsidRPr="00D5639D">
              <w:rPr>
                <w:rFonts w:asciiTheme="minorHAnsi" w:eastAsia="Times New Roman" w:hAnsiTheme="minorHAnsi" w:cstheme="minorHAnsi"/>
                <w:color w:val="000000"/>
              </w:rPr>
              <w:t xml:space="preserve"> público de elección popular, o </w:t>
            </w:r>
            <w:r w:rsidR="00224BB3" w:rsidRPr="00D5639D">
              <w:rPr>
                <w:rFonts w:asciiTheme="minorHAnsi" w:eastAsia="Times New Roman" w:hAnsiTheme="minorHAnsi" w:cstheme="minorHAnsi"/>
                <w:color w:val="000000"/>
              </w:rPr>
              <w:t>es</w:t>
            </w:r>
            <w:r w:rsidRPr="00D5639D">
              <w:rPr>
                <w:rFonts w:asciiTheme="minorHAnsi" w:eastAsia="Times New Roman" w:hAnsiTheme="minorHAnsi" w:cstheme="minorHAnsi"/>
                <w:color w:val="000000"/>
              </w:rPr>
              <w:t xml:space="preserve"> funcionario público que requiere de exclusividad en el ejer</w:t>
            </w:r>
            <w:r w:rsidR="00E12EA4" w:rsidRPr="00D5639D">
              <w:rPr>
                <w:rFonts w:asciiTheme="minorHAnsi" w:eastAsia="Times New Roman" w:hAnsiTheme="minorHAnsi" w:cstheme="minorHAnsi"/>
                <w:color w:val="000000"/>
              </w:rPr>
              <w:t xml:space="preserve">cicio de sus funciones ni </w:t>
            </w:r>
            <w:r w:rsidR="00224BB3" w:rsidRPr="00D5639D">
              <w:rPr>
                <w:rFonts w:asciiTheme="minorHAnsi" w:eastAsia="Times New Roman" w:hAnsiTheme="minorHAnsi" w:cstheme="minorHAnsi"/>
                <w:color w:val="000000"/>
              </w:rPr>
              <w:t>ejerce</w:t>
            </w:r>
            <w:r w:rsidRPr="00D5639D">
              <w:rPr>
                <w:rFonts w:asciiTheme="minorHAnsi" w:eastAsia="Times New Roman" w:hAnsiTheme="minorHAnsi" w:cstheme="minorHAnsi"/>
                <w:color w:val="000000"/>
              </w:rPr>
              <w:t xml:space="preserve"> un cargo público que tenga injerencia en la asignación de los fondos, evaluación de los postulantes o selección de los beneficiarios del Programa </w:t>
            </w:r>
            <w:r w:rsidRPr="00D5639D">
              <w:rPr>
                <w:rFonts w:asciiTheme="minorHAnsi" w:hAnsiTheme="minorHAnsi" w:cstheme="minorHAnsi"/>
                <w:b/>
                <w:spacing w:val="5"/>
                <w:lang w:eastAsia="es-ES"/>
              </w:rPr>
              <w:t>“</w:t>
            </w:r>
            <w:r w:rsidRPr="00D5639D">
              <w:rPr>
                <w:b/>
                <w:color w:val="000000" w:themeColor="text1"/>
              </w:rPr>
              <w:t>PROGRAMA DE APOYO A EMPRESAS Y PRESTADORES DE SERVICIOS DE LA REGION DE LA ARAUCANÍA, AFECTADAS POR ACTOS DE VIOL</w:t>
            </w:r>
            <w:r w:rsidR="00F216EC" w:rsidRPr="00D5639D">
              <w:rPr>
                <w:b/>
                <w:color w:val="000000" w:themeColor="text1"/>
              </w:rPr>
              <w:t>E</w:t>
            </w:r>
            <w:r w:rsidRPr="00D5639D">
              <w:rPr>
                <w:b/>
                <w:color w:val="000000" w:themeColor="text1"/>
              </w:rPr>
              <w:t>NCIA RURAL</w:t>
            </w:r>
            <w:r w:rsidRPr="00D5639D">
              <w:rPr>
                <w:rFonts w:asciiTheme="minorHAnsi" w:hAnsiTheme="minorHAnsi" w:cstheme="minorHAnsi"/>
                <w:b/>
                <w:spacing w:val="5"/>
                <w:lang w:eastAsia="es-ES"/>
              </w:rPr>
              <w:t>”</w:t>
            </w:r>
            <w:r w:rsidRPr="00D5639D">
              <w:rPr>
                <w:rFonts w:asciiTheme="minorHAnsi" w:eastAsia="Times New Roman" w:hAnsiTheme="minorHAnsi" w:cstheme="minorHAnsi"/>
                <w:color w:val="000000"/>
              </w:rPr>
              <w:t>. (en el caso de personas jurídicas)</w:t>
            </w:r>
          </w:p>
          <w:p w14:paraId="770B65E2" w14:textId="4E5D8777" w:rsidR="001B12AF" w:rsidRPr="00D5639D" w:rsidRDefault="001B12AF" w:rsidP="00B56C5C">
            <w:pPr>
              <w:spacing w:before="240" w:after="240"/>
              <w:ind w:left="37"/>
              <w:jc w:val="both"/>
              <w:rPr>
                <w:rFonts w:asciiTheme="minorHAnsi" w:eastAsia="Times New Roman" w:hAnsiTheme="minorHAnsi" w:cstheme="minorHAnsi"/>
                <w:color w:val="000000"/>
              </w:rPr>
            </w:pPr>
            <w:r w:rsidRPr="00D5639D">
              <w:rPr>
                <w:rFonts w:asciiTheme="minorHAnsi" w:eastAsia="Times New Roman" w:hAnsiTheme="minorHAnsi" w:cstheme="minorHAnsi"/>
                <w:color w:val="000000"/>
              </w:rPr>
              <w:t>Rut: _________</w:t>
            </w:r>
            <w:r w:rsidR="00E12EA4" w:rsidRPr="00D5639D">
              <w:rPr>
                <w:rFonts w:asciiTheme="minorHAnsi" w:eastAsia="Times New Roman" w:hAnsiTheme="minorHAnsi" w:cstheme="minorHAnsi"/>
                <w:color w:val="000000"/>
              </w:rPr>
              <w:t xml:space="preserve">__________ declaro que no </w:t>
            </w:r>
            <w:r w:rsidR="00224BB3" w:rsidRPr="00D5639D">
              <w:rPr>
                <w:rFonts w:asciiTheme="minorHAnsi" w:eastAsia="Times New Roman" w:hAnsiTheme="minorHAnsi" w:cstheme="minorHAnsi"/>
                <w:color w:val="000000"/>
              </w:rPr>
              <w:t>ejerzo</w:t>
            </w:r>
            <w:r w:rsidRPr="00D5639D">
              <w:rPr>
                <w:rFonts w:asciiTheme="minorHAnsi" w:eastAsia="Times New Roman" w:hAnsiTheme="minorHAnsi" w:cstheme="minorHAnsi"/>
                <w:color w:val="000000"/>
              </w:rPr>
              <w:t xml:space="preserve"> un cargo </w:t>
            </w:r>
            <w:r w:rsidR="00E12EA4" w:rsidRPr="00D5639D">
              <w:rPr>
                <w:rFonts w:asciiTheme="minorHAnsi" w:eastAsia="Times New Roman" w:hAnsiTheme="minorHAnsi" w:cstheme="minorHAnsi"/>
                <w:color w:val="000000"/>
              </w:rPr>
              <w:t xml:space="preserve">público de elección popular, o </w:t>
            </w:r>
            <w:r w:rsidR="00224BB3" w:rsidRPr="00D5639D">
              <w:rPr>
                <w:rFonts w:asciiTheme="minorHAnsi" w:eastAsia="Times New Roman" w:hAnsiTheme="minorHAnsi" w:cstheme="minorHAnsi"/>
                <w:color w:val="000000"/>
              </w:rPr>
              <w:t xml:space="preserve">soy </w:t>
            </w:r>
            <w:r w:rsidRPr="00D5639D">
              <w:rPr>
                <w:rFonts w:asciiTheme="minorHAnsi" w:eastAsia="Times New Roman" w:hAnsiTheme="minorHAnsi" w:cstheme="minorHAnsi"/>
                <w:color w:val="000000"/>
              </w:rPr>
              <w:t>funcionario público que requiere de exclusividad en el ejer</w:t>
            </w:r>
            <w:r w:rsidR="00E12EA4" w:rsidRPr="00D5639D">
              <w:rPr>
                <w:rFonts w:asciiTheme="minorHAnsi" w:eastAsia="Times New Roman" w:hAnsiTheme="minorHAnsi" w:cstheme="minorHAnsi"/>
                <w:color w:val="000000"/>
              </w:rPr>
              <w:t xml:space="preserve">cicio de sus funciones ni </w:t>
            </w:r>
            <w:r w:rsidR="00224BB3" w:rsidRPr="00D5639D">
              <w:rPr>
                <w:rFonts w:asciiTheme="minorHAnsi" w:eastAsia="Times New Roman" w:hAnsiTheme="minorHAnsi" w:cstheme="minorHAnsi"/>
                <w:color w:val="000000"/>
              </w:rPr>
              <w:t>ejerzo</w:t>
            </w:r>
            <w:r w:rsidRPr="00D5639D">
              <w:rPr>
                <w:rFonts w:asciiTheme="minorHAnsi" w:eastAsia="Times New Roman" w:hAnsiTheme="minorHAnsi" w:cstheme="minorHAnsi"/>
                <w:color w:val="000000"/>
              </w:rPr>
              <w:t xml:space="preserve"> un cargo público que tenga injerencia en la asignación de los fondos, evaluación de los postulantes o selección de los beneficiarios del Programa </w:t>
            </w:r>
            <w:r w:rsidRPr="00D5639D">
              <w:rPr>
                <w:rFonts w:asciiTheme="minorHAnsi" w:hAnsiTheme="minorHAnsi" w:cstheme="minorHAnsi"/>
                <w:b/>
                <w:spacing w:val="5"/>
                <w:lang w:eastAsia="es-ES"/>
              </w:rPr>
              <w:t>“</w:t>
            </w:r>
            <w:r w:rsidRPr="00D5639D">
              <w:rPr>
                <w:b/>
                <w:color w:val="000000" w:themeColor="text1"/>
              </w:rPr>
              <w:t>PROGRAMA DE APOYO A EMPRESAS Y PRESTADORES DE SERVICIOS DE LA REGION DE LA ARAUCANÍA, AFECTADAS POR ACTOS DE VIOL</w:t>
            </w:r>
            <w:r w:rsidR="00F216EC" w:rsidRPr="00D5639D">
              <w:rPr>
                <w:b/>
                <w:color w:val="000000" w:themeColor="text1"/>
              </w:rPr>
              <w:t>E</w:t>
            </w:r>
            <w:r w:rsidRPr="00D5639D">
              <w:rPr>
                <w:b/>
                <w:color w:val="000000" w:themeColor="text1"/>
              </w:rPr>
              <w:t>NCIA RURAL</w:t>
            </w:r>
            <w:r w:rsidRPr="00D5639D">
              <w:rPr>
                <w:rFonts w:asciiTheme="minorHAnsi" w:hAnsiTheme="minorHAnsi" w:cstheme="minorHAnsi"/>
                <w:b/>
                <w:spacing w:val="5"/>
                <w:lang w:eastAsia="es-ES"/>
              </w:rPr>
              <w:t>”</w:t>
            </w:r>
            <w:r w:rsidRPr="00D5639D">
              <w:rPr>
                <w:rFonts w:asciiTheme="minorHAnsi" w:eastAsia="Times New Roman" w:hAnsiTheme="minorHAnsi" w:cstheme="minorHAnsi"/>
                <w:color w:val="000000"/>
              </w:rPr>
              <w:t>. (en el caso de personas naturales)</w:t>
            </w:r>
          </w:p>
          <w:p w14:paraId="0B507648" w14:textId="77777777" w:rsidR="001B12AF" w:rsidRPr="00D5639D" w:rsidRDefault="001B12AF" w:rsidP="00B56C5C">
            <w:pPr>
              <w:spacing w:before="240" w:after="240"/>
              <w:ind w:left="37"/>
              <w:jc w:val="both"/>
              <w:rPr>
                <w:rFonts w:asciiTheme="minorHAnsi" w:eastAsia="Times New Roman" w:hAnsiTheme="minorHAnsi" w:cstheme="minorHAnsi"/>
                <w:color w:val="000000"/>
              </w:rPr>
            </w:pPr>
          </w:p>
          <w:p w14:paraId="28D66047" w14:textId="2BF535FF" w:rsidR="001B12AF" w:rsidRPr="00D5639D" w:rsidRDefault="004E1EE7" w:rsidP="00B56C5C">
            <w:pPr>
              <w:spacing w:before="240" w:after="240"/>
              <w:jc w:val="both"/>
              <w:rPr>
                <w:rFonts w:asciiTheme="minorHAnsi" w:eastAsia="gobCL" w:hAnsiTheme="minorHAnsi" w:cstheme="minorHAnsi"/>
              </w:rPr>
            </w:pPr>
            <w:r w:rsidRPr="00D5639D">
              <w:rPr>
                <w:rFonts w:asciiTheme="minorHAnsi" w:eastAsia="gobCL" w:hAnsiTheme="minorHAnsi" w:cstheme="minorHAnsi"/>
              </w:rPr>
              <w:t>Nombre:</w:t>
            </w:r>
          </w:p>
          <w:p w14:paraId="4B4A8010" w14:textId="75288B83" w:rsidR="004E1EE7" w:rsidRPr="00D5639D" w:rsidRDefault="004E1EE7" w:rsidP="00B56C5C">
            <w:pPr>
              <w:spacing w:before="240" w:after="240"/>
              <w:jc w:val="both"/>
              <w:rPr>
                <w:rFonts w:asciiTheme="minorHAnsi" w:eastAsia="gobCL" w:hAnsiTheme="minorHAnsi" w:cstheme="minorHAnsi"/>
              </w:rPr>
            </w:pPr>
            <w:r w:rsidRPr="00D5639D">
              <w:rPr>
                <w:rFonts w:asciiTheme="minorHAnsi" w:eastAsia="gobCL" w:hAnsiTheme="minorHAnsi" w:cstheme="minorHAnsi"/>
              </w:rPr>
              <w:t>Firma: __________________________________</w:t>
            </w:r>
          </w:p>
          <w:p w14:paraId="09F9F62F" w14:textId="77777777" w:rsidR="001B12AF" w:rsidRPr="00D5639D" w:rsidRDefault="001B12AF" w:rsidP="00B56C5C">
            <w:pPr>
              <w:spacing w:before="240" w:after="240"/>
              <w:jc w:val="both"/>
              <w:rPr>
                <w:rFonts w:asciiTheme="minorHAnsi" w:eastAsia="gobCL" w:hAnsiTheme="minorHAnsi" w:cstheme="minorHAnsi"/>
              </w:rPr>
            </w:pPr>
            <w:r w:rsidRPr="00D5639D">
              <w:rPr>
                <w:rFonts w:asciiTheme="minorHAnsi" w:eastAsia="gobCL" w:hAnsiTheme="minorHAnsi" w:cstheme="minorHAnsi"/>
              </w:rPr>
              <w:t>Fecha:</w:t>
            </w:r>
          </w:p>
          <w:p w14:paraId="556624A4" w14:textId="77777777" w:rsidR="001B12AF" w:rsidRPr="00D5639D" w:rsidRDefault="001B12AF" w:rsidP="00B56C5C">
            <w:pPr>
              <w:spacing w:before="240" w:after="240"/>
              <w:jc w:val="both"/>
              <w:rPr>
                <w:rFonts w:asciiTheme="minorHAnsi" w:eastAsia="gobCL" w:hAnsiTheme="minorHAnsi" w:cstheme="minorHAnsi"/>
              </w:rPr>
            </w:pPr>
          </w:p>
        </w:tc>
      </w:tr>
    </w:tbl>
    <w:p w14:paraId="59FCBCC5" w14:textId="77777777" w:rsidR="001B12AF" w:rsidRDefault="001B12AF" w:rsidP="00845CFC"/>
    <w:p w14:paraId="4FE2C841" w14:textId="77777777" w:rsidR="00845CFC" w:rsidRDefault="00845CFC" w:rsidP="00845CFC"/>
    <w:sectPr w:rsidR="00845CFC" w:rsidSect="003C11C8">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DCA633" w14:textId="77777777" w:rsidR="00943D6B" w:rsidRDefault="00943D6B" w:rsidP="007B3337">
      <w:pPr>
        <w:spacing w:after="0" w:line="240" w:lineRule="auto"/>
      </w:pPr>
      <w:r>
        <w:separator/>
      </w:r>
    </w:p>
  </w:endnote>
  <w:endnote w:type="continuationSeparator" w:id="0">
    <w:p w14:paraId="70773386" w14:textId="77777777" w:rsidR="00943D6B" w:rsidRDefault="00943D6B" w:rsidP="007B3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gobCL">
    <w:altName w:val="Arial"/>
    <w:panose1 w:val="00000000000000000000"/>
    <w:charset w:val="00"/>
    <w:family w:val="modern"/>
    <w:notTrueType/>
    <w:pitch w:val="variable"/>
    <w:sig w:usb0="A000002F" w:usb1="4000005B" w:usb2="00000000" w:usb3="00000000" w:csb0="0000011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9754590"/>
      <w:docPartObj>
        <w:docPartGallery w:val="Page Numbers (Bottom of Page)"/>
        <w:docPartUnique/>
      </w:docPartObj>
    </w:sdtPr>
    <w:sdtEndPr/>
    <w:sdtContent>
      <w:p w14:paraId="2B5F5854" w14:textId="77777777" w:rsidR="00E359A1" w:rsidRDefault="00E359A1">
        <w:pPr>
          <w:pStyle w:val="Piedepgina"/>
          <w:jc w:val="right"/>
        </w:pPr>
        <w:r>
          <w:fldChar w:fldCharType="begin"/>
        </w:r>
        <w:r>
          <w:instrText>PAGE   \* MERGEFORMAT</w:instrText>
        </w:r>
        <w:r>
          <w:fldChar w:fldCharType="separate"/>
        </w:r>
        <w:r>
          <w:rPr>
            <w:noProof/>
          </w:rPr>
          <w:t>1</w:t>
        </w:r>
        <w:r>
          <w:fldChar w:fldCharType="end"/>
        </w:r>
      </w:p>
    </w:sdtContent>
  </w:sdt>
  <w:p w14:paraId="03CC607E" w14:textId="77777777" w:rsidR="00E359A1" w:rsidRDefault="00E359A1">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13CCE" w14:textId="77777777" w:rsidR="00E359A1" w:rsidRDefault="00E359A1">
    <w:pPr>
      <w:pStyle w:val="Piedepgina"/>
      <w:jc w:val="right"/>
    </w:pPr>
  </w:p>
  <w:p w14:paraId="07667817" w14:textId="77777777" w:rsidR="00E359A1" w:rsidRDefault="00E359A1">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5B919" w14:textId="77777777" w:rsidR="00E359A1" w:rsidRDefault="00E359A1">
    <w:pPr>
      <w:pStyle w:val="Piedepgina"/>
      <w:jc w:val="right"/>
    </w:pPr>
  </w:p>
  <w:p w14:paraId="1CFABC77" w14:textId="77777777" w:rsidR="00E359A1" w:rsidRDefault="00E359A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031E88" w14:textId="77777777" w:rsidR="00943D6B" w:rsidRDefault="00943D6B" w:rsidP="007B3337">
      <w:pPr>
        <w:spacing w:after="0" w:line="240" w:lineRule="auto"/>
      </w:pPr>
      <w:r>
        <w:separator/>
      </w:r>
    </w:p>
  </w:footnote>
  <w:footnote w:type="continuationSeparator" w:id="0">
    <w:p w14:paraId="1FE0C304" w14:textId="77777777" w:rsidR="00943D6B" w:rsidRDefault="00943D6B" w:rsidP="007B3337">
      <w:pPr>
        <w:spacing w:after="0" w:line="240" w:lineRule="auto"/>
      </w:pPr>
      <w:r>
        <w:continuationSeparator/>
      </w:r>
    </w:p>
  </w:footnote>
  <w:footnote w:id="1">
    <w:p w14:paraId="2102A1F8" w14:textId="77777777" w:rsidR="00E359A1" w:rsidRDefault="00E359A1">
      <w:pPr>
        <w:pStyle w:val="Textonotapie"/>
      </w:pPr>
      <w:r>
        <w:rPr>
          <w:rStyle w:val="Refdenotaalpie"/>
        </w:rPr>
        <w:footnoteRef/>
      </w:r>
      <w:r>
        <w:t xml:space="preserve"> Ver formato en Anexo Nº1</w:t>
      </w:r>
      <w:r>
        <w:softHyphen/>
      </w:r>
    </w:p>
  </w:footnote>
  <w:footnote w:id="2">
    <w:p w14:paraId="5E1B0349" w14:textId="77777777" w:rsidR="00E359A1" w:rsidRPr="00683A3F" w:rsidRDefault="00E359A1" w:rsidP="007B3337">
      <w:pPr>
        <w:pStyle w:val="Textonotapie"/>
        <w:ind w:left="142"/>
        <w:rPr>
          <w:rFonts w:asciiTheme="minorHAnsi" w:hAnsiTheme="minorHAnsi"/>
          <w:sz w:val="18"/>
          <w:szCs w:val="18"/>
          <w:lang w:val="es-CL"/>
        </w:rPr>
      </w:pPr>
      <w:r>
        <w:rPr>
          <w:rStyle w:val="Refdenotaalpie"/>
        </w:rPr>
        <w:footnoteRef/>
      </w:r>
      <w:r>
        <w:t xml:space="preserve"> </w:t>
      </w:r>
      <w:r w:rsidRPr="00683A3F">
        <w:rPr>
          <w:rFonts w:asciiTheme="minorHAnsi" w:hAnsiTheme="minorHAnsi"/>
          <w:sz w:val="18"/>
          <w:szCs w:val="18"/>
          <w:lang w:val="es-CL"/>
        </w:rPr>
        <w:t xml:space="preserve">Se entenderá como autocontratación, el acto jurídico </w:t>
      </w:r>
      <w:r>
        <w:rPr>
          <w:rFonts w:asciiTheme="minorHAnsi" w:hAnsiTheme="minorHAnsi"/>
          <w:sz w:val="18"/>
          <w:szCs w:val="18"/>
          <w:lang w:val="es-CL"/>
        </w:rPr>
        <w:t>que una persona celebra consigo misma, actuando a la vez como parte directa como representante de otra o como representante de ambas.</w:t>
      </w:r>
    </w:p>
    <w:p w14:paraId="4D5A0061" w14:textId="77777777" w:rsidR="00E359A1" w:rsidRPr="008B3152" w:rsidRDefault="00E359A1" w:rsidP="007B3337">
      <w:pPr>
        <w:pStyle w:val="Textonotapie"/>
        <w:rPr>
          <w:lang w:val="es-CL"/>
        </w:rPr>
      </w:pPr>
    </w:p>
  </w:footnote>
  <w:footnote w:id="3">
    <w:p w14:paraId="10CD628E" w14:textId="77777777" w:rsidR="00E359A1" w:rsidRPr="00511A61" w:rsidRDefault="00E359A1" w:rsidP="007B3337">
      <w:pPr>
        <w:pStyle w:val="Textonotapie"/>
        <w:ind w:left="142"/>
        <w:rPr>
          <w:rFonts w:asciiTheme="minorHAnsi" w:hAnsiTheme="minorHAnsi"/>
          <w:sz w:val="18"/>
          <w:szCs w:val="18"/>
          <w:lang w:val="es-CL"/>
        </w:rPr>
      </w:pPr>
      <w:r w:rsidRPr="00511A61">
        <w:rPr>
          <w:rFonts w:asciiTheme="minorHAnsi" w:hAnsiTheme="minorHAnsi"/>
          <w:lang w:val="es-CL"/>
        </w:rPr>
        <w:footnoteRef/>
      </w:r>
      <w:r w:rsidRPr="00511A61">
        <w:rPr>
          <w:rFonts w:asciiTheme="minorHAnsi" w:hAnsiTheme="minorHAnsi"/>
          <w:sz w:val="18"/>
          <w:szCs w:val="18"/>
          <w:lang w:val="es-CL"/>
        </w:rPr>
        <w:t xml:space="preserve"> Sólo en caso que, tras la aplicación del primer criterio, tengan la misma posición en el orden de entrega del beneficio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223C2" w14:textId="77777777" w:rsidR="00E359A1" w:rsidRDefault="00E359A1">
    <w:pPr>
      <w:pStyle w:val="Encabezado"/>
      <w:jc w:val="right"/>
    </w:pPr>
  </w:p>
  <w:p w14:paraId="7B62BAEB" w14:textId="77777777" w:rsidR="00E359A1" w:rsidRDefault="00E359A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F3808"/>
    <w:multiLevelType w:val="hybridMultilevel"/>
    <w:tmpl w:val="24A2C9AE"/>
    <w:lvl w:ilvl="0" w:tplc="BD6C5884">
      <w:start w:val="1"/>
      <w:numFmt w:val="decimal"/>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 w15:restartNumberingAfterBreak="0">
    <w:nsid w:val="05AC4CC7"/>
    <w:multiLevelType w:val="multilevel"/>
    <w:tmpl w:val="F86020F2"/>
    <w:lvl w:ilvl="0">
      <w:start w:val="1"/>
      <w:numFmt w:val="decimal"/>
      <w:lvlText w:val="%1."/>
      <w:lvlJc w:val="left"/>
      <w:pPr>
        <w:ind w:left="720" w:hanging="72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 w15:restartNumberingAfterBreak="0">
    <w:nsid w:val="0A8E088E"/>
    <w:multiLevelType w:val="hybridMultilevel"/>
    <w:tmpl w:val="E2D21A7A"/>
    <w:lvl w:ilvl="0" w:tplc="3FF4F00C">
      <w:numFmt w:val="bullet"/>
      <w:lvlText w:val=""/>
      <w:lvlJc w:val="left"/>
      <w:pPr>
        <w:ind w:left="647" w:hanging="360"/>
      </w:pPr>
      <w:rPr>
        <w:rFonts w:ascii="Symbol" w:eastAsia="Symbol" w:hAnsi="Symbol" w:cs="Symbol" w:hint="default"/>
        <w:w w:val="100"/>
        <w:sz w:val="20"/>
        <w:szCs w:val="20"/>
        <w:lang w:val="es-ES" w:eastAsia="en-US" w:bidi="ar-SA"/>
      </w:rPr>
    </w:lvl>
    <w:lvl w:ilvl="1" w:tplc="9DC66526">
      <w:numFmt w:val="bullet"/>
      <w:lvlText w:val="•"/>
      <w:lvlJc w:val="left"/>
      <w:pPr>
        <w:ind w:left="1504" w:hanging="360"/>
      </w:pPr>
      <w:rPr>
        <w:rFonts w:hint="default"/>
        <w:lang w:val="es-ES" w:eastAsia="en-US" w:bidi="ar-SA"/>
      </w:rPr>
    </w:lvl>
    <w:lvl w:ilvl="2" w:tplc="000ADCDA">
      <w:numFmt w:val="bullet"/>
      <w:lvlText w:val="•"/>
      <w:lvlJc w:val="left"/>
      <w:pPr>
        <w:ind w:left="2368" w:hanging="360"/>
      </w:pPr>
      <w:rPr>
        <w:rFonts w:hint="default"/>
        <w:lang w:val="es-ES" w:eastAsia="en-US" w:bidi="ar-SA"/>
      </w:rPr>
    </w:lvl>
    <w:lvl w:ilvl="3" w:tplc="5310ECBA">
      <w:numFmt w:val="bullet"/>
      <w:lvlText w:val="•"/>
      <w:lvlJc w:val="left"/>
      <w:pPr>
        <w:ind w:left="3232" w:hanging="360"/>
      </w:pPr>
      <w:rPr>
        <w:rFonts w:hint="default"/>
        <w:lang w:val="es-ES" w:eastAsia="en-US" w:bidi="ar-SA"/>
      </w:rPr>
    </w:lvl>
    <w:lvl w:ilvl="4" w:tplc="6058AFA8">
      <w:numFmt w:val="bullet"/>
      <w:lvlText w:val="•"/>
      <w:lvlJc w:val="left"/>
      <w:pPr>
        <w:ind w:left="4096" w:hanging="360"/>
      </w:pPr>
      <w:rPr>
        <w:rFonts w:hint="default"/>
        <w:lang w:val="es-ES" w:eastAsia="en-US" w:bidi="ar-SA"/>
      </w:rPr>
    </w:lvl>
    <w:lvl w:ilvl="5" w:tplc="550295D6">
      <w:numFmt w:val="bullet"/>
      <w:lvlText w:val="•"/>
      <w:lvlJc w:val="left"/>
      <w:pPr>
        <w:ind w:left="4960" w:hanging="360"/>
      </w:pPr>
      <w:rPr>
        <w:rFonts w:hint="default"/>
        <w:lang w:val="es-ES" w:eastAsia="en-US" w:bidi="ar-SA"/>
      </w:rPr>
    </w:lvl>
    <w:lvl w:ilvl="6" w:tplc="98D827A2">
      <w:numFmt w:val="bullet"/>
      <w:lvlText w:val="•"/>
      <w:lvlJc w:val="left"/>
      <w:pPr>
        <w:ind w:left="5824" w:hanging="360"/>
      </w:pPr>
      <w:rPr>
        <w:rFonts w:hint="default"/>
        <w:lang w:val="es-ES" w:eastAsia="en-US" w:bidi="ar-SA"/>
      </w:rPr>
    </w:lvl>
    <w:lvl w:ilvl="7" w:tplc="C87CCDA2">
      <w:numFmt w:val="bullet"/>
      <w:lvlText w:val="•"/>
      <w:lvlJc w:val="left"/>
      <w:pPr>
        <w:ind w:left="6688" w:hanging="360"/>
      </w:pPr>
      <w:rPr>
        <w:rFonts w:hint="default"/>
        <w:lang w:val="es-ES" w:eastAsia="en-US" w:bidi="ar-SA"/>
      </w:rPr>
    </w:lvl>
    <w:lvl w:ilvl="8" w:tplc="7522F7A8">
      <w:numFmt w:val="bullet"/>
      <w:lvlText w:val="•"/>
      <w:lvlJc w:val="left"/>
      <w:pPr>
        <w:ind w:left="7552" w:hanging="360"/>
      </w:pPr>
      <w:rPr>
        <w:rFonts w:hint="default"/>
        <w:lang w:val="es-ES" w:eastAsia="en-US" w:bidi="ar-SA"/>
      </w:rPr>
    </w:lvl>
  </w:abstractNum>
  <w:abstractNum w:abstractNumId="3" w15:restartNumberingAfterBreak="0">
    <w:nsid w:val="0C1E1AA3"/>
    <w:multiLevelType w:val="hybridMultilevel"/>
    <w:tmpl w:val="B48284A0"/>
    <w:lvl w:ilvl="0" w:tplc="1D72E534">
      <w:start w:val="1"/>
      <w:numFmt w:val="decimal"/>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4" w15:restartNumberingAfterBreak="0">
    <w:nsid w:val="0F4F71A8"/>
    <w:multiLevelType w:val="hybridMultilevel"/>
    <w:tmpl w:val="53683704"/>
    <w:lvl w:ilvl="0" w:tplc="0C0A0017">
      <w:start w:val="1"/>
      <w:numFmt w:val="lowerLetter"/>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7ED1E06"/>
    <w:multiLevelType w:val="hybridMultilevel"/>
    <w:tmpl w:val="3B48BDDC"/>
    <w:lvl w:ilvl="0" w:tplc="0632F40C">
      <w:start w:val="1"/>
      <w:numFmt w:val="lowerLetter"/>
      <w:lvlText w:val="%1."/>
      <w:lvlJc w:val="left"/>
      <w:pPr>
        <w:ind w:left="502" w:hanging="360"/>
      </w:pPr>
      <w:rPr>
        <w:rFonts w:hint="default"/>
      </w:rPr>
    </w:lvl>
    <w:lvl w:ilvl="1" w:tplc="340A0019">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6" w15:restartNumberingAfterBreak="0">
    <w:nsid w:val="1AD5032A"/>
    <w:multiLevelType w:val="hybridMultilevel"/>
    <w:tmpl w:val="051C6FF4"/>
    <w:lvl w:ilvl="0" w:tplc="54CA3656">
      <w:start w:val="4"/>
      <w:numFmt w:val="bullet"/>
      <w:lvlText w:val="-"/>
      <w:lvlJc w:val="left"/>
      <w:pPr>
        <w:ind w:left="720" w:hanging="360"/>
      </w:pPr>
      <w:rPr>
        <w:rFonts w:ascii="Calibri" w:eastAsia="Calibri" w:hAnsi="Calibri"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B262AF4"/>
    <w:multiLevelType w:val="hybridMultilevel"/>
    <w:tmpl w:val="A7E21848"/>
    <w:lvl w:ilvl="0" w:tplc="AFEEAFF4">
      <w:start w:val="1"/>
      <w:numFmt w:val="decimal"/>
      <w:lvlText w:val="%1."/>
      <w:lvlJc w:val="left"/>
      <w:pPr>
        <w:ind w:left="720" w:hanging="360"/>
      </w:pPr>
      <w:rPr>
        <w:rFonts w:eastAsia="Times New Roman" w:hint="default"/>
        <w:b w:val="0"/>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CB50BC8"/>
    <w:multiLevelType w:val="hybridMultilevel"/>
    <w:tmpl w:val="27DEE09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1697D94"/>
    <w:multiLevelType w:val="hybridMultilevel"/>
    <w:tmpl w:val="971A2A1E"/>
    <w:lvl w:ilvl="0" w:tplc="D17AD952">
      <w:start w:val="1"/>
      <w:numFmt w:val="decimal"/>
      <w:lvlText w:val="%1."/>
      <w:lvlJc w:val="left"/>
      <w:pPr>
        <w:ind w:left="502" w:hanging="360"/>
      </w:pPr>
      <w:rPr>
        <w:rFonts w:hint="default"/>
        <w:sz w:val="20"/>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0" w15:restartNumberingAfterBreak="0">
    <w:nsid w:val="22EA2D5D"/>
    <w:multiLevelType w:val="hybridMultilevel"/>
    <w:tmpl w:val="2162FD42"/>
    <w:lvl w:ilvl="0" w:tplc="02E2DCE0">
      <w:start w:val="9"/>
      <w:numFmt w:val="decimal"/>
      <w:lvlText w:val="%1."/>
      <w:lvlJc w:val="left"/>
      <w:pPr>
        <w:ind w:left="750" w:hanging="360"/>
      </w:pPr>
      <w:rPr>
        <w:rFonts w:hint="default"/>
      </w:rPr>
    </w:lvl>
    <w:lvl w:ilvl="1" w:tplc="340A0019" w:tentative="1">
      <w:start w:val="1"/>
      <w:numFmt w:val="lowerLetter"/>
      <w:lvlText w:val="%2."/>
      <w:lvlJc w:val="left"/>
      <w:pPr>
        <w:ind w:left="1470" w:hanging="360"/>
      </w:pPr>
    </w:lvl>
    <w:lvl w:ilvl="2" w:tplc="340A001B" w:tentative="1">
      <w:start w:val="1"/>
      <w:numFmt w:val="lowerRoman"/>
      <w:lvlText w:val="%3."/>
      <w:lvlJc w:val="right"/>
      <w:pPr>
        <w:ind w:left="2190" w:hanging="180"/>
      </w:pPr>
    </w:lvl>
    <w:lvl w:ilvl="3" w:tplc="340A000F" w:tentative="1">
      <w:start w:val="1"/>
      <w:numFmt w:val="decimal"/>
      <w:lvlText w:val="%4."/>
      <w:lvlJc w:val="left"/>
      <w:pPr>
        <w:ind w:left="2910" w:hanging="360"/>
      </w:pPr>
    </w:lvl>
    <w:lvl w:ilvl="4" w:tplc="340A0019" w:tentative="1">
      <w:start w:val="1"/>
      <w:numFmt w:val="lowerLetter"/>
      <w:lvlText w:val="%5."/>
      <w:lvlJc w:val="left"/>
      <w:pPr>
        <w:ind w:left="3630" w:hanging="360"/>
      </w:pPr>
    </w:lvl>
    <w:lvl w:ilvl="5" w:tplc="340A001B" w:tentative="1">
      <w:start w:val="1"/>
      <w:numFmt w:val="lowerRoman"/>
      <w:lvlText w:val="%6."/>
      <w:lvlJc w:val="right"/>
      <w:pPr>
        <w:ind w:left="4350" w:hanging="180"/>
      </w:pPr>
    </w:lvl>
    <w:lvl w:ilvl="6" w:tplc="340A000F" w:tentative="1">
      <w:start w:val="1"/>
      <w:numFmt w:val="decimal"/>
      <w:lvlText w:val="%7."/>
      <w:lvlJc w:val="left"/>
      <w:pPr>
        <w:ind w:left="5070" w:hanging="360"/>
      </w:pPr>
    </w:lvl>
    <w:lvl w:ilvl="7" w:tplc="340A0019" w:tentative="1">
      <w:start w:val="1"/>
      <w:numFmt w:val="lowerLetter"/>
      <w:lvlText w:val="%8."/>
      <w:lvlJc w:val="left"/>
      <w:pPr>
        <w:ind w:left="5790" w:hanging="360"/>
      </w:pPr>
    </w:lvl>
    <w:lvl w:ilvl="8" w:tplc="340A001B" w:tentative="1">
      <w:start w:val="1"/>
      <w:numFmt w:val="lowerRoman"/>
      <w:lvlText w:val="%9."/>
      <w:lvlJc w:val="right"/>
      <w:pPr>
        <w:ind w:left="6510" w:hanging="180"/>
      </w:pPr>
    </w:lvl>
  </w:abstractNum>
  <w:abstractNum w:abstractNumId="11" w15:restartNumberingAfterBreak="0">
    <w:nsid w:val="26C932DC"/>
    <w:multiLevelType w:val="hybridMultilevel"/>
    <w:tmpl w:val="9BD00114"/>
    <w:lvl w:ilvl="0" w:tplc="DE3EABD0">
      <w:start w:val="1"/>
      <w:numFmt w:val="bullet"/>
      <w:lvlText w:val="•"/>
      <w:lvlJc w:val="left"/>
      <w:pPr>
        <w:ind w:left="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3CC1C3E">
      <w:start w:val="1"/>
      <w:numFmt w:val="bullet"/>
      <w:lvlText w:val="o"/>
      <w:lvlJc w:val="left"/>
      <w:pPr>
        <w:ind w:left="13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BB64D7E">
      <w:start w:val="1"/>
      <w:numFmt w:val="bullet"/>
      <w:lvlText w:val="▪"/>
      <w:lvlJc w:val="left"/>
      <w:pPr>
        <w:ind w:left="20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462A9D0">
      <w:start w:val="1"/>
      <w:numFmt w:val="bullet"/>
      <w:lvlText w:val="•"/>
      <w:lvlJc w:val="left"/>
      <w:pPr>
        <w:ind w:left="2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8003AE">
      <w:start w:val="1"/>
      <w:numFmt w:val="bullet"/>
      <w:lvlText w:val="o"/>
      <w:lvlJc w:val="left"/>
      <w:pPr>
        <w:ind w:left="35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384684E">
      <w:start w:val="1"/>
      <w:numFmt w:val="bullet"/>
      <w:lvlText w:val="▪"/>
      <w:lvlJc w:val="left"/>
      <w:pPr>
        <w:ind w:left="42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72C089A">
      <w:start w:val="1"/>
      <w:numFmt w:val="bullet"/>
      <w:lvlText w:val="•"/>
      <w:lvlJc w:val="left"/>
      <w:pPr>
        <w:ind w:left="49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4CBCFE">
      <w:start w:val="1"/>
      <w:numFmt w:val="bullet"/>
      <w:lvlText w:val="o"/>
      <w:lvlJc w:val="left"/>
      <w:pPr>
        <w:ind w:left="56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5549588">
      <w:start w:val="1"/>
      <w:numFmt w:val="bullet"/>
      <w:lvlText w:val="▪"/>
      <w:lvlJc w:val="left"/>
      <w:pPr>
        <w:ind w:left="63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853212B"/>
    <w:multiLevelType w:val="multilevel"/>
    <w:tmpl w:val="3000F57E"/>
    <w:lvl w:ilvl="0">
      <w:start w:val="1"/>
      <w:numFmt w:val="bullet"/>
      <w:lvlText w:val=""/>
      <w:lvlJc w:val="left"/>
      <w:pPr>
        <w:ind w:left="720" w:hanging="720"/>
      </w:pPr>
      <w:rPr>
        <w:rFonts w:ascii="Symbol" w:hAnsi="Symbol"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3" w15:restartNumberingAfterBreak="0">
    <w:nsid w:val="2A565C02"/>
    <w:multiLevelType w:val="hybridMultilevel"/>
    <w:tmpl w:val="BD74AE64"/>
    <w:lvl w:ilvl="0" w:tplc="66A09C0A">
      <w:start w:val="1"/>
      <w:numFmt w:val="decimal"/>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4" w15:restartNumberingAfterBreak="0">
    <w:nsid w:val="32D66CB0"/>
    <w:multiLevelType w:val="multilevel"/>
    <w:tmpl w:val="77FC8588"/>
    <w:lvl w:ilvl="0">
      <w:start w:val="1"/>
      <w:numFmt w:val="upp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97A347B"/>
    <w:multiLevelType w:val="hybridMultilevel"/>
    <w:tmpl w:val="1C1CB2AE"/>
    <w:lvl w:ilvl="0" w:tplc="4CF4C45C">
      <w:numFmt w:val="bullet"/>
      <w:lvlText w:val=""/>
      <w:lvlJc w:val="left"/>
      <w:pPr>
        <w:ind w:left="647" w:hanging="360"/>
      </w:pPr>
      <w:rPr>
        <w:rFonts w:ascii="Symbol" w:eastAsia="Symbol" w:hAnsi="Symbol" w:cs="Symbol" w:hint="default"/>
        <w:w w:val="100"/>
        <w:sz w:val="20"/>
        <w:szCs w:val="20"/>
        <w:lang w:val="es-ES" w:eastAsia="en-US" w:bidi="ar-SA"/>
      </w:rPr>
    </w:lvl>
    <w:lvl w:ilvl="1" w:tplc="913C3C70">
      <w:numFmt w:val="bullet"/>
      <w:lvlText w:val="•"/>
      <w:lvlJc w:val="left"/>
      <w:pPr>
        <w:ind w:left="1504" w:hanging="360"/>
      </w:pPr>
      <w:rPr>
        <w:rFonts w:hint="default"/>
        <w:lang w:val="es-ES" w:eastAsia="en-US" w:bidi="ar-SA"/>
      </w:rPr>
    </w:lvl>
    <w:lvl w:ilvl="2" w:tplc="0D2224DC">
      <w:numFmt w:val="bullet"/>
      <w:lvlText w:val="•"/>
      <w:lvlJc w:val="left"/>
      <w:pPr>
        <w:ind w:left="2368" w:hanging="360"/>
      </w:pPr>
      <w:rPr>
        <w:rFonts w:hint="default"/>
        <w:lang w:val="es-ES" w:eastAsia="en-US" w:bidi="ar-SA"/>
      </w:rPr>
    </w:lvl>
    <w:lvl w:ilvl="3" w:tplc="4F60A56E">
      <w:numFmt w:val="bullet"/>
      <w:lvlText w:val="•"/>
      <w:lvlJc w:val="left"/>
      <w:pPr>
        <w:ind w:left="3232" w:hanging="360"/>
      </w:pPr>
      <w:rPr>
        <w:rFonts w:hint="default"/>
        <w:lang w:val="es-ES" w:eastAsia="en-US" w:bidi="ar-SA"/>
      </w:rPr>
    </w:lvl>
    <w:lvl w:ilvl="4" w:tplc="EFBCA7D4">
      <w:numFmt w:val="bullet"/>
      <w:lvlText w:val="•"/>
      <w:lvlJc w:val="left"/>
      <w:pPr>
        <w:ind w:left="4096" w:hanging="360"/>
      </w:pPr>
      <w:rPr>
        <w:rFonts w:hint="default"/>
        <w:lang w:val="es-ES" w:eastAsia="en-US" w:bidi="ar-SA"/>
      </w:rPr>
    </w:lvl>
    <w:lvl w:ilvl="5" w:tplc="F27E6120">
      <w:numFmt w:val="bullet"/>
      <w:lvlText w:val="•"/>
      <w:lvlJc w:val="left"/>
      <w:pPr>
        <w:ind w:left="4960" w:hanging="360"/>
      </w:pPr>
      <w:rPr>
        <w:rFonts w:hint="default"/>
        <w:lang w:val="es-ES" w:eastAsia="en-US" w:bidi="ar-SA"/>
      </w:rPr>
    </w:lvl>
    <w:lvl w:ilvl="6" w:tplc="6FD01856">
      <w:numFmt w:val="bullet"/>
      <w:lvlText w:val="•"/>
      <w:lvlJc w:val="left"/>
      <w:pPr>
        <w:ind w:left="5824" w:hanging="360"/>
      </w:pPr>
      <w:rPr>
        <w:rFonts w:hint="default"/>
        <w:lang w:val="es-ES" w:eastAsia="en-US" w:bidi="ar-SA"/>
      </w:rPr>
    </w:lvl>
    <w:lvl w:ilvl="7" w:tplc="199E1468">
      <w:numFmt w:val="bullet"/>
      <w:lvlText w:val="•"/>
      <w:lvlJc w:val="left"/>
      <w:pPr>
        <w:ind w:left="6688" w:hanging="360"/>
      </w:pPr>
      <w:rPr>
        <w:rFonts w:hint="default"/>
        <w:lang w:val="es-ES" w:eastAsia="en-US" w:bidi="ar-SA"/>
      </w:rPr>
    </w:lvl>
    <w:lvl w:ilvl="8" w:tplc="3A4267DC">
      <w:numFmt w:val="bullet"/>
      <w:lvlText w:val="•"/>
      <w:lvlJc w:val="left"/>
      <w:pPr>
        <w:ind w:left="7552" w:hanging="360"/>
      </w:pPr>
      <w:rPr>
        <w:rFonts w:hint="default"/>
        <w:lang w:val="es-ES" w:eastAsia="en-US" w:bidi="ar-SA"/>
      </w:rPr>
    </w:lvl>
  </w:abstractNum>
  <w:abstractNum w:abstractNumId="16" w15:restartNumberingAfterBreak="0">
    <w:nsid w:val="4801091D"/>
    <w:multiLevelType w:val="hybridMultilevel"/>
    <w:tmpl w:val="505C723E"/>
    <w:lvl w:ilvl="0" w:tplc="2A6E255C">
      <w:start w:val="30"/>
      <w:numFmt w:val="bullet"/>
      <w:lvlText w:val="-"/>
      <w:lvlJc w:val="left"/>
      <w:pPr>
        <w:ind w:left="502" w:hanging="360"/>
      </w:pPr>
      <w:rPr>
        <w:rFonts w:ascii="Times New Roman" w:eastAsia="Calibri" w:hAnsi="Times New Roman" w:cs="Times New Roman" w:hint="default"/>
      </w:rPr>
    </w:lvl>
    <w:lvl w:ilvl="1" w:tplc="340A0003">
      <w:start w:val="1"/>
      <w:numFmt w:val="bullet"/>
      <w:lvlText w:val="o"/>
      <w:lvlJc w:val="left"/>
      <w:pPr>
        <w:ind w:left="1222" w:hanging="360"/>
      </w:pPr>
      <w:rPr>
        <w:rFonts w:ascii="Courier New" w:hAnsi="Courier New" w:cs="Courier New" w:hint="default"/>
      </w:rPr>
    </w:lvl>
    <w:lvl w:ilvl="2" w:tplc="340A0005" w:tentative="1">
      <w:start w:val="1"/>
      <w:numFmt w:val="bullet"/>
      <w:lvlText w:val=""/>
      <w:lvlJc w:val="left"/>
      <w:pPr>
        <w:ind w:left="1942" w:hanging="360"/>
      </w:pPr>
      <w:rPr>
        <w:rFonts w:ascii="Wingdings" w:hAnsi="Wingdings" w:hint="default"/>
      </w:rPr>
    </w:lvl>
    <w:lvl w:ilvl="3" w:tplc="340A0001" w:tentative="1">
      <w:start w:val="1"/>
      <w:numFmt w:val="bullet"/>
      <w:lvlText w:val=""/>
      <w:lvlJc w:val="left"/>
      <w:pPr>
        <w:ind w:left="2662" w:hanging="360"/>
      </w:pPr>
      <w:rPr>
        <w:rFonts w:ascii="Symbol" w:hAnsi="Symbol" w:hint="default"/>
      </w:rPr>
    </w:lvl>
    <w:lvl w:ilvl="4" w:tplc="340A0003" w:tentative="1">
      <w:start w:val="1"/>
      <w:numFmt w:val="bullet"/>
      <w:lvlText w:val="o"/>
      <w:lvlJc w:val="left"/>
      <w:pPr>
        <w:ind w:left="3382" w:hanging="360"/>
      </w:pPr>
      <w:rPr>
        <w:rFonts w:ascii="Courier New" w:hAnsi="Courier New" w:cs="Courier New" w:hint="default"/>
      </w:rPr>
    </w:lvl>
    <w:lvl w:ilvl="5" w:tplc="340A0005" w:tentative="1">
      <w:start w:val="1"/>
      <w:numFmt w:val="bullet"/>
      <w:lvlText w:val=""/>
      <w:lvlJc w:val="left"/>
      <w:pPr>
        <w:ind w:left="4102" w:hanging="360"/>
      </w:pPr>
      <w:rPr>
        <w:rFonts w:ascii="Wingdings" w:hAnsi="Wingdings" w:hint="default"/>
      </w:rPr>
    </w:lvl>
    <w:lvl w:ilvl="6" w:tplc="340A0001" w:tentative="1">
      <w:start w:val="1"/>
      <w:numFmt w:val="bullet"/>
      <w:lvlText w:val=""/>
      <w:lvlJc w:val="left"/>
      <w:pPr>
        <w:ind w:left="4822" w:hanging="360"/>
      </w:pPr>
      <w:rPr>
        <w:rFonts w:ascii="Symbol" w:hAnsi="Symbol" w:hint="default"/>
      </w:rPr>
    </w:lvl>
    <w:lvl w:ilvl="7" w:tplc="340A0003" w:tentative="1">
      <w:start w:val="1"/>
      <w:numFmt w:val="bullet"/>
      <w:lvlText w:val="o"/>
      <w:lvlJc w:val="left"/>
      <w:pPr>
        <w:ind w:left="5542" w:hanging="360"/>
      </w:pPr>
      <w:rPr>
        <w:rFonts w:ascii="Courier New" w:hAnsi="Courier New" w:cs="Courier New" w:hint="default"/>
      </w:rPr>
    </w:lvl>
    <w:lvl w:ilvl="8" w:tplc="340A0005" w:tentative="1">
      <w:start w:val="1"/>
      <w:numFmt w:val="bullet"/>
      <w:lvlText w:val=""/>
      <w:lvlJc w:val="left"/>
      <w:pPr>
        <w:ind w:left="6262" w:hanging="360"/>
      </w:pPr>
      <w:rPr>
        <w:rFonts w:ascii="Wingdings" w:hAnsi="Wingdings" w:hint="default"/>
      </w:rPr>
    </w:lvl>
  </w:abstractNum>
  <w:abstractNum w:abstractNumId="17" w15:restartNumberingAfterBreak="0">
    <w:nsid w:val="53B74A6F"/>
    <w:multiLevelType w:val="multilevel"/>
    <w:tmpl w:val="76562C1A"/>
    <w:lvl w:ilvl="0">
      <w:start w:val="4"/>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5B051BEF"/>
    <w:multiLevelType w:val="multilevel"/>
    <w:tmpl w:val="BDE0B628"/>
    <w:lvl w:ilvl="0">
      <w:start w:val="5"/>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9" w15:restartNumberingAfterBreak="0">
    <w:nsid w:val="5F767E10"/>
    <w:multiLevelType w:val="hybridMultilevel"/>
    <w:tmpl w:val="F6108B2E"/>
    <w:lvl w:ilvl="0" w:tplc="54CA3656">
      <w:start w:val="4"/>
      <w:numFmt w:val="bullet"/>
      <w:lvlText w:val="-"/>
      <w:lvlJc w:val="left"/>
      <w:pPr>
        <w:ind w:left="720" w:hanging="360"/>
      </w:pPr>
      <w:rPr>
        <w:rFonts w:ascii="Calibri" w:eastAsia="Calibri" w:hAnsi="Calibri"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6189126D"/>
    <w:multiLevelType w:val="hybridMultilevel"/>
    <w:tmpl w:val="D89800E4"/>
    <w:lvl w:ilvl="0" w:tplc="CBF06568">
      <w:start w:val="1"/>
      <w:numFmt w:val="lowerLetter"/>
      <w:lvlText w:val="%1)"/>
      <w:lvlJc w:val="left"/>
      <w:pPr>
        <w:ind w:left="502" w:hanging="360"/>
      </w:pPr>
      <w:rPr>
        <w:rFonts w:hint="default"/>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21" w15:restartNumberingAfterBreak="0">
    <w:nsid w:val="6A9E7DA9"/>
    <w:multiLevelType w:val="hybridMultilevel"/>
    <w:tmpl w:val="62C80F4C"/>
    <w:lvl w:ilvl="0" w:tplc="E8BAB24E">
      <w:start w:val="1"/>
      <w:numFmt w:val="upperRoman"/>
      <w:lvlText w:val="%1."/>
      <w:lvlJc w:val="left"/>
      <w:pPr>
        <w:ind w:left="862" w:hanging="720"/>
      </w:pPr>
      <w:rPr>
        <w:rFonts w:hint="default"/>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22"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15:restartNumberingAfterBreak="0">
    <w:nsid w:val="78BF0D8B"/>
    <w:multiLevelType w:val="hybridMultilevel"/>
    <w:tmpl w:val="3F38AAB8"/>
    <w:lvl w:ilvl="0" w:tplc="D96476D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7CC27781"/>
    <w:multiLevelType w:val="hybridMultilevel"/>
    <w:tmpl w:val="A25625C4"/>
    <w:lvl w:ilvl="0" w:tplc="9CC6BE84">
      <w:start w:val="1"/>
      <w:numFmt w:val="lowerLetter"/>
      <w:lvlText w:val="%1."/>
      <w:lvlJc w:val="left"/>
      <w:pPr>
        <w:ind w:left="360" w:hanging="360"/>
      </w:pPr>
      <w:rPr>
        <w:rFonts w:hint="default"/>
        <w:sz w:val="18"/>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21"/>
  </w:num>
  <w:num w:numId="3">
    <w:abstractNumId w:val="1"/>
  </w:num>
  <w:num w:numId="4">
    <w:abstractNumId w:val="5"/>
  </w:num>
  <w:num w:numId="5">
    <w:abstractNumId w:val="16"/>
  </w:num>
  <w:num w:numId="6">
    <w:abstractNumId w:val="6"/>
  </w:num>
  <w:num w:numId="7">
    <w:abstractNumId w:val="19"/>
  </w:num>
  <w:num w:numId="8">
    <w:abstractNumId w:val="18"/>
  </w:num>
  <w:num w:numId="9">
    <w:abstractNumId w:val="17"/>
  </w:num>
  <w:num w:numId="10">
    <w:abstractNumId w:val="10"/>
  </w:num>
  <w:num w:numId="11">
    <w:abstractNumId w:val="20"/>
  </w:num>
  <w:num w:numId="12">
    <w:abstractNumId w:val="4"/>
  </w:num>
  <w:num w:numId="13">
    <w:abstractNumId w:val="24"/>
  </w:num>
  <w:num w:numId="14">
    <w:abstractNumId w:val="11"/>
  </w:num>
  <w:num w:numId="15">
    <w:abstractNumId w:val="12"/>
  </w:num>
  <w:num w:numId="16">
    <w:abstractNumId w:val="14"/>
  </w:num>
  <w:num w:numId="17">
    <w:abstractNumId w:val="15"/>
  </w:num>
  <w:num w:numId="18">
    <w:abstractNumId w:val="2"/>
  </w:num>
  <w:num w:numId="19">
    <w:abstractNumId w:val="3"/>
  </w:num>
  <w:num w:numId="20">
    <w:abstractNumId w:val="22"/>
  </w:num>
  <w:num w:numId="21">
    <w:abstractNumId w:val="13"/>
  </w:num>
  <w:num w:numId="22">
    <w:abstractNumId w:val="0"/>
  </w:num>
  <w:num w:numId="23">
    <w:abstractNumId w:val="7"/>
  </w:num>
  <w:num w:numId="24">
    <w:abstractNumId w:val="23"/>
  </w:num>
  <w:num w:numId="25">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337"/>
    <w:rsid w:val="00007028"/>
    <w:rsid w:val="00012FB0"/>
    <w:rsid w:val="0001597C"/>
    <w:rsid w:val="0001739F"/>
    <w:rsid w:val="000245D3"/>
    <w:rsid w:val="000279E3"/>
    <w:rsid w:val="00035340"/>
    <w:rsid w:val="000422A4"/>
    <w:rsid w:val="00047BD2"/>
    <w:rsid w:val="00062D89"/>
    <w:rsid w:val="00070E24"/>
    <w:rsid w:val="00073A33"/>
    <w:rsid w:val="000860D6"/>
    <w:rsid w:val="00090BD0"/>
    <w:rsid w:val="000C0ADB"/>
    <w:rsid w:val="000C5CF3"/>
    <w:rsid w:val="00106FA5"/>
    <w:rsid w:val="00117D1C"/>
    <w:rsid w:val="001439BA"/>
    <w:rsid w:val="001643EF"/>
    <w:rsid w:val="0016717E"/>
    <w:rsid w:val="00181395"/>
    <w:rsid w:val="001A63AA"/>
    <w:rsid w:val="001B12AF"/>
    <w:rsid w:val="001C3346"/>
    <w:rsid w:val="001D2585"/>
    <w:rsid w:val="001E36E9"/>
    <w:rsid w:val="001E3D46"/>
    <w:rsid w:val="001E6352"/>
    <w:rsid w:val="001F3421"/>
    <w:rsid w:val="001F50FC"/>
    <w:rsid w:val="00205B4F"/>
    <w:rsid w:val="00214671"/>
    <w:rsid w:val="00214FC7"/>
    <w:rsid w:val="00224BB3"/>
    <w:rsid w:val="00230A33"/>
    <w:rsid w:val="00237D64"/>
    <w:rsid w:val="00245AFC"/>
    <w:rsid w:val="00255985"/>
    <w:rsid w:val="002845B8"/>
    <w:rsid w:val="002904E8"/>
    <w:rsid w:val="0029297F"/>
    <w:rsid w:val="002A3954"/>
    <w:rsid w:val="002C1754"/>
    <w:rsid w:val="002D3B77"/>
    <w:rsid w:val="002F292E"/>
    <w:rsid w:val="002F66F8"/>
    <w:rsid w:val="003333EC"/>
    <w:rsid w:val="003442AD"/>
    <w:rsid w:val="00352894"/>
    <w:rsid w:val="0037311A"/>
    <w:rsid w:val="003C0280"/>
    <w:rsid w:val="003C11C8"/>
    <w:rsid w:val="003E5224"/>
    <w:rsid w:val="003F7114"/>
    <w:rsid w:val="004039B3"/>
    <w:rsid w:val="0041195C"/>
    <w:rsid w:val="00420644"/>
    <w:rsid w:val="004324D2"/>
    <w:rsid w:val="00434D25"/>
    <w:rsid w:val="0046078B"/>
    <w:rsid w:val="0047508B"/>
    <w:rsid w:val="004809D9"/>
    <w:rsid w:val="00487643"/>
    <w:rsid w:val="004914CE"/>
    <w:rsid w:val="004B43BF"/>
    <w:rsid w:val="004B4541"/>
    <w:rsid w:val="004E1A96"/>
    <w:rsid w:val="004E1EE7"/>
    <w:rsid w:val="005305EB"/>
    <w:rsid w:val="00535075"/>
    <w:rsid w:val="005358BB"/>
    <w:rsid w:val="0055274F"/>
    <w:rsid w:val="00556D00"/>
    <w:rsid w:val="00557369"/>
    <w:rsid w:val="00564169"/>
    <w:rsid w:val="00566DCE"/>
    <w:rsid w:val="005708A1"/>
    <w:rsid w:val="005844AE"/>
    <w:rsid w:val="005A2879"/>
    <w:rsid w:val="005B28CD"/>
    <w:rsid w:val="005D1B28"/>
    <w:rsid w:val="005D665B"/>
    <w:rsid w:val="005E5CBE"/>
    <w:rsid w:val="006030D7"/>
    <w:rsid w:val="006218B2"/>
    <w:rsid w:val="00641CBF"/>
    <w:rsid w:val="0065016F"/>
    <w:rsid w:val="00680A29"/>
    <w:rsid w:val="00697ED2"/>
    <w:rsid w:val="006E0D7E"/>
    <w:rsid w:val="006E531E"/>
    <w:rsid w:val="006F020C"/>
    <w:rsid w:val="006F3F5F"/>
    <w:rsid w:val="00703B87"/>
    <w:rsid w:val="00726128"/>
    <w:rsid w:val="007356B6"/>
    <w:rsid w:val="00792BE9"/>
    <w:rsid w:val="007A5825"/>
    <w:rsid w:val="007B3337"/>
    <w:rsid w:val="007C113E"/>
    <w:rsid w:val="007D1844"/>
    <w:rsid w:val="007D30F1"/>
    <w:rsid w:val="007E4025"/>
    <w:rsid w:val="007E6D0B"/>
    <w:rsid w:val="00815CB8"/>
    <w:rsid w:val="0081729B"/>
    <w:rsid w:val="00834C55"/>
    <w:rsid w:val="00845CFC"/>
    <w:rsid w:val="0085638A"/>
    <w:rsid w:val="00857D10"/>
    <w:rsid w:val="008650DC"/>
    <w:rsid w:val="0086712A"/>
    <w:rsid w:val="00874CDF"/>
    <w:rsid w:val="008A25F9"/>
    <w:rsid w:val="008A349D"/>
    <w:rsid w:val="008D0EF4"/>
    <w:rsid w:val="008D11A8"/>
    <w:rsid w:val="008E5EC3"/>
    <w:rsid w:val="00903099"/>
    <w:rsid w:val="00931301"/>
    <w:rsid w:val="00934F72"/>
    <w:rsid w:val="00935A4D"/>
    <w:rsid w:val="00940714"/>
    <w:rsid w:val="00943D6B"/>
    <w:rsid w:val="009707C9"/>
    <w:rsid w:val="00972E26"/>
    <w:rsid w:val="00973F01"/>
    <w:rsid w:val="00995D9B"/>
    <w:rsid w:val="009A34CD"/>
    <w:rsid w:val="009E09FA"/>
    <w:rsid w:val="009E652E"/>
    <w:rsid w:val="00A11CBF"/>
    <w:rsid w:val="00A408EF"/>
    <w:rsid w:val="00A60155"/>
    <w:rsid w:val="00A67D1E"/>
    <w:rsid w:val="00A740C9"/>
    <w:rsid w:val="00A8502B"/>
    <w:rsid w:val="00A934C3"/>
    <w:rsid w:val="00AA52C0"/>
    <w:rsid w:val="00AD0EDA"/>
    <w:rsid w:val="00AF2A09"/>
    <w:rsid w:val="00AF5AF1"/>
    <w:rsid w:val="00B04D07"/>
    <w:rsid w:val="00B35E48"/>
    <w:rsid w:val="00B40BF1"/>
    <w:rsid w:val="00B5303D"/>
    <w:rsid w:val="00B56C5C"/>
    <w:rsid w:val="00B65ACE"/>
    <w:rsid w:val="00B74459"/>
    <w:rsid w:val="00B85DE8"/>
    <w:rsid w:val="00BE2CD5"/>
    <w:rsid w:val="00BF55EE"/>
    <w:rsid w:val="00BF60C4"/>
    <w:rsid w:val="00C05253"/>
    <w:rsid w:val="00C15F79"/>
    <w:rsid w:val="00C242BC"/>
    <w:rsid w:val="00C2482B"/>
    <w:rsid w:val="00C2754F"/>
    <w:rsid w:val="00C35639"/>
    <w:rsid w:val="00C4739D"/>
    <w:rsid w:val="00C77951"/>
    <w:rsid w:val="00C81F61"/>
    <w:rsid w:val="00C858C7"/>
    <w:rsid w:val="00C9024E"/>
    <w:rsid w:val="00CA11BF"/>
    <w:rsid w:val="00CA4921"/>
    <w:rsid w:val="00CB115A"/>
    <w:rsid w:val="00CE0391"/>
    <w:rsid w:val="00D013B1"/>
    <w:rsid w:val="00D0713A"/>
    <w:rsid w:val="00D54F2A"/>
    <w:rsid w:val="00D5639D"/>
    <w:rsid w:val="00D73980"/>
    <w:rsid w:val="00D84A97"/>
    <w:rsid w:val="00D86A2E"/>
    <w:rsid w:val="00D87098"/>
    <w:rsid w:val="00DC663F"/>
    <w:rsid w:val="00DD3F9C"/>
    <w:rsid w:val="00DF5730"/>
    <w:rsid w:val="00E00726"/>
    <w:rsid w:val="00E01EF9"/>
    <w:rsid w:val="00E12EA4"/>
    <w:rsid w:val="00E359A1"/>
    <w:rsid w:val="00E4227A"/>
    <w:rsid w:val="00E55831"/>
    <w:rsid w:val="00E733CF"/>
    <w:rsid w:val="00E76DAB"/>
    <w:rsid w:val="00E823C8"/>
    <w:rsid w:val="00EA0B13"/>
    <w:rsid w:val="00EA1473"/>
    <w:rsid w:val="00EA1A96"/>
    <w:rsid w:val="00EA4D51"/>
    <w:rsid w:val="00EE52EB"/>
    <w:rsid w:val="00EF51F6"/>
    <w:rsid w:val="00F107EE"/>
    <w:rsid w:val="00F12488"/>
    <w:rsid w:val="00F176EE"/>
    <w:rsid w:val="00F216EC"/>
    <w:rsid w:val="00F32EE8"/>
    <w:rsid w:val="00F733FB"/>
    <w:rsid w:val="00F73DCE"/>
    <w:rsid w:val="00F86150"/>
    <w:rsid w:val="00FB45A2"/>
    <w:rsid w:val="00FB6F47"/>
    <w:rsid w:val="00FD5A1B"/>
    <w:rsid w:val="00FE334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902DC"/>
  <w15:chartTrackingRefBased/>
  <w15:docId w15:val="{368D1CAC-57CB-0E47-A6EF-3B692E38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sdException w:name="Light List Accent 1" w:uiPriority="61"/>
    <w:lsdException w:name="Light Grid Accent 1" w:uiPriority="62"/>
    <w:lsdException w:name="Medium Shading 1 Accent 1"/>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337"/>
    <w:pPr>
      <w:spacing w:after="200" w:line="276" w:lineRule="auto"/>
    </w:pPr>
    <w:rPr>
      <w:rFonts w:ascii="Calibri" w:eastAsia="Calibri" w:hAnsi="Calibri" w:cs="Calibri"/>
      <w:sz w:val="22"/>
      <w:szCs w:val="22"/>
      <w:lang w:val="es-ES"/>
    </w:rPr>
  </w:style>
  <w:style w:type="paragraph" w:styleId="Ttulo1">
    <w:name w:val="heading 1"/>
    <w:basedOn w:val="Normal"/>
    <w:next w:val="Normal"/>
    <w:link w:val="Ttulo1Car"/>
    <w:qFormat/>
    <w:rsid w:val="007B3337"/>
    <w:pPr>
      <w:keepNext/>
      <w:spacing w:after="0" w:line="240" w:lineRule="auto"/>
      <w:outlineLvl w:val="0"/>
    </w:pPr>
    <w:rPr>
      <w:rFonts w:eastAsia="Times New Roman" w:cs="Times New Roman"/>
      <w:b/>
      <w:sz w:val="28"/>
      <w:szCs w:val="20"/>
      <w:lang w:val="es-ES_tradnl" w:eastAsia="es-ES"/>
    </w:rPr>
  </w:style>
  <w:style w:type="paragraph" w:styleId="Ttulo3">
    <w:name w:val="heading 3"/>
    <w:basedOn w:val="Normal"/>
    <w:next w:val="Normal"/>
    <w:link w:val="Ttulo3Car"/>
    <w:unhideWhenUsed/>
    <w:qFormat/>
    <w:rsid w:val="007B3337"/>
    <w:pPr>
      <w:keepNext/>
      <w:keepLines/>
      <w:spacing w:before="200" w:after="0"/>
      <w:outlineLvl w:val="2"/>
    </w:pPr>
    <w:rPr>
      <w:rFonts w:asciiTheme="majorHAnsi" w:eastAsiaTheme="majorEastAsia" w:hAnsiTheme="majorHAnsi" w:cstheme="majorBidi"/>
      <w:b/>
      <w:bCs/>
      <w:color w:val="4472C4"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B3337"/>
    <w:rPr>
      <w:rFonts w:ascii="Calibri" w:eastAsia="Times New Roman" w:hAnsi="Calibri" w:cs="Times New Roman"/>
      <w:b/>
      <w:sz w:val="28"/>
      <w:szCs w:val="20"/>
      <w:lang w:val="es-ES_tradnl" w:eastAsia="es-ES"/>
    </w:rPr>
  </w:style>
  <w:style w:type="character" w:customStyle="1" w:styleId="Ttulo3Car">
    <w:name w:val="Título 3 Car"/>
    <w:basedOn w:val="Fuentedeprrafopredeter"/>
    <w:link w:val="Ttulo3"/>
    <w:rsid w:val="007B3337"/>
    <w:rPr>
      <w:rFonts w:asciiTheme="majorHAnsi" w:eastAsiaTheme="majorEastAsia" w:hAnsiTheme="majorHAnsi" w:cstheme="majorBidi"/>
      <w:b/>
      <w:bCs/>
      <w:color w:val="4472C4" w:themeColor="accent1"/>
      <w:sz w:val="22"/>
      <w:szCs w:val="22"/>
      <w:lang w:val="es-ES"/>
    </w:rPr>
  </w:style>
  <w:style w:type="paragraph" w:styleId="Textodeglobo">
    <w:name w:val="Balloon Text"/>
    <w:basedOn w:val="Normal"/>
    <w:link w:val="TextodegloboCar"/>
    <w:uiPriority w:val="99"/>
    <w:semiHidden/>
    <w:rsid w:val="007B333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B3337"/>
    <w:rPr>
      <w:rFonts w:ascii="Tahoma" w:eastAsia="Calibri" w:hAnsi="Tahoma" w:cs="Tahoma"/>
      <w:sz w:val="16"/>
      <w:szCs w:val="16"/>
      <w:lang w:val="es-ES"/>
    </w:rPr>
  </w:style>
  <w:style w:type="paragraph" w:styleId="Encabezado">
    <w:name w:val="header"/>
    <w:basedOn w:val="Normal"/>
    <w:link w:val="EncabezadoCar"/>
    <w:uiPriority w:val="99"/>
    <w:rsid w:val="007B333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3337"/>
    <w:rPr>
      <w:rFonts w:ascii="Calibri" w:eastAsia="Calibri" w:hAnsi="Calibri" w:cs="Calibri"/>
      <w:sz w:val="22"/>
      <w:szCs w:val="22"/>
      <w:lang w:val="es-ES"/>
    </w:rPr>
  </w:style>
  <w:style w:type="paragraph" w:styleId="Piedepgina">
    <w:name w:val="footer"/>
    <w:basedOn w:val="Normal"/>
    <w:link w:val="PiedepginaCar"/>
    <w:uiPriority w:val="99"/>
    <w:rsid w:val="007B333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3337"/>
    <w:rPr>
      <w:rFonts w:ascii="Calibri" w:eastAsia="Calibri" w:hAnsi="Calibri" w:cs="Calibri"/>
      <w:sz w:val="22"/>
      <w:szCs w:val="22"/>
      <w:lang w:val="es-ES"/>
    </w:rPr>
  </w:style>
  <w:style w:type="paragraph" w:styleId="NormalWeb">
    <w:name w:val="Normal (Web)"/>
    <w:basedOn w:val="Normal"/>
    <w:uiPriority w:val="99"/>
    <w:semiHidden/>
    <w:rsid w:val="007B3337"/>
    <w:pPr>
      <w:spacing w:before="100" w:beforeAutospacing="1" w:after="100" w:afterAutospacing="1" w:line="240" w:lineRule="auto"/>
    </w:pPr>
    <w:rPr>
      <w:rFonts w:ascii="Times New Roman" w:eastAsia="Times New Roman" w:hAnsi="Times New Roman" w:cs="Times New Roman"/>
      <w:sz w:val="24"/>
      <w:szCs w:val="24"/>
      <w:lang w:eastAsia="es-CL"/>
    </w:rPr>
  </w:style>
  <w:style w:type="table" w:styleId="Tablaconcuadrcula">
    <w:name w:val="Table Grid"/>
    <w:basedOn w:val="Tablanormal"/>
    <w:uiPriority w:val="59"/>
    <w:rsid w:val="007B3337"/>
    <w:rPr>
      <w:rFonts w:ascii="Calibri" w:eastAsia="Calibri" w:hAnsi="Calibri" w:cs="Calibri"/>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99"/>
    <w:qFormat/>
    <w:rsid w:val="007B3337"/>
    <w:pPr>
      <w:pBdr>
        <w:bottom w:val="single" w:sz="8" w:space="4" w:color="4F81BD"/>
      </w:pBdr>
      <w:spacing w:after="300" w:line="240" w:lineRule="auto"/>
    </w:pPr>
    <w:rPr>
      <w:rFonts w:ascii="Cambria" w:eastAsia="Times New Roman" w:hAnsi="Cambria" w:cs="Cambria"/>
      <w:color w:val="17365D"/>
      <w:spacing w:val="5"/>
      <w:kern w:val="28"/>
      <w:sz w:val="52"/>
      <w:szCs w:val="52"/>
    </w:rPr>
  </w:style>
  <w:style w:type="character" w:customStyle="1" w:styleId="TtuloCar">
    <w:name w:val="Título Car"/>
    <w:basedOn w:val="Fuentedeprrafopredeter"/>
    <w:link w:val="Ttulo"/>
    <w:uiPriority w:val="99"/>
    <w:rsid w:val="007B3337"/>
    <w:rPr>
      <w:rFonts w:ascii="Cambria" w:eastAsia="Times New Roman" w:hAnsi="Cambria" w:cs="Cambria"/>
      <w:color w:val="17365D"/>
      <w:spacing w:val="5"/>
      <w:kern w:val="28"/>
      <w:sz w:val="52"/>
      <w:szCs w:val="52"/>
      <w:lang w:val="es-ES"/>
    </w:rPr>
  </w:style>
  <w:style w:type="paragraph" w:styleId="Subttulo">
    <w:name w:val="Subtitle"/>
    <w:basedOn w:val="Normal"/>
    <w:next w:val="Normal"/>
    <w:link w:val="SubttuloCar"/>
    <w:uiPriority w:val="99"/>
    <w:qFormat/>
    <w:rsid w:val="007B3337"/>
    <w:pPr>
      <w:numPr>
        <w:ilvl w:val="1"/>
      </w:numPr>
    </w:pPr>
    <w:rPr>
      <w:rFonts w:ascii="Cambria" w:eastAsia="Times New Roman" w:hAnsi="Cambria" w:cs="Cambria"/>
      <w:i/>
      <w:iCs/>
      <w:color w:val="4F81BD"/>
      <w:spacing w:val="15"/>
      <w:sz w:val="24"/>
      <w:szCs w:val="24"/>
    </w:rPr>
  </w:style>
  <w:style w:type="character" w:customStyle="1" w:styleId="SubttuloCar">
    <w:name w:val="Subtítulo Car"/>
    <w:basedOn w:val="Fuentedeprrafopredeter"/>
    <w:link w:val="Subttulo"/>
    <w:uiPriority w:val="99"/>
    <w:rsid w:val="007B3337"/>
    <w:rPr>
      <w:rFonts w:ascii="Cambria" w:eastAsia="Times New Roman" w:hAnsi="Cambria" w:cs="Cambria"/>
      <w:i/>
      <w:iCs/>
      <w:color w:val="4F81BD"/>
      <w:spacing w:val="15"/>
      <w:lang w:val="es-ES"/>
    </w:rPr>
  </w:style>
  <w:style w:type="paragraph" w:customStyle="1" w:styleId="GGTsubtitulo">
    <w:name w:val="GGT subtitulo"/>
    <w:basedOn w:val="Subttulo"/>
    <w:link w:val="GGTsubtituloCar"/>
    <w:uiPriority w:val="99"/>
    <w:rsid w:val="007B3337"/>
    <w:pPr>
      <w:ind w:left="993"/>
    </w:pPr>
    <w:rPr>
      <w:rFonts w:ascii="Calibri" w:hAnsi="Calibri" w:cs="Calibri"/>
      <w:b/>
      <w:bCs/>
      <w:i w:val="0"/>
      <w:iCs w:val="0"/>
      <w:sz w:val="32"/>
      <w:szCs w:val="32"/>
    </w:rPr>
  </w:style>
  <w:style w:type="paragraph" w:customStyle="1" w:styleId="GGTTitulo">
    <w:name w:val="GGT Titulo"/>
    <w:basedOn w:val="Ttulo"/>
    <w:link w:val="GGTTituloCar"/>
    <w:uiPriority w:val="99"/>
    <w:rsid w:val="007B3337"/>
    <w:pPr>
      <w:ind w:left="993"/>
    </w:pPr>
    <w:rPr>
      <w:rFonts w:ascii="Calibri" w:hAnsi="Calibri" w:cs="Calibri"/>
      <w:b/>
      <w:bCs/>
    </w:rPr>
  </w:style>
  <w:style w:type="character" w:customStyle="1" w:styleId="GGTsubtituloCar">
    <w:name w:val="GGT subtitulo Car"/>
    <w:basedOn w:val="SubttuloCar"/>
    <w:link w:val="GGTsubtitulo"/>
    <w:uiPriority w:val="99"/>
    <w:locked/>
    <w:rsid w:val="007B3337"/>
    <w:rPr>
      <w:rFonts w:ascii="Calibri" w:eastAsia="Times New Roman" w:hAnsi="Calibri" w:cs="Calibri"/>
      <w:b/>
      <w:bCs/>
      <w:i w:val="0"/>
      <w:iCs w:val="0"/>
      <w:color w:val="4F81BD"/>
      <w:spacing w:val="15"/>
      <w:sz w:val="32"/>
      <w:szCs w:val="32"/>
      <w:lang w:val="es-ES"/>
    </w:rPr>
  </w:style>
  <w:style w:type="paragraph" w:customStyle="1" w:styleId="GGTTEXTO">
    <w:name w:val="GGT TEXTO"/>
    <w:basedOn w:val="Normal"/>
    <w:link w:val="GGTTEXTOCar"/>
    <w:uiPriority w:val="99"/>
    <w:rsid w:val="007B3337"/>
    <w:pPr>
      <w:tabs>
        <w:tab w:val="left" w:pos="993"/>
      </w:tabs>
      <w:ind w:left="993"/>
      <w:jc w:val="both"/>
    </w:pPr>
    <w:rPr>
      <w:color w:val="404040"/>
      <w:lang w:val="en-US"/>
    </w:rPr>
  </w:style>
  <w:style w:type="character" w:customStyle="1" w:styleId="GGTTituloCar">
    <w:name w:val="GGT Titulo Car"/>
    <w:basedOn w:val="TtuloCar"/>
    <w:link w:val="GGTTitulo"/>
    <w:uiPriority w:val="99"/>
    <w:locked/>
    <w:rsid w:val="007B3337"/>
    <w:rPr>
      <w:rFonts w:ascii="Calibri" w:eastAsia="Times New Roman" w:hAnsi="Calibri" w:cs="Calibri"/>
      <w:b/>
      <w:bCs/>
      <w:color w:val="17365D"/>
      <w:spacing w:val="5"/>
      <w:kern w:val="28"/>
      <w:sz w:val="52"/>
      <w:szCs w:val="52"/>
      <w:lang w:val="es-ES"/>
    </w:rPr>
  </w:style>
  <w:style w:type="character" w:customStyle="1" w:styleId="GGTTEXTOCar">
    <w:name w:val="GGT TEXTO Car"/>
    <w:basedOn w:val="Fuentedeprrafopredeter"/>
    <w:link w:val="GGTTEXTO"/>
    <w:uiPriority w:val="99"/>
    <w:locked/>
    <w:rsid w:val="007B3337"/>
    <w:rPr>
      <w:rFonts w:ascii="Calibri" w:eastAsia="Calibri" w:hAnsi="Calibri" w:cs="Calibri"/>
      <w:color w:val="404040"/>
      <w:sz w:val="22"/>
      <w:szCs w:val="22"/>
      <w:lang w:val="en-US"/>
    </w:rPr>
  </w:style>
  <w:style w:type="paragraph" w:styleId="ndice1">
    <w:name w:val="index 1"/>
    <w:basedOn w:val="Normal"/>
    <w:next w:val="Normal"/>
    <w:autoRedefine/>
    <w:uiPriority w:val="99"/>
    <w:semiHidden/>
    <w:rsid w:val="007B3337"/>
    <w:pPr>
      <w:tabs>
        <w:tab w:val="right" w:leader="dot" w:pos="10206"/>
      </w:tabs>
      <w:spacing w:after="0"/>
      <w:ind w:left="993"/>
    </w:pPr>
    <w:rPr>
      <w:sz w:val="20"/>
      <w:szCs w:val="20"/>
    </w:rPr>
  </w:style>
  <w:style w:type="paragraph" w:styleId="ndice2">
    <w:name w:val="index 2"/>
    <w:basedOn w:val="Normal"/>
    <w:next w:val="Normal"/>
    <w:autoRedefine/>
    <w:uiPriority w:val="99"/>
    <w:semiHidden/>
    <w:rsid w:val="007B3337"/>
    <w:pPr>
      <w:spacing w:after="0"/>
      <w:ind w:left="440" w:hanging="220"/>
    </w:pPr>
    <w:rPr>
      <w:sz w:val="20"/>
      <w:szCs w:val="20"/>
    </w:rPr>
  </w:style>
  <w:style w:type="paragraph" w:styleId="ndice3">
    <w:name w:val="index 3"/>
    <w:basedOn w:val="Normal"/>
    <w:next w:val="Normal"/>
    <w:autoRedefine/>
    <w:uiPriority w:val="99"/>
    <w:semiHidden/>
    <w:rsid w:val="007B3337"/>
    <w:pPr>
      <w:spacing w:after="0"/>
      <w:ind w:left="660" w:hanging="220"/>
    </w:pPr>
    <w:rPr>
      <w:sz w:val="20"/>
      <w:szCs w:val="20"/>
    </w:rPr>
  </w:style>
  <w:style w:type="paragraph" w:styleId="ndice4">
    <w:name w:val="index 4"/>
    <w:basedOn w:val="Normal"/>
    <w:next w:val="Normal"/>
    <w:autoRedefine/>
    <w:uiPriority w:val="99"/>
    <w:semiHidden/>
    <w:rsid w:val="007B3337"/>
    <w:pPr>
      <w:spacing w:after="0"/>
      <w:ind w:left="880" w:hanging="220"/>
    </w:pPr>
    <w:rPr>
      <w:sz w:val="20"/>
      <w:szCs w:val="20"/>
    </w:rPr>
  </w:style>
  <w:style w:type="paragraph" w:styleId="ndice5">
    <w:name w:val="index 5"/>
    <w:basedOn w:val="Normal"/>
    <w:next w:val="Normal"/>
    <w:autoRedefine/>
    <w:uiPriority w:val="99"/>
    <w:semiHidden/>
    <w:rsid w:val="007B3337"/>
    <w:pPr>
      <w:spacing w:after="0"/>
      <w:ind w:left="1100" w:hanging="220"/>
    </w:pPr>
    <w:rPr>
      <w:sz w:val="20"/>
      <w:szCs w:val="20"/>
    </w:rPr>
  </w:style>
  <w:style w:type="paragraph" w:styleId="ndice6">
    <w:name w:val="index 6"/>
    <w:basedOn w:val="Normal"/>
    <w:next w:val="Normal"/>
    <w:autoRedefine/>
    <w:uiPriority w:val="99"/>
    <w:semiHidden/>
    <w:rsid w:val="007B3337"/>
    <w:pPr>
      <w:spacing w:after="0"/>
      <w:ind w:left="1320" w:hanging="220"/>
    </w:pPr>
    <w:rPr>
      <w:sz w:val="20"/>
      <w:szCs w:val="20"/>
    </w:rPr>
  </w:style>
  <w:style w:type="paragraph" w:styleId="ndice7">
    <w:name w:val="index 7"/>
    <w:basedOn w:val="Normal"/>
    <w:next w:val="Normal"/>
    <w:autoRedefine/>
    <w:uiPriority w:val="99"/>
    <w:semiHidden/>
    <w:rsid w:val="007B3337"/>
    <w:pPr>
      <w:spacing w:after="0"/>
      <w:ind w:left="1540" w:hanging="220"/>
    </w:pPr>
    <w:rPr>
      <w:sz w:val="20"/>
      <w:szCs w:val="20"/>
    </w:rPr>
  </w:style>
  <w:style w:type="paragraph" w:styleId="ndice8">
    <w:name w:val="index 8"/>
    <w:basedOn w:val="Normal"/>
    <w:next w:val="Normal"/>
    <w:autoRedefine/>
    <w:uiPriority w:val="99"/>
    <w:semiHidden/>
    <w:rsid w:val="007B3337"/>
    <w:pPr>
      <w:spacing w:after="0"/>
      <w:ind w:left="1760" w:hanging="220"/>
    </w:pPr>
    <w:rPr>
      <w:sz w:val="20"/>
      <w:szCs w:val="20"/>
    </w:rPr>
  </w:style>
  <w:style w:type="paragraph" w:styleId="ndice9">
    <w:name w:val="index 9"/>
    <w:basedOn w:val="Normal"/>
    <w:next w:val="Normal"/>
    <w:autoRedefine/>
    <w:uiPriority w:val="99"/>
    <w:semiHidden/>
    <w:rsid w:val="007B3337"/>
    <w:pPr>
      <w:spacing w:after="0"/>
      <w:ind w:left="1980" w:hanging="220"/>
    </w:pPr>
    <w:rPr>
      <w:sz w:val="20"/>
      <w:szCs w:val="20"/>
    </w:rPr>
  </w:style>
  <w:style w:type="paragraph" w:styleId="Ttulodendice">
    <w:name w:val="index heading"/>
    <w:basedOn w:val="Normal"/>
    <w:next w:val="ndice1"/>
    <w:uiPriority w:val="99"/>
    <w:semiHidden/>
    <w:rsid w:val="007B3337"/>
    <w:pPr>
      <w:spacing w:before="120" w:after="120"/>
    </w:pPr>
    <w:rPr>
      <w:b/>
      <w:bCs/>
      <w:i/>
      <w:iCs/>
      <w:sz w:val="20"/>
      <w:szCs w:val="20"/>
    </w:rPr>
  </w:style>
  <w:style w:type="paragraph" w:styleId="Textonotapie">
    <w:name w:val="footnote text"/>
    <w:basedOn w:val="Normal"/>
    <w:link w:val="TextonotapieCar"/>
    <w:uiPriority w:val="99"/>
    <w:semiHidden/>
    <w:rsid w:val="007B333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B3337"/>
    <w:rPr>
      <w:rFonts w:ascii="Calibri" w:eastAsia="Calibri" w:hAnsi="Calibri" w:cs="Calibri"/>
      <w:sz w:val="20"/>
      <w:szCs w:val="20"/>
      <w:lang w:val="es-ES"/>
    </w:rPr>
  </w:style>
  <w:style w:type="character" w:styleId="Refdenotaalpie">
    <w:name w:val="footnote reference"/>
    <w:basedOn w:val="Fuentedeprrafopredeter"/>
    <w:semiHidden/>
    <w:rsid w:val="007B3337"/>
    <w:rPr>
      <w:vertAlign w:val="superscript"/>
    </w:rPr>
  </w:style>
  <w:style w:type="paragraph" w:customStyle="1" w:styleId="CarCar">
    <w:name w:val="Car Car"/>
    <w:basedOn w:val="Normal"/>
    <w:uiPriority w:val="99"/>
    <w:rsid w:val="007B3337"/>
    <w:pPr>
      <w:spacing w:after="160" w:line="240" w:lineRule="exact"/>
    </w:pPr>
    <w:rPr>
      <w:rFonts w:ascii="Verdana" w:eastAsia="Times New Roman" w:hAnsi="Verdana" w:cs="Verdana"/>
      <w:spacing w:val="-5"/>
      <w:sz w:val="24"/>
      <w:szCs w:val="24"/>
      <w:lang w:val="en-US"/>
    </w:rPr>
  </w:style>
  <w:style w:type="paragraph" w:customStyle="1" w:styleId="CarCar2">
    <w:name w:val="Car Car2"/>
    <w:basedOn w:val="Normal"/>
    <w:uiPriority w:val="99"/>
    <w:rsid w:val="007B3337"/>
    <w:pPr>
      <w:spacing w:after="160" w:line="240" w:lineRule="exact"/>
    </w:pPr>
    <w:rPr>
      <w:rFonts w:ascii="Verdana" w:eastAsia="Times New Roman" w:hAnsi="Verdana" w:cs="Verdana"/>
      <w:spacing w:val="-5"/>
      <w:sz w:val="24"/>
      <w:szCs w:val="24"/>
      <w:lang w:val="en-US"/>
    </w:rPr>
  </w:style>
  <w:style w:type="paragraph" w:customStyle="1" w:styleId="CarCar1">
    <w:name w:val="Car Car1"/>
    <w:basedOn w:val="Normal"/>
    <w:uiPriority w:val="99"/>
    <w:rsid w:val="007B3337"/>
    <w:pPr>
      <w:spacing w:after="160" w:line="240" w:lineRule="exact"/>
    </w:pPr>
    <w:rPr>
      <w:rFonts w:ascii="Verdana" w:eastAsia="Times New Roman" w:hAnsi="Verdana" w:cs="Verdana"/>
      <w:spacing w:val="-5"/>
      <w:sz w:val="24"/>
      <w:szCs w:val="24"/>
      <w:lang w:val="en-US"/>
    </w:rPr>
  </w:style>
  <w:style w:type="character" w:styleId="Refdecomentario">
    <w:name w:val="annotation reference"/>
    <w:basedOn w:val="Fuentedeprrafopredeter"/>
    <w:uiPriority w:val="99"/>
    <w:semiHidden/>
    <w:rsid w:val="007B3337"/>
    <w:rPr>
      <w:sz w:val="16"/>
      <w:szCs w:val="16"/>
    </w:rPr>
  </w:style>
  <w:style w:type="paragraph" w:styleId="Textocomentario">
    <w:name w:val="annotation text"/>
    <w:basedOn w:val="Normal"/>
    <w:link w:val="TextocomentarioCar"/>
    <w:uiPriority w:val="99"/>
    <w:semiHidden/>
    <w:rsid w:val="007B333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B3337"/>
    <w:rPr>
      <w:rFonts w:ascii="Calibri" w:eastAsia="Calibri" w:hAnsi="Calibri" w:cs="Calibri"/>
      <w:sz w:val="20"/>
      <w:szCs w:val="20"/>
      <w:lang w:val="es-ES"/>
    </w:rPr>
  </w:style>
  <w:style w:type="paragraph" w:styleId="Asuntodelcomentario">
    <w:name w:val="annotation subject"/>
    <w:basedOn w:val="Textocomentario"/>
    <w:next w:val="Textocomentario"/>
    <w:link w:val="AsuntodelcomentarioCar"/>
    <w:uiPriority w:val="99"/>
    <w:semiHidden/>
    <w:rsid w:val="007B3337"/>
    <w:rPr>
      <w:b/>
      <w:bCs/>
    </w:rPr>
  </w:style>
  <w:style w:type="character" w:customStyle="1" w:styleId="AsuntodelcomentarioCar">
    <w:name w:val="Asunto del comentario Car"/>
    <w:basedOn w:val="TextocomentarioCar"/>
    <w:link w:val="Asuntodelcomentario"/>
    <w:uiPriority w:val="99"/>
    <w:semiHidden/>
    <w:rsid w:val="007B3337"/>
    <w:rPr>
      <w:rFonts w:ascii="Calibri" w:eastAsia="Calibri" w:hAnsi="Calibri" w:cs="Calibri"/>
      <w:b/>
      <w:bCs/>
      <w:sz w:val="20"/>
      <w:szCs w:val="20"/>
      <w:lang w:val="es-ES"/>
    </w:rPr>
  </w:style>
  <w:style w:type="paragraph" w:styleId="Prrafodelista">
    <w:name w:val="List Paragraph"/>
    <w:basedOn w:val="Normal"/>
    <w:link w:val="PrrafodelistaCar"/>
    <w:uiPriority w:val="1"/>
    <w:qFormat/>
    <w:rsid w:val="007B3337"/>
    <w:pPr>
      <w:ind w:left="720"/>
    </w:pPr>
  </w:style>
  <w:style w:type="table" w:styleId="Sombreadoclaro-nfasis1">
    <w:name w:val="Light Shading Accent 1"/>
    <w:basedOn w:val="Tablanormal"/>
    <w:uiPriority w:val="99"/>
    <w:rsid w:val="007B3337"/>
    <w:rPr>
      <w:rFonts w:ascii="Times New Roman" w:eastAsia="Times New Roman" w:hAnsi="Times New Roman" w:cs="Times New Roman"/>
      <w:color w:val="365F91"/>
      <w:sz w:val="20"/>
      <w:szCs w:val="20"/>
      <w:lang w:val="es-MX" w:eastAsia="es-MX"/>
    </w:rPr>
    <w:tblPr>
      <w:tblStyleRowBandSize w:val="1"/>
      <w:tblStyleColBandSize w:val="1"/>
      <w:tblBorders>
        <w:top w:val="single" w:sz="8" w:space="0" w:color="4F81BD"/>
        <w:bottom w:val="single" w:sz="8" w:space="0" w:color="4F81BD"/>
      </w:tblBorders>
    </w:tblPr>
    <w:tblStylePr w:type="fir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claro-nfasis11">
    <w:name w:val="Sombreado claro - Énfasis 11"/>
    <w:uiPriority w:val="99"/>
    <w:rsid w:val="007B3337"/>
    <w:rPr>
      <w:rFonts w:ascii="Times New Roman" w:eastAsia="Times New Roman" w:hAnsi="Times New Roman" w:cs="Times New Roman"/>
      <w:color w:val="365F91"/>
      <w:sz w:val="20"/>
      <w:szCs w:val="20"/>
      <w:lang w:val="es-MX" w:eastAsia="es-MX"/>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domedio1-nfasis1">
    <w:name w:val="Medium Shading 1 Accent 1"/>
    <w:basedOn w:val="Tablanormal"/>
    <w:uiPriority w:val="99"/>
    <w:rsid w:val="007B3337"/>
    <w:rPr>
      <w:rFonts w:ascii="Calibri" w:eastAsia="Calibri" w:hAnsi="Calibri" w:cs="Calibri"/>
      <w:sz w:val="20"/>
      <w:szCs w:val="20"/>
      <w:lang w:val="es-ES" w:eastAsia="es-E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styleId="nfasissutil">
    <w:name w:val="Subtle Emphasis"/>
    <w:basedOn w:val="Fuentedeprrafopredeter"/>
    <w:uiPriority w:val="99"/>
    <w:qFormat/>
    <w:rsid w:val="007B3337"/>
    <w:rPr>
      <w:i/>
      <w:iCs/>
      <w:color w:val="808080"/>
    </w:rPr>
  </w:style>
  <w:style w:type="table" w:customStyle="1" w:styleId="Tablaconcuadrcula1">
    <w:name w:val="Tabla con cuadrícula1"/>
    <w:uiPriority w:val="99"/>
    <w:rsid w:val="007B3337"/>
    <w:rPr>
      <w:rFonts w:ascii="Calibri" w:eastAsia="Calibri" w:hAnsi="Calibri" w:cs="Calibri"/>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7B3337"/>
    <w:pPr>
      <w:autoSpaceDE w:val="0"/>
      <w:autoSpaceDN w:val="0"/>
      <w:adjustRightInd w:val="0"/>
    </w:pPr>
    <w:rPr>
      <w:rFonts w:ascii="Palatino Linotype" w:eastAsia="Calibri" w:hAnsi="Palatino Linotype" w:cs="Palatino Linotype"/>
      <w:color w:val="000000"/>
    </w:rPr>
  </w:style>
  <w:style w:type="paragraph" w:styleId="Sinespaciado">
    <w:name w:val="No Spacing"/>
    <w:uiPriority w:val="99"/>
    <w:qFormat/>
    <w:rsid w:val="007B3337"/>
    <w:rPr>
      <w:rFonts w:ascii="Calibri" w:eastAsia="Calibri" w:hAnsi="Calibri" w:cs="Calibri"/>
      <w:sz w:val="22"/>
      <w:szCs w:val="22"/>
      <w:lang w:val="es-ES"/>
    </w:rPr>
  </w:style>
  <w:style w:type="paragraph" w:styleId="Cita">
    <w:name w:val="Quote"/>
    <w:basedOn w:val="Normal"/>
    <w:next w:val="Normal"/>
    <w:link w:val="CitaCar"/>
    <w:uiPriority w:val="29"/>
    <w:qFormat/>
    <w:rsid w:val="007B3337"/>
    <w:rPr>
      <w:i/>
      <w:iCs/>
      <w:color w:val="000000" w:themeColor="text1"/>
    </w:rPr>
  </w:style>
  <w:style w:type="character" w:customStyle="1" w:styleId="CitaCar">
    <w:name w:val="Cita Car"/>
    <w:basedOn w:val="Fuentedeprrafopredeter"/>
    <w:link w:val="Cita"/>
    <w:uiPriority w:val="29"/>
    <w:rsid w:val="007B3337"/>
    <w:rPr>
      <w:rFonts w:ascii="Calibri" w:eastAsia="Calibri" w:hAnsi="Calibri" w:cs="Calibri"/>
      <w:i/>
      <w:iCs/>
      <w:color w:val="000000" w:themeColor="text1"/>
      <w:sz w:val="22"/>
      <w:szCs w:val="22"/>
      <w:lang w:val="es-ES"/>
    </w:rPr>
  </w:style>
  <w:style w:type="table" w:styleId="Listavistosa">
    <w:name w:val="Colorful List"/>
    <w:basedOn w:val="Tablanormal"/>
    <w:uiPriority w:val="72"/>
    <w:rsid w:val="007B3337"/>
    <w:rPr>
      <w:rFonts w:ascii="Calibri" w:eastAsia="Calibri" w:hAnsi="Calibri" w:cs="Arial"/>
      <w:color w:val="000000" w:themeColor="text1"/>
      <w:sz w:val="22"/>
      <w:szCs w:val="22"/>
      <w:lang w:val="es-ES" w:eastAsia="es-E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character" w:styleId="Hipervnculo">
    <w:name w:val="Hyperlink"/>
    <w:basedOn w:val="Fuentedeprrafopredeter"/>
    <w:uiPriority w:val="99"/>
    <w:unhideWhenUsed/>
    <w:rsid w:val="007B3337"/>
    <w:rPr>
      <w:color w:val="0000FF"/>
      <w:u w:val="single"/>
    </w:rPr>
  </w:style>
  <w:style w:type="paragraph" w:styleId="TDC1">
    <w:name w:val="toc 1"/>
    <w:basedOn w:val="Normal"/>
    <w:next w:val="Normal"/>
    <w:autoRedefine/>
    <w:uiPriority w:val="39"/>
    <w:rsid w:val="007B3337"/>
    <w:pPr>
      <w:tabs>
        <w:tab w:val="left" w:pos="480"/>
        <w:tab w:val="right" w:leader="underscore" w:pos="8828"/>
      </w:tabs>
      <w:spacing w:before="120" w:after="0" w:line="240" w:lineRule="auto"/>
    </w:pPr>
    <w:rPr>
      <w:rFonts w:ascii="gobCL" w:eastAsia="Arial Unicode MS" w:hAnsi="gobCL" w:cs="Times New Roman"/>
      <w:b/>
      <w:bCs/>
      <w:i/>
      <w:iCs/>
      <w:noProof/>
      <w:sz w:val="21"/>
      <w:szCs w:val="21"/>
      <w:lang w:eastAsia="es-ES"/>
    </w:rPr>
  </w:style>
  <w:style w:type="paragraph" w:styleId="TDC2">
    <w:name w:val="toc 2"/>
    <w:basedOn w:val="Normal"/>
    <w:next w:val="Normal"/>
    <w:autoRedefine/>
    <w:uiPriority w:val="39"/>
    <w:rsid w:val="007B3337"/>
    <w:pPr>
      <w:spacing w:before="120" w:after="0" w:line="240" w:lineRule="auto"/>
      <w:ind w:left="240"/>
    </w:pPr>
    <w:rPr>
      <w:rFonts w:eastAsia="Times New Roman" w:cs="Times New Roman"/>
      <w:b/>
      <w:bCs/>
      <w:lang w:eastAsia="es-ES"/>
    </w:rPr>
  </w:style>
  <w:style w:type="paragraph" w:styleId="Descripcin">
    <w:name w:val="caption"/>
    <w:basedOn w:val="Normal"/>
    <w:next w:val="Normal"/>
    <w:unhideWhenUsed/>
    <w:qFormat/>
    <w:rsid w:val="007B3337"/>
    <w:pPr>
      <w:spacing w:line="240" w:lineRule="auto"/>
    </w:pPr>
    <w:rPr>
      <w:i/>
      <w:iCs/>
      <w:color w:val="44546A" w:themeColor="text2"/>
      <w:sz w:val="18"/>
      <w:szCs w:val="18"/>
    </w:rPr>
  </w:style>
  <w:style w:type="paragraph" w:styleId="Revisin">
    <w:name w:val="Revision"/>
    <w:hidden/>
    <w:uiPriority w:val="99"/>
    <w:semiHidden/>
    <w:rsid w:val="007B3337"/>
    <w:rPr>
      <w:rFonts w:ascii="Calibri" w:eastAsia="Calibri" w:hAnsi="Calibri" w:cs="Calibri"/>
      <w:sz w:val="22"/>
      <w:szCs w:val="22"/>
      <w:lang w:val="es-ES"/>
    </w:rPr>
  </w:style>
  <w:style w:type="character" w:customStyle="1" w:styleId="PrrafodelistaCar">
    <w:name w:val="Párrafo de lista Car"/>
    <w:link w:val="Prrafodelista"/>
    <w:uiPriority w:val="34"/>
    <w:locked/>
    <w:rsid w:val="007B3337"/>
    <w:rPr>
      <w:rFonts w:ascii="Calibri" w:eastAsia="Calibri" w:hAnsi="Calibri" w:cs="Calibri"/>
      <w:sz w:val="22"/>
      <w:szCs w:val="22"/>
      <w:lang w:val="es-ES"/>
    </w:rPr>
  </w:style>
  <w:style w:type="paragraph" w:styleId="Lista3">
    <w:name w:val="List 3"/>
    <w:basedOn w:val="Normal"/>
    <w:uiPriority w:val="99"/>
    <w:unhideWhenUsed/>
    <w:rsid w:val="007B3337"/>
    <w:pPr>
      <w:ind w:left="849" w:hanging="283"/>
      <w:contextualSpacing/>
    </w:pPr>
  </w:style>
  <w:style w:type="paragraph" w:styleId="Continuarlista2">
    <w:name w:val="List Continue 2"/>
    <w:basedOn w:val="Normal"/>
    <w:uiPriority w:val="99"/>
    <w:unhideWhenUsed/>
    <w:rsid w:val="007B3337"/>
    <w:pPr>
      <w:spacing w:after="120"/>
      <w:ind w:left="566"/>
      <w:contextualSpacing/>
    </w:pPr>
  </w:style>
  <w:style w:type="paragraph" w:styleId="Textoindependiente">
    <w:name w:val="Body Text"/>
    <w:basedOn w:val="Normal"/>
    <w:link w:val="TextoindependienteCar"/>
    <w:uiPriority w:val="1"/>
    <w:unhideWhenUsed/>
    <w:qFormat/>
    <w:rsid w:val="007B3337"/>
    <w:pPr>
      <w:spacing w:after="120"/>
    </w:pPr>
  </w:style>
  <w:style w:type="character" w:customStyle="1" w:styleId="TextoindependienteCar">
    <w:name w:val="Texto independiente Car"/>
    <w:basedOn w:val="Fuentedeprrafopredeter"/>
    <w:link w:val="Textoindependiente"/>
    <w:uiPriority w:val="1"/>
    <w:rsid w:val="007B3337"/>
    <w:rPr>
      <w:rFonts w:ascii="Calibri" w:eastAsia="Calibri" w:hAnsi="Calibri" w:cs="Calibri"/>
      <w:sz w:val="22"/>
      <w:szCs w:val="22"/>
      <w:lang w:val="es-ES"/>
    </w:rPr>
  </w:style>
  <w:style w:type="paragraph" w:styleId="Sangradetextonormal">
    <w:name w:val="Body Text Indent"/>
    <w:basedOn w:val="Normal"/>
    <w:link w:val="SangradetextonormalCar"/>
    <w:uiPriority w:val="99"/>
    <w:semiHidden/>
    <w:unhideWhenUsed/>
    <w:rsid w:val="007B3337"/>
    <w:pPr>
      <w:spacing w:after="120"/>
      <w:ind w:left="283"/>
    </w:pPr>
  </w:style>
  <w:style w:type="character" w:customStyle="1" w:styleId="SangradetextonormalCar">
    <w:name w:val="Sangría de texto normal Car"/>
    <w:basedOn w:val="Fuentedeprrafopredeter"/>
    <w:link w:val="Sangradetextonormal"/>
    <w:uiPriority w:val="99"/>
    <w:semiHidden/>
    <w:rsid w:val="007B3337"/>
    <w:rPr>
      <w:rFonts w:ascii="Calibri" w:eastAsia="Calibri" w:hAnsi="Calibri" w:cs="Calibri"/>
      <w:sz w:val="22"/>
      <w:szCs w:val="22"/>
      <w:lang w:val="es-ES"/>
    </w:rPr>
  </w:style>
  <w:style w:type="paragraph" w:styleId="Textoindependienteprimerasangra2">
    <w:name w:val="Body Text First Indent 2"/>
    <w:basedOn w:val="Sangradetextonormal"/>
    <w:link w:val="Textoindependienteprimerasangra2Car"/>
    <w:uiPriority w:val="99"/>
    <w:unhideWhenUsed/>
    <w:rsid w:val="007B3337"/>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B3337"/>
    <w:rPr>
      <w:rFonts w:ascii="Calibri" w:eastAsia="Calibri" w:hAnsi="Calibri" w:cs="Calibri"/>
      <w:sz w:val="22"/>
      <w:szCs w:val="22"/>
      <w:lang w:val="es-ES"/>
    </w:rPr>
  </w:style>
  <w:style w:type="paragraph" w:customStyle="1" w:styleId="mw-mmv-title-para">
    <w:name w:val="mw-mmv-title-para"/>
    <w:basedOn w:val="Normal"/>
    <w:rsid w:val="007B3337"/>
    <w:pPr>
      <w:spacing w:before="100" w:beforeAutospacing="1" w:after="100" w:afterAutospacing="1" w:line="240" w:lineRule="auto"/>
    </w:pPr>
    <w:rPr>
      <w:rFonts w:ascii="Times New Roman" w:eastAsia="Times New Roman" w:hAnsi="Times New Roman" w:cs="Times New Roman"/>
      <w:sz w:val="24"/>
      <w:szCs w:val="24"/>
      <w:lang w:val="es-CL" w:eastAsia="es-ES_tradnl"/>
    </w:rPr>
  </w:style>
  <w:style w:type="character" w:customStyle="1" w:styleId="mw-mmv-title">
    <w:name w:val="mw-mmv-title"/>
    <w:basedOn w:val="Fuentedeprrafopredeter"/>
    <w:rsid w:val="007B3337"/>
  </w:style>
  <w:style w:type="paragraph" w:customStyle="1" w:styleId="mw-mmv-credit">
    <w:name w:val="mw-mmv-credit"/>
    <w:basedOn w:val="Normal"/>
    <w:rsid w:val="007B3337"/>
    <w:pPr>
      <w:spacing w:before="100" w:beforeAutospacing="1" w:after="100" w:afterAutospacing="1" w:line="240" w:lineRule="auto"/>
    </w:pPr>
    <w:rPr>
      <w:rFonts w:ascii="Times New Roman" w:eastAsia="Times New Roman" w:hAnsi="Times New Roman" w:cs="Times New Roman"/>
      <w:sz w:val="24"/>
      <w:szCs w:val="24"/>
      <w:lang w:val="es-CL" w:eastAsia="es-ES_tradnl"/>
    </w:rPr>
  </w:style>
  <w:style w:type="character" w:customStyle="1" w:styleId="mw-mmv-author">
    <w:name w:val="mw-mmv-author"/>
    <w:basedOn w:val="Fuentedeprrafopredeter"/>
    <w:rsid w:val="007B3337"/>
  </w:style>
  <w:style w:type="paragraph" w:customStyle="1" w:styleId="mw-mmv-license-li">
    <w:name w:val="mw-mmv-license-li"/>
    <w:basedOn w:val="Normal"/>
    <w:rsid w:val="007B3337"/>
    <w:pPr>
      <w:spacing w:before="100" w:beforeAutospacing="1" w:after="100" w:afterAutospacing="1" w:line="240" w:lineRule="auto"/>
    </w:pPr>
    <w:rPr>
      <w:rFonts w:ascii="Times New Roman" w:eastAsia="Times New Roman" w:hAnsi="Times New Roman" w:cs="Times New Roman"/>
      <w:sz w:val="24"/>
      <w:szCs w:val="24"/>
      <w:lang w:val="es-CL" w:eastAsia="es-ES_tradnl"/>
    </w:rPr>
  </w:style>
  <w:style w:type="paragraph" w:customStyle="1" w:styleId="mw-mmv-filename-li">
    <w:name w:val="mw-mmv-filename-li"/>
    <w:basedOn w:val="Normal"/>
    <w:rsid w:val="007B3337"/>
    <w:pPr>
      <w:spacing w:before="100" w:beforeAutospacing="1" w:after="100" w:afterAutospacing="1" w:line="240" w:lineRule="auto"/>
    </w:pPr>
    <w:rPr>
      <w:rFonts w:ascii="Times New Roman" w:eastAsia="Times New Roman" w:hAnsi="Times New Roman" w:cs="Times New Roman"/>
      <w:sz w:val="24"/>
      <w:szCs w:val="24"/>
      <w:lang w:val="es-CL" w:eastAsia="es-ES_tradnl"/>
    </w:rPr>
  </w:style>
  <w:style w:type="character" w:customStyle="1" w:styleId="mw-mmv-filename-prefix">
    <w:name w:val="mw-mmv-filename-prefix"/>
    <w:basedOn w:val="Fuentedeprrafopredeter"/>
    <w:rsid w:val="007B3337"/>
  </w:style>
  <w:style w:type="character" w:customStyle="1" w:styleId="mw-mmv-filename">
    <w:name w:val="mw-mmv-filename"/>
    <w:basedOn w:val="Fuentedeprrafopredeter"/>
    <w:rsid w:val="007B3337"/>
  </w:style>
  <w:style w:type="paragraph" w:customStyle="1" w:styleId="mw-mmv-datetime-li">
    <w:name w:val="mw-mmv-datetime-li"/>
    <w:basedOn w:val="Normal"/>
    <w:rsid w:val="007B3337"/>
    <w:pPr>
      <w:spacing w:before="100" w:beforeAutospacing="1" w:after="100" w:afterAutospacing="1" w:line="240" w:lineRule="auto"/>
    </w:pPr>
    <w:rPr>
      <w:rFonts w:ascii="Times New Roman" w:eastAsia="Times New Roman" w:hAnsi="Times New Roman" w:cs="Times New Roman"/>
      <w:sz w:val="24"/>
      <w:szCs w:val="24"/>
      <w:lang w:val="es-CL" w:eastAsia="es-ES_tradnl"/>
    </w:rPr>
  </w:style>
  <w:style w:type="character" w:customStyle="1" w:styleId="mw-mmv-datetime">
    <w:name w:val="mw-mmv-datetime"/>
    <w:basedOn w:val="Fuentedeprrafopredeter"/>
    <w:rsid w:val="007B3337"/>
  </w:style>
  <w:style w:type="character" w:customStyle="1" w:styleId="apple-converted-space">
    <w:name w:val="apple-converted-space"/>
    <w:basedOn w:val="Fuentedeprrafopredeter"/>
    <w:rsid w:val="007B3337"/>
  </w:style>
  <w:style w:type="table" w:customStyle="1" w:styleId="TableNormal">
    <w:name w:val="Table Normal"/>
    <w:uiPriority w:val="2"/>
    <w:semiHidden/>
    <w:unhideWhenUsed/>
    <w:qFormat/>
    <w:rsid w:val="006F020C"/>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F020C"/>
    <w:pPr>
      <w:widowControl w:val="0"/>
      <w:autoSpaceDE w:val="0"/>
      <w:autoSpaceDN w:val="0"/>
      <w:spacing w:after="0" w:line="240" w:lineRule="auto"/>
    </w:pPr>
  </w:style>
  <w:style w:type="table" w:customStyle="1" w:styleId="1">
    <w:name w:val="1"/>
    <w:basedOn w:val="Tablanormal"/>
    <w:rsid w:val="001B12AF"/>
    <w:rPr>
      <w:rFonts w:ascii="Times New Roman" w:eastAsia="Times New Roman" w:hAnsi="Times New Roman" w:cs="Times New Roman"/>
      <w:sz w:val="20"/>
      <w:szCs w:val="20"/>
      <w:lang w:eastAsia="es-CL"/>
    </w:rPr>
    <w:tblPr>
      <w:tblStyleRowBandSize w:val="1"/>
      <w:tblStyleColBandSize w:val="1"/>
      <w:tblCellMar>
        <w:top w:w="100" w:type="dxa"/>
        <w:left w:w="70" w:type="dxa"/>
        <w:bottom w:w="10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580491">
      <w:bodyDiv w:val="1"/>
      <w:marLeft w:val="0"/>
      <w:marRight w:val="0"/>
      <w:marTop w:val="0"/>
      <w:marBottom w:val="0"/>
      <w:divBdr>
        <w:top w:val="none" w:sz="0" w:space="0" w:color="auto"/>
        <w:left w:val="none" w:sz="0" w:space="0" w:color="auto"/>
        <w:bottom w:val="none" w:sz="0" w:space="0" w:color="auto"/>
        <w:right w:val="none" w:sz="0" w:space="0" w:color="auto"/>
      </w:divBdr>
    </w:div>
    <w:div w:id="63645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dt.gob.cl/portal/1626/w3-article-100351.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1FDAF-0EEF-4168-BD8D-FB73C399C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6694</Words>
  <Characters>36820</Characters>
  <Application>Microsoft Office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Francisco Ripamonti Zañartu</cp:lastModifiedBy>
  <cp:revision>3</cp:revision>
  <cp:lastPrinted>2023-02-21T20:21:00Z</cp:lastPrinted>
  <dcterms:created xsi:type="dcterms:W3CDTF">2023-04-19T23:22:00Z</dcterms:created>
  <dcterms:modified xsi:type="dcterms:W3CDTF">2023-04-19T23:23:00Z</dcterms:modified>
</cp:coreProperties>
</file>